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1.xml" ContentType="application/vnd.openxmlformats-officedocument.wordprocessingml.header+xml"/>
  <Override PartName="/word/footer72.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4.xml" ContentType="application/vnd.openxmlformats-officedocument.wordprocessingml.header+xml"/>
  <Override PartName="/word/footer7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4592F" w14:textId="77777777" w:rsidR="009D0586" w:rsidRDefault="009D0586"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4EA7F72" wp14:editId="6328284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99B2D70" w14:textId="77777777" w:rsidR="009D0586" w:rsidRPr="00811BB8" w:rsidRDefault="009D0586" w:rsidP="00C37AA0">
                                <w:pPr>
                                  <w:pStyle w:val="Brdtext"/>
                                </w:pPr>
                                <w:r>
                                  <w:rPr>
                                    <w:noProof/>
                                    <w:lang w:eastAsia="sv-SE"/>
                                  </w:rPr>
                                  <w:drawing>
                                    <wp:inline distT="0" distB="0" distL="0" distR="0" wp14:anchorId="48C6BE4D" wp14:editId="0B7F6F0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A7F7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99B2D70" w14:textId="77777777" w:rsidR="009D0586" w:rsidRPr="00811BB8" w:rsidRDefault="009D0586" w:rsidP="00C37AA0">
                          <w:pPr>
                            <w:pStyle w:val="Brdtext"/>
                          </w:pPr>
                          <w:r>
                            <w:rPr>
                              <w:noProof/>
                              <w:lang w:eastAsia="sv-SE"/>
                            </w:rPr>
                            <w:drawing>
                              <wp:inline distT="0" distB="0" distL="0" distR="0" wp14:anchorId="48C6BE4D" wp14:editId="0B7F6F0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76E2589" w14:textId="52D63982" w:rsidR="009D0586" w:rsidRDefault="0026378A" w:rsidP="00333C9D">
          <w:pPr>
            <w:pStyle w:val="Prophuvudrubrik"/>
          </w:pPr>
          <w:r>
            <w:t>2025/26:194</w:t>
          </w:r>
        </w:p>
      </w:sdtContent>
    </w:sdt>
    <w:p w14:paraId="77A2BADA" w14:textId="77777777" w:rsidR="009D0586" w:rsidRPr="005F407A" w:rsidRDefault="009D058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D0586" w14:paraId="499ABDFA" w14:textId="77777777" w:rsidTr="00333C9D">
        <w:tc>
          <w:tcPr>
            <w:tcW w:w="5834" w:type="dxa"/>
            <w:tcMar>
              <w:left w:w="0" w:type="dxa"/>
            </w:tcMar>
          </w:tcPr>
          <w:p w14:paraId="38E74557" w14:textId="0F80953E" w:rsidR="009D0586" w:rsidRDefault="00A00FC5" w:rsidP="00333C9D">
            <w:pPr>
              <w:pStyle w:val="Proprubrik"/>
              <w:spacing w:after="20"/>
            </w:pPr>
            <w:r>
              <w:t xml:space="preserve">Nya läroplaner </w:t>
            </w:r>
            <w:r w:rsidR="00064F3A">
              <w:t>–</w:t>
            </w:r>
            <w:r>
              <w:t xml:space="preserve"> för en stark kunskapsskola</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B5BF618" w14:textId="1261684A" w:rsidR="009D0586" w:rsidRDefault="00A00FC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1FCC83E" w14:textId="69C650ED" w:rsidR="009D0586" w:rsidRPr="00141F91" w:rsidRDefault="0026378A" w:rsidP="00333C9D">
                <w:pPr>
                  <w:pStyle w:val="Proprubrik"/>
                  <w:rPr>
                    <w:szCs w:val="26"/>
                  </w:rPr>
                </w:pPr>
                <w:r>
                  <w:rPr>
                    <w:szCs w:val="26"/>
                  </w:rPr>
                  <w:t>2025/26:194</w:t>
                </w:r>
              </w:p>
            </w:sdtContent>
          </w:sdt>
        </w:tc>
      </w:tr>
    </w:tbl>
    <w:p w14:paraId="5076F649" w14:textId="77777777" w:rsidR="009D0586" w:rsidRDefault="009D0586" w:rsidP="00333C9D">
      <w:pPr>
        <w:pStyle w:val="Brdtext"/>
        <w:spacing w:before="60"/>
      </w:pPr>
    </w:p>
    <w:p w14:paraId="7ED33FE2" w14:textId="77777777" w:rsidR="009D0586" w:rsidRDefault="009D0586" w:rsidP="00333C9D">
      <w:pPr>
        <w:pStyle w:val="Brdtext"/>
      </w:pPr>
      <w:r>
        <w:t>Regeringen överlämnar denna proposition till riksdagen.</w:t>
      </w:r>
    </w:p>
    <w:p w14:paraId="0946BA7D" w14:textId="77777777" w:rsidR="009D0586" w:rsidRDefault="009D0586" w:rsidP="00333C9D">
      <w:pPr>
        <w:pStyle w:val="Brdtext"/>
      </w:pPr>
    </w:p>
    <w:p w14:paraId="796D0AC6" w14:textId="53CC1FC7" w:rsidR="009D0586" w:rsidRDefault="009D0586"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045F6D">
            <w:t>den 17 mars 2026</w:t>
          </w:r>
        </w:sdtContent>
      </w:sdt>
    </w:p>
    <w:p w14:paraId="67434510" w14:textId="77777777" w:rsidR="009D0586" w:rsidRDefault="009D0586" w:rsidP="00333C9D">
      <w:pPr>
        <w:pStyle w:val="Brdtextmedindrag"/>
      </w:pPr>
    </w:p>
    <w:p w14:paraId="1ABD6FD3" w14:textId="4C712664" w:rsidR="009D0586" w:rsidRDefault="006B72A6" w:rsidP="00333C9D">
      <w:pPr>
        <w:pStyle w:val="Propnamnunderskrift1"/>
      </w:pPr>
      <w:r>
        <w:t>Lotta Edholm</w:t>
      </w:r>
    </w:p>
    <w:p w14:paraId="7077B28A" w14:textId="4EB2CDB3" w:rsidR="009D0586" w:rsidRDefault="009D0586" w:rsidP="00333C9D">
      <w:pPr>
        <w:pStyle w:val="Propnamnunderskrift2"/>
        <w:tabs>
          <w:tab w:val="clear" w:pos="2693"/>
          <w:tab w:val="clear" w:pos="7474"/>
          <w:tab w:val="left" w:pos="2126"/>
        </w:tabs>
      </w:pPr>
      <w:r>
        <w:tab/>
      </w:r>
      <w:r w:rsidR="00045F6D">
        <w:t>Simona Mohamsson</w:t>
      </w:r>
    </w:p>
    <w:p w14:paraId="3B093D83" w14:textId="28809423" w:rsidR="009D0586" w:rsidRPr="008624B2" w:rsidRDefault="009D058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00FC5">
            <w:rPr>
              <w:i w:val="0"/>
            </w:rPr>
            <w:t>Utbildningsdepartementet</w:t>
          </w:r>
        </w:sdtContent>
      </w:sdt>
      <w:r w:rsidRPr="008F01E7">
        <w:rPr>
          <w:i w:val="0"/>
          <w:iCs w:val="0"/>
        </w:rPr>
        <w:t>)</w:t>
      </w:r>
    </w:p>
    <w:p w14:paraId="6C899B49" w14:textId="77777777" w:rsidR="009D0586" w:rsidRDefault="009D0586" w:rsidP="00333C9D">
      <w:pPr>
        <w:pStyle w:val="Proprubrik"/>
        <w:spacing w:before="80" w:after="400"/>
      </w:pPr>
      <w:r>
        <w:t>Propositionens huvudsakliga innehåll</w:t>
      </w:r>
    </w:p>
    <w:p w14:paraId="290A4A62" w14:textId="642F9658" w:rsidR="00217E83" w:rsidRDefault="00217E83" w:rsidP="00217E83">
      <w:pPr>
        <w:pStyle w:val="Brdtext"/>
      </w:pPr>
      <w:r>
        <w:t>Propositionen innehåller förslag om ändringar i skollagen (2010:800) som syftar till en stark kunskapsskola med kunskapsuppdraget i fokus. Det lämnas också förslag om hur läroplanerna för de olika skol</w:t>
      </w:r>
      <w:r>
        <w:softHyphen/>
        <w:t>formerna ska göras om i samma syfte. De ändringar som föreslås innebär bl.a. följande:</w:t>
      </w:r>
    </w:p>
    <w:p w14:paraId="0AD46680" w14:textId="25763E27" w:rsidR="00217E83" w:rsidRDefault="00217E83" w:rsidP="00217E83">
      <w:pPr>
        <w:pStyle w:val="Brdtextmedindrag"/>
      </w:pPr>
      <w:r>
        <w:t>Skollagen ändras så att det framgår att utbild</w:t>
      </w:r>
      <w:r>
        <w:softHyphen/>
        <w:t>ningen inom skol</w:t>
      </w:r>
      <w:r>
        <w:softHyphen/>
        <w:t>väsendet ska ha till syfte att förmedla och förankra kunskaper och värden hos barn och elever samt att under</w:t>
      </w:r>
      <w:r>
        <w:softHyphen/>
        <w:t>vis</w:t>
      </w:r>
      <w:r>
        <w:softHyphen/>
        <w:t>ningen bestäms och leds av lärare eller förskol</w:t>
      </w:r>
      <w:r>
        <w:softHyphen/>
        <w:t>lärare. Vårdnadshavare ska endast i viss utsträckning erbjudas möjlig</w:t>
      </w:r>
      <w:r>
        <w:softHyphen/>
        <w:t>het till inflytande över sitt barns utbildning.</w:t>
      </w:r>
    </w:p>
    <w:p w14:paraId="116CE843" w14:textId="77777777" w:rsidR="00217E83" w:rsidRDefault="00217E83" w:rsidP="00217E83">
      <w:pPr>
        <w:pStyle w:val="Brdtextmedindrag"/>
      </w:pPr>
      <w:r>
        <w:t>E</w:t>
      </w:r>
      <w:r w:rsidRPr="000A4501">
        <w:t>levens tillgodogörande av kun</w:t>
      </w:r>
      <w:r>
        <w:softHyphen/>
      </w:r>
      <w:r w:rsidRPr="000A4501">
        <w:t xml:space="preserve">skap </w:t>
      </w:r>
      <w:r>
        <w:t xml:space="preserve">framhålls </w:t>
      </w:r>
      <w:r w:rsidRPr="000A4501">
        <w:t xml:space="preserve">och inte uppfyllande av </w:t>
      </w:r>
      <w:r>
        <w:t>betygs</w:t>
      </w:r>
      <w:r w:rsidRPr="000A4501">
        <w:t>kriterier</w:t>
      </w:r>
      <w:r>
        <w:t>. Sammantagen bedömning ska tillämpas för alla betygs</w:t>
      </w:r>
      <w:r>
        <w:softHyphen/>
        <w:t>steg, dvs. även för betyget E.</w:t>
      </w:r>
    </w:p>
    <w:p w14:paraId="1A1708D1" w14:textId="7B38E8B5" w:rsidR="00217E83" w:rsidRDefault="00217E83" w:rsidP="00217E83">
      <w:pPr>
        <w:pStyle w:val="Brdtextmedindrag"/>
      </w:pPr>
      <w:r w:rsidRPr="00886327">
        <w:t>Läroplanerna för de obligatoriska skolformerna ska innehålla inledande delar, kursplaner och timplaner. Kurs</w:t>
      </w:r>
      <w:r>
        <w:softHyphen/>
      </w:r>
      <w:r w:rsidRPr="00886327">
        <w:t>planerna ska bestå av syfte, ämnets bidrag till skolans mål, mål och innehåll, undervisningsstrategier samt betygs- och bedömningskriterier.</w:t>
      </w:r>
      <w:r w:rsidR="000154A0">
        <w:t xml:space="preserve"> Läroplanerna ska vara tydligt kunskaps</w:t>
      </w:r>
      <w:r w:rsidR="000154A0">
        <w:softHyphen/>
        <w:t xml:space="preserve">inriktade och </w:t>
      </w:r>
      <w:r w:rsidR="000B2339">
        <w:t>e</w:t>
      </w:r>
      <w:r w:rsidR="000B2339" w:rsidRPr="000B2339">
        <w:t>n central utgångs</w:t>
      </w:r>
      <w:r w:rsidR="00EC2EC0">
        <w:softHyphen/>
      </w:r>
      <w:r w:rsidR="000B2339" w:rsidRPr="000B2339">
        <w:t>punkt ska vara att grundläggande kun</w:t>
      </w:r>
      <w:r w:rsidR="000B2339">
        <w:softHyphen/>
      </w:r>
      <w:r w:rsidR="000B2339" w:rsidRPr="000B2339">
        <w:t>skaper och färdigheter ska betonas, särskilt i de yngre åldrarna</w:t>
      </w:r>
      <w:r w:rsidR="000154A0">
        <w:t>.</w:t>
      </w:r>
    </w:p>
    <w:p w14:paraId="00B9EF6E" w14:textId="77777777" w:rsidR="00217E83" w:rsidRDefault="00217E83" w:rsidP="00217E83">
      <w:pPr>
        <w:pStyle w:val="Brdtextmedindrag"/>
      </w:pPr>
      <w:r>
        <w:t>D</w:t>
      </w:r>
      <w:r w:rsidRPr="001E10B1">
        <w:t>et ska införas nya kursplaner för elever som är nybörjare i svenska språket</w:t>
      </w:r>
      <w:r>
        <w:t xml:space="preserve">, där betyg inte sätts. </w:t>
      </w:r>
    </w:p>
    <w:p w14:paraId="76173168" w14:textId="46B9E62B" w:rsidR="009D0586" w:rsidRDefault="000C399D" w:rsidP="00EC2EC0">
      <w:pPr>
        <w:pStyle w:val="Brdtextmedindrag"/>
      </w:pPr>
      <w:r>
        <w:t>Merparten av ä</w:t>
      </w:r>
      <w:r w:rsidR="00217E83">
        <w:t xml:space="preserve">ndringarna i skollagen föreslås träda i kraft den </w:t>
      </w:r>
      <w:r w:rsidR="00DB73A2" w:rsidRPr="00C90628">
        <w:t>1</w:t>
      </w:r>
      <w:r w:rsidR="00DB73A2">
        <w:t> </w:t>
      </w:r>
      <w:r w:rsidR="00217E83" w:rsidRPr="00C90628">
        <w:t xml:space="preserve">juli 2028. </w:t>
      </w:r>
      <w:r>
        <w:t xml:space="preserve">Vissa </w:t>
      </w:r>
      <w:r w:rsidR="00217E83" w:rsidRPr="00C90628">
        <w:t xml:space="preserve">ändringar som rör kommunal vuxenutbildning </w:t>
      </w:r>
      <w:r w:rsidR="00217E83">
        <w:t>föreslås dock</w:t>
      </w:r>
      <w:r w:rsidR="00217E83" w:rsidRPr="00C90628">
        <w:t xml:space="preserve"> träda i kraft den </w:t>
      </w:r>
      <w:r w:rsidRPr="00C90628">
        <w:t>1</w:t>
      </w:r>
      <w:r>
        <w:t> </w:t>
      </w:r>
      <w:r w:rsidR="00217E83" w:rsidRPr="00C90628">
        <w:t>januari 2031.</w:t>
      </w:r>
      <w:r w:rsidR="00217E83" w:rsidRPr="00886327">
        <w:t xml:space="preserve"> Nya läroplaner för grundskolan, anpassade grund</w:t>
      </w:r>
      <w:r w:rsidR="00217E83">
        <w:softHyphen/>
      </w:r>
      <w:r w:rsidR="00217E83" w:rsidRPr="00886327">
        <w:t>skolan, specialskolan och sameskolan ska tillämpas från och med höst</w:t>
      </w:r>
      <w:r w:rsidR="00217E83">
        <w:softHyphen/>
      </w:r>
      <w:r w:rsidR="00217E83" w:rsidRPr="00886327">
        <w:t>terminen 2028.</w:t>
      </w:r>
    </w:p>
    <w:p w14:paraId="72CF6694" w14:textId="77777777" w:rsidR="009D0586" w:rsidRPr="008F2013" w:rsidRDefault="009D0586" w:rsidP="005E3C60">
      <w:pPr>
        <w:pStyle w:val="Innehllsfrteckning"/>
        <w:pageBreakBefore/>
        <w:rPr>
          <w:sz w:val="30"/>
          <w:szCs w:val="30"/>
        </w:rPr>
      </w:pPr>
      <w:r>
        <w:rPr>
          <w:rFonts w:eastAsiaTheme="minorHAnsi"/>
        </w:rPr>
        <w:lastRenderedPageBreak/>
        <w:t>Innehållsförteckning</w:t>
      </w:r>
    </w:p>
    <w:p w14:paraId="6D9EE2F7" w14:textId="3CDE7A85" w:rsidR="006E15C7" w:rsidRDefault="009D058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125498" w:history="1">
        <w:r w:rsidR="006E15C7" w:rsidRPr="0090350B">
          <w:rPr>
            <w:rStyle w:val="Hyperlnk"/>
          </w:rPr>
          <w:t>1</w:t>
        </w:r>
        <w:r w:rsidR="006E15C7">
          <w:rPr>
            <w:rFonts w:asciiTheme="minorHAnsi" w:eastAsiaTheme="minorEastAsia" w:hAnsiTheme="minorHAnsi"/>
            <w:kern w:val="2"/>
            <w:sz w:val="24"/>
            <w:szCs w:val="24"/>
            <w:lang w:eastAsia="sv-SE"/>
            <w14:ligatures w14:val="standardContextual"/>
          </w:rPr>
          <w:tab/>
        </w:r>
        <w:r w:rsidR="006E15C7" w:rsidRPr="0090350B">
          <w:rPr>
            <w:rStyle w:val="Hyperlnk"/>
          </w:rPr>
          <w:t>Förslag till riksdagsbeslut</w:t>
        </w:r>
        <w:r w:rsidR="006E15C7">
          <w:rPr>
            <w:webHidden/>
          </w:rPr>
          <w:tab/>
        </w:r>
        <w:r w:rsidR="006E15C7">
          <w:rPr>
            <w:webHidden/>
          </w:rPr>
          <w:fldChar w:fldCharType="begin"/>
        </w:r>
        <w:r w:rsidR="006E15C7">
          <w:rPr>
            <w:webHidden/>
          </w:rPr>
          <w:instrText xml:space="preserve"> PAGEREF _Toc224125498 \h </w:instrText>
        </w:r>
        <w:r w:rsidR="006E15C7">
          <w:rPr>
            <w:webHidden/>
          </w:rPr>
        </w:r>
        <w:r w:rsidR="006E15C7">
          <w:rPr>
            <w:webHidden/>
          </w:rPr>
          <w:fldChar w:fldCharType="separate"/>
        </w:r>
        <w:r w:rsidR="00025FC9">
          <w:rPr>
            <w:webHidden/>
          </w:rPr>
          <w:t>5</w:t>
        </w:r>
        <w:r w:rsidR="006E15C7">
          <w:rPr>
            <w:webHidden/>
          </w:rPr>
          <w:fldChar w:fldCharType="end"/>
        </w:r>
      </w:hyperlink>
    </w:p>
    <w:p w14:paraId="03761EFC" w14:textId="63DF2A43"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499" w:history="1">
        <w:r w:rsidRPr="0090350B">
          <w:rPr>
            <w:rStyle w:val="Hyperlnk"/>
          </w:rPr>
          <w:t>2</w:t>
        </w:r>
        <w:r>
          <w:rPr>
            <w:rFonts w:asciiTheme="minorHAnsi" w:eastAsiaTheme="minorEastAsia" w:hAnsiTheme="minorHAnsi"/>
            <w:kern w:val="2"/>
            <w:sz w:val="24"/>
            <w:szCs w:val="24"/>
            <w:lang w:eastAsia="sv-SE"/>
            <w14:ligatures w14:val="standardContextual"/>
          </w:rPr>
          <w:tab/>
        </w:r>
        <w:r w:rsidRPr="0090350B">
          <w:rPr>
            <w:rStyle w:val="Hyperlnk"/>
          </w:rPr>
          <w:t>Lagtext</w:t>
        </w:r>
        <w:r>
          <w:rPr>
            <w:webHidden/>
          </w:rPr>
          <w:tab/>
        </w:r>
        <w:r>
          <w:rPr>
            <w:webHidden/>
          </w:rPr>
          <w:fldChar w:fldCharType="begin"/>
        </w:r>
        <w:r>
          <w:rPr>
            <w:webHidden/>
          </w:rPr>
          <w:instrText xml:space="preserve"> PAGEREF _Toc224125499 \h </w:instrText>
        </w:r>
        <w:r>
          <w:rPr>
            <w:webHidden/>
          </w:rPr>
        </w:r>
        <w:r>
          <w:rPr>
            <w:webHidden/>
          </w:rPr>
          <w:fldChar w:fldCharType="separate"/>
        </w:r>
        <w:r w:rsidR="00025FC9">
          <w:rPr>
            <w:webHidden/>
          </w:rPr>
          <w:t>6</w:t>
        </w:r>
        <w:r>
          <w:rPr>
            <w:webHidden/>
          </w:rPr>
          <w:fldChar w:fldCharType="end"/>
        </w:r>
      </w:hyperlink>
    </w:p>
    <w:p w14:paraId="658F69C2" w14:textId="5FEB8587"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0" w:history="1">
        <w:r w:rsidRPr="0090350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 till lag om ändring i skollagen (2010:800)</w:t>
        </w:r>
        <w:r>
          <w:rPr>
            <w:webHidden/>
          </w:rPr>
          <w:tab/>
        </w:r>
        <w:r>
          <w:rPr>
            <w:webHidden/>
          </w:rPr>
          <w:fldChar w:fldCharType="begin"/>
        </w:r>
        <w:r>
          <w:rPr>
            <w:webHidden/>
          </w:rPr>
          <w:instrText xml:space="preserve"> PAGEREF _Toc224125500 \h </w:instrText>
        </w:r>
        <w:r>
          <w:rPr>
            <w:webHidden/>
          </w:rPr>
        </w:r>
        <w:r>
          <w:rPr>
            <w:webHidden/>
          </w:rPr>
          <w:fldChar w:fldCharType="separate"/>
        </w:r>
        <w:r w:rsidR="00025FC9">
          <w:rPr>
            <w:webHidden/>
          </w:rPr>
          <w:t>6</w:t>
        </w:r>
        <w:r>
          <w:rPr>
            <w:webHidden/>
          </w:rPr>
          <w:fldChar w:fldCharType="end"/>
        </w:r>
      </w:hyperlink>
    </w:p>
    <w:p w14:paraId="49D92ADE" w14:textId="4FC52D0B"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1" w:history="1">
        <w:r w:rsidRPr="0090350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 till lag om ändring i skollagen (2010:800)</w:t>
        </w:r>
        <w:r>
          <w:rPr>
            <w:webHidden/>
          </w:rPr>
          <w:tab/>
        </w:r>
        <w:r>
          <w:rPr>
            <w:webHidden/>
          </w:rPr>
          <w:fldChar w:fldCharType="begin"/>
        </w:r>
        <w:r>
          <w:rPr>
            <w:webHidden/>
          </w:rPr>
          <w:instrText xml:space="preserve"> PAGEREF _Toc224125501 \h </w:instrText>
        </w:r>
        <w:r>
          <w:rPr>
            <w:webHidden/>
          </w:rPr>
        </w:r>
        <w:r>
          <w:rPr>
            <w:webHidden/>
          </w:rPr>
          <w:fldChar w:fldCharType="separate"/>
        </w:r>
        <w:r w:rsidR="00025FC9">
          <w:rPr>
            <w:webHidden/>
          </w:rPr>
          <w:t>41</w:t>
        </w:r>
        <w:r>
          <w:rPr>
            <w:webHidden/>
          </w:rPr>
          <w:fldChar w:fldCharType="end"/>
        </w:r>
      </w:hyperlink>
    </w:p>
    <w:p w14:paraId="2B4E5600" w14:textId="5D711A1F"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02" w:history="1">
        <w:r w:rsidRPr="0090350B">
          <w:rPr>
            <w:rStyle w:val="Hyperlnk"/>
          </w:rPr>
          <w:t>3</w:t>
        </w:r>
        <w:r>
          <w:rPr>
            <w:rFonts w:asciiTheme="minorHAnsi" w:eastAsiaTheme="minorEastAsia" w:hAnsiTheme="minorHAnsi"/>
            <w:kern w:val="2"/>
            <w:sz w:val="24"/>
            <w:szCs w:val="24"/>
            <w:lang w:eastAsia="sv-SE"/>
            <w14:ligatures w14:val="standardContextual"/>
          </w:rPr>
          <w:tab/>
        </w:r>
        <w:r w:rsidRPr="0090350B">
          <w:rPr>
            <w:rStyle w:val="Hyperlnk"/>
          </w:rPr>
          <w:t>Ärendet och dess beredning</w:t>
        </w:r>
        <w:r>
          <w:rPr>
            <w:webHidden/>
          </w:rPr>
          <w:tab/>
        </w:r>
        <w:r>
          <w:rPr>
            <w:webHidden/>
          </w:rPr>
          <w:fldChar w:fldCharType="begin"/>
        </w:r>
        <w:r>
          <w:rPr>
            <w:webHidden/>
          </w:rPr>
          <w:instrText xml:space="preserve"> PAGEREF _Toc224125502 \h </w:instrText>
        </w:r>
        <w:r>
          <w:rPr>
            <w:webHidden/>
          </w:rPr>
        </w:r>
        <w:r>
          <w:rPr>
            <w:webHidden/>
          </w:rPr>
          <w:fldChar w:fldCharType="separate"/>
        </w:r>
        <w:r w:rsidR="00025FC9">
          <w:rPr>
            <w:webHidden/>
          </w:rPr>
          <w:t>44</w:t>
        </w:r>
        <w:r>
          <w:rPr>
            <w:webHidden/>
          </w:rPr>
          <w:fldChar w:fldCharType="end"/>
        </w:r>
      </w:hyperlink>
    </w:p>
    <w:p w14:paraId="7745FF2F" w14:textId="4CC6C9CF"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03" w:history="1">
        <w:r w:rsidRPr="0090350B">
          <w:rPr>
            <w:rStyle w:val="Hyperlnk"/>
          </w:rPr>
          <w:t>4</w:t>
        </w:r>
        <w:r>
          <w:rPr>
            <w:rFonts w:asciiTheme="minorHAnsi" w:eastAsiaTheme="minorEastAsia" w:hAnsiTheme="minorHAnsi"/>
            <w:kern w:val="2"/>
            <w:sz w:val="24"/>
            <w:szCs w:val="24"/>
            <w:lang w:eastAsia="sv-SE"/>
            <w14:ligatures w14:val="standardContextual"/>
          </w:rPr>
          <w:tab/>
        </w:r>
        <w:r w:rsidRPr="0090350B">
          <w:rPr>
            <w:rStyle w:val="Hyperlnk"/>
          </w:rPr>
          <w:t>Skolan behöver en tydligare kunskapsinriktning</w:t>
        </w:r>
        <w:r>
          <w:rPr>
            <w:webHidden/>
          </w:rPr>
          <w:tab/>
        </w:r>
        <w:r>
          <w:rPr>
            <w:webHidden/>
          </w:rPr>
          <w:fldChar w:fldCharType="begin"/>
        </w:r>
        <w:r>
          <w:rPr>
            <w:webHidden/>
          </w:rPr>
          <w:instrText xml:space="preserve"> PAGEREF _Toc224125503 \h </w:instrText>
        </w:r>
        <w:r>
          <w:rPr>
            <w:webHidden/>
          </w:rPr>
        </w:r>
        <w:r>
          <w:rPr>
            <w:webHidden/>
          </w:rPr>
          <w:fldChar w:fldCharType="separate"/>
        </w:r>
        <w:r w:rsidR="00025FC9">
          <w:rPr>
            <w:webHidden/>
          </w:rPr>
          <w:t>45</w:t>
        </w:r>
        <w:r>
          <w:rPr>
            <w:webHidden/>
          </w:rPr>
          <w:fldChar w:fldCharType="end"/>
        </w:r>
      </w:hyperlink>
    </w:p>
    <w:p w14:paraId="535BAF53" w14:textId="7CED782F"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4" w:history="1">
        <w:r w:rsidRPr="0090350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 svenska kunskapsresultaten behöver förbättras</w:t>
        </w:r>
        <w:r>
          <w:rPr>
            <w:webHidden/>
          </w:rPr>
          <w:tab/>
        </w:r>
        <w:r>
          <w:rPr>
            <w:webHidden/>
          </w:rPr>
          <w:fldChar w:fldCharType="begin"/>
        </w:r>
        <w:r>
          <w:rPr>
            <w:webHidden/>
          </w:rPr>
          <w:instrText xml:space="preserve"> PAGEREF _Toc224125504 \h </w:instrText>
        </w:r>
        <w:r>
          <w:rPr>
            <w:webHidden/>
          </w:rPr>
        </w:r>
        <w:r>
          <w:rPr>
            <w:webHidden/>
          </w:rPr>
          <w:fldChar w:fldCharType="separate"/>
        </w:r>
        <w:r w:rsidR="00025FC9">
          <w:rPr>
            <w:webHidden/>
          </w:rPr>
          <w:t>45</w:t>
        </w:r>
        <w:r>
          <w:rPr>
            <w:webHidden/>
          </w:rPr>
          <w:fldChar w:fldCharType="end"/>
        </w:r>
      </w:hyperlink>
    </w:p>
    <w:p w14:paraId="7F61E9BA" w14:textId="5929CDC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5" w:history="1">
        <w:r w:rsidRPr="0090350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Det finns i dag ingen samlad läroplan för respektive skolform</w:t>
        </w:r>
        <w:r>
          <w:rPr>
            <w:webHidden/>
          </w:rPr>
          <w:tab/>
        </w:r>
        <w:r>
          <w:rPr>
            <w:webHidden/>
          </w:rPr>
          <w:fldChar w:fldCharType="begin"/>
        </w:r>
        <w:r>
          <w:rPr>
            <w:webHidden/>
          </w:rPr>
          <w:instrText xml:space="preserve"> PAGEREF _Toc224125505 \h </w:instrText>
        </w:r>
        <w:r>
          <w:rPr>
            <w:webHidden/>
          </w:rPr>
        </w:r>
        <w:r>
          <w:rPr>
            <w:webHidden/>
          </w:rPr>
          <w:fldChar w:fldCharType="separate"/>
        </w:r>
        <w:r w:rsidR="00025FC9">
          <w:rPr>
            <w:webHidden/>
          </w:rPr>
          <w:t>46</w:t>
        </w:r>
        <w:r>
          <w:rPr>
            <w:webHidden/>
          </w:rPr>
          <w:fldChar w:fldCharType="end"/>
        </w:r>
      </w:hyperlink>
    </w:p>
    <w:p w14:paraId="6A5077F5" w14:textId="499A5EFA"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6" w:history="1">
        <w:r w:rsidRPr="0090350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Läroplanernas inledande delar utgör inte en ändamålsenlig grund för utbildningen</w:t>
        </w:r>
        <w:r>
          <w:rPr>
            <w:webHidden/>
          </w:rPr>
          <w:tab/>
        </w:r>
        <w:r>
          <w:rPr>
            <w:webHidden/>
          </w:rPr>
          <w:fldChar w:fldCharType="begin"/>
        </w:r>
        <w:r>
          <w:rPr>
            <w:webHidden/>
          </w:rPr>
          <w:instrText xml:space="preserve"> PAGEREF _Toc224125506 \h </w:instrText>
        </w:r>
        <w:r>
          <w:rPr>
            <w:webHidden/>
          </w:rPr>
        </w:r>
        <w:r>
          <w:rPr>
            <w:webHidden/>
          </w:rPr>
          <w:fldChar w:fldCharType="separate"/>
        </w:r>
        <w:r w:rsidR="00025FC9">
          <w:rPr>
            <w:webHidden/>
          </w:rPr>
          <w:t>47</w:t>
        </w:r>
        <w:r>
          <w:rPr>
            <w:webHidden/>
          </w:rPr>
          <w:fldChar w:fldCharType="end"/>
        </w:r>
      </w:hyperlink>
    </w:p>
    <w:p w14:paraId="2C16E7B8" w14:textId="556BBFA5"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7" w:history="1">
        <w:r w:rsidRPr="0090350B">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Kursplanerna utgör inte ett tillräckligt stöd för undervisningen</w:t>
        </w:r>
        <w:r>
          <w:rPr>
            <w:webHidden/>
          </w:rPr>
          <w:tab/>
        </w:r>
        <w:r>
          <w:rPr>
            <w:webHidden/>
          </w:rPr>
          <w:fldChar w:fldCharType="begin"/>
        </w:r>
        <w:r>
          <w:rPr>
            <w:webHidden/>
          </w:rPr>
          <w:instrText xml:space="preserve"> PAGEREF _Toc224125507 \h </w:instrText>
        </w:r>
        <w:r>
          <w:rPr>
            <w:webHidden/>
          </w:rPr>
        </w:r>
        <w:r>
          <w:rPr>
            <w:webHidden/>
          </w:rPr>
          <w:fldChar w:fldCharType="separate"/>
        </w:r>
        <w:r w:rsidR="00025FC9">
          <w:rPr>
            <w:webHidden/>
          </w:rPr>
          <w:t>49</w:t>
        </w:r>
        <w:r>
          <w:rPr>
            <w:webHidden/>
          </w:rPr>
          <w:fldChar w:fldCharType="end"/>
        </w:r>
      </w:hyperlink>
    </w:p>
    <w:p w14:paraId="05C43F09" w14:textId="2E6F5817"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8" w:history="1">
        <w:r w:rsidRPr="0090350B">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Det finns ett för starkt fokus på att uppfylla betygskriterierna</w:t>
        </w:r>
        <w:r>
          <w:rPr>
            <w:webHidden/>
          </w:rPr>
          <w:tab/>
        </w:r>
        <w:r>
          <w:rPr>
            <w:webHidden/>
          </w:rPr>
          <w:fldChar w:fldCharType="begin"/>
        </w:r>
        <w:r>
          <w:rPr>
            <w:webHidden/>
          </w:rPr>
          <w:instrText xml:space="preserve"> PAGEREF _Toc224125508 \h </w:instrText>
        </w:r>
        <w:r>
          <w:rPr>
            <w:webHidden/>
          </w:rPr>
        </w:r>
        <w:r>
          <w:rPr>
            <w:webHidden/>
          </w:rPr>
          <w:fldChar w:fldCharType="separate"/>
        </w:r>
        <w:r w:rsidR="00025FC9">
          <w:rPr>
            <w:webHidden/>
          </w:rPr>
          <w:t>50</w:t>
        </w:r>
        <w:r>
          <w:rPr>
            <w:webHidden/>
          </w:rPr>
          <w:fldChar w:fldCharType="end"/>
        </w:r>
      </w:hyperlink>
    </w:p>
    <w:p w14:paraId="54B2F0CB" w14:textId="2C362924"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09" w:history="1">
        <w:r w:rsidRPr="0090350B">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Kursplanen för svenska som andraspråk är inte ändamålsenlig</w:t>
        </w:r>
        <w:r>
          <w:rPr>
            <w:webHidden/>
          </w:rPr>
          <w:tab/>
        </w:r>
        <w:r>
          <w:rPr>
            <w:webHidden/>
          </w:rPr>
          <w:fldChar w:fldCharType="begin"/>
        </w:r>
        <w:r>
          <w:rPr>
            <w:webHidden/>
          </w:rPr>
          <w:instrText xml:space="preserve"> PAGEREF _Toc224125509 \h </w:instrText>
        </w:r>
        <w:r>
          <w:rPr>
            <w:webHidden/>
          </w:rPr>
        </w:r>
        <w:r>
          <w:rPr>
            <w:webHidden/>
          </w:rPr>
          <w:fldChar w:fldCharType="separate"/>
        </w:r>
        <w:r w:rsidR="00025FC9">
          <w:rPr>
            <w:webHidden/>
          </w:rPr>
          <w:t>51</w:t>
        </w:r>
        <w:r>
          <w:rPr>
            <w:webHidden/>
          </w:rPr>
          <w:fldChar w:fldCharType="end"/>
        </w:r>
      </w:hyperlink>
    </w:p>
    <w:p w14:paraId="6FCC823F" w14:textId="6C51D3C3"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0" w:history="1">
        <w:r w:rsidRPr="0090350B">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Propositionens disposition</w:t>
        </w:r>
        <w:r>
          <w:rPr>
            <w:webHidden/>
          </w:rPr>
          <w:tab/>
        </w:r>
        <w:r>
          <w:rPr>
            <w:webHidden/>
          </w:rPr>
          <w:fldChar w:fldCharType="begin"/>
        </w:r>
        <w:r>
          <w:rPr>
            <w:webHidden/>
          </w:rPr>
          <w:instrText xml:space="preserve"> PAGEREF _Toc224125510 \h </w:instrText>
        </w:r>
        <w:r>
          <w:rPr>
            <w:webHidden/>
          </w:rPr>
        </w:r>
        <w:r>
          <w:rPr>
            <w:webHidden/>
          </w:rPr>
          <w:fldChar w:fldCharType="separate"/>
        </w:r>
        <w:r w:rsidR="00025FC9">
          <w:rPr>
            <w:webHidden/>
          </w:rPr>
          <w:t>52</w:t>
        </w:r>
        <w:r>
          <w:rPr>
            <w:webHidden/>
          </w:rPr>
          <w:fldChar w:fldCharType="end"/>
        </w:r>
      </w:hyperlink>
    </w:p>
    <w:p w14:paraId="13AD9750" w14:textId="1E9A9663"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11" w:history="1">
        <w:r w:rsidRPr="0090350B">
          <w:rPr>
            <w:rStyle w:val="Hyperlnk"/>
          </w:rPr>
          <w:t>5</w:t>
        </w:r>
        <w:r>
          <w:rPr>
            <w:rFonts w:asciiTheme="minorHAnsi" w:eastAsiaTheme="minorEastAsia" w:hAnsiTheme="minorHAnsi"/>
            <w:kern w:val="2"/>
            <w:sz w:val="24"/>
            <w:szCs w:val="24"/>
            <w:lang w:eastAsia="sv-SE"/>
            <w14:ligatures w14:val="standardContextual"/>
          </w:rPr>
          <w:tab/>
        </w:r>
        <w:r w:rsidRPr="0090350B">
          <w:rPr>
            <w:rStyle w:val="Hyperlnk"/>
          </w:rPr>
          <w:t>Nuvarande reglering</w:t>
        </w:r>
        <w:r>
          <w:rPr>
            <w:webHidden/>
          </w:rPr>
          <w:tab/>
        </w:r>
        <w:r>
          <w:rPr>
            <w:webHidden/>
          </w:rPr>
          <w:fldChar w:fldCharType="begin"/>
        </w:r>
        <w:r>
          <w:rPr>
            <w:webHidden/>
          </w:rPr>
          <w:instrText xml:space="preserve"> PAGEREF _Toc224125511 \h </w:instrText>
        </w:r>
        <w:r>
          <w:rPr>
            <w:webHidden/>
          </w:rPr>
        </w:r>
        <w:r>
          <w:rPr>
            <w:webHidden/>
          </w:rPr>
          <w:fldChar w:fldCharType="separate"/>
        </w:r>
        <w:r w:rsidR="00025FC9">
          <w:rPr>
            <w:webHidden/>
          </w:rPr>
          <w:t>52</w:t>
        </w:r>
        <w:r>
          <w:rPr>
            <w:webHidden/>
          </w:rPr>
          <w:fldChar w:fldCharType="end"/>
        </w:r>
      </w:hyperlink>
    </w:p>
    <w:p w14:paraId="05928540" w14:textId="1E21D9C0"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2" w:history="1">
        <w:r w:rsidRPr="0090350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Kort om skollagen och skolväsendet</w:t>
        </w:r>
        <w:r>
          <w:rPr>
            <w:webHidden/>
          </w:rPr>
          <w:tab/>
        </w:r>
        <w:r>
          <w:rPr>
            <w:webHidden/>
          </w:rPr>
          <w:fldChar w:fldCharType="begin"/>
        </w:r>
        <w:r>
          <w:rPr>
            <w:webHidden/>
          </w:rPr>
          <w:instrText xml:space="preserve"> PAGEREF _Toc224125512 \h </w:instrText>
        </w:r>
        <w:r>
          <w:rPr>
            <w:webHidden/>
          </w:rPr>
        </w:r>
        <w:r>
          <w:rPr>
            <w:webHidden/>
          </w:rPr>
          <w:fldChar w:fldCharType="separate"/>
        </w:r>
        <w:r w:rsidR="00025FC9">
          <w:rPr>
            <w:webHidden/>
          </w:rPr>
          <w:t>52</w:t>
        </w:r>
        <w:r>
          <w:rPr>
            <w:webHidden/>
          </w:rPr>
          <w:fldChar w:fldCharType="end"/>
        </w:r>
      </w:hyperlink>
    </w:p>
    <w:p w14:paraId="610E89AB" w14:textId="2E3834F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3" w:history="1">
        <w:r w:rsidRPr="0090350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Syftet med utbildningen</w:t>
        </w:r>
        <w:r>
          <w:rPr>
            <w:webHidden/>
          </w:rPr>
          <w:tab/>
        </w:r>
        <w:r>
          <w:rPr>
            <w:webHidden/>
          </w:rPr>
          <w:fldChar w:fldCharType="begin"/>
        </w:r>
        <w:r>
          <w:rPr>
            <w:webHidden/>
          </w:rPr>
          <w:instrText xml:space="preserve"> PAGEREF _Toc224125513 \h </w:instrText>
        </w:r>
        <w:r>
          <w:rPr>
            <w:webHidden/>
          </w:rPr>
        </w:r>
        <w:r>
          <w:rPr>
            <w:webHidden/>
          </w:rPr>
          <w:fldChar w:fldCharType="separate"/>
        </w:r>
        <w:r w:rsidR="00025FC9">
          <w:rPr>
            <w:webHidden/>
          </w:rPr>
          <w:t>53</w:t>
        </w:r>
        <w:r>
          <w:rPr>
            <w:webHidden/>
          </w:rPr>
          <w:fldChar w:fldCharType="end"/>
        </w:r>
      </w:hyperlink>
    </w:p>
    <w:p w14:paraId="05C43F6A" w14:textId="1F16289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4" w:history="1">
        <w:r w:rsidRPr="0090350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Skolans organisation och vårdnadshavares inflytande</w:t>
        </w:r>
        <w:r>
          <w:rPr>
            <w:webHidden/>
          </w:rPr>
          <w:tab/>
        </w:r>
        <w:r>
          <w:rPr>
            <w:webHidden/>
          </w:rPr>
          <w:fldChar w:fldCharType="begin"/>
        </w:r>
        <w:r>
          <w:rPr>
            <w:webHidden/>
          </w:rPr>
          <w:instrText xml:space="preserve"> PAGEREF _Toc224125514 \h </w:instrText>
        </w:r>
        <w:r>
          <w:rPr>
            <w:webHidden/>
          </w:rPr>
        </w:r>
        <w:r>
          <w:rPr>
            <w:webHidden/>
          </w:rPr>
          <w:fldChar w:fldCharType="separate"/>
        </w:r>
        <w:r w:rsidR="00025FC9">
          <w:rPr>
            <w:webHidden/>
          </w:rPr>
          <w:t>53</w:t>
        </w:r>
        <w:r>
          <w:rPr>
            <w:webHidden/>
          </w:rPr>
          <w:fldChar w:fldCharType="end"/>
        </w:r>
      </w:hyperlink>
    </w:p>
    <w:p w14:paraId="54C17443" w14:textId="79678CFC"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5" w:history="1">
        <w:r w:rsidRPr="0090350B">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Läroplanerna</w:t>
        </w:r>
        <w:r>
          <w:rPr>
            <w:webHidden/>
          </w:rPr>
          <w:tab/>
        </w:r>
        <w:r>
          <w:rPr>
            <w:webHidden/>
          </w:rPr>
          <w:fldChar w:fldCharType="begin"/>
        </w:r>
        <w:r>
          <w:rPr>
            <w:webHidden/>
          </w:rPr>
          <w:instrText xml:space="preserve"> PAGEREF _Toc224125515 \h </w:instrText>
        </w:r>
        <w:r>
          <w:rPr>
            <w:webHidden/>
          </w:rPr>
        </w:r>
        <w:r>
          <w:rPr>
            <w:webHidden/>
          </w:rPr>
          <w:fldChar w:fldCharType="separate"/>
        </w:r>
        <w:r w:rsidR="00025FC9">
          <w:rPr>
            <w:webHidden/>
          </w:rPr>
          <w:t>54</w:t>
        </w:r>
        <w:r>
          <w:rPr>
            <w:webHidden/>
          </w:rPr>
          <w:fldChar w:fldCharType="end"/>
        </w:r>
      </w:hyperlink>
    </w:p>
    <w:p w14:paraId="1C96155E" w14:textId="3BE81516"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16" w:history="1">
        <w:r w:rsidRPr="0090350B">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Läroplanen för grundskolan, förskoleklassen och fritidshemmet</w:t>
        </w:r>
        <w:r>
          <w:rPr>
            <w:webHidden/>
          </w:rPr>
          <w:tab/>
        </w:r>
        <w:r>
          <w:rPr>
            <w:webHidden/>
          </w:rPr>
          <w:fldChar w:fldCharType="begin"/>
        </w:r>
        <w:r>
          <w:rPr>
            <w:webHidden/>
          </w:rPr>
          <w:instrText xml:space="preserve"> PAGEREF _Toc224125516 \h </w:instrText>
        </w:r>
        <w:r>
          <w:rPr>
            <w:webHidden/>
          </w:rPr>
        </w:r>
        <w:r>
          <w:rPr>
            <w:webHidden/>
          </w:rPr>
          <w:fldChar w:fldCharType="separate"/>
        </w:r>
        <w:r w:rsidR="00025FC9">
          <w:rPr>
            <w:webHidden/>
          </w:rPr>
          <w:t>55</w:t>
        </w:r>
        <w:r>
          <w:rPr>
            <w:webHidden/>
          </w:rPr>
          <w:fldChar w:fldCharType="end"/>
        </w:r>
      </w:hyperlink>
    </w:p>
    <w:p w14:paraId="44BE879F" w14:textId="5DA6F490"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17" w:history="1">
        <w:r w:rsidRPr="0090350B">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Läroplanerna för de övriga obligatoriska skolformerna samt integrerade elever</w:t>
        </w:r>
        <w:r>
          <w:rPr>
            <w:webHidden/>
          </w:rPr>
          <w:tab/>
        </w:r>
        <w:r>
          <w:rPr>
            <w:webHidden/>
          </w:rPr>
          <w:fldChar w:fldCharType="begin"/>
        </w:r>
        <w:r>
          <w:rPr>
            <w:webHidden/>
          </w:rPr>
          <w:instrText xml:space="preserve"> PAGEREF _Toc224125517 \h </w:instrText>
        </w:r>
        <w:r>
          <w:rPr>
            <w:webHidden/>
          </w:rPr>
        </w:r>
        <w:r>
          <w:rPr>
            <w:webHidden/>
          </w:rPr>
          <w:fldChar w:fldCharType="separate"/>
        </w:r>
        <w:r w:rsidR="00025FC9">
          <w:rPr>
            <w:webHidden/>
          </w:rPr>
          <w:t>56</w:t>
        </w:r>
        <w:r>
          <w:rPr>
            <w:webHidden/>
          </w:rPr>
          <w:fldChar w:fldCharType="end"/>
        </w:r>
      </w:hyperlink>
    </w:p>
    <w:p w14:paraId="5C65BBBF" w14:textId="6BD6F4AC"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18" w:history="1">
        <w:r w:rsidRPr="0090350B">
          <w:rPr>
            <w:rStyle w:val="Hyperlnk"/>
            <w:rFonts w:eastAsiaTheme="majorEastAsia"/>
          </w:rPr>
          <w:t>5.4.3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Läroplanerna för de frivilliga skolformerna</w:t>
        </w:r>
        <w:r>
          <w:rPr>
            <w:webHidden/>
          </w:rPr>
          <w:tab/>
        </w:r>
        <w:r>
          <w:rPr>
            <w:webHidden/>
          </w:rPr>
          <w:fldChar w:fldCharType="begin"/>
        </w:r>
        <w:r>
          <w:rPr>
            <w:webHidden/>
          </w:rPr>
          <w:instrText xml:space="preserve"> PAGEREF _Toc224125518 \h </w:instrText>
        </w:r>
        <w:r>
          <w:rPr>
            <w:webHidden/>
          </w:rPr>
        </w:r>
        <w:r>
          <w:rPr>
            <w:webHidden/>
          </w:rPr>
          <w:fldChar w:fldCharType="separate"/>
        </w:r>
        <w:r w:rsidR="00025FC9">
          <w:rPr>
            <w:webHidden/>
          </w:rPr>
          <w:t>57</w:t>
        </w:r>
        <w:r>
          <w:rPr>
            <w:webHidden/>
          </w:rPr>
          <w:fldChar w:fldCharType="end"/>
        </w:r>
      </w:hyperlink>
    </w:p>
    <w:p w14:paraId="45E0782F" w14:textId="1E5D8F61"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19" w:history="1">
        <w:r w:rsidRPr="0090350B">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Betyg och betygssättning</w:t>
        </w:r>
        <w:r>
          <w:rPr>
            <w:webHidden/>
          </w:rPr>
          <w:tab/>
        </w:r>
        <w:r>
          <w:rPr>
            <w:webHidden/>
          </w:rPr>
          <w:fldChar w:fldCharType="begin"/>
        </w:r>
        <w:r>
          <w:rPr>
            <w:webHidden/>
          </w:rPr>
          <w:instrText xml:space="preserve"> PAGEREF _Toc224125519 \h </w:instrText>
        </w:r>
        <w:r>
          <w:rPr>
            <w:webHidden/>
          </w:rPr>
        </w:r>
        <w:r>
          <w:rPr>
            <w:webHidden/>
          </w:rPr>
          <w:fldChar w:fldCharType="separate"/>
        </w:r>
        <w:r w:rsidR="00025FC9">
          <w:rPr>
            <w:webHidden/>
          </w:rPr>
          <w:t>57</w:t>
        </w:r>
        <w:r>
          <w:rPr>
            <w:webHidden/>
          </w:rPr>
          <w:fldChar w:fldCharType="end"/>
        </w:r>
      </w:hyperlink>
    </w:p>
    <w:p w14:paraId="4F6F8F32" w14:textId="1F023759"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20" w:history="1">
        <w:r w:rsidRPr="0090350B">
          <w:rPr>
            <w:rStyle w:val="Hyperlnk"/>
            <w:rFonts w:eastAsiaTheme="majorEastAsia"/>
          </w:rPr>
          <w:t>5.5.1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När ska betyg sättas?</w:t>
        </w:r>
        <w:r>
          <w:rPr>
            <w:webHidden/>
          </w:rPr>
          <w:tab/>
        </w:r>
        <w:r>
          <w:rPr>
            <w:webHidden/>
          </w:rPr>
          <w:fldChar w:fldCharType="begin"/>
        </w:r>
        <w:r>
          <w:rPr>
            <w:webHidden/>
          </w:rPr>
          <w:instrText xml:space="preserve"> PAGEREF _Toc224125520 \h </w:instrText>
        </w:r>
        <w:r>
          <w:rPr>
            <w:webHidden/>
          </w:rPr>
        </w:r>
        <w:r>
          <w:rPr>
            <w:webHidden/>
          </w:rPr>
          <w:fldChar w:fldCharType="separate"/>
        </w:r>
        <w:r w:rsidR="00025FC9">
          <w:rPr>
            <w:webHidden/>
          </w:rPr>
          <w:t>57</w:t>
        </w:r>
        <w:r>
          <w:rPr>
            <w:webHidden/>
          </w:rPr>
          <w:fldChar w:fldCharType="end"/>
        </w:r>
      </w:hyperlink>
    </w:p>
    <w:p w14:paraId="05D54F21" w14:textId="55242CCF"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21" w:history="1">
        <w:r w:rsidRPr="0090350B">
          <w:rPr>
            <w:rStyle w:val="Hyperlnk"/>
            <w:rFonts w:eastAsiaTheme="majorEastAsia"/>
          </w:rPr>
          <w:t>5.5.2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Hur är betygsskalan konstruerad och hur går betygssättningen till?</w:t>
        </w:r>
        <w:r>
          <w:rPr>
            <w:webHidden/>
          </w:rPr>
          <w:tab/>
        </w:r>
        <w:r>
          <w:rPr>
            <w:webHidden/>
          </w:rPr>
          <w:fldChar w:fldCharType="begin"/>
        </w:r>
        <w:r>
          <w:rPr>
            <w:webHidden/>
          </w:rPr>
          <w:instrText xml:space="preserve"> PAGEREF _Toc224125521 \h </w:instrText>
        </w:r>
        <w:r>
          <w:rPr>
            <w:webHidden/>
          </w:rPr>
        </w:r>
        <w:r>
          <w:rPr>
            <w:webHidden/>
          </w:rPr>
          <w:fldChar w:fldCharType="separate"/>
        </w:r>
        <w:r w:rsidR="00025FC9">
          <w:rPr>
            <w:webHidden/>
          </w:rPr>
          <w:t>58</w:t>
        </w:r>
        <w:r>
          <w:rPr>
            <w:webHidden/>
          </w:rPr>
          <w:fldChar w:fldCharType="end"/>
        </w:r>
      </w:hyperlink>
    </w:p>
    <w:p w14:paraId="63494FEC" w14:textId="626D589A"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22" w:history="1">
        <w:r w:rsidRPr="0090350B">
          <w:rPr>
            <w:rStyle w:val="Hyperlnk"/>
            <w:rFonts w:eastAsiaTheme="majorEastAsia"/>
          </w:rPr>
          <w:t>5.5.3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När används kriterier för bedömning av kunskaper?</w:t>
        </w:r>
        <w:r>
          <w:rPr>
            <w:webHidden/>
          </w:rPr>
          <w:tab/>
        </w:r>
        <w:r>
          <w:rPr>
            <w:webHidden/>
          </w:rPr>
          <w:fldChar w:fldCharType="begin"/>
        </w:r>
        <w:r>
          <w:rPr>
            <w:webHidden/>
          </w:rPr>
          <w:instrText xml:space="preserve"> PAGEREF _Toc224125522 \h </w:instrText>
        </w:r>
        <w:r>
          <w:rPr>
            <w:webHidden/>
          </w:rPr>
        </w:r>
        <w:r>
          <w:rPr>
            <w:webHidden/>
          </w:rPr>
          <w:fldChar w:fldCharType="separate"/>
        </w:r>
        <w:r w:rsidR="00025FC9">
          <w:rPr>
            <w:webHidden/>
          </w:rPr>
          <w:t>60</w:t>
        </w:r>
        <w:r>
          <w:rPr>
            <w:webHidden/>
          </w:rPr>
          <w:fldChar w:fldCharType="end"/>
        </w:r>
      </w:hyperlink>
    </w:p>
    <w:p w14:paraId="0E8BEDA6" w14:textId="7646810B"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23" w:history="1">
        <w:r w:rsidRPr="0090350B">
          <w:rPr>
            <w:rStyle w:val="Hyperlnk"/>
            <w:rFonts w:eastAsiaTheme="majorEastAsia"/>
          </w:rPr>
          <w:t>5.5.4</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Betygskriterier och kriterier för bedömning av kunskaper berörs i bestämmelser om bl.a. skolplikt, särskilt stöd och utvecklingssamtal</w:t>
        </w:r>
        <w:r>
          <w:rPr>
            <w:webHidden/>
          </w:rPr>
          <w:tab/>
        </w:r>
        <w:r>
          <w:rPr>
            <w:webHidden/>
          </w:rPr>
          <w:fldChar w:fldCharType="begin"/>
        </w:r>
        <w:r>
          <w:rPr>
            <w:webHidden/>
          </w:rPr>
          <w:instrText xml:space="preserve"> PAGEREF _Toc224125523 \h </w:instrText>
        </w:r>
        <w:r>
          <w:rPr>
            <w:webHidden/>
          </w:rPr>
        </w:r>
        <w:r>
          <w:rPr>
            <w:webHidden/>
          </w:rPr>
          <w:fldChar w:fldCharType="separate"/>
        </w:r>
        <w:r w:rsidR="00025FC9">
          <w:rPr>
            <w:webHidden/>
          </w:rPr>
          <w:t>60</w:t>
        </w:r>
        <w:r>
          <w:rPr>
            <w:webHidden/>
          </w:rPr>
          <w:fldChar w:fldCharType="end"/>
        </w:r>
      </w:hyperlink>
    </w:p>
    <w:p w14:paraId="2928B5C6" w14:textId="427B51B1"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24" w:history="1">
        <w:r w:rsidRPr="0090350B">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Kortfattat om ämnet svenska som andraspråk</w:t>
        </w:r>
        <w:r>
          <w:rPr>
            <w:webHidden/>
          </w:rPr>
          <w:tab/>
        </w:r>
        <w:r>
          <w:rPr>
            <w:webHidden/>
          </w:rPr>
          <w:fldChar w:fldCharType="begin"/>
        </w:r>
        <w:r>
          <w:rPr>
            <w:webHidden/>
          </w:rPr>
          <w:instrText xml:space="preserve"> PAGEREF _Toc224125524 \h </w:instrText>
        </w:r>
        <w:r>
          <w:rPr>
            <w:webHidden/>
          </w:rPr>
        </w:r>
        <w:r>
          <w:rPr>
            <w:webHidden/>
          </w:rPr>
          <w:fldChar w:fldCharType="separate"/>
        </w:r>
        <w:r w:rsidR="00025FC9">
          <w:rPr>
            <w:webHidden/>
          </w:rPr>
          <w:t>61</w:t>
        </w:r>
        <w:r>
          <w:rPr>
            <w:webHidden/>
          </w:rPr>
          <w:fldChar w:fldCharType="end"/>
        </w:r>
      </w:hyperlink>
    </w:p>
    <w:p w14:paraId="19D236D0" w14:textId="7A966E66"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25" w:history="1">
        <w:r w:rsidRPr="0090350B">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Andra planerade ändringar i skollagen som rör samma delar av regleringen</w:t>
        </w:r>
        <w:r>
          <w:rPr>
            <w:webHidden/>
          </w:rPr>
          <w:tab/>
        </w:r>
        <w:r>
          <w:rPr>
            <w:webHidden/>
          </w:rPr>
          <w:fldChar w:fldCharType="begin"/>
        </w:r>
        <w:r>
          <w:rPr>
            <w:webHidden/>
          </w:rPr>
          <w:instrText xml:space="preserve"> PAGEREF _Toc224125525 \h </w:instrText>
        </w:r>
        <w:r>
          <w:rPr>
            <w:webHidden/>
          </w:rPr>
        </w:r>
        <w:r>
          <w:rPr>
            <w:webHidden/>
          </w:rPr>
          <w:fldChar w:fldCharType="separate"/>
        </w:r>
        <w:r w:rsidR="00025FC9">
          <w:rPr>
            <w:webHidden/>
          </w:rPr>
          <w:t>62</w:t>
        </w:r>
        <w:r>
          <w:rPr>
            <w:webHidden/>
          </w:rPr>
          <w:fldChar w:fldCharType="end"/>
        </w:r>
      </w:hyperlink>
    </w:p>
    <w:p w14:paraId="308D80C9" w14:textId="05581D40"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26" w:history="1">
        <w:r w:rsidRPr="0090350B">
          <w:rPr>
            <w:rStyle w:val="Hyperlnk"/>
          </w:rPr>
          <w:t>6</w:t>
        </w:r>
        <w:r>
          <w:rPr>
            <w:rFonts w:asciiTheme="minorHAnsi" w:eastAsiaTheme="minorEastAsia" w:hAnsiTheme="minorHAnsi"/>
            <w:kern w:val="2"/>
            <w:sz w:val="24"/>
            <w:szCs w:val="24"/>
            <w:lang w:eastAsia="sv-SE"/>
            <w14:ligatures w14:val="standardContextual"/>
          </w:rPr>
          <w:tab/>
        </w:r>
        <w:r w:rsidRPr="0090350B">
          <w:rPr>
            <w:rStyle w:val="Hyperlnk"/>
          </w:rPr>
          <w:t>En ny kunskapssyn och nya läroplaner med fokus på undervisning och lärande</w:t>
        </w:r>
        <w:r>
          <w:rPr>
            <w:webHidden/>
          </w:rPr>
          <w:tab/>
        </w:r>
        <w:r>
          <w:rPr>
            <w:webHidden/>
          </w:rPr>
          <w:fldChar w:fldCharType="begin"/>
        </w:r>
        <w:r>
          <w:rPr>
            <w:webHidden/>
          </w:rPr>
          <w:instrText xml:space="preserve"> PAGEREF _Toc224125526 \h </w:instrText>
        </w:r>
        <w:r>
          <w:rPr>
            <w:webHidden/>
          </w:rPr>
        </w:r>
        <w:r>
          <w:rPr>
            <w:webHidden/>
          </w:rPr>
          <w:fldChar w:fldCharType="separate"/>
        </w:r>
        <w:r w:rsidR="00025FC9">
          <w:rPr>
            <w:webHidden/>
          </w:rPr>
          <w:t>64</w:t>
        </w:r>
        <w:r>
          <w:rPr>
            <w:webHidden/>
          </w:rPr>
          <w:fldChar w:fldCharType="end"/>
        </w:r>
      </w:hyperlink>
    </w:p>
    <w:p w14:paraId="3F9273D7" w14:textId="26143E61"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27" w:history="1">
        <w:r w:rsidRPr="0090350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Det ska införas en samlad läroplan för varje obligatorisk skolform</w:t>
        </w:r>
        <w:r>
          <w:rPr>
            <w:webHidden/>
          </w:rPr>
          <w:tab/>
        </w:r>
        <w:r>
          <w:rPr>
            <w:webHidden/>
          </w:rPr>
          <w:fldChar w:fldCharType="begin"/>
        </w:r>
        <w:r>
          <w:rPr>
            <w:webHidden/>
          </w:rPr>
          <w:instrText xml:space="preserve"> PAGEREF _Toc224125527 \h </w:instrText>
        </w:r>
        <w:r>
          <w:rPr>
            <w:webHidden/>
          </w:rPr>
        </w:r>
        <w:r>
          <w:rPr>
            <w:webHidden/>
          </w:rPr>
          <w:fldChar w:fldCharType="separate"/>
        </w:r>
        <w:r w:rsidR="00025FC9">
          <w:rPr>
            <w:webHidden/>
          </w:rPr>
          <w:t>64</w:t>
        </w:r>
        <w:r>
          <w:rPr>
            <w:webHidden/>
          </w:rPr>
          <w:fldChar w:fldCharType="end"/>
        </w:r>
      </w:hyperlink>
    </w:p>
    <w:p w14:paraId="7072CA42" w14:textId="1B8556CA"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28" w:history="1">
        <w:r w:rsidRPr="0090350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Syftet med undervisningen ska tydliggöras och lärarnas roll ska stärkas</w:t>
        </w:r>
        <w:r>
          <w:rPr>
            <w:webHidden/>
          </w:rPr>
          <w:tab/>
        </w:r>
        <w:r>
          <w:rPr>
            <w:webHidden/>
          </w:rPr>
          <w:fldChar w:fldCharType="begin"/>
        </w:r>
        <w:r>
          <w:rPr>
            <w:webHidden/>
          </w:rPr>
          <w:instrText xml:space="preserve"> PAGEREF _Toc224125528 \h </w:instrText>
        </w:r>
        <w:r>
          <w:rPr>
            <w:webHidden/>
          </w:rPr>
        </w:r>
        <w:r>
          <w:rPr>
            <w:webHidden/>
          </w:rPr>
          <w:fldChar w:fldCharType="separate"/>
        </w:r>
        <w:r w:rsidR="00025FC9">
          <w:rPr>
            <w:webHidden/>
          </w:rPr>
          <w:t>76</w:t>
        </w:r>
        <w:r>
          <w:rPr>
            <w:webHidden/>
          </w:rPr>
          <w:fldChar w:fldCharType="end"/>
        </w:r>
      </w:hyperlink>
    </w:p>
    <w:p w14:paraId="7EC626EE" w14:textId="125AD57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29" w:history="1">
        <w:r w:rsidRPr="0090350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 inledande delarna i läroplanerna ska utgöra en bättre grund för utbildningen</w:t>
        </w:r>
        <w:r>
          <w:rPr>
            <w:webHidden/>
          </w:rPr>
          <w:tab/>
        </w:r>
        <w:r>
          <w:rPr>
            <w:webHidden/>
          </w:rPr>
          <w:fldChar w:fldCharType="begin"/>
        </w:r>
        <w:r>
          <w:rPr>
            <w:webHidden/>
          </w:rPr>
          <w:instrText xml:space="preserve"> PAGEREF _Toc224125529 \h </w:instrText>
        </w:r>
        <w:r>
          <w:rPr>
            <w:webHidden/>
          </w:rPr>
        </w:r>
        <w:r>
          <w:rPr>
            <w:webHidden/>
          </w:rPr>
          <w:fldChar w:fldCharType="separate"/>
        </w:r>
        <w:r w:rsidR="00025FC9">
          <w:rPr>
            <w:webHidden/>
          </w:rPr>
          <w:t>93</w:t>
        </w:r>
        <w:r>
          <w:rPr>
            <w:webHidden/>
          </w:rPr>
          <w:fldChar w:fldCharType="end"/>
        </w:r>
      </w:hyperlink>
    </w:p>
    <w:p w14:paraId="12D07A77" w14:textId="08F50A4A"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30" w:history="1">
        <w:r w:rsidRPr="0090350B">
          <w:rPr>
            <w:rStyle w:val="Hyperlnk"/>
            <w:rFonts w:eastAsiaTheme="majorEastAsia"/>
          </w:rPr>
          <w:t>6.3.1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Det finns problem med dagens inledande delar av läroplanerna</w:t>
        </w:r>
        <w:r>
          <w:rPr>
            <w:webHidden/>
          </w:rPr>
          <w:tab/>
        </w:r>
        <w:r>
          <w:rPr>
            <w:webHidden/>
          </w:rPr>
          <w:fldChar w:fldCharType="begin"/>
        </w:r>
        <w:r>
          <w:rPr>
            <w:webHidden/>
          </w:rPr>
          <w:instrText xml:space="preserve"> PAGEREF _Toc224125530 \h </w:instrText>
        </w:r>
        <w:r>
          <w:rPr>
            <w:webHidden/>
          </w:rPr>
        </w:r>
        <w:r>
          <w:rPr>
            <w:webHidden/>
          </w:rPr>
          <w:fldChar w:fldCharType="separate"/>
        </w:r>
        <w:r w:rsidR="00025FC9">
          <w:rPr>
            <w:webHidden/>
          </w:rPr>
          <w:t>93</w:t>
        </w:r>
        <w:r>
          <w:rPr>
            <w:webHidden/>
          </w:rPr>
          <w:fldChar w:fldCharType="end"/>
        </w:r>
      </w:hyperlink>
    </w:p>
    <w:p w14:paraId="62F6E066" w14:textId="603FE594"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31" w:history="1">
        <w:r w:rsidRPr="0090350B">
          <w:rPr>
            <w:rStyle w:val="Hyperlnk"/>
            <w:rFonts w:eastAsiaTheme="majorEastAsia"/>
          </w:rPr>
          <w:t>6.3.2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Läroplanerna i den obligatoriska skolan ska få nya inledande delar</w:t>
        </w:r>
        <w:r>
          <w:rPr>
            <w:webHidden/>
          </w:rPr>
          <w:tab/>
        </w:r>
        <w:r>
          <w:rPr>
            <w:webHidden/>
          </w:rPr>
          <w:fldChar w:fldCharType="begin"/>
        </w:r>
        <w:r>
          <w:rPr>
            <w:webHidden/>
          </w:rPr>
          <w:instrText xml:space="preserve"> PAGEREF _Toc224125531 \h </w:instrText>
        </w:r>
        <w:r>
          <w:rPr>
            <w:webHidden/>
          </w:rPr>
        </w:r>
        <w:r>
          <w:rPr>
            <w:webHidden/>
          </w:rPr>
          <w:fldChar w:fldCharType="separate"/>
        </w:r>
        <w:r w:rsidR="00025FC9">
          <w:rPr>
            <w:webHidden/>
          </w:rPr>
          <w:t>96</w:t>
        </w:r>
        <w:r>
          <w:rPr>
            <w:webHidden/>
          </w:rPr>
          <w:fldChar w:fldCharType="end"/>
        </w:r>
      </w:hyperlink>
    </w:p>
    <w:p w14:paraId="340B9999" w14:textId="434022B0"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2" w:history="1">
        <w:r w:rsidRPr="0090350B">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Kursplanerna ska få en mer ändamålsenlig struktur</w:t>
        </w:r>
        <w:r>
          <w:rPr>
            <w:webHidden/>
          </w:rPr>
          <w:tab/>
        </w:r>
        <w:r>
          <w:rPr>
            <w:webHidden/>
          </w:rPr>
          <w:fldChar w:fldCharType="begin"/>
        </w:r>
        <w:r>
          <w:rPr>
            <w:webHidden/>
          </w:rPr>
          <w:instrText xml:space="preserve"> PAGEREF _Toc224125532 \h </w:instrText>
        </w:r>
        <w:r>
          <w:rPr>
            <w:webHidden/>
          </w:rPr>
        </w:r>
        <w:r>
          <w:rPr>
            <w:webHidden/>
          </w:rPr>
          <w:fldChar w:fldCharType="separate"/>
        </w:r>
        <w:r w:rsidR="00025FC9">
          <w:rPr>
            <w:webHidden/>
          </w:rPr>
          <w:t>113</w:t>
        </w:r>
        <w:r>
          <w:rPr>
            <w:webHidden/>
          </w:rPr>
          <w:fldChar w:fldCharType="end"/>
        </w:r>
      </w:hyperlink>
    </w:p>
    <w:p w14:paraId="3C1055AE" w14:textId="4ED690A8"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3" w:history="1">
        <w:r w:rsidRPr="0090350B">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Kursplanernas innehåll ska utgå från principer som främjar en hög och likvärdig kvalitet</w:t>
        </w:r>
        <w:r>
          <w:rPr>
            <w:webHidden/>
          </w:rPr>
          <w:tab/>
        </w:r>
        <w:r>
          <w:rPr>
            <w:webHidden/>
          </w:rPr>
          <w:fldChar w:fldCharType="begin"/>
        </w:r>
        <w:r>
          <w:rPr>
            <w:webHidden/>
          </w:rPr>
          <w:instrText xml:space="preserve"> PAGEREF _Toc224125533 \h </w:instrText>
        </w:r>
        <w:r>
          <w:rPr>
            <w:webHidden/>
          </w:rPr>
        </w:r>
        <w:r>
          <w:rPr>
            <w:webHidden/>
          </w:rPr>
          <w:fldChar w:fldCharType="separate"/>
        </w:r>
        <w:r w:rsidR="00025FC9">
          <w:rPr>
            <w:webHidden/>
          </w:rPr>
          <w:t>124</w:t>
        </w:r>
        <w:r>
          <w:rPr>
            <w:webHidden/>
          </w:rPr>
          <w:fldChar w:fldCharType="end"/>
        </w:r>
      </w:hyperlink>
    </w:p>
    <w:p w14:paraId="59B3B88B" w14:textId="5A05CD90"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4" w:history="1">
        <w:r w:rsidRPr="0090350B">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Det ska finnas särskilda principer för vissa områden</w:t>
        </w:r>
        <w:r>
          <w:rPr>
            <w:webHidden/>
          </w:rPr>
          <w:tab/>
        </w:r>
        <w:r>
          <w:rPr>
            <w:webHidden/>
          </w:rPr>
          <w:fldChar w:fldCharType="begin"/>
        </w:r>
        <w:r>
          <w:rPr>
            <w:webHidden/>
          </w:rPr>
          <w:instrText xml:space="preserve"> PAGEREF _Toc224125534 \h </w:instrText>
        </w:r>
        <w:r>
          <w:rPr>
            <w:webHidden/>
          </w:rPr>
        </w:r>
        <w:r>
          <w:rPr>
            <w:webHidden/>
          </w:rPr>
          <w:fldChar w:fldCharType="separate"/>
        </w:r>
        <w:r w:rsidR="00025FC9">
          <w:rPr>
            <w:webHidden/>
          </w:rPr>
          <w:t>134</w:t>
        </w:r>
        <w:r>
          <w:rPr>
            <w:webHidden/>
          </w:rPr>
          <w:fldChar w:fldCharType="end"/>
        </w:r>
      </w:hyperlink>
    </w:p>
    <w:p w14:paraId="5EBB9F82" w14:textId="00AC685B"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5" w:history="1">
        <w:r w:rsidRPr="0090350B">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Fokus ska vara på elevens tillgodogörande av kunskap och inte uppfyllande av kriterier</w:t>
        </w:r>
        <w:r>
          <w:rPr>
            <w:webHidden/>
          </w:rPr>
          <w:tab/>
        </w:r>
        <w:r>
          <w:rPr>
            <w:webHidden/>
          </w:rPr>
          <w:fldChar w:fldCharType="begin"/>
        </w:r>
        <w:r>
          <w:rPr>
            <w:webHidden/>
          </w:rPr>
          <w:instrText xml:space="preserve"> PAGEREF _Toc224125535 \h </w:instrText>
        </w:r>
        <w:r>
          <w:rPr>
            <w:webHidden/>
          </w:rPr>
        </w:r>
        <w:r>
          <w:rPr>
            <w:webHidden/>
          </w:rPr>
          <w:fldChar w:fldCharType="separate"/>
        </w:r>
        <w:r w:rsidR="00025FC9">
          <w:rPr>
            <w:webHidden/>
          </w:rPr>
          <w:t>145</w:t>
        </w:r>
        <w:r>
          <w:rPr>
            <w:webHidden/>
          </w:rPr>
          <w:fldChar w:fldCharType="end"/>
        </w:r>
      </w:hyperlink>
    </w:p>
    <w:p w14:paraId="5EE33775" w14:textId="44CFFD1D"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6" w:history="1">
        <w:r w:rsidRPr="0090350B">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Sammantagen bedömning ska användas för alla betygssteg</w:t>
        </w:r>
        <w:r>
          <w:rPr>
            <w:webHidden/>
          </w:rPr>
          <w:tab/>
        </w:r>
        <w:r>
          <w:rPr>
            <w:webHidden/>
          </w:rPr>
          <w:fldChar w:fldCharType="begin"/>
        </w:r>
        <w:r>
          <w:rPr>
            <w:webHidden/>
          </w:rPr>
          <w:instrText xml:space="preserve"> PAGEREF _Toc224125536 \h </w:instrText>
        </w:r>
        <w:r>
          <w:rPr>
            <w:webHidden/>
          </w:rPr>
        </w:r>
        <w:r>
          <w:rPr>
            <w:webHidden/>
          </w:rPr>
          <w:fldChar w:fldCharType="separate"/>
        </w:r>
        <w:r w:rsidR="00025FC9">
          <w:rPr>
            <w:webHidden/>
          </w:rPr>
          <w:t>154</w:t>
        </w:r>
        <w:r>
          <w:rPr>
            <w:webHidden/>
          </w:rPr>
          <w:fldChar w:fldCharType="end"/>
        </w:r>
      </w:hyperlink>
    </w:p>
    <w:p w14:paraId="4DD37FA9" w14:textId="57E82C02"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37" w:history="1">
        <w:r w:rsidRPr="0090350B">
          <w:rPr>
            <w:rStyle w:val="Hyperlnk"/>
          </w:rPr>
          <w:t>7</w:t>
        </w:r>
        <w:r>
          <w:rPr>
            <w:rFonts w:asciiTheme="minorHAnsi" w:eastAsiaTheme="minorEastAsia" w:hAnsiTheme="minorHAnsi"/>
            <w:kern w:val="2"/>
            <w:sz w:val="24"/>
            <w:szCs w:val="24"/>
            <w:lang w:eastAsia="sv-SE"/>
            <w14:ligatures w14:val="standardContextual"/>
          </w:rPr>
          <w:tab/>
        </w:r>
        <w:r w:rsidRPr="0090350B">
          <w:rPr>
            <w:rStyle w:val="Hyperlnk"/>
          </w:rPr>
          <w:t>Grundläggande svenska för elever som är nybörjare i språket</w:t>
        </w:r>
        <w:r>
          <w:rPr>
            <w:webHidden/>
          </w:rPr>
          <w:tab/>
        </w:r>
        <w:r>
          <w:rPr>
            <w:webHidden/>
          </w:rPr>
          <w:fldChar w:fldCharType="begin"/>
        </w:r>
        <w:r>
          <w:rPr>
            <w:webHidden/>
          </w:rPr>
          <w:instrText xml:space="preserve"> PAGEREF _Toc224125537 \h </w:instrText>
        </w:r>
        <w:r>
          <w:rPr>
            <w:webHidden/>
          </w:rPr>
        </w:r>
        <w:r>
          <w:rPr>
            <w:webHidden/>
          </w:rPr>
          <w:fldChar w:fldCharType="separate"/>
        </w:r>
        <w:r w:rsidR="00025FC9">
          <w:rPr>
            <w:webHidden/>
          </w:rPr>
          <w:t>159</w:t>
        </w:r>
        <w:r>
          <w:rPr>
            <w:webHidden/>
          </w:rPr>
          <w:fldChar w:fldCharType="end"/>
        </w:r>
      </w:hyperlink>
    </w:p>
    <w:p w14:paraId="45D54F69" w14:textId="26D7C961"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8" w:history="1">
        <w:r w:rsidRPr="0090350B">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En ny kursplan i grundläggande svenska ska införas</w:t>
        </w:r>
        <w:r>
          <w:rPr>
            <w:webHidden/>
          </w:rPr>
          <w:tab/>
        </w:r>
        <w:r>
          <w:rPr>
            <w:webHidden/>
          </w:rPr>
          <w:fldChar w:fldCharType="begin"/>
        </w:r>
        <w:r>
          <w:rPr>
            <w:webHidden/>
          </w:rPr>
          <w:instrText xml:space="preserve"> PAGEREF _Toc224125538 \h </w:instrText>
        </w:r>
        <w:r>
          <w:rPr>
            <w:webHidden/>
          </w:rPr>
        </w:r>
        <w:r>
          <w:rPr>
            <w:webHidden/>
          </w:rPr>
          <w:fldChar w:fldCharType="separate"/>
        </w:r>
        <w:r w:rsidR="00025FC9">
          <w:rPr>
            <w:webHidden/>
          </w:rPr>
          <w:t>159</w:t>
        </w:r>
        <w:r>
          <w:rPr>
            <w:webHidden/>
          </w:rPr>
          <w:fldChar w:fldCharType="end"/>
        </w:r>
      </w:hyperlink>
    </w:p>
    <w:p w14:paraId="235440E5" w14:textId="4A19695A"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39" w:history="1">
        <w:r w:rsidRPr="0090350B">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Betyg ska inte sättas i grundläggande svenska</w:t>
        </w:r>
        <w:r>
          <w:rPr>
            <w:webHidden/>
          </w:rPr>
          <w:tab/>
        </w:r>
        <w:r>
          <w:rPr>
            <w:webHidden/>
          </w:rPr>
          <w:fldChar w:fldCharType="begin"/>
        </w:r>
        <w:r>
          <w:rPr>
            <w:webHidden/>
          </w:rPr>
          <w:instrText xml:space="preserve"> PAGEREF _Toc224125539 \h </w:instrText>
        </w:r>
        <w:r>
          <w:rPr>
            <w:webHidden/>
          </w:rPr>
        </w:r>
        <w:r>
          <w:rPr>
            <w:webHidden/>
          </w:rPr>
          <w:fldChar w:fldCharType="separate"/>
        </w:r>
        <w:r w:rsidR="00025FC9">
          <w:rPr>
            <w:webHidden/>
          </w:rPr>
          <w:t>164</w:t>
        </w:r>
        <w:r>
          <w:rPr>
            <w:webHidden/>
          </w:rPr>
          <w:fldChar w:fldCharType="end"/>
        </w:r>
      </w:hyperlink>
    </w:p>
    <w:p w14:paraId="724A4B2F" w14:textId="26870A92"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40" w:history="1">
        <w:r w:rsidRPr="0090350B">
          <w:rPr>
            <w:rStyle w:val="Hyperlnk"/>
          </w:rPr>
          <w:t>8</w:t>
        </w:r>
        <w:r>
          <w:rPr>
            <w:rFonts w:asciiTheme="minorHAnsi" w:eastAsiaTheme="minorEastAsia" w:hAnsiTheme="minorHAnsi"/>
            <w:kern w:val="2"/>
            <w:sz w:val="24"/>
            <w:szCs w:val="24"/>
            <w:lang w:eastAsia="sv-SE"/>
            <w14:ligatures w14:val="standardContextual"/>
          </w:rPr>
          <w:tab/>
        </w:r>
        <w:r w:rsidRPr="0090350B">
          <w:rPr>
            <w:rStyle w:val="Hyperlnk"/>
          </w:rPr>
          <w:t>Ikraftträdande- och övergångsbestämmelser</w:t>
        </w:r>
        <w:r>
          <w:rPr>
            <w:webHidden/>
          </w:rPr>
          <w:tab/>
        </w:r>
        <w:r>
          <w:rPr>
            <w:webHidden/>
          </w:rPr>
          <w:fldChar w:fldCharType="begin"/>
        </w:r>
        <w:r>
          <w:rPr>
            <w:webHidden/>
          </w:rPr>
          <w:instrText xml:space="preserve"> PAGEREF _Toc224125540 \h </w:instrText>
        </w:r>
        <w:r>
          <w:rPr>
            <w:webHidden/>
          </w:rPr>
        </w:r>
        <w:r>
          <w:rPr>
            <w:webHidden/>
          </w:rPr>
          <w:fldChar w:fldCharType="separate"/>
        </w:r>
        <w:r w:rsidR="00025FC9">
          <w:rPr>
            <w:webHidden/>
          </w:rPr>
          <w:t>168</w:t>
        </w:r>
        <w:r>
          <w:rPr>
            <w:webHidden/>
          </w:rPr>
          <w:fldChar w:fldCharType="end"/>
        </w:r>
      </w:hyperlink>
    </w:p>
    <w:p w14:paraId="27333A8B" w14:textId="02110C1E"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41" w:history="1">
        <w:r w:rsidRPr="0090350B">
          <w:rPr>
            <w:rStyle w:val="Hyperlnk"/>
          </w:rPr>
          <w:t>9</w:t>
        </w:r>
        <w:r>
          <w:rPr>
            <w:rFonts w:asciiTheme="minorHAnsi" w:eastAsiaTheme="minorEastAsia" w:hAnsiTheme="minorHAnsi"/>
            <w:kern w:val="2"/>
            <w:sz w:val="24"/>
            <w:szCs w:val="24"/>
            <w:lang w:eastAsia="sv-SE"/>
            <w14:ligatures w14:val="standardContextual"/>
          </w:rPr>
          <w:tab/>
        </w:r>
        <w:r w:rsidRPr="0090350B">
          <w:rPr>
            <w:rStyle w:val="Hyperlnk"/>
          </w:rPr>
          <w:t>Konsekvenser av förslagen</w:t>
        </w:r>
        <w:r>
          <w:rPr>
            <w:webHidden/>
          </w:rPr>
          <w:tab/>
        </w:r>
        <w:r>
          <w:rPr>
            <w:webHidden/>
          </w:rPr>
          <w:fldChar w:fldCharType="begin"/>
        </w:r>
        <w:r>
          <w:rPr>
            <w:webHidden/>
          </w:rPr>
          <w:instrText xml:space="preserve"> PAGEREF _Toc224125541 \h </w:instrText>
        </w:r>
        <w:r>
          <w:rPr>
            <w:webHidden/>
          </w:rPr>
        </w:r>
        <w:r>
          <w:rPr>
            <w:webHidden/>
          </w:rPr>
          <w:fldChar w:fldCharType="separate"/>
        </w:r>
        <w:r w:rsidR="00025FC9">
          <w:rPr>
            <w:webHidden/>
          </w:rPr>
          <w:t>173</w:t>
        </w:r>
        <w:r>
          <w:rPr>
            <w:webHidden/>
          </w:rPr>
          <w:fldChar w:fldCharType="end"/>
        </w:r>
      </w:hyperlink>
    </w:p>
    <w:p w14:paraId="7359B2B2" w14:textId="297A4E3B"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2" w:history="1">
        <w:r w:rsidRPr="0090350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Vilka berörs av förslagen?</w:t>
        </w:r>
        <w:r>
          <w:rPr>
            <w:webHidden/>
          </w:rPr>
          <w:tab/>
        </w:r>
        <w:r>
          <w:rPr>
            <w:webHidden/>
          </w:rPr>
          <w:fldChar w:fldCharType="begin"/>
        </w:r>
        <w:r>
          <w:rPr>
            <w:webHidden/>
          </w:rPr>
          <w:instrText xml:space="preserve"> PAGEREF _Toc224125542 \h </w:instrText>
        </w:r>
        <w:r>
          <w:rPr>
            <w:webHidden/>
          </w:rPr>
        </w:r>
        <w:r>
          <w:rPr>
            <w:webHidden/>
          </w:rPr>
          <w:fldChar w:fldCharType="separate"/>
        </w:r>
        <w:r w:rsidR="00025FC9">
          <w:rPr>
            <w:webHidden/>
          </w:rPr>
          <w:t>173</w:t>
        </w:r>
        <w:r>
          <w:rPr>
            <w:webHidden/>
          </w:rPr>
          <w:fldChar w:fldCharType="end"/>
        </w:r>
      </w:hyperlink>
    </w:p>
    <w:p w14:paraId="53294C73" w14:textId="3378182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3" w:history="1">
        <w:r w:rsidRPr="0090350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den kommunala självstyrelsen</w:t>
        </w:r>
        <w:r>
          <w:rPr>
            <w:webHidden/>
          </w:rPr>
          <w:tab/>
        </w:r>
        <w:r>
          <w:rPr>
            <w:webHidden/>
          </w:rPr>
          <w:fldChar w:fldCharType="begin"/>
        </w:r>
        <w:r>
          <w:rPr>
            <w:webHidden/>
          </w:rPr>
          <w:instrText xml:space="preserve"> PAGEREF _Toc224125543 \h </w:instrText>
        </w:r>
        <w:r>
          <w:rPr>
            <w:webHidden/>
          </w:rPr>
        </w:r>
        <w:r>
          <w:rPr>
            <w:webHidden/>
          </w:rPr>
          <w:fldChar w:fldCharType="separate"/>
        </w:r>
        <w:r w:rsidR="00025FC9">
          <w:rPr>
            <w:webHidden/>
          </w:rPr>
          <w:t>175</w:t>
        </w:r>
        <w:r>
          <w:rPr>
            <w:webHidden/>
          </w:rPr>
          <w:fldChar w:fldCharType="end"/>
        </w:r>
      </w:hyperlink>
    </w:p>
    <w:p w14:paraId="7266C64B" w14:textId="57EFAEA3"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4" w:history="1">
        <w:r w:rsidRPr="0090350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Ekonomiska konsekvenser för kommunerna</w:t>
        </w:r>
        <w:r>
          <w:rPr>
            <w:webHidden/>
          </w:rPr>
          <w:tab/>
        </w:r>
        <w:r>
          <w:rPr>
            <w:webHidden/>
          </w:rPr>
          <w:fldChar w:fldCharType="begin"/>
        </w:r>
        <w:r>
          <w:rPr>
            <w:webHidden/>
          </w:rPr>
          <w:instrText xml:space="preserve"> PAGEREF _Toc224125544 \h </w:instrText>
        </w:r>
        <w:r>
          <w:rPr>
            <w:webHidden/>
          </w:rPr>
        </w:r>
        <w:r>
          <w:rPr>
            <w:webHidden/>
          </w:rPr>
          <w:fldChar w:fldCharType="separate"/>
        </w:r>
        <w:r w:rsidR="00025FC9">
          <w:rPr>
            <w:webHidden/>
          </w:rPr>
          <w:t>176</w:t>
        </w:r>
        <w:r>
          <w:rPr>
            <w:webHidden/>
          </w:rPr>
          <w:fldChar w:fldCharType="end"/>
        </w:r>
      </w:hyperlink>
    </w:p>
    <w:p w14:paraId="6BD22860" w14:textId="54C8A5B8"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5" w:history="1">
        <w:r w:rsidRPr="0090350B">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enskilda huvudmän</w:t>
        </w:r>
        <w:r>
          <w:rPr>
            <w:webHidden/>
          </w:rPr>
          <w:tab/>
        </w:r>
        <w:r>
          <w:rPr>
            <w:webHidden/>
          </w:rPr>
          <w:fldChar w:fldCharType="begin"/>
        </w:r>
        <w:r>
          <w:rPr>
            <w:webHidden/>
          </w:rPr>
          <w:instrText xml:space="preserve"> PAGEREF _Toc224125545 \h </w:instrText>
        </w:r>
        <w:r>
          <w:rPr>
            <w:webHidden/>
          </w:rPr>
        </w:r>
        <w:r>
          <w:rPr>
            <w:webHidden/>
          </w:rPr>
          <w:fldChar w:fldCharType="separate"/>
        </w:r>
        <w:r w:rsidR="00025FC9">
          <w:rPr>
            <w:webHidden/>
          </w:rPr>
          <w:t>177</w:t>
        </w:r>
        <w:r>
          <w:rPr>
            <w:webHidden/>
          </w:rPr>
          <w:fldChar w:fldCharType="end"/>
        </w:r>
      </w:hyperlink>
    </w:p>
    <w:p w14:paraId="7863D1E6" w14:textId="45C3250F"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6" w:history="1">
        <w:r w:rsidRPr="0090350B">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staten</w:t>
        </w:r>
        <w:r>
          <w:rPr>
            <w:webHidden/>
          </w:rPr>
          <w:tab/>
        </w:r>
        <w:r>
          <w:rPr>
            <w:webHidden/>
          </w:rPr>
          <w:fldChar w:fldCharType="begin"/>
        </w:r>
        <w:r>
          <w:rPr>
            <w:webHidden/>
          </w:rPr>
          <w:instrText xml:space="preserve"> PAGEREF _Toc224125546 \h </w:instrText>
        </w:r>
        <w:r>
          <w:rPr>
            <w:webHidden/>
          </w:rPr>
        </w:r>
        <w:r>
          <w:rPr>
            <w:webHidden/>
          </w:rPr>
          <w:fldChar w:fldCharType="separate"/>
        </w:r>
        <w:r w:rsidR="00025FC9">
          <w:rPr>
            <w:webHidden/>
          </w:rPr>
          <w:t>178</w:t>
        </w:r>
        <w:r>
          <w:rPr>
            <w:webHidden/>
          </w:rPr>
          <w:fldChar w:fldCharType="end"/>
        </w:r>
      </w:hyperlink>
    </w:p>
    <w:p w14:paraId="28785B78" w14:textId="208E0DA9"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7" w:history="1">
        <w:r w:rsidRPr="0090350B">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företag</w:t>
        </w:r>
        <w:r>
          <w:rPr>
            <w:webHidden/>
          </w:rPr>
          <w:tab/>
        </w:r>
        <w:r>
          <w:rPr>
            <w:webHidden/>
          </w:rPr>
          <w:fldChar w:fldCharType="begin"/>
        </w:r>
        <w:r>
          <w:rPr>
            <w:webHidden/>
          </w:rPr>
          <w:instrText xml:space="preserve"> PAGEREF _Toc224125547 \h </w:instrText>
        </w:r>
        <w:r>
          <w:rPr>
            <w:webHidden/>
          </w:rPr>
        </w:r>
        <w:r>
          <w:rPr>
            <w:webHidden/>
          </w:rPr>
          <w:fldChar w:fldCharType="separate"/>
        </w:r>
        <w:r w:rsidR="00025FC9">
          <w:rPr>
            <w:webHidden/>
          </w:rPr>
          <w:t>179</w:t>
        </w:r>
        <w:r>
          <w:rPr>
            <w:webHidden/>
          </w:rPr>
          <w:fldChar w:fldCharType="end"/>
        </w:r>
      </w:hyperlink>
    </w:p>
    <w:p w14:paraId="2C59C843" w14:textId="42453A2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48" w:history="1">
        <w:r w:rsidRPr="0090350B">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elever</w:t>
        </w:r>
        <w:r>
          <w:rPr>
            <w:webHidden/>
          </w:rPr>
          <w:tab/>
        </w:r>
        <w:r>
          <w:rPr>
            <w:webHidden/>
          </w:rPr>
          <w:fldChar w:fldCharType="begin"/>
        </w:r>
        <w:r>
          <w:rPr>
            <w:webHidden/>
          </w:rPr>
          <w:instrText xml:space="preserve"> PAGEREF _Toc224125548 \h </w:instrText>
        </w:r>
        <w:r>
          <w:rPr>
            <w:webHidden/>
          </w:rPr>
        </w:r>
        <w:r>
          <w:rPr>
            <w:webHidden/>
          </w:rPr>
          <w:fldChar w:fldCharType="separate"/>
        </w:r>
        <w:r w:rsidR="00025FC9">
          <w:rPr>
            <w:webHidden/>
          </w:rPr>
          <w:t>180</w:t>
        </w:r>
        <w:r>
          <w:rPr>
            <w:webHidden/>
          </w:rPr>
          <w:fldChar w:fldCharType="end"/>
        </w:r>
      </w:hyperlink>
    </w:p>
    <w:p w14:paraId="0B6478A0" w14:textId="48BD0DC2"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49" w:history="1">
        <w:r w:rsidRPr="0090350B">
          <w:rPr>
            <w:rStyle w:val="Hyperlnk"/>
            <w:rFonts w:eastAsiaTheme="majorEastAsia"/>
          </w:rPr>
          <w:t>9.7.1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Förslagen är positiva ur ett barnrätts- och elevperspektiv</w:t>
        </w:r>
        <w:r>
          <w:rPr>
            <w:webHidden/>
          </w:rPr>
          <w:tab/>
        </w:r>
        <w:r>
          <w:rPr>
            <w:webHidden/>
          </w:rPr>
          <w:fldChar w:fldCharType="begin"/>
        </w:r>
        <w:r>
          <w:rPr>
            <w:webHidden/>
          </w:rPr>
          <w:instrText xml:space="preserve"> PAGEREF _Toc224125549 \h </w:instrText>
        </w:r>
        <w:r>
          <w:rPr>
            <w:webHidden/>
          </w:rPr>
        </w:r>
        <w:r>
          <w:rPr>
            <w:webHidden/>
          </w:rPr>
          <w:fldChar w:fldCharType="separate"/>
        </w:r>
        <w:r w:rsidR="00025FC9">
          <w:rPr>
            <w:webHidden/>
          </w:rPr>
          <w:t>180</w:t>
        </w:r>
        <w:r>
          <w:rPr>
            <w:webHidden/>
          </w:rPr>
          <w:fldChar w:fldCharType="end"/>
        </w:r>
      </w:hyperlink>
    </w:p>
    <w:p w14:paraId="28745423" w14:textId="147AE511" w:rsidR="006E15C7" w:rsidRDefault="006E15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25550" w:history="1">
        <w:r w:rsidRPr="0090350B">
          <w:rPr>
            <w:rStyle w:val="Hyperlnk"/>
            <w:rFonts w:eastAsiaTheme="majorEastAsia"/>
          </w:rPr>
          <w:t>9.7.2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Förslagen främjar kunskapsutveckling för elever med funktionsnedsättningar</w:t>
        </w:r>
        <w:r>
          <w:rPr>
            <w:webHidden/>
          </w:rPr>
          <w:tab/>
        </w:r>
        <w:r>
          <w:rPr>
            <w:webHidden/>
          </w:rPr>
          <w:fldChar w:fldCharType="begin"/>
        </w:r>
        <w:r>
          <w:rPr>
            <w:webHidden/>
          </w:rPr>
          <w:instrText xml:space="preserve"> PAGEREF _Toc224125550 \h </w:instrText>
        </w:r>
        <w:r>
          <w:rPr>
            <w:webHidden/>
          </w:rPr>
        </w:r>
        <w:r>
          <w:rPr>
            <w:webHidden/>
          </w:rPr>
          <w:fldChar w:fldCharType="separate"/>
        </w:r>
        <w:r w:rsidR="00025FC9">
          <w:rPr>
            <w:webHidden/>
          </w:rPr>
          <w:t>183</w:t>
        </w:r>
        <w:r>
          <w:rPr>
            <w:webHidden/>
          </w:rPr>
          <w:fldChar w:fldCharType="end"/>
        </w:r>
      </w:hyperlink>
    </w:p>
    <w:p w14:paraId="11CC9D88" w14:textId="5E563FCE"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51" w:history="1">
        <w:r w:rsidRPr="0090350B">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skolans personal</w:t>
        </w:r>
        <w:r>
          <w:rPr>
            <w:webHidden/>
          </w:rPr>
          <w:tab/>
        </w:r>
        <w:r>
          <w:rPr>
            <w:webHidden/>
          </w:rPr>
          <w:fldChar w:fldCharType="begin"/>
        </w:r>
        <w:r>
          <w:rPr>
            <w:webHidden/>
          </w:rPr>
          <w:instrText xml:space="preserve"> PAGEREF _Toc224125551 \h </w:instrText>
        </w:r>
        <w:r>
          <w:rPr>
            <w:webHidden/>
          </w:rPr>
        </w:r>
        <w:r>
          <w:rPr>
            <w:webHidden/>
          </w:rPr>
          <w:fldChar w:fldCharType="separate"/>
        </w:r>
        <w:r w:rsidR="00025FC9">
          <w:rPr>
            <w:webHidden/>
          </w:rPr>
          <w:t>184</w:t>
        </w:r>
        <w:r>
          <w:rPr>
            <w:webHidden/>
          </w:rPr>
          <w:fldChar w:fldCharType="end"/>
        </w:r>
      </w:hyperlink>
    </w:p>
    <w:p w14:paraId="71C42393" w14:textId="35FD943F" w:rsidR="006E15C7" w:rsidRDefault="006E15C7">
      <w:pPr>
        <w:pStyle w:val="Innehll2"/>
        <w:rPr>
          <w:rFonts w:asciiTheme="minorHAnsi" w:eastAsiaTheme="minorEastAsia" w:hAnsiTheme="minorHAnsi" w:cstheme="minorBidi"/>
          <w:kern w:val="2"/>
          <w:sz w:val="24"/>
          <w:szCs w:val="24"/>
          <w:lang w:eastAsia="sv-SE"/>
          <w14:ligatures w14:val="standardContextual"/>
        </w:rPr>
      </w:pPr>
      <w:hyperlink w:anchor="_Toc224125552" w:history="1">
        <w:r w:rsidRPr="0090350B">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jämställdhet</w:t>
        </w:r>
        <w:r>
          <w:rPr>
            <w:webHidden/>
          </w:rPr>
          <w:tab/>
        </w:r>
        <w:r>
          <w:rPr>
            <w:webHidden/>
          </w:rPr>
          <w:fldChar w:fldCharType="begin"/>
        </w:r>
        <w:r>
          <w:rPr>
            <w:webHidden/>
          </w:rPr>
          <w:instrText xml:space="preserve"> PAGEREF _Toc224125552 \h </w:instrText>
        </w:r>
        <w:r>
          <w:rPr>
            <w:webHidden/>
          </w:rPr>
        </w:r>
        <w:r>
          <w:rPr>
            <w:webHidden/>
          </w:rPr>
          <w:fldChar w:fldCharType="separate"/>
        </w:r>
        <w:r w:rsidR="00025FC9">
          <w:rPr>
            <w:webHidden/>
          </w:rPr>
          <w:t>185</w:t>
        </w:r>
        <w:r>
          <w:rPr>
            <w:webHidden/>
          </w:rPr>
          <w:fldChar w:fldCharType="end"/>
        </w:r>
      </w:hyperlink>
    </w:p>
    <w:p w14:paraId="0C95AEF3" w14:textId="4528236F" w:rsidR="006E15C7" w:rsidRDefault="006E15C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25553" w:history="1">
        <w:r w:rsidRPr="0090350B">
          <w:rPr>
            <w:rStyle w:val="Hyperlnk"/>
            <w:rFonts w:eastAsiaTheme="majorEastAsia"/>
          </w:rPr>
          <w:t>9.10</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integration och utanförskap</w:t>
        </w:r>
        <w:r>
          <w:rPr>
            <w:webHidden/>
          </w:rPr>
          <w:tab/>
        </w:r>
        <w:r>
          <w:rPr>
            <w:webHidden/>
          </w:rPr>
          <w:fldChar w:fldCharType="begin"/>
        </w:r>
        <w:r>
          <w:rPr>
            <w:webHidden/>
          </w:rPr>
          <w:instrText xml:space="preserve"> PAGEREF _Toc224125553 \h </w:instrText>
        </w:r>
        <w:r>
          <w:rPr>
            <w:webHidden/>
          </w:rPr>
        </w:r>
        <w:r>
          <w:rPr>
            <w:webHidden/>
          </w:rPr>
          <w:fldChar w:fldCharType="separate"/>
        </w:r>
        <w:r w:rsidR="00025FC9">
          <w:rPr>
            <w:webHidden/>
          </w:rPr>
          <w:t>186</w:t>
        </w:r>
        <w:r>
          <w:rPr>
            <w:webHidden/>
          </w:rPr>
          <w:fldChar w:fldCharType="end"/>
        </w:r>
      </w:hyperlink>
    </w:p>
    <w:p w14:paraId="65654D28" w14:textId="62E18907" w:rsidR="006E15C7" w:rsidRDefault="006E15C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25554" w:history="1">
        <w:r w:rsidRPr="0090350B">
          <w:rPr>
            <w:rStyle w:val="Hyperlnk"/>
            <w:rFonts w:eastAsiaTheme="majorEastAsia"/>
          </w:rPr>
          <w:t>9.11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Konsekvenser för Sveriges medlemskap i Europeiska unionen</w:t>
        </w:r>
        <w:r>
          <w:rPr>
            <w:webHidden/>
          </w:rPr>
          <w:tab/>
        </w:r>
        <w:r>
          <w:rPr>
            <w:webHidden/>
          </w:rPr>
          <w:fldChar w:fldCharType="begin"/>
        </w:r>
        <w:r>
          <w:rPr>
            <w:webHidden/>
          </w:rPr>
          <w:instrText xml:space="preserve"> PAGEREF _Toc224125554 \h </w:instrText>
        </w:r>
        <w:r>
          <w:rPr>
            <w:webHidden/>
          </w:rPr>
        </w:r>
        <w:r>
          <w:rPr>
            <w:webHidden/>
          </w:rPr>
          <w:fldChar w:fldCharType="separate"/>
        </w:r>
        <w:r w:rsidR="00025FC9">
          <w:rPr>
            <w:webHidden/>
          </w:rPr>
          <w:t>186</w:t>
        </w:r>
        <w:r>
          <w:rPr>
            <w:webHidden/>
          </w:rPr>
          <w:fldChar w:fldCharType="end"/>
        </w:r>
      </w:hyperlink>
    </w:p>
    <w:p w14:paraId="7A4DF02A" w14:textId="5F3A3598" w:rsidR="006E15C7" w:rsidRDefault="006E15C7">
      <w:pPr>
        <w:pStyle w:val="Innehll1"/>
        <w:rPr>
          <w:rFonts w:asciiTheme="minorHAnsi" w:eastAsiaTheme="minorEastAsia" w:hAnsiTheme="minorHAnsi"/>
          <w:kern w:val="2"/>
          <w:sz w:val="24"/>
          <w:szCs w:val="24"/>
          <w:lang w:eastAsia="sv-SE"/>
          <w14:ligatures w14:val="standardContextual"/>
        </w:rPr>
      </w:pPr>
      <w:hyperlink w:anchor="_Toc224125555" w:history="1">
        <w:r w:rsidRPr="0090350B">
          <w:rPr>
            <w:rStyle w:val="Hyperlnk"/>
          </w:rPr>
          <w:t>10</w:t>
        </w:r>
        <w:r>
          <w:rPr>
            <w:rFonts w:asciiTheme="minorHAnsi" w:eastAsiaTheme="minorEastAsia" w:hAnsiTheme="minorHAnsi"/>
            <w:kern w:val="2"/>
            <w:sz w:val="24"/>
            <w:szCs w:val="24"/>
            <w:lang w:eastAsia="sv-SE"/>
            <w14:ligatures w14:val="standardContextual"/>
          </w:rPr>
          <w:tab/>
        </w:r>
        <w:r w:rsidRPr="0090350B">
          <w:rPr>
            <w:rStyle w:val="Hyperlnk"/>
          </w:rPr>
          <w:t>Författningskommentar</w:t>
        </w:r>
        <w:r>
          <w:rPr>
            <w:webHidden/>
          </w:rPr>
          <w:tab/>
        </w:r>
        <w:r>
          <w:rPr>
            <w:webHidden/>
          </w:rPr>
          <w:fldChar w:fldCharType="begin"/>
        </w:r>
        <w:r>
          <w:rPr>
            <w:webHidden/>
          </w:rPr>
          <w:instrText xml:space="preserve"> PAGEREF _Toc224125555 \h </w:instrText>
        </w:r>
        <w:r>
          <w:rPr>
            <w:webHidden/>
          </w:rPr>
        </w:r>
        <w:r>
          <w:rPr>
            <w:webHidden/>
          </w:rPr>
          <w:fldChar w:fldCharType="separate"/>
        </w:r>
        <w:r w:rsidR="00025FC9">
          <w:rPr>
            <w:webHidden/>
          </w:rPr>
          <w:t>187</w:t>
        </w:r>
        <w:r>
          <w:rPr>
            <w:webHidden/>
          </w:rPr>
          <w:fldChar w:fldCharType="end"/>
        </w:r>
      </w:hyperlink>
    </w:p>
    <w:p w14:paraId="1B036609" w14:textId="0CD492E5" w:rsidR="006E15C7" w:rsidRDefault="006E15C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25556" w:history="1">
        <w:r w:rsidRPr="0090350B">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_Toc224125556 \h </w:instrText>
        </w:r>
        <w:r>
          <w:rPr>
            <w:webHidden/>
          </w:rPr>
        </w:r>
        <w:r>
          <w:rPr>
            <w:webHidden/>
          </w:rPr>
          <w:fldChar w:fldCharType="separate"/>
        </w:r>
        <w:r w:rsidR="00025FC9">
          <w:rPr>
            <w:webHidden/>
          </w:rPr>
          <w:t>187</w:t>
        </w:r>
        <w:r>
          <w:rPr>
            <w:webHidden/>
          </w:rPr>
          <w:fldChar w:fldCharType="end"/>
        </w:r>
      </w:hyperlink>
    </w:p>
    <w:p w14:paraId="6C6E1499" w14:textId="67441F20" w:rsidR="006E15C7" w:rsidRDefault="006E15C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25557" w:history="1">
        <w:r w:rsidRPr="0090350B">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90350B">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_Toc224125557 \h </w:instrText>
        </w:r>
        <w:r>
          <w:rPr>
            <w:webHidden/>
          </w:rPr>
        </w:r>
        <w:r>
          <w:rPr>
            <w:webHidden/>
          </w:rPr>
          <w:fldChar w:fldCharType="separate"/>
        </w:r>
        <w:r w:rsidR="00025FC9">
          <w:rPr>
            <w:webHidden/>
          </w:rPr>
          <w:t>228</w:t>
        </w:r>
        <w:r>
          <w:rPr>
            <w:webHidden/>
          </w:rPr>
          <w:fldChar w:fldCharType="end"/>
        </w:r>
      </w:hyperlink>
    </w:p>
    <w:p w14:paraId="56192DAA" w14:textId="13F11A87"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58" w:history="1">
        <w:r w:rsidRPr="0090350B">
          <w:rPr>
            <w:rStyle w:val="Hyperlnk"/>
            <w:noProof/>
          </w:rPr>
          <w:t>Sammanfattning av betänkandet Kunskap för alla – nya läroplaner med fokus på undervisning och lärande (SOU 2025:19)</w:t>
        </w:r>
        <w:r>
          <w:rPr>
            <w:noProof/>
            <w:webHidden/>
          </w:rPr>
          <w:tab/>
        </w:r>
        <w:r>
          <w:rPr>
            <w:noProof/>
            <w:webHidden/>
          </w:rPr>
          <w:fldChar w:fldCharType="begin"/>
        </w:r>
        <w:r>
          <w:rPr>
            <w:noProof/>
            <w:webHidden/>
          </w:rPr>
          <w:instrText xml:space="preserve"> PAGEREF _Toc224125558 \h </w:instrText>
        </w:r>
        <w:r>
          <w:rPr>
            <w:noProof/>
            <w:webHidden/>
          </w:rPr>
        </w:r>
        <w:r>
          <w:rPr>
            <w:noProof/>
            <w:webHidden/>
          </w:rPr>
          <w:fldChar w:fldCharType="separate"/>
        </w:r>
        <w:r w:rsidR="00025FC9">
          <w:rPr>
            <w:noProof/>
            <w:webHidden/>
          </w:rPr>
          <w:t>231</w:t>
        </w:r>
        <w:r>
          <w:rPr>
            <w:noProof/>
            <w:webHidden/>
          </w:rPr>
          <w:fldChar w:fldCharType="end"/>
        </w:r>
      </w:hyperlink>
    </w:p>
    <w:p w14:paraId="1EF9A4CE" w14:textId="6AB0A00B"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59" w:history="1">
        <w:r w:rsidRPr="0090350B">
          <w:rPr>
            <w:rStyle w:val="Hyperlnk"/>
            <w:noProof/>
          </w:rPr>
          <w:t>Betänkandets lagförslag (SOU 2025:19)</w:t>
        </w:r>
        <w:r>
          <w:rPr>
            <w:noProof/>
            <w:webHidden/>
          </w:rPr>
          <w:tab/>
        </w:r>
        <w:r>
          <w:rPr>
            <w:noProof/>
            <w:webHidden/>
          </w:rPr>
          <w:fldChar w:fldCharType="begin"/>
        </w:r>
        <w:r>
          <w:rPr>
            <w:noProof/>
            <w:webHidden/>
          </w:rPr>
          <w:instrText xml:space="preserve"> PAGEREF _Toc224125559 \h </w:instrText>
        </w:r>
        <w:r>
          <w:rPr>
            <w:noProof/>
            <w:webHidden/>
          </w:rPr>
        </w:r>
        <w:r>
          <w:rPr>
            <w:noProof/>
            <w:webHidden/>
          </w:rPr>
          <w:fldChar w:fldCharType="separate"/>
        </w:r>
        <w:r w:rsidR="00025FC9">
          <w:rPr>
            <w:noProof/>
            <w:webHidden/>
          </w:rPr>
          <w:t>239</w:t>
        </w:r>
        <w:r>
          <w:rPr>
            <w:noProof/>
            <w:webHidden/>
          </w:rPr>
          <w:fldChar w:fldCharType="end"/>
        </w:r>
      </w:hyperlink>
    </w:p>
    <w:p w14:paraId="6A3448B4" w14:textId="23B66848"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0" w:history="1">
        <w:r w:rsidRPr="0090350B">
          <w:rPr>
            <w:rStyle w:val="Hyperlnk"/>
            <w:noProof/>
          </w:rPr>
          <w:t>Förteckning över remissinstanserna (SOU 2025:19)</w:t>
        </w:r>
        <w:r>
          <w:rPr>
            <w:noProof/>
            <w:webHidden/>
          </w:rPr>
          <w:tab/>
        </w:r>
        <w:r>
          <w:rPr>
            <w:noProof/>
            <w:webHidden/>
          </w:rPr>
          <w:fldChar w:fldCharType="begin"/>
        </w:r>
        <w:r>
          <w:rPr>
            <w:noProof/>
            <w:webHidden/>
          </w:rPr>
          <w:instrText xml:space="preserve"> PAGEREF _Toc224125560 \h </w:instrText>
        </w:r>
        <w:r>
          <w:rPr>
            <w:noProof/>
            <w:webHidden/>
          </w:rPr>
        </w:r>
        <w:r>
          <w:rPr>
            <w:noProof/>
            <w:webHidden/>
          </w:rPr>
          <w:fldChar w:fldCharType="separate"/>
        </w:r>
        <w:r w:rsidR="00025FC9">
          <w:rPr>
            <w:noProof/>
            <w:webHidden/>
          </w:rPr>
          <w:t>269</w:t>
        </w:r>
        <w:r>
          <w:rPr>
            <w:noProof/>
            <w:webHidden/>
          </w:rPr>
          <w:fldChar w:fldCharType="end"/>
        </w:r>
      </w:hyperlink>
    </w:p>
    <w:p w14:paraId="72D6015F" w14:textId="41BE8A06"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1" w:history="1">
        <w:r w:rsidRPr="0090350B">
          <w:rPr>
            <w:rStyle w:val="Hyperlnk"/>
            <w:noProof/>
          </w:rPr>
          <w:t>Sammanfattning av betänkandet Ett likvärdigt betygssystem (SOU 2025:18) i relevant del</w:t>
        </w:r>
        <w:r>
          <w:rPr>
            <w:noProof/>
            <w:webHidden/>
          </w:rPr>
          <w:tab/>
        </w:r>
        <w:r>
          <w:rPr>
            <w:noProof/>
            <w:webHidden/>
          </w:rPr>
          <w:fldChar w:fldCharType="begin"/>
        </w:r>
        <w:r>
          <w:rPr>
            <w:noProof/>
            <w:webHidden/>
          </w:rPr>
          <w:instrText xml:space="preserve"> PAGEREF _Toc224125561 \h </w:instrText>
        </w:r>
        <w:r>
          <w:rPr>
            <w:noProof/>
            <w:webHidden/>
          </w:rPr>
        </w:r>
        <w:r>
          <w:rPr>
            <w:noProof/>
            <w:webHidden/>
          </w:rPr>
          <w:fldChar w:fldCharType="separate"/>
        </w:r>
        <w:r w:rsidR="00025FC9">
          <w:rPr>
            <w:noProof/>
            <w:webHidden/>
          </w:rPr>
          <w:t>271</w:t>
        </w:r>
        <w:r>
          <w:rPr>
            <w:noProof/>
            <w:webHidden/>
          </w:rPr>
          <w:fldChar w:fldCharType="end"/>
        </w:r>
      </w:hyperlink>
    </w:p>
    <w:p w14:paraId="16FF8D81" w14:textId="3B6FFB53"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2" w:history="1">
        <w:r w:rsidRPr="0090350B">
          <w:rPr>
            <w:rStyle w:val="Hyperlnk"/>
            <w:noProof/>
          </w:rPr>
          <w:t>Betänkandets lagförslag (SOU 2025:18) i relevant del</w:t>
        </w:r>
        <w:r>
          <w:rPr>
            <w:noProof/>
            <w:webHidden/>
          </w:rPr>
          <w:tab/>
        </w:r>
        <w:r>
          <w:rPr>
            <w:noProof/>
            <w:webHidden/>
          </w:rPr>
          <w:fldChar w:fldCharType="begin"/>
        </w:r>
        <w:r>
          <w:rPr>
            <w:noProof/>
            <w:webHidden/>
          </w:rPr>
          <w:instrText xml:space="preserve"> PAGEREF _Toc224125562 \h </w:instrText>
        </w:r>
        <w:r>
          <w:rPr>
            <w:noProof/>
            <w:webHidden/>
          </w:rPr>
        </w:r>
        <w:r>
          <w:rPr>
            <w:noProof/>
            <w:webHidden/>
          </w:rPr>
          <w:fldChar w:fldCharType="separate"/>
        </w:r>
        <w:r w:rsidR="00025FC9">
          <w:rPr>
            <w:noProof/>
            <w:webHidden/>
          </w:rPr>
          <w:t>273</w:t>
        </w:r>
        <w:r>
          <w:rPr>
            <w:noProof/>
            <w:webHidden/>
          </w:rPr>
          <w:fldChar w:fldCharType="end"/>
        </w:r>
      </w:hyperlink>
    </w:p>
    <w:p w14:paraId="64E4483B" w14:textId="4DECB70B"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3" w:history="1">
        <w:r w:rsidRPr="0090350B">
          <w:rPr>
            <w:rStyle w:val="Hyperlnk"/>
            <w:noProof/>
          </w:rPr>
          <w:t>Förteckning över remissinstanserna (SOU 2025:18)</w:t>
        </w:r>
        <w:r>
          <w:rPr>
            <w:noProof/>
            <w:webHidden/>
          </w:rPr>
          <w:tab/>
        </w:r>
        <w:r>
          <w:rPr>
            <w:noProof/>
            <w:webHidden/>
          </w:rPr>
          <w:fldChar w:fldCharType="begin"/>
        </w:r>
        <w:r>
          <w:rPr>
            <w:noProof/>
            <w:webHidden/>
          </w:rPr>
          <w:instrText xml:space="preserve"> PAGEREF _Toc224125563 \h </w:instrText>
        </w:r>
        <w:r>
          <w:rPr>
            <w:noProof/>
            <w:webHidden/>
          </w:rPr>
        </w:r>
        <w:r>
          <w:rPr>
            <w:noProof/>
            <w:webHidden/>
          </w:rPr>
          <w:fldChar w:fldCharType="separate"/>
        </w:r>
        <w:r w:rsidR="00025FC9">
          <w:rPr>
            <w:noProof/>
            <w:webHidden/>
          </w:rPr>
          <w:t>300</w:t>
        </w:r>
        <w:r>
          <w:rPr>
            <w:noProof/>
            <w:webHidden/>
          </w:rPr>
          <w:fldChar w:fldCharType="end"/>
        </w:r>
      </w:hyperlink>
    </w:p>
    <w:p w14:paraId="24B3EC62" w14:textId="122A8AF1"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4" w:history="1">
        <w:r w:rsidRPr="0090350B">
          <w:rPr>
            <w:rStyle w:val="Hyperlnk"/>
            <w:noProof/>
          </w:rPr>
          <w:t>Sammanfattning av betänkandet Bättre förutsättningar för trygghet och studiero i skolan (SOU 2025:8) i relevant del</w:t>
        </w:r>
        <w:r>
          <w:rPr>
            <w:noProof/>
            <w:webHidden/>
          </w:rPr>
          <w:tab/>
        </w:r>
        <w:r>
          <w:rPr>
            <w:noProof/>
            <w:webHidden/>
          </w:rPr>
          <w:fldChar w:fldCharType="begin"/>
        </w:r>
        <w:r>
          <w:rPr>
            <w:noProof/>
            <w:webHidden/>
          </w:rPr>
          <w:instrText xml:space="preserve"> PAGEREF _Toc224125564 \h </w:instrText>
        </w:r>
        <w:r>
          <w:rPr>
            <w:noProof/>
            <w:webHidden/>
          </w:rPr>
        </w:r>
        <w:r>
          <w:rPr>
            <w:noProof/>
            <w:webHidden/>
          </w:rPr>
          <w:fldChar w:fldCharType="separate"/>
        </w:r>
        <w:r w:rsidR="00025FC9">
          <w:rPr>
            <w:noProof/>
            <w:webHidden/>
          </w:rPr>
          <w:t>302</w:t>
        </w:r>
        <w:r>
          <w:rPr>
            <w:noProof/>
            <w:webHidden/>
          </w:rPr>
          <w:fldChar w:fldCharType="end"/>
        </w:r>
      </w:hyperlink>
    </w:p>
    <w:p w14:paraId="25802320" w14:textId="5DBEB234"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5" w:history="1">
        <w:r w:rsidRPr="0090350B">
          <w:rPr>
            <w:rStyle w:val="Hyperlnk"/>
            <w:noProof/>
          </w:rPr>
          <w:t>Betänkandets lagförslag (SOU 2025:8) i relevant del</w:t>
        </w:r>
        <w:r>
          <w:rPr>
            <w:noProof/>
            <w:webHidden/>
          </w:rPr>
          <w:tab/>
        </w:r>
        <w:r>
          <w:rPr>
            <w:noProof/>
            <w:webHidden/>
          </w:rPr>
          <w:fldChar w:fldCharType="begin"/>
        </w:r>
        <w:r>
          <w:rPr>
            <w:noProof/>
            <w:webHidden/>
          </w:rPr>
          <w:instrText xml:space="preserve"> PAGEREF _Toc224125565 \h </w:instrText>
        </w:r>
        <w:r>
          <w:rPr>
            <w:noProof/>
            <w:webHidden/>
          </w:rPr>
        </w:r>
        <w:r>
          <w:rPr>
            <w:noProof/>
            <w:webHidden/>
          </w:rPr>
          <w:fldChar w:fldCharType="separate"/>
        </w:r>
        <w:r w:rsidR="00025FC9">
          <w:rPr>
            <w:noProof/>
            <w:webHidden/>
          </w:rPr>
          <w:t>304</w:t>
        </w:r>
        <w:r>
          <w:rPr>
            <w:noProof/>
            <w:webHidden/>
          </w:rPr>
          <w:fldChar w:fldCharType="end"/>
        </w:r>
      </w:hyperlink>
    </w:p>
    <w:p w14:paraId="3FD04CF4" w14:textId="3546808B"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6" w:history="1">
        <w:r w:rsidRPr="0090350B">
          <w:rPr>
            <w:rStyle w:val="Hyperlnk"/>
            <w:noProof/>
          </w:rPr>
          <w:t>Förteckning över remissinstanserna (SOU 2025:8)</w:t>
        </w:r>
        <w:r>
          <w:rPr>
            <w:noProof/>
            <w:webHidden/>
          </w:rPr>
          <w:tab/>
        </w:r>
        <w:r>
          <w:rPr>
            <w:noProof/>
            <w:webHidden/>
          </w:rPr>
          <w:fldChar w:fldCharType="begin"/>
        </w:r>
        <w:r>
          <w:rPr>
            <w:noProof/>
            <w:webHidden/>
          </w:rPr>
          <w:instrText xml:space="preserve"> PAGEREF _Toc224125566 \h </w:instrText>
        </w:r>
        <w:r>
          <w:rPr>
            <w:noProof/>
            <w:webHidden/>
          </w:rPr>
        </w:r>
        <w:r>
          <w:rPr>
            <w:noProof/>
            <w:webHidden/>
          </w:rPr>
          <w:fldChar w:fldCharType="separate"/>
        </w:r>
        <w:r w:rsidR="00025FC9">
          <w:rPr>
            <w:noProof/>
            <w:webHidden/>
          </w:rPr>
          <w:t>306</w:t>
        </w:r>
        <w:r>
          <w:rPr>
            <w:noProof/>
            <w:webHidden/>
          </w:rPr>
          <w:fldChar w:fldCharType="end"/>
        </w:r>
      </w:hyperlink>
    </w:p>
    <w:p w14:paraId="35250DAC" w14:textId="57D3619A"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7" w:history="1">
        <w:r w:rsidRPr="0090350B">
          <w:rPr>
            <w:rStyle w:val="Hyperlnk"/>
            <w:noProof/>
          </w:rPr>
          <w:t>Sammanfattning av betänkandet På språklig grund (SOU 2025:9) i relevant del</w:t>
        </w:r>
        <w:r>
          <w:rPr>
            <w:noProof/>
            <w:webHidden/>
          </w:rPr>
          <w:tab/>
        </w:r>
        <w:r>
          <w:rPr>
            <w:noProof/>
            <w:webHidden/>
          </w:rPr>
          <w:fldChar w:fldCharType="begin"/>
        </w:r>
        <w:r>
          <w:rPr>
            <w:noProof/>
            <w:webHidden/>
          </w:rPr>
          <w:instrText xml:space="preserve"> PAGEREF _Toc224125567 \h </w:instrText>
        </w:r>
        <w:r>
          <w:rPr>
            <w:noProof/>
            <w:webHidden/>
          </w:rPr>
        </w:r>
        <w:r>
          <w:rPr>
            <w:noProof/>
            <w:webHidden/>
          </w:rPr>
          <w:fldChar w:fldCharType="separate"/>
        </w:r>
        <w:r w:rsidR="00025FC9">
          <w:rPr>
            <w:noProof/>
            <w:webHidden/>
          </w:rPr>
          <w:t>307</w:t>
        </w:r>
        <w:r>
          <w:rPr>
            <w:noProof/>
            <w:webHidden/>
          </w:rPr>
          <w:fldChar w:fldCharType="end"/>
        </w:r>
      </w:hyperlink>
    </w:p>
    <w:p w14:paraId="698A61F0" w14:textId="3075A19F"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8" w:history="1">
        <w:r w:rsidRPr="0090350B">
          <w:rPr>
            <w:rStyle w:val="Hyperlnk"/>
            <w:noProof/>
          </w:rPr>
          <w:t>Betänkandets lagförslag (SOU 2025:9) i relevant del</w:t>
        </w:r>
        <w:r>
          <w:rPr>
            <w:noProof/>
            <w:webHidden/>
          </w:rPr>
          <w:tab/>
        </w:r>
        <w:r>
          <w:rPr>
            <w:noProof/>
            <w:webHidden/>
          </w:rPr>
          <w:fldChar w:fldCharType="begin"/>
        </w:r>
        <w:r>
          <w:rPr>
            <w:noProof/>
            <w:webHidden/>
          </w:rPr>
          <w:instrText xml:space="preserve"> PAGEREF _Toc224125568 \h </w:instrText>
        </w:r>
        <w:r>
          <w:rPr>
            <w:noProof/>
            <w:webHidden/>
          </w:rPr>
        </w:r>
        <w:r>
          <w:rPr>
            <w:noProof/>
            <w:webHidden/>
          </w:rPr>
          <w:fldChar w:fldCharType="separate"/>
        </w:r>
        <w:r w:rsidR="00025FC9">
          <w:rPr>
            <w:noProof/>
            <w:webHidden/>
          </w:rPr>
          <w:t>311</w:t>
        </w:r>
        <w:r>
          <w:rPr>
            <w:noProof/>
            <w:webHidden/>
          </w:rPr>
          <w:fldChar w:fldCharType="end"/>
        </w:r>
      </w:hyperlink>
    </w:p>
    <w:p w14:paraId="7CDC27F3" w14:textId="6B43744A"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69" w:history="1">
        <w:r w:rsidRPr="0090350B">
          <w:rPr>
            <w:rStyle w:val="Hyperlnk"/>
            <w:noProof/>
          </w:rPr>
          <w:t>Förteckning över remissinstanserna (SOU 2025:9)</w:t>
        </w:r>
        <w:r>
          <w:rPr>
            <w:noProof/>
            <w:webHidden/>
          </w:rPr>
          <w:tab/>
        </w:r>
        <w:r>
          <w:rPr>
            <w:noProof/>
            <w:webHidden/>
          </w:rPr>
          <w:fldChar w:fldCharType="begin"/>
        </w:r>
        <w:r>
          <w:rPr>
            <w:noProof/>
            <w:webHidden/>
          </w:rPr>
          <w:instrText xml:space="preserve"> PAGEREF _Toc224125569 \h </w:instrText>
        </w:r>
        <w:r>
          <w:rPr>
            <w:noProof/>
            <w:webHidden/>
          </w:rPr>
        </w:r>
        <w:r>
          <w:rPr>
            <w:noProof/>
            <w:webHidden/>
          </w:rPr>
          <w:fldChar w:fldCharType="separate"/>
        </w:r>
        <w:r w:rsidR="00025FC9">
          <w:rPr>
            <w:noProof/>
            <w:webHidden/>
          </w:rPr>
          <w:t>314</w:t>
        </w:r>
        <w:r>
          <w:rPr>
            <w:noProof/>
            <w:webHidden/>
          </w:rPr>
          <w:fldChar w:fldCharType="end"/>
        </w:r>
      </w:hyperlink>
    </w:p>
    <w:p w14:paraId="24F58778" w14:textId="140BACD1"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70" w:history="1">
        <w:r w:rsidRPr="0090350B">
          <w:rPr>
            <w:rStyle w:val="Hyperlnk"/>
            <w:noProof/>
          </w:rPr>
          <w:t>Lagrådsremissens lagförslag</w:t>
        </w:r>
        <w:r>
          <w:rPr>
            <w:noProof/>
            <w:webHidden/>
          </w:rPr>
          <w:tab/>
        </w:r>
        <w:r>
          <w:rPr>
            <w:noProof/>
            <w:webHidden/>
          </w:rPr>
          <w:fldChar w:fldCharType="begin"/>
        </w:r>
        <w:r>
          <w:rPr>
            <w:noProof/>
            <w:webHidden/>
          </w:rPr>
          <w:instrText xml:space="preserve"> PAGEREF _Toc224125570 \h </w:instrText>
        </w:r>
        <w:r>
          <w:rPr>
            <w:noProof/>
            <w:webHidden/>
          </w:rPr>
        </w:r>
        <w:r>
          <w:rPr>
            <w:noProof/>
            <w:webHidden/>
          </w:rPr>
          <w:fldChar w:fldCharType="separate"/>
        </w:r>
        <w:r w:rsidR="00025FC9">
          <w:rPr>
            <w:noProof/>
            <w:webHidden/>
          </w:rPr>
          <w:t>315</w:t>
        </w:r>
        <w:r>
          <w:rPr>
            <w:noProof/>
            <w:webHidden/>
          </w:rPr>
          <w:fldChar w:fldCharType="end"/>
        </w:r>
      </w:hyperlink>
    </w:p>
    <w:p w14:paraId="0A585FE6" w14:textId="30E74AA3" w:rsidR="006E15C7" w:rsidRDefault="006E15C7">
      <w:pPr>
        <w:pStyle w:val="Innehll4"/>
        <w:rPr>
          <w:rFonts w:asciiTheme="minorHAnsi" w:eastAsiaTheme="minorEastAsia" w:hAnsiTheme="minorHAnsi"/>
          <w:noProof/>
          <w:kern w:val="2"/>
          <w:sz w:val="24"/>
          <w:szCs w:val="24"/>
          <w:lang w:eastAsia="sv-SE"/>
          <w14:ligatures w14:val="standardContextual"/>
        </w:rPr>
      </w:pPr>
      <w:hyperlink w:anchor="_Toc224125572" w:history="1">
        <w:r w:rsidRPr="0090350B">
          <w:rPr>
            <w:rStyle w:val="Hyperlnk"/>
            <w:noProof/>
          </w:rPr>
          <w:t>Lagrådets yttrande</w:t>
        </w:r>
        <w:r>
          <w:rPr>
            <w:noProof/>
            <w:webHidden/>
          </w:rPr>
          <w:tab/>
        </w:r>
        <w:r>
          <w:rPr>
            <w:noProof/>
            <w:webHidden/>
          </w:rPr>
          <w:fldChar w:fldCharType="begin"/>
        </w:r>
        <w:r>
          <w:rPr>
            <w:noProof/>
            <w:webHidden/>
          </w:rPr>
          <w:instrText xml:space="preserve"> PAGEREF _Toc224125572 \h </w:instrText>
        </w:r>
        <w:r>
          <w:rPr>
            <w:noProof/>
            <w:webHidden/>
          </w:rPr>
        </w:r>
        <w:r>
          <w:rPr>
            <w:noProof/>
            <w:webHidden/>
          </w:rPr>
          <w:fldChar w:fldCharType="separate"/>
        </w:r>
        <w:r w:rsidR="00025FC9">
          <w:rPr>
            <w:noProof/>
            <w:webHidden/>
          </w:rPr>
          <w:t>352</w:t>
        </w:r>
        <w:r>
          <w:rPr>
            <w:noProof/>
            <w:webHidden/>
          </w:rPr>
          <w:fldChar w:fldCharType="end"/>
        </w:r>
      </w:hyperlink>
    </w:p>
    <w:p w14:paraId="7B63A93B" w14:textId="59F7D6F1" w:rsidR="006E15C7" w:rsidRDefault="006E15C7">
      <w:pPr>
        <w:pStyle w:val="Innehll5"/>
        <w:rPr>
          <w:rFonts w:asciiTheme="minorHAnsi" w:eastAsiaTheme="minorEastAsia" w:hAnsiTheme="minorHAnsi"/>
          <w:noProof/>
          <w:kern w:val="2"/>
          <w:sz w:val="24"/>
          <w:szCs w:val="24"/>
          <w:lang w:eastAsia="sv-SE"/>
          <w14:ligatures w14:val="standardContextual"/>
        </w:rPr>
      </w:pPr>
      <w:hyperlink w:anchor="_Toc224125573" w:history="1">
        <w:r w:rsidRPr="0090350B">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_Toc224125573 \h </w:instrText>
        </w:r>
        <w:r>
          <w:rPr>
            <w:noProof/>
            <w:webHidden/>
          </w:rPr>
        </w:r>
        <w:r>
          <w:rPr>
            <w:noProof/>
            <w:webHidden/>
          </w:rPr>
          <w:fldChar w:fldCharType="separate"/>
        </w:r>
        <w:r w:rsidR="00025FC9">
          <w:rPr>
            <w:noProof/>
            <w:webHidden/>
          </w:rPr>
          <w:t>358</w:t>
        </w:r>
        <w:r>
          <w:rPr>
            <w:noProof/>
            <w:webHidden/>
          </w:rPr>
          <w:fldChar w:fldCharType="end"/>
        </w:r>
      </w:hyperlink>
    </w:p>
    <w:p w14:paraId="09F80B6F" w14:textId="396042DB" w:rsidR="009D0586" w:rsidRDefault="009D0586" w:rsidP="005E3C60">
      <w:pPr>
        <w:pStyle w:val="Brdtext"/>
      </w:pPr>
      <w:r>
        <w:fldChar w:fldCharType="end"/>
      </w:r>
    </w:p>
    <w:p w14:paraId="0BDB5E05" w14:textId="77777777" w:rsidR="009D0586" w:rsidRPr="005A72C8" w:rsidRDefault="009D0586" w:rsidP="00333C9D">
      <w:pPr>
        <w:pStyle w:val="Rubrik1"/>
      </w:pPr>
      <w:r>
        <w:br w:type="page"/>
      </w:r>
      <w:bookmarkStart w:id="0" w:name="_Toc337112318"/>
      <w:bookmarkStart w:id="1" w:name="_Toc4079163"/>
      <w:bookmarkStart w:id="2" w:name="_Toc224125498"/>
      <w:r w:rsidRPr="005A72C8">
        <w:lastRenderedPageBreak/>
        <w:t>Förslag till riksdagsbeslut</w:t>
      </w:r>
      <w:bookmarkEnd w:id="0"/>
      <w:bookmarkEnd w:id="1"/>
      <w:bookmarkEnd w:id="2"/>
    </w:p>
    <w:p w14:paraId="79B29E3C" w14:textId="1804DD8C" w:rsidR="009D0586" w:rsidRDefault="009D0586" w:rsidP="00333C9D">
      <w:pPr>
        <w:pStyle w:val="Brdtext"/>
      </w:pPr>
      <w:r w:rsidRPr="009831A0">
        <w:t>Regeringens förslag:</w:t>
      </w:r>
    </w:p>
    <w:p w14:paraId="0B1263DB" w14:textId="77777777" w:rsidR="002604B5" w:rsidRPr="002604B5" w:rsidRDefault="002604B5" w:rsidP="002604B5">
      <w:pPr>
        <w:pStyle w:val="Brdtextmedindrag"/>
        <w:numPr>
          <w:ilvl w:val="1"/>
          <w:numId w:val="27"/>
        </w:numPr>
      </w:pPr>
      <w:r w:rsidRPr="002604B5">
        <w:t>Riksdagen antar regeringens förslag till lag om ändring i skollagen (2010:800).</w:t>
      </w:r>
    </w:p>
    <w:p w14:paraId="5B8D76F0" w14:textId="77777777" w:rsidR="002604B5" w:rsidRPr="002604B5" w:rsidRDefault="002604B5" w:rsidP="002604B5">
      <w:pPr>
        <w:pStyle w:val="Brdtextmedindrag"/>
        <w:numPr>
          <w:ilvl w:val="1"/>
          <w:numId w:val="27"/>
        </w:numPr>
      </w:pPr>
      <w:r w:rsidRPr="002604B5">
        <w:t>Riksdagen antar regeringens förslag till lag om ändring i skollagen (2010:800).</w:t>
      </w:r>
    </w:p>
    <w:p w14:paraId="5D18BFBC" w14:textId="77777777" w:rsidR="002604B5" w:rsidRPr="002604B5" w:rsidRDefault="002604B5" w:rsidP="002604B5">
      <w:pPr>
        <w:pStyle w:val="Brdtextmedindrag"/>
        <w:numPr>
          <w:ilvl w:val="1"/>
          <w:numId w:val="27"/>
        </w:numPr>
      </w:pPr>
      <w:r w:rsidRPr="002604B5">
        <w:t xml:space="preserve">Riksdagen godkänner vad regeringen föreslår om principer för läroplanernas struktur och innehåll i avsnitt 6.1 och 6.3.2–6.6. </w:t>
      </w:r>
    </w:p>
    <w:p w14:paraId="3D7DC99D" w14:textId="77777777" w:rsidR="002604B5" w:rsidRDefault="002604B5" w:rsidP="002604B5">
      <w:pPr>
        <w:pStyle w:val="Brdtextmedindrag"/>
        <w:ind w:firstLine="0"/>
      </w:pPr>
    </w:p>
    <w:p w14:paraId="6E7F90EF" w14:textId="77777777" w:rsidR="002604B5" w:rsidRDefault="002604B5" w:rsidP="002604B5">
      <w:pPr>
        <w:pStyle w:val="Brdtextmedindrag"/>
      </w:pPr>
    </w:p>
    <w:p w14:paraId="198B0DC9" w14:textId="77777777" w:rsidR="002604B5" w:rsidRDefault="002604B5" w:rsidP="002604B5">
      <w:pPr>
        <w:pStyle w:val="Brdtextmedindrag"/>
      </w:pPr>
    </w:p>
    <w:p w14:paraId="08F994CC" w14:textId="77777777" w:rsidR="002604B5" w:rsidRPr="002604B5" w:rsidRDefault="002604B5" w:rsidP="002604B5">
      <w:pPr>
        <w:pStyle w:val="Brdtextmedindrag"/>
      </w:pPr>
    </w:p>
    <w:p w14:paraId="546D5B62" w14:textId="77777777" w:rsidR="009D0586" w:rsidRDefault="009D0586" w:rsidP="00333C9D">
      <w:pPr>
        <w:pStyle w:val="Brdtextmedindrag"/>
      </w:pPr>
    </w:p>
    <w:p w14:paraId="6C8CBCE4" w14:textId="77777777" w:rsidR="002604B5" w:rsidRPr="00144361" w:rsidRDefault="002604B5" w:rsidP="00333C9D">
      <w:pPr>
        <w:pStyle w:val="Brdtextmedindrag"/>
      </w:pPr>
    </w:p>
    <w:p w14:paraId="0257948C" w14:textId="77777777" w:rsidR="009D0586" w:rsidRPr="00152749" w:rsidRDefault="009D0586" w:rsidP="00152749">
      <w:pPr>
        <w:pStyle w:val="Brdtextmedindrag"/>
      </w:pPr>
      <w:r>
        <w:br w:type="page"/>
      </w:r>
    </w:p>
    <w:p w14:paraId="09112D4D" w14:textId="2368B700"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1904E15" w14:textId="77777777" w:rsidR="006B6B91" w:rsidRDefault="006B6B91" w:rsidP="00C57C01">
      <w:pPr>
        <w:pStyle w:val="Rubrik1"/>
        <w:spacing w:before="0"/>
      </w:pPr>
      <w:bookmarkStart w:id="3" w:name="_Toc216258052"/>
      <w:bookmarkStart w:id="4" w:name="_Toc224125499"/>
      <w:r>
        <w:lastRenderedPageBreak/>
        <w:t>Lagtext</w:t>
      </w:r>
      <w:bookmarkEnd w:id="3"/>
      <w:bookmarkEnd w:id="4"/>
    </w:p>
    <w:p w14:paraId="78105ED5" w14:textId="77777777" w:rsidR="006B6B91" w:rsidRDefault="006B6B91" w:rsidP="00C57C01">
      <w:pPr>
        <w:pStyle w:val="Brdtext"/>
      </w:pPr>
      <w:r>
        <w:t>Regeringen har följande förslag till lagtext.</w:t>
      </w:r>
    </w:p>
    <w:p w14:paraId="2712FE1A" w14:textId="77777777" w:rsidR="006B6B91" w:rsidRPr="00DC06CD" w:rsidRDefault="006B6B91" w:rsidP="00C57C01">
      <w:pPr>
        <w:pStyle w:val="Rubrik2"/>
      </w:pPr>
      <w:bookmarkStart w:id="5" w:name="_Toc224125500"/>
      <w:r>
        <w:t>Förslag till lag om ändring i skollagen (2010:800)</w:t>
      </w:r>
      <w:bookmarkEnd w:id="5"/>
    </w:p>
    <w:p w14:paraId="1EAAF481" w14:textId="77777777" w:rsidR="006B6B91" w:rsidRDefault="006B6B91" w:rsidP="00C57C01">
      <w:pPr>
        <w:pStyle w:val="Brdtext"/>
      </w:pPr>
      <w:r>
        <w:t>Härigenom föreskrivs i fråga om skollagen (2010:800)</w:t>
      </w:r>
    </w:p>
    <w:p w14:paraId="1F72B02A" w14:textId="73DD2D25" w:rsidR="006B6B91" w:rsidRDefault="006B6B91" w:rsidP="00C57C01">
      <w:pPr>
        <w:pStyle w:val="Brdtextmedindrag"/>
      </w:pPr>
      <w:r w:rsidRPr="00A04D78">
        <w:rPr>
          <w:i/>
          <w:iCs/>
        </w:rPr>
        <w:t>dels</w:t>
      </w:r>
      <w:r>
        <w:t xml:space="preserve"> </w:t>
      </w:r>
      <w:r w:rsidRPr="003C5A6D">
        <w:t>att</w:t>
      </w:r>
      <w:r>
        <w:rPr>
          <w:i/>
          <w:iCs/>
        </w:rPr>
        <w:t xml:space="preserve"> </w:t>
      </w:r>
      <w:r>
        <w:t>1 kap. 3, 4 och 11 §§, 3 kap. 2, 4, 5, 7, 10 och 12 i §§, 4 kap. 12 §, 7 kap. 5, 14 och 15 §§, 10 kap. 5, 8, 12, 13, 19, 20, 21, 23 a, 23 b, 31 a och 35 §§, 11 kap. 7, 11, 15–16 a, 22–23 a, 30 a och 34 §§, 12 kap. 5, 8, 12–13 a, 19, 20 och 21 §§, 13 kap. 5, 8, 12, 13, 20, 21 och 21 b §§, 15 kap. 24, 26 och 33 §§</w:t>
      </w:r>
      <w:r w:rsidR="00276E97">
        <w:t>,</w:t>
      </w:r>
      <w:r w:rsidR="000A4AC6">
        <w:t xml:space="preserve"> 1</w:t>
      </w:r>
      <w:r w:rsidR="00276E97">
        <w:t xml:space="preserve">6 kap. 21 §, </w:t>
      </w:r>
      <w:r>
        <w:t>18 kap. 4, 23, 25 och 26 a §§</w:t>
      </w:r>
      <w:r w:rsidRPr="00307AB8">
        <w:t xml:space="preserve"> </w:t>
      </w:r>
      <w:r w:rsidR="00276E97">
        <w:t>och</w:t>
      </w:r>
      <w:r w:rsidR="00CB6260">
        <w:t xml:space="preserve"> </w:t>
      </w:r>
      <w:r w:rsidR="00276E97">
        <w:t xml:space="preserve">19 kap. 22 § </w:t>
      </w:r>
      <w:r w:rsidDel="00984D9F">
        <w:t>ska ha följande lydelse</w:t>
      </w:r>
      <w:r>
        <w:t>,</w:t>
      </w:r>
    </w:p>
    <w:p w14:paraId="0DDCF0AF" w14:textId="3FC77D5F" w:rsidR="006B6B91" w:rsidRPr="00CE5F1A" w:rsidRDefault="006B6B91" w:rsidP="00C57C01">
      <w:pPr>
        <w:pStyle w:val="Brdtextmedindrag"/>
      </w:pPr>
      <w:r>
        <w:rPr>
          <w:i/>
          <w:iCs/>
        </w:rPr>
        <w:t xml:space="preserve">dels </w:t>
      </w:r>
      <w:r>
        <w:t xml:space="preserve">att det ska införas sex nya paragrafer, 10 kap. 16 a §, 11 kap. 19 a §, 12 kap. 16 a §, 13 kap. 17 b §, 15 kap. 22 b § och 18 kap. 22 b §, av följande lydelse. </w:t>
      </w:r>
    </w:p>
    <w:p w14:paraId="700A309B" w14:textId="77777777" w:rsidR="006B6B91" w:rsidRDefault="006B6B91" w:rsidP="00C57C0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57C01" w:rsidRPr="00206397" w14:paraId="579999A5" w14:textId="77777777" w:rsidTr="00E95490">
        <w:tc>
          <w:tcPr>
            <w:tcW w:w="2500" w:type="pct"/>
            <w:shd w:val="clear" w:color="auto" w:fill="auto"/>
            <w:tcMar>
              <w:left w:w="0" w:type="dxa"/>
            </w:tcMar>
          </w:tcPr>
          <w:p w14:paraId="51F78BA4" w14:textId="77777777" w:rsidR="006B6B91" w:rsidRPr="00A71299" w:rsidRDefault="006B6B91" w:rsidP="00E95490">
            <w:pPr>
              <w:overflowPunct w:val="0"/>
              <w:autoSpaceDE w:val="0"/>
              <w:autoSpaceDN w:val="0"/>
              <w:adjustRightInd w:val="0"/>
              <w:spacing w:after="0" w:line="240" w:lineRule="auto"/>
              <w:jc w:val="both"/>
              <w:textAlignment w:val="baseline"/>
              <w:rPr>
                <w:rFonts w:ascii="Times New Roman" w:hAnsi="Times New Roman"/>
                <w:i/>
                <w:sz w:val="20"/>
              </w:rPr>
            </w:pPr>
            <w:r w:rsidRPr="00A71299">
              <w:rPr>
                <w:rFonts w:ascii="Times New Roman" w:hAnsi="Times New Roman"/>
                <w:i/>
                <w:sz w:val="20"/>
              </w:rPr>
              <w:t>Lydelse enligt SFS 2025:729</w:t>
            </w:r>
          </w:p>
        </w:tc>
        <w:tc>
          <w:tcPr>
            <w:tcW w:w="2500" w:type="pct"/>
            <w:shd w:val="clear" w:color="auto" w:fill="auto"/>
            <w:tcMar>
              <w:right w:w="0" w:type="dxa"/>
            </w:tcMar>
          </w:tcPr>
          <w:p w14:paraId="20B4EA9F" w14:textId="77777777" w:rsidR="006B6B91" w:rsidRPr="00A71299" w:rsidRDefault="006B6B91" w:rsidP="00E95490">
            <w:pPr>
              <w:overflowPunct w:val="0"/>
              <w:autoSpaceDE w:val="0"/>
              <w:autoSpaceDN w:val="0"/>
              <w:adjustRightInd w:val="0"/>
              <w:spacing w:after="0" w:line="240" w:lineRule="auto"/>
              <w:jc w:val="both"/>
              <w:textAlignment w:val="baseline"/>
              <w:rPr>
                <w:rFonts w:ascii="Times New Roman" w:hAnsi="Times New Roman"/>
                <w:i/>
                <w:sz w:val="20"/>
              </w:rPr>
            </w:pPr>
            <w:r w:rsidRPr="00A71299">
              <w:rPr>
                <w:rFonts w:ascii="Times New Roman" w:hAnsi="Times New Roman"/>
                <w:i/>
                <w:sz w:val="20"/>
              </w:rPr>
              <w:t>Föreslagen lydelse</w:t>
            </w:r>
          </w:p>
        </w:tc>
      </w:tr>
    </w:tbl>
    <w:p w14:paraId="3AA83E83" w14:textId="77777777" w:rsidR="006B6B91" w:rsidRPr="001637E7" w:rsidRDefault="006B6B91" w:rsidP="00C57C01">
      <w:pPr>
        <w:overflowPunct w:val="0"/>
        <w:autoSpaceDE w:val="0"/>
        <w:autoSpaceDN w:val="0"/>
        <w:adjustRightInd w:val="0"/>
        <w:spacing w:before="230" w:after="0" w:line="240" w:lineRule="auto"/>
        <w:jc w:val="center"/>
        <w:textAlignment w:val="baseline"/>
        <w:rPr>
          <w:rFonts w:ascii="Times New Roman" w:hAnsi="Times New Roman"/>
          <w:b/>
          <w:sz w:val="20"/>
        </w:rPr>
      </w:pPr>
      <w:r w:rsidRPr="001637E7">
        <w:rPr>
          <w:rFonts w:ascii="Times New Roman" w:hAnsi="Times New Roman"/>
          <w:b/>
          <w:sz w:val="20"/>
        </w:rPr>
        <w:t>1 kap.</w:t>
      </w:r>
    </w:p>
    <w:p w14:paraId="6372ECD2" w14:textId="77777777" w:rsidR="006B6B91" w:rsidRPr="001637E7"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1637E7">
        <w:rPr>
          <w:rFonts w:ascii="Times New Roman" w:hAnsi="Times New Roman"/>
          <w:sz w:val="20"/>
        </w:rPr>
        <w:t xml:space="preserve">3 § </w:t>
      </w:r>
    </w:p>
    <w:p w14:paraId="4AF42E32" w14:textId="77777777" w:rsidR="006B6B91" w:rsidRPr="001637E7" w:rsidRDefault="006B6B91" w:rsidP="00C57C01">
      <w:pPr>
        <w:pStyle w:val="Brdtextmedindrag"/>
      </w:pPr>
      <w:r w:rsidRPr="001637E7">
        <w:t>I denna lag avses med</w:t>
      </w:r>
    </w:p>
    <w:p w14:paraId="149D2250" w14:textId="77777777" w:rsidR="006B6B91" w:rsidRPr="001637E7" w:rsidRDefault="006B6B91" w:rsidP="00C57C01">
      <w:pPr>
        <w:pStyle w:val="Brdtextmedindrag"/>
      </w:pPr>
      <w:r w:rsidRPr="001637E7">
        <w:t>– distansundervisning: interaktiv undervisning som bedrivs med informations- och kommunikationsteknik där elever och lärare är åtskilda i både rum och tid,</w:t>
      </w:r>
    </w:p>
    <w:p w14:paraId="6B3A0AFC" w14:textId="77777777" w:rsidR="006B6B91" w:rsidRPr="001637E7" w:rsidRDefault="006B6B91" w:rsidP="00C57C01">
      <w:pPr>
        <w:pStyle w:val="Brdtextmedindrag"/>
      </w:pPr>
      <w:r w:rsidRPr="001637E7">
        <w:t xml:space="preserve">– elev: den som deltar i utbildning enligt denna lag med undantag för barn i förskolan, </w:t>
      </w:r>
    </w:p>
    <w:p w14:paraId="2CC46108" w14:textId="77777777" w:rsidR="006B6B91" w:rsidRPr="001637E7" w:rsidRDefault="006B6B91" w:rsidP="00C57C01">
      <w:pPr>
        <w:pStyle w:val="Brdtextmedindrag"/>
      </w:pPr>
      <w:r w:rsidRPr="001637E7">
        <w:t>– fjärrundervisning: interaktiv undervisning som bedrivs med informations- och kommunikationsteknik där elever och lärare är åt</w:t>
      </w:r>
      <w:r w:rsidRPr="001637E7">
        <w:softHyphen/>
        <w:t>skilda i rum men inte i tid,</w:t>
      </w:r>
    </w:p>
    <w:p w14:paraId="04CB3093" w14:textId="77777777" w:rsidR="006B6B91" w:rsidRPr="001637E7" w:rsidRDefault="006B6B91" w:rsidP="00C57C01">
      <w:pPr>
        <w:pStyle w:val="Brdtextmedindrag"/>
      </w:pPr>
      <w:r w:rsidRPr="001637E7">
        <w:t>– fristående fritidshem: sådant fritidshem som bedrivs av en en</w:t>
      </w:r>
      <w:r w:rsidRPr="001637E7">
        <w:softHyphen/>
        <w:t xml:space="preserve">skild och som avses i 2 kap. 7 § andra stycket, </w:t>
      </w:r>
    </w:p>
    <w:p w14:paraId="02132184" w14:textId="77777777" w:rsidR="006B6B91" w:rsidRPr="001637E7" w:rsidRDefault="006B6B91" w:rsidP="00C57C01">
      <w:pPr>
        <w:pStyle w:val="Brdtextmedindrag"/>
      </w:pPr>
      <w:r w:rsidRPr="001637E7">
        <w:t>– fristående förskola: förskoleenhet vid vilken en enskild bedriver utbildning i form av förskola,</w:t>
      </w:r>
    </w:p>
    <w:p w14:paraId="32F97B94" w14:textId="77777777" w:rsidR="006B6B91" w:rsidRPr="001637E7" w:rsidRDefault="006B6B91" w:rsidP="00C57C01">
      <w:pPr>
        <w:pStyle w:val="Brdtextmedindrag"/>
      </w:pPr>
      <w:r w:rsidRPr="001637E7">
        <w:t>– fristående skola: skolenhet vid vilken en enskild bedriver ut</w:t>
      </w:r>
      <w:r w:rsidRPr="001637E7">
        <w:softHyphen/>
        <w:t>bildning inom skolväsendet i form av grundskola, an</w:t>
      </w:r>
      <w:r w:rsidRPr="001637E7">
        <w:softHyphen/>
        <w:t>passad grundskola, gymnasieskola, anpassad gymnasieskola eller så</w:t>
      </w:r>
      <w:r w:rsidRPr="001637E7">
        <w:softHyphen/>
        <w:t>dant fritidshem som avses i 2 kap. 7 </w:t>
      </w:r>
      <w:r>
        <w:t xml:space="preserve">§ </w:t>
      </w:r>
      <w:r w:rsidRPr="001637E7">
        <w:t>första stycket,</w:t>
      </w:r>
    </w:p>
    <w:p w14:paraId="2806A035" w14:textId="77777777" w:rsidR="006B6B91" w:rsidRPr="001637E7" w:rsidRDefault="006B6B91" w:rsidP="00C57C01">
      <w:pPr>
        <w:pStyle w:val="Brdtextmedindrag"/>
      </w:pPr>
      <w:r w:rsidRPr="001637E7">
        <w:t xml:space="preserve">– förskoleenhet: av huvudman för förskola organiserad enhet som omfattar verksamhet i en eller flera </w:t>
      </w:r>
      <w:proofErr w:type="spellStart"/>
      <w:r w:rsidRPr="001637E7">
        <w:t>förskolebyggnader</w:t>
      </w:r>
      <w:proofErr w:type="spellEnd"/>
      <w:r w:rsidRPr="001637E7">
        <w:t xml:space="preserve"> som </w:t>
      </w:r>
      <w:r w:rsidRPr="001637E7">
        <w:rPr>
          <w:spacing w:val="-2"/>
        </w:rPr>
        <w:t>lig</w:t>
      </w:r>
      <w:r w:rsidRPr="001637E7">
        <w:rPr>
          <w:spacing w:val="-2"/>
        </w:rPr>
        <w:softHyphen/>
        <w:t>ger nära varandra och till enheten knuten verksamhet som inte bedrivs</w:t>
      </w:r>
      <w:r w:rsidRPr="001637E7">
        <w:t xml:space="preserve"> i någon </w:t>
      </w:r>
      <w:proofErr w:type="spellStart"/>
      <w:r w:rsidRPr="001637E7">
        <w:t>förskolebyggnad</w:t>
      </w:r>
      <w:proofErr w:type="spellEnd"/>
      <w:r w:rsidRPr="001637E7">
        <w:t>,</w:t>
      </w:r>
    </w:p>
    <w:p w14:paraId="213CC7A7" w14:textId="77777777" w:rsidR="006B6B91" w:rsidRPr="001637E7" w:rsidRDefault="006B6B91" w:rsidP="00C57C01">
      <w:pPr>
        <w:pStyle w:val="Brdtextmedindrag"/>
      </w:pPr>
      <w:r w:rsidRPr="001637E7">
        <w:t xml:space="preserve">– konfessionell inriktning: inriktning på verksamhet som innebär att det där förekommer konfessionella inslag, </w:t>
      </w:r>
    </w:p>
    <w:p w14:paraId="33C42690" w14:textId="77777777" w:rsidR="006B6B91" w:rsidRPr="001637E7" w:rsidRDefault="006B6B91" w:rsidP="00C57C01">
      <w:pPr>
        <w:pStyle w:val="Brdtextmedindrag"/>
      </w:pPr>
      <w:r w:rsidRPr="001637E7">
        <w:t>– konfessionella inslag: bekännande eller förkunnande inslag som tillhör en viss religion och som initieras och genomförs av huvud</w:t>
      </w:r>
      <w:r w:rsidRPr="001637E7">
        <w:softHyphen/>
        <w:t>mannen eller på dennes uppdrag,</w:t>
      </w:r>
    </w:p>
    <w:p w14:paraId="07083470" w14:textId="77777777" w:rsidR="006B6B91" w:rsidRPr="001637E7" w:rsidRDefault="006B6B91" w:rsidP="00C57C01">
      <w:pPr>
        <w:pStyle w:val="Brdtextmedindrag"/>
      </w:pPr>
      <w:r w:rsidRPr="001637E7">
        <w:t>– lovskola: undervisning inom grundskolan som anordnas enligt denna lag under lov under en termin eller utanför terminstid och som inte är obligatorisk för elever,</w:t>
      </w:r>
    </w:p>
    <w:p w14:paraId="60D06329" w14:textId="77777777" w:rsidR="006B6B91" w:rsidRPr="001637E7" w:rsidRDefault="006B6B91" w:rsidP="00C57C01">
      <w:pPr>
        <w:pStyle w:val="Brdtextmedindrag"/>
      </w:pPr>
      <w:r w:rsidRPr="001637E7">
        <w:t>– lärobok: tryckt läromedel, med eller utan digitala komponenter,</w:t>
      </w:r>
    </w:p>
    <w:p w14:paraId="3578F7C2" w14:textId="77777777" w:rsidR="006B6B91" w:rsidRPr="001637E7" w:rsidRDefault="006B6B91" w:rsidP="00C57C01">
      <w:pPr>
        <w:pStyle w:val="Brdtextmedindrag"/>
      </w:pPr>
      <w:r w:rsidRPr="001637E7">
        <w:t>– läromedel: helt eller delvis tryckt eller digitalt verk som är avsett att användas i undervisningen, som överensstämmer med relevanta delar av tillämplig kurs-, ämnes- eller ämnesområdesplan och läro</w:t>
      </w:r>
      <w:r w:rsidRPr="001637E7">
        <w:softHyphen/>
        <w:t>planen, och som är utgivet av någon som bedriver utgivningsverk</w:t>
      </w:r>
      <w:r w:rsidRPr="001637E7">
        <w:softHyphen/>
        <w:t>samhet av professionell art,</w:t>
      </w:r>
    </w:p>
    <w:p w14:paraId="7CC59B79" w14:textId="77777777" w:rsidR="006B6B91" w:rsidRPr="001637E7" w:rsidRDefault="006B6B91" w:rsidP="00C57C01">
      <w:pPr>
        <w:pStyle w:val="Brdtextmedindrag"/>
      </w:pPr>
      <w:r w:rsidRPr="001637E7">
        <w:t>– lärverktyg: läroböcker, andra läromedel och andra tryckta eller digitala verk samt utrustning och material som används i undervis</w:t>
      </w:r>
      <w:r w:rsidRPr="001637E7">
        <w:softHyphen/>
        <w:t>ningen,</w:t>
      </w:r>
    </w:p>
    <w:p w14:paraId="43EA7488" w14:textId="77777777" w:rsidR="006B6B91" w:rsidRPr="001637E7" w:rsidRDefault="006B6B91" w:rsidP="00C57C01">
      <w:pPr>
        <w:pStyle w:val="Brdtextmedindrag"/>
      </w:pPr>
      <w:r w:rsidRPr="001637E7">
        <w:t>– skolenhet: av huvudman för annan skolform än förskola orga</w:t>
      </w:r>
      <w:r w:rsidRPr="001637E7">
        <w:softHyphen/>
        <w:t>niserad enhet som omfattar verksamhet i en eller flera skolbyggnader som ligger nära varandra och till enheten knuten verksamhet som inte bedrivs i någon skolbyggnad,</w:t>
      </w:r>
    </w:p>
    <w:tbl>
      <w:tblPr>
        <w:tblW w:w="5000" w:type="pct"/>
        <w:tblLook w:val="0600" w:firstRow="0" w:lastRow="0" w:firstColumn="0" w:lastColumn="0" w:noHBand="1" w:noVBand="1"/>
      </w:tblPr>
      <w:tblGrid>
        <w:gridCol w:w="2948"/>
        <w:gridCol w:w="2949"/>
      </w:tblGrid>
      <w:tr w:rsidR="00C57C01" w:rsidRPr="001637E7" w14:paraId="175E9287" w14:textId="77777777" w:rsidTr="00E95490">
        <w:tc>
          <w:tcPr>
            <w:tcW w:w="2500" w:type="pct"/>
            <w:shd w:val="clear" w:color="auto" w:fill="auto"/>
            <w:tcMar>
              <w:left w:w="0" w:type="dxa"/>
            </w:tcMar>
          </w:tcPr>
          <w:p w14:paraId="14855DC0" w14:textId="77777777" w:rsidR="006B6B91" w:rsidRPr="001637E7" w:rsidRDefault="006B6B91" w:rsidP="00E95490">
            <w:pPr>
              <w:pStyle w:val="Brdtextmedindrag"/>
            </w:pPr>
            <w:r w:rsidRPr="001637E7">
              <w:t>– undervisning: processer som på lektioner eller vid andra lärtillfällen leds av lärare eller förskollärare</w:t>
            </w:r>
            <w:r w:rsidRPr="001637E7">
              <w:rPr>
                <w:i/>
                <w:iCs/>
              </w:rPr>
              <w:t xml:space="preserve"> </w:t>
            </w:r>
            <w:r w:rsidRPr="001637E7">
              <w:t>mot mål som anges i förordningar och andra författ</w:t>
            </w:r>
            <w:r w:rsidRPr="001637E7">
              <w:softHyphen/>
              <w:t xml:space="preserve">ningar som ansluter till </w:t>
            </w:r>
            <w:r w:rsidRPr="001637E7">
              <w:rPr>
                <w:i/>
                <w:iCs/>
              </w:rPr>
              <w:t>denna</w:t>
            </w:r>
            <w:r w:rsidRPr="001637E7">
              <w:t xml:space="preserve"> </w:t>
            </w:r>
            <w:r w:rsidRPr="001637E7">
              <w:rPr>
                <w:i/>
                <w:iCs/>
              </w:rPr>
              <w:t xml:space="preserve">lag </w:t>
            </w:r>
            <w:r w:rsidRPr="008614B1">
              <w:rPr>
                <w:i/>
              </w:rPr>
              <w:t>och som syftar till</w:t>
            </w:r>
            <w:r w:rsidRPr="001637E7">
              <w:rPr>
                <w:i/>
                <w:iCs/>
              </w:rPr>
              <w:t xml:space="preserve"> </w:t>
            </w:r>
            <w:r w:rsidRPr="008614B1">
              <w:rPr>
                <w:i/>
              </w:rPr>
              <w:t>utveckling och lärande</w:t>
            </w:r>
            <w:r w:rsidRPr="001637E7">
              <w:t xml:space="preserve"> genom att</w:t>
            </w:r>
            <w:r w:rsidRPr="001637E7">
              <w:rPr>
                <w:i/>
                <w:iCs/>
              </w:rPr>
              <w:t xml:space="preserve"> barn eller elever inhämtar och utvecklar </w:t>
            </w:r>
            <w:r w:rsidRPr="001637E7">
              <w:t>kunskaper och värden, och</w:t>
            </w:r>
          </w:p>
        </w:tc>
        <w:tc>
          <w:tcPr>
            <w:tcW w:w="2500" w:type="pct"/>
            <w:shd w:val="clear" w:color="auto" w:fill="auto"/>
            <w:tcMar>
              <w:right w:w="0" w:type="dxa"/>
            </w:tcMar>
          </w:tcPr>
          <w:p w14:paraId="5B6A4825" w14:textId="77777777" w:rsidR="006B6B91" w:rsidRPr="001637E7" w:rsidRDefault="006B6B91" w:rsidP="00E95490">
            <w:pPr>
              <w:pStyle w:val="Brdtextmedindrag"/>
            </w:pPr>
            <w:r w:rsidRPr="001637E7">
              <w:t xml:space="preserve">– undervisning: processer som på lektioner eller vid andra lärtillfällen </w:t>
            </w:r>
            <w:r w:rsidRPr="001637E7">
              <w:rPr>
                <w:i/>
                <w:iCs/>
              </w:rPr>
              <w:t xml:space="preserve">bestäms och </w:t>
            </w:r>
            <w:r w:rsidRPr="001637E7">
              <w:t>leds av lärare eller förskollärare</w:t>
            </w:r>
            <w:r>
              <w:t>,</w:t>
            </w:r>
            <w:r w:rsidRPr="001637E7">
              <w:t xml:space="preserve"> </w:t>
            </w:r>
            <w:r w:rsidRPr="008614B1">
              <w:rPr>
                <w:i/>
              </w:rPr>
              <w:t>och som syftar till</w:t>
            </w:r>
            <w:r w:rsidRPr="001637E7">
              <w:rPr>
                <w:i/>
                <w:iCs/>
              </w:rPr>
              <w:t xml:space="preserve"> barns </w:t>
            </w:r>
            <w:r>
              <w:rPr>
                <w:i/>
                <w:iCs/>
              </w:rPr>
              <w:t xml:space="preserve">eller </w:t>
            </w:r>
            <w:r w:rsidRPr="001637E7">
              <w:rPr>
                <w:i/>
                <w:iCs/>
              </w:rPr>
              <w:t xml:space="preserve">elevers </w:t>
            </w:r>
            <w:r w:rsidRPr="008614B1">
              <w:rPr>
                <w:i/>
              </w:rPr>
              <w:t>utveck</w:t>
            </w:r>
            <w:r>
              <w:rPr>
                <w:i/>
              </w:rPr>
              <w:softHyphen/>
            </w:r>
            <w:r w:rsidRPr="008614B1">
              <w:rPr>
                <w:i/>
              </w:rPr>
              <w:t>ling och lärande</w:t>
            </w:r>
            <w:r w:rsidRPr="001637E7">
              <w:t xml:space="preserve"> mot</w:t>
            </w:r>
            <w:r w:rsidRPr="001637E7">
              <w:rPr>
                <w:i/>
                <w:iCs/>
              </w:rPr>
              <w:t xml:space="preserve"> </w:t>
            </w:r>
            <w:r w:rsidRPr="001637E7">
              <w:t xml:space="preserve">mål som anges i </w:t>
            </w:r>
            <w:r w:rsidRPr="001637E7">
              <w:rPr>
                <w:i/>
                <w:iCs/>
              </w:rPr>
              <w:t xml:space="preserve">denna lag samt i </w:t>
            </w:r>
            <w:r w:rsidRPr="001637E7">
              <w:t>för</w:t>
            </w:r>
            <w:r w:rsidRPr="001637E7">
              <w:softHyphen/>
              <w:t>ord</w:t>
            </w:r>
            <w:r>
              <w:softHyphen/>
            </w:r>
            <w:r w:rsidRPr="001637E7">
              <w:t>ningar och andra författ</w:t>
            </w:r>
            <w:r w:rsidRPr="001637E7">
              <w:softHyphen/>
              <w:t xml:space="preserve">ningar som ansluter till </w:t>
            </w:r>
            <w:r w:rsidRPr="001637E7">
              <w:rPr>
                <w:i/>
                <w:iCs/>
              </w:rPr>
              <w:t>lagen</w:t>
            </w:r>
            <w:r>
              <w:rPr>
                <w:i/>
                <w:iCs/>
              </w:rPr>
              <w:t>,</w:t>
            </w:r>
            <w:r w:rsidRPr="001637E7">
              <w:rPr>
                <w:i/>
                <w:iCs/>
              </w:rPr>
              <w:t xml:space="preserve"> </w:t>
            </w:r>
            <w:r w:rsidRPr="001637E7">
              <w:t xml:space="preserve">genom </w:t>
            </w:r>
            <w:r>
              <w:t xml:space="preserve">att </w:t>
            </w:r>
            <w:r>
              <w:rPr>
                <w:i/>
                <w:iCs/>
              </w:rPr>
              <w:t>lärarna och förskollärarna</w:t>
            </w:r>
            <w:r>
              <w:t xml:space="preserve"> </w:t>
            </w:r>
            <w:r w:rsidRPr="001637E7">
              <w:rPr>
                <w:i/>
                <w:iCs/>
              </w:rPr>
              <w:t>förmedla</w:t>
            </w:r>
            <w:r>
              <w:rPr>
                <w:i/>
                <w:iCs/>
              </w:rPr>
              <w:t>r</w:t>
            </w:r>
            <w:r w:rsidRPr="001637E7">
              <w:rPr>
                <w:i/>
                <w:iCs/>
              </w:rPr>
              <w:t xml:space="preserve"> och förankra</w:t>
            </w:r>
            <w:r>
              <w:rPr>
                <w:i/>
                <w:iCs/>
              </w:rPr>
              <w:t>r</w:t>
            </w:r>
            <w:r w:rsidRPr="001637E7">
              <w:rPr>
                <w:i/>
                <w:iCs/>
              </w:rPr>
              <w:t xml:space="preserve"> </w:t>
            </w:r>
            <w:r w:rsidRPr="001637E7">
              <w:t>kun</w:t>
            </w:r>
            <w:r>
              <w:softHyphen/>
            </w:r>
            <w:r w:rsidRPr="001637E7">
              <w:t>skaper</w:t>
            </w:r>
            <w:r w:rsidRPr="001637E7">
              <w:rPr>
                <w:i/>
                <w:iCs/>
              </w:rPr>
              <w:t xml:space="preserve"> </w:t>
            </w:r>
            <w:r w:rsidRPr="001637E7">
              <w:t>och</w:t>
            </w:r>
            <w:r w:rsidRPr="001637E7">
              <w:rPr>
                <w:i/>
                <w:iCs/>
              </w:rPr>
              <w:t xml:space="preserve"> </w:t>
            </w:r>
            <w:r w:rsidRPr="001637E7">
              <w:t>värden</w:t>
            </w:r>
            <w:r w:rsidRPr="001637E7">
              <w:rPr>
                <w:i/>
                <w:iCs/>
              </w:rPr>
              <w:t xml:space="preserve"> hos bar</w:t>
            </w:r>
            <w:r w:rsidRPr="001637E7">
              <w:rPr>
                <w:i/>
                <w:iCs/>
              </w:rPr>
              <w:softHyphen/>
              <w:t xml:space="preserve">nen </w:t>
            </w:r>
            <w:r>
              <w:rPr>
                <w:i/>
                <w:iCs/>
              </w:rPr>
              <w:t>och</w:t>
            </w:r>
            <w:r w:rsidRPr="001637E7">
              <w:rPr>
                <w:i/>
                <w:iCs/>
              </w:rPr>
              <w:t xml:space="preserve"> eleverna,</w:t>
            </w:r>
            <w:r w:rsidRPr="001637E7">
              <w:t xml:space="preserve"> och</w:t>
            </w:r>
          </w:p>
        </w:tc>
      </w:tr>
    </w:tbl>
    <w:p w14:paraId="22280BC7" w14:textId="77777777" w:rsidR="006B6B91" w:rsidRPr="001637E7" w:rsidRDefault="006B6B91" w:rsidP="00C57C01">
      <w:pPr>
        <w:pStyle w:val="Brdtextmedindrag"/>
      </w:pPr>
      <w:r w:rsidRPr="001637E7">
        <w:t>– utbildning: verksamhet som bedrivs av en huvudman enligt denna lag inom vilken barn eller elever deltar i undervisning och andra aktiviteter.</w:t>
      </w:r>
    </w:p>
    <w:p w14:paraId="755896C0" w14:textId="77777777" w:rsidR="006B6B91" w:rsidRDefault="006B6B91" w:rsidP="00C57C01">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0A91ABDB" w14:textId="77777777" w:rsidTr="00E95490">
        <w:tc>
          <w:tcPr>
            <w:tcW w:w="2500" w:type="pct"/>
            <w:shd w:val="clear" w:color="auto" w:fill="auto"/>
            <w:tcMar>
              <w:left w:w="0" w:type="dxa"/>
            </w:tcMar>
          </w:tcPr>
          <w:p w14:paraId="629C2C33" w14:textId="77777777" w:rsidR="006B6B91" w:rsidRPr="000E6F0B" w:rsidRDefault="006B6B91" w:rsidP="00E95490">
            <w:pPr>
              <w:pStyle w:val="Brdtext"/>
              <w:rPr>
                <w:i/>
              </w:rPr>
            </w:pPr>
            <w:r w:rsidRPr="000E6F0B">
              <w:rPr>
                <w:i/>
              </w:rPr>
              <w:t>Nuvarande lydelse</w:t>
            </w:r>
          </w:p>
        </w:tc>
        <w:tc>
          <w:tcPr>
            <w:tcW w:w="2500" w:type="pct"/>
            <w:shd w:val="clear" w:color="auto" w:fill="auto"/>
            <w:tcMar>
              <w:right w:w="0" w:type="dxa"/>
            </w:tcMar>
          </w:tcPr>
          <w:p w14:paraId="1C588276" w14:textId="77777777" w:rsidR="006B6B91" w:rsidRPr="000E6F0B" w:rsidRDefault="006B6B91" w:rsidP="00E95490">
            <w:pPr>
              <w:pStyle w:val="Brdtext"/>
              <w:rPr>
                <w:i/>
              </w:rPr>
            </w:pPr>
            <w:r w:rsidRPr="000E6F0B">
              <w:rPr>
                <w:i/>
              </w:rPr>
              <w:t>Föreslagen lydelse</w:t>
            </w:r>
          </w:p>
        </w:tc>
      </w:tr>
    </w:tbl>
    <w:p w14:paraId="117AB2E0" w14:textId="77777777" w:rsidR="006B6B91" w:rsidRDefault="006B6B91" w:rsidP="00C57C01">
      <w:pPr>
        <w:overflowPunct w:val="0"/>
        <w:autoSpaceDE w:val="0"/>
        <w:autoSpaceDN w:val="0"/>
        <w:adjustRightInd w:val="0"/>
        <w:spacing w:after="0" w:line="240" w:lineRule="auto"/>
        <w:jc w:val="center"/>
        <w:textAlignment w:val="baseline"/>
        <w:rPr>
          <w:rFonts w:ascii="OrigGarmnd BT" w:hAnsi="OrigGarmnd BT"/>
        </w:rPr>
      </w:pPr>
    </w:p>
    <w:p w14:paraId="2B2CE556"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1637E7" w14:paraId="3B7A6C42" w14:textId="77777777" w:rsidTr="00E95490">
        <w:tc>
          <w:tcPr>
            <w:tcW w:w="2500" w:type="pct"/>
            <w:shd w:val="clear" w:color="auto" w:fill="auto"/>
            <w:tcMar>
              <w:left w:w="0" w:type="dxa"/>
            </w:tcMar>
          </w:tcPr>
          <w:p w14:paraId="7466E34A" w14:textId="58FFB0C0" w:rsidR="006B6B91" w:rsidRPr="0031150B" w:rsidRDefault="006B6B91" w:rsidP="00E95490">
            <w:pPr>
              <w:pStyle w:val="Brdtextmedindrag"/>
            </w:pPr>
            <w:r w:rsidRPr="0031150B">
              <w:t>Utbildningen inom skolvä</w:t>
            </w:r>
            <w:r w:rsidRPr="0031150B">
              <w:softHyphen/>
              <w:t>sendet syftar till att barn och ele</w:t>
            </w:r>
            <w:r w:rsidRPr="0031150B">
              <w:softHyphen/>
              <w:t>ver</w:t>
            </w:r>
            <w:r w:rsidRPr="0031150B">
              <w:rPr>
                <w:i/>
                <w:iCs/>
              </w:rPr>
              <w:t xml:space="preserve"> ska inhämta och utveckla kun</w:t>
            </w:r>
            <w:r w:rsidRPr="0031150B">
              <w:rPr>
                <w:i/>
                <w:iCs/>
              </w:rPr>
              <w:softHyphen/>
              <w:t>skaper och värden</w:t>
            </w:r>
            <w:r w:rsidRPr="0031150B">
              <w:t>. Den ska främja alla barns och elevers ut</w:t>
            </w:r>
            <w:r w:rsidRPr="0031150B">
              <w:softHyphen/>
              <w:t>veckling och lärande samt en livslång lust att lära. Utbild</w:t>
            </w:r>
            <w:r w:rsidRPr="0031150B">
              <w:softHyphen/>
              <w:t xml:space="preserve">ningen ska </w:t>
            </w:r>
            <w:r w:rsidRPr="0031150B">
              <w:rPr>
                <w:i/>
                <w:iCs/>
              </w:rPr>
              <w:t>också</w:t>
            </w:r>
            <w:r w:rsidRPr="0031150B">
              <w:t xml:space="preserve"> för</w:t>
            </w:r>
            <w:r>
              <w:t>-</w:t>
            </w:r>
            <w:r w:rsidRPr="0031150B">
              <w:t>medla och förankra respekt för de mänsk</w:t>
            </w:r>
            <w:r w:rsidRPr="0031150B">
              <w:softHyphen/>
              <w:t>liga rättigheterna och de grund</w:t>
            </w:r>
            <w:r w:rsidRPr="0031150B">
              <w:softHyphen/>
              <w:t>läggande demokratiska vär</w:t>
            </w:r>
            <w:r>
              <w:softHyphen/>
            </w:r>
            <w:r w:rsidRPr="0031150B">
              <w:t>de</w:t>
            </w:r>
            <w:r>
              <w:softHyphen/>
            </w:r>
            <w:r w:rsidRPr="0031150B">
              <w:t>ringar som det svenska samhället vilar på.</w:t>
            </w:r>
          </w:p>
        </w:tc>
        <w:tc>
          <w:tcPr>
            <w:tcW w:w="2500" w:type="pct"/>
            <w:shd w:val="clear" w:color="auto" w:fill="auto"/>
            <w:tcMar>
              <w:right w:w="0" w:type="dxa"/>
            </w:tcMar>
          </w:tcPr>
          <w:p w14:paraId="2A2A7FED" w14:textId="77777777" w:rsidR="006B6B91" w:rsidRPr="0031150B" w:rsidRDefault="006B6B91" w:rsidP="00E95490">
            <w:pPr>
              <w:pStyle w:val="Brdtextmedindrag"/>
              <w:rPr>
                <w:i/>
                <w:iCs/>
              </w:rPr>
            </w:pPr>
            <w:r w:rsidRPr="0031150B">
              <w:t>Utbildningen inom skolvä</w:t>
            </w:r>
            <w:r w:rsidRPr="0031150B">
              <w:softHyphen/>
              <w:t xml:space="preserve">sendet syftar till att </w:t>
            </w:r>
            <w:r w:rsidRPr="0031150B">
              <w:rPr>
                <w:i/>
                <w:iCs/>
              </w:rPr>
              <w:t xml:space="preserve">förmedla och förankra kunskaper och värden hos </w:t>
            </w:r>
            <w:r w:rsidRPr="0031150B">
              <w:t>barn och elever. Den ska främja alla barns och elevers ut</w:t>
            </w:r>
            <w:r w:rsidRPr="0031150B">
              <w:softHyphen/>
              <w:t>veckling och lärande samt en livslång lust att lära. Utbild</w:t>
            </w:r>
            <w:r w:rsidRPr="0031150B">
              <w:softHyphen/>
              <w:t>ningen ska förmedla och förankra respekt för de mänsk</w:t>
            </w:r>
            <w:r w:rsidRPr="0031150B">
              <w:softHyphen/>
              <w:t>liga rättigheterna och de grund</w:t>
            </w:r>
            <w:r w:rsidRPr="0031150B">
              <w:softHyphen/>
              <w:t>läggande demokratiska värde</w:t>
            </w:r>
            <w:r w:rsidRPr="0031150B">
              <w:softHyphen/>
              <w:t>ringar som det svenska samhället vilar på.</w:t>
            </w:r>
          </w:p>
        </w:tc>
      </w:tr>
      <w:tr w:rsidR="00C57C01" w:rsidRPr="001637E7" w14:paraId="795ACF7C" w14:textId="77777777" w:rsidTr="00E95490">
        <w:tc>
          <w:tcPr>
            <w:tcW w:w="5000" w:type="pct"/>
            <w:gridSpan w:val="2"/>
            <w:shd w:val="clear" w:color="auto" w:fill="auto"/>
            <w:tcMar>
              <w:left w:w="0" w:type="dxa"/>
            </w:tcMar>
          </w:tcPr>
          <w:p w14:paraId="6297EC8D" w14:textId="77777777" w:rsidR="006B6B91" w:rsidRPr="0031150B" w:rsidRDefault="006B6B91" w:rsidP="00E95490">
            <w:pPr>
              <w:pStyle w:val="Brdtextmedindrag"/>
            </w:pPr>
            <w:r w:rsidRPr="0031150B">
              <w:t>I utbildningen ska hänsyn tas till barns och elevers olika behov. Barn och elever ska ges stöd och stimulans så att de utvecklas så långt som möjligt. En strävan ska vara att uppväga skillnader i barnens och elevernas förutsättningar att tillgodogöra sig utbildningen.</w:t>
            </w:r>
          </w:p>
        </w:tc>
      </w:tr>
    </w:tbl>
    <w:p w14:paraId="2BD6C853" w14:textId="77777777" w:rsidR="006B6B91" w:rsidRDefault="006B6B91" w:rsidP="00C57C01">
      <w:pPr>
        <w:pStyle w:val="Brdtextmedindrag"/>
      </w:pPr>
      <w:r w:rsidRPr="00A71299">
        <w:t>Utbildningen syftar också till att i samarbete med hemmen främja barns och elevers allsidiga personliga utveckling till aktiva, kreativa, kompe</w:t>
      </w:r>
      <w:r>
        <w:softHyphen/>
      </w:r>
      <w:r w:rsidRPr="00A71299">
        <w:t>tenta och an</w:t>
      </w:r>
      <w:r w:rsidRPr="00A71299">
        <w:softHyphen/>
        <w:t>svarskännande individer och medborgare.</w:t>
      </w:r>
    </w:p>
    <w:p w14:paraId="69CFF0CA"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69557103"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11 §</w:t>
      </w:r>
    </w:p>
    <w:tbl>
      <w:tblPr>
        <w:tblW w:w="5000" w:type="pct"/>
        <w:tblLook w:val="0600" w:firstRow="0" w:lastRow="0" w:firstColumn="0" w:lastColumn="0" w:noHBand="1" w:noVBand="1"/>
      </w:tblPr>
      <w:tblGrid>
        <w:gridCol w:w="2948"/>
        <w:gridCol w:w="2949"/>
      </w:tblGrid>
      <w:tr w:rsidR="00C57C01" w:rsidRPr="001637E7" w14:paraId="52289B29" w14:textId="77777777" w:rsidTr="00E95490">
        <w:tc>
          <w:tcPr>
            <w:tcW w:w="2500" w:type="pct"/>
            <w:shd w:val="clear" w:color="auto" w:fill="auto"/>
            <w:tcMar>
              <w:left w:w="0" w:type="dxa"/>
            </w:tcMar>
          </w:tcPr>
          <w:p w14:paraId="0DDD750E" w14:textId="77777777" w:rsidR="006B6B91" w:rsidRPr="00A71299" w:rsidRDefault="006B6B91" w:rsidP="00E95490">
            <w:pPr>
              <w:pStyle w:val="Brdtextmedindrag"/>
            </w:pPr>
            <w:r w:rsidRPr="00A71299">
              <w:t>För varje skolform och för fritids</w:t>
            </w:r>
            <w:r>
              <w:softHyphen/>
            </w:r>
            <w:r w:rsidRPr="00A71299">
              <w:t xml:space="preserve">hemmet ska </w:t>
            </w:r>
            <w:r w:rsidRPr="00A71299">
              <w:rPr>
                <w:i/>
                <w:iCs/>
              </w:rPr>
              <w:t xml:space="preserve">gälla </w:t>
            </w:r>
            <w:r w:rsidRPr="009C59DC">
              <w:t>en</w:t>
            </w:r>
            <w:r w:rsidRPr="00490557">
              <w:t xml:space="preserve"> </w:t>
            </w:r>
            <w:r w:rsidRPr="00A71299">
              <w:t>läro</w:t>
            </w:r>
            <w:r w:rsidRPr="00A71299">
              <w:softHyphen/>
              <w:t>plan som utgår från bestämmel</w:t>
            </w:r>
            <w:r w:rsidRPr="00A71299">
              <w:softHyphen/>
              <w:t>serna i denna lag. Läroplanen ska ange utbild</w:t>
            </w:r>
            <w:r>
              <w:softHyphen/>
            </w:r>
            <w:r w:rsidRPr="00A71299">
              <w:t>ningens</w:t>
            </w:r>
            <w:r w:rsidRPr="00A71299">
              <w:rPr>
                <w:i/>
                <w:iCs/>
              </w:rPr>
              <w:t xml:space="preserve"> </w:t>
            </w:r>
            <w:r w:rsidRPr="00A71299">
              <w:t>värdegrund och uppdrag</w:t>
            </w:r>
            <w:r w:rsidRPr="00A71299">
              <w:rPr>
                <w:i/>
                <w:iCs/>
              </w:rPr>
              <w:t xml:space="preserve">. </w:t>
            </w:r>
            <w:r w:rsidRPr="00A71299">
              <w:t>Den ska också ange mål och rikt</w:t>
            </w:r>
            <w:r>
              <w:softHyphen/>
            </w:r>
            <w:r w:rsidRPr="00A71299">
              <w:t>linjer för utbild</w:t>
            </w:r>
            <w:r w:rsidRPr="00A71299">
              <w:softHyphen/>
              <w:t xml:space="preserve">ningen. </w:t>
            </w:r>
          </w:p>
        </w:tc>
        <w:tc>
          <w:tcPr>
            <w:tcW w:w="2500" w:type="pct"/>
            <w:shd w:val="clear" w:color="auto" w:fill="auto"/>
            <w:tcMar>
              <w:right w:w="0" w:type="dxa"/>
            </w:tcMar>
          </w:tcPr>
          <w:p w14:paraId="03E06252" w14:textId="1EE8EF4E" w:rsidR="006B6B91" w:rsidRPr="00A71299" w:rsidRDefault="006B6B91" w:rsidP="00E95490">
            <w:pPr>
              <w:pStyle w:val="Brdtextmedindrag"/>
            </w:pPr>
            <w:r w:rsidRPr="00A71299">
              <w:t>För varje skolform och för fritids</w:t>
            </w:r>
            <w:r>
              <w:softHyphen/>
            </w:r>
            <w:r w:rsidRPr="00A71299">
              <w:t xml:space="preserve">hemmet ska </w:t>
            </w:r>
            <w:r w:rsidRPr="009C59DC">
              <w:t>en</w:t>
            </w:r>
            <w:r w:rsidRPr="00A71299">
              <w:t xml:space="preserve"> läroplan </w:t>
            </w:r>
            <w:r w:rsidRPr="00A71299">
              <w:rPr>
                <w:i/>
                <w:iCs/>
              </w:rPr>
              <w:t xml:space="preserve">gälla </w:t>
            </w:r>
            <w:r w:rsidRPr="00A71299">
              <w:t>som utgår från bestämmel</w:t>
            </w:r>
            <w:r w:rsidRPr="00A71299">
              <w:softHyphen/>
              <w:t>serna i denna lag. Läroplanen ska ange utbild</w:t>
            </w:r>
            <w:r>
              <w:softHyphen/>
            </w:r>
            <w:r w:rsidRPr="00A71299">
              <w:t>ningens värdegrund och</w:t>
            </w:r>
            <w:r w:rsidRPr="00A71299">
              <w:rPr>
                <w:i/>
                <w:iCs/>
              </w:rPr>
              <w:t xml:space="preserve"> </w:t>
            </w:r>
            <w:r w:rsidRPr="00A71299">
              <w:t>uppdrag. Den ska också ange mål och rikt</w:t>
            </w:r>
            <w:r>
              <w:softHyphen/>
            </w:r>
            <w:r w:rsidRPr="00A71299">
              <w:t>linjer för utbild</w:t>
            </w:r>
            <w:r w:rsidRPr="00A71299">
              <w:softHyphen/>
              <w:t xml:space="preserve">ningen. </w:t>
            </w:r>
            <w:r w:rsidRPr="00685EAD">
              <w:rPr>
                <w:i/>
                <w:iCs/>
              </w:rPr>
              <w:t>Läro</w:t>
            </w:r>
            <w:r>
              <w:rPr>
                <w:i/>
                <w:iCs/>
              </w:rPr>
              <w:softHyphen/>
            </w:r>
            <w:r w:rsidRPr="00685EAD">
              <w:rPr>
                <w:i/>
                <w:iCs/>
              </w:rPr>
              <w:t>planerna för grundskolan, an</w:t>
            </w:r>
            <w:r>
              <w:rPr>
                <w:i/>
                <w:iCs/>
              </w:rPr>
              <w:softHyphen/>
            </w:r>
            <w:r w:rsidRPr="00685EAD">
              <w:rPr>
                <w:i/>
                <w:iCs/>
              </w:rPr>
              <w:t>passade grundskolan, special</w:t>
            </w:r>
            <w:r>
              <w:rPr>
                <w:i/>
                <w:iCs/>
              </w:rPr>
              <w:softHyphen/>
            </w:r>
            <w:r w:rsidRPr="00685EAD">
              <w:rPr>
                <w:i/>
                <w:iCs/>
              </w:rPr>
              <w:t xml:space="preserve">skolan och sameskolan ska också innehålla kursplaner och </w:t>
            </w:r>
            <w:r w:rsidR="008A028D">
              <w:rPr>
                <w:i/>
                <w:iCs/>
              </w:rPr>
              <w:t>fördel</w:t>
            </w:r>
            <w:r w:rsidR="0017608E">
              <w:rPr>
                <w:i/>
                <w:iCs/>
              </w:rPr>
              <w:softHyphen/>
            </w:r>
            <w:r w:rsidR="008A028D">
              <w:rPr>
                <w:i/>
                <w:iCs/>
              </w:rPr>
              <w:t>ningar av undervisningstiden (</w:t>
            </w:r>
            <w:r w:rsidRPr="00685EAD">
              <w:rPr>
                <w:i/>
                <w:iCs/>
              </w:rPr>
              <w:t>tim</w:t>
            </w:r>
            <w:r>
              <w:rPr>
                <w:i/>
                <w:iCs/>
              </w:rPr>
              <w:softHyphen/>
            </w:r>
            <w:r w:rsidRPr="00685EAD">
              <w:rPr>
                <w:i/>
                <w:iCs/>
              </w:rPr>
              <w:t>planer</w:t>
            </w:r>
            <w:r w:rsidR="008A028D">
              <w:rPr>
                <w:i/>
                <w:iCs/>
              </w:rPr>
              <w:t>)</w:t>
            </w:r>
            <w:r w:rsidRPr="00685EAD">
              <w:rPr>
                <w:i/>
                <w:iCs/>
              </w:rPr>
              <w:t>.</w:t>
            </w:r>
          </w:p>
        </w:tc>
      </w:tr>
      <w:tr w:rsidR="0010651B" w:rsidRPr="001637E7" w14:paraId="0213CC35" w14:textId="77777777" w:rsidTr="00E95490">
        <w:tc>
          <w:tcPr>
            <w:tcW w:w="2500" w:type="pct"/>
            <w:shd w:val="clear" w:color="auto" w:fill="auto"/>
            <w:tcMar>
              <w:left w:w="0" w:type="dxa"/>
            </w:tcMar>
          </w:tcPr>
          <w:p w14:paraId="5AC006A3" w14:textId="77777777" w:rsidR="0010651B" w:rsidRPr="00A71299" w:rsidRDefault="0010651B" w:rsidP="00E95490">
            <w:pPr>
              <w:pStyle w:val="Brdtextmedindrag"/>
            </w:pPr>
          </w:p>
        </w:tc>
        <w:tc>
          <w:tcPr>
            <w:tcW w:w="2500" w:type="pct"/>
            <w:shd w:val="clear" w:color="auto" w:fill="auto"/>
            <w:tcMar>
              <w:right w:w="0" w:type="dxa"/>
            </w:tcMar>
          </w:tcPr>
          <w:p w14:paraId="13CB8757" w14:textId="0710EEAC" w:rsidR="0010651B" w:rsidRPr="00A71299" w:rsidRDefault="0010651B" w:rsidP="00E95490">
            <w:pPr>
              <w:pStyle w:val="Brdtextmedindrag"/>
            </w:pPr>
            <w:r w:rsidRPr="00FB085F">
              <w:rPr>
                <w:i/>
                <w:iCs/>
              </w:rPr>
              <w:t>Regeringen</w:t>
            </w:r>
            <w:r w:rsidRPr="00A71299">
              <w:t xml:space="preserve"> </w:t>
            </w:r>
            <w:r>
              <w:rPr>
                <w:i/>
                <w:iCs/>
              </w:rPr>
              <w:t>får meddela före</w:t>
            </w:r>
            <w:r>
              <w:rPr>
                <w:i/>
                <w:iCs/>
              </w:rPr>
              <w:softHyphen/>
              <w:t>skrifter om de delar av läro</w:t>
            </w:r>
            <w:r>
              <w:rPr>
                <w:i/>
                <w:iCs/>
              </w:rPr>
              <w:softHyphen/>
              <w:t>planerna för grundskolan och an</w:t>
            </w:r>
            <w:r>
              <w:rPr>
                <w:i/>
                <w:iCs/>
              </w:rPr>
              <w:softHyphen/>
              <w:t>passade grundskolan som inne</w:t>
            </w:r>
            <w:r>
              <w:rPr>
                <w:i/>
                <w:iCs/>
              </w:rPr>
              <w:softHyphen/>
              <w:t>håller timplaner.</w:t>
            </w:r>
          </w:p>
        </w:tc>
      </w:tr>
      <w:tr w:rsidR="000A377E" w:rsidRPr="001637E7" w14:paraId="130D786F" w14:textId="77777777" w:rsidTr="00E95490">
        <w:tc>
          <w:tcPr>
            <w:tcW w:w="2500" w:type="pct"/>
            <w:shd w:val="clear" w:color="auto" w:fill="auto"/>
            <w:tcMar>
              <w:left w:w="0" w:type="dxa"/>
            </w:tcMar>
          </w:tcPr>
          <w:p w14:paraId="209620F3" w14:textId="77777777" w:rsidR="000A377E" w:rsidRPr="00A71299" w:rsidRDefault="000A377E" w:rsidP="00E95490">
            <w:pPr>
              <w:pStyle w:val="Brdtextmedindrag"/>
            </w:pPr>
          </w:p>
        </w:tc>
        <w:tc>
          <w:tcPr>
            <w:tcW w:w="2500" w:type="pct"/>
            <w:shd w:val="clear" w:color="auto" w:fill="auto"/>
            <w:tcMar>
              <w:right w:w="0" w:type="dxa"/>
            </w:tcMar>
          </w:tcPr>
          <w:p w14:paraId="3A7AC612" w14:textId="24527C1E" w:rsidR="000A377E" w:rsidRPr="000A377E" w:rsidRDefault="009F3F2C" w:rsidP="009F3F2C">
            <w:pPr>
              <w:pStyle w:val="Brdtextmedindrag"/>
              <w:rPr>
                <w:i/>
                <w:iCs/>
              </w:rPr>
            </w:pPr>
            <w:r>
              <w:rPr>
                <w:i/>
                <w:iCs/>
              </w:rPr>
              <w:t xml:space="preserve">I </w:t>
            </w:r>
            <w:r w:rsidRPr="009F3F2C">
              <w:rPr>
                <w:i/>
                <w:iCs/>
              </w:rPr>
              <w:t>10 kap. 8 §, 11 kap. 11 §, 12 kap. 8 § och 13 kap. 8 § finns bestämmelser om kursplaner för grundskolan, anpassade grund</w:t>
            </w:r>
            <w:r w:rsidR="00494BC9">
              <w:rPr>
                <w:i/>
                <w:iCs/>
              </w:rPr>
              <w:softHyphen/>
            </w:r>
            <w:r w:rsidRPr="009F3F2C">
              <w:rPr>
                <w:i/>
                <w:iCs/>
              </w:rPr>
              <w:t>skolan, specialskolan och sameskolan.</w:t>
            </w:r>
          </w:p>
        </w:tc>
      </w:tr>
      <w:tr w:rsidR="00C57C01" w:rsidRPr="001637E7" w14:paraId="2FB19A8C" w14:textId="77777777" w:rsidTr="00E95490">
        <w:tc>
          <w:tcPr>
            <w:tcW w:w="2500" w:type="pct"/>
            <w:shd w:val="clear" w:color="auto" w:fill="auto"/>
            <w:tcMar>
              <w:left w:w="0" w:type="dxa"/>
            </w:tcMar>
          </w:tcPr>
          <w:p w14:paraId="7AD556A6" w14:textId="77777777" w:rsidR="006B6B91" w:rsidRPr="00A71299" w:rsidRDefault="006B6B91" w:rsidP="00E95490">
            <w:pPr>
              <w:pStyle w:val="Brdtextmedindrag"/>
            </w:pPr>
            <w:r w:rsidRPr="00A71299">
              <w:t>Regeringen</w:t>
            </w:r>
            <w:r w:rsidRPr="0041752B">
              <w:rPr>
                <w:iCs/>
              </w:rPr>
              <w:t xml:space="preserve"> </w:t>
            </w:r>
            <w:r w:rsidRPr="00FB085F">
              <w:rPr>
                <w:iCs/>
              </w:rPr>
              <w:t>eller den myndig</w:t>
            </w:r>
            <w:r w:rsidRPr="00FB085F">
              <w:rPr>
                <w:iCs/>
              </w:rPr>
              <w:softHyphen/>
              <w:t>het som regeringen bestämmer</w:t>
            </w:r>
            <w:r w:rsidRPr="0041752B">
              <w:rPr>
                <w:iCs/>
              </w:rPr>
              <w:t xml:space="preserve"> </w:t>
            </w:r>
            <w:r w:rsidRPr="00046706">
              <w:rPr>
                <w:i/>
              </w:rPr>
              <w:t>meddelar</w:t>
            </w:r>
            <w:r w:rsidRPr="00A71299">
              <w:t xml:space="preserve"> föreskrifter om </w:t>
            </w:r>
            <w:r w:rsidRPr="00A77E47">
              <w:t>läro</w:t>
            </w:r>
            <w:r w:rsidRPr="00A77E47">
              <w:softHyphen/>
              <w:t>planer</w:t>
            </w:r>
            <w:r w:rsidRPr="00A71299">
              <w:t>.</w:t>
            </w:r>
          </w:p>
        </w:tc>
        <w:tc>
          <w:tcPr>
            <w:tcW w:w="2500" w:type="pct"/>
            <w:shd w:val="clear" w:color="auto" w:fill="auto"/>
            <w:tcMar>
              <w:right w:w="0" w:type="dxa"/>
            </w:tcMar>
          </w:tcPr>
          <w:p w14:paraId="656A0794" w14:textId="57C321B8" w:rsidR="006B6B91" w:rsidRPr="00A71299" w:rsidRDefault="000803C1" w:rsidP="00E95490">
            <w:pPr>
              <w:pStyle w:val="Brdtextmedindrag"/>
            </w:pPr>
            <w:r w:rsidRPr="00FB085F">
              <w:t>R</w:t>
            </w:r>
            <w:r w:rsidR="0041752B" w:rsidRPr="00FB085F">
              <w:t>egeringen</w:t>
            </w:r>
            <w:r w:rsidR="0041752B">
              <w:rPr>
                <w:i/>
                <w:iCs/>
              </w:rPr>
              <w:t xml:space="preserve"> </w:t>
            </w:r>
            <w:r w:rsidR="0041752B" w:rsidRPr="00FB085F">
              <w:t>eller den myndighet som regeringen bestämmer</w:t>
            </w:r>
            <w:r w:rsidR="0041752B">
              <w:rPr>
                <w:i/>
                <w:iCs/>
              </w:rPr>
              <w:t xml:space="preserve"> </w:t>
            </w:r>
            <w:r w:rsidR="006B6B91" w:rsidRPr="00046706">
              <w:rPr>
                <w:i/>
              </w:rPr>
              <w:t>kan med stöd av 8 kap. 7 § regeringsformen</w:t>
            </w:r>
            <w:r w:rsidR="006B6B91" w:rsidRPr="00A71299">
              <w:t xml:space="preserve"> </w:t>
            </w:r>
            <w:r w:rsidR="006B6B91" w:rsidRPr="00FB085F">
              <w:rPr>
                <w:i/>
                <w:iCs/>
              </w:rPr>
              <w:t>med</w:t>
            </w:r>
            <w:r w:rsidR="006B6B91" w:rsidRPr="00FB085F">
              <w:rPr>
                <w:i/>
                <w:iCs/>
              </w:rPr>
              <w:softHyphen/>
              <w:t>dela</w:t>
            </w:r>
            <w:r w:rsidR="0010651B">
              <w:rPr>
                <w:i/>
                <w:iCs/>
              </w:rPr>
              <w:t xml:space="preserve"> </w:t>
            </w:r>
            <w:r w:rsidR="0010651B" w:rsidRPr="004E1976">
              <w:t>föreskrifter om läroplaner</w:t>
            </w:r>
            <w:r w:rsidR="0010651B">
              <w:rPr>
                <w:i/>
                <w:iCs/>
              </w:rPr>
              <w:t xml:space="preserve"> i övrigt. </w:t>
            </w:r>
          </w:p>
        </w:tc>
      </w:tr>
      <w:tr w:rsidR="00C57C01" w:rsidRPr="001637E7" w14:paraId="7688661E" w14:textId="77777777" w:rsidTr="00E95490">
        <w:tc>
          <w:tcPr>
            <w:tcW w:w="2500" w:type="pct"/>
            <w:shd w:val="clear" w:color="auto" w:fill="auto"/>
            <w:tcMar>
              <w:left w:w="0" w:type="dxa"/>
            </w:tcMar>
          </w:tcPr>
          <w:p w14:paraId="4B82C846" w14:textId="77777777" w:rsidR="006B6B91" w:rsidRPr="0031150B" w:rsidRDefault="006B6B91" w:rsidP="00E95490">
            <w:pPr>
              <w:pStyle w:val="Brdtextmedindrag"/>
            </w:pPr>
            <w:r w:rsidRPr="00046706">
              <w:rPr>
                <w:i/>
              </w:rPr>
              <w:t>Regeringen eller den myndig</w:t>
            </w:r>
            <w:r w:rsidRPr="00046706">
              <w:rPr>
                <w:i/>
              </w:rPr>
              <w:softHyphen/>
              <w:t>het som regeringen bestämmer får för en viss skolform eller för fritids</w:t>
            </w:r>
            <w:r>
              <w:rPr>
                <w:i/>
              </w:rPr>
              <w:softHyphen/>
            </w:r>
            <w:r w:rsidRPr="00046706">
              <w:rPr>
                <w:i/>
              </w:rPr>
              <w:t>hemmet meddela före</w:t>
            </w:r>
            <w:r w:rsidRPr="00046706">
              <w:rPr>
                <w:i/>
              </w:rPr>
              <w:softHyphen/>
              <w:t>skrifter om ut</w:t>
            </w:r>
            <w:r>
              <w:rPr>
                <w:i/>
              </w:rPr>
              <w:softHyphen/>
            </w:r>
            <w:r w:rsidRPr="00046706">
              <w:rPr>
                <w:i/>
              </w:rPr>
              <w:t>bildningens värde</w:t>
            </w:r>
            <w:r w:rsidRPr="00046706">
              <w:rPr>
                <w:i/>
              </w:rPr>
              <w:softHyphen/>
              <w:t>grund och upp</w:t>
            </w:r>
            <w:r>
              <w:rPr>
                <w:i/>
              </w:rPr>
              <w:softHyphen/>
            </w:r>
            <w:r w:rsidRPr="00046706">
              <w:rPr>
                <w:i/>
              </w:rPr>
              <w:t>drag samt om mål och riktlinjer för utbildningen på annat sätt än ge</w:t>
            </w:r>
            <w:r>
              <w:rPr>
                <w:i/>
              </w:rPr>
              <w:softHyphen/>
            </w:r>
            <w:r w:rsidRPr="00046706">
              <w:rPr>
                <w:i/>
              </w:rPr>
              <w:t>nom en läroplan</w:t>
            </w:r>
            <w:r w:rsidRPr="0031150B">
              <w:t>.</w:t>
            </w:r>
          </w:p>
        </w:tc>
        <w:tc>
          <w:tcPr>
            <w:tcW w:w="2500" w:type="pct"/>
            <w:shd w:val="clear" w:color="auto" w:fill="auto"/>
            <w:tcMar>
              <w:right w:w="0" w:type="dxa"/>
            </w:tcMar>
          </w:tcPr>
          <w:p w14:paraId="7349EFFB" w14:textId="77777777" w:rsidR="006B6B91" w:rsidRPr="00A7129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69C28981" w14:textId="77777777" w:rsidR="006B6B91" w:rsidRPr="00A71299" w:rsidRDefault="006B6B91" w:rsidP="00C57C01">
      <w:pPr>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3 kap.</w:t>
      </w:r>
    </w:p>
    <w:p w14:paraId="6721F666"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pacing w:val="-2"/>
          <w:sz w:val="20"/>
        </w:rPr>
        <w:t>2</w:t>
      </w:r>
      <w:r w:rsidRPr="00A71299">
        <w:rPr>
          <w:rFonts w:ascii="Times New Roman" w:hAnsi="Times New Roman"/>
          <w:sz w:val="20"/>
        </w:rPr>
        <w:t> §</w:t>
      </w:r>
      <w:r w:rsidRPr="00A71299">
        <w:rPr>
          <w:rFonts w:ascii="Times New Roman" w:hAnsi="Times New Roman"/>
          <w:sz w:val="20"/>
          <w:vertAlign w:val="superscript"/>
        </w:rPr>
        <w:footnoteReference w:id="2"/>
      </w:r>
    </w:p>
    <w:p w14:paraId="1CF68D69" w14:textId="77777777" w:rsidR="006B6B91" w:rsidRPr="00A71299" w:rsidRDefault="006B6B91" w:rsidP="00C57C01">
      <w:pPr>
        <w:pStyle w:val="Brdtextmedindrag"/>
      </w:pPr>
      <w:r w:rsidRPr="00A71299">
        <w:t>Alla barn och elever i samtliga skolformer och i fritidshemmet ska ges den ledning och stimu</w:t>
      </w:r>
      <w:r w:rsidRPr="00A71299">
        <w:softHyphen/>
        <w:t>lans som de behöver i sitt lärande och sin personliga utveckling för att de utifrån sina egna förutsätt</w:t>
      </w:r>
      <w:r w:rsidRPr="00A71299">
        <w:softHyphen/>
        <w:t>ningar ska kunna utvecklas så långt som möjligt enligt utbild</w:t>
      </w:r>
      <w:r w:rsidRPr="00A71299">
        <w:softHyphen/>
        <w:t>ningens mål.</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1637E7" w14:paraId="1B37F9F0" w14:textId="77777777" w:rsidTr="00E95490">
        <w:tc>
          <w:tcPr>
            <w:tcW w:w="2500" w:type="pct"/>
            <w:shd w:val="clear" w:color="auto" w:fill="auto"/>
            <w:tcMar>
              <w:left w:w="0" w:type="dxa"/>
            </w:tcMar>
          </w:tcPr>
          <w:p w14:paraId="399BAD44" w14:textId="77777777" w:rsidR="006B6B91" w:rsidRPr="00A71299" w:rsidRDefault="006B6B91" w:rsidP="00E95490">
            <w:pPr>
              <w:pStyle w:val="Brdtextmedindrag"/>
            </w:pPr>
            <w:r w:rsidRPr="00A71299">
              <w:t>Elever som till följd av en funktions</w:t>
            </w:r>
            <w:r>
              <w:softHyphen/>
            </w:r>
            <w:r w:rsidRPr="00A71299">
              <w:t xml:space="preserve">nedsättning har svårt att </w:t>
            </w:r>
            <w:r w:rsidRPr="00A71299">
              <w:rPr>
                <w:i/>
                <w:iCs/>
              </w:rPr>
              <w:t>uppfylla</w:t>
            </w:r>
            <w:r w:rsidRPr="00A71299">
              <w:t xml:space="preserve"> </w:t>
            </w:r>
            <w:r w:rsidRPr="004727D1">
              <w:rPr>
                <w:i/>
                <w:iCs/>
              </w:rPr>
              <w:t xml:space="preserve">de </w:t>
            </w:r>
            <w:r w:rsidRPr="00A71299">
              <w:rPr>
                <w:i/>
                <w:iCs/>
              </w:rPr>
              <w:t>olika betygskrite</w:t>
            </w:r>
            <w:r w:rsidRPr="00A71299">
              <w:rPr>
                <w:i/>
                <w:iCs/>
              </w:rPr>
              <w:softHyphen/>
              <w:t xml:space="preserve">rier </w:t>
            </w:r>
            <w:r w:rsidRPr="000B5C25">
              <w:rPr>
                <w:i/>
                <w:iCs/>
              </w:rPr>
              <w:t>eller</w:t>
            </w:r>
            <w:r w:rsidRPr="00A71299">
              <w:rPr>
                <w:i/>
                <w:iCs/>
              </w:rPr>
              <w:t xml:space="preserve"> kriterier för bedömning av kunskaper som gäller,</w:t>
            </w:r>
            <w:r w:rsidRPr="00A71299">
              <w:t xml:space="preserve"> ska ges stöd som syftar till att så långt som möjligt motverka funk</w:t>
            </w:r>
            <w:r w:rsidRPr="00A71299">
              <w:softHyphen/>
              <w:t>tionsnedsätt</w:t>
            </w:r>
            <w:r>
              <w:softHyphen/>
            </w:r>
            <w:r w:rsidRPr="00A71299">
              <w:t>ningens konsekven</w:t>
            </w:r>
            <w:r w:rsidRPr="00A71299">
              <w:softHyphen/>
              <w:t>ser.</w:t>
            </w:r>
          </w:p>
        </w:tc>
        <w:tc>
          <w:tcPr>
            <w:tcW w:w="2500" w:type="pct"/>
            <w:shd w:val="clear" w:color="auto" w:fill="auto"/>
            <w:tcMar>
              <w:right w:w="0" w:type="dxa"/>
            </w:tcMar>
          </w:tcPr>
          <w:p w14:paraId="2452E56B" w14:textId="77777777" w:rsidR="006B6B91" w:rsidRPr="00A71299" w:rsidRDefault="006B6B91" w:rsidP="00E95490">
            <w:pPr>
              <w:pStyle w:val="Brdtextmedindrag"/>
              <w:rPr>
                <w:i/>
                <w:iCs/>
              </w:rPr>
            </w:pPr>
            <w:r w:rsidRPr="00A71299">
              <w:t>Elever som till följd av en funktions</w:t>
            </w:r>
            <w:r>
              <w:softHyphen/>
            </w:r>
            <w:r w:rsidRPr="00A71299">
              <w:t xml:space="preserve">nedsättning har svårt </w:t>
            </w:r>
            <w:r w:rsidRPr="003C4F5C" w:rsidDel="00FE3CA8">
              <w:t>att</w:t>
            </w:r>
            <w:r w:rsidRPr="00A71299">
              <w:rPr>
                <w:i/>
                <w:iCs/>
              </w:rPr>
              <w:t xml:space="preserve"> tillgodogöra sig </w:t>
            </w:r>
            <w:r w:rsidRPr="004727D1">
              <w:rPr>
                <w:i/>
                <w:iCs/>
              </w:rPr>
              <w:t>de</w:t>
            </w:r>
            <w:r w:rsidRPr="00A71299">
              <w:rPr>
                <w:i/>
                <w:iCs/>
              </w:rPr>
              <w:t xml:space="preserve"> kunskaper som anges i kurs-</w:t>
            </w:r>
            <w:r>
              <w:rPr>
                <w:i/>
                <w:iCs/>
              </w:rPr>
              <w:t>,</w:t>
            </w:r>
            <w:r w:rsidRPr="00A71299" w:rsidDel="009C08BB">
              <w:rPr>
                <w:i/>
                <w:iCs/>
              </w:rPr>
              <w:t xml:space="preserve"> </w:t>
            </w:r>
            <w:r w:rsidRPr="00A71299">
              <w:rPr>
                <w:i/>
                <w:iCs/>
              </w:rPr>
              <w:t>ämnes</w:t>
            </w:r>
            <w:r>
              <w:rPr>
                <w:i/>
                <w:iCs/>
              </w:rPr>
              <w:t>- eller ämnes</w:t>
            </w:r>
            <w:r>
              <w:rPr>
                <w:i/>
                <w:iCs/>
              </w:rPr>
              <w:softHyphen/>
              <w:t>områdes</w:t>
            </w:r>
            <w:r w:rsidRPr="00A71299">
              <w:rPr>
                <w:i/>
                <w:iCs/>
              </w:rPr>
              <w:t xml:space="preserve">planerna, </w:t>
            </w:r>
            <w:r w:rsidRPr="00A71299">
              <w:t>ska ges stöd som syftar till att så långt som möjligt motverka funktionsnedsättningens konsekvenser.</w:t>
            </w:r>
            <w:r w:rsidRPr="00A71299">
              <w:rPr>
                <w:i/>
                <w:iCs/>
              </w:rPr>
              <w:t xml:space="preserve"> </w:t>
            </w:r>
          </w:p>
        </w:tc>
      </w:tr>
      <w:tr w:rsidR="00C57C01" w:rsidRPr="001637E7" w14:paraId="06220868" w14:textId="77777777" w:rsidTr="00E95490">
        <w:tc>
          <w:tcPr>
            <w:tcW w:w="2500" w:type="pct"/>
            <w:shd w:val="clear" w:color="auto" w:fill="auto"/>
            <w:tcMar>
              <w:left w:w="0" w:type="dxa"/>
            </w:tcMar>
          </w:tcPr>
          <w:p w14:paraId="4D7C2B47" w14:textId="77777777" w:rsidR="006B6B91" w:rsidRPr="00A71299" w:rsidRDefault="006B6B91" w:rsidP="00E95490">
            <w:pPr>
              <w:pStyle w:val="Brdtextmedindrag"/>
            </w:pPr>
            <w:r w:rsidRPr="00A71299">
              <w:t xml:space="preserve">Elever som lätt </w:t>
            </w:r>
            <w:r w:rsidRPr="00A71299">
              <w:rPr>
                <w:i/>
                <w:iCs/>
              </w:rPr>
              <w:t xml:space="preserve">uppfyller </w:t>
            </w:r>
            <w:r w:rsidRPr="004727D1">
              <w:rPr>
                <w:i/>
                <w:iCs/>
              </w:rPr>
              <w:t>de</w:t>
            </w:r>
            <w:r w:rsidRPr="00A71299">
              <w:t xml:space="preserve"> </w:t>
            </w:r>
            <w:r w:rsidRPr="00A71299">
              <w:rPr>
                <w:i/>
                <w:iCs/>
              </w:rPr>
              <w:t>be</w:t>
            </w:r>
            <w:r>
              <w:rPr>
                <w:i/>
                <w:iCs/>
              </w:rPr>
              <w:softHyphen/>
            </w:r>
            <w:r w:rsidRPr="00A71299">
              <w:rPr>
                <w:i/>
                <w:iCs/>
              </w:rPr>
              <w:t>tygskriterier</w:t>
            </w:r>
            <w:r w:rsidRPr="00A71299">
              <w:t xml:space="preserve"> </w:t>
            </w:r>
            <w:r w:rsidRPr="000B5C25">
              <w:rPr>
                <w:i/>
                <w:iCs/>
              </w:rPr>
              <w:t xml:space="preserve">eller </w:t>
            </w:r>
            <w:r w:rsidRPr="00A71299">
              <w:rPr>
                <w:i/>
                <w:iCs/>
              </w:rPr>
              <w:t>kriterier för be</w:t>
            </w:r>
            <w:r>
              <w:rPr>
                <w:i/>
                <w:iCs/>
              </w:rPr>
              <w:softHyphen/>
            </w:r>
            <w:r w:rsidRPr="00A71299">
              <w:rPr>
                <w:i/>
                <w:iCs/>
              </w:rPr>
              <w:t>dömning av kunskaper</w:t>
            </w:r>
            <w:r w:rsidRPr="00A71299">
              <w:t xml:space="preserve"> </w:t>
            </w:r>
            <w:r w:rsidRPr="00703837">
              <w:rPr>
                <w:i/>
                <w:iCs/>
              </w:rPr>
              <w:t>som minst</w:t>
            </w:r>
            <w:r w:rsidRPr="00A71299">
              <w:rPr>
                <w:i/>
                <w:iCs/>
              </w:rPr>
              <w:t xml:space="preserve"> ska uppfyllas</w:t>
            </w:r>
            <w:r w:rsidRPr="00A71299">
              <w:t xml:space="preserve"> ska ges led</w:t>
            </w:r>
            <w:r w:rsidRPr="00A71299">
              <w:softHyphen/>
              <w:t>ning och stimulans för att kunna nå längre i sin kunskapsutveck</w:t>
            </w:r>
            <w:r w:rsidRPr="00A71299">
              <w:softHyphen/>
              <w:t>ling.</w:t>
            </w:r>
          </w:p>
        </w:tc>
        <w:tc>
          <w:tcPr>
            <w:tcW w:w="2500" w:type="pct"/>
            <w:shd w:val="clear" w:color="auto" w:fill="auto"/>
            <w:tcMar>
              <w:right w:w="0" w:type="dxa"/>
            </w:tcMar>
          </w:tcPr>
          <w:p w14:paraId="2F951A63" w14:textId="0EBED87C" w:rsidR="006B6B91" w:rsidRPr="00A71299" w:rsidRDefault="006B6B91" w:rsidP="00E95490">
            <w:pPr>
              <w:pStyle w:val="Brdtextmedindrag"/>
            </w:pPr>
            <w:r w:rsidRPr="00A71299">
              <w:t xml:space="preserve">Elever som lätt </w:t>
            </w:r>
            <w:r w:rsidRPr="00A71299">
              <w:rPr>
                <w:i/>
                <w:iCs/>
              </w:rPr>
              <w:t xml:space="preserve">tillgodogör sig </w:t>
            </w:r>
            <w:r w:rsidRPr="004727D1">
              <w:rPr>
                <w:i/>
                <w:iCs/>
              </w:rPr>
              <w:t>de</w:t>
            </w:r>
            <w:r w:rsidRPr="00A71299">
              <w:rPr>
                <w:i/>
                <w:iCs/>
              </w:rPr>
              <w:t xml:space="preserve"> kunskaper </w:t>
            </w:r>
            <w:r w:rsidRPr="0094342C">
              <w:rPr>
                <w:i/>
                <w:iCs/>
              </w:rPr>
              <w:t>som</w:t>
            </w:r>
            <w:r w:rsidRPr="00A71299">
              <w:t xml:space="preserve"> </w:t>
            </w:r>
            <w:r w:rsidRPr="00A71299">
              <w:rPr>
                <w:i/>
                <w:iCs/>
              </w:rPr>
              <w:t>anges i kurs-</w:t>
            </w:r>
            <w:r>
              <w:rPr>
                <w:i/>
                <w:iCs/>
              </w:rPr>
              <w:t>, ämnes-</w:t>
            </w:r>
            <w:r w:rsidRPr="000B5C25">
              <w:rPr>
                <w:i/>
                <w:iCs/>
              </w:rPr>
              <w:t xml:space="preserve"> eller</w:t>
            </w:r>
            <w:r w:rsidRPr="00A71299">
              <w:rPr>
                <w:i/>
                <w:iCs/>
              </w:rPr>
              <w:t xml:space="preserve"> </w:t>
            </w:r>
            <w:r w:rsidRPr="003558CE">
              <w:rPr>
                <w:i/>
                <w:iCs/>
              </w:rPr>
              <w:t>ämnes</w:t>
            </w:r>
            <w:r>
              <w:rPr>
                <w:i/>
                <w:iCs/>
              </w:rPr>
              <w:t>områdes-</w:t>
            </w:r>
            <w:r w:rsidRPr="003558CE">
              <w:rPr>
                <w:i/>
                <w:iCs/>
              </w:rPr>
              <w:t>planer</w:t>
            </w:r>
            <w:r w:rsidR="001F62C0">
              <w:rPr>
                <w:i/>
                <w:iCs/>
              </w:rPr>
              <w:softHyphen/>
            </w:r>
            <w:r w:rsidRPr="003558CE">
              <w:rPr>
                <w:i/>
                <w:iCs/>
              </w:rPr>
              <w:t>na</w:t>
            </w:r>
            <w:r>
              <w:rPr>
                <w:i/>
                <w:iCs/>
              </w:rPr>
              <w:t>,</w:t>
            </w:r>
            <w:r w:rsidRPr="003558CE">
              <w:rPr>
                <w:i/>
                <w:iCs/>
              </w:rPr>
              <w:t xml:space="preserve"> </w:t>
            </w:r>
            <w:r w:rsidRPr="003558CE">
              <w:t>ska ges ledning och stimu</w:t>
            </w:r>
            <w:r>
              <w:softHyphen/>
            </w:r>
            <w:r w:rsidRPr="003558CE">
              <w:t>lans för att kunna nå längre i sin kunskapsutveckling.</w:t>
            </w:r>
          </w:p>
        </w:tc>
      </w:tr>
    </w:tbl>
    <w:p w14:paraId="62A93959" w14:textId="77777777" w:rsidR="006B6B91" w:rsidRPr="00A71299" w:rsidRDefault="006B6B91" w:rsidP="00C57C01">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1637E7" w14:paraId="078E97CB" w14:textId="77777777" w:rsidTr="00E95490">
        <w:tc>
          <w:tcPr>
            <w:tcW w:w="2500" w:type="pct"/>
            <w:shd w:val="clear" w:color="auto" w:fill="auto"/>
            <w:tcMar>
              <w:left w:w="0" w:type="dxa"/>
            </w:tcMar>
          </w:tcPr>
          <w:p w14:paraId="1109F4AF" w14:textId="77777777" w:rsidR="006B6B91" w:rsidRPr="001637E7" w:rsidRDefault="006B6B91" w:rsidP="00E95490">
            <w:pPr>
              <w:pStyle w:val="Brdtext"/>
              <w:rPr>
                <w:i/>
                <w:iCs/>
              </w:rPr>
            </w:pPr>
            <w:r w:rsidRPr="001637E7">
              <w:rPr>
                <w:i/>
                <w:iCs/>
              </w:rPr>
              <w:t>Lydelse enligt SFS 2025:729</w:t>
            </w:r>
          </w:p>
        </w:tc>
        <w:tc>
          <w:tcPr>
            <w:tcW w:w="2500" w:type="pct"/>
            <w:shd w:val="clear" w:color="auto" w:fill="auto"/>
            <w:tcMar>
              <w:right w:w="0" w:type="dxa"/>
            </w:tcMar>
          </w:tcPr>
          <w:p w14:paraId="45FC9FE3" w14:textId="77777777" w:rsidR="006B6B91" w:rsidRPr="001637E7" w:rsidRDefault="006B6B91" w:rsidP="00E95490">
            <w:pPr>
              <w:pStyle w:val="Brdtext"/>
              <w:rPr>
                <w:i/>
              </w:rPr>
            </w:pPr>
            <w:r w:rsidRPr="001637E7">
              <w:rPr>
                <w:i/>
              </w:rPr>
              <w:t>Föreslagen lydelse</w:t>
            </w:r>
          </w:p>
        </w:tc>
      </w:tr>
    </w:tbl>
    <w:p w14:paraId="0461EF70" w14:textId="77777777" w:rsidR="006B6B91"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3C2B4101"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bCs/>
          <w:sz w:val="20"/>
        </w:rPr>
      </w:pPr>
      <w:r w:rsidRPr="00A71299">
        <w:rPr>
          <w:rFonts w:ascii="Times New Roman" w:hAnsi="Times New Roman"/>
          <w:sz w:val="20"/>
        </w:rPr>
        <w:t>4 §</w:t>
      </w:r>
    </w:p>
    <w:p w14:paraId="6269885F" w14:textId="77777777" w:rsidR="006B6B91" w:rsidRPr="00A71299" w:rsidRDefault="006B6B91" w:rsidP="00C57C01">
      <w:pPr>
        <w:pStyle w:val="Brdtextmedindrag"/>
      </w:pPr>
      <w:r w:rsidRPr="00A71299">
        <w:t>Det ska göras en särskild bedömning av en elevs kunskapsut</w:t>
      </w:r>
      <w:r w:rsidRPr="00A71299">
        <w:softHyphen/>
        <w:t>veckling i</w:t>
      </w:r>
    </w:p>
    <w:tbl>
      <w:tblPr>
        <w:tblW w:w="5000" w:type="pct"/>
        <w:tblLook w:val="0600" w:firstRow="0" w:lastRow="0" w:firstColumn="0" w:lastColumn="0" w:noHBand="1" w:noVBand="1"/>
      </w:tblPr>
      <w:tblGrid>
        <w:gridCol w:w="2948"/>
        <w:gridCol w:w="2949"/>
      </w:tblGrid>
      <w:tr w:rsidR="00C57C01" w:rsidRPr="001637E7" w14:paraId="320AD53F" w14:textId="77777777" w:rsidTr="00E95490">
        <w:tc>
          <w:tcPr>
            <w:tcW w:w="2500" w:type="pct"/>
            <w:shd w:val="clear" w:color="auto" w:fill="auto"/>
            <w:tcMar>
              <w:left w:w="0" w:type="dxa"/>
            </w:tcMar>
          </w:tcPr>
          <w:p w14:paraId="05A18985" w14:textId="77777777" w:rsidR="006B6B91" w:rsidRPr="00A71299" w:rsidRDefault="006B6B91" w:rsidP="00E95490">
            <w:pPr>
              <w:pStyle w:val="Brdtextmedindrag"/>
            </w:pPr>
            <w:r w:rsidRPr="00A71299">
              <w:rPr>
                <w:i/>
                <w:iCs/>
              </w:rPr>
              <w:t>1. </w:t>
            </w:r>
            <w:r w:rsidRPr="00A71299">
              <w:t xml:space="preserve">lågstadiet i grundskolan, </w:t>
            </w:r>
            <w:r w:rsidRPr="00A71299">
              <w:rPr>
                <w:i/>
                <w:iCs/>
              </w:rPr>
              <w:t>i</w:t>
            </w:r>
            <w:r w:rsidRPr="00A71299">
              <w:t xml:space="preserve"> an</w:t>
            </w:r>
            <w:r>
              <w:softHyphen/>
            </w:r>
            <w:r w:rsidRPr="00A71299">
              <w:t xml:space="preserve">passade grundskolan och </w:t>
            </w:r>
            <w:r w:rsidRPr="00A71299">
              <w:rPr>
                <w:i/>
                <w:iCs/>
              </w:rPr>
              <w:t>i</w:t>
            </w:r>
            <w:r w:rsidRPr="00A71299">
              <w:t xml:space="preserve"> same</w:t>
            </w:r>
            <w:r>
              <w:softHyphen/>
            </w:r>
            <w:r w:rsidRPr="00A71299">
              <w:t>skolan, om det utifrån an</w:t>
            </w:r>
            <w:r w:rsidRPr="00A71299">
              <w:softHyphen/>
              <w:t>vänd</w:t>
            </w:r>
            <w:r>
              <w:softHyphen/>
            </w:r>
            <w:r w:rsidRPr="00A71299">
              <w:t>ning av ett nationellt kartläggnings</w:t>
            </w:r>
            <w:r>
              <w:softHyphen/>
            </w:r>
            <w:r w:rsidRPr="00A71299">
              <w:t>material, ett nationellt be</w:t>
            </w:r>
            <w:r w:rsidRPr="00A71299">
              <w:softHyphen/>
              <w:t>dömnings</w:t>
            </w:r>
            <w:r>
              <w:softHyphen/>
            </w:r>
            <w:r w:rsidRPr="00A71299">
              <w:t>stöd eller ett nationellt prov i svenska, svenska som and</w:t>
            </w:r>
            <w:r w:rsidRPr="00A71299">
              <w:softHyphen/>
              <w:t xml:space="preserve">raspråk eller matematik, finns en indikation på att eleven inte kommer att </w:t>
            </w:r>
            <w:r w:rsidRPr="00A71299">
              <w:rPr>
                <w:i/>
                <w:iCs/>
              </w:rPr>
              <w:t>upp</w:t>
            </w:r>
            <w:r>
              <w:rPr>
                <w:i/>
                <w:iCs/>
              </w:rPr>
              <w:softHyphen/>
            </w:r>
            <w:r w:rsidRPr="00A71299">
              <w:rPr>
                <w:i/>
                <w:iCs/>
              </w:rPr>
              <w:t>fylla</w:t>
            </w:r>
            <w:r w:rsidRPr="00A71299">
              <w:t xml:space="preserve"> </w:t>
            </w:r>
            <w:r w:rsidRPr="00A71299">
              <w:rPr>
                <w:i/>
                <w:iCs/>
              </w:rPr>
              <w:t>kriterierna för bedömning av kunskaper för årskurs 2 eller 4</w:t>
            </w:r>
            <w:r w:rsidRPr="00A71299">
              <w:t xml:space="preserve">, </w:t>
            </w:r>
            <w:r w:rsidRPr="00A71299">
              <w:rPr>
                <w:i/>
                <w:iCs/>
              </w:rPr>
              <w:t>och</w:t>
            </w:r>
          </w:p>
        </w:tc>
        <w:tc>
          <w:tcPr>
            <w:tcW w:w="2500" w:type="pct"/>
            <w:shd w:val="clear" w:color="auto" w:fill="auto"/>
            <w:tcMar>
              <w:right w:w="0" w:type="dxa"/>
            </w:tcMar>
          </w:tcPr>
          <w:p w14:paraId="2125611A" w14:textId="57130F69" w:rsidR="006B6B91" w:rsidRPr="00A71299" w:rsidRDefault="006B6B91" w:rsidP="00E95490">
            <w:pPr>
              <w:overflowPunct w:val="0"/>
              <w:autoSpaceDE w:val="0"/>
              <w:autoSpaceDN w:val="0"/>
              <w:adjustRightInd w:val="0"/>
              <w:spacing w:after="0" w:line="240" w:lineRule="auto"/>
              <w:jc w:val="both"/>
              <w:textAlignment w:val="baseline"/>
              <w:rPr>
                <w:rFonts w:ascii="Times New Roman" w:hAnsi="Times New Roman"/>
                <w:sz w:val="20"/>
              </w:rPr>
            </w:pPr>
            <w:r w:rsidRPr="00A71299">
              <w:rPr>
                <w:rFonts w:ascii="Times New Roman" w:hAnsi="Times New Roman"/>
                <w:sz w:val="20"/>
              </w:rPr>
              <w:t>lågstadiet i grundskolan, anpassade grundskolan</w:t>
            </w:r>
            <w:r w:rsidRPr="00C40627">
              <w:rPr>
                <w:rFonts w:ascii="Times New Roman" w:hAnsi="Times New Roman"/>
                <w:i/>
                <w:iCs/>
                <w:sz w:val="20"/>
              </w:rPr>
              <w:t>,</w:t>
            </w:r>
            <w:r w:rsidRPr="00A71299">
              <w:rPr>
                <w:rFonts w:ascii="Times New Roman" w:hAnsi="Times New Roman"/>
                <w:sz w:val="20"/>
              </w:rPr>
              <w:t xml:space="preserve"> </w:t>
            </w:r>
            <w:r w:rsidRPr="00A71299">
              <w:rPr>
                <w:rFonts w:ascii="Times New Roman" w:hAnsi="Times New Roman"/>
                <w:i/>
                <w:iCs/>
                <w:sz w:val="20"/>
              </w:rPr>
              <w:t>special</w:t>
            </w:r>
            <w:r w:rsidRPr="00A71299">
              <w:rPr>
                <w:rFonts w:ascii="Times New Roman" w:hAnsi="Times New Roman"/>
                <w:i/>
                <w:iCs/>
                <w:sz w:val="20"/>
              </w:rPr>
              <w:softHyphen/>
              <w:t>skolan</w:t>
            </w:r>
            <w:r w:rsidRPr="00A71299">
              <w:rPr>
                <w:rFonts w:ascii="Times New Roman" w:hAnsi="Times New Roman"/>
                <w:sz w:val="20"/>
              </w:rPr>
              <w:t xml:space="preserve"> och same</w:t>
            </w:r>
            <w:r>
              <w:rPr>
                <w:rFonts w:ascii="Times New Roman" w:hAnsi="Times New Roman"/>
                <w:sz w:val="20"/>
              </w:rPr>
              <w:softHyphen/>
            </w:r>
            <w:r w:rsidRPr="00A71299">
              <w:rPr>
                <w:rFonts w:ascii="Times New Roman" w:hAnsi="Times New Roman"/>
                <w:sz w:val="20"/>
              </w:rPr>
              <w:t>skolan, om det utifrån använd</w:t>
            </w:r>
            <w:r>
              <w:rPr>
                <w:rFonts w:ascii="Times New Roman" w:hAnsi="Times New Roman"/>
                <w:sz w:val="20"/>
              </w:rPr>
              <w:softHyphen/>
            </w:r>
            <w:r w:rsidRPr="00A71299">
              <w:rPr>
                <w:rFonts w:ascii="Times New Roman" w:hAnsi="Times New Roman"/>
                <w:sz w:val="20"/>
              </w:rPr>
              <w:t>ning av ett natio</w:t>
            </w:r>
            <w:r w:rsidRPr="00A71299">
              <w:rPr>
                <w:rFonts w:ascii="Times New Roman" w:hAnsi="Times New Roman"/>
                <w:sz w:val="20"/>
              </w:rPr>
              <w:softHyphen/>
              <w:t>nellt kartläggnings</w:t>
            </w:r>
            <w:r>
              <w:rPr>
                <w:rFonts w:ascii="Times New Roman" w:hAnsi="Times New Roman"/>
                <w:sz w:val="20"/>
              </w:rPr>
              <w:softHyphen/>
            </w:r>
            <w:r w:rsidRPr="00A71299">
              <w:rPr>
                <w:rFonts w:ascii="Times New Roman" w:hAnsi="Times New Roman"/>
                <w:sz w:val="20"/>
              </w:rPr>
              <w:t>material, ett nationellt bedömnings</w:t>
            </w:r>
            <w:r>
              <w:rPr>
                <w:rFonts w:ascii="Times New Roman" w:hAnsi="Times New Roman"/>
                <w:sz w:val="20"/>
              </w:rPr>
              <w:softHyphen/>
            </w:r>
            <w:r w:rsidRPr="00A71299">
              <w:rPr>
                <w:rFonts w:ascii="Times New Roman" w:hAnsi="Times New Roman"/>
                <w:sz w:val="20"/>
              </w:rPr>
              <w:t xml:space="preserve">stöd eller ett nationellt prov i svenska, svenska som andraspråk eller matematik, finns en indikation på att eleven inte kommer att </w:t>
            </w:r>
            <w:r w:rsidRPr="00A71299">
              <w:rPr>
                <w:rFonts w:ascii="Times New Roman" w:hAnsi="Times New Roman"/>
                <w:i/>
                <w:iCs/>
                <w:sz w:val="20"/>
              </w:rPr>
              <w:t>tillgodo</w:t>
            </w:r>
            <w:r>
              <w:rPr>
                <w:rFonts w:ascii="Times New Roman" w:hAnsi="Times New Roman"/>
                <w:i/>
                <w:iCs/>
                <w:sz w:val="20"/>
              </w:rPr>
              <w:softHyphen/>
            </w:r>
            <w:r w:rsidRPr="00A71299">
              <w:rPr>
                <w:rFonts w:ascii="Times New Roman" w:hAnsi="Times New Roman"/>
                <w:i/>
                <w:iCs/>
                <w:sz w:val="20"/>
              </w:rPr>
              <w:t xml:space="preserve">göra sig de kunskaper som </w:t>
            </w:r>
            <w:r>
              <w:rPr>
                <w:rFonts w:ascii="Times New Roman" w:hAnsi="Times New Roman"/>
                <w:i/>
                <w:iCs/>
                <w:sz w:val="20"/>
              </w:rPr>
              <w:t>i ämnenas kursplaner anges i den del som avser</w:t>
            </w:r>
            <w:r w:rsidRPr="00A71299">
              <w:rPr>
                <w:rFonts w:ascii="Times New Roman" w:hAnsi="Times New Roman"/>
                <w:i/>
                <w:iCs/>
                <w:sz w:val="20"/>
              </w:rPr>
              <w:t xml:space="preserve"> mål och innehåll.</w:t>
            </w:r>
            <w:r w:rsidRPr="00A71299">
              <w:rPr>
                <w:rFonts w:ascii="Times New Roman" w:hAnsi="Times New Roman"/>
                <w:sz w:val="20"/>
              </w:rPr>
              <w:t xml:space="preserve"> </w:t>
            </w:r>
          </w:p>
        </w:tc>
      </w:tr>
      <w:tr w:rsidR="00C57C01" w:rsidRPr="001637E7" w14:paraId="0B58F763" w14:textId="77777777" w:rsidTr="00E95490">
        <w:tc>
          <w:tcPr>
            <w:tcW w:w="2500" w:type="pct"/>
            <w:shd w:val="clear" w:color="auto" w:fill="auto"/>
            <w:tcMar>
              <w:left w:w="0" w:type="dxa"/>
            </w:tcMar>
          </w:tcPr>
          <w:p w14:paraId="64A3B191" w14:textId="77777777" w:rsidR="006B6B91" w:rsidRPr="00046706" w:rsidRDefault="006B6B91" w:rsidP="00E95490">
            <w:pPr>
              <w:pStyle w:val="Brdtextmedindrag"/>
              <w:rPr>
                <w:i/>
              </w:rPr>
            </w:pPr>
            <w:r w:rsidRPr="00046706">
              <w:rPr>
                <w:i/>
              </w:rPr>
              <w:t>2. lågstadiet i specialskolan, om det utifrån användning av ett nation</w:t>
            </w:r>
            <w:r>
              <w:rPr>
                <w:i/>
              </w:rPr>
              <w:softHyphen/>
            </w:r>
            <w:r w:rsidRPr="00046706">
              <w:rPr>
                <w:i/>
              </w:rPr>
              <w:t>ellt kartläggningsmaterial, ett nationellt bedömningsstöd eller ett nationellt prov i svenska, svenska som andraspråk eller ma</w:t>
            </w:r>
            <w:r>
              <w:rPr>
                <w:i/>
              </w:rPr>
              <w:softHyphen/>
            </w:r>
            <w:r w:rsidRPr="00046706">
              <w:rPr>
                <w:i/>
              </w:rPr>
              <w:t>tematik, finns en indikation på att eleven inte kommer att uppfylla kri</w:t>
            </w:r>
            <w:r>
              <w:rPr>
                <w:i/>
              </w:rPr>
              <w:t>t</w:t>
            </w:r>
            <w:r w:rsidRPr="00046706">
              <w:rPr>
                <w:i/>
              </w:rPr>
              <w:t>erierna för bedömning av kun</w:t>
            </w:r>
            <w:r>
              <w:rPr>
                <w:i/>
              </w:rPr>
              <w:softHyphen/>
            </w:r>
            <w:r w:rsidRPr="00046706">
              <w:rPr>
                <w:i/>
              </w:rPr>
              <w:t>skaper för årskurs 3 eller 5.</w:t>
            </w:r>
          </w:p>
        </w:tc>
        <w:tc>
          <w:tcPr>
            <w:tcW w:w="2500" w:type="pct"/>
            <w:shd w:val="clear" w:color="auto" w:fill="auto"/>
            <w:tcMar>
              <w:right w:w="0" w:type="dxa"/>
            </w:tcMar>
          </w:tcPr>
          <w:p w14:paraId="76E00627" w14:textId="77777777" w:rsidR="006B6B91" w:rsidRPr="00A7129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1637E7" w14:paraId="2AD954F2" w14:textId="77777777" w:rsidTr="00E95490">
        <w:tc>
          <w:tcPr>
            <w:tcW w:w="2500" w:type="pct"/>
            <w:shd w:val="clear" w:color="auto" w:fill="auto"/>
            <w:tcMar>
              <w:left w:w="0" w:type="dxa"/>
            </w:tcMar>
          </w:tcPr>
          <w:p w14:paraId="6F17561F" w14:textId="77777777" w:rsidR="006B6B91" w:rsidRPr="00A71299" w:rsidRDefault="006B6B91" w:rsidP="00E95490">
            <w:pPr>
              <w:pStyle w:val="Brdtextmedindrag"/>
            </w:pPr>
            <w:r w:rsidRPr="00A71299">
              <w:t>Om det efter en sådan be</w:t>
            </w:r>
            <w:r w:rsidRPr="00A71299">
              <w:softHyphen/>
              <w:t xml:space="preserve">dömning kan befaras att eleven inte kommer att </w:t>
            </w:r>
            <w:r w:rsidRPr="00A71299">
              <w:rPr>
                <w:i/>
                <w:iCs/>
              </w:rPr>
              <w:t>uppfylla</w:t>
            </w:r>
            <w:r w:rsidRPr="00A71299">
              <w:t xml:space="preserve"> </w:t>
            </w:r>
            <w:r w:rsidRPr="00E5370A">
              <w:rPr>
                <w:i/>
                <w:iCs/>
              </w:rPr>
              <w:t>de</w:t>
            </w:r>
            <w:r w:rsidRPr="00A71299">
              <w:t xml:space="preserve"> </w:t>
            </w:r>
            <w:r w:rsidRPr="00A71299">
              <w:rPr>
                <w:i/>
                <w:iCs/>
              </w:rPr>
              <w:t>kri</w:t>
            </w:r>
            <w:r w:rsidRPr="00A71299">
              <w:rPr>
                <w:i/>
                <w:iCs/>
              </w:rPr>
              <w:softHyphen/>
              <w:t>terier för bedöm</w:t>
            </w:r>
            <w:r>
              <w:rPr>
                <w:i/>
                <w:iCs/>
              </w:rPr>
              <w:t>-</w:t>
            </w:r>
            <w:proofErr w:type="spellStart"/>
            <w:r w:rsidRPr="00A71299">
              <w:rPr>
                <w:i/>
                <w:iCs/>
              </w:rPr>
              <w:t>ning</w:t>
            </w:r>
            <w:proofErr w:type="spellEnd"/>
            <w:r w:rsidRPr="00A71299">
              <w:rPr>
                <w:i/>
                <w:iCs/>
              </w:rPr>
              <w:t xml:space="preserve"> av kunskaper</w:t>
            </w:r>
            <w:r w:rsidRPr="00A71299">
              <w:t xml:space="preserve"> </w:t>
            </w:r>
            <w:r w:rsidRPr="00A71299">
              <w:rPr>
                <w:i/>
                <w:iCs/>
              </w:rPr>
              <w:t>som gäller</w:t>
            </w:r>
            <w:r w:rsidRPr="00A71299">
              <w:t xml:space="preserve"> </w:t>
            </w:r>
            <w:r w:rsidRPr="00E5370A">
              <w:rPr>
                <w:i/>
                <w:iCs/>
              </w:rPr>
              <w:t>för den aktuella skol</w:t>
            </w:r>
            <w:r w:rsidRPr="00E5370A">
              <w:rPr>
                <w:i/>
                <w:iCs/>
              </w:rPr>
              <w:softHyphen/>
              <w:t>formen</w:t>
            </w:r>
            <w:r w:rsidRPr="00E5370A">
              <w:t>,</w:t>
            </w:r>
            <w:r w:rsidRPr="00A71299">
              <w:t xml:space="preserve"> ska det skyndsamt pla</w:t>
            </w:r>
            <w:r w:rsidRPr="00A71299">
              <w:softHyphen/>
              <w:t>neras sådant stöd som anges i 5 § eller göras en anmä</w:t>
            </w:r>
            <w:r>
              <w:softHyphen/>
            </w:r>
            <w:r w:rsidRPr="00A71299">
              <w:t>lan till rek</w:t>
            </w:r>
            <w:r w:rsidRPr="00A71299">
              <w:softHyphen/>
              <w:t>torn enligt 7 §.</w:t>
            </w:r>
          </w:p>
        </w:tc>
        <w:tc>
          <w:tcPr>
            <w:tcW w:w="2500" w:type="pct"/>
            <w:shd w:val="clear" w:color="auto" w:fill="auto"/>
            <w:tcMar>
              <w:right w:w="0" w:type="dxa"/>
            </w:tcMar>
          </w:tcPr>
          <w:p w14:paraId="6D4FD633" w14:textId="77777777" w:rsidR="006B6B91" w:rsidRPr="00A71299" w:rsidRDefault="006B6B91" w:rsidP="00E95490">
            <w:pPr>
              <w:pStyle w:val="Brdtextmedindrag"/>
            </w:pPr>
            <w:r w:rsidRPr="00A71299">
              <w:t>Om det efter en sådan be</w:t>
            </w:r>
            <w:r w:rsidRPr="00A71299">
              <w:softHyphen/>
              <w:t xml:space="preserve">dömning kan befaras att eleven inte kommer att </w:t>
            </w:r>
            <w:r w:rsidRPr="00A71299">
              <w:rPr>
                <w:i/>
                <w:iCs/>
              </w:rPr>
              <w:t xml:space="preserve">tillgodogöra sig de kunskaper som </w:t>
            </w:r>
            <w:r>
              <w:rPr>
                <w:i/>
                <w:iCs/>
              </w:rPr>
              <w:t>i ämnenas kursplaner för den aktuella skolformen anges i den del som avser</w:t>
            </w:r>
            <w:r w:rsidRPr="00A71299">
              <w:rPr>
                <w:i/>
                <w:iCs/>
              </w:rPr>
              <w:t xml:space="preserve"> mål och innehåll</w:t>
            </w:r>
            <w:r w:rsidRPr="00A71299">
              <w:t>, ska det skyndsamt planeras sådant stöd som anges i 5 § eller göras en anmä</w:t>
            </w:r>
            <w:r>
              <w:softHyphen/>
            </w:r>
            <w:r w:rsidRPr="00A71299">
              <w:t>lan till rektorn enligt 7 §.</w:t>
            </w:r>
          </w:p>
        </w:tc>
      </w:tr>
    </w:tbl>
    <w:p w14:paraId="6E9C8979" w14:textId="77777777" w:rsidR="006B6B91" w:rsidRDefault="006B6B91" w:rsidP="00C57C01">
      <w:pPr>
        <w:pStyle w:val="Brdtextmedindrag"/>
      </w:pPr>
      <w:r w:rsidRPr="00A71299">
        <w:t>Det behöver inte göras någon särskild bedömning om förutsätt</w:t>
      </w:r>
      <w:r w:rsidRPr="00A71299">
        <w:softHyphen/>
        <w:t>ningarna i 5 eller 7 § redan är uppfyllda. Det ska i så fall skyndsamt planeras sådant stöd som anges i 5 § eller göras en anmälan till rek</w:t>
      </w:r>
      <w:r w:rsidRPr="00A71299">
        <w:softHyphen/>
        <w:t>torn enligt 7 §.</w:t>
      </w:r>
    </w:p>
    <w:p w14:paraId="0652E4B1" w14:textId="1008E745" w:rsidR="006B6B91" w:rsidRDefault="006B6B91" w:rsidP="00C57C01">
      <w:pPr>
        <w:spacing w:line="2" w:lineRule="auto"/>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1637E7" w14:paraId="1CE5447E" w14:textId="77777777" w:rsidTr="00E95490">
        <w:tc>
          <w:tcPr>
            <w:tcW w:w="2500" w:type="pct"/>
            <w:shd w:val="clear" w:color="auto" w:fill="auto"/>
            <w:tcMar>
              <w:left w:w="0" w:type="dxa"/>
            </w:tcMar>
          </w:tcPr>
          <w:p w14:paraId="351C05FC" w14:textId="77777777" w:rsidR="006B6B91" w:rsidRPr="001637E7" w:rsidRDefault="006B6B91" w:rsidP="00E95490">
            <w:pPr>
              <w:pStyle w:val="Brdtext"/>
              <w:rPr>
                <w:i/>
              </w:rPr>
            </w:pPr>
            <w:bookmarkStart w:id="6" w:name="_Hlk221552796"/>
            <w:r w:rsidRPr="001637E7">
              <w:rPr>
                <w:i/>
              </w:rPr>
              <w:t>Nuvarande lydelse</w:t>
            </w:r>
          </w:p>
        </w:tc>
        <w:tc>
          <w:tcPr>
            <w:tcW w:w="2500" w:type="pct"/>
            <w:shd w:val="clear" w:color="auto" w:fill="auto"/>
            <w:tcMar>
              <w:right w:w="0" w:type="dxa"/>
            </w:tcMar>
          </w:tcPr>
          <w:p w14:paraId="0F1E6A6B" w14:textId="77777777" w:rsidR="006B6B91" w:rsidRPr="001637E7" w:rsidRDefault="006B6B91" w:rsidP="00E95490">
            <w:pPr>
              <w:pStyle w:val="Brdtext"/>
              <w:rPr>
                <w:i/>
              </w:rPr>
            </w:pPr>
            <w:r w:rsidRPr="001637E7">
              <w:rPr>
                <w:i/>
              </w:rPr>
              <w:t>Föreslagen lydelse</w:t>
            </w:r>
          </w:p>
        </w:tc>
      </w:tr>
    </w:tbl>
    <w:p w14:paraId="22816367" w14:textId="77777777" w:rsidR="006B6B91" w:rsidRPr="00A71299" w:rsidRDefault="006B6B91" w:rsidP="00C57C01">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5 §</w:t>
      </w:r>
      <w:r w:rsidRPr="00A71299">
        <w:rPr>
          <w:rFonts w:ascii="Times New Roman" w:hAnsi="Times New Roman"/>
          <w:bCs/>
          <w:sz w:val="20"/>
          <w:vertAlign w:val="superscript"/>
        </w:rPr>
        <w:footnoteReference w:id="3"/>
      </w:r>
    </w:p>
    <w:tbl>
      <w:tblPr>
        <w:tblW w:w="5000" w:type="pct"/>
        <w:tblLook w:val="0600" w:firstRow="0" w:lastRow="0" w:firstColumn="0" w:lastColumn="0" w:noHBand="1" w:noVBand="1"/>
      </w:tblPr>
      <w:tblGrid>
        <w:gridCol w:w="2948"/>
        <w:gridCol w:w="2949"/>
      </w:tblGrid>
      <w:tr w:rsidR="00C57C01" w:rsidRPr="001637E7" w14:paraId="62B7009D" w14:textId="77777777" w:rsidTr="00E95490">
        <w:tc>
          <w:tcPr>
            <w:tcW w:w="2500" w:type="pct"/>
            <w:shd w:val="clear" w:color="auto" w:fill="auto"/>
            <w:tcMar>
              <w:left w:w="0" w:type="dxa"/>
            </w:tcMar>
          </w:tcPr>
          <w:p w14:paraId="58CF20C9" w14:textId="77777777" w:rsidR="006B6B91" w:rsidRPr="00A71299" w:rsidRDefault="006B6B91" w:rsidP="00E95490">
            <w:pPr>
              <w:pStyle w:val="Brdtextmedindrag"/>
            </w:pPr>
            <w:bookmarkStart w:id="7" w:name="_Hlk221456713"/>
            <w:r w:rsidRPr="00A71299">
              <w:t>Om det inom ramen för undervis</w:t>
            </w:r>
            <w:r>
              <w:softHyphen/>
            </w:r>
            <w:r w:rsidRPr="00A71299">
              <w:t>ningen, genom använd</w:t>
            </w:r>
            <w:r w:rsidRPr="00A71299">
              <w:softHyphen/>
              <w:t>ning av ett nationellt kartlägg</w:t>
            </w:r>
            <w:r w:rsidRPr="00A71299">
              <w:softHyphen/>
              <w:t>ningsmaterial eller ett nationellt bedömningsstöd, resultatet på ett nationellt prov eller uppgifter från lärare, övrig skol</w:t>
            </w:r>
            <w:r>
              <w:softHyphen/>
            </w:r>
            <w:r w:rsidRPr="00A71299">
              <w:t>personal, en elev eller en elevs vårdnadshavare eller på annat sätt framkommer att det kan befaras att en elev inte kom</w:t>
            </w:r>
            <w:r w:rsidRPr="00A71299">
              <w:softHyphen/>
              <w:t xml:space="preserve">mer att </w:t>
            </w:r>
            <w:r w:rsidRPr="00A71299">
              <w:rPr>
                <w:i/>
                <w:iCs/>
              </w:rPr>
              <w:t>uppfylla</w:t>
            </w:r>
            <w:r w:rsidRPr="00A71299">
              <w:t xml:space="preserve"> </w:t>
            </w:r>
            <w:r w:rsidRPr="00A71299">
              <w:rPr>
                <w:i/>
                <w:iCs/>
              </w:rPr>
              <w:t>de betygskriterier</w:t>
            </w:r>
            <w:r w:rsidRPr="00A71299">
              <w:rPr>
                <w:i/>
              </w:rPr>
              <w:t xml:space="preserve"> eller kriterier för bedömning av kun</w:t>
            </w:r>
            <w:r>
              <w:rPr>
                <w:i/>
              </w:rPr>
              <w:softHyphen/>
            </w:r>
            <w:r w:rsidRPr="00A71299">
              <w:rPr>
                <w:i/>
              </w:rPr>
              <w:t>skaper som minst ska uppfyl</w:t>
            </w:r>
            <w:r w:rsidRPr="00A71299">
              <w:rPr>
                <w:i/>
              </w:rPr>
              <w:softHyphen/>
              <w:t>las,</w:t>
            </w:r>
            <w:r w:rsidRPr="00A71299">
              <w:t xml:space="preserve"> och inte annat följer av 7 §</w:t>
            </w:r>
            <w:r w:rsidRPr="00231175">
              <w:rPr>
                <w:i/>
                <w:iCs/>
              </w:rPr>
              <w:t xml:space="preserve">, </w:t>
            </w:r>
            <w:r w:rsidRPr="008B355A">
              <w:t>ska</w:t>
            </w:r>
            <w:r w:rsidRPr="00231175">
              <w:rPr>
                <w:i/>
                <w:iCs/>
              </w:rPr>
              <w:t xml:space="preserve"> </w:t>
            </w:r>
            <w:r w:rsidRPr="00347E45">
              <w:t>eleven skyndsamt ges stöd i form av extra anpassningar inom ramen för d</w:t>
            </w:r>
            <w:r w:rsidRPr="000A39C7">
              <w:t>en ordinarie undervis</w:t>
            </w:r>
            <w:r w:rsidRPr="000A39C7">
              <w:softHyphen/>
              <w:t>ningen</w:t>
            </w:r>
            <w:r w:rsidRPr="00AF4E45">
              <w:t>.</w:t>
            </w:r>
          </w:p>
        </w:tc>
        <w:tc>
          <w:tcPr>
            <w:tcW w:w="2500" w:type="pct"/>
            <w:shd w:val="clear" w:color="auto" w:fill="auto"/>
            <w:tcMar>
              <w:right w:w="0" w:type="dxa"/>
            </w:tcMar>
          </w:tcPr>
          <w:p w14:paraId="1D29ABF8" w14:textId="121300AF" w:rsidR="006B6B91" w:rsidRPr="00EA79D3" w:rsidRDefault="006B6B91" w:rsidP="00E95490">
            <w:pPr>
              <w:pStyle w:val="Brdtextmedindrag"/>
            </w:pPr>
            <w:r w:rsidRPr="00A71299">
              <w:t>Om</w:t>
            </w:r>
            <w:r w:rsidRPr="00231175">
              <w:rPr>
                <w:i/>
                <w:iCs/>
              </w:rPr>
              <w:t xml:space="preserve"> </w:t>
            </w:r>
            <w:r w:rsidRPr="00A71299">
              <w:t>det inom ramen för under</w:t>
            </w:r>
            <w:r>
              <w:softHyphen/>
            </w:r>
            <w:r w:rsidRPr="00A71299">
              <w:t>vis</w:t>
            </w:r>
            <w:r>
              <w:softHyphen/>
            </w:r>
            <w:r w:rsidRPr="00A71299">
              <w:t>ningen, genom användning av ett nationellt kartläggningsmaterial eller ett nationellt bedömningsstöd, resul</w:t>
            </w:r>
            <w:r>
              <w:softHyphen/>
            </w:r>
            <w:r w:rsidRPr="00A71299">
              <w:t>tatet på ett nationellt prov eller uppgifter från lärare, övrig skol</w:t>
            </w:r>
            <w:r>
              <w:t>-</w:t>
            </w:r>
            <w:r w:rsidRPr="00A71299">
              <w:t>personal, en elev eller en elevs vård</w:t>
            </w:r>
            <w:r>
              <w:softHyphen/>
            </w:r>
            <w:r w:rsidRPr="00A71299">
              <w:t>nadshavare eller på annat sätt fram</w:t>
            </w:r>
            <w:r>
              <w:softHyphen/>
            </w:r>
            <w:r w:rsidRPr="00A71299">
              <w:t xml:space="preserve">kommer att det kan befaras att </w:t>
            </w:r>
            <w:r>
              <w:t xml:space="preserve">en </w:t>
            </w:r>
            <w:r w:rsidRPr="00A71299">
              <w:t>elev inte kommer att</w:t>
            </w:r>
            <w:r w:rsidRPr="00A71299">
              <w:rPr>
                <w:i/>
                <w:iCs/>
              </w:rPr>
              <w:t xml:space="preserve"> till</w:t>
            </w:r>
            <w:r>
              <w:rPr>
                <w:i/>
                <w:iCs/>
              </w:rPr>
              <w:t>-</w:t>
            </w:r>
            <w:r w:rsidRPr="00A71299">
              <w:rPr>
                <w:i/>
                <w:iCs/>
              </w:rPr>
              <w:t>godogöra sig de kunskaper som anges i kurs-</w:t>
            </w:r>
            <w:r>
              <w:rPr>
                <w:i/>
                <w:iCs/>
              </w:rPr>
              <w:t>, ämnes-</w:t>
            </w:r>
            <w:r w:rsidRPr="00A71299">
              <w:rPr>
                <w:i/>
                <w:iCs/>
              </w:rPr>
              <w:t xml:space="preserve"> </w:t>
            </w:r>
            <w:r>
              <w:rPr>
                <w:i/>
                <w:iCs/>
              </w:rPr>
              <w:t>eller</w:t>
            </w:r>
            <w:r w:rsidRPr="00A71299">
              <w:rPr>
                <w:i/>
                <w:iCs/>
              </w:rPr>
              <w:t xml:space="preserve"> ämnes</w:t>
            </w:r>
            <w:r>
              <w:rPr>
                <w:i/>
                <w:iCs/>
              </w:rPr>
              <w:t>-områdes</w:t>
            </w:r>
            <w:r>
              <w:rPr>
                <w:i/>
                <w:iCs/>
              </w:rPr>
              <w:softHyphen/>
            </w:r>
            <w:r w:rsidRPr="00A71299">
              <w:rPr>
                <w:i/>
                <w:iCs/>
              </w:rPr>
              <w:t>planerna till en nivå som minst mot</w:t>
            </w:r>
            <w:r>
              <w:rPr>
                <w:i/>
                <w:iCs/>
              </w:rPr>
              <w:softHyphen/>
            </w:r>
            <w:r w:rsidRPr="00A71299">
              <w:rPr>
                <w:i/>
                <w:iCs/>
              </w:rPr>
              <w:t xml:space="preserve">svarar </w:t>
            </w:r>
            <w:r w:rsidRPr="00097B61">
              <w:rPr>
                <w:i/>
                <w:iCs/>
              </w:rPr>
              <w:t>betyget E eller motsvarande bedömningskriterium</w:t>
            </w:r>
            <w:r w:rsidRPr="00374827">
              <w:rPr>
                <w:i/>
                <w:iCs/>
              </w:rPr>
              <w:t xml:space="preserve"> i grund</w:t>
            </w:r>
            <w:r>
              <w:rPr>
                <w:i/>
                <w:iCs/>
              </w:rPr>
              <w:softHyphen/>
            </w:r>
            <w:r w:rsidRPr="00374827">
              <w:rPr>
                <w:i/>
                <w:iCs/>
              </w:rPr>
              <w:t>skolan, anpassa</w:t>
            </w:r>
            <w:r w:rsidRPr="002504EC">
              <w:rPr>
                <w:i/>
                <w:iCs/>
              </w:rPr>
              <w:t>de grund</w:t>
            </w:r>
            <w:r>
              <w:rPr>
                <w:i/>
                <w:iCs/>
              </w:rPr>
              <w:t>-</w:t>
            </w:r>
            <w:r w:rsidRPr="002504EC">
              <w:rPr>
                <w:i/>
                <w:iCs/>
              </w:rPr>
              <w:t xml:space="preserve">skolan, </w:t>
            </w:r>
            <w:r w:rsidRPr="0019591B">
              <w:rPr>
                <w:i/>
              </w:rPr>
              <w:t>specialskolan, same</w:t>
            </w:r>
            <w:r w:rsidRPr="0019591B">
              <w:rPr>
                <w:i/>
              </w:rPr>
              <w:softHyphen/>
              <w:t>sko</w:t>
            </w:r>
            <w:r w:rsidRPr="0019591B">
              <w:rPr>
                <w:i/>
              </w:rPr>
              <w:softHyphen/>
              <w:t>lan</w:t>
            </w:r>
            <w:r w:rsidRPr="002504EC">
              <w:rPr>
                <w:i/>
                <w:iCs/>
              </w:rPr>
              <w:t>, gy</w:t>
            </w:r>
            <w:r>
              <w:rPr>
                <w:i/>
                <w:iCs/>
              </w:rPr>
              <w:softHyphen/>
            </w:r>
            <w:r w:rsidRPr="002504EC">
              <w:rPr>
                <w:i/>
                <w:iCs/>
              </w:rPr>
              <w:t>mna</w:t>
            </w:r>
            <w:r>
              <w:rPr>
                <w:i/>
                <w:iCs/>
              </w:rPr>
              <w:softHyphen/>
            </w:r>
            <w:r w:rsidRPr="002504EC">
              <w:rPr>
                <w:i/>
                <w:iCs/>
              </w:rPr>
              <w:t>sieskolan, anpassade gym</w:t>
            </w:r>
            <w:r>
              <w:rPr>
                <w:i/>
                <w:iCs/>
              </w:rPr>
              <w:softHyphen/>
            </w:r>
            <w:r w:rsidRPr="002504EC">
              <w:rPr>
                <w:i/>
                <w:iCs/>
              </w:rPr>
              <w:t>nasie</w:t>
            </w:r>
            <w:r>
              <w:rPr>
                <w:i/>
                <w:iCs/>
              </w:rPr>
              <w:softHyphen/>
            </w:r>
            <w:r>
              <w:rPr>
                <w:i/>
                <w:iCs/>
              </w:rPr>
              <w:softHyphen/>
            </w:r>
            <w:r>
              <w:rPr>
                <w:i/>
                <w:iCs/>
              </w:rPr>
              <w:softHyphen/>
            </w:r>
            <w:r w:rsidRPr="002504EC">
              <w:rPr>
                <w:i/>
                <w:iCs/>
              </w:rPr>
              <w:t>skolan, kommunal vuxen</w:t>
            </w:r>
            <w:r>
              <w:rPr>
                <w:i/>
                <w:iCs/>
              </w:rPr>
              <w:t>-</w:t>
            </w:r>
            <w:r w:rsidRPr="002504EC">
              <w:rPr>
                <w:i/>
                <w:iCs/>
              </w:rPr>
              <w:t>utbildning på gymnasial nivå samt kommunal vuxenutbildning som anpassad ut</w:t>
            </w:r>
            <w:r>
              <w:rPr>
                <w:i/>
                <w:iCs/>
              </w:rPr>
              <w:softHyphen/>
            </w:r>
            <w:r w:rsidRPr="002504EC">
              <w:rPr>
                <w:i/>
                <w:iCs/>
              </w:rPr>
              <w:t>bildning på gymnasial nivå</w:t>
            </w:r>
            <w:r w:rsidRPr="00231175">
              <w:rPr>
                <w:i/>
                <w:iCs/>
              </w:rPr>
              <w:t>,</w:t>
            </w:r>
            <w:r>
              <w:rPr>
                <w:i/>
                <w:iCs/>
              </w:rPr>
              <w:t xml:space="preserve"> </w:t>
            </w:r>
            <w:r w:rsidRPr="0044557E">
              <w:t>och inte annat följer av 7</w:t>
            </w:r>
            <w:r>
              <w:t> </w:t>
            </w:r>
            <w:r w:rsidRPr="0044557E">
              <w:t>§, ska elev</w:t>
            </w:r>
            <w:r>
              <w:t>en</w:t>
            </w:r>
            <w:r w:rsidRPr="0044557E">
              <w:t xml:space="preserve"> skyndsamt ges stöd i form av extra anpassningar inom ramen för den ordinarie under</w:t>
            </w:r>
            <w:r>
              <w:softHyphen/>
            </w:r>
            <w:r w:rsidRPr="0044557E">
              <w:t>visningen</w:t>
            </w:r>
            <w:r>
              <w:rPr>
                <w:i/>
                <w:iCs/>
              </w:rPr>
              <w:t>.</w:t>
            </w:r>
          </w:p>
        </w:tc>
      </w:tr>
      <w:tr w:rsidR="00C57C01" w:rsidRPr="001637E7" w14:paraId="6F812566" w14:textId="77777777" w:rsidTr="00E95490">
        <w:tc>
          <w:tcPr>
            <w:tcW w:w="2500" w:type="pct"/>
            <w:shd w:val="clear" w:color="auto" w:fill="auto"/>
            <w:tcMar>
              <w:left w:w="0" w:type="dxa"/>
            </w:tcMar>
          </w:tcPr>
          <w:p w14:paraId="219F77BB" w14:textId="77777777" w:rsidR="006B6B91" w:rsidRPr="00A7129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7DC0FB99" w14:textId="6385BB3C" w:rsidR="006B6B91" w:rsidRPr="00046706" w:rsidRDefault="006B6B91" w:rsidP="00E95490">
            <w:pPr>
              <w:pStyle w:val="Brdtextmedindrag"/>
              <w:rPr>
                <w:i/>
              </w:rPr>
            </w:pPr>
            <w:r w:rsidRPr="00046706">
              <w:rPr>
                <w:i/>
              </w:rPr>
              <w:t>Detsamma gäller om det kan be</w:t>
            </w:r>
            <w:r>
              <w:rPr>
                <w:i/>
              </w:rPr>
              <w:softHyphen/>
            </w:r>
            <w:r w:rsidRPr="00046706">
              <w:rPr>
                <w:i/>
              </w:rPr>
              <w:t>faras att en elev inte kommer att uppfylla de betygskriterier som minst ska uppfyllas i kommunal vuxenutbildning i svenska för invan</w:t>
            </w:r>
            <w:r>
              <w:rPr>
                <w:i/>
              </w:rPr>
              <w:softHyphen/>
            </w:r>
            <w:r>
              <w:rPr>
                <w:i/>
              </w:rPr>
              <w:softHyphen/>
            </w:r>
            <w:r w:rsidRPr="00046706">
              <w:rPr>
                <w:i/>
              </w:rPr>
              <w:t>d</w:t>
            </w:r>
            <w:r w:rsidRPr="00046706">
              <w:rPr>
                <w:i/>
              </w:rPr>
              <w:softHyphen/>
              <w:t>rare, kommunal vuxen</w:t>
            </w:r>
            <w:r>
              <w:rPr>
                <w:i/>
              </w:rPr>
              <w:softHyphen/>
            </w:r>
            <w:r w:rsidRPr="00046706">
              <w:rPr>
                <w:i/>
              </w:rPr>
              <w:t>utbild</w:t>
            </w:r>
            <w:r w:rsidRPr="00046706">
              <w:rPr>
                <w:i/>
              </w:rPr>
              <w:softHyphen/>
              <w:t>ning på grundläggande nivå och kommunal vuxenutbildning som an</w:t>
            </w:r>
            <w:r>
              <w:rPr>
                <w:i/>
              </w:rPr>
              <w:softHyphen/>
            </w:r>
            <w:r w:rsidRPr="00046706">
              <w:rPr>
                <w:i/>
              </w:rPr>
              <w:t>passad utbildning på grund</w:t>
            </w:r>
            <w:r>
              <w:rPr>
                <w:i/>
              </w:rPr>
              <w:softHyphen/>
            </w:r>
            <w:r w:rsidRPr="00046706">
              <w:rPr>
                <w:i/>
              </w:rPr>
              <w:t>läggande nivå.</w:t>
            </w:r>
          </w:p>
        </w:tc>
      </w:tr>
    </w:tbl>
    <w:bookmarkEnd w:id="7"/>
    <w:p w14:paraId="4884ADF8" w14:textId="77777777" w:rsidR="006B6B91" w:rsidRPr="00A71299" w:rsidRDefault="006B6B91" w:rsidP="00C57C01">
      <w:pPr>
        <w:pStyle w:val="Brdtextmedindrag"/>
      </w:pPr>
      <w:r w:rsidRPr="00A71299">
        <w:t>Stödet ska ges med utgångspunkt i elevens utbildning i dess hel</w:t>
      </w:r>
      <w:r w:rsidRPr="00A71299">
        <w:softHyphen/>
        <w:t>het, om det inte är uppenbart obehövligt.</w:t>
      </w:r>
    </w:p>
    <w:p w14:paraId="2512DCEF" w14:textId="77777777" w:rsidR="006B6B91" w:rsidRPr="00A71299" w:rsidRDefault="006B6B91" w:rsidP="00C57C01">
      <w:pPr>
        <w:pStyle w:val="Brdtextmedindrag"/>
      </w:pPr>
      <w:r w:rsidRPr="00A71299">
        <w:t>Detta gäller elever i samtliga skolformer och i fritidshemmet.</w:t>
      </w:r>
    </w:p>
    <w:bookmarkEnd w:id="6"/>
    <w:p w14:paraId="5FB28E7F" w14:textId="3ED5C546" w:rsidR="006B6B91" w:rsidRPr="00A71299" w:rsidRDefault="006B6B91" w:rsidP="00C57C01">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7 §</w:t>
      </w:r>
      <w:r w:rsidRPr="00A71299">
        <w:rPr>
          <w:rFonts w:ascii="Times New Roman" w:hAnsi="Times New Roman"/>
          <w:bCs/>
          <w:sz w:val="20"/>
          <w:vertAlign w:val="superscript"/>
        </w:rPr>
        <w:footnoteReference w:id="4"/>
      </w:r>
    </w:p>
    <w:tbl>
      <w:tblPr>
        <w:tblW w:w="5000" w:type="pct"/>
        <w:tblLook w:val="0600" w:firstRow="0" w:lastRow="0" w:firstColumn="0" w:lastColumn="0" w:noHBand="1" w:noVBand="1"/>
      </w:tblPr>
      <w:tblGrid>
        <w:gridCol w:w="2948"/>
        <w:gridCol w:w="2949"/>
      </w:tblGrid>
      <w:tr w:rsidR="00C57C01" w:rsidRPr="001637E7" w14:paraId="78FED6D1" w14:textId="77777777" w:rsidTr="00E95490">
        <w:tc>
          <w:tcPr>
            <w:tcW w:w="2500" w:type="pct"/>
            <w:shd w:val="clear" w:color="auto" w:fill="auto"/>
            <w:tcMar>
              <w:left w:w="0" w:type="dxa"/>
            </w:tcMar>
          </w:tcPr>
          <w:p w14:paraId="60117786" w14:textId="77777777" w:rsidR="006B6B91" w:rsidRPr="00A71299" w:rsidRDefault="006B6B91" w:rsidP="00E95490">
            <w:pPr>
              <w:pStyle w:val="Brdtextmedindrag"/>
            </w:pPr>
            <w:r w:rsidRPr="00A71299">
              <w:t>Om det inom ramen för under</w:t>
            </w:r>
            <w:r>
              <w:t>v</w:t>
            </w:r>
            <w:r w:rsidRPr="00A71299">
              <w:t>is</w:t>
            </w:r>
            <w:r>
              <w:softHyphen/>
            </w:r>
            <w:r w:rsidRPr="00A71299">
              <w:t>n</w:t>
            </w:r>
            <w:r>
              <w:t>i</w:t>
            </w:r>
            <w:r w:rsidRPr="00A71299">
              <w:t>ngen, genom använd</w:t>
            </w:r>
            <w:r w:rsidRPr="00A71299">
              <w:softHyphen/>
              <w:t>ning av ett nationellt kartlägg</w:t>
            </w:r>
            <w:r w:rsidRPr="00A71299">
              <w:softHyphen/>
              <w:t>nings</w:t>
            </w:r>
            <w:r>
              <w:softHyphen/>
            </w:r>
            <w:r w:rsidRPr="00A71299">
              <w:t>material eller ett nationellt bedöm</w:t>
            </w:r>
            <w:r>
              <w:softHyphen/>
            </w:r>
            <w:r w:rsidRPr="00A71299">
              <w:t>ningsstöd, resultatet på ett natio</w:t>
            </w:r>
            <w:r>
              <w:softHyphen/>
            </w:r>
            <w:r w:rsidRPr="00A71299">
              <w:t>nellt prov eller uppgifter från lärare, övrig skol</w:t>
            </w:r>
            <w:r>
              <w:softHyphen/>
            </w:r>
            <w:r w:rsidRPr="00A71299">
              <w:t>personal, en elev eller en elevs vård</w:t>
            </w:r>
            <w:r>
              <w:softHyphen/>
            </w:r>
            <w:r w:rsidRPr="00A71299">
              <w:t>nadshavare eller på annat sätt framkommer att det kan befaras att en elev inte kom</w:t>
            </w:r>
            <w:r w:rsidRPr="00A71299">
              <w:softHyphen/>
              <w:t xml:space="preserve">mer att </w:t>
            </w:r>
            <w:r w:rsidRPr="00A71299">
              <w:rPr>
                <w:i/>
                <w:iCs/>
              </w:rPr>
              <w:t>uppfylla de betygskriterier</w:t>
            </w:r>
            <w:r w:rsidRPr="00A71299">
              <w:t xml:space="preserve"> </w:t>
            </w:r>
            <w:r w:rsidRPr="00A71299">
              <w:rPr>
                <w:i/>
              </w:rPr>
              <w:t>eller kriterier för bedömning av kunskaper som minst ska uppfyl</w:t>
            </w:r>
            <w:r w:rsidRPr="00A71299">
              <w:rPr>
                <w:i/>
              </w:rPr>
              <w:softHyphen/>
              <w:t>las</w:t>
            </w:r>
            <w:r w:rsidRPr="00A71299">
              <w:t>, trots att stöd har getts i form av extra anpassningar inom ramen för den ordinarie undervis</w:t>
            </w:r>
            <w:r>
              <w:softHyphen/>
            </w:r>
            <w:r w:rsidRPr="00A71299">
              <w:t>ningen enligt 5 §, ska detta anmälas till rektorn. Detsamma gäller om det finns särskilda skäl att anta att så</w:t>
            </w:r>
            <w:r w:rsidRPr="00A71299">
              <w:softHyphen/>
              <w:t>dana anpassningar inte skulle vara tillräckliga. Rektorn ska se till att elevens behov av särskilt stöd skyndsamt utreds. Behovet av sär</w:t>
            </w:r>
            <w:r>
              <w:softHyphen/>
            </w:r>
            <w:r w:rsidRPr="00A71299">
              <w:t>skilt stöd ska även utredas om ele</w:t>
            </w:r>
            <w:r>
              <w:softHyphen/>
            </w:r>
            <w:r w:rsidRPr="00A71299">
              <w:t>ven uppvisar andra svårig</w:t>
            </w:r>
            <w:r w:rsidRPr="00A71299">
              <w:softHyphen/>
              <w:t>heter i sin skolsituation.</w:t>
            </w:r>
          </w:p>
        </w:tc>
        <w:tc>
          <w:tcPr>
            <w:tcW w:w="2500" w:type="pct"/>
            <w:shd w:val="clear" w:color="auto" w:fill="auto"/>
            <w:tcMar>
              <w:right w:w="0" w:type="dxa"/>
            </w:tcMar>
          </w:tcPr>
          <w:p w14:paraId="19234445" w14:textId="6E95E0E9" w:rsidR="006B6B91" w:rsidRPr="00A71299" w:rsidRDefault="006B6B91" w:rsidP="00E95490">
            <w:pPr>
              <w:pStyle w:val="Brdtextmedindrag"/>
            </w:pPr>
            <w:r w:rsidRPr="00A71299">
              <w:t>Om det inom ramen för undervis</w:t>
            </w:r>
            <w:r>
              <w:softHyphen/>
            </w:r>
            <w:r w:rsidRPr="00A71299">
              <w:t>ningen, genom användning av ett nationellt kartlägg</w:t>
            </w:r>
            <w:r>
              <w:softHyphen/>
            </w:r>
            <w:r w:rsidRPr="00A71299">
              <w:t>nings</w:t>
            </w:r>
            <w:r>
              <w:softHyphen/>
            </w:r>
            <w:r w:rsidRPr="00A71299">
              <w:t>mate</w:t>
            </w:r>
            <w:r>
              <w:softHyphen/>
            </w:r>
            <w:r w:rsidRPr="00A71299">
              <w:t>rial eller ett nationellt bedöm</w:t>
            </w:r>
            <w:r>
              <w:softHyphen/>
            </w:r>
            <w:r w:rsidRPr="00A71299">
              <w:t>nings</w:t>
            </w:r>
            <w:r>
              <w:softHyphen/>
            </w:r>
            <w:r w:rsidRPr="00A71299">
              <w:t>stöd, resultatet på ett natio</w:t>
            </w:r>
            <w:r>
              <w:softHyphen/>
            </w:r>
            <w:r w:rsidRPr="00A71299">
              <w:t>nellt prov eller uppgifter från lärare, övrig skol</w:t>
            </w:r>
            <w:r>
              <w:softHyphen/>
            </w:r>
            <w:r w:rsidRPr="00A71299">
              <w:t>personal, en elev eller en elevs vårdnadshavare eller på annat sätt framkommer att det kan befaras att en elev inte kommer att</w:t>
            </w:r>
            <w:r w:rsidRPr="00A71299">
              <w:rPr>
                <w:iCs/>
              </w:rPr>
              <w:t xml:space="preserve"> </w:t>
            </w:r>
            <w:r w:rsidRPr="00A71299">
              <w:rPr>
                <w:i/>
              </w:rPr>
              <w:t>tillgodo</w:t>
            </w:r>
            <w:r>
              <w:rPr>
                <w:i/>
              </w:rPr>
              <w:softHyphen/>
            </w:r>
            <w:r w:rsidRPr="00A71299">
              <w:rPr>
                <w:i/>
              </w:rPr>
              <w:t>göra sig de kunskaper som anges i kurs-</w:t>
            </w:r>
            <w:r>
              <w:rPr>
                <w:i/>
              </w:rPr>
              <w:t>, ämnes-</w:t>
            </w:r>
            <w:r w:rsidRPr="00A71299">
              <w:rPr>
                <w:i/>
              </w:rPr>
              <w:t xml:space="preserve"> </w:t>
            </w:r>
            <w:r w:rsidRPr="00097B61">
              <w:rPr>
                <w:i/>
              </w:rPr>
              <w:t>eller ämnes</w:t>
            </w:r>
            <w:r>
              <w:rPr>
                <w:i/>
              </w:rPr>
              <w:softHyphen/>
            </w:r>
            <w:r w:rsidRPr="00097B61">
              <w:rPr>
                <w:i/>
              </w:rPr>
              <w:t>område</w:t>
            </w:r>
            <w:r>
              <w:rPr>
                <w:i/>
              </w:rPr>
              <w:softHyphen/>
            </w:r>
            <w:r w:rsidRPr="00097B61">
              <w:rPr>
                <w:i/>
              </w:rPr>
              <w:t>s</w:t>
            </w:r>
            <w:r>
              <w:rPr>
                <w:i/>
              </w:rPr>
              <w:softHyphen/>
            </w:r>
            <w:r w:rsidRPr="00097B61">
              <w:rPr>
                <w:i/>
              </w:rPr>
              <w:t>planerna till en nivå som minst mot</w:t>
            </w:r>
            <w:r>
              <w:rPr>
                <w:i/>
              </w:rPr>
              <w:softHyphen/>
            </w:r>
            <w:r w:rsidRPr="00097B61">
              <w:rPr>
                <w:i/>
              </w:rPr>
              <w:t>svarar betyget E eller mot</w:t>
            </w:r>
            <w:r>
              <w:rPr>
                <w:i/>
              </w:rPr>
              <w:softHyphen/>
            </w:r>
            <w:r w:rsidRPr="00097B61">
              <w:rPr>
                <w:i/>
              </w:rPr>
              <w:t>svarande bedömningskriterium</w:t>
            </w:r>
            <w:r>
              <w:rPr>
                <w:i/>
              </w:rPr>
              <w:t>,</w:t>
            </w:r>
            <w:r w:rsidRPr="00097B61">
              <w:rPr>
                <w:iCs/>
              </w:rPr>
              <w:t xml:space="preserve"> </w:t>
            </w:r>
            <w:r w:rsidRPr="00097B61">
              <w:t>t</w:t>
            </w:r>
            <w:r w:rsidRPr="00A71299">
              <w:t>rots att stöd har getts i form av extra anpass</w:t>
            </w:r>
            <w:r>
              <w:softHyphen/>
            </w:r>
            <w:r w:rsidRPr="00A71299">
              <w:t>ningar inom ramen för den ordina</w:t>
            </w:r>
            <w:r>
              <w:softHyphen/>
            </w:r>
            <w:r w:rsidRPr="00A71299">
              <w:t>rie undervisningen enligt 5 §,</w:t>
            </w:r>
            <w:r>
              <w:t xml:space="preserve"> </w:t>
            </w:r>
            <w:r w:rsidRPr="00A71299">
              <w:t>ska detta anmälas till</w:t>
            </w:r>
            <w:r w:rsidRPr="00A71299">
              <w:rPr>
                <w:iCs/>
              </w:rPr>
              <w:t xml:space="preserve"> rektorn. Det</w:t>
            </w:r>
            <w:r>
              <w:rPr>
                <w:iCs/>
              </w:rPr>
              <w:softHyphen/>
            </w:r>
            <w:r w:rsidRPr="00A71299">
              <w:rPr>
                <w:iCs/>
              </w:rPr>
              <w:t>samma gäller om det finns särskilda skäl att anta att sådana anpassningar inte skulle vara tillräckliga. Rektorn ska se till att elevens behov av sär</w:t>
            </w:r>
            <w:r>
              <w:rPr>
                <w:iCs/>
              </w:rPr>
              <w:softHyphen/>
            </w:r>
            <w:r w:rsidRPr="00A71299">
              <w:rPr>
                <w:iCs/>
              </w:rPr>
              <w:t>skilt stöd skyndsamt utreds. Beho</w:t>
            </w:r>
            <w:r>
              <w:rPr>
                <w:iCs/>
              </w:rPr>
              <w:softHyphen/>
            </w:r>
            <w:r w:rsidRPr="00A71299">
              <w:rPr>
                <w:iCs/>
              </w:rPr>
              <w:t>vet av särskilt stöd ska även utredas om eleven uppvisar andra svårig</w:t>
            </w:r>
            <w:r>
              <w:rPr>
                <w:iCs/>
              </w:rPr>
              <w:softHyphen/>
            </w:r>
            <w:r w:rsidRPr="00A71299">
              <w:rPr>
                <w:iCs/>
              </w:rPr>
              <w:t>heter i sin skolsituation.</w:t>
            </w:r>
          </w:p>
        </w:tc>
      </w:tr>
    </w:tbl>
    <w:p w14:paraId="63840244" w14:textId="77777777" w:rsidR="006B6B91" w:rsidRPr="00A71299" w:rsidRDefault="006B6B91" w:rsidP="00C57C01">
      <w:pPr>
        <w:pStyle w:val="Brdtextmedindrag"/>
      </w:pPr>
      <w:r w:rsidRPr="00A71299">
        <w:t>Samråd ska ske med elevhälsan, om det inte är uppenbart obehöv</w:t>
      </w:r>
      <w:r w:rsidRPr="00A71299">
        <w:softHyphen/>
        <w:t xml:space="preserve">ligt. </w:t>
      </w:r>
    </w:p>
    <w:p w14:paraId="5A57CBBC" w14:textId="77777777" w:rsidR="006B6B91" w:rsidRPr="00A71299" w:rsidRDefault="006B6B91" w:rsidP="00C57C01">
      <w:pPr>
        <w:pStyle w:val="Brdtextmedindrag"/>
      </w:pPr>
      <w:r w:rsidRPr="00A71299">
        <w:t>Om en utredning visar att en elev är i behov av särskilt stöd, ska han eller hon ges sådant stöd.</w:t>
      </w:r>
    </w:p>
    <w:p w14:paraId="752FCDC0" w14:textId="77777777" w:rsidR="006B6B91" w:rsidRPr="00A71299" w:rsidRDefault="006B6B91" w:rsidP="00C57C01">
      <w:pPr>
        <w:pStyle w:val="Brdtextmedindrag"/>
      </w:pPr>
      <w:r w:rsidRPr="00A71299">
        <w:t>Vid skolenheter där utbildningen är begränsad till att avse elever som är i behov av särskilt stöd (resursskolor) gäller i stället för första–</w:t>
      </w:r>
      <w:r>
        <w:t>t</w:t>
      </w:r>
      <w:r w:rsidRPr="00A71299">
        <w:t xml:space="preserve">redje styckena att varje elev vid resursskolan ska ges särskilt stöd. </w:t>
      </w:r>
    </w:p>
    <w:p w14:paraId="45F53284" w14:textId="77777777" w:rsidR="006B6B91" w:rsidRPr="00A71299" w:rsidRDefault="006B6B91" w:rsidP="00C57C01">
      <w:pPr>
        <w:pStyle w:val="Brdtextmedindrag"/>
      </w:pPr>
      <w:r w:rsidRPr="00A71299">
        <w:t>Det särskilda stödet ska ges med utgångspunkt i elevens utbild</w:t>
      </w:r>
      <w:r w:rsidRPr="00A71299">
        <w:softHyphen/>
        <w:t>ning i dess helhet, om det inte är uppenbart obehövligt.</w:t>
      </w:r>
    </w:p>
    <w:p w14:paraId="6A9FBDDA" w14:textId="77777777" w:rsidR="006B6B91" w:rsidRPr="00A71299" w:rsidRDefault="006B6B91" w:rsidP="00C57C01">
      <w:pPr>
        <w:pStyle w:val="Brdtextmedindrag"/>
      </w:pPr>
      <w:r w:rsidRPr="00A71299">
        <w:t>Bestämmelserna i första–tredje styckena och i 9–12 §§ ska inte tilläm</w:t>
      </w:r>
      <w:r>
        <w:softHyphen/>
      </w:r>
      <w:r w:rsidRPr="00A71299">
        <w:t>pas, om en elevs stödbehov bedöms kunna tillgodoses genom en åtgärd till stöd för nyanlända och andra elever vars kunskaper har bedömts enligt 12 c §.</w:t>
      </w:r>
    </w:p>
    <w:p w14:paraId="0D43547A" w14:textId="77777777" w:rsidR="006B6B91" w:rsidRPr="00A71299" w:rsidRDefault="006B6B91" w:rsidP="00C57C01">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10 §</w:t>
      </w:r>
      <w:r w:rsidRPr="00A71299">
        <w:rPr>
          <w:rFonts w:ascii="Times New Roman" w:hAnsi="Times New Roman"/>
          <w:bCs/>
          <w:sz w:val="20"/>
          <w:vertAlign w:val="superscript"/>
        </w:rPr>
        <w:footnoteReference w:id="5"/>
      </w:r>
    </w:p>
    <w:tbl>
      <w:tblPr>
        <w:tblW w:w="5000" w:type="pct"/>
        <w:tblLook w:val="0600" w:firstRow="0" w:lastRow="0" w:firstColumn="0" w:lastColumn="0" w:noHBand="1" w:noVBand="1"/>
      </w:tblPr>
      <w:tblGrid>
        <w:gridCol w:w="2948"/>
        <w:gridCol w:w="2949"/>
      </w:tblGrid>
      <w:tr w:rsidR="00C57C01" w:rsidRPr="001637E7" w14:paraId="0DCBE1F3" w14:textId="77777777" w:rsidTr="00E95490">
        <w:tc>
          <w:tcPr>
            <w:tcW w:w="2500" w:type="pct"/>
            <w:shd w:val="clear" w:color="auto" w:fill="auto"/>
            <w:tcMar>
              <w:left w:w="0" w:type="dxa"/>
            </w:tcMar>
          </w:tcPr>
          <w:p w14:paraId="6B0C7E98" w14:textId="77777777" w:rsidR="006B6B91" w:rsidRPr="00A71299" w:rsidRDefault="006B6B91" w:rsidP="00E95490">
            <w:pPr>
              <w:pStyle w:val="Brdtextmedindrag"/>
            </w:pPr>
            <w:r w:rsidRPr="00A71299">
              <w:t>För en elev i grundskolan, an</w:t>
            </w:r>
            <w:r>
              <w:softHyphen/>
              <w:t>p</w:t>
            </w:r>
            <w:r w:rsidRPr="00A71299">
              <w:t>assade grundskolan, specialsko</w:t>
            </w:r>
            <w:r w:rsidRPr="00A71299">
              <w:softHyphen/>
              <w:t>lan och sameskolan ska det sär</w:t>
            </w:r>
            <w:r w:rsidRPr="00A71299">
              <w:softHyphen/>
              <w:t>skilda stödet ges på det sätt och i den om</w:t>
            </w:r>
            <w:r>
              <w:softHyphen/>
            </w:r>
            <w:r w:rsidRPr="00A71299">
              <w:t xml:space="preserve">fattning som behövs för att eleven ska ha möjlighet att </w:t>
            </w:r>
            <w:r w:rsidRPr="003C4F5C">
              <w:rPr>
                <w:i/>
                <w:iCs/>
              </w:rPr>
              <w:t>uppfylla de be</w:t>
            </w:r>
            <w:r>
              <w:rPr>
                <w:i/>
                <w:iCs/>
              </w:rPr>
              <w:softHyphen/>
            </w:r>
            <w:r w:rsidRPr="003C4F5C">
              <w:rPr>
                <w:i/>
                <w:iCs/>
              </w:rPr>
              <w:t>tygskriterier eller kriterier för be</w:t>
            </w:r>
            <w:r>
              <w:rPr>
                <w:i/>
                <w:iCs/>
              </w:rPr>
              <w:softHyphen/>
            </w:r>
            <w:r w:rsidRPr="003C4F5C">
              <w:rPr>
                <w:i/>
                <w:iCs/>
              </w:rPr>
              <w:t>dömning av kun</w:t>
            </w:r>
            <w:r w:rsidRPr="003C4F5C">
              <w:rPr>
                <w:i/>
                <w:iCs/>
              </w:rPr>
              <w:softHyphen/>
              <w:t>skaper som minst ska uppfyllas.</w:t>
            </w:r>
          </w:p>
        </w:tc>
        <w:tc>
          <w:tcPr>
            <w:tcW w:w="2500" w:type="pct"/>
            <w:shd w:val="clear" w:color="auto" w:fill="auto"/>
            <w:tcMar>
              <w:right w:w="0" w:type="dxa"/>
            </w:tcMar>
          </w:tcPr>
          <w:p w14:paraId="596188D9" w14:textId="77777777" w:rsidR="006B6B91" w:rsidRPr="00A71299" w:rsidRDefault="006B6B91" w:rsidP="00E95490">
            <w:pPr>
              <w:pStyle w:val="Brdtextmedindrag"/>
            </w:pPr>
            <w:r w:rsidRPr="00A71299">
              <w:t>För en elev i grundskolan, an</w:t>
            </w:r>
            <w:r>
              <w:softHyphen/>
            </w:r>
            <w:r w:rsidRPr="00A71299">
              <w:t>passade grundskolan, specialsko</w:t>
            </w:r>
            <w:r w:rsidRPr="00A71299">
              <w:softHyphen/>
              <w:t>lan och sameskolan ska det sär</w:t>
            </w:r>
            <w:r w:rsidRPr="00A71299">
              <w:softHyphen/>
              <w:t>skilda stödet ges på det sätt och i den om</w:t>
            </w:r>
            <w:r>
              <w:softHyphen/>
            </w:r>
            <w:r w:rsidRPr="00A71299">
              <w:t xml:space="preserve">fattning som behövs för att eleven ska ha möjlighet att </w:t>
            </w:r>
            <w:r w:rsidRPr="00A71299">
              <w:rPr>
                <w:i/>
                <w:iCs/>
              </w:rPr>
              <w:t>tillgodogöra sig</w:t>
            </w:r>
            <w:r w:rsidRPr="003C4F5C">
              <w:rPr>
                <w:i/>
                <w:iCs/>
              </w:rPr>
              <w:t xml:space="preserve"> de kunskaper som i ämnenas eller ämnes</w:t>
            </w:r>
            <w:r>
              <w:rPr>
                <w:i/>
                <w:iCs/>
              </w:rPr>
              <w:softHyphen/>
            </w:r>
            <w:r w:rsidRPr="003C4F5C">
              <w:rPr>
                <w:i/>
                <w:iCs/>
              </w:rPr>
              <w:t xml:space="preserve">områdenas </w:t>
            </w:r>
            <w:r w:rsidRPr="001317A1">
              <w:rPr>
                <w:i/>
                <w:iCs/>
              </w:rPr>
              <w:t xml:space="preserve">kursplaner anges i den del som avser </w:t>
            </w:r>
            <w:r w:rsidRPr="003C4F5C">
              <w:rPr>
                <w:i/>
                <w:iCs/>
              </w:rPr>
              <w:t>mål och innehåll till en nivå som minst mot</w:t>
            </w:r>
            <w:r>
              <w:rPr>
                <w:i/>
                <w:iCs/>
              </w:rPr>
              <w:softHyphen/>
            </w:r>
            <w:r w:rsidRPr="003C4F5C">
              <w:rPr>
                <w:i/>
                <w:iCs/>
              </w:rPr>
              <w:t>svarar betyget E eller motsvarande bedömnings</w:t>
            </w:r>
            <w:r>
              <w:rPr>
                <w:i/>
                <w:iCs/>
              </w:rPr>
              <w:softHyphen/>
            </w:r>
            <w:r w:rsidRPr="003C4F5C">
              <w:rPr>
                <w:i/>
                <w:iCs/>
              </w:rPr>
              <w:t>kriterium</w:t>
            </w:r>
            <w:r w:rsidRPr="00EE4D9A">
              <w:rPr>
                <w:i/>
                <w:iCs/>
              </w:rPr>
              <w:t>.</w:t>
            </w:r>
          </w:p>
        </w:tc>
      </w:tr>
    </w:tbl>
    <w:p w14:paraId="61A7D714" w14:textId="77777777" w:rsidR="006B6B91"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7EF3161E"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12 i §</w:t>
      </w:r>
      <w:r w:rsidRPr="00A71299">
        <w:rPr>
          <w:rFonts w:ascii="Times New Roman" w:hAnsi="Times New Roman"/>
          <w:sz w:val="20"/>
          <w:vertAlign w:val="superscript"/>
        </w:rPr>
        <w:footnoteReference w:id="6"/>
      </w:r>
    </w:p>
    <w:tbl>
      <w:tblPr>
        <w:tblW w:w="5000" w:type="pct"/>
        <w:tblLook w:val="0600" w:firstRow="0" w:lastRow="0" w:firstColumn="0" w:lastColumn="0" w:noHBand="1" w:noVBand="1"/>
      </w:tblPr>
      <w:tblGrid>
        <w:gridCol w:w="2948"/>
        <w:gridCol w:w="2949"/>
      </w:tblGrid>
      <w:tr w:rsidR="00C57C01" w:rsidRPr="001637E7" w14:paraId="6F38542E" w14:textId="77777777" w:rsidTr="00E95490">
        <w:tc>
          <w:tcPr>
            <w:tcW w:w="2500" w:type="pct"/>
            <w:shd w:val="clear" w:color="auto" w:fill="auto"/>
            <w:tcMar>
              <w:left w:w="0" w:type="dxa"/>
            </w:tcMar>
          </w:tcPr>
          <w:p w14:paraId="4EA486C4" w14:textId="77777777" w:rsidR="006B6B91" w:rsidRPr="00A71299" w:rsidRDefault="006B6B91" w:rsidP="00E95490">
            <w:pPr>
              <w:pStyle w:val="Brdtextmedindrag"/>
            </w:pPr>
            <w:r w:rsidRPr="00A71299">
              <w:t>En nyanländ elev, som har ta</w:t>
            </w:r>
            <w:r w:rsidRPr="00A71299">
              <w:softHyphen/>
              <w:t>gits emot inom skolväsendet i hög</w:t>
            </w:r>
            <w:r>
              <w:softHyphen/>
            </w:r>
            <w:r w:rsidRPr="00A71299">
              <w:t>stadiet i grundskolan, anpas</w:t>
            </w:r>
            <w:r w:rsidRPr="00A71299">
              <w:softHyphen/>
              <w:t>sade grundskolan eller special</w:t>
            </w:r>
            <w:r w:rsidRPr="00A71299">
              <w:softHyphen/>
              <w:t>skolan och vars kunskaper har bedömts enligt 12 c §, ska få stu</w:t>
            </w:r>
            <w:r w:rsidRPr="00A71299">
              <w:softHyphen/>
              <w:t>diehandledning på modersmålet om det inte är uppen</w:t>
            </w:r>
            <w:r>
              <w:softHyphen/>
            </w:r>
            <w:r w:rsidRPr="00A71299">
              <w:t xml:space="preserve">bart </w:t>
            </w:r>
            <w:r w:rsidRPr="00A71299">
              <w:rPr>
                <w:spacing w:val="-4"/>
              </w:rPr>
              <w:t>obe</w:t>
            </w:r>
            <w:r w:rsidRPr="00A71299">
              <w:rPr>
                <w:spacing w:val="-4"/>
              </w:rPr>
              <w:softHyphen/>
              <w:t>hövligt. Studiehandled</w:t>
            </w:r>
            <w:r>
              <w:rPr>
                <w:spacing w:val="-4"/>
              </w:rPr>
              <w:softHyphen/>
            </w:r>
            <w:r w:rsidRPr="00A71299">
              <w:rPr>
                <w:spacing w:val="-4"/>
              </w:rPr>
              <w:t>ningen ska</w:t>
            </w:r>
            <w:r w:rsidRPr="00A71299">
              <w:t xml:space="preserve"> syfta till att ge eleven förut</w:t>
            </w:r>
            <w:r w:rsidRPr="00A71299">
              <w:softHyphen/>
              <w:t xml:space="preserve">sättningar att </w:t>
            </w:r>
            <w:r w:rsidRPr="00A71299">
              <w:rPr>
                <w:i/>
                <w:iCs/>
              </w:rPr>
              <w:t>uppfylla</w:t>
            </w:r>
            <w:r w:rsidRPr="00A71299">
              <w:t xml:space="preserve"> </w:t>
            </w:r>
            <w:r w:rsidRPr="00B67C50">
              <w:rPr>
                <w:i/>
                <w:iCs/>
              </w:rPr>
              <w:t>de be</w:t>
            </w:r>
            <w:r>
              <w:rPr>
                <w:i/>
                <w:iCs/>
              </w:rPr>
              <w:softHyphen/>
            </w:r>
            <w:r w:rsidRPr="00B67C50">
              <w:rPr>
                <w:i/>
                <w:iCs/>
              </w:rPr>
              <w:t>tygs</w:t>
            </w:r>
            <w:r w:rsidRPr="00B67C50">
              <w:rPr>
                <w:i/>
                <w:iCs/>
              </w:rPr>
              <w:softHyphen/>
              <w:t>kriterier eller kriterier för be</w:t>
            </w:r>
            <w:r>
              <w:rPr>
                <w:i/>
                <w:iCs/>
              </w:rPr>
              <w:softHyphen/>
            </w:r>
            <w:r w:rsidRPr="00B67C50">
              <w:rPr>
                <w:i/>
                <w:iCs/>
              </w:rPr>
              <w:t>dömning av kunskaper som minst ska uppfyllas.</w:t>
            </w:r>
          </w:p>
        </w:tc>
        <w:tc>
          <w:tcPr>
            <w:tcW w:w="2500" w:type="pct"/>
            <w:shd w:val="clear" w:color="auto" w:fill="auto"/>
            <w:tcMar>
              <w:right w:w="0" w:type="dxa"/>
            </w:tcMar>
          </w:tcPr>
          <w:p w14:paraId="18D2EF70" w14:textId="77777777" w:rsidR="006B6B91" w:rsidRPr="00A71299" w:rsidRDefault="006B6B91" w:rsidP="00E95490">
            <w:pPr>
              <w:pStyle w:val="Brdtextmedindrag"/>
            </w:pPr>
            <w:r w:rsidRPr="00A71299">
              <w:t>En nyanländ elev, som har ta</w:t>
            </w:r>
            <w:r w:rsidRPr="00A71299">
              <w:softHyphen/>
              <w:t>gits emot inom skolväsendet i hög</w:t>
            </w:r>
            <w:r>
              <w:softHyphen/>
            </w:r>
            <w:r w:rsidRPr="00A71299">
              <w:t>stadiet i grundskolan, anpas</w:t>
            </w:r>
            <w:r w:rsidRPr="00A71299">
              <w:softHyphen/>
              <w:t>sade grundskolan eller special</w:t>
            </w:r>
            <w:r w:rsidRPr="00A71299">
              <w:softHyphen/>
              <w:t>skolan och vars kunskaper har bedömts enligt 12 c §, ska få stu</w:t>
            </w:r>
            <w:r w:rsidRPr="00A71299">
              <w:softHyphen/>
              <w:t>diehandledning på modersmålet om det inte är uppen</w:t>
            </w:r>
            <w:r>
              <w:softHyphen/>
            </w:r>
            <w:r w:rsidRPr="00A71299">
              <w:t xml:space="preserve">bart </w:t>
            </w:r>
            <w:r w:rsidRPr="00A71299">
              <w:rPr>
                <w:spacing w:val="-4"/>
              </w:rPr>
              <w:t>obe</w:t>
            </w:r>
            <w:r w:rsidRPr="00A71299">
              <w:rPr>
                <w:spacing w:val="-4"/>
              </w:rPr>
              <w:softHyphen/>
              <w:t>hövligt. Studiehandled</w:t>
            </w:r>
            <w:r>
              <w:rPr>
                <w:spacing w:val="-4"/>
              </w:rPr>
              <w:softHyphen/>
            </w:r>
            <w:r w:rsidRPr="00A71299">
              <w:rPr>
                <w:spacing w:val="-4"/>
              </w:rPr>
              <w:t>ningen ska</w:t>
            </w:r>
            <w:r w:rsidRPr="00A71299">
              <w:t xml:space="preserve"> syfta till att ge eleven förut</w:t>
            </w:r>
            <w:r w:rsidRPr="00A71299">
              <w:softHyphen/>
              <w:t xml:space="preserve">sättningar att </w:t>
            </w:r>
            <w:r w:rsidRPr="00A71299">
              <w:rPr>
                <w:i/>
                <w:iCs/>
              </w:rPr>
              <w:t xml:space="preserve">tillgodogöra sig </w:t>
            </w:r>
            <w:r w:rsidRPr="00B67C50">
              <w:rPr>
                <w:i/>
                <w:iCs/>
              </w:rPr>
              <w:t xml:space="preserve">de kunskaper som i ämnenas eller ämnesområdenas </w:t>
            </w:r>
            <w:r>
              <w:rPr>
                <w:i/>
                <w:iCs/>
              </w:rPr>
              <w:t xml:space="preserve">kursplaner anges i den del som avser </w:t>
            </w:r>
            <w:r w:rsidRPr="00B67C50">
              <w:rPr>
                <w:i/>
                <w:iCs/>
              </w:rPr>
              <w:t>mål och inne</w:t>
            </w:r>
            <w:r>
              <w:rPr>
                <w:i/>
                <w:iCs/>
              </w:rPr>
              <w:softHyphen/>
            </w:r>
            <w:r w:rsidRPr="00B67C50">
              <w:rPr>
                <w:i/>
                <w:iCs/>
              </w:rPr>
              <w:t>håll till en nivå som minst mot</w:t>
            </w:r>
            <w:r>
              <w:rPr>
                <w:i/>
                <w:iCs/>
              </w:rPr>
              <w:softHyphen/>
            </w:r>
            <w:r w:rsidRPr="00B67C50">
              <w:rPr>
                <w:i/>
                <w:iCs/>
              </w:rPr>
              <w:t>svarar be</w:t>
            </w:r>
            <w:r w:rsidRPr="00B67C50">
              <w:rPr>
                <w:i/>
                <w:iCs/>
              </w:rPr>
              <w:softHyphen/>
              <w:t>tyget E eller mot</w:t>
            </w:r>
            <w:r>
              <w:rPr>
                <w:i/>
                <w:iCs/>
              </w:rPr>
              <w:softHyphen/>
            </w:r>
            <w:r w:rsidRPr="00B67C50">
              <w:rPr>
                <w:i/>
                <w:iCs/>
              </w:rPr>
              <w:t>svarande bedömningskriterium.</w:t>
            </w:r>
          </w:p>
        </w:tc>
      </w:tr>
    </w:tbl>
    <w:p w14:paraId="5F026743" w14:textId="77777777" w:rsidR="006B6B91" w:rsidRDefault="006B6B91" w:rsidP="00C57C01">
      <w:pPr>
        <w:pStyle w:val="Brdtextmedindrag"/>
      </w:pPr>
      <w:r w:rsidRPr="00A71299">
        <w:t>Studiehandledningen får ges på elevens starkaste skolspråk, om det är ett annat än modersmålet.</w:t>
      </w:r>
    </w:p>
    <w:p w14:paraId="7A406D99"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1D3BE9D3" w14:textId="77777777" w:rsidTr="00E95490">
        <w:tc>
          <w:tcPr>
            <w:tcW w:w="2500" w:type="pct"/>
            <w:shd w:val="clear" w:color="auto" w:fill="auto"/>
            <w:tcMar>
              <w:left w:w="0" w:type="dxa"/>
            </w:tcMar>
          </w:tcPr>
          <w:p w14:paraId="14B974E1"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29C59D9A" w14:textId="77777777" w:rsidR="006B6B91" w:rsidRPr="000E6F0B" w:rsidRDefault="006B6B91" w:rsidP="00E95490">
            <w:pPr>
              <w:pStyle w:val="Brdtext"/>
              <w:rPr>
                <w:i/>
              </w:rPr>
            </w:pPr>
            <w:r w:rsidRPr="000E6F0B">
              <w:rPr>
                <w:i/>
              </w:rPr>
              <w:t>Föreslagen lydelse</w:t>
            </w:r>
          </w:p>
        </w:tc>
      </w:tr>
    </w:tbl>
    <w:p w14:paraId="1E860511" w14:textId="77777777" w:rsidR="006B6B91" w:rsidRPr="00A71299" w:rsidRDefault="006B6B91" w:rsidP="00C57C01">
      <w:pPr>
        <w:pStyle w:val="Brdtext"/>
        <w:spacing w:before="230"/>
        <w:jc w:val="center"/>
        <w:rPr>
          <w:b/>
        </w:rPr>
      </w:pPr>
      <w:r w:rsidRPr="00A71299">
        <w:rPr>
          <w:b/>
        </w:rPr>
        <w:t>4</w:t>
      </w:r>
      <w:r>
        <w:rPr>
          <w:b/>
        </w:rPr>
        <w:t> </w:t>
      </w:r>
      <w:r w:rsidRPr="00A71299">
        <w:rPr>
          <w:b/>
        </w:rPr>
        <w:t>kap.</w:t>
      </w:r>
    </w:p>
    <w:p w14:paraId="167D269C" w14:textId="77777777" w:rsidR="006B6B91" w:rsidRPr="00A71299" w:rsidRDefault="006B6B91" w:rsidP="00C57C01">
      <w:pPr>
        <w:pStyle w:val="Brdtext"/>
        <w:jc w:val="center"/>
      </w:pPr>
      <w:r w:rsidRPr="00A71299">
        <w:t>12</w:t>
      </w:r>
      <w:r>
        <w:t> </w:t>
      </w:r>
      <w:r w:rsidRPr="00A71299">
        <w:t>§</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1637E7" w14:paraId="4F9DD246" w14:textId="77777777" w:rsidTr="00E95490">
        <w:tc>
          <w:tcPr>
            <w:tcW w:w="2500" w:type="pct"/>
            <w:shd w:val="clear" w:color="auto" w:fill="auto"/>
            <w:tcMar>
              <w:left w:w="0" w:type="dxa"/>
            </w:tcMar>
          </w:tcPr>
          <w:p w14:paraId="5A3EE272" w14:textId="77777777" w:rsidR="006B6B91" w:rsidRPr="00FF6BAD" w:rsidRDefault="006B6B91" w:rsidP="00E95490">
            <w:pPr>
              <w:pStyle w:val="Brdtextmedindrag"/>
            </w:pPr>
            <w:r w:rsidRPr="00FF6BAD">
              <w:t>Vårdnadshavare för barn i för</w:t>
            </w:r>
            <w:r>
              <w:softHyphen/>
            </w:r>
            <w:r w:rsidRPr="00FF6BAD">
              <w:t>skolan och för elever i grund</w:t>
            </w:r>
            <w:r w:rsidRPr="00FF6BAD">
              <w:softHyphen/>
              <w:t>skolan, anpassade grundskolan, special</w:t>
            </w:r>
            <w:r>
              <w:softHyphen/>
            </w:r>
            <w:r w:rsidRPr="00FF6BAD">
              <w:t>skolan, sameskolan och fritids</w:t>
            </w:r>
            <w:r>
              <w:softHyphen/>
            </w:r>
            <w:r w:rsidRPr="00FF6BAD">
              <w:t>hemmet ska erbjudas möjlig</w:t>
            </w:r>
            <w:r w:rsidRPr="00FF6BAD">
              <w:softHyphen/>
              <w:t>het till inflytande över utbild</w:t>
            </w:r>
            <w:r w:rsidRPr="00FF6BAD">
              <w:softHyphen/>
              <w:t>ningen.</w:t>
            </w:r>
          </w:p>
        </w:tc>
        <w:tc>
          <w:tcPr>
            <w:tcW w:w="2500" w:type="pct"/>
            <w:shd w:val="clear" w:color="auto" w:fill="auto"/>
            <w:tcMar>
              <w:right w:w="0" w:type="dxa"/>
            </w:tcMar>
          </w:tcPr>
          <w:p w14:paraId="39821CF6" w14:textId="74F35FFC" w:rsidR="006B6B91" w:rsidRPr="00A71299" w:rsidRDefault="006B6B91" w:rsidP="005B481F">
            <w:pPr>
              <w:pStyle w:val="Brdtextmedindrag"/>
            </w:pPr>
            <w:r w:rsidRPr="00FF6BAD">
              <w:t>Vårdnadshavare för barn i för</w:t>
            </w:r>
            <w:r>
              <w:softHyphen/>
            </w:r>
            <w:r w:rsidRPr="00FF6BAD">
              <w:t>skolan och för elever i grund</w:t>
            </w:r>
            <w:r w:rsidRPr="00FF6BAD">
              <w:softHyphen/>
              <w:t>skolan, anpassade grund</w:t>
            </w:r>
            <w:r w:rsidRPr="00FF6BAD">
              <w:softHyphen/>
              <w:t>skolan, special</w:t>
            </w:r>
            <w:r>
              <w:softHyphen/>
            </w:r>
            <w:r w:rsidRPr="00FF6BAD">
              <w:t>skolan, sameskolan och fritids</w:t>
            </w:r>
            <w:r>
              <w:softHyphen/>
            </w:r>
            <w:r w:rsidRPr="00FF6BAD">
              <w:t xml:space="preserve">hemmet ska </w:t>
            </w:r>
            <w:r w:rsidRPr="00FF6BAD">
              <w:rPr>
                <w:i/>
                <w:iCs/>
              </w:rPr>
              <w:t>i viss utsträck</w:t>
            </w:r>
            <w:r w:rsidRPr="00FF6BAD">
              <w:rPr>
                <w:i/>
                <w:iCs/>
              </w:rPr>
              <w:softHyphen/>
              <w:t xml:space="preserve">ning </w:t>
            </w:r>
            <w:r w:rsidRPr="00FF6BAD">
              <w:t>er</w:t>
            </w:r>
            <w:r>
              <w:softHyphen/>
            </w:r>
            <w:r w:rsidRPr="00FF6BAD">
              <w:t>bjudas möjlighet till infly</w:t>
            </w:r>
            <w:r w:rsidRPr="00FF6BAD">
              <w:softHyphen/>
              <w:t xml:space="preserve">tande över utbildningen. </w:t>
            </w:r>
          </w:p>
        </w:tc>
      </w:tr>
    </w:tbl>
    <w:p w14:paraId="415E0D78" w14:textId="77777777" w:rsidR="00172BCB" w:rsidRDefault="00172BCB" w:rsidP="00C57C01">
      <w:pPr>
        <w:overflowPunct w:val="0"/>
        <w:autoSpaceDE w:val="0"/>
        <w:autoSpaceDN w:val="0"/>
        <w:adjustRightInd w:val="0"/>
        <w:spacing w:before="230" w:after="0" w:line="240" w:lineRule="auto"/>
        <w:jc w:val="center"/>
        <w:textAlignment w:val="baseline"/>
        <w:rPr>
          <w:rFonts w:ascii="Times New Roman" w:hAnsi="Times New Roman"/>
          <w:b/>
          <w:sz w:val="20"/>
        </w:rPr>
      </w:pPr>
    </w:p>
    <w:p w14:paraId="28139C8C" w14:textId="77777777" w:rsidR="005E103E" w:rsidRDefault="005E103E" w:rsidP="00C57C01">
      <w:pPr>
        <w:overflowPunct w:val="0"/>
        <w:autoSpaceDE w:val="0"/>
        <w:autoSpaceDN w:val="0"/>
        <w:adjustRightInd w:val="0"/>
        <w:spacing w:before="230" w:after="0" w:line="240" w:lineRule="auto"/>
        <w:jc w:val="center"/>
        <w:textAlignment w:val="baseline"/>
        <w:rPr>
          <w:rFonts w:ascii="Times New Roman" w:hAnsi="Times New Roman"/>
          <w:b/>
          <w:sz w:val="20"/>
        </w:rPr>
      </w:pPr>
    </w:p>
    <w:p w14:paraId="6EDF99BC" w14:textId="77777777" w:rsidR="00172BCB" w:rsidRDefault="00172BCB" w:rsidP="00C57C01">
      <w:pPr>
        <w:overflowPunct w:val="0"/>
        <w:autoSpaceDE w:val="0"/>
        <w:autoSpaceDN w:val="0"/>
        <w:adjustRightInd w:val="0"/>
        <w:spacing w:before="230" w:after="0" w:line="240" w:lineRule="auto"/>
        <w:jc w:val="center"/>
        <w:textAlignment w:val="baseline"/>
        <w:rPr>
          <w:rFonts w:ascii="Times New Roman" w:hAnsi="Times New Roman"/>
          <w:b/>
          <w:sz w:val="20"/>
        </w:rPr>
      </w:pPr>
    </w:p>
    <w:p w14:paraId="03635102" w14:textId="77777777" w:rsidR="005E103E" w:rsidRDefault="005E103E" w:rsidP="00C57C01">
      <w:pPr>
        <w:overflowPunct w:val="0"/>
        <w:autoSpaceDE w:val="0"/>
        <w:autoSpaceDN w:val="0"/>
        <w:adjustRightInd w:val="0"/>
        <w:spacing w:before="230" w:after="0" w:line="240" w:lineRule="auto"/>
        <w:jc w:val="center"/>
        <w:textAlignment w:val="baseline"/>
        <w:rPr>
          <w:rFonts w:ascii="Times New Roman" w:hAnsi="Times New Roman"/>
          <w:b/>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172BCB" w:rsidRPr="000E6F0B" w14:paraId="7211C0F6" w14:textId="77777777" w:rsidTr="002603EF">
        <w:tc>
          <w:tcPr>
            <w:tcW w:w="2500" w:type="pct"/>
            <w:shd w:val="clear" w:color="auto" w:fill="auto"/>
            <w:tcMar>
              <w:left w:w="0" w:type="dxa"/>
            </w:tcMar>
          </w:tcPr>
          <w:p w14:paraId="4C5D4951" w14:textId="77777777" w:rsidR="00172BCB" w:rsidRPr="000E6F0B" w:rsidRDefault="00172BCB" w:rsidP="003D6F49">
            <w:pPr>
              <w:pStyle w:val="Brdtext"/>
              <w:rPr>
                <w:i/>
              </w:rPr>
            </w:pPr>
            <w:r w:rsidRPr="000E6F0B">
              <w:rPr>
                <w:i/>
              </w:rPr>
              <w:t>Nuvarande lydelse</w:t>
            </w:r>
          </w:p>
        </w:tc>
        <w:tc>
          <w:tcPr>
            <w:tcW w:w="2500" w:type="pct"/>
            <w:shd w:val="clear" w:color="auto" w:fill="auto"/>
            <w:tcMar>
              <w:right w:w="0" w:type="dxa"/>
            </w:tcMar>
          </w:tcPr>
          <w:p w14:paraId="31D27651" w14:textId="77777777" w:rsidR="00172BCB" w:rsidRPr="000E6F0B" w:rsidRDefault="00172BCB" w:rsidP="003D6F49">
            <w:pPr>
              <w:pStyle w:val="Brdtext"/>
              <w:rPr>
                <w:i/>
              </w:rPr>
            </w:pPr>
            <w:r w:rsidRPr="000E6F0B">
              <w:rPr>
                <w:i/>
              </w:rPr>
              <w:t>Föreslagen lydelse</w:t>
            </w:r>
          </w:p>
        </w:tc>
      </w:tr>
    </w:tbl>
    <w:p w14:paraId="5C5CF5B7" w14:textId="4824CAD1" w:rsidR="006B6B91" w:rsidRPr="00A71299" w:rsidRDefault="006B6B91" w:rsidP="00C57C01">
      <w:pPr>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7 kap.</w:t>
      </w:r>
    </w:p>
    <w:p w14:paraId="754B5A80"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5 §</w:t>
      </w:r>
      <w:r w:rsidRPr="00A71299">
        <w:rPr>
          <w:rFonts w:ascii="Times New Roman" w:hAnsi="Times New Roman"/>
          <w:sz w:val="20"/>
          <w:vertAlign w:val="superscript"/>
        </w:rPr>
        <w:footnoteReference w:id="7"/>
      </w:r>
    </w:p>
    <w:tbl>
      <w:tblPr>
        <w:tblW w:w="5000" w:type="pct"/>
        <w:tblLook w:val="0600" w:firstRow="0" w:lastRow="0" w:firstColumn="0" w:lastColumn="0" w:noHBand="1" w:noVBand="1"/>
      </w:tblPr>
      <w:tblGrid>
        <w:gridCol w:w="2948"/>
        <w:gridCol w:w="2949"/>
      </w:tblGrid>
      <w:tr w:rsidR="00C57C01" w:rsidRPr="001637E7" w14:paraId="5D49A3DA" w14:textId="77777777" w:rsidTr="00E95490">
        <w:tc>
          <w:tcPr>
            <w:tcW w:w="2500" w:type="pct"/>
            <w:shd w:val="clear" w:color="auto" w:fill="auto"/>
            <w:tcMar>
              <w:left w:w="0" w:type="dxa"/>
            </w:tcMar>
          </w:tcPr>
          <w:p w14:paraId="66DBC55A" w14:textId="77777777" w:rsidR="006B6B91" w:rsidRPr="00A71299" w:rsidRDefault="006B6B91" w:rsidP="00E95490">
            <w:pPr>
              <w:pStyle w:val="Brdtextmedindrag"/>
            </w:pPr>
            <w:r w:rsidRPr="00A71299">
              <w:t>Barn som på grund av att de har en intellektuell funktions</w:t>
            </w:r>
            <w:r w:rsidRPr="00A71299">
              <w:softHyphen/>
              <w:t>nedsätt</w:t>
            </w:r>
            <w:r>
              <w:softHyphen/>
            </w:r>
            <w:r w:rsidRPr="00A71299">
              <w:t>ning inte bedöms ha för</w:t>
            </w:r>
            <w:r w:rsidRPr="00A71299">
              <w:softHyphen/>
              <w:t xml:space="preserve">utsättningar att </w:t>
            </w:r>
            <w:r w:rsidRPr="00A71299">
              <w:rPr>
                <w:i/>
                <w:iCs/>
              </w:rPr>
              <w:t>uppfylla</w:t>
            </w:r>
            <w:r w:rsidRPr="00A71299">
              <w:t xml:space="preserve"> </w:t>
            </w:r>
            <w:r w:rsidRPr="00A71299">
              <w:rPr>
                <w:i/>
                <w:iCs/>
              </w:rPr>
              <w:t>sådana betygskriterier</w:t>
            </w:r>
            <w:r w:rsidRPr="00A71299">
              <w:t xml:space="preserve"> </w:t>
            </w:r>
            <w:r w:rsidRPr="00B51CB1">
              <w:rPr>
                <w:i/>
                <w:iCs/>
              </w:rPr>
              <w:t>eller k</w:t>
            </w:r>
            <w:r w:rsidRPr="00A71299">
              <w:rPr>
                <w:i/>
              </w:rPr>
              <w:t>riterier för bedömning av kunskaper</w:t>
            </w:r>
            <w:r w:rsidRPr="00A71299">
              <w:t xml:space="preserve"> som gäller för grund</w:t>
            </w:r>
            <w:r>
              <w:softHyphen/>
            </w:r>
            <w:r w:rsidRPr="00A71299">
              <w:t xml:space="preserve">skolan </w:t>
            </w:r>
            <w:r w:rsidRPr="00925703">
              <w:rPr>
                <w:i/>
                <w:iCs/>
              </w:rPr>
              <w:t>och som minst ska uppfyllas</w:t>
            </w:r>
            <w:r w:rsidRPr="00A71299">
              <w:t>, ska tas emot i anpassade grund</w:t>
            </w:r>
            <w:r>
              <w:softHyphen/>
            </w:r>
            <w:r w:rsidRPr="00A71299">
              <w:t>skolan.</w:t>
            </w:r>
          </w:p>
        </w:tc>
        <w:tc>
          <w:tcPr>
            <w:tcW w:w="2500" w:type="pct"/>
            <w:shd w:val="clear" w:color="auto" w:fill="auto"/>
            <w:tcMar>
              <w:right w:w="0" w:type="dxa"/>
            </w:tcMar>
          </w:tcPr>
          <w:p w14:paraId="182EFA6B" w14:textId="77777777" w:rsidR="006B6B91" w:rsidRPr="00A71299" w:rsidRDefault="006B6B91" w:rsidP="00E95490">
            <w:pPr>
              <w:pStyle w:val="Brdtextmedindrag"/>
            </w:pPr>
            <w:r w:rsidRPr="00A71299">
              <w:t>Barn som på grund av att de har en intellektuell funktions</w:t>
            </w:r>
            <w:r w:rsidRPr="00A71299">
              <w:softHyphen/>
              <w:t>nedsätt</w:t>
            </w:r>
            <w:r>
              <w:t>-</w:t>
            </w:r>
            <w:proofErr w:type="spellStart"/>
            <w:r w:rsidRPr="00A71299">
              <w:t>ning</w:t>
            </w:r>
            <w:proofErr w:type="spellEnd"/>
            <w:r w:rsidRPr="00A71299">
              <w:t xml:space="preserve"> inte bedöms ha för</w:t>
            </w:r>
            <w:r w:rsidRPr="00A71299">
              <w:softHyphen/>
              <w:t xml:space="preserve">utsättningar att </w:t>
            </w:r>
            <w:r w:rsidRPr="00046706">
              <w:rPr>
                <w:i/>
              </w:rPr>
              <w:t>tillgodogöra sig de kunskaper som i ämnenas kursplaner anges i den del som avser mål och innehåll till en nivå som minst motsvarar be</w:t>
            </w:r>
            <w:r>
              <w:rPr>
                <w:i/>
              </w:rPr>
              <w:softHyphen/>
            </w:r>
            <w:r w:rsidRPr="00046706">
              <w:rPr>
                <w:i/>
              </w:rPr>
              <w:t>tyget E eller mot</w:t>
            </w:r>
            <w:r w:rsidRPr="00046706">
              <w:rPr>
                <w:i/>
              </w:rPr>
              <w:softHyphen/>
              <w:t>svarande bedömnings</w:t>
            </w:r>
            <w:r>
              <w:rPr>
                <w:i/>
              </w:rPr>
              <w:softHyphen/>
            </w:r>
            <w:r w:rsidRPr="00046706">
              <w:rPr>
                <w:i/>
              </w:rPr>
              <w:t>kriterium</w:t>
            </w:r>
            <w:r>
              <w:t xml:space="preserve"> </w:t>
            </w:r>
            <w:r w:rsidRPr="00EE4D9A">
              <w:t>som gäller för grund</w:t>
            </w:r>
            <w:r w:rsidRPr="00EE4D9A">
              <w:softHyphen/>
              <w:t>skolan</w:t>
            </w:r>
            <w:r>
              <w:t>,</w:t>
            </w:r>
            <w:r w:rsidRPr="00EE4D9A">
              <w:t xml:space="preserve"> ska tas emot</w:t>
            </w:r>
            <w:r w:rsidRPr="00A71299">
              <w:t xml:space="preserve"> i an</w:t>
            </w:r>
            <w:r>
              <w:softHyphen/>
            </w:r>
            <w:r w:rsidRPr="00A71299">
              <w:t>passade grundskolan.</w:t>
            </w:r>
          </w:p>
        </w:tc>
      </w:tr>
    </w:tbl>
    <w:p w14:paraId="6D1FB8E3" w14:textId="77777777" w:rsidR="006B6B91" w:rsidRPr="003808C3" w:rsidRDefault="006B6B91" w:rsidP="00C57C01">
      <w:pPr>
        <w:pStyle w:val="Brdtextmedindrag"/>
      </w:pPr>
      <w:r w:rsidRPr="003808C3">
        <w:t xml:space="preserve">Frågan om mottagande i anpassade grundskolan prövas av </w:t>
      </w:r>
      <w:r w:rsidRPr="003808C3">
        <w:rPr>
          <w:spacing w:val="-3"/>
        </w:rPr>
        <w:t>bar</w:t>
      </w:r>
      <w:r w:rsidRPr="003808C3">
        <w:rPr>
          <w:spacing w:val="-3"/>
        </w:rPr>
        <w:softHyphen/>
        <w:t>nets hem</w:t>
      </w:r>
      <w:r>
        <w:rPr>
          <w:spacing w:val="-3"/>
        </w:rPr>
        <w:softHyphen/>
      </w:r>
      <w:r w:rsidRPr="003808C3">
        <w:rPr>
          <w:spacing w:val="-3"/>
        </w:rPr>
        <w:t>kommun. Ett beslut om mottagande i anpassade grundsko</w:t>
      </w:r>
      <w:r w:rsidRPr="003808C3">
        <w:rPr>
          <w:spacing w:val="-3"/>
        </w:rPr>
        <w:softHyphen/>
        <w:t>lan</w:t>
      </w:r>
      <w:r w:rsidRPr="003808C3">
        <w:t xml:space="preserve"> ska föregås av en utredning som omfattar en pedagogisk, psyko</w:t>
      </w:r>
      <w:r w:rsidRPr="003808C3">
        <w:softHyphen/>
        <w:t>logisk, medicinsk och social bedömning. Samråd med barnets vård</w:t>
      </w:r>
      <w:r w:rsidRPr="003808C3">
        <w:softHyphen/>
        <w:t>nads</w:t>
      </w:r>
      <w:r w:rsidRPr="003808C3">
        <w:softHyphen/>
        <w:t>havare ska ske när utred</w:t>
      </w:r>
      <w:r>
        <w:softHyphen/>
      </w:r>
      <w:r w:rsidRPr="003808C3">
        <w:t>ningen genomförs.</w:t>
      </w:r>
    </w:p>
    <w:p w14:paraId="7504BC5F" w14:textId="77777777" w:rsidR="006B6B91" w:rsidRDefault="006B6B91" w:rsidP="00C57C01">
      <w:pPr>
        <w:pStyle w:val="Brdtextmedindrag"/>
      </w:pPr>
      <w:r w:rsidRPr="003808C3">
        <w:t>Om barnets vårdnadshavare inte lämnar sitt medgivande till att barnet tas emot i anpassade grundskolan, ska barnet fullgöra sin skolplikt enligt vad som gäller i övrigt enligt denna lag. Ett barn får dock tas emot i an</w:t>
      </w:r>
      <w:r>
        <w:softHyphen/>
      </w:r>
      <w:r w:rsidRPr="003808C3">
        <w:t>passade grundskolan utan sin vårdnadshavares medgivande, om det finns synnerliga skäl med hänsyn till barnets bästa.</w:t>
      </w:r>
    </w:p>
    <w:p w14:paraId="51BB7588"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1F98C756" w14:textId="77777777" w:rsidR="006B6B91" w:rsidRPr="00A71299" w:rsidRDefault="006B6B91" w:rsidP="00C57C01">
      <w:pPr>
        <w:keepNext/>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14 §</w:t>
      </w:r>
      <w:r w:rsidRPr="00A71299">
        <w:rPr>
          <w:rFonts w:ascii="Times New Roman" w:hAnsi="Times New Roman"/>
          <w:sz w:val="20"/>
          <w:vertAlign w:val="superscript"/>
        </w:rPr>
        <w:footnoteReference w:id="8"/>
      </w:r>
    </w:p>
    <w:tbl>
      <w:tblPr>
        <w:tblW w:w="5000" w:type="pct"/>
        <w:tblLook w:val="0600" w:firstRow="0" w:lastRow="0" w:firstColumn="0" w:lastColumn="0" w:noHBand="1" w:noVBand="1"/>
      </w:tblPr>
      <w:tblGrid>
        <w:gridCol w:w="2948"/>
        <w:gridCol w:w="2949"/>
      </w:tblGrid>
      <w:tr w:rsidR="00C57C01" w:rsidRPr="001637E7" w14:paraId="4B457ED7" w14:textId="77777777" w:rsidTr="00E95490">
        <w:tc>
          <w:tcPr>
            <w:tcW w:w="2500" w:type="pct"/>
            <w:shd w:val="clear" w:color="auto" w:fill="auto"/>
            <w:tcMar>
              <w:left w:w="0" w:type="dxa"/>
            </w:tcMar>
          </w:tcPr>
          <w:p w14:paraId="4323FB6B" w14:textId="77777777" w:rsidR="006B6B91" w:rsidRPr="00A71299" w:rsidRDefault="006B6B91" w:rsidP="00E95490">
            <w:pPr>
              <w:pStyle w:val="Brdtextmedindrag"/>
            </w:pPr>
            <w:r w:rsidRPr="00A71299">
              <w:t xml:space="preserve">Om eleven före den tidpunkt som framgår av 12 eller 13 § </w:t>
            </w:r>
            <w:r w:rsidRPr="00A71299">
              <w:rPr>
                <w:i/>
                <w:iCs/>
              </w:rPr>
              <w:t>upp</w:t>
            </w:r>
            <w:r w:rsidRPr="00A71299">
              <w:rPr>
                <w:i/>
                <w:iCs/>
              </w:rPr>
              <w:softHyphen/>
              <w:t>fyller</w:t>
            </w:r>
            <w:r w:rsidRPr="00A71299">
              <w:t xml:space="preserve"> </w:t>
            </w:r>
            <w:r w:rsidRPr="009F185F">
              <w:rPr>
                <w:i/>
                <w:iCs/>
              </w:rPr>
              <w:t>de betygskriterier som minst ska uppfyllas</w:t>
            </w:r>
            <w:r w:rsidRPr="00A71299">
              <w:t xml:space="preserve"> för den skolform där ele</w:t>
            </w:r>
            <w:r>
              <w:softHyphen/>
            </w:r>
            <w:r w:rsidRPr="00A71299">
              <w:t>ven fullgör sin skolplikt, upphör skolplikten.</w:t>
            </w:r>
          </w:p>
        </w:tc>
        <w:tc>
          <w:tcPr>
            <w:tcW w:w="2500" w:type="pct"/>
            <w:shd w:val="clear" w:color="auto" w:fill="auto"/>
            <w:tcMar>
              <w:right w:w="0" w:type="dxa"/>
            </w:tcMar>
          </w:tcPr>
          <w:p w14:paraId="56711528" w14:textId="77777777" w:rsidR="006B6B91" w:rsidRPr="00A71299" w:rsidRDefault="006B6B91" w:rsidP="00E95490">
            <w:pPr>
              <w:pStyle w:val="Brdtextmedindrag"/>
            </w:pPr>
            <w:r w:rsidRPr="00A71299">
              <w:t xml:space="preserve">Om eleven före den tidpunkt som framgår av 12 eller 13 § </w:t>
            </w:r>
            <w:r w:rsidRPr="00046706">
              <w:rPr>
                <w:i/>
              </w:rPr>
              <w:t>till</w:t>
            </w:r>
            <w:r w:rsidRPr="00046706">
              <w:rPr>
                <w:i/>
              </w:rPr>
              <w:softHyphen/>
              <w:t>godogör sig de kunskaper som i ämnenas kursplaner anges i den del som av</w:t>
            </w:r>
            <w:r>
              <w:rPr>
                <w:i/>
              </w:rPr>
              <w:softHyphen/>
            </w:r>
            <w:r w:rsidRPr="00046706">
              <w:rPr>
                <w:i/>
              </w:rPr>
              <w:t>ser mål och innehåll till en nivå som minst motsvarar betyget E</w:t>
            </w:r>
            <w:r w:rsidRPr="00972603">
              <w:t xml:space="preserve"> för den skolform dä</w:t>
            </w:r>
            <w:r w:rsidRPr="00A71299">
              <w:t>r ele</w:t>
            </w:r>
            <w:r w:rsidRPr="00A71299">
              <w:softHyphen/>
              <w:t>ven fullgör sin skolplikt, upp</w:t>
            </w:r>
            <w:r w:rsidRPr="00A71299">
              <w:softHyphen/>
              <w:t>hör skolplikten.</w:t>
            </w:r>
          </w:p>
        </w:tc>
      </w:tr>
    </w:tbl>
    <w:p w14:paraId="441FD9BE" w14:textId="77777777" w:rsidR="006B6B91" w:rsidRPr="00A71299" w:rsidRDefault="006B6B91" w:rsidP="00C57C01">
      <w:pPr>
        <w:pStyle w:val="Brdtextmedindrag"/>
      </w:pPr>
      <w:r w:rsidRPr="00A71299">
        <w:t>Frågan om skolpliktens upphörande enligt första stycket prövas av hem</w:t>
      </w:r>
      <w:r>
        <w:softHyphen/>
      </w:r>
      <w:r w:rsidRPr="00A71299">
        <w:t>kommunen. För en elev som går i specialskolan prövas frågan av Special</w:t>
      </w:r>
      <w:r>
        <w:softHyphen/>
      </w:r>
      <w:r w:rsidRPr="00A71299">
        <w:t>pedagogiska skolmyndigheten.</w:t>
      </w:r>
    </w:p>
    <w:p w14:paraId="14F12D7C"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36AB143"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15 §</w:t>
      </w:r>
      <w:r w:rsidRPr="00A71299">
        <w:rPr>
          <w:rFonts w:ascii="Times New Roman" w:hAnsi="Times New Roman"/>
          <w:sz w:val="20"/>
          <w:vertAlign w:val="superscript"/>
        </w:rPr>
        <w:footnoteReference w:id="9"/>
      </w:r>
    </w:p>
    <w:p w14:paraId="2F1F0832" w14:textId="77777777" w:rsidR="006B6B91" w:rsidRPr="00A71299" w:rsidRDefault="006B6B91" w:rsidP="00C57C01">
      <w:pPr>
        <w:pStyle w:val="Brdtextmedindrag"/>
      </w:pPr>
      <w:r w:rsidRPr="00A71299">
        <w:t>En elev i grundskolan, anpassade grundskolan eller specialskolan har rätt att slutföra den högsta årskursen, även om skolplikten upp</w:t>
      </w:r>
      <w:r w:rsidRPr="00A71299">
        <w:softHyphen/>
        <w:t>hör dessför</w:t>
      </w:r>
      <w:r>
        <w:softHyphen/>
      </w:r>
      <w:r w:rsidRPr="00A71299">
        <w:t>innan.</w:t>
      </w:r>
    </w:p>
    <w:tbl>
      <w:tblPr>
        <w:tblW w:w="5000" w:type="pct"/>
        <w:tblLook w:val="0600" w:firstRow="0" w:lastRow="0" w:firstColumn="0" w:lastColumn="0" w:noHBand="1" w:noVBand="1"/>
      </w:tblPr>
      <w:tblGrid>
        <w:gridCol w:w="2948"/>
        <w:gridCol w:w="2949"/>
      </w:tblGrid>
      <w:tr w:rsidR="00C57C01" w:rsidRPr="00EE4D9A" w14:paraId="450FC296" w14:textId="77777777" w:rsidTr="00E95490">
        <w:tc>
          <w:tcPr>
            <w:tcW w:w="2500" w:type="pct"/>
            <w:shd w:val="clear" w:color="auto" w:fill="auto"/>
            <w:tcMar>
              <w:left w:w="0" w:type="dxa"/>
            </w:tcMar>
          </w:tcPr>
          <w:p w14:paraId="548A2A20" w14:textId="77777777" w:rsidR="006B6B91" w:rsidRPr="00EE4D9A" w:rsidRDefault="006B6B91" w:rsidP="00E95490">
            <w:pPr>
              <w:pStyle w:val="Brdtextmedindrag"/>
            </w:pPr>
            <w:r w:rsidRPr="00EE4D9A">
              <w:t>En elev i grundskolan, anpas</w:t>
            </w:r>
            <w:r w:rsidRPr="00EE4D9A">
              <w:softHyphen/>
              <w:t>sade grundskolan eller special</w:t>
            </w:r>
            <w:r w:rsidRPr="00EE4D9A">
              <w:softHyphen/>
              <w:t>skolan har också rätt att efter skolpliktens upp</w:t>
            </w:r>
            <w:r>
              <w:softHyphen/>
            </w:r>
            <w:r w:rsidRPr="00EE4D9A">
              <w:t>hörande slut</w:t>
            </w:r>
            <w:r w:rsidRPr="00EE4D9A">
              <w:softHyphen/>
              <w:t>föra utbildningen under ytterli</w:t>
            </w:r>
            <w:r w:rsidRPr="00EE4D9A">
              <w:softHyphen/>
              <w:t xml:space="preserve">gare två år, om eleven inte har </w:t>
            </w:r>
            <w:r w:rsidRPr="00EE4D9A">
              <w:rPr>
                <w:i/>
                <w:iCs/>
              </w:rPr>
              <w:t>uppfyllt</w:t>
            </w:r>
            <w:r w:rsidRPr="00EE4D9A">
              <w:t xml:space="preserve"> </w:t>
            </w:r>
            <w:r w:rsidRPr="009F185F">
              <w:rPr>
                <w:i/>
                <w:iCs/>
              </w:rPr>
              <w:t>de</w:t>
            </w:r>
            <w:r w:rsidRPr="00EE4D9A">
              <w:rPr>
                <w:i/>
                <w:iCs/>
              </w:rPr>
              <w:t xml:space="preserve"> betygskriterier</w:t>
            </w:r>
            <w:r w:rsidRPr="00EE4D9A">
              <w:t xml:space="preserve"> </w:t>
            </w:r>
            <w:r w:rsidRPr="00EE4D9A">
              <w:rPr>
                <w:i/>
              </w:rPr>
              <w:t>eller kri</w:t>
            </w:r>
            <w:r>
              <w:rPr>
                <w:i/>
              </w:rPr>
              <w:softHyphen/>
            </w:r>
            <w:r w:rsidRPr="00EE4D9A">
              <w:rPr>
                <w:i/>
              </w:rPr>
              <w:t>terier för bedömning av kun</w:t>
            </w:r>
            <w:r w:rsidRPr="00EE4D9A">
              <w:rPr>
                <w:i/>
              </w:rPr>
              <w:softHyphen/>
              <w:t>skaper som minst ska uppfyllas</w:t>
            </w:r>
            <w:r w:rsidRPr="00EE4D9A">
              <w:rPr>
                <w:i/>
                <w:iCs/>
              </w:rPr>
              <w:t xml:space="preserve"> </w:t>
            </w:r>
            <w:r w:rsidRPr="00EE4D9A">
              <w:t>för respek</w:t>
            </w:r>
            <w:r>
              <w:softHyphen/>
            </w:r>
            <w:r w:rsidRPr="00EE4D9A">
              <w:t>tive skol</w:t>
            </w:r>
            <w:r>
              <w:softHyphen/>
            </w:r>
            <w:r w:rsidRPr="00EE4D9A">
              <w:t>form. En elev i anpassade grundskolan har under denna tid rätt till minst 800 timmars under</w:t>
            </w:r>
            <w:r>
              <w:softHyphen/>
              <w:t>v</w:t>
            </w:r>
            <w:r w:rsidRPr="00EE4D9A">
              <w:t>isning ut</w:t>
            </w:r>
            <w:r w:rsidRPr="00EE4D9A">
              <w:softHyphen/>
              <w:t>över den i 11 kap. 7 § första stycket garanterade undervis</w:t>
            </w:r>
            <w:r>
              <w:softHyphen/>
            </w:r>
            <w:r w:rsidRPr="00EE4D9A">
              <w:t>nings</w:t>
            </w:r>
            <w:r w:rsidRPr="00EE4D9A">
              <w:softHyphen/>
              <w:t>tiden</w:t>
            </w:r>
            <w:r w:rsidRPr="00EE4D9A">
              <w:rPr>
                <w:spacing w:val="-3"/>
              </w:rPr>
              <w:t>, om eleven inte dess</w:t>
            </w:r>
            <w:r w:rsidRPr="00EE4D9A">
              <w:rPr>
                <w:spacing w:val="-3"/>
              </w:rPr>
              <w:softHyphen/>
              <w:t>för</w:t>
            </w:r>
            <w:r>
              <w:rPr>
                <w:spacing w:val="-3"/>
              </w:rPr>
              <w:softHyphen/>
            </w:r>
            <w:r w:rsidRPr="00EE4D9A">
              <w:rPr>
                <w:spacing w:val="-3"/>
              </w:rPr>
              <w:t xml:space="preserve">innan </w:t>
            </w:r>
            <w:r w:rsidRPr="00EE4D9A">
              <w:rPr>
                <w:i/>
                <w:iCs/>
                <w:spacing w:val="-3"/>
              </w:rPr>
              <w:t>uppfyllt</w:t>
            </w:r>
            <w:r w:rsidRPr="00EE4D9A">
              <w:rPr>
                <w:spacing w:val="-3"/>
              </w:rPr>
              <w:t xml:space="preserve"> </w:t>
            </w:r>
            <w:r w:rsidRPr="00EE4D9A">
              <w:rPr>
                <w:i/>
                <w:iCs/>
                <w:spacing w:val="-3"/>
              </w:rPr>
              <w:t>betygskriter</w:t>
            </w:r>
            <w:r w:rsidRPr="00EE4D9A">
              <w:rPr>
                <w:i/>
                <w:iCs/>
                <w:spacing w:val="-3"/>
              </w:rPr>
              <w:softHyphen/>
              <w:t>ierna eller kriterierna för bedöm</w:t>
            </w:r>
            <w:r w:rsidRPr="00EE4D9A">
              <w:rPr>
                <w:i/>
                <w:iCs/>
                <w:spacing w:val="-3"/>
              </w:rPr>
              <w:softHyphen/>
              <w:t>ning</w:t>
            </w:r>
            <w:r w:rsidRPr="00EE4D9A">
              <w:rPr>
                <w:i/>
                <w:iCs/>
              </w:rPr>
              <w:t xml:space="preserve"> av kun</w:t>
            </w:r>
            <w:r>
              <w:rPr>
                <w:i/>
                <w:iCs/>
              </w:rPr>
              <w:softHyphen/>
            </w:r>
            <w:r w:rsidRPr="00EE4D9A">
              <w:rPr>
                <w:i/>
                <w:iCs/>
              </w:rPr>
              <w:t>skaper</w:t>
            </w:r>
            <w:r w:rsidRPr="00EE4D9A">
              <w:t>.</w:t>
            </w:r>
          </w:p>
        </w:tc>
        <w:tc>
          <w:tcPr>
            <w:tcW w:w="2500" w:type="pct"/>
            <w:shd w:val="clear" w:color="auto" w:fill="auto"/>
            <w:tcMar>
              <w:right w:w="0" w:type="dxa"/>
            </w:tcMar>
          </w:tcPr>
          <w:p w14:paraId="537EDDCC" w14:textId="77777777" w:rsidR="006B6B91" w:rsidRPr="00EE4D9A" w:rsidRDefault="006B6B91" w:rsidP="00E95490">
            <w:pPr>
              <w:pStyle w:val="Brdtextmedindrag"/>
            </w:pPr>
            <w:r w:rsidRPr="00EE4D9A">
              <w:t>En elev i grundskolan, anpas</w:t>
            </w:r>
            <w:r w:rsidRPr="00EE4D9A">
              <w:softHyphen/>
              <w:t>sade grundskolan eller special</w:t>
            </w:r>
            <w:r w:rsidRPr="00EE4D9A">
              <w:softHyphen/>
              <w:t>skolan har också rätt att efter skolpliktens upp</w:t>
            </w:r>
            <w:r>
              <w:softHyphen/>
            </w:r>
            <w:r w:rsidRPr="00EE4D9A">
              <w:t>hörande slut</w:t>
            </w:r>
            <w:r w:rsidRPr="00EE4D9A">
              <w:softHyphen/>
              <w:t>föra utbildningen under ytterli</w:t>
            </w:r>
            <w:r w:rsidRPr="00EE4D9A">
              <w:softHyphen/>
              <w:t xml:space="preserve">gare två år, om eleven inte har </w:t>
            </w:r>
            <w:r w:rsidRPr="00EE4D9A">
              <w:rPr>
                <w:i/>
                <w:iCs/>
              </w:rPr>
              <w:t xml:space="preserve">tillgodogjort sig </w:t>
            </w:r>
            <w:r w:rsidRPr="009F185F">
              <w:rPr>
                <w:i/>
                <w:iCs/>
              </w:rPr>
              <w:t xml:space="preserve">de </w:t>
            </w:r>
            <w:r w:rsidRPr="00EE4D9A">
              <w:rPr>
                <w:i/>
                <w:iCs/>
              </w:rPr>
              <w:t xml:space="preserve">kunskaper som i ämnenas eller ämnesområdenas </w:t>
            </w:r>
            <w:r>
              <w:rPr>
                <w:i/>
                <w:iCs/>
              </w:rPr>
              <w:t>kursplaner anges i den del som av</w:t>
            </w:r>
            <w:r>
              <w:rPr>
                <w:i/>
                <w:iCs/>
              </w:rPr>
              <w:softHyphen/>
              <w:t xml:space="preserve">ser </w:t>
            </w:r>
            <w:r w:rsidRPr="00EE4D9A">
              <w:rPr>
                <w:i/>
                <w:iCs/>
              </w:rPr>
              <w:t xml:space="preserve">mål och innehåll till en nivå som minst motsvarar betyget E </w:t>
            </w:r>
            <w:r w:rsidRPr="00EE4D9A">
              <w:rPr>
                <w:i/>
              </w:rPr>
              <w:t>eller</w:t>
            </w:r>
            <w:r w:rsidRPr="00EE4D9A">
              <w:rPr>
                <w:i/>
                <w:iCs/>
              </w:rPr>
              <w:t xml:space="preserve"> motsvarande </w:t>
            </w:r>
            <w:r w:rsidRPr="00EE4D9A">
              <w:rPr>
                <w:i/>
              </w:rPr>
              <w:t>bedömningskriterium</w:t>
            </w:r>
            <w:r w:rsidRPr="00EE4D9A">
              <w:rPr>
                <w:i/>
                <w:iCs/>
              </w:rPr>
              <w:t xml:space="preserve"> </w:t>
            </w:r>
            <w:r w:rsidRPr="00F91580" w:rsidDel="00A86AC9">
              <w:t>för</w:t>
            </w:r>
            <w:r w:rsidRPr="00EE4D9A">
              <w:t xml:space="preserve"> respektive skolform. En elev i </w:t>
            </w:r>
            <w:r w:rsidRPr="00EE4D9A">
              <w:rPr>
                <w:spacing w:val="-3"/>
              </w:rPr>
              <w:t>anpassade grundskolan har under</w:t>
            </w:r>
            <w:r w:rsidRPr="00EE4D9A">
              <w:t xml:space="preserve"> denna tid rätt till minst 800 tim</w:t>
            </w:r>
            <w:r w:rsidRPr="00EE4D9A">
              <w:softHyphen/>
              <w:t>mars undervisning ut</w:t>
            </w:r>
            <w:r w:rsidRPr="00EE4D9A">
              <w:softHyphen/>
              <w:t>över den i 11 kap. 7 § första stycket garan</w:t>
            </w:r>
            <w:r w:rsidRPr="00EE4D9A">
              <w:softHyphen/>
              <w:t>terade undervis</w:t>
            </w:r>
            <w:r w:rsidRPr="00EE4D9A">
              <w:softHyphen/>
              <w:t>ningstiden, om eleven inte dess</w:t>
            </w:r>
            <w:r w:rsidRPr="00EE4D9A">
              <w:softHyphen/>
              <w:t xml:space="preserve">förinnan </w:t>
            </w:r>
            <w:r w:rsidRPr="00EE4D9A">
              <w:rPr>
                <w:i/>
                <w:iCs/>
              </w:rPr>
              <w:t xml:space="preserve">har tillgodogjort sig de kunskaper som i ämnenas eller ämnesområdenas </w:t>
            </w:r>
            <w:r>
              <w:rPr>
                <w:i/>
                <w:iCs/>
              </w:rPr>
              <w:t xml:space="preserve">kursplaner anges i den del som avser </w:t>
            </w:r>
            <w:r w:rsidRPr="00EE4D9A">
              <w:rPr>
                <w:i/>
                <w:iCs/>
              </w:rPr>
              <w:t>mål och inne</w:t>
            </w:r>
            <w:r>
              <w:rPr>
                <w:i/>
                <w:iCs/>
              </w:rPr>
              <w:softHyphen/>
            </w:r>
            <w:r w:rsidRPr="00EE4D9A">
              <w:rPr>
                <w:i/>
                <w:iCs/>
              </w:rPr>
              <w:t>håll till en nivå som minst motsva</w:t>
            </w:r>
            <w:r>
              <w:rPr>
                <w:i/>
                <w:iCs/>
              </w:rPr>
              <w:softHyphen/>
            </w:r>
            <w:r w:rsidRPr="00EE4D9A">
              <w:rPr>
                <w:i/>
                <w:iCs/>
              </w:rPr>
              <w:t>rar betyget E</w:t>
            </w:r>
            <w:r w:rsidRPr="00EE4D9A">
              <w:rPr>
                <w:i/>
              </w:rPr>
              <w:t xml:space="preserve"> eller</w:t>
            </w:r>
            <w:r w:rsidRPr="00EE4D9A">
              <w:rPr>
                <w:i/>
                <w:iCs/>
              </w:rPr>
              <w:t xml:space="preserve"> mot</w:t>
            </w:r>
            <w:r>
              <w:rPr>
                <w:i/>
                <w:iCs/>
              </w:rPr>
              <w:softHyphen/>
            </w:r>
            <w:r w:rsidRPr="00EE4D9A">
              <w:rPr>
                <w:i/>
                <w:iCs/>
              </w:rPr>
              <w:t>svarande be</w:t>
            </w:r>
            <w:r>
              <w:rPr>
                <w:i/>
                <w:iCs/>
              </w:rPr>
              <w:softHyphen/>
            </w:r>
            <w:r w:rsidRPr="00EE4D9A">
              <w:rPr>
                <w:i/>
                <w:iCs/>
              </w:rPr>
              <w:t>döm</w:t>
            </w:r>
            <w:r>
              <w:rPr>
                <w:i/>
                <w:iCs/>
              </w:rPr>
              <w:softHyphen/>
            </w:r>
            <w:r w:rsidRPr="00EE4D9A">
              <w:rPr>
                <w:i/>
                <w:iCs/>
              </w:rPr>
              <w:t>ningskriterium.</w:t>
            </w:r>
          </w:p>
        </w:tc>
      </w:tr>
    </w:tbl>
    <w:p w14:paraId="08A8C86A" w14:textId="77777777" w:rsidR="006B6B91" w:rsidRPr="00A71299" w:rsidRDefault="006B6B91" w:rsidP="00C57C01">
      <w:pPr>
        <w:pStyle w:val="Brdtextmedindrag"/>
      </w:pPr>
      <w:r w:rsidRPr="00EE4D9A">
        <w:t>En elev som har tagits emot i specialskolan enligt 6 § första stycket 1 och som på grund av sina funktionsnedsättningar inte kan få tillfreds</w:t>
      </w:r>
      <w:r>
        <w:softHyphen/>
      </w:r>
      <w:r w:rsidRPr="00EE4D9A">
        <w:t>ställande förhållanden i anpassade gymnasieskolan eller gymnasieskolan, får efter det att skolplikten har upphört oc</w:t>
      </w:r>
      <w:r w:rsidRPr="00A71299">
        <w:t>h i mån av plats genomgå ytter</w:t>
      </w:r>
      <w:r>
        <w:softHyphen/>
      </w:r>
      <w:r w:rsidRPr="00A71299">
        <w:t>ligare utbildning i specialskolan till och med vårterminen det kalenderår eleven fyller 21 år, om eleven inte be</w:t>
      </w:r>
      <w:r w:rsidRPr="00A71299">
        <w:softHyphen/>
        <w:t>döms ha förmåga att fullfölja utbild</w:t>
      </w:r>
      <w:r>
        <w:softHyphen/>
      </w:r>
      <w:r w:rsidRPr="00A71299">
        <w:t>ningen enligt andra stycket.</w:t>
      </w:r>
    </w:p>
    <w:p w14:paraId="4E1D4EC4"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7EA67EF0" w14:textId="77777777" w:rsidTr="00E95490">
        <w:tc>
          <w:tcPr>
            <w:tcW w:w="2500" w:type="pct"/>
            <w:shd w:val="clear" w:color="auto" w:fill="auto"/>
            <w:tcMar>
              <w:left w:w="0" w:type="dxa"/>
            </w:tcMar>
          </w:tcPr>
          <w:p w14:paraId="5563A140"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6A2DEB3D" w14:textId="77777777" w:rsidR="006B6B91" w:rsidRPr="000E6F0B" w:rsidRDefault="006B6B91" w:rsidP="00E95490">
            <w:pPr>
              <w:pStyle w:val="Brdtext"/>
              <w:rPr>
                <w:i/>
              </w:rPr>
            </w:pPr>
            <w:r w:rsidRPr="000E6F0B">
              <w:rPr>
                <w:i/>
              </w:rPr>
              <w:t>Föreslagen lydelse</w:t>
            </w:r>
          </w:p>
        </w:tc>
      </w:tr>
    </w:tbl>
    <w:p w14:paraId="5460C016" w14:textId="77777777" w:rsidR="006B6B91" w:rsidRPr="00A71299" w:rsidRDefault="006B6B91" w:rsidP="00C57C01">
      <w:pPr>
        <w:keepNext/>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10 kap.</w:t>
      </w:r>
    </w:p>
    <w:p w14:paraId="1EB5F26C"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5 §</w:t>
      </w:r>
    </w:p>
    <w:p w14:paraId="4521D853" w14:textId="77777777" w:rsidR="006B6B91" w:rsidRPr="00A71299" w:rsidRDefault="006B6B91" w:rsidP="00C57C01">
      <w:pPr>
        <w:pStyle w:val="Brdtextmedindrag"/>
      </w:pPr>
      <w:r w:rsidRPr="00A71299">
        <w:t>Den totala undervisningstiden för varje elev i grundskolan ska vara minst 7</w:t>
      </w:r>
      <w:r>
        <w:t> </w:t>
      </w:r>
      <w:r w:rsidRPr="00A71299">
        <w:t>424 timmar.</w:t>
      </w:r>
    </w:p>
    <w:p w14:paraId="3E74BFBE" w14:textId="77777777" w:rsidR="006B6B91" w:rsidRPr="00A71299" w:rsidRDefault="006B6B91" w:rsidP="00C57C01">
      <w:pPr>
        <w:pStyle w:val="Brdtextmedindrag"/>
      </w:pPr>
      <w:r w:rsidRPr="00A71299">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71299">
        <w:softHyphen/>
        <w:t>tiden.</w:t>
      </w:r>
    </w:p>
    <w:tbl>
      <w:tblPr>
        <w:tblW w:w="5000" w:type="pct"/>
        <w:tblLook w:val="0600" w:firstRow="0" w:lastRow="0" w:firstColumn="0" w:lastColumn="0" w:noHBand="1" w:noVBand="1"/>
      </w:tblPr>
      <w:tblGrid>
        <w:gridCol w:w="2948"/>
        <w:gridCol w:w="2949"/>
      </w:tblGrid>
      <w:tr w:rsidR="00C57C01" w:rsidRPr="0050329B" w14:paraId="2F6C0F7B" w14:textId="77777777" w:rsidTr="00E95490">
        <w:tc>
          <w:tcPr>
            <w:tcW w:w="2500" w:type="pct"/>
            <w:shd w:val="clear" w:color="auto" w:fill="auto"/>
            <w:tcMar>
              <w:left w:w="0" w:type="dxa"/>
            </w:tcMar>
          </w:tcPr>
          <w:p w14:paraId="1FECC2D4" w14:textId="77777777" w:rsidR="006B6B91" w:rsidRPr="0086665C" w:rsidRDefault="006B6B91" w:rsidP="00E95490">
            <w:pPr>
              <w:pStyle w:val="Brdtextmedindrag"/>
              <w:rPr>
                <w:i/>
              </w:rPr>
            </w:pPr>
            <w:r w:rsidRPr="0086665C">
              <w:rPr>
                <w:i/>
              </w:rPr>
              <w:t>Regeringen får meddela före</w:t>
            </w:r>
            <w:r w:rsidRPr="0086665C">
              <w:rPr>
                <w:i/>
              </w:rPr>
              <w:softHyphen/>
              <w:t>skrifter om fördelning av under</w:t>
            </w:r>
            <w:r w:rsidRPr="0086665C">
              <w:rPr>
                <w:i/>
              </w:rPr>
              <w:softHyphen/>
              <w:t>visnings</w:t>
            </w:r>
            <w:r w:rsidRPr="0086665C">
              <w:rPr>
                <w:i/>
              </w:rPr>
              <w:softHyphen/>
              <w:t>tiden (timplan).</w:t>
            </w:r>
          </w:p>
        </w:tc>
        <w:tc>
          <w:tcPr>
            <w:tcW w:w="2500" w:type="pct"/>
            <w:shd w:val="clear" w:color="auto" w:fill="auto"/>
            <w:tcMar>
              <w:right w:w="0" w:type="dxa"/>
            </w:tcMar>
          </w:tcPr>
          <w:p w14:paraId="2D807DE4" w14:textId="40AEFB66" w:rsidR="00C76BF2" w:rsidRDefault="00C76BF2" w:rsidP="00E95490">
            <w:pPr>
              <w:pStyle w:val="Brdtextmedindrag"/>
            </w:pPr>
          </w:p>
          <w:p w14:paraId="58FAFA95" w14:textId="679B5493" w:rsidR="006B6B91" w:rsidRPr="00311488" w:rsidRDefault="006B6B91" w:rsidP="00E95490">
            <w:pPr>
              <w:pStyle w:val="Brdtextmedindrag"/>
              <w:rPr>
                <w:i/>
              </w:rPr>
            </w:pPr>
          </w:p>
        </w:tc>
      </w:tr>
      <w:tr w:rsidR="00C57C01" w:rsidRPr="001637E7" w14:paraId="1192273C" w14:textId="77777777" w:rsidTr="00E95490">
        <w:tblPrEx>
          <w:tblCellMar>
            <w:left w:w="125" w:type="dxa"/>
            <w:right w:w="125" w:type="dxa"/>
          </w:tblCellMar>
        </w:tblPrEx>
        <w:tc>
          <w:tcPr>
            <w:tcW w:w="2500" w:type="pct"/>
            <w:shd w:val="clear" w:color="auto" w:fill="auto"/>
            <w:tcMar>
              <w:left w:w="0" w:type="dxa"/>
            </w:tcMar>
          </w:tcPr>
          <w:p w14:paraId="5F9AA3FE" w14:textId="77777777" w:rsidR="006B6B91" w:rsidRDefault="006B6B91" w:rsidP="00E95490">
            <w:pPr>
              <w:pStyle w:val="Brdtext"/>
              <w:rPr>
                <w:i/>
              </w:rPr>
            </w:pPr>
          </w:p>
          <w:p w14:paraId="4A923DF6" w14:textId="77777777" w:rsidR="006B6B91" w:rsidRPr="001637E7" w:rsidRDefault="006B6B91" w:rsidP="00E95490">
            <w:pPr>
              <w:pStyle w:val="Brdtext"/>
              <w:rPr>
                <w:i/>
              </w:rPr>
            </w:pPr>
            <w:r w:rsidRPr="001637E7">
              <w:rPr>
                <w:i/>
              </w:rPr>
              <w:t>Nuvarande lydelse</w:t>
            </w:r>
          </w:p>
        </w:tc>
        <w:tc>
          <w:tcPr>
            <w:tcW w:w="2500" w:type="pct"/>
            <w:shd w:val="clear" w:color="auto" w:fill="auto"/>
            <w:tcMar>
              <w:right w:w="0" w:type="dxa"/>
            </w:tcMar>
          </w:tcPr>
          <w:p w14:paraId="675FD56A" w14:textId="77777777" w:rsidR="006B6B91" w:rsidRDefault="006B6B91" w:rsidP="00E95490">
            <w:pPr>
              <w:pStyle w:val="Brdtext"/>
              <w:rPr>
                <w:i/>
              </w:rPr>
            </w:pPr>
          </w:p>
          <w:p w14:paraId="628B358C" w14:textId="77777777" w:rsidR="006B6B91" w:rsidRPr="001637E7" w:rsidRDefault="006B6B91" w:rsidP="00E95490">
            <w:pPr>
              <w:pStyle w:val="Brdtext"/>
              <w:rPr>
                <w:i/>
              </w:rPr>
            </w:pPr>
            <w:r w:rsidRPr="001637E7">
              <w:rPr>
                <w:i/>
              </w:rPr>
              <w:t>Föreslagen lydelse</w:t>
            </w:r>
          </w:p>
        </w:tc>
      </w:tr>
    </w:tbl>
    <w:p w14:paraId="2EF7E770" w14:textId="77777777" w:rsidR="006B6B91"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777687D4" w14:textId="77777777" w:rsidR="006B6B91" w:rsidRPr="00A71299"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8 §</w:t>
      </w:r>
    </w:p>
    <w:tbl>
      <w:tblPr>
        <w:tblW w:w="5000" w:type="pct"/>
        <w:tblLook w:val="0600" w:firstRow="0" w:lastRow="0" w:firstColumn="0" w:lastColumn="0" w:noHBand="1" w:noVBand="1"/>
      </w:tblPr>
      <w:tblGrid>
        <w:gridCol w:w="2948"/>
        <w:gridCol w:w="2949"/>
      </w:tblGrid>
      <w:tr w:rsidR="00C57C01" w:rsidRPr="00206397" w14:paraId="49B26791" w14:textId="77777777" w:rsidTr="00E95490">
        <w:tc>
          <w:tcPr>
            <w:tcW w:w="2500" w:type="pct"/>
            <w:shd w:val="clear" w:color="auto" w:fill="auto"/>
            <w:tcMar>
              <w:left w:w="0" w:type="dxa"/>
            </w:tcMar>
          </w:tcPr>
          <w:p w14:paraId="1945CF8C" w14:textId="77777777" w:rsidR="006B6B91" w:rsidRPr="00A71299" w:rsidRDefault="006B6B91" w:rsidP="00E95490">
            <w:pPr>
              <w:pStyle w:val="Brdtextmedindrag"/>
            </w:pPr>
            <w:r w:rsidRPr="00A71299">
              <w:t xml:space="preserve">För varje ämne ska en </w:t>
            </w:r>
            <w:r w:rsidRPr="00115308">
              <w:rPr>
                <w:i/>
              </w:rPr>
              <w:t>kurs</w:t>
            </w:r>
            <w:r w:rsidRPr="00115308">
              <w:rPr>
                <w:i/>
              </w:rPr>
              <w:softHyphen/>
              <w:t>plan</w:t>
            </w:r>
            <w:r w:rsidRPr="00A71299">
              <w:t xml:space="preserve"> gälla.</w:t>
            </w:r>
          </w:p>
        </w:tc>
        <w:tc>
          <w:tcPr>
            <w:tcW w:w="2500" w:type="pct"/>
            <w:shd w:val="clear" w:color="auto" w:fill="auto"/>
            <w:tcMar>
              <w:right w:w="0" w:type="dxa"/>
            </w:tcMar>
          </w:tcPr>
          <w:p w14:paraId="2637E755" w14:textId="5AC4FE5C" w:rsidR="006B6B91" w:rsidRPr="00A71299" w:rsidRDefault="006B6B91" w:rsidP="00E95490">
            <w:pPr>
              <w:pStyle w:val="Brdtextmedindrag"/>
            </w:pPr>
            <w:r w:rsidRPr="00A71299">
              <w:t xml:space="preserve">För varje ämne ska en </w:t>
            </w:r>
            <w:r w:rsidRPr="00115308">
              <w:rPr>
                <w:i/>
              </w:rPr>
              <w:t>eller i vissa fall flera kurs</w:t>
            </w:r>
            <w:r w:rsidRPr="00115308">
              <w:rPr>
                <w:i/>
              </w:rPr>
              <w:softHyphen/>
              <w:t>planer</w:t>
            </w:r>
            <w:r w:rsidRPr="00A71299">
              <w:t xml:space="preserve"> gälla. </w:t>
            </w:r>
          </w:p>
        </w:tc>
      </w:tr>
      <w:tr w:rsidR="00C57C01" w:rsidRPr="00206397" w14:paraId="47A02D6E"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5C3C0EA6" w14:textId="0ADC6302" w:rsidR="006B6B91" w:rsidRPr="006B0867" w:rsidRDefault="006B0867" w:rsidP="006B0867">
            <w:pPr>
              <w:pStyle w:val="Brdtextmedindrag"/>
              <w:rPr>
                <w:i/>
                <w:iCs/>
              </w:rPr>
            </w:pPr>
            <w:r w:rsidRPr="006B0867">
              <w:rPr>
                <w:i/>
                <w:iCs/>
              </w:rPr>
              <w:t>Regeringen eller den myndig</w:t>
            </w:r>
            <w:r w:rsidRPr="006B0867">
              <w:rPr>
                <w:i/>
                <w:iCs/>
              </w:rPr>
              <w:softHyphen/>
              <w:t>het som regeringen bestämmer med</w:t>
            </w:r>
            <w:r w:rsidRPr="006B0867">
              <w:rPr>
                <w:i/>
                <w:iCs/>
              </w:rPr>
              <w:softHyphen/>
              <w:t>delar föreskrifter om kurs</w:t>
            </w:r>
            <w:r w:rsidRPr="006B0867">
              <w:rPr>
                <w:i/>
                <w:iCs/>
              </w:rPr>
              <w:softHyphen/>
              <w:t>planer.</w:t>
            </w:r>
          </w:p>
        </w:tc>
        <w:tc>
          <w:tcPr>
            <w:tcW w:w="2500" w:type="pct"/>
            <w:shd w:val="clear" w:color="auto" w:fill="auto"/>
            <w:tcMar>
              <w:right w:w="0" w:type="dxa"/>
            </w:tcMar>
          </w:tcPr>
          <w:p w14:paraId="2FED5B00" w14:textId="77777777" w:rsidR="003A2E9D" w:rsidRDefault="006B6B91" w:rsidP="006B0867">
            <w:pPr>
              <w:pStyle w:val="Brdtextmedindrag"/>
              <w:rPr>
                <w:i/>
                <w:iCs/>
              </w:rPr>
            </w:pPr>
            <w:r w:rsidRPr="006B0867">
              <w:rPr>
                <w:i/>
                <w:iCs/>
              </w:rPr>
              <w:t>Varje kursplan ska innehålla</w:t>
            </w:r>
          </w:p>
          <w:p w14:paraId="54B8A59E" w14:textId="77777777" w:rsidR="003A2E9D" w:rsidRDefault="003A2E9D" w:rsidP="006B0867">
            <w:pPr>
              <w:pStyle w:val="Brdtextmedindrag"/>
              <w:rPr>
                <w:i/>
                <w:iCs/>
              </w:rPr>
            </w:pPr>
            <w:r w:rsidRPr="00115308">
              <w:rPr>
                <w:i/>
              </w:rPr>
              <w:t>1. syfte,</w:t>
            </w:r>
            <w:r w:rsidR="006B6B91" w:rsidRPr="006B0867">
              <w:rPr>
                <w:i/>
                <w:iCs/>
              </w:rPr>
              <w:t xml:space="preserve"> </w:t>
            </w:r>
          </w:p>
          <w:p w14:paraId="701B7FB7" w14:textId="77777777" w:rsidR="003A2E9D" w:rsidRDefault="003A2E9D" w:rsidP="006B0867">
            <w:pPr>
              <w:pStyle w:val="Brdtextmedindrag"/>
              <w:rPr>
                <w:i/>
                <w:iCs/>
              </w:rPr>
            </w:pPr>
            <w:r w:rsidRPr="003A2E9D">
              <w:rPr>
                <w:i/>
                <w:iCs/>
              </w:rPr>
              <w:t>2.</w:t>
            </w:r>
            <w:r>
              <w:rPr>
                <w:i/>
                <w:iCs/>
              </w:rPr>
              <w:t> </w:t>
            </w:r>
            <w:r w:rsidRPr="003A2E9D">
              <w:rPr>
                <w:i/>
                <w:iCs/>
              </w:rPr>
              <w:t>ämnets bidrag till skolans mål,</w:t>
            </w:r>
          </w:p>
          <w:p w14:paraId="52A404D9" w14:textId="77777777" w:rsidR="003A2E9D" w:rsidRDefault="003A2E9D" w:rsidP="006B0867">
            <w:pPr>
              <w:pStyle w:val="Brdtextmedindrag"/>
              <w:rPr>
                <w:i/>
                <w:iCs/>
              </w:rPr>
            </w:pPr>
            <w:r w:rsidRPr="003A2E9D">
              <w:rPr>
                <w:i/>
                <w:iCs/>
              </w:rPr>
              <w:t>3. mål och innehåll,</w:t>
            </w:r>
          </w:p>
          <w:p w14:paraId="225C3205" w14:textId="77777777" w:rsidR="003A2E9D" w:rsidRDefault="003A2E9D" w:rsidP="006B0867">
            <w:pPr>
              <w:pStyle w:val="Brdtextmedindrag"/>
              <w:rPr>
                <w:i/>
                <w:iCs/>
              </w:rPr>
            </w:pPr>
            <w:r w:rsidRPr="003A2E9D">
              <w:rPr>
                <w:i/>
                <w:iCs/>
              </w:rPr>
              <w:t>4.</w:t>
            </w:r>
            <w:r>
              <w:rPr>
                <w:i/>
                <w:iCs/>
              </w:rPr>
              <w:t> </w:t>
            </w:r>
            <w:r w:rsidRPr="003A2E9D">
              <w:rPr>
                <w:i/>
                <w:iCs/>
              </w:rPr>
              <w:t>undervisningsstrategier, och</w:t>
            </w:r>
          </w:p>
          <w:p w14:paraId="070AE281" w14:textId="1C8A334F" w:rsidR="006B6B91" w:rsidRPr="006B0867" w:rsidRDefault="003A2E9D" w:rsidP="006B0867">
            <w:pPr>
              <w:pStyle w:val="Brdtextmedindrag"/>
              <w:rPr>
                <w:i/>
                <w:iCs/>
              </w:rPr>
            </w:pPr>
            <w:r w:rsidRPr="003A2E9D">
              <w:rPr>
                <w:i/>
                <w:iCs/>
              </w:rPr>
              <w:t>5. betygs- och bedömningskri</w:t>
            </w:r>
            <w:r w:rsidRPr="003A2E9D">
              <w:rPr>
                <w:i/>
                <w:iCs/>
              </w:rPr>
              <w:softHyphen/>
              <w:t>te</w:t>
            </w:r>
            <w:r w:rsidRPr="003A2E9D">
              <w:rPr>
                <w:i/>
                <w:iCs/>
              </w:rPr>
              <w:softHyphen/>
              <w:t>rier</w:t>
            </w:r>
            <w:r w:rsidR="0006616F">
              <w:rPr>
                <w:i/>
                <w:iCs/>
              </w:rPr>
              <w:t>.</w:t>
            </w:r>
          </w:p>
        </w:tc>
      </w:tr>
      <w:tr w:rsidR="00C57C01" w:rsidRPr="00206397" w14:paraId="0D0B2094" w14:textId="77777777" w:rsidTr="00E95490">
        <w:tc>
          <w:tcPr>
            <w:tcW w:w="2500" w:type="pct"/>
            <w:shd w:val="clear" w:color="auto" w:fill="auto"/>
            <w:tcMar>
              <w:left w:w="0" w:type="dxa"/>
            </w:tcMar>
          </w:tcPr>
          <w:p w14:paraId="04DAA01D" w14:textId="77777777" w:rsidR="006B6B91" w:rsidRPr="00A7129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523D1994" w14:textId="23E8897F" w:rsidR="006B6B91" w:rsidRPr="00115308" w:rsidRDefault="005B481F" w:rsidP="00E95490">
            <w:pPr>
              <w:pStyle w:val="Brdtextmedindrag"/>
              <w:rPr>
                <w:i/>
              </w:rPr>
            </w:pPr>
            <w:r w:rsidRPr="005B481F">
              <w:rPr>
                <w:i/>
                <w:iCs/>
              </w:rPr>
              <w:t>För ämnet svenska som andra</w:t>
            </w:r>
            <w:r w:rsidR="005D1002">
              <w:rPr>
                <w:i/>
                <w:iCs/>
              </w:rPr>
              <w:softHyphen/>
            </w:r>
            <w:r w:rsidRPr="005B481F">
              <w:rPr>
                <w:i/>
                <w:iCs/>
              </w:rPr>
              <w:t>språk ska det finnas två kursplaner och den ena av dessa,</w:t>
            </w:r>
            <w:r>
              <w:rPr>
                <w:i/>
                <w:iCs/>
              </w:rPr>
              <w:t xml:space="preserve"> </w:t>
            </w:r>
            <w:r>
              <w:rPr>
                <w:i/>
              </w:rPr>
              <w:t>k</w:t>
            </w:r>
            <w:r w:rsidR="006B6B91" w:rsidRPr="00115308">
              <w:rPr>
                <w:i/>
              </w:rPr>
              <w:t>ursplanen för grundläggande svenska</w:t>
            </w:r>
            <w:r w:rsidR="00213BCA">
              <w:rPr>
                <w:i/>
              </w:rPr>
              <w:t>,</w:t>
            </w:r>
            <w:r w:rsidR="006B6B91" w:rsidRPr="00115308">
              <w:rPr>
                <w:i/>
              </w:rPr>
              <w:t xml:space="preserve"> ska endast innehålla det som anges i andra stycket 1–4.</w:t>
            </w:r>
          </w:p>
        </w:tc>
      </w:tr>
      <w:tr w:rsidR="00870FED" w:rsidRPr="00206397" w14:paraId="18032D37" w14:textId="77777777" w:rsidTr="00E95490">
        <w:tc>
          <w:tcPr>
            <w:tcW w:w="2500" w:type="pct"/>
            <w:shd w:val="clear" w:color="auto" w:fill="auto"/>
            <w:tcMar>
              <w:left w:w="0" w:type="dxa"/>
            </w:tcMar>
          </w:tcPr>
          <w:p w14:paraId="77B22BA2" w14:textId="77777777" w:rsidR="00870FED" w:rsidRPr="00A71299" w:rsidRDefault="00870FED" w:rsidP="00E95490">
            <w:pPr>
              <w:pStyle w:val="Brdtextmedindrag"/>
            </w:pPr>
          </w:p>
        </w:tc>
        <w:tc>
          <w:tcPr>
            <w:tcW w:w="2500" w:type="pct"/>
            <w:shd w:val="clear" w:color="auto" w:fill="auto"/>
            <w:tcMar>
              <w:right w:w="0" w:type="dxa"/>
            </w:tcMar>
          </w:tcPr>
          <w:p w14:paraId="0940DA4B" w14:textId="2938E956" w:rsidR="00870FED" w:rsidRPr="00097B61" w:rsidRDefault="00870FED" w:rsidP="00E95490">
            <w:pPr>
              <w:pStyle w:val="Brdtextmedindrag"/>
            </w:pPr>
            <w:r w:rsidRPr="00870FED">
              <w:rPr>
                <w:i/>
              </w:rPr>
              <w:t xml:space="preserve">Av 1 kap. 11 § framgår att </w:t>
            </w:r>
            <w:r w:rsidRPr="00870FED">
              <w:rPr>
                <w:i/>
                <w:iCs/>
              </w:rPr>
              <w:t>kurs</w:t>
            </w:r>
            <w:r w:rsidRPr="00870FED">
              <w:rPr>
                <w:i/>
                <w:iCs/>
              </w:rPr>
              <w:softHyphen/>
              <w:t>planer</w:t>
            </w:r>
            <w:r w:rsidR="00797EDA">
              <w:rPr>
                <w:i/>
                <w:iCs/>
              </w:rPr>
              <w:t>na</w:t>
            </w:r>
            <w:r w:rsidRPr="00870FED" w:rsidDel="00DD25DC">
              <w:rPr>
                <w:i/>
              </w:rPr>
              <w:t xml:space="preserve"> ska ingå i läroplan</w:t>
            </w:r>
            <w:r w:rsidRPr="00870FED">
              <w:rPr>
                <w:i/>
              </w:rPr>
              <w:t>en för grundskolan.</w:t>
            </w:r>
          </w:p>
        </w:tc>
      </w:tr>
    </w:tbl>
    <w:p w14:paraId="071B5C9E" w14:textId="77777777" w:rsidR="006B6B91" w:rsidRPr="00206397" w:rsidRDefault="006B6B91" w:rsidP="00C57C01">
      <w:pPr>
        <w:overflowPunct w:val="0"/>
        <w:autoSpaceDE w:val="0"/>
        <w:autoSpaceDN w:val="0"/>
        <w:adjustRightInd w:val="0"/>
        <w:spacing w:after="0" w:line="240" w:lineRule="auto"/>
        <w:ind w:firstLine="284"/>
        <w:jc w:val="center"/>
        <w:textAlignment w:val="baseline"/>
        <w:rPr>
          <w:rFonts w:ascii="OrigGarmnd BT" w:hAnsi="OrigGarmnd BT"/>
        </w:rPr>
      </w:pPr>
    </w:p>
    <w:p w14:paraId="3FBCD232"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12 §</w:t>
      </w:r>
      <w:r w:rsidRPr="003808C3">
        <w:rPr>
          <w:rFonts w:ascii="Times New Roman" w:hAnsi="Times New Roman"/>
          <w:sz w:val="20"/>
          <w:vertAlign w:val="superscript"/>
        </w:rPr>
        <w:footnoteReference w:id="10"/>
      </w:r>
    </w:p>
    <w:tbl>
      <w:tblPr>
        <w:tblW w:w="5000" w:type="pct"/>
        <w:tblLayout w:type="fixed"/>
        <w:tblLook w:val="0600" w:firstRow="0" w:lastRow="0" w:firstColumn="0" w:lastColumn="0" w:noHBand="1" w:noVBand="1"/>
      </w:tblPr>
      <w:tblGrid>
        <w:gridCol w:w="2948"/>
        <w:gridCol w:w="2949"/>
      </w:tblGrid>
      <w:tr w:rsidR="00C57C01" w:rsidRPr="001637E7" w14:paraId="5BB67A5F" w14:textId="77777777" w:rsidTr="00E95490">
        <w:tc>
          <w:tcPr>
            <w:tcW w:w="2500" w:type="pct"/>
            <w:shd w:val="clear" w:color="auto" w:fill="auto"/>
            <w:tcMar>
              <w:left w:w="0" w:type="dxa"/>
            </w:tcMar>
          </w:tcPr>
          <w:p w14:paraId="49D895DD" w14:textId="77777777" w:rsidR="006B6B91" w:rsidRPr="003808C3" w:rsidRDefault="006B6B91" w:rsidP="00E95490">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w:t>
            </w:r>
            <w:r>
              <w:softHyphen/>
            </w:r>
            <w:r w:rsidRPr="003808C3">
              <w:t>tal om hur elevens kun</w:t>
            </w:r>
            <w:r w:rsidRPr="003808C3">
              <w:softHyphen/>
              <w:t>skapsut</w:t>
            </w:r>
            <w:r>
              <w:softHyphen/>
            </w:r>
            <w:r w:rsidRPr="003808C3">
              <w:t>veckling och sociala ut</w:t>
            </w:r>
            <w:r w:rsidRPr="003808C3">
              <w:softHyphen/>
              <w:t xml:space="preserve">veckling bäst kan stödjas samt om vilka insatser som behövs för att eleven ska </w:t>
            </w:r>
            <w:r w:rsidRPr="003808C3">
              <w:rPr>
                <w:i/>
                <w:iCs/>
              </w:rPr>
              <w:t>uppfylla</w:t>
            </w:r>
            <w:r w:rsidRPr="003808C3">
              <w:t xml:space="preserve"> </w:t>
            </w:r>
            <w:r w:rsidRPr="003808C3">
              <w:rPr>
                <w:i/>
                <w:iCs/>
              </w:rPr>
              <w:t>betygskri</w:t>
            </w:r>
            <w:r w:rsidRPr="003808C3">
              <w:rPr>
                <w:i/>
                <w:iCs/>
              </w:rPr>
              <w:softHyphen/>
              <w:t>terierna</w:t>
            </w:r>
            <w:r w:rsidRPr="003808C3">
              <w:t xml:space="preserve"> </w:t>
            </w:r>
            <w:r w:rsidRPr="003808C3">
              <w:rPr>
                <w:i/>
                <w:iCs/>
              </w:rPr>
              <w:t>eller</w:t>
            </w:r>
            <w:r w:rsidRPr="003808C3">
              <w:t xml:space="preserve"> </w:t>
            </w:r>
            <w:r w:rsidRPr="003808C3">
              <w:rPr>
                <w:i/>
                <w:iCs/>
              </w:rPr>
              <w:t>kriterierna för be</w:t>
            </w:r>
            <w:r w:rsidRPr="003808C3">
              <w:rPr>
                <w:i/>
                <w:iCs/>
              </w:rPr>
              <w:softHyphen/>
              <w:t>dömning av kunskaper</w:t>
            </w:r>
            <w:r w:rsidRPr="003808C3">
              <w:t xml:space="preserve"> </w:t>
            </w:r>
            <w:r w:rsidRPr="00A955E4">
              <w:rPr>
                <w:i/>
                <w:iCs/>
              </w:rPr>
              <w:t>och</w:t>
            </w:r>
            <w:r w:rsidRPr="003808C3">
              <w:t xml:space="preserve"> i öv</w:t>
            </w:r>
            <w:r w:rsidRPr="003808C3">
              <w:softHyphen/>
              <w:t>rigt utvecklas så långt som möj</w:t>
            </w:r>
            <w:r>
              <w:softHyphen/>
            </w:r>
            <w:r w:rsidRPr="003808C3">
              <w:t>ligt inom ramen för läroplanen. In</w:t>
            </w:r>
            <w:r>
              <w:softHyphen/>
            </w:r>
            <w:r w:rsidRPr="003808C3">
              <w:t>formationen vid ut</w:t>
            </w:r>
            <w:r>
              <w:softHyphen/>
            </w:r>
            <w:r w:rsidRPr="003808C3">
              <w:t>vecklings</w:t>
            </w:r>
            <w:r>
              <w:softHyphen/>
            </w:r>
            <w:r w:rsidRPr="003808C3">
              <w:t>samtalet ska grunda sig på en ut</w:t>
            </w:r>
            <w:r w:rsidRPr="003808C3">
              <w:softHyphen/>
              <w:t>vär</w:t>
            </w:r>
            <w:r>
              <w:softHyphen/>
            </w:r>
            <w:r w:rsidRPr="003808C3">
              <w:t>dering av elevens utveck</w:t>
            </w:r>
            <w:r>
              <w:softHyphen/>
            </w:r>
            <w:r w:rsidRPr="003808C3">
              <w:t>ling i för</w:t>
            </w:r>
            <w:r>
              <w:softHyphen/>
            </w:r>
            <w:r w:rsidRPr="003808C3">
              <w:t xml:space="preserve">hållande till läroplanen </w:t>
            </w:r>
            <w:r w:rsidRPr="003808C3">
              <w:rPr>
                <w:i/>
                <w:iCs/>
              </w:rPr>
              <w:t>och be</w:t>
            </w:r>
            <w:r>
              <w:rPr>
                <w:i/>
                <w:iCs/>
              </w:rPr>
              <w:softHyphen/>
            </w:r>
            <w:r w:rsidRPr="003808C3">
              <w:rPr>
                <w:i/>
                <w:iCs/>
              </w:rPr>
              <w:t>tygskriterierna eller kriterierna för bedömning av kunskaper i de</w:t>
            </w:r>
            <w:r w:rsidRPr="003808C3">
              <w:t xml:space="preserve"> </w:t>
            </w:r>
            <w:r w:rsidRPr="003808C3">
              <w:rPr>
                <w:i/>
                <w:iCs/>
              </w:rPr>
              <w:t>äm</w:t>
            </w:r>
            <w:r>
              <w:rPr>
                <w:i/>
                <w:iCs/>
              </w:rPr>
              <w:softHyphen/>
            </w:r>
            <w:r w:rsidRPr="003808C3">
              <w:rPr>
                <w:i/>
                <w:iCs/>
              </w:rPr>
              <w:t>nen som eleven får undervisning i</w:t>
            </w:r>
            <w:r w:rsidRPr="003808C3">
              <w:t>.</w:t>
            </w:r>
          </w:p>
        </w:tc>
        <w:tc>
          <w:tcPr>
            <w:tcW w:w="2500" w:type="pct"/>
            <w:shd w:val="clear" w:color="auto" w:fill="auto"/>
            <w:tcMar>
              <w:right w:w="0" w:type="dxa"/>
            </w:tcMar>
          </w:tcPr>
          <w:p w14:paraId="14FA26FD" w14:textId="77777777" w:rsidR="006B6B91" w:rsidRPr="003808C3" w:rsidRDefault="006B6B91" w:rsidP="00E95490">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w:t>
            </w:r>
            <w:r>
              <w:softHyphen/>
            </w:r>
            <w:r w:rsidRPr="003808C3">
              <w:t>tal om hur elevens kun</w:t>
            </w:r>
            <w:r w:rsidRPr="003808C3">
              <w:softHyphen/>
              <w:t>skapsut</w:t>
            </w:r>
            <w:r>
              <w:softHyphen/>
            </w:r>
            <w:r w:rsidRPr="003808C3">
              <w:t>veck</w:t>
            </w:r>
            <w:r>
              <w:softHyphen/>
            </w:r>
            <w:r w:rsidRPr="003808C3">
              <w:t>ling och sociala ut</w:t>
            </w:r>
            <w:r w:rsidRPr="003808C3">
              <w:softHyphen/>
              <w:t xml:space="preserve">veckling bäst kan stödjas samt om vilka insatser som behövs för att eleven ska </w:t>
            </w:r>
            <w:r w:rsidRPr="00F45676">
              <w:rPr>
                <w:i/>
                <w:iCs/>
              </w:rPr>
              <w:t>dels</w:t>
            </w:r>
            <w:r>
              <w:t xml:space="preserve"> </w:t>
            </w:r>
            <w:r w:rsidRPr="00F45676">
              <w:rPr>
                <w:i/>
                <w:iCs/>
              </w:rPr>
              <w:t>till</w:t>
            </w:r>
            <w:r>
              <w:rPr>
                <w:i/>
                <w:iCs/>
              </w:rPr>
              <w:softHyphen/>
            </w:r>
            <w:r w:rsidRPr="00F45676">
              <w:rPr>
                <w:i/>
                <w:iCs/>
              </w:rPr>
              <w:t xml:space="preserve">godogöra sig de kunskaper som </w:t>
            </w:r>
            <w:r w:rsidRPr="00F45676">
              <w:rPr>
                <w:i/>
              </w:rPr>
              <w:t xml:space="preserve">i ämnenas </w:t>
            </w:r>
            <w:r w:rsidRPr="00F45676">
              <w:rPr>
                <w:i/>
                <w:iCs/>
              </w:rPr>
              <w:t xml:space="preserve">kursplaner anges i den del som avser mål och innehåll, dels </w:t>
            </w:r>
            <w:r w:rsidRPr="003808C3">
              <w:t>i övrigt ut</w:t>
            </w:r>
            <w:r w:rsidRPr="003808C3">
              <w:softHyphen/>
              <w:t>vecklas så långt som möjligt inom ramen för läroplanen. In</w:t>
            </w:r>
            <w:r w:rsidRPr="003808C3">
              <w:softHyphen/>
              <w:t>formationen vid ut</w:t>
            </w:r>
            <w:r>
              <w:softHyphen/>
            </w:r>
            <w:r w:rsidRPr="003808C3">
              <w:t>vecklings</w:t>
            </w:r>
            <w:r>
              <w:softHyphen/>
            </w:r>
            <w:r>
              <w:softHyphen/>
            </w:r>
            <w:r w:rsidRPr="003808C3">
              <w:t>sam</w:t>
            </w:r>
            <w:r>
              <w:softHyphen/>
            </w:r>
            <w:r w:rsidRPr="003808C3">
              <w:t>talet ska grunda sig på en utvär</w:t>
            </w:r>
            <w:r w:rsidRPr="003808C3">
              <w:softHyphen/>
              <w:t>de</w:t>
            </w:r>
            <w:r>
              <w:softHyphen/>
            </w:r>
            <w:r w:rsidRPr="003808C3">
              <w:t>ring av elevens utveck</w:t>
            </w:r>
            <w:r>
              <w:softHyphen/>
            </w:r>
            <w:r>
              <w:softHyphen/>
            </w:r>
            <w:r w:rsidRPr="003808C3">
              <w:t>ling i för</w:t>
            </w:r>
            <w:r>
              <w:softHyphen/>
            </w:r>
            <w:r w:rsidRPr="003808C3">
              <w:t>hållande till läroplanen.</w:t>
            </w:r>
          </w:p>
        </w:tc>
      </w:tr>
    </w:tbl>
    <w:p w14:paraId="02816CC7"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71299">
        <w:rPr>
          <w:rFonts w:ascii="Times New Roman" w:hAnsi="Times New Roman"/>
          <w:sz w:val="20"/>
        </w:rPr>
        <w:t>Utvecklingssamtal ska i vissa fall resultera i ett sådant åtgärdspro</w:t>
      </w:r>
      <w:r w:rsidRPr="00A71299">
        <w:rPr>
          <w:rFonts w:ascii="Times New Roman" w:hAnsi="Times New Roman"/>
          <w:sz w:val="20"/>
        </w:rPr>
        <w:softHyphen/>
        <w:t>gram som avses i 3 kap. 9 §.</w:t>
      </w:r>
    </w:p>
    <w:p w14:paraId="3A36AEBD" w14:textId="77777777" w:rsidR="006B6B91" w:rsidRPr="00A71299"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1637E7" w14:paraId="6FBAD13D" w14:textId="77777777" w:rsidTr="00E95490">
        <w:tc>
          <w:tcPr>
            <w:tcW w:w="2500" w:type="pct"/>
            <w:shd w:val="clear" w:color="auto" w:fill="auto"/>
            <w:tcMar>
              <w:left w:w="0" w:type="dxa"/>
            </w:tcMar>
          </w:tcPr>
          <w:p w14:paraId="5EDA5516" w14:textId="77777777" w:rsidR="006B6B91" w:rsidRPr="001637E7" w:rsidRDefault="006B6B91" w:rsidP="00E95490">
            <w:pPr>
              <w:pStyle w:val="Brdtext"/>
              <w:rPr>
                <w:i/>
              </w:rPr>
            </w:pPr>
            <w:r w:rsidRPr="001637E7">
              <w:rPr>
                <w:i/>
              </w:rPr>
              <w:t>Lydelse enligt SFS 2025:729</w:t>
            </w:r>
          </w:p>
        </w:tc>
        <w:tc>
          <w:tcPr>
            <w:tcW w:w="2500" w:type="pct"/>
            <w:shd w:val="clear" w:color="auto" w:fill="auto"/>
            <w:tcMar>
              <w:right w:w="0" w:type="dxa"/>
            </w:tcMar>
          </w:tcPr>
          <w:p w14:paraId="78FF2852" w14:textId="77777777" w:rsidR="006B6B91" w:rsidRPr="001637E7" w:rsidRDefault="006B6B91" w:rsidP="00E95490">
            <w:pPr>
              <w:pStyle w:val="Brdtext"/>
              <w:rPr>
                <w:i/>
              </w:rPr>
            </w:pPr>
            <w:r w:rsidRPr="001637E7">
              <w:rPr>
                <w:i/>
              </w:rPr>
              <w:t>Föreslagen lydelse</w:t>
            </w:r>
          </w:p>
        </w:tc>
      </w:tr>
    </w:tbl>
    <w:p w14:paraId="6CFA1050"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050B058"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13 §</w:t>
      </w:r>
    </w:p>
    <w:p w14:paraId="4289ED5F" w14:textId="77777777" w:rsidR="006B6B91" w:rsidRPr="00A71299" w:rsidRDefault="006B6B91" w:rsidP="00C57C01">
      <w:pPr>
        <w:pStyle w:val="Brdtextmedindrag"/>
      </w:pPr>
      <w:r w:rsidRPr="00A71299">
        <w:t>I årskurs 1–6 ska läraren en gång per läsår, vid ett av utvecklings</w:t>
      </w:r>
      <w:r>
        <w:softHyphen/>
      </w:r>
      <w:r w:rsidRPr="00A71299">
        <w:t>samtalen, i en skriftlig individuell utvecklingsplan</w:t>
      </w:r>
    </w:p>
    <w:tbl>
      <w:tblPr>
        <w:tblW w:w="5000" w:type="pct"/>
        <w:tblLook w:val="0600" w:firstRow="0" w:lastRow="0" w:firstColumn="0" w:lastColumn="0" w:noHBand="1" w:noVBand="1"/>
      </w:tblPr>
      <w:tblGrid>
        <w:gridCol w:w="2948"/>
        <w:gridCol w:w="2949"/>
      </w:tblGrid>
      <w:tr w:rsidR="00C57C01" w:rsidRPr="001637E7" w14:paraId="6429D2FB" w14:textId="77777777" w:rsidTr="00E95490">
        <w:tc>
          <w:tcPr>
            <w:tcW w:w="2500" w:type="pct"/>
            <w:shd w:val="clear" w:color="auto" w:fill="auto"/>
            <w:tcMar>
              <w:left w:w="0" w:type="dxa"/>
            </w:tcMar>
          </w:tcPr>
          <w:p w14:paraId="40642157" w14:textId="77777777" w:rsidR="006B6B91" w:rsidRPr="00A71299" w:rsidRDefault="006B6B91" w:rsidP="00E95490">
            <w:pPr>
              <w:pStyle w:val="Brdtextmedindrag"/>
            </w:pPr>
            <w:r w:rsidRPr="00A71299">
              <w:t>1. ge omdömen om elevens kun</w:t>
            </w:r>
            <w:r>
              <w:softHyphen/>
            </w:r>
            <w:r w:rsidRPr="00A71299">
              <w:t xml:space="preserve">skapsutveckling i förhållande till </w:t>
            </w:r>
            <w:r w:rsidRPr="00A71299">
              <w:rPr>
                <w:i/>
                <w:iCs/>
              </w:rPr>
              <w:t>kriterierna för bedömning av kun</w:t>
            </w:r>
            <w:r>
              <w:rPr>
                <w:i/>
                <w:iCs/>
              </w:rPr>
              <w:softHyphen/>
            </w:r>
            <w:r w:rsidRPr="00A71299">
              <w:rPr>
                <w:i/>
                <w:iCs/>
              </w:rPr>
              <w:t>skaper</w:t>
            </w:r>
            <w:r w:rsidRPr="00A71299">
              <w:t xml:space="preserve"> </w:t>
            </w:r>
            <w:r w:rsidRPr="008709B4">
              <w:rPr>
                <w:i/>
              </w:rPr>
              <w:t xml:space="preserve">eller </w:t>
            </w:r>
            <w:r w:rsidRPr="00A71299">
              <w:rPr>
                <w:i/>
              </w:rPr>
              <w:t>betygskriterierna för årskurs 7 </w:t>
            </w:r>
            <w:r w:rsidRPr="00A71299">
              <w:t>i de ämnen som ele</w:t>
            </w:r>
            <w:r w:rsidRPr="00A71299">
              <w:softHyphen/>
              <w:t>ven får undervisning i, och</w:t>
            </w:r>
          </w:p>
        </w:tc>
        <w:tc>
          <w:tcPr>
            <w:tcW w:w="2500" w:type="pct"/>
            <w:shd w:val="clear" w:color="auto" w:fill="auto"/>
            <w:tcMar>
              <w:right w:w="0" w:type="dxa"/>
            </w:tcMar>
          </w:tcPr>
          <w:p w14:paraId="5C5FD98D" w14:textId="7B763B4F" w:rsidR="006B6B91" w:rsidRPr="00A71299" w:rsidRDefault="006B6B91" w:rsidP="00E95490">
            <w:pPr>
              <w:pStyle w:val="Brdtextmedindrag"/>
            </w:pPr>
            <w:r w:rsidRPr="00A71299">
              <w:t>1. ge omdömen om elevens kun</w:t>
            </w:r>
            <w:r>
              <w:softHyphen/>
            </w:r>
            <w:r w:rsidRPr="00A71299">
              <w:t xml:space="preserve">skapsutveckling i förhållande till </w:t>
            </w:r>
            <w:r w:rsidRPr="00115308">
              <w:rPr>
                <w:i/>
              </w:rPr>
              <w:t>de kunskaper som i äm</w:t>
            </w:r>
            <w:r w:rsidRPr="00115308">
              <w:rPr>
                <w:i/>
              </w:rPr>
              <w:softHyphen/>
              <w:t>nenas kurs</w:t>
            </w:r>
            <w:r>
              <w:rPr>
                <w:i/>
              </w:rPr>
              <w:softHyphen/>
            </w:r>
            <w:r w:rsidRPr="00115308">
              <w:rPr>
                <w:i/>
              </w:rPr>
              <w:t>planer anges i den del som avser mål och innehåll</w:t>
            </w:r>
            <w:r w:rsidRPr="00A71299">
              <w:t xml:space="preserve"> i de ämnen som ele</w:t>
            </w:r>
            <w:r>
              <w:softHyphen/>
            </w:r>
            <w:r w:rsidRPr="00A71299">
              <w:t>ven får undervisning i, och</w:t>
            </w:r>
          </w:p>
        </w:tc>
      </w:tr>
      <w:tr w:rsidR="00C57C01" w:rsidRPr="001637E7" w14:paraId="335B03D2" w14:textId="77777777" w:rsidTr="00E95490">
        <w:tc>
          <w:tcPr>
            <w:tcW w:w="2500" w:type="pct"/>
            <w:shd w:val="clear" w:color="auto" w:fill="auto"/>
            <w:tcMar>
              <w:left w:w="0" w:type="dxa"/>
            </w:tcMar>
          </w:tcPr>
          <w:p w14:paraId="338FE271" w14:textId="77777777" w:rsidR="006B6B91" w:rsidRPr="00A71299" w:rsidRDefault="006B6B91" w:rsidP="00E95490">
            <w:pPr>
              <w:pStyle w:val="Brdtextmedindrag"/>
            </w:pPr>
            <w:r w:rsidRPr="00A71299">
              <w:t xml:space="preserve">2. sammanfatta vilka insatser som behövs för att eleven ska </w:t>
            </w:r>
            <w:r w:rsidRPr="00A71299">
              <w:rPr>
                <w:i/>
                <w:iCs/>
              </w:rPr>
              <w:t>upp</w:t>
            </w:r>
            <w:r>
              <w:rPr>
                <w:i/>
                <w:iCs/>
              </w:rPr>
              <w:softHyphen/>
            </w:r>
            <w:r w:rsidRPr="00A71299">
              <w:rPr>
                <w:i/>
                <w:iCs/>
              </w:rPr>
              <w:t>fylla</w:t>
            </w:r>
            <w:r w:rsidRPr="00A71299">
              <w:t xml:space="preserve"> </w:t>
            </w:r>
            <w:r w:rsidRPr="00A71299">
              <w:rPr>
                <w:i/>
                <w:iCs/>
              </w:rPr>
              <w:t>kriterierna för bedöm</w:t>
            </w:r>
            <w:r w:rsidRPr="00A71299">
              <w:rPr>
                <w:i/>
                <w:iCs/>
              </w:rPr>
              <w:softHyphen/>
              <w:t>ning av kunskaper</w:t>
            </w:r>
            <w:r w:rsidRPr="00A71299">
              <w:t xml:space="preserve"> </w:t>
            </w:r>
            <w:r w:rsidRPr="00115308">
              <w:rPr>
                <w:i/>
              </w:rPr>
              <w:t>eller</w:t>
            </w:r>
            <w:r w:rsidRPr="00A71299">
              <w:t xml:space="preserve"> </w:t>
            </w:r>
            <w:r w:rsidRPr="00A71299">
              <w:rPr>
                <w:i/>
                <w:iCs/>
              </w:rPr>
              <w:t>betygskri</w:t>
            </w:r>
            <w:r w:rsidRPr="00A71299">
              <w:rPr>
                <w:i/>
                <w:iCs/>
              </w:rPr>
              <w:softHyphen/>
              <w:t>terierna</w:t>
            </w:r>
            <w:r w:rsidRPr="00A71299">
              <w:t xml:space="preserve"> </w:t>
            </w:r>
            <w:r w:rsidRPr="00A71299">
              <w:rPr>
                <w:i/>
              </w:rPr>
              <w:t>för årskurs 7 </w:t>
            </w:r>
            <w:r w:rsidRPr="00A71299">
              <w:t>och i övrigt utvecklas så långt som möjligt inom ramen för läroplanen.</w:t>
            </w:r>
          </w:p>
        </w:tc>
        <w:tc>
          <w:tcPr>
            <w:tcW w:w="2500" w:type="pct"/>
            <w:shd w:val="clear" w:color="auto" w:fill="auto"/>
            <w:tcMar>
              <w:right w:w="0" w:type="dxa"/>
            </w:tcMar>
          </w:tcPr>
          <w:p w14:paraId="31EEDB2C" w14:textId="63D7DE5F" w:rsidR="006B6B91" w:rsidRPr="00A71299" w:rsidRDefault="006B6B91" w:rsidP="00E95490">
            <w:pPr>
              <w:pStyle w:val="Brdtextmedindrag"/>
            </w:pPr>
            <w:r w:rsidRPr="00A71299">
              <w:t xml:space="preserve">2. sammanfatta vilka insatser som behövs för att eleven ska </w:t>
            </w:r>
            <w:r w:rsidRPr="00115308">
              <w:rPr>
                <w:i/>
              </w:rPr>
              <w:t>till</w:t>
            </w:r>
            <w:r>
              <w:rPr>
                <w:i/>
              </w:rPr>
              <w:softHyphen/>
            </w:r>
            <w:r w:rsidRPr="00115308">
              <w:rPr>
                <w:i/>
              </w:rPr>
              <w:t xml:space="preserve">godogöra sig de kunskaper som i ämnenas kursplaner anges i den del som avser mål och innehåll </w:t>
            </w:r>
            <w:r w:rsidRPr="00A71299">
              <w:t>och i öv</w:t>
            </w:r>
            <w:r w:rsidRPr="00A71299">
              <w:softHyphen/>
              <w:t>rigt utvecklas så långt som möj</w:t>
            </w:r>
            <w:r>
              <w:softHyphen/>
            </w:r>
            <w:r w:rsidRPr="00A71299">
              <w:t xml:space="preserve">ligt inom ramen för läroplanen. </w:t>
            </w:r>
          </w:p>
        </w:tc>
      </w:tr>
    </w:tbl>
    <w:p w14:paraId="45AE6B27" w14:textId="77777777" w:rsidR="006B6B91" w:rsidRPr="00A71299" w:rsidRDefault="006B6B91" w:rsidP="00C57C01">
      <w:pPr>
        <w:pStyle w:val="Brdtextmedindrag"/>
      </w:pPr>
      <w:r w:rsidRPr="00A71299">
        <w:t>Den individuella utvecklingsplanen får även innehålla omdömen om elevens utveckling i övrigt inom ramen för läroplanen, om rek</w:t>
      </w:r>
      <w:r w:rsidRPr="00A71299">
        <w:softHyphen/>
        <w:t>torn beslutar det. Överenskommelser mellan läraren, eleven och ele</w:t>
      </w:r>
      <w:r w:rsidRPr="00A71299">
        <w:softHyphen/>
        <w:t>vens vård</w:t>
      </w:r>
      <w:r>
        <w:softHyphen/>
      </w:r>
      <w:r w:rsidRPr="00A71299">
        <w:t>nads</w:t>
      </w:r>
      <w:r>
        <w:softHyphen/>
      </w:r>
      <w:r w:rsidRPr="00A71299">
        <w:t>havare vid utvecklingssamtalet ska dokumente</w:t>
      </w:r>
      <w:r w:rsidRPr="00A71299">
        <w:softHyphen/>
        <w:t>ras i utveck</w:t>
      </w:r>
      <w:r>
        <w:softHyphen/>
      </w:r>
      <w:r w:rsidRPr="00A71299">
        <w:t>lingsplanen. Rektorn beslutar om utformningen av sådan skriftlig information som ges i utvecklingsplanen.</w:t>
      </w:r>
    </w:p>
    <w:p w14:paraId="4F51852B" w14:textId="77777777" w:rsidR="006B6B91" w:rsidRPr="00A71299" w:rsidRDefault="006B6B91" w:rsidP="00C57C01">
      <w:pPr>
        <w:pStyle w:val="Brdtextmedindrag"/>
      </w:pPr>
      <w:r w:rsidRPr="00A71299">
        <w:t>Skriftlig information om elevens skolgång får ges även vid andra till</w:t>
      </w:r>
      <w:r>
        <w:softHyphen/>
      </w:r>
      <w:r w:rsidRPr="00A71299">
        <w:t>fällen än vid ett utvecklingssamtal.</w:t>
      </w:r>
    </w:p>
    <w:tbl>
      <w:tblPr>
        <w:tblW w:w="5000" w:type="pct"/>
        <w:tblLook w:val="0600" w:firstRow="0" w:lastRow="0" w:firstColumn="0" w:lastColumn="0" w:noHBand="1" w:noVBand="1"/>
      </w:tblPr>
      <w:tblGrid>
        <w:gridCol w:w="2948"/>
        <w:gridCol w:w="2949"/>
      </w:tblGrid>
      <w:tr w:rsidR="00C57C01" w:rsidRPr="001637E7" w14:paraId="2F9B209A" w14:textId="77777777" w:rsidTr="00E95490">
        <w:tc>
          <w:tcPr>
            <w:tcW w:w="2500" w:type="pct"/>
            <w:shd w:val="clear" w:color="auto" w:fill="auto"/>
            <w:tcMar>
              <w:left w:w="0" w:type="dxa"/>
            </w:tcMar>
          </w:tcPr>
          <w:p w14:paraId="056E9FD6" w14:textId="77777777" w:rsidR="006B6B91" w:rsidRPr="00A71299" w:rsidRDefault="006B6B91" w:rsidP="00E95490">
            <w:pPr>
              <w:pStyle w:val="Brdtextmedindrag"/>
            </w:pPr>
            <w:r w:rsidRPr="00A71299">
              <w:t>Om ett åtgärdsprogram utar</w:t>
            </w:r>
            <w:r w:rsidRPr="00A71299">
              <w:softHyphen/>
              <w:t xml:space="preserve">betas behöver inte den skriftliga </w:t>
            </w:r>
            <w:r w:rsidRPr="00A71299">
              <w:rPr>
                <w:spacing w:val="2"/>
              </w:rPr>
              <w:t>indivi</w:t>
            </w:r>
            <w:r>
              <w:rPr>
                <w:spacing w:val="2"/>
              </w:rPr>
              <w:softHyphen/>
            </w:r>
            <w:r w:rsidRPr="00A71299">
              <w:rPr>
                <w:spacing w:val="2"/>
              </w:rPr>
              <w:t>duella utvecklingsplanen inne</w:t>
            </w:r>
            <w:r w:rsidRPr="00A71299">
              <w:rPr>
                <w:spacing w:val="2"/>
              </w:rPr>
              <w:softHyphen/>
            </w:r>
            <w:r>
              <w:rPr>
                <w:spacing w:val="2"/>
              </w:rPr>
              <w:softHyphen/>
            </w:r>
            <w:r w:rsidRPr="00A71299">
              <w:rPr>
                <w:spacing w:val="2"/>
              </w:rPr>
              <w:t>hålla</w:t>
            </w:r>
            <w:r w:rsidRPr="00A71299">
              <w:t xml:space="preserve"> en sammanfattning av vilka insatser i form av särskilt stöd som eleven behöver för att </w:t>
            </w:r>
            <w:r w:rsidRPr="00A71299">
              <w:rPr>
                <w:i/>
                <w:iCs/>
              </w:rPr>
              <w:t>uppfylla</w:t>
            </w:r>
            <w:r w:rsidRPr="00A71299">
              <w:t xml:space="preserve"> </w:t>
            </w:r>
            <w:r w:rsidRPr="00A71299">
              <w:rPr>
                <w:i/>
                <w:iCs/>
              </w:rPr>
              <w:t>kriterierna för bedöm</w:t>
            </w:r>
            <w:r w:rsidRPr="00A71299">
              <w:rPr>
                <w:i/>
                <w:iCs/>
              </w:rPr>
              <w:softHyphen/>
              <w:t>ning av kunskaper</w:t>
            </w:r>
            <w:r w:rsidRPr="00A71299">
              <w:t xml:space="preserve"> </w:t>
            </w:r>
            <w:r w:rsidRPr="00115308">
              <w:rPr>
                <w:i/>
              </w:rPr>
              <w:t>eller</w:t>
            </w:r>
            <w:r w:rsidRPr="00A71299">
              <w:rPr>
                <w:i/>
              </w:rPr>
              <w:t xml:space="preserve"> betygskri</w:t>
            </w:r>
            <w:r w:rsidRPr="00A71299">
              <w:rPr>
                <w:i/>
              </w:rPr>
              <w:softHyphen/>
              <w:t>terierna</w:t>
            </w:r>
            <w:r w:rsidRPr="00A71299">
              <w:t xml:space="preserve"> </w:t>
            </w:r>
            <w:r w:rsidRPr="00A71299">
              <w:rPr>
                <w:i/>
                <w:iCs/>
              </w:rPr>
              <w:t>för årskurs 7.</w:t>
            </w:r>
          </w:p>
        </w:tc>
        <w:tc>
          <w:tcPr>
            <w:tcW w:w="2500" w:type="pct"/>
            <w:shd w:val="clear" w:color="auto" w:fill="auto"/>
            <w:tcMar>
              <w:right w:w="0" w:type="dxa"/>
            </w:tcMar>
          </w:tcPr>
          <w:p w14:paraId="7FF686B7" w14:textId="60E9415C" w:rsidR="006B6B91" w:rsidRPr="00A71299" w:rsidRDefault="006B6B91" w:rsidP="00E95490">
            <w:pPr>
              <w:pStyle w:val="Brdtextmedindrag"/>
            </w:pPr>
            <w:r w:rsidRPr="00A71299">
              <w:t>Om ett åtgärdsprogram utar</w:t>
            </w:r>
            <w:r w:rsidRPr="00A71299">
              <w:softHyphen/>
              <w:t>betas behöver inte den skriftliga indivi</w:t>
            </w:r>
            <w:r>
              <w:softHyphen/>
            </w:r>
            <w:r w:rsidRPr="00A71299">
              <w:t>duella utvecklingsplanen inne</w:t>
            </w:r>
            <w:r>
              <w:softHyphen/>
            </w:r>
            <w:r w:rsidRPr="00A71299">
              <w:softHyphen/>
              <w:t xml:space="preserve">hålla en sammanfattning av vilka insatser i form av särskilt stöd som eleven behöver för att </w:t>
            </w:r>
            <w:r w:rsidRPr="00A71299">
              <w:rPr>
                <w:i/>
                <w:iCs/>
              </w:rPr>
              <w:t xml:space="preserve">tillgodogöra sig de kunskaper som i ämnenas </w:t>
            </w:r>
            <w:r>
              <w:rPr>
                <w:i/>
                <w:iCs/>
              </w:rPr>
              <w:t>kurs</w:t>
            </w:r>
            <w:r>
              <w:rPr>
                <w:i/>
                <w:iCs/>
              </w:rPr>
              <w:softHyphen/>
              <w:t xml:space="preserve">planer anges i den del som avser </w:t>
            </w:r>
            <w:r w:rsidRPr="00A71299">
              <w:rPr>
                <w:i/>
                <w:iCs/>
              </w:rPr>
              <w:t xml:space="preserve">mål och innehåll. </w:t>
            </w:r>
          </w:p>
        </w:tc>
      </w:tr>
    </w:tbl>
    <w:p w14:paraId="6D3E932D" w14:textId="77777777" w:rsidR="006B6B91" w:rsidRDefault="006B6B91" w:rsidP="00C57C01">
      <w:pPr>
        <w:pStyle w:val="Brdtextmedindrag"/>
      </w:pPr>
      <w:r w:rsidRPr="00A71299">
        <w:t>Om en elev ges betyg i årskurs 5 och 6 gäller inte skyldigheten enligt första stycket i de aktuella årskurserna.</w:t>
      </w:r>
    </w:p>
    <w:p w14:paraId="14A12062" w14:textId="77777777" w:rsidR="006B6B91"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C57C01" w:rsidRPr="005B0E77" w14:paraId="2ADB5525" w14:textId="77777777" w:rsidTr="00E95490">
        <w:tc>
          <w:tcPr>
            <w:tcW w:w="2500" w:type="pct"/>
            <w:shd w:val="clear" w:color="auto" w:fill="auto"/>
            <w:tcMar>
              <w:left w:w="0" w:type="dxa"/>
            </w:tcMar>
          </w:tcPr>
          <w:p w14:paraId="04640CF9" w14:textId="77777777" w:rsidR="006B6B91" w:rsidRPr="005B0E77" w:rsidRDefault="006B6B91" w:rsidP="00E95490">
            <w:pPr>
              <w:pStyle w:val="Brdtext"/>
              <w:rPr>
                <w:i/>
              </w:rPr>
            </w:pPr>
            <w:r w:rsidRPr="005B0E77">
              <w:rPr>
                <w:i/>
              </w:rPr>
              <w:t>Nuvarande lydelse</w:t>
            </w:r>
          </w:p>
        </w:tc>
        <w:tc>
          <w:tcPr>
            <w:tcW w:w="2500" w:type="pct"/>
            <w:shd w:val="clear" w:color="auto" w:fill="auto"/>
            <w:tcMar>
              <w:right w:w="0" w:type="dxa"/>
            </w:tcMar>
          </w:tcPr>
          <w:p w14:paraId="0D5256DF" w14:textId="77777777" w:rsidR="006B6B91" w:rsidRPr="005B0E77" w:rsidRDefault="006B6B91" w:rsidP="00E95490">
            <w:pPr>
              <w:pStyle w:val="Brdtext"/>
              <w:rPr>
                <w:i/>
              </w:rPr>
            </w:pPr>
            <w:r w:rsidRPr="005B0E77">
              <w:rPr>
                <w:i/>
              </w:rPr>
              <w:t>Föreslagen lydelse</w:t>
            </w:r>
          </w:p>
        </w:tc>
      </w:tr>
    </w:tbl>
    <w:p w14:paraId="3B5E45C2" w14:textId="77777777" w:rsidR="006B6B91" w:rsidRDefault="006B6B91" w:rsidP="00C57C0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57C01" w14:paraId="052CC3E6" w14:textId="77777777" w:rsidTr="00E95490">
        <w:tc>
          <w:tcPr>
            <w:tcW w:w="2500" w:type="pct"/>
            <w:shd w:val="clear" w:color="auto" w:fill="auto"/>
            <w:tcMar>
              <w:left w:w="0" w:type="dxa"/>
            </w:tcMar>
          </w:tcPr>
          <w:p w14:paraId="2AA6EABC" w14:textId="77777777" w:rsidR="006B6B91" w:rsidRDefault="006B6B91" w:rsidP="00E95490">
            <w:pPr>
              <w:pStyle w:val="Brdtextmedindrag"/>
            </w:pPr>
          </w:p>
        </w:tc>
        <w:tc>
          <w:tcPr>
            <w:tcW w:w="2500" w:type="pct"/>
            <w:shd w:val="clear" w:color="auto" w:fill="auto"/>
            <w:tcMar>
              <w:right w:w="0" w:type="dxa"/>
            </w:tcMar>
          </w:tcPr>
          <w:p w14:paraId="6087FE2B" w14:textId="77777777" w:rsidR="006B6B91" w:rsidRDefault="006B6B91" w:rsidP="00E95490">
            <w:pPr>
              <w:pStyle w:val="Brdtextmedindrag"/>
              <w:ind w:firstLine="0"/>
              <w:rPr>
                <w:i/>
                <w:iCs/>
              </w:rPr>
            </w:pPr>
            <w:r>
              <w:rPr>
                <w:i/>
                <w:iCs/>
              </w:rPr>
              <w:t>16 a §</w:t>
            </w:r>
          </w:p>
          <w:p w14:paraId="5C2EA996" w14:textId="77777777" w:rsidR="006B6B91" w:rsidRPr="00E5499B" w:rsidRDefault="006B6B91" w:rsidP="00E95490">
            <w:pPr>
              <w:pStyle w:val="Brdtextmedindrag"/>
              <w:rPr>
                <w:i/>
                <w:iCs/>
              </w:rPr>
            </w:pPr>
            <w:r w:rsidRPr="000A0DF2">
              <w:rPr>
                <w:i/>
              </w:rPr>
              <w:t>Betyg ska inte sättas för en elev i ämnet svenska som andraspråk när det gäller undervisning som eleven har fått enligt kursplanen för grundläggande svenska.</w:t>
            </w:r>
          </w:p>
        </w:tc>
      </w:tr>
    </w:tbl>
    <w:p w14:paraId="21641151" w14:textId="77777777" w:rsidR="006B6B91" w:rsidRDefault="006B6B91" w:rsidP="00C57C01">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4C1F6F1F" w14:textId="77777777" w:rsidTr="00E95490">
        <w:tc>
          <w:tcPr>
            <w:tcW w:w="2500" w:type="pct"/>
            <w:shd w:val="clear" w:color="auto" w:fill="auto"/>
            <w:tcMar>
              <w:left w:w="0" w:type="dxa"/>
            </w:tcMar>
          </w:tcPr>
          <w:p w14:paraId="16F92433"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6EEE6ED9" w14:textId="77777777" w:rsidR="006B6B91" w:rsidRPr="000E6F0B" w:rsidRDefault="006B6B91" w:rsidP="00E95490">
            <w:pPr>
              <w:pStyle w:val="Brdtext"/>
              <w:rPr>
                <w:i/>
              </w:rPr>
            </w:pPr>
            <w:r w:rsidRPr="000E6F0B">
              <w:rPr>
                <w:i/>
              </w:rPr>
              <w:t>Föreslagen lydelse</w:t>
            </w:r>
          </w:p>
        </w:tc>
      </w:tr>
    </w:tbl>
    <w:p w14:paraId="6CF6CE80" w14:textId="77777777" w:rsidR="006B6B91" w:rsidRPr="00A71299" w:rsidRDefault="006B6B91" w:rsidP="00C57C01">
      <w:pPr>
        <w:overflowPunct w:val="0"/>
        <w:autoSpaceDE w:val="0"/>
        <w:autoSpaceDN w:val="0"/>
        <w:adjustRightInd w:val="0"/>
        <w:spacing w:after="0" w:line="240" w:lineRule="auto"/>
        <w:jc w:val="both"/>
        <w:textAlignment w:val="baseline"/>
        <w:rPr>
          <w:rFonts w:ascii="Times New Roman" w:hAnsi="Times New Roman"/>
          <w:sz w:val="20"/>
        </w:rPr>
      </w:pPr>
    </w:p>
    <w:p w14:paraId="535D0753" w14:textId="77777777" w:rsidR="006B6B91" w:rsidRPr="00A7129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19 §</w:t>
      </w:r>
    </w:p>
    <w:tbl>
      <w:tblPr>
        <w:tblW w:w="5000" w:type="pct"/>
        <w:tblLook w:val="0600" w:firstRow="0" w:lastRow="0" w:firstColumn="0" w:lastColumn="0" w:noHBand="1" w:noVBand="1"/>
      </w:tblPr>
      <w:tblGrid>
        <w:gridCol w:w="2948"/>
        <w:gridCol w:w="2949"/>
      </w:tblGrid>
      <w:tr w:rsidR="00C57C01" w:rsidRPr="001637E7" w14:paraId="4302BDFE" w14:textId="77777777" w:rsidTr="00E95490">
        <w:tc>
          <w:tcPr>
            <w:tcW w:w="2500" w:type="pct"/>
            <w:shd w:val="clear" w:color="auto" w:fill="auto"/>
            <w:tcMar>
              <w:left w:w="0" w:type="dxa"/>
            </w:tcMar>
          </w:tcPr>
          <w:p w14:paraId="32EEDAB0" w14:textId="77777777" w:rsidR="006B6B91" w:rsidRPr="00A71299" w:rsidRDefault="006B6B91" w:rsidP="00E95490">
            <w:pPr>
              <w:pStyle w:val="Brdtextmedindrag"/>
            </w:pPr>
            <w:r w:rsidRPr="00A71299">
              <w:t>När betyg sätts innan ett ämne har avslutats, ska betygs</w:t>
            </w:r>
            <w:r w:rsidRPr="00A71299">
              <w:softHyphen/>
              <w:t>sättningen bygga på en bedöm</w:t>
            </w:r>
            <w:r w:rsidRPr="00A71299">
              <w:softHyphen/>
              <w:t>ning av de kun</w:t>
            </w:r>
            <w:r>
              <w:softHyphen/>
            </w:r>
            <w:r w:rsidRPr="00A71299">
              <w:t xml:space="preserve">skaper som eleven </w:t>
            </w:r>
            <w:r w:rsidRPr="00A71299">
              <w:rPr>
                <w:i/>
                <w:iCs/>
              </w:rPr>
              <w:t xml:space="preserve">inhämtat </w:t>
            </w:r>
            <w:r w:rsidRPr="004C79CE">
              <w:t>i</w:t>
            </w:r>
            <w:r w:rsidRPr="00A71299">
              <w:t xml:space="preserve"> ämnet till och med den aktuella terminen. Läraren ska göra en sammantagen be</w:t>
            </w:r>
            <w:r w:rsidRPr="00A71299">
              <w:softHyphen/>
              <w:t xml:space="preserve">dömning av elevens kunskaper i förhållande till </w:t>
            </w:r>
            <w:r w:rsidRPr="002C6A09">
              <w:t>de</w:t>
            </w:r>
            <w:r w:rsidRPr="001E0AE8">
              <w:rPr>
                <w:i/>
                <w:iCs/>
              </w:rPr>
              <w:t xml:space="preserve"> betygskriterier som gäller för ämnet och</w:t>
            </w:r>
            <w:r w:rsidRPr="00A71299">
              <w:t xml:space="preserve"> sätta det betyg som bäst motsvarar ele</w:t>
            </w:r>
            <w:r w:rsidRPr="00A71299">
              <w:softHyphen/>
              <w:t xml:space="preserve">vens kunskaper. </w:t>
            </w:r>
            <w:r w:rsidRPr="00A71299">
              <w:rPr>
                <w:i/>
                <w:iCs/>
              </w:rPr>
              <w:t>Samtliga krite</w:t>
            </w:r>
            <w:r w:rsidRPr="00A71299">
              <w:rPr>
                <w:i/>
                <w:iCs/>
              </w:rPr>
              <w:softHyphen/>
              <w:t>rier för betyget E ska dock vara uppfyllda för att eleven ska kunna få ett god</w:t>
            </w:r>
            <w:r>
              <w:rPr>
                <w:i/>
                <w:iCs/>
              </w:rPr>
              <w:softHyphen/>
            </w:r>
            <w:r w:rsidRPr="00A71299">
              <w:rPr>
                <w:i/>
                <w:iCs/>
              </w:rPr>
              <w:t>känt betyg.</w:t>
            </w:r>
          </w:p>
        </w:tc>
        <w:tc>
          <w:tcPr>
            <w:tcW w:w="2500" w:type="pct"/>
            <w:shd w:val="clear" w:color="auto" w:fill="auto"/>
            <w:tcMar>
              <w:right w:w="0" w:type="dxa"/>
            </w:tcMar>
          </w:tcPr>
          <w:p w14:paraId="10485C1F" w14:textId="5B808109" w:rsidR="006B6B91" w:rsidRPr="00A71299" w:rsidRDefault="006B6B91" w:rsidP="00E95490">
            <w:pPr>
              <w:pStyle w:val="Brdtextmedindrag"/>
            </w:pPr>
            <w:r w:rsidRPr="00A71299">
              <w:t>När betyg sätts innan ett ämne har avslutats, ska betygs</w:t>
            </w:r>
            <w:r w:rsidRPr="00A71299">
              <w:softHyphen/>
              <w:t>sättningen bygga på en bedöm</w:t>
            </w:r>
            <w:r w:rsidRPr="00A71299">
              <w:softHyphen/>
              <w:t>ning av de</w:t>
            </w:r>
            <w:r w:rsidRPr="00A71299">
              <w:rPr>
                <w:i/>
                <w:iCs/>
              </w:rPr>
              <w:t xml:space="preserve"> </w:t>
            </w:r>
            <w:r w:rsidRPr="00A71299">
              <w:t>kun</w:t>
            </w:r>
            <w:r>
              <w:softHyphen/>
            </w:r>
            <w:r w:rsidRPr="00A71299">
              <w:t xml:space="preserve">skaper som eleven </w:t>
            </w:r>
            <w:r w:rsidRPr="006A57E9">
              <w:rPr>
                <w:i/>
                <w:iCs/>
              </w:rPr>
              <w:t>har</w:t>
            </w:r>
            <w:r>
              <w:t xml:space="preserve"> </w:t>
            </w:r>
            <w:r w:rsidRPr="00A71299">
              <w:rPr>
                <w:i/>
                <w:iCs/>
              </w:rPr>
              <w:t>till</w:t>
            </w:r>
            <w:r>
              <w:rPr>
                <w:i/>
                <w:iCs/>
              </w:rPr>
              <w:softHyphen/>
            </w:r>
            <w:r w:rsidRPr="00A71299">
              <w:rPr>
                <w:i/>
                <w:iCs/>
              </w:rPr>
              <w:t>godogjort</w:t>
            </w:r>
            <w:r w:rsidRPr="00A71299">
              <w:t xml:space="preserve"> </w:t>
            </w:r>
            <w:r w:rsidRPr="00A71299">
              <w:rPr>
                <w:i/>
                <w:iCs/>
              </w:rPr>
              <w:t>sig</w:t>
            </w:r>
            <w:r w:rsidRPr="00A71299">
              <w:t xml:space="preserve"> i ämnet till och med den aktuella terminen. Lära</w:t>
            </w:r>
            <w:r w:rsidRPr="00A71299">
              <w:softHyphen/>
              <w:t>ren ska göra en samman</w:t>
            </w:r>
            <w:r>
              <w:softHyphen/>
            </w:r>
            <w:r w:rsidRPr="00A71299">
              <w:t>tagen be</w:t>
            </w:r>
            <w:r w:rsidRPr="00A71299">
              <w:softHyphen/>
              <w:t>dömning av ele</w:t>
            </w:r>
            <w:r>
              <w:softHyphen/>
            </w:r>
            <w:r w:rsidRPr="00A71299">
              <w:t xml:space="preserve">vens kunskaper i förhållande till </w:t>
            </w:r>
            <w:r w:rsidRPr="002C6A09">
              <w:t>de</w:t>
            </w:r>
            <w:r w:rsidRPr="001E0AE8">
              <w:rPr>
                <w:i/>
                <w:iCs/>
              </w:rPr>
              <w:t xml:space="preserve"> kunskaper som eleven ska ha till</w:t>
            </w:r>
            <w:r>
              <w:rPr>
                <w:i/>
                <w:iCs/>
              </w:rPr>
              <w:softHyphen/>
            </w:r>
            <w:r w:rsidRPr="001E0AE8">
              <w:rPr>
                <w:i/>
                <w:iCs/>
              </w:rPr>
              <w:t xml:space="preserve">godogjort sig vid betygstillfället med utgångspunkt i det som anges i ämnets </w:t>
            </w:r>
            <w:r>
              <w:rPr>
                <w:i/>
                <w:iCs/>
              </w:rPr>
              <w:t xml:space="preserve">kursplan i den del som avser </w:t>
            </w:r>
            <w:r w:rsidRPr="001E0AE8">
              <w:rPr>
                <w:i/>
                <w:iCs/>
              </w:rPr>
              <w:t>mål och innehåll samt med stöd av betygs</w:t>
            </w:r>
            <w:r>
              <w:rPr>
                <w:i/>
                <w:iCs/>
              </w:rPr>
              <w:softHyphen/>
            </w:r>
            <w:r w:rsidRPr="001E0AE8">
              <w:rPr>
                <w:i/>
                <w:iCs/>
              </w:rPr>
              <w:t>kri</w:t>
            </w:r>
            <w:r>
              <w:rPr>
                <w:i/>
                <w:iCs/>
              </w:rPr>
              <w:softHyphen/>
            </w:r>
            <w:r w:rsidRPr="001E0AE8">
              <w:rPr>
                <w:i/>
                <w:iCs/>
              </w:rPr>
              <w:t xml:space="preserve">terierna </w:t>
            </w:r>
            <w:r w:rsidRPr="00A71299">
              <w:t>sätta det betyg som bäst motsva</w:t>
            </w:r>
            <w:r w:rsidRPr="00A71299">
              <w:softHyphen/>
              <w:t>rar elevens kun</w:t>
            </w:r>
            <w:r>
              <w:softHyphen/>
            </w:r>
            <w:r w:rsidRPr="00A71299">
              <w:t xml:space="preserve">skaper. </w:t>
            </w:r>
          </w:p>
        </w:tc>
      </w:tr>
      <w:tr w:rsidR="00C57C01" w:rsidRPr="001637E7" w14:paraId="29E1890B" w14:textId="77777777" w:rsidTr="00E95490">
        <w:tc>
          <w:tcPr>
            <w:tcW w:w="2500" w:type="pct"/>
            <w:shd w:val="clear" w:color="auto" w:fill="auto"/>
            <w:tcMar>
              <w:left w:w="0" w:type="dxa"/>
            </w:tcMar>
          </w:tcPr>
          <w:p w14:paraId="5B3FA3F8" w14:textId="77777777" w:rsidR="006B6B91" w:rsidRPr="00115308" w:rsidRDefault="006B6B91" w:rsidP="00E95490">
            <w:pPr>
              <w:pStyle w:val="Brdtextmedindrag"/>
              <w:rPr>
                <w:i/>
              </w:rPr>
            </w:pPr>
            <w:r w:rsidRPr="00115308">
              <w:rPr>
                <w:i/>
              </w:rPr>
              <w:t>Vid bedömningen ska elevens kunskaper</w:t>
            </w:r>
          </w:p>
        </w:tc>
        <w:tc>
          <w:tcPr>
            <w:tcW w:w="2500" w:type="pct"/>
            <w:shd w:val="clear" w:color="auto" w:fill="auto"/>
            <w:tcMar>
              <w:right w:w="0" w:type="dxa"/>
            </w:tcMar>
          </w:tcPr>
          <w:p w14:paraId="3382541C" w14:textId="77777777" w:rsidR="006B6B91" w:rsidRPr="000F1EA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1637E7" w14:paraId="03D740CE" w14:textId="77777777" w:rsidTr="00E95490">
        <w:tc>
          <w:tcPr>
            <w:tcW w:w="2500" w:type="pct"/>
            <w:shd w:val="clear" w:color="auto" w:fill="auto"/>
            <w:tcMar>
              <w:left w:w="0" w:type="dxa"/>
            </w:tcMar>
          </w:tcPr>
          <w:p w14:paraId="4C5340CA" w14:textId="77777777" w:rsidR="006B6B91" w:rsidRPr="00115308" w:rsidRDefault="006B6B91" w:rsidP="00E95490">
            <w:pPr>
              <w:pStyle w:val="Brdtextmedindrag"/>
              <w:rPr>
                <w:i/>
              </w:rPr>
            </w:pPr>
            <w:r w:rsidRPr="00115308">
              <w:rPr>
                <w:i/>
              </w:rPr>
              <w:t>1. i årskurs 5 och 6, om betyg sätts i dessa årskurser, ställas i re</w:t>
            </w:r>
            <w:r w:rsidRPr="00115308">
              <w:rPr>
                <w:i/>
              </w:rPr>
              <w:softHyphen/>
              <w:t>lation till de kunskaper som en elev ska ha uppnått vid betygstill</w:t>
            </w:r>
            <w:r w:rsidRPr="00115308">
              <w:rPr>
                <w:i/>
              </w:rPr>
              <w:softHyphen/>
              <w:t>fället i förhållande till betygskrite</w:t>
            </w:r>
            <w:r w:rsidRPr="00115308">
              <w:rPr>
                <w:i/>
              </w:rPr>
              <w:softHyphen/>
              <w:t>rierna för årskurs 7,</w:t>
            </w:r>
          </w:p>
        </w:tc>
        <w:tc>
          <w:tcPr>
            <w:tcW w:w="2500" w:type="pct"/>
            <w:shd w:val="clear" w:color="auto" w:fill="auto"/>
            <w:tcMar>
              <w:right w:w="0" w:type="dxa"/>
            </w:tcMar>
          </w:tcPr>
          <w:p w14:paraId="30E95E66" w14:textId="77777777" w:rsidR="006B6B91" w:rsidRPr="000F1EA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1637E7" w14:paraId="06E1BA41" w14:textId="77777777" w:rsidTr="00E95490">
        <w:tc>
          <w:tcPr>
            <w:tcW w:w="2500" w:type="pct"/>
            <w:shd w:val="clear" w:color="auto" w:fill="auto"/>
            <w:tcMar>
              <w:left w:w="0" w:type="dxa"/>
            </w:tcMar>
          </w:tcPr>
          <w:p w14:paraId="73DDD8D4" w14:textId="77777777" w:rsidR="006B6B91" w:rsidRPr="00115308" w:rsidRDefault="006B6B91" w:rsidP="00E95490">
            <w:pPr>
              <w:pStyle w:val="Brdtextmedindrag"/>
              <w:rPr>
                <w:i/>
              </w:rPr>
            </w:pPr>
            <w:r w:rsidRPr="00115308">
              <w:rPr>
                <w:i/>
              </w:rPr>
              <w:t>2. i årskurs 7 ställas i relation till de kunskaper en elev ska ha uppnått vid betygstillfället i för</w:t>
            </w:r>
            <w:r w:rsidRPr="00115308">
              <w:rPr>
                <w:i/>
              </w:rPr>
              <w:softHyphen/>
              <w:t>hållande till betygskriterierna för årskurs 7, och</w:t>
            </w:r>
          </w:p>
        </w:tc>
        <w:tc>
          <w:tcPr>
            <w:tcW w:w="2500" w:type="pct"/>
            <w:shd w:val="clear" w:color="auto" w:fill="auto"/>
            <w:tcMar>
              <w:right w:w="0" w:type="dxa"/>
            </w:tcMar>
          </w:tcPr>
          <w:p w14:paraId="20D42D7C" w14:textId="77777777" w:rsidR="006B6B91" w:rsidRPr="000F1EA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1637E7" w14:paraId="68977621" w14:textId="77777777" w:rsidTr="00E95490">
        <w:tc>
          <w:tcPr>
            <w:tcW w:w="2500" w:type="pct"/>
            <w:shd w:val="clear" w:color="auto" w:fill="auto"/>
            <w:tcMar>
              <w:left w:w="0" w:type="dxa"/>
            </w:tcMar>
          </w:tcPr>
          <w:p w14:paraId="1CB2F8AD" w14:textId="77777777" w:rsidR="006B6B91" w:rsidRPr="00115308" w:rsidRDefault="006B6B91" w:rsidP="00E95490">
            <w:pPr>
              <w:pStyle w:val="Brdtextmedindrag"/>
              <w:rPr>
                <w:i/>
              </w:rPr>
            </w:pPr>
            <w:r w:rsidRPr="00115308">
              <w:rPr>
                <w:i/>
              </w:rPr>
              <w:t>3. efter årskurs 7 ställas i re</w:t>
            </w:r>
            <w:r>
              <w:rPr>
                <w:i/>
              </w:rPr>
              <w:softHyphen/>
            </w:r>
            <w:r w:rsidRPr="00115308">
              <w:rPr>
                <w:i/>
              </w:rPr>
              <w:t>la</w:t>
            </w:r>
            <w:r w:rsidRPr="00115308">
              <w:rPr>
                <w:i/>
              </w:rPr>
              <w:softHyphen/>
              <w:t>tion till de kunskaper en elev ska ha uppnått vid betygstillfället i för</w:t>
            </w:r>
            <w:r>
              <w:rPr>
                <w:i/>
              </w:rPr>
              <w:softHyphen/>
            </w:r>
            <w:r w:rsidRPr="00115308">
              <w:rPr>
                <w:i/>
              </w:rPr>
              <w:t>hållande till betygskriterierna för årskurs 10.</w:t>
            </w:r>
          </w:p>
        </w:tc>
        <w:tc>
          <w:tcPr>
            <w:tcW w:w="2500" w:type="pct"/>
            <w:shd w:val="clear" w:color="auto" w:fill="auto"/>
            <w:tcMar>
              <w:right w:w="0" w:type="dxa"/>
            </w:tcMar>
          </w:tcPr>
          <w:p w14:paraId="18FACD02" w14:textId="77777777" w:rsidR="006B6B91" w:rsidRPr="000F1EA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159BB6DE"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1637E7" w14:paraId="067FB007" w14:textId="77777777" w:rsidTr="00E95490">
        <w:tc>
          <w:tcPr>
            <w:tcW w:w="2500" w:type="pct"/>
            <w:shd w:val="clear" w:color="auto" w:fill="auto"/>
            <w:tcMar>
              <w:left w:w="0" w:type="dxa"/>
            </w:tcMar>
          </w:tcPr>
          <w:p w14:paraId="11C32530" w14:textId="77777777" w:rsidR="006B6B91" w:rsidRPr="001637E7" w:rsidRDefault="006B6B91" w:rsidP="00E95490">
            <w:pPr>
              <w:pStyle w:val="Brdtext"/>
              <w:rPr>
                <w:i/>
              </w:rPr>
            </w:pPr>
            <w:r w:rsidRPr="001637E7">
              <w:rPr>
                <w:i/>
              </w:rPr>
              <w:t>Nuvarande lydelse</w:t>
            </w:r>
          </w:p>
        </w:tc>
        <w:tc>
          <w:tcPr>
            <w:tcW w:w="2500" w:type="pct"/>
            <w:shd w:val="clear" w:color="auto" w:fill="auto"/>
            <w:tcMar>
              <w:right w:w="0" w:type="dxa"/>
            </w:tcMar>
          </w:tcPr>
          <w:p w14:paraId="0676614E" w14:textId="77777777" w:rsidR="006B6B91" w:rsidRPr="001637E7" w:rsidRDefault="006B6B91" w:rsidP="00E95490">
            <w:pPr>
              <w:pStyle w:val="Brdtext"/>
              <w:rPr>
                <w:i/>
              </w:rPr>
            </w:pPr>
            <w:r w:rsidRPr="001637E7">
              <w:rPr>
                <w:i/>
              </w:rPr>
              <w:t>Föreslagen lydelse</w:t>
            </w:r>
          </w:p>
        </w:tc>
      </w:tr>
    </w:tbl>
    <w:p w14:paraId="6B90A2FB"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6C957FE"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20 §</w:t>
      </w:r>
      <w:r w:rsidRPr="000F1EA9">
        <w:rPr>
          <w:rFonts w:ascii="Times New Roman" w:hAnsi="Times New Roman"/>
          <w:sz w:val="20"/>
          <w:vertAlign w:val="superscript"/>
        </w:rPr>
        <w:footnoteReference w:id="11"/>
      </w:r>
    </w:p>
    <w:tbl>
      <w:tblPr>
        <w:tblW w:w="5000" w:type="pct"/>
        <w:tblLook w:val="0600" w:firstRow="0" w:lastRow="0" w:firstColumn="0" w:lastColumn="0" w:noHBand="1" w:noVBand="1"/>
      </w:tblPr>
      <w:tblGrid>
        <w:gridCol w:w="2948"/>
        <w:gridCol w:w="2949"/>
      </w:tblGrid>
      <w:tr w:rsidR="00C57C01" w:rsidRPr="001637E7" w14:paraId="2213A394" w14:textId="77777777" w:rsidTr="00E95490">
        <w:tc>
          <w:tcPr>
            <w:tcW w:w="2500" w:type="pct"/>
            <w:shd w:val="clear" w:color="auto" w:fill="auto"/>
            <w:tcMar>
              <w:left w:w="0" w:type="dxa"/>
            </w:tcMar>
          </w:tcPr>
          <w:p w14:paraId="154178D4" w14:textId="77777777" w:rsidR="006B6B91" w:rsidRPr="000F1EA9" w:rsidRDefault="006B6B91" w:rsidP="00E95490">
            <w:pPr>
              <w:pStyle w:val="Brdtextmedindrag"/>
            </w:pPr>
            <w:r w:rsidRPr="000F1EA9">
              <w:t>När betyg sätts efter det att ett ämne har avslutats ska läraren göra en sammantagen bedöm</w:t>
            </w:r>
            <w:r w:rsidRPr="000F1EA9">
              <w:softHyphen/>
              <w:t>ning av ele</w:t>
            </w:r>
            <w:r>
              <w:softHyphen/>
            </w:r>
            <w:r w:rsidRPr="000F1EA9">
              <w:t xml:space="preserve">vens kunskaper i </w:t>
            </w:r>
            <w:r w:rsidRPr="000F1EA9">
              <w:rPr>
                <w:spacing w:val="-3"/>
              </w:rPr>
              <w:t>för</w:t>
            </w:r>
            <w:r w:rsidRPr="000F1EA9">
              <w:rPr>
                <w:spacing w:val="-3"/>
              </w:rPr>
              <w:softHyphen/>
              <w:t xml:space="preserve">hållande till de </w:t>
            </w:r>
            <w:r w:rsidRPr="000F1EA9">
              <w:rPr>
                <w:i/>
                <w:spacing w:val="-3"/>
              </w:rPr>
              <w:t xml:space="preserve">betygskriterier </w:t>
            </w:r>
            <w:r w:rsidRPr="00A6452F">
              <w:rPr>
                <w:i/>
                <w:iCs/>
                <w:spacing w:val="-3"/>
              </w:rPr>
              <w:t>som</w:t>
            </w:r>
            <w:r w:rsidRPr="00A6452F">
              <w:rPr>
                <w:i/>
                <w:iCs/>
              </w:rPr>
              <w:t xml:space="preserve"> </w:t>
            </w:r>
            <w:r w:rsidRPr="000F1EA9">
              <w:rPr>
                <w:i/>
                <w:iCs/>
              </w:rPr>
              <w:t xml:space="preserve">gäller för ämnet </w:t>
            </w:r>
            <w:r w:rsidRPr="002C6A09">
              <w:rPr>
                <w:i/>
                <w:iCs/>
              </w:rPr>
              <w:t>och</w:t>
            </w:r>
            <w:r w:rsidRPr="000F1EA9">
              <w:t xml:space="preserve"> sätta det betyg som bäst mot</w:t>
            </w:r>
            <w:r>
              <w:softHyphen/>
            </w:r>
            <w:r w:rsidRPr="000F1EA9">
              <w:t>svarar ele</w:t>
            </w:r>
            <w:r w:rsidRPr="000F1EA9">
              <w:softHyphen/>
              <w:t xml:space="preserve">vens kunskaper. </w:t>
            </w:r>
            <w:r w:rsidRPr="000F1EA9">
              <w:rPr>
                <w:i/>
                <w:iCs/>
              </w:rPr>
              <w:t>Samtliga krite</w:t>
            </w:r>
            <w:r w:rsidRPr="000F1EA9">
              <w:rPr>
                <w:i/>
                <w:iCs/>
              </w:rPr>
              <w:softHyphen/>
              <w:t>rier för betyget E ska dock vara uppfyllda för att eleven ska kunna få ett godkänt betyg</w:t>
            </w:r>
            <w:r w:rsidRPr="000F1EA9">
              <w:t>.</w:t>
            </w:r>
          </w:p>
        </w:tc>
        <w:tc>
          <w:tcPr>
            <w:tcW w:w="2500" w:type="pct"/>
            <w:shd w:val="clear" w:color="auto" w:fill="auto"/>
            <w:tcMar>
              <w:right w:w="0" w:type="dxa"/>
            </w:tcMar>
          </w:tcPr>
          <w:p w14:paraId="0BC5106C" w14:textId="23BA6E28" w:rsidR="006B6B91" w:rsidRPr="000F1EA9" w:rsidRDefault="006B6B91" w:rsidP="00E95490">
            <w:pPr>
              <w:pStyle w:val="Brdtextmedindrag"/>
            </w:pPr>
            <w:r w:rsidRPr="000F1EA9">
              <w:t>När betyg sätts efter det att ett ämne har avslutats ska läraren göra en sammantagen bedöm</w:t>
            </w:r>
            <w:r w:rsidRPr="000F1EA9">
              <w:softHyphen/>
              <w:t>ning av ele</w:t>
            </w:r>
            <w:r>
              <w:softHyphen/>
            </w:r>
            <w:r w:rsidRPr="000F1EA9">
              <w:t>vens kunskaper i för</w:t>
            </w:r>
            <w:r w:rsidRPr="000F1EA9">
              <w:softHyphen/>
              <w:t xml:space="preserve">hållande till de </w:t>
            </w:r>
            <w:r w:rsidRPr="000F1EA9">
              <w:rPr>
                <w:i/>
                <w:iCs/>
              </w:rPr>
              <w:t>kunskaper</w:t>
            </w:r>
            <w:r w:rsidRPr="001E0AE8">
              <w:rPr>
                <w:i/>
                <w:iCs/>
              </w:rPr>
              <w:t xml:space="preserve"> som i ämnets </w:t>
            </w:r>
            <w:r>
              <w:rPr>
                <w:i/>
                <w:iCs/>
              </w:rPr>
              <w:t xml:space="preserve">kursplan anges i den del som avser </w:t>
            </w:r>
            <w:r w:rsidRPr="001E0AE8">
              <w:rPr>
                <w:i/>
                <w:iCs/>
              </w:rPr>
              <w:t>mål och innehåll sa</w:t>
            </w:r>
            <w:r w:rsidRPr="000F1EA9">
              <w:rPr>
                <w:i/>
                <w:iCs/>
              </w:rPr>
              <w:t>mt</w:t>
            </w:r>
            <w:r w:rsidRPr="000F1EA9">
              <w:t xml:space="preserve"> </w:t>
            </w:r>
            <w:r w:rsidRPr="000F1EA9">
              <w:rPr>
                <w:i/>
                <w:iCs/>
              </w:rPr>
              <w:t>med stöd av be</w:t>
            </w:r>
            <w:r>
              <w:rPr>
                <w:i/>
                <w:iCs/>
              </w:rPr>
              <w:softHyphen/>
            </w:r>
            <w:r w:rsidRPr="000F1EA9">
              <w:rPr>
                <w:i/>
                <w:iCs/>
              </w:rPr>
              <w:t>tygs</w:t>
            </w:r>
            <w:r w:rsidR="00333315">
              <w:rPr>
                <w:i/>
                <w:iCs/>
              </w:rPr>
              <w:softHyphen/>
            </w:r>
            <w:r w:rsidRPr="000F1EA9">
              <w:rPr>
                <w:i/>
                <w:iCs/>
              </w:rPr>
              <w:t>kriteri</w:t>
            </w:r>
            <w:r w:rsidRPr="000F1EA9">
              <w:rPr>
                <w:i/>
                <w:iCs/>
              </w:rPr>
              <w:softHyphen/>
              <w:t xml:space="preserve">erna </w:t>
            </w:r>
            <w:r w:rsidRPr="000F1EA9">
              <w:t xml:space="preserve">sätta det betyg som bäst motsvarar elevens kunskaper. </w:t>
            </w:r>
          </w:p>
        </w:tc>
      </w:tr>
      <w:tr w:rsidR="00C57C01" w:rsidRPr="001637E7" w14:paraId="1DF8A033" w14:textId="77777777" w:rsidTr="00E95490">
        <w:tc>
          <w:tcPr>
            <w:tcW w:w="2500" w:type="pct"/>
            <w:shd w:val="clear" w:color="auto" w:fill="auto"/>
            <w:tcMar>
              <w:left w:w="0" w:type="dxa"/>
            </w:tcMar>
          </w:tcPr>
          <w:p w14:paraId="66771BE9" w14:textId="77777777" w:rsidR="006B6B91" w:rsidRPr="000F1EA9" w:rsidRDefault="006B6B91" w:rsidP="00E95490">
            <w:pPr>
              <w:pStyle w:val="Brdtextmedindrag"/>
            </w:pPr>
            <w:r w:rsidRPr="00115308">
              <w:rPr>
                <w:i/>
              </w:rPr>
              <w:t>Regeringen eller den myndig</w:t>
            </w:r>
            <w:r w:rsidRPr="00115308">
              <w:rPr>
                <w:i/>
              </w:rPr>
              <w:softHyphen/>
              <w:t>het som regeringen bestämmer kan med stöd av 8 kap. 7 § regerings</w:t>
            </w:r>
            <w:r>
              <w:rPr>
                <w:i/>
              </w:rPr>
              <w:softHyphen/>
            </w:r>
            <w:r w:rsidRPr="00115308">
              <w:rPr>
                <w:i/>
              </w:rPr>
              <w:t>formen meddela föreskrifter om be</w:t>
            </w:r>
            <w:r>
              <w:rPr>
                <w:i/>
              </w:rPr>
              <w:softHyphen/>
            </w:r>
            <w:r w:rsidRPr="00115308">
              <w:rPr>
                <w:i/>
              </w:rPr>
              <w:t>tygskriterier.</w:t>
            </w:r>
          </w:p>
        </w:tc>
        <w:tc>
          <w:tcPr>
            <w:tcW w:w="2500" w:type="pct"/>
            <w:shd w:val="clear" w:color="auto" w:fill="auto"/>
            <w:tcMar>
              <w:right w:w="0" w:type="dxa"/>
            </w:tcMar>
          </w:tcPr>
          <w:p w14:paraId="0276ADDD" w14:textId="77777777" w:rsidR="006B6B91" w:rsidRPr="000F1EA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66267EBF"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1637E7" w14:paraId="3EC68A74" w14:textId="77777777" w:rsidTr="00E95490">
        <w:tc>
          <w:tcPr>
            <w:tcW w:w="2500" w:type="pct"/>
            <w:shd w:val="clear" w:color="auto" w:fill="auto"/>
            <w:tcMar>
              <w:left w:w="0" w:type="dxa"/>
            </w:tcMar>
          </w:tcPr>
          <w:p w14:paraId="6DD95B65" w14:textId="77777777" w:rsidR="006B6B91" w:rsidRPr="001637E7" w:rsidRDefault="006B6B91" w:rsidP="00E95490">
            <w:pPr>
              <w:pStyle w:val="Brdtext"/>
              <w:rPr>
                <w:i/>
              </w:rPr>
            </w:pPr>
            <w:r w:rsidRPr="001637E7">
              <w:rPr>
                <w:i/>
              </w:rPr>
              <w:t>Lydelse enligt SFS 2025:729</w:t>
            </w:r>
          </w:p>
        </w:tc>
        <w:tc>
          <w:tcPr>
            <w:tcW w:w="2500" w:type="pct"/>
            <w:shd w:val="clear" w:color="auto" w:fill="auto"/>
            <w:tcMar>
              <w:right w:w="0" w:type="dxa"/>
            </w:tcMar>
          </w:tcPr>
          <w:p w14:paraId="4694351E" w14:textId="77777777" w:rsidR="006B6B91" w:rsidRPr="001637E7" w:rsidRDefault="006B6B91" w:rsidP="00E95490">
            <w:pPr>
              <w:pStyle w:val="Brdtext"/>
              <w:rPr>
                <w:i/>
              </w:rPr>
            </w:pPr>
            <w:r w:rsidRPr="001637E7">
              <w:rPr>
                <w:i/>
              </w:rPr>
              <w:t>Föreslagen lydelse</w:t>
            </w:r>
          </w:p>
        </w:tc>
      </w:tr>
    </w:tbl>
    <w:p w14:paraId="61BA53B6"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442A6993"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21 §</w:t>
      </w:r>
    </w:p>
    <w:tbl>
      <w:tblPr>
        <w:tblW w:w="5000" w:type="pct"/>
        <w:tblLook w:val="0600" w:firstRow="0" w:lastRow="0" w:firstColumn="0" w:lastColumn="0" w:noHBand="1" w:noVBand="1"/>
      </w:tblPr>
      <w:tblGrid>
        <w:gridCol w:w="2948"/>
        <w:gridCol w:w="2949"/>
      </w:tblGrid>
      <w:tr w:rsidR="00C57C01" w:rsidRPr="001637E7" w14:paraId="1E17C411" w14:textId="77777777" w:rsidTr="00E95490">
        <w:tc>
          <w:tcPr>
            <w:tcW w:w="2500" w:type="pct"/>
            <w:shd w:val="clear" w:color="auto" w:fill="auto"/>
            <w:tcMar>
              <w:left w:w="0" w:type="dxa"/>
            </w:tcMar>
          </w:tcPr>
          <w:p w14:paraId="2A20FAEE" w14:textId="77777777" w:rsidR="006B6B91" w:rsidRPr="000F1EA9" w:rsidRDefault="006B6B91" w:rsidP="00E95490">
            <w:pPr>
              <w:pStyle w:val="Brdtextmedindrag"/>
            </w:pPr>
            <w:r w:rsidRPr="000F1EA9">
              <w:t>Om det finns särskilda skäl får det vid betygssättningen en</w:t>
            </w:r>
            <w:r w:rsidRPr="000F1EA9">
              <w:softHyphen/>
              <w:t>ligt 19 och 20 §§ bortses från en</w:t>
            </w:r>
            <w:r w:rsidRPr="000F1EA9">
              <w:softHyphen/>
              <w:t xml:space="preserve">staka delar av </w:t>
            </w:r>
            <w:r w:rsidRPr="000F1EA9">
              <w:rPr>
                <w:i/>
                <w:iCs/>
              </w:rPr>
              <w:t>betygskriterierna för årskurs 7 eller 10.</w:t>
            </w:r>
            <w:r w:rsidRPr="000F1EA9">
              <w:t xml:space="preserve"> Med särskilda skäl avses funktions</w:t>
            </w:r>
            <w:r>
              <w:softHyphen/>
            </w:r>
            <w:r w:rsidRPr="000F1EA9">
              <w:t>nedsättning eller andra liknande personliga förhållanden som inte är av till</w:t>
            </w:r>
            <w:r w:rsidRPr="000F1EA9">
              <w:softHyphen/>
              <w:t xml:space="preserve">fällig natur och som utgör ett direkt hinder för att eleven ska kunna </w:t>
            </w:r>
            <w:r w:rsidRPr="000F1EA9">
              <w:rPr>
                <w:i/>
                <w:iCs/>
              </w:rPr>
              <w:t>uppfylla</w:t>
            </w:r>
            <w:r w:rsidRPr="000F1EA9">
              <w:t xml:space="preserve"> </w:t>
            </w:r>
            <w:r w:rsidRPr="000F1EA9">
              <w:rPr>
                <w:i/>
                <w:iCs/>
              </w:rPr>
              <w:t>be</w:t>
            </w:r>
            <w:r>
              <w:rPr>
                <w:i/>
                <w:iCs/>
              </w:rPr>
              <w:softHyphen/>
            </w:r>
            <w:r w:rsidRPr="000F1EA9">
              <w:rPr>
                <w:i/>
                <w:iCs/>
              </w:rPr>
              <w:t>tygskriterierna för ett visst betyg.</w:t>
            </w:r>
          </w:p>
        </w:tc>
        <w:tc>
          <w:tcPr>
            <w:tcW w:w="2500" w:type="pct"/>
            <w:shd w:val="clear" w:color="auto" w:fill="auto"/>
            <w:tcMar>
              <w:right w:w="0" w:type="dxa"/>
            </w:tcMar>
          </w:tcPr>
          <w:p w14:paraId="4E473DB9" w14:textId="078C07A6" w:rsidR="006B6B91" w:rsidRPr="000F1EA9" w:rsidRDefault="006B6B91" w:rsidP="00E95490">
            <w:pPr>
              <w:pStyle w:val="Brdtextmedindrag"/>
            </w:pPr>
            <w:r w:rsidRPr="000F1EA9">
              <w:t>Om det finns särskilda skäl får det vid betygssättningen en</w:t>
            </w:r>
            <w:r w:rsidRPr="000F1EA9">
              <w:softHyphen/>
              <w:t>ligt 19 och 20 §§ bortses från en</w:t>
            </w:r>
            <w:r w:rsidRPr="000F1EA9">
              <w:softHyphen/>
              <w:t>staka delar av</w:t>
            </w:r>
            <w:r>
              <w:t xml:space="preserve"> </w:t>
            </w:r>
            <w:r w:rsidRPr="00723BF2">
              <w:rPr>
                <w:i/>
                <w:iCs/>
              </w:rPr>
              <w:t>den del av ett</w:t>
            </w:r>
            <w:r>
              <w:t xml:space="preserve"> </w:t>
            </w:r>
            <w:r w:rsidRPr="000F1EA9">
              <w:rPr>
                <w:i/>
                <w:iCs/>
              </w:rPr>
              <w:t>ämnes</w:t>
            </w:r>
            <w:r>
              <w:rPr>
                <w:i/>
                <w:iCs/>
              </w:rPr>
              <w:t xml:space="preserve"> kursplan som avser</w:t>
            </w:r>
            <w:r w:rsidRPr="000F1EA9">
              <w:rPr>
                <w:i/>
                <w:iCs/>
              </w:rPr>
              <w:t xml:space="preserve"> mål och in</w:t>
            </w:r>
            <w:r w:rsidRPr="000F1EA9">
              <w:rPr>
                <w:i/>
                <w:iCs/>
              </w:rPr>
              <w:softHyphen/>
              <w:t>nehåll</w:t>
            </w:r>
            <w:r w:rsidRPr="000F1EA9">
              <w:t>. Med särskilda skäl avses funktions</w:t>
            </w:r>
            <w:r w:rsidRPr="000F1EA9">
              <w:softHyphen/>
              <w:t>nedsättning eller andra liknande personliga för</w:t>
            </w:r>
            <w:r>
              <w:softHyphen/>
            </w:r>
            <w:r w:rsidRPr="000F1EA9">
              <w:t>hållanden som inte är av tillfällig natur och som ut</w:t>
            </w:r>
            <w:r w:rsidRPr="000F1EA9">
              <w:softHyphen/>
              <w:t>gör ett direkt hinder för att ele</w:t>
            </w:r>
            <w:r w:rsidRPr="000F1EA9">
              <w:softHyphen/>
              <w:t xml:space="preserve">ven ska kunna </w:t>
            </w:r>
            <w:r w:rsidRPr="000F1EA9">
              <w:rPr>
                <w:i/>
                <w:iCs/>
              </w:rPr>
              <w:t>tillgodogöra sig dessa delar.</w:t>
            </w:r>
          </w:p>
        </w:tc>
      </w:tr>
    </w:tbl>
    <w:p w14:paraId="10C97C32" w14:textId="77777777" w:rsidR="006B6B91"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CAE5099" w14:textId="77777777" w:rsidR="006B6B91" w:rsidRPr="000F1EA9"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23 a §</w:t>
      </w:r>
    </w:p>
    <w:tbl>
      <w:tblPr>
        <w:tblW w:w="5000" w:type="pct"/>
        <w:tblLook w:val="0600" w:firstRow="0" w:lastRow="0" w:firstColumn="0" w:lastColumn="0" w:noHBand="1" w:noVBand="1"/>
      </w:tblPr>
      <w:tblGrid>
        <w:gridCol w:w="2948"/>
        <w:gridCol w:w="2949"/>
      </w:tblGrid>
      <w:tr w:rsidR="00C57C01" w:rsidRPr="001637E7" w14:paraId="4653D31A" w14:textId="77777777" w:rsidTr="00E95490">
        <w:tc>
          <w:tcPr>
            <w:tcW w:w="2500" w:type="pct"/>
            <w:shd w:val="clear" w:color="auto" w:fill="auto"/>
            <w:tcMar>
              <w:left w:w="0" w:type="dxa"/>
            </w:tcMar>
          </w:tcPr>
          <w:p w14:paraId="6656CD87" w14:textId="77777777" w:rsidR="006B6B91" w:rsidRPr="000F1EA9" w:rsidRDefault="006B6B91" w:rsidP="00E95490">
            <w:pPr>
              <w:pStyle w:val="Brdtextmedindrag"/>
            </w:pPr>
            <w:r w:rsidRPr="000F1EA9">
              <w:t>En huvudman ska, om annat inte följer av andra stycket, er</w:t>
            </w:r>
            <w:r w:rsidRPr="000F1EA9">
              <w:softHyphen/>
              <w:t>bjuda lovskola till elever som har avslutat årskurs 9 och som riske</w:t>
            </w:r>
            <w:r w:rsidRPr="000F1EA9">
              <w:softHyphen/>
              <w:t xml:space="preserve">rar att i nästa årskurs inte </w:t>
            </w:r>
            <w:r w:rsidRPr="000F1EA9">
              <w:rPr>
                <w:i/>
                <w:iCs/>
              </w:rPr>
              <w:t>upp</w:t>
            </w:r>
            <w:r w:rsidRPr="000F1EA9">
              <w:rPr>
                <w:i/>
                <w:iCs/>
              </w:rPr>
              <w:softHyphen/>
              <w:t>fylla</w:t>
            </w:r>
            <w:r w:rsidRPr="000F1EA9">
              <w:t xml:space="preserve"> </w:t>
            </w:r>
            <w:r w:rsidRPr="002C6A09">
              <w:rPr>
                <w:i/>
                <w:iCs/>
              </w:rPr>
              <w:t>be</w:t>
            </w:r>
            <w:r>
              <w:rPr>
                <w:i/>
                <w:iCs/>
              </w:rPr>
              <w:softHyphen/>
            </w:r>
            <w:r w:rsidRPr="002C6A09">
              <w:rPr>
                <w:i/>
                <w:iCs/>
              </w:rPr>
              <w:t>tygskriterierna</w:t>
            </w:r>
            <w:r w:rsidRPr="000F1EA9">
              <w:t xml:space="preserve"> </w:t>
            </w:r>
            <w:r w:rsidRPr="000F1EA9">
              <w:rPr>
                <w:i/>
                <w:iCs/>
              </w:rPr>
              <w:t xml:space="preserve">för </w:t>
            </w:r>
            <w:r w:rsidRPr="00325494">
              <w:t>betyget E</w:t>
            </w:r>
            <w:r w:rsidRPr="000F1EA9">
              <w:t xml:space="preserve"> </w:t>
            </w:r>
            <w:r w:rsidRPr="00F45676">
              <w:rPr>
                <w:i/>
              </w:rPr>
              <w:t>i ett eller flera ämnen</w:t>
            </w:r>
            <w:r w:rsidRPr="000F1EA9">
              <w:t xml:space="preserve"> och som </w:t>
            </w:r>
            <w:r w:rsidRPr="000F1EA9">
              <w:rPr>
                <w:spacing w:val="-3"/>
              </w:rPr>
              <w:t>där</w:t>
            </w:r>
            <w:r>
              <w:rPr>
                <w:spacing w:val="-3"/>
              </w:rPr>
              <w:softHyphen/>
            </w:r>
            <w:r w:rsidRPr="000F1EA9">
              <w:rPr>
                <w:spacing w:val="-3"/>
              </w:rPr>
              <w:t>igenom riskerar att inte uppnå</w:t>
            </w:r>
            <w:r w:rsidRPr="000F1EA9">
              <w:t xml:space="preserve"> behö</w:t>
            </w:r>
            <w:r>
              <w:softHyphen/>
            </w:r>
            <w:r w:rsidRPr="000F1EA9">
              <w:t>righet till ett natio</w:t>
            </w:r>
            <w:r w:rsidRPr="000F1EA9">
              <w:softHyphen/>
              <w:t>nellt pro</w:t>
            </w:r>
            <w:r w:rsidRPr="000F1EA9">
              <w:softHyphen/>
              <w:t>gram i gymnasieskolan. Lov</w:t>
            </w:r>
            <w:r w:rsidRPr="000F1EA9">
              <w:softHyphen/>
              <w:t>skolan ska an</w:t>
            </w:r>
            <w:r>
              <w:softHyphen/>
            </w:r>
            <w:r w:rsidRPr="000F1EA9">
              <w:t>ordnas i juni samma år som eleven har avslutat års</w:t>
            </w:r>
            <w:r w:rsidRPr="000F1EA9">
              <w:softHyphen/>
              <w:t>kurs</w:t>
            </w:r>
            <w:r>
              <w:t> </w:t>
            </w:r>
            <w:r w:rsidRPr="000F1EA9">
              <w:t>9</w:t>
            </w:r>
            <w:r>
              <w:t xml:space="preserve"> </w:t>
            </w:r>
            <w:r w:rsidRPr="000F1EA9">
              <w:t>och uppgå till samman</w:t>
            </w:r>
            <w:r w:rsidRPr="000F1EA9">
              <w:softHyphen/>
              <w:t>lagt minst 50 timmar. Ti</w:t>
            </w:r>
            <w:r>
              <w:softHyphen/>
            </w:r>
            <w:r w:rsidRPr="000F1EA9">
              <w:t>den för lovskola ingår inte i den minsta totala under</w:t>
            </w:r>
            <w:r>
              <w:softHyphen/>
            </w:r>
            <w:r w:rsidRPr="000F1EA9">
              <w:t>visningstiden enligt 5 §.</w:t>
            </w:r>
          </w:p>
        </w:tc>
        <w:tc>
          <w:tcPr>
            <w:tcW w:w="2500" w:type="pct"/>
            <w:shd w:val="clear" w:color="auto" w:fill="auto"/>
            <w:tcMar>
              <w:right w:w="0" w:type="dxa"/>
            </w:tcMar>
          </w:tcPr>
          <w:p w14:paraId="2B17ACFB" w14:textId="77777777" w:rsidR="006B6B91" w:rsidRPr="000F1EA9" w:rsidRDefault="006B6B91" w:rsidP="00E95490">
            <w:pPr>
              <w:pStyle w:val="Brdtextmedindrag"/>
            </w:pPr>
            <w:r w:rsidRPr="000F1EA9">
              <w:t>En huvudman ska, om annat inte följer av andra stycket, er</w:t>
            </w:r>
            <w:r w:rsidRPr="000F1EA9">
              <w:softHyphen/>
              <w:t>bjuda lovskola till elever som har avslutat årskurs 9 och som riske</w:t>
            </w:r>
            <w:r w:rsidRPr="000F1EA9">
              <w:softHyphen/>
              <w:t xml:space="preserve">rar att i nästa årskurs inte </w:t>
            </w:r>
            <w:r w:rsidRPr="000F1EA9">
              <w:rPr>
                <w:i/>
                <w:iCs/>
              </w:rPr>
              <w:t>kunna</w:t>
            </w:r>
            <w:r w:rsidRPr="000F1EA9">
              <w:t xml:space="preserve"> </w:t>
            </w:r>
            <w:r w:rsidRPr="000F1EA9">
              <w:rPr>
                <w:i/>
                <w:iCs/>
              </w:rPr>
              <w:t>tillgodo</w:t>
            </w:r>
            <w:r>
              <w:rPr>
                <w:i/>
                <w:iCs/>
              </w:rPr>
              <w:softHyphen/>
            </w:r>
            <w:r w:rsidRPr="000F1EA9">
              <w:rPr>
                <w:i/>
                <w:iCs/>
              </w:rPr>
              <w:t xml:space="preserve">göra sig de kunskaper som i </w:t>
            </w:r>
            <w:r>
              <w:rPr>
                <w:i/>
                <w:iCs/>
              </w:rPr>
              <w:t xml:space="preserve">ett eller flera </w:t>
            </w:r>
            <w:r w:rsidRPr="000F1EA9">
              <w:rPr>
                <w:i/>
                <w:iCs/>
              </w:rPr>
              <w:t>ä</w:t>
            </w:r>
            <w:r w:rsidRPr="00C42F39">
              <w:rPr>
                <w:i/>
                <w:iCs/>
              </w:rPr>
              <w:t>mnens</w:t>
            </w:r>
            <w:r>
              <w:rPr>
                <w:i/>
                <w:iCs/>
              </w:rPr>
              <w:t xml:space="preserve"> kursplaner </w:t>
            </w:r>
            <w:r w:rsidRPr="000F1EA9">
              <w:rPr>
                <w:i/>
                <w:iCs/>
              </w:rPr>
              <w:t>anges</w:t>
            </w:r>
            <w:r>
              <w:rPr>
                <w:i/>
                <w:iCs/>
              </w:rPr>
              <w:t xml:space="preserve"> i den del som avser</w:t>
            </w:r>
            <w:r w:rsidRPr="00C42F39">
              <w:rPr>
                <w:i/>
                <w:iCs/>
              </w:rPr>
              <w:t xml:space="preserve"> mål och innehåll till en nivå som minst motsvarar</w:t>
            </w:r>
            <w:r w:rsidRPr="00C42F39">
              <w:t xml:space="preserve"> </w:t>
            </w:r>
            <w:r w:rsidRPr="00325494">
              <w:t>be</w:t>
            </w:r>
            <w:r>
              <w:softHyphen/>
            </w:r>
            <w:r w:rsidRPr="00325494">
              <w:t>tyget E</w:t>
            </w:r>
            <w:r w:rsidRPr="000F1EA9">
              <w:t xml:space="preserve"> och som därigenom riskerar att inte uppnå behörighet till ett natio</w:t>
            </w:r>
            <w:r w:rsidRPr="000F1EA9">
              <w:softHyphen/>
              <w:t>nellt program i gymnasie</w:t>
            </w:r>
            <w:r>
              <w:softHyphen/>
            </w:r>
            <w:r w:rsidRPr="000F1EA9">
              <w:t>skolan. Lov</w:t>
            </w:r>
            <w:r>
              <w:softHyphen/>
            </w:r>
            <w:r w:rsidRPr="000F1EA9">
              <w:t>skolan ska anordnas i juni samma år som eleven har av</w:t>
            </w:r>
            <w:r>
              <w:softHyphen/>
            </w:r>
            <w:r w:rsidRPr="000F1EA9">
              <w:t>slutat årskurs</w:t>
            </w:r>
            <w:r>
              <w:t> </w:t>
            </w:r>
            <w:r w:rsidRPr="000F1EA9">
              <w:t>9</w:t>
            </w:r>
            <w:r>
              <w:t xml:space="preserve"> </w:t>
            </w:r>
            <w:r w:rsidRPr="000F1EA9">
              <w:t>och uppgå till sam</w:t>
            </w:r>
            <w:r w:rsidRPr="000F1EA9">
              <w:softHyphen/>
              <w:t>man</w:t>
            </w:r>
            <w:r w:rsidRPr="000F1EA9">
              <w:softHyphen/>
              <w:t>lagt minst 50 timmar. Tiden för lovskola ingår inte i den minsta to</w:t>
            </w:r>
            <w:r>
              <w:softHyphen/>
            </w:r>
            <w:r w:rsidRPr="000F1EA9">
              <w:t>tala under</w:t>
            </w:r>
            <w:r>
              <w:softHyphen/>
            </w:r>
            <w:r w:rsidRPr="000F1EA9">
              <w:t>visnings</w:t>
            </w:r>
            <w:r w:rsidRPr="000F1EA9">
              <w:softHyphen/>
              <w:t>tiden enligt 5 §.</w:t>
            </w:r>
          </w:p>
        </w:tc>
      </w:tr>
    </w:tbl>
    <w:p w14:paraId="18D675F2" w14:textId="77777777" w:rsidR="006B6B91" w:rsidRPr="000F1EA9" w:rsidRDefault="006B6B91" w:rsidP="00C57C01">
      <w:pPr>
        <w:pStyle w:val="Brdtextmedindrag"/>
      </w:pPr>
      <w:r w:rsidRPr="000F1EA9">
        <w:t>En huvudman får från ett erbjudande enligt första stycket räkna av den tid som eleven deltagit i lovskola som huvudmannen frivilligt anordnat från och med augusti det år eleven påbörjar årskurs</w:t>
      </w:r>
      <w:r>
        <w:t> </w:t>
      </w:r>
      <w:r w:rsidRPr="000F1EA9">
        <w:t>9 till och med vår</w:t>
      </w:r>
      <w:r>
        <w:softHyphen/>
      </w:r>
      <w:r w:rsidRPr="000F1EA9">
        <w:t>terminen påföljande år. Om eleven har deltagit minst 50 timmar i sådan undervisning behöver huvudmannen inte lämna något erbjudande enligt första stycket.</w:t>
      </w:r>
    </w:p>
    <w:p w14:paraId="76779529" w14:textId="77777777" w:rsidR="006B6B91" w:rsidRPr="00206397" w:rsidRDefault="006B6B91" w:rsidP="00C57C01">
      <w:pPr>
        <w:overflowPunct w:val="0"/>
        <w:autoSpaceDE w:val="0"/>
        <w:autoSpaceDN w:val="0"/>
        <w:adjustRightInd w:val="0"/>
        <w:spacing w:after="0" w:line="240" w:lineRule="auto"/>
        <w:ind w:firstLine="284"/>
        <w:jc w:val="both"/>
        <w:textAlignment w:val="baseline"/>
        <w:rPr>
          <w:rFonts w:ascii="OrigGarmnd BT" w:hAnsi="OrigGarmnd BT"/>
        </w:rPr>
      </w:pPr>
    </w:p>
    <w:p w14:paraId="64A23456" w14:textId="77777777" w:rsidR="006B6B91" w:rsidRPr="00027E31"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27E31">
        <w:rPr>
          <w:rFonts w:ascii="Times New Roman" w:hAnsi="Times New Roman"/>
          <w:sz w:val="20"/>
        </w:rPr>
        <w:t>23 b §</w:t>
      </w:r>
    </w:p>
    <w:tbl>
      <w:tblPr>
        <w:tblW w:w="5000" w:type="pct"/>
        <w:tblLook w:val="0600" w:firstRow="0" w:lastRow="0" w:firstColumn="0" w:lastColumn="0" w:noHBand="1" w:noVBand="1"/>
      </w:tblPr>
      <w:tblGrid>
        <w:gridCol w:w="2948"/>
        <w:gridCol w:w="2949"/>
      </w:tblGrid>
      <w:tr w:rsidR="00C57C01" w:rsidRPr="00027E31" w14:paraId="559DB5D0" w14:textId="77777777" w:rsidTr="00E95490">
        <w:tc>
          <w:tcPr>
            <w:tcW w:w="2500" w:type="pct"/>
            <w:shd w:val="clear" w:color="auto" w:fill="auto"/>
            <w:tcMar>
              <w:left w:w="0" w:type="dxa"/>
            </w:tcMar>
          </w:tcPr>
          <w:p w14:paraId="3DBEBD8E" w14:textId="77777777" w:rsidR="006B6B91" w:rsidRPr="00027E31" w:rsidRDefault="006B6B91" w:rsidP="00E95490">
            <w:pPr>
              <w:pStyle w:val="Brdtextmedindrag"/>
            </w:pPr>
            <w:r w:rsidRPr="00027E31">
              <w:t>En huvudman ska erbjuda lovskola till elever i årskurs 10 som ris</w:t>
            </w:r>
            <w:r>
              <w:softHyphen/>
            </w:r>
            <w:r w:rsidRPr="00027E31">
              <w:t xml:space="preserve">kerar att inte </w:t>
            </w:r>
            <w:r w:rsidRPr="00027E31">
              <w:rPr>
                <w:i/>
                <w:iCs/>
              </w:rPr>
              <w:t>uppfylla</w:t>
            </w:r>
            <w:r w:rsidRPr="00027E31">
              <w:t xml:space="preserve"> </w:t>
            </w:r>
            <w:r w:rsidRPr="00027E31">
              <w:rPr>
                <w:i/>
                <w:iCs/>
              </w:rPr>
              <w:t>betygs</w:t>
            </w:r>
            <w:r>
              <w:rPr>
                <w:i/>
                <w:iCs/>
              </w:rPr>
              <w:softHyphen/>
            </w:r>
            <w:r w:rsidRPr="00027E31">
              <w:rPr>
                <w:i/>
                <w:iCs/>
              </w:rPr>
              <w:t>kriteri</w:t>
            </w:r>
            <w:r>
              <w:rPr>
                <w:i/>
                <w:iCs/>
              </w:rPr>
              <w:softHyphen/>
            </w:r>
            <w:r w:rsidRPr="00027E31">
              <w:rPr>
                <w:i/>
                <w:iCs/>
              </w:rPr>
              <w:t>erna</w:t>
            </w:r>
            <w:r w:rsidRPr="00027E31">
              <w:t xml:space="preserve"> </w:t>
            </w:r>
            <w:r w:rsidRPr="00027E31">
              <w:rPr>
                <w:i/>
                <w:iCs/>
              </w:rPr>
              <w:t xml:space="preserve">för </w:t>
            </w:r>
            <w:r w:rsidRPr="00027E31">
              <w:t xml:space="preserve">betyget E </w:t>
            </w:r>
            <w:r w:rsidRPr="00F45676">
              <w:rPr>
                <w:i/>
              </w:rPr>
              <w:t xml:space="preserve">i ett eller flera ämnen </w:t>
            </w:r>
            <w:r w:rsidRPr="00027E31">
              <w:t>och som därigenom riskerar att inte uppnå behörighet till ett natio</w:t>
            </w:r>
            <w:r w:rsidRPr="00027E31">
              <w:softHyphen/>
              <w:t>nellt program i gymna</w:t>
            </w:r>
            <w:r>
              <w:softHyphen/>
            </w:r>
            <w:r w:rsidRPr="00027E31">
              <w:t>sie</w:t>
            </w:r>
            <w:r>
              <w:softHyphen/>
            </w:r>
            <w:r w:rsidRPr="00027E31">
              <w:t>skolan. Lovskolan ska anordnas på loven under läsåret och uppgå till sam</w:t>
            </w:r>
            <w:r w:rsidRPr="00027E31">
              <w:softHyphen/>
              <w:t>manlagt minst 25 timmar.</w:t>
            </w:r>
          </w:p>
        </w:tc>
        <w:tc>
          <w:tcPr>
            <w:tcW w:w="2500" w:type="pct"/>
            <w:shd w:val="clear" w:color="auto" w:fill="auto"/>
            <w:tcMar>
              <w:right w:w="0" w:type="dxa"/>
            </w:tcMar>
          </w:tcPr>
          <w:p w14:paraId="597AC328" w14:textId="69248F9C" w:rsidR="006B6B91" w:rsidRPr="00027E31" w:rsidRDefault="006B6B91" w:rsidP="00E95490">
            <w:pPr>
              <w:pStyle w:val="Brdtextmedindrag"/>
            </w:pPr>
            <w:r w:rsidRPr="00027E31">
              <w:t xml:space="preserve">En huvudman ska erbjuda lovskola till elever i årskurs 10 som riskerar att inte </w:t>
            </w:r>
            <w:r w:rsidRPr="003C6D6C">
              <w:rPr>
                <w:i/>
                <w:iCs/>
              </w:rPr>
              <w:t>kunna till</w:t>
            </w:r>
            <w:r w:rsidRPr="003C6D6C">
              <w:rPr>
                <w:i/>
                <w:iCs/>
              </w:rPr>
              <w:softHyphen/>
              <w:t>godogöra sig de kunskaper som i ett eller flera ämnens kursplaner anges i den del som avser mål och innehåll till en nivå som minst motsvarar</w:t>
            </w:r>
            <w:r w:rsidRPr="00EE4D9A">
              <w:t xml:space="preserve"> betyget E</w:t>
            </w:r>
            <w:r w:rsidRPr="00EE4D9A">
              <w:rPr>
                <w:i/>
              </w:rPr>
              <w:t xml:space="preserve"> </w:t>
            </w:r>
            <w:r w:rsidRPr="00EE4D9A">
              <w:t>och som därigenom riskerar att inte uppnå behörighet till ett nat</w:t>
            </w:r>
            <w:r w:rsidRPr="00027E31">
              <w:t>io</w:t>
            </w:r>
            <w:r w:rsidRPr="00027E31">
              <w:softHyphen/>
              <w:t>nellt pro</w:t>
            </w:r>
            <w:r>
              <w:softHyphen/>
            </w:r>
            <w:r w:rsidRPr="00027E31">
              <w:t>gram i gymnasie</w:t>
            </w:r>
            <w:r w:rsidRPr="00027E31">
              <w:softHyphen/>
              <w:t>skolan. Lov</w:t>
            </w:r>
            <w:r w:rsidR="00D90344">
              <w:softHyphen/>
            </w:r>
            <w:r w:rsidRPr="00027E31">
              <w:t>skolan ska anordnas på loven under läsåret och uppgå till sammanlagt minst 25 timmar.</w:t>
            </w:r>
          </w:p>
        </w:tc>
      </w:tr>
    </w:tbl>
    <w:p w14:paraId="1E54D610" w14:textId="77777777" w:rsidR="006B6B91" w:rsidRPr="00027E31" w:rsidRDefault="006B6B91" w:rsidP="00C57C01">
      <w:pPr>
        <w:pStyle w:val="Brdtextmedindrag"/>
      </w:pPr>
      <w:r w:rsidRPr="00027E31">
        <w:t>En huvudman ska också, om inte annat följer av fjärde stycket, erbjuda lovskola till elever som har avslutat årskurs 10 utan att ha upp</w:t>
      </w:r>
      <w:r w:rsidRPr="00027E31">
        <w:softHyphen/>
        <w:t>nått behörighet till ett nationellt program i gymnasieskolan. Lov</w:t>
      </w:r>
      <w:r w:rsidRPr="00027E31">
        <w:softHyphen/>
        <w:t>skolan ska anordnas i juni samma år som eleven avslutat årskurs 10 och uppgå till sammanlagt minst 50 timmar.</w:t>
      </w:r>
    </w:p>
    <w:p w14:paraId="37A4F410" w14:textId="77777777" w:rsidR="006B6B91" w:rsidRPr="00027E31" w:rsidRDefault="006B6B91" w:rsidP="00C57C01">
      <w:pPr>
        <w:pStyle w:val="Brdtextmedindrag"/>
      </w:pPr>
      <w:r w:rsidRPr="00027E31">
        <w:t>Tiden för lovskola enligt första och andra styckena ingår inte i den minsta totala undervisningstiden enligt 5 §.</w:t>
      </w:r>
    </w:p>
    <w:p w14:paraId="4E33D1E5" w14:textId="77777777" w:rsidR="006B6B91" w:rsidRPr="00027E31" w:rsidRDefault="006B6B91" w:rsidP="00C57C01">
      <w:pPr>
        <w:pStyle w:val="Brdtextmedindrag"/>
      </w:pPr>
      <w:r w:rsidRPr="00027E31">
        <w:t>En huvudman får från ett erbjudande enligt andra stycket räkna av den tid som eleven deltagit i lovskola som huvudmannen frivilligt anordnat från och med augusti det år eleven påbörjar årskurs 10 till och med vårterminen påföljande år. Om eleven har deltagit minst 50 timmar i sådan undervisning behöver huvudmannen inte lämna något erbjudande enligt andra stycket.</w:t>
      </w:r>
    </w:p>
    <w:p w14:paraId="35080DFE" w14:textId="77777777" w:rsidR="006B6B91" w:rsidRPr="00206397" w:rsidRDefault="006B6B91" w:rsidP="00C57C01">
      <w:pPr>
        <w:overflowPunct w:val="0"/>
        <w:autoSpaceDE w:val="0"/>
        <w:autoSpaceDN w:val="0"/>
        <w:adjustRightInd w:val="0"/>
        <w:spacing w:after="0" w:line="240" w:lineRule="auto"/>
        <w:ind w:firstLine="284"/>
        <w:jc w:val="center"/>
        <w:textAlignment w:val="baseline"/>
        <w:rPr>
          <w:rFonts w:ascii="OrigGarmnd BT" w:hAnsi="OrigGarmnd BT"/>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26C1F896" w14:textId="77777777" w:rsidTr="00E95490">
        <w:tc>
          <w:tcPr>
            <w:tcW w:w="2500" w:type="pct"/>
            <w:shd w:val="clear" w:color="auto" w:fill="auto"/>
            <w:tcMar>
              <w:left w:w="0" w:type="dxa"/>
            </w:tcMar>
          </w:tcPr>
          <w:p w14:paraId="110D8DE9" w14:textId="77777777"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5009E5CE" w14:textId="77777777" w:rsidR="006B6B91" w:rsidRPr="00495420" w:rsidRDefault="006B6B91" w:rsidP="00E95490">
            <w:pPr>
              <w:pStyle w:val="Brdtext"/>
              <w:rPr>
                <w:i/>
              </w:rPr>
            </w:pPr>
            <w:r w:rsidRPr="00495420">
              <w:rPr>
                <w:i/>
              </w:rPr>
              <w:t>Föreslagen lydelse</w:t>
            </w:r>
          </w:p>
        </w:tc>
      </w:tr>
    </w:tbl>
    <w:p w14:paraId="7A6A69C8"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F690EF2"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31 a §</w:t>
      </w:r>
      <w:r w:rsidRPr="00753F48">
        <w:rPr>
          <w:rFonts w:ascii="Times New Roman" w:hAnsi="Times New Roman"/>
          <w:sz w:val="20"/>
          <w:vertAlign w:val="superscript"/>
        </w:rPr>
        <w:footnoteReference w:id="12"/>
      </w:r>
    </w:p>
    <w:p w14:paraId="5C6F4C54" w14:textId="77777777" w:rsidR="006B6B91" w:rsidRPr="00753F48" w:rsidRDefault="006B6B91" w:rsidP="00C57C01">
      <w:pPr>
        <w:pStyle w:val="Brdtextmedindrag"/>
      </w:pPr>
      <w:r w:rsidRPr="00753F48">
        <w:t>En kommun får begränsa utbildningen vid en viss skolenhet till att avse elever som är i behov av särskilt stöd (resursskola). För en resursskola gäller inte 30 och 31 §§.</w:t>
      </w:r>
    </w:p>
    <w:tbl>
      <w:tblPr>
        <w:tblW w:w="5000" w:type="pct"/>
        <w:tblLook w:val="0600" w:firstRow="0" w:lastRow="0" w:firstColumn="0" w:lastColumn="0" w:noHBand="1" w:noVBand="1"/>
      </w:tblPr>
      <w:tblGrid>
        <w:gridCol w:w="2948"/>
        <w:gridCol w:w="2949"/>
      </w:tblGrid>
      <w:tr w:rsidR="00C57C01" w:rsidRPr="00495420" w14:paraId="72A1C8E0" w14:textId="77777777" w:rsidTr="00E95490">
        <w:tc>
          <w:tcPr>
            <w:tcW w:w="2500" w:type="pct"/>
            <w:shd w:val="clear" w:color="auto" w:fill="auto"/>
            <w:tcMar>
              <w:left w:w="0" w:type="dxa"/>
            </w:tcMar>
          </w:tcPr>
          <w:p w14:paraId="34D01A5E" w14:textId="77777777" w:rsidR="006B6B91" w:rsidRPr="00753F48" w:rsidRDefault="006B6B91" w:rsidP="00E95490">
            <w:pPr>
              <w:pStyle w:val="Brdtextmedindrag"/>
            </w:pPr>
            <w:r w:rsidRPr="00753F48">
              <w:t>Kommunen ansvarar för att bedöma om en elev är i behov av sådant särskilt stöd som resurs</w:t>
            </w:r>
            <w:r>
              <w:softHyphen/>
            </w:r>
            <w:r w:rsidRPr="00753F48">
              <w:t xml:space="preserve">skolan erbjuder för att eleven ska kunna </w:t>
            </w:r>
            <w:r w:rsidRPr="00753F48">
              <w:rPr>
                <w:i/>
                <w:iCs/>
              </w:rPr>
              <w:t>uppfylla</w:t>
            </w:r>
            <w:r w:rsidRPr="00753F48">
              <w:t xml:space="preserve"> </w:t>
            </w:r>
            <w:r w:rsidRPr="001E0AE8">
              <w:rPr>
                <w:i/>
                <w:iCs/>
              </w:rPr>
              <w:t>de</w:t>
            </w:r>
            <w:r w:rsidRPr="00753F48">
              <w:rPr>
                <w:i/>
                <w:iCs/>
              </w:rPr>
              <w:t xml:space="preserve"> betygskriterier </w:t>
            </w:r>
            <w:r w:rsidRPr="00753F48">
              <w:t xml:space="preserve">eller </w:t>
            </w:r>
            <w:r w:rsidRPr="00753F48">
              <w:rPr>
                <w:i/>
                <w:iCs/>
              </w:rPr>
              <w:t xml:space="preserve">kriterier för bedömning av kunskaper </w:t>
            </w:r>
            <w:r w:rsidRPr="00123C95">
              <w:rPr>
                <w:i/>
              </w:rPr>
              <w:t xml:space="preserve">som minst ska </w:t>
            </w:r>
            <w:r w:rsidRPr="00753F48">
              <w:rPr>
                <w:i/>
              </w:rPr>
              <w:t>uppfyl</w:t>
            </w:r>
            <w:r w:rsidRPr="00753F48">
              <w:rPr>
                <w:i/>
              </w:rPr>
              <w:softHyphen/>
              <w:t>las</w:t>
            </w:r>
            <w:r w:rsidRPr="00753F48">
              <w:t xml:space="preserve"> eller för att eleven ska und</w:t>
            </w:r>
            <w:r w:rsidRPr="00753F48">
              <w:softHyphen/>
              <w:t>vika svårigheter i sin skolsitua</w:t>
            </w:r>
            <w:r w:rsidRPr="00753F48">
              <w:softHyphen/>
              <w:t>tion. Bestämmelser om särskilt stöd finns i 3 kap.</w:t>
            </w:r>
          </w:p>
        </w:tc>
        <w:tc>
          <w:tcPr>
            <w:tcW w:w="2500" w:type="pct"/>
            <w:shd w:val="clear" w:color="auto" w:fill="auto"/>
            <w:tcMar>
              <w:right w:w="0" w:type="dxa"/>
            </w:tcMar>
          </w:tcPr>
          <w:p w14:paraId="2E90588C" w14:textId="77777777" w:rsidR="006B6B91" w:rsidRPr="00753F48" w:rsidRDefault="006B6B91" w:rsidP="00E95490">
            <w:pPr>
              <w:pStyle w:val="Brdtextmedindrag"/>
            </w:pPr>
            <w:r w:rsidRPr="00753F48">
              <w:t>Kommunen ansvarar för att bedöma om en elev är i behov av sådant särskilt stöd som resurs</w:t>
            </w:r>
            <w:r>
              <w:softHyphen/>
            </w:r>
            <w:r w:rsidRPr="00753F48">
              <w:t xml:space="preserve">skolan erbjuder för att eleven ska kunna </w:t>
            </w:r>
            <w:r w:rsidRPr="00753F48">
              <w:rPr>
                <w:i/>
                <w:iCs/>
              </w:rPr>
              <w:t xml:space="preserve">tillgodogöra sig </w:t>
            </w:r>
            <w:r w:rsidRPr="001E0AE8">
              <w:rPr>
                <w:i/>
                <w:iCs/>
              </w:rPr>
              <w:t>de</w:t>
            </w:r>
            <w:r w:rsidRPr="00753F48">
              <w:rPr>
                <w:i/>
                <w:iCs/>
              </w:rPr>
              <w:t xml:space="preserve"> kun</w:t>
            </w:r>
            <w:r>
              <w:rPr>
                <w:i/>
                <w:iCs/>
              </w:rPr>
              <w:softHyphen/>
            </w:r>
            <w:r w:rsidRPr="00753F48">
              <w:rPr>
                <w:i/>
                <w:iCs/>
              </w:rPr>
              <w:t xml:space="preserve">skaper som i ämnenas </w:t>
            </w:r>
            <w:r>
              <w:rPr>
                <w:i/>
                <w:iCs/>
              </w:rPr>
              <w:t>kursplaner anges i den del som avser</w:t>
            </w:r>
            <w:r w:rsidRPr="00753F48">
              <w:rPr>
                <w:i/>
                <w:iCs/>
              </w:rPr>
              <w:t xml:space="preserve"> mål och innehåll </w:t>
            </w:r>
            <w:r w:rsidRPr="00EE4D9A">
              <w:rPr>
                <w:i/>
                <w:iCs/>
              </w:rPr>
              <w:t>till en nivå som minst</w:t>
            </w:r>
            <w:r w:rsidRPr="00EE4D9A">
              <w:rPr>
                <w:i/>
              </w:rPr>
              <w:t xml:space="preserve"> motsvarar betyget E eller</w:t>
            </w:r>
            <w:r w:rsidRPr="00EE4D9A">
              <w:rPr>
                <w:i/>
                <w:iCs/>
              </w:rPr>
              <w:t xml:space="preserve"> mot</w:t>
            </w:r>
            <w:r>
              <w:rPr>
                <w:i/>
                <w:iCs/>
              </w:rPr>
              <w:softHyphen/>
            </w:r>
            <w:r w:rsidRPr="00EE4D9A">
              <w:rPr>
                <w:i/>
                <w:iCs/>
              </w:rPr>
              <w:t>sva</w:t>
            </w:r>
            <w:r>
              <w:rPr>
                <w:i/>
                <w:iCs/>
              </w:rPr>
              <w:softHyphen/>
            </w:r>
            <w:r w:rsidRPr="00EE4D9A">
              <w:rPr>
                <w:i/>
                <w:iCs/>
              </w:rPr>
              <w:t>rande bedömningskriterium</w:t>
            </w:r>
            <w:r w:rsidRPr="00EE4D9A">
              <w:rPr>
                <w:i/>
              </w:rPr>
              <w:t xml:space="preserve"> </w:t>
            </w:r>
            <w:r w:rsidRPr="00EE4D9A">
              <w:t>eller för att eleven ska undvika svårig</w:t>
            </w:r>
            <w:r>
              <w:softHyphen/>
            </w:r>
            <w:r w:rsidRPr="00EE4D9A">
              <w:t>heter i si</w:t>
            </w:r>
            <w:r w:rsidRPr="00753F48">
              <w:t>n skol</w:t>
            </w:r>
            <w:r w:rsidRPr="00753F48">
              <w:softHyphen/>
              <w:t>situa</w:t>
            </w:r>
            <w:r w:rsidRPr="00753F48">
              <w:softHyphen/>
              <w:t>tion. Be</w:t>
            </w:r>
            <w:r>
              <w:softHyphen/>
            </w:r>
            <w:r w:rsidRPr="00753F48">
              <w:t>stämmelser om sär</w:t>
            </w:r>
            <w:r w:rsidRPr="00753F48">
              <w:softHyphen/>
              <w:t>skilt stöd finns i 3 kap.</w:t>
            </w:r>
          </w:p>
        </w:tc>
      </w:tr>
    </w:tbl>
    <w:p w14:paraId="43A4274B" w14:textId="77777777" w:rsidR="006B6B91" w:rsidRPr="00753F48" w:rsidRDefault="006B6B91" w:rsidP="00C57C01">
      <w:pPr>
        <w:pStyle w:val="Brdtextmedindrag"/>
      </w:pPr>
      <w:r w:rsidRPr="00753F48">
        <w:t>Kommunen beslutar om placering av en elev vid en resursskola, efter ansökan av elevens vårdnadshavare. Ansökan får även göras av elevens rektor, om eleven är placerad vid en av kommunens skol</w:t>
      </w:r>
      <w:r w:rsidRPr="00753F48">
        <w:softHyphen/>
        <w:t>enheter och elevens vårdnadshavare medger det.</w:t>
      </w:r>
    </w:p>
    <w:p w14:paraId="0B845412" w14:textId="77777777" w:rsidR="006B6B91" w:rsidRDefault="006B6B91" w:rsidP="00C57C01">
      <w:pPr>
        <w:pStyle w:val="Brdtextmedindrag"/>
      </w:pPr>
      <w:r w:rsidRPr="00753F48">
        <w:t>Om det inte finns plats för alla sökande ska ett urval göras. Vid urval ska de elever som har störst behov av det särskilda stöd som resursskolan erbjuder prioriteras.</w:t>
      </w:r>
    </w:p>
    <w:p w14:paraId="284ED0DA" w14:textId="77777777" w:rsidR="0053387B" w:rsidRDefault="0053387B" w:rsidP="00C57C01">
      <w:pPr>
        <w:pStyle w:val="Brdtextmedindrag"/>
      </w:pPr>
    </w:p>
    <w:p w14:paraId="6E99F8A0"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35 §</w:t>
      </w:r>
      <w:r w:rsidRPr="00753F48">
        <w:rPr>
          <w:rFonts w:ascii="Times New Roman" w:hAnsi="Times New Roman"/>
          <w:sz w:val="20"/>
          <w:vertAlign w:val="superscript"/>
        </w:rPr>
        <w:footnoteReference w:id="13"/>
      </w:r>
    </w:p>
    <w:p w14:paraId="23E3F3E9" w14:textId="77777777" w:rsidR="006B6B91" w:rsidRPr="00753F48" w:rsidRDefault="006B6B91" w:rsidP="00C57C01">
      <w:pPr>
        <w:pStyle w:val="Brdtextmedindrag"/>
      </w:pPr>
      <w:r w:rsidRPr="00753F48">
        <w:t xml:space="preserve">En fristående grundskola ska vara öppen för alla elever som har rätt till utbildning i grundskolan. Utbildningen får dock begränsas till att avse </w:t>
      </w:r>
    </w:p>
    <w:p w14:paraId="7B10E6C4" w14:textId="77777777" w:rsidR="006B6B91" w:rsidRPr="00753F48" w:rsidRDefault="006B6B91" w:rsidP="00C57C01">
      <w:pPr>
        <w:pStyle w:val="Brdtextmedindrag"/>
      </w:pPr>
      <w:r w:rsidRPr="00753F48">
        <w:t>1. vissa årskurser,</w:t>
      </w:r>
    </w:p>
    <w:p w14:paraId="5271E516" w14:textId="77777777" w:rsidR="006B6B91" w:rsidRPr="00753F48" w:rsidRDefault="006B6B91" w:rsidP="00C57C01">
      <w:pPr>
        <w:pStyle w:val="Brdtextmedindrag"/>
      </w:pPr>
      <w:r w:rsidRPr="00753F48">
        <w:t>2. elever som är i behov av särskilt stöd (resursskola), eller</w:t>
      </w:r>
    </w:p>
    <w:p w14:paraId="766E6ECE" w14:textId="77777777" w:rsidR="006B6B91" w:rsidRPr="00753F48" w:rsidRDefault="006B6B91" w:rsidP="00C57C01">
      <w:pPr>
        <w:pStyle w:val="Brdtextmedindrag"/>
      </w:pPr>
      <w:r w:rsidRPr="00753F48">
        <w:t>3. vissa elever som utbildningen är speciellt anpassad för.</w:t>
      </w:r>
    </w:p>
    <w:tbl>
      <w:tblPr>
        <w:tblW w:w="5000" w:type="pct"/>
        <w:tblLook w:val="0600" w:firstRow="0" w:lastRow="0" w:firstColumn="0" w:lastColumn="0" w:noHBand="1" w:noVBand="1"/>
      </w:tblPr>
      <w:tblGrid>
        <w:gridCol w:w="2948"/>
        <w:gridCol w:w="2949"/>
      </w:tblGrid>
      <w:tr w:rsidR="00C57C01" w:rsidRPr="00495420" w14:paraId="07245664" w14:textId="77777777" w:rsidTr="00E95490">
        <w:tc>
          <w:tcPr>
            <w:tcW w:w="2500" w:type="pct"/>
            <w:shd w:val="clear" w:color="auto" w:fill="auto"/>
            <w:tcMar>
              <w:left w:w="0" w:type="dxa"/>
            </w:tcMar>
          </w:tcPr>
          <w:p w14:paraId="059DD1AC" w14:textId="77777777" w:rsidR="006B6B91" w:rsidRPr="00753F48" w:rsidRDefault="006B6B91" w:rsidP="00E95490">
            <w:pPr>
              <w:pStyle w:val="Brdtextmedindrag"/>
            </w:pPr>
            <w:r w:rsidRPr="00753F48">
              <w:t>Huvudmannen för en resurs</w:t>
            </w:r>
            <w:r w:rsidRPr="00753F48">
              <w:softHyphen/>
              <w:t>skola ansvarar för att bedöma om en elev är i behov av sådant sär</w:t>
            </w:r>
            <w:r w:rsidRPr="00753F48">
              <w:softHyphen/>
              <w:t>skilt stöd som resursskolan er</w:t>
            </w:r>
            <w:r w:rsidRPr="00753F48">
              <w:softHyphen/>
              <w:t xml:space="preserve">bjuder för att eleven ska kunna </w:t>
            </w:r>
            <w:r w:rsidRPr="00753F48">
              <w:rPr>
                <w:i/>
                <w:iCs/>
              </w:rPr>
              <w:t>uppfyl</w:t>
            </w:r>
            <w:r w:rsidRPr="001E0AE8">
              <w:rPr>
                <w:i/>
                <w:iCs/>
              </w:rPr>
              <w:t xml:space="preserve">la de </w:t>
            </w:r>
            <w:r w:rsidRPr="00753F48">
              <w:rPr>
                <w:i/>
                <w:iCs/>
              </w:rPr>
              <w:t>be</w:t>
            </w:r>
            <w:r>
              <w:rPr>
                <w:i/>
                <w:iCs/>
              </w:rPr>
              <w:softHyphen/>
            </w:r>
            <w:r w:rsidRPr="00753F48">
              <w:rPr>
                <w:i/>
                <w:iCs/>
              </w:rPr>
              <w:t>tygskriterier</w:t>
            </w:r>
            <w:r w:rsidRPr="00753F48">
              <w:rPr>
                <w:i/>
              </w:rPr>
              <w:t xml:space="preserve"> eller </w:t>
            </w:r>
            <w:r w:rsidRPr="00753F48">
              <w:rPr>
                <w:i/>
                <w:iCs/>
              </w:rPr>
              <w:t>kriterier för be</w:t>
            </w:r>
            <w:r>
              <w:rPr>
                <w:i/>
                <w:iCs/>
              </w:rPr>
              <w:softHyphen/>
            </w:r>
            <w:r w:rsidRPr="00753F48">
              <w:rPr>
                <w:i/>
                <w:iCs/>
              </w:rPr>
              <w:t>dömning av kun</w:t>
            </w:r>
            <w:r w:rsidRPr="00753F48">
              <w:rPr>
                <w:i/>
                <w:iCs/>
              </w:rPr>
              <w:softHyphen/>
              <w:t>skaper</w:t>
            </w:r>
            <w:r w:rsidRPr="00753F48">
              <w:rPr>
                <w:i/>
              </w:rPr>
              <w:t xml:space="preserve"> som minst ska </w:t>
            </w:r>
            <w:r w:rsidRPr="00753F48">
              <w:rPr>
                <w:i/>
                <w:iCs/>
              </w:rPr>
              <w:t>uppfyllas</w:t>
            </w:r>
            <w:r w:rsidRPr="00753F48">
              <w:t xml:space="preserve"> eller för att eleven ska undvika svårigheter i sin skol</w:t>
            </w:r>
            <w:r>
              <w:softHyphen/>
            </w:r>
            <w:r w:rsidRPr="00753F48">
              <w:t>situation. Bestämmelser om särskilt stöd finns i 3 kap.</w:t>
            </w:r>
          </w:p>
        </w:tc>
        <w:tc>
          <w:tcPr>
            <w:tcW w:w="2500" w:type="pct"/>
            <w:shd w:val="clear" w:color="auto" w:fill="auto"/>
            <w:tcMar>
              <w:right w:w="0" w:type="dxa"/>
            </w:tcMar>
          </w:tcPr>
          <w:p w14:paraId="12815847" w14:textId="77777777" w:rsidR="006B6B91" w:rsidRPr="00EE4D9A" w:rsidRDefault="006B6B91" w:rsidP="00E95490">
            <w:pPr>
              <w:pStyle w:val="Brdtextmedindrag"/>
            </w:pPr>
            <w:r w:rsidRPr="00EE4D9A">
              <w:t>Huvudmannen för en resurs</w:t>
            </w:r>
            <w:r w:rsidRPr="00EE4D9A">
              <w:softHyphen/>
              <w:t>skola ansvarar för att bedöma om en elev är i behov av sådant sär</w:t>
            </w:r>
            <w:r w:rsidRPr="00EE4D9A">
              <w:softHyphen/>
              <w:t>skilt stöd som resursskolan er</w:t>
            </w:r>
            <w:r w:rsidRPr="00EE4D9A">
              <w:softHyphen/>
              <w:t xml:space="preserve">bjuder för att eleven ska kunna </w:t>
            </w:r>
            <w:r w:rsidRPr="00EE4D9A">
              <w:rPr>
                <w:i/>
                <w:iCs/>
              </w:rPr>
              <w:t>tillgodogöra sig</w:t>
            </w:r>
            <w:r w:rsidRPr="001E0AE8">
              <w:rPr>
                <w:i/>
                <w:iCs/>
              </w:rPr>
              <w:t xml:space="preserve"> de </w:t>
            </w:r>
            <w:r w:rsidRPr="00EE4D9A">
              <w:rPr>
                <w:i/>
                <w:iCs/>
              </w:rPr>
              <w:t>kunskaper</w:t>
            </w:r>
            <w:r w:rsidRPr="00EE4D9A">
              <w:t xml:space="preserve"> </w:t>
            </w:r>
            <w:r w:rsidRPr="00EE4D9A">
              <w:rPr>
                <w:i/>
                <w:iCs/>
              </w:rPr>
              <w:t xml:space="preserve">som i ämnenas </w:t>
            </w:r>
            <w:r>
              <w:rPr>
                <w:i/>
                <w:iCs/>
              </w:rPr>
              <w:t>kurs</w:t>
            </w:r>
            <w:r>
              <w:rPr>
                <w:i/>
                <w:iCs/>
              </w:rPr>
              <w:softHyphen/>
              <w:t>planer anges i den del som avser</w:t>
            </w:r>
            <w:r w:rsidRPr="00EE4D9A">
              <w:rPr>
                <w:i/>
                <w:iCs/>
              </w:rPr>
              <w:t xml:space="preserve"> mål och innehåll till en nivå som minst motsvarar betyget E </w:t>
            </w:r>
            <w:r w:rsidRPr="00EE4D9A">
              <w:rPr>
                <w:i/>
              </w:rPr>
              <w:t>eller</w:t>
            </w:r>
            <w:r w:rsidRPr="00EE4D9A">
              <w:rPr>
                <w:i/>
                <w:iCs/>
              </w:rPr>
              <w:t xml:space="preserve"> motsvarande </w:t>
            </w:r>
            <w:r w:rsidRPr="00EE4D9A">
              <w:rPr>
                <w:i/>
              </w:rPr>
              <w:t>bedömningskrite</w:t>
            </w:r>
            <w:r>
              <w:rPr>
                <w:i/>
              </w:rPr>
              <w:softHyphen/>
            </w:r>
            <w:r w:rsidRPr="00EE4D9A">
              <w:rPr>
                <w:i/>
              </w:rPr>
              <w:t>rium</w:t>
            </w:r>
            <w:r w:rsidRPr="00EE4D9A">
              <w:rPr>
                <w:i/>
                <w:iCs/>
              </w:rPr>
              <w:t xml:space="preserve"> </w:t>
            </w:r>
            <w:r w:rsidRPr="005F2A30" w:rsidDel="00956BEF">
              <w:t>eller</w:t>
            </w:r>
            <w:r w:rsidRPr="001E0AE8">
              <w:t xml:space="preserve"> för att eleven ska undvika svårig</w:t>
            </w:r>
            <w:r w:rsidRPr="001E0AE8">
              <w:softHyphen/>
              <w:t>heter i sin skol</w:t>
            </w:r>
            <w:r>
              <w:softHyphen/>
            </w:r>
            <w:r w:rsidRPr="001E0AE8">
              <w:t>situation. Be</w:t>
            </w:r>
            <w:r>
              <w:softHyphen/>
            </w:r>
            <w:r w:rsidRPr="001E0AE8">
              <w:t>stäm</w:t>
            </w:r>
            <w:r w:rsidRPr="001E0AE8">
              <w:softHyphen/>
              <w:t>melser om särskilt stöd finns i 3 kap.</w:t>
            </w:r>
          </w:p>
        </w:tc>
      </w:tr>
    </w:tbl>
    <w:p w14:paraId="1812EF74" w14:textId="77777777" w:rsidR="006B6B91" w:rsidRPr="00753F48" w:rsidRDefault="006B6B91" w:rsidP="00C57C01">
      <w:pPr>
        <w:pStyle w:val="Brdtextmedindrag"/>
      </w:pPr>
      <w:r w:rsidRPr="00753F48">
        <w:t>För en resursskola gäller inte 36 §. Om det inte finns plats för alla sökande till en viss resursskola ska ett urval göras. Vid urval ska de elever som har störst behov av det särskilda stöd som resursskolan erbjuder prioriteras.</w:t>
      </w:r>
    </w:p>
    <w:p w14:paraId="297906AA" w14:textId="77777777" w:rsidR="006B6B91" w:rsidRPr="00753F48" w:rsidRDefault="006B6B91" w:rsidP="00C57C01">
      <w:pPr>
        <w:pStyle w:val="Brdtextmedindrag"/>
      </w:pPr>
      <w:r w:rsidRPr="00753F48">
        <w:t>Huvudmannen behöver inte ta emot eller ge fortsatt utbildning åt en elev om hemkommunen har beslutat att inte lämna bidrag för eleven enligt 39 § tredje stycket.</w:t>
      </w:r>
    </w:p>
    <w:p w14:paraId="23017336" w14:textId="77777777" w:rsidR="006B6B91" w:rsidRPr="00753F48" w:rsidRDefault="006B6B91" w:rsidP="00C57C01">
      <w:pPr>
        <w:pStyle w:val="Brdtextmedindrag"/>
      </w:pPr>
      <w:r w:rsidRPr="00753F48">
        <w:t>Regeringen eller den myndighet som regeringen bestämmer får meddela föreskrifter om sådana speciellt anpassade utbildningar som avses i första stycket 3.</w:t>
      </w:r>
    </w:p>
    <w:p w14:paraId="09ADB517" w14:textId="77777777" w:rsidR="006B6B91" w:rsidRPr="00753F48"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2EB224C3" w14:textId="77777777" w:rsidTr="00E95490">
        <w:tc>
          <w:tcPr>
            <w:tcW w:w="2500" w:type="pct"/>
            <w:shd w:val="clear" w:color="auto" w:fill="auto"/>
            <w:tcMar>
              <w:left w:w="0" w:type="dxa"/>
            </w:tcMar>
          </w:tcPr>
          <w:p w14:paraId="6808D7FE"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365324A8" w14:textId="77777777" w:rsidR="006B6B91" w:rsidRPr="00495420" w:rsidRDefault="006B6B91" w:rsidP="00E95490">
            <w:pPr>
              <w:pStyle w:val="Brdtext"/>
              <w:rPr>
                <w:i/>
              </w:rPr>
            </w:pPr>
            <w:r w:rsidRPr="00495420">
              <w:rPr>
                <w:i/>
              </w:rPr>
              <w:t>Föreslagen lydelse</w:t>
            </w:r>
          </w:p>
        </w:tc>
      </w:tr>
    </w:tbl>
    <w:p w14:paraId="03391D9E" w14:textId="77777777" w:rsidR="006B6B91" w:rsidRPr="00753F48" w:rsidRDefault="006B6B91" w:rsidP="00C57C01">
      <w:pPr>
        <w:overflowPunct w:val="0"/>
        <w:autoSpaceDE w:val="0"/>
        <w:autoSpaceDN w:val="0"/>
        <w:adjustRightInd w:val="0"/>
        <w:spacing w:before="230" w:after="0" w:line="240" w:lineRule="auto"/>
        <w:jc w:val="center"/>
        <w:textAlignment w:val="baseline"/>
        <w:rPr>
          <w:rFonts w:ascii="Times New Roman" w:hAnsi="Times New Roman"/>
          <w:b/>
          <w:bCs/>
          <w:sz w:val="20"/>
        </w:rPr>
      </w:pPr>
      <w:r w:rsidRPr="00753F48">
        <w:rPr>
          <w:rFonts w:ascii="Times New Roman" w:hAnsi="Times New Roman"/>
          <w:b/>
          <w:bCs/>
          <w:sz w:val="20"/>
        </w:rPr>
        <w:t>11 kap.</w:t>
      </w:r>
    </w:p>
    <w:p w14:paraId="4131E288"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7 §</w:t>
      </w:r>
    </w:p>
    <w:p w14:paraId="31CC54B9" w14:textId="77777777" w:rsidR="006B6B91" w:rsidRPr="00753F48" w:rsidRDefault="006B6B91" w:rsidP="00C57C01">
      <w:pPr>
        <w:pStyle w:val="Brdtextmedindrag"/>
      </w:pPr>
      <w:r w:rsidRPr="00753F48">
        <w:t>Den totala undervisningstiden för varje elev som läser ämnen i anpassade grundskolan ska vara minst 7</w:t>
      </w:r>
      <w:r>
        <w:t> </w:t>
      </w:r>
      <w:r w:rsidRPr="00753F48">
        <w:t>424</w:t>
      </w:r>
      <w:r>
        <w:t> </w:t>
      </w:r>
      <w:r w:rsidRPr="00753F48">
        <w:t>timmar. För en elev som läser ämnesområden ska den totala undervisningstiden dock vara minst 7</w:t>
      </w:r>
      <w:r>
        <w:t> </w:t>
      </w:r>
      <w:r w:rsidRPr="00753F48">
        <w:t>199</w:t>
      </w:r>
      <w:r>
        <w:t> </w:t>
      </w:r>
      <w:r w:rsidRPr="00753F48">
        <w:t>timmar.</w:t>
      </w:r>
    </w:p>
    <w:p w14:paraId="06DB1B78" w14:textId="77777777" w:rsidR="006B6B91" w:rsidRPr="00753F48" w:rsidRDefault="006B6B91" w:rsidP="00C57C01">
      <w:pPr>
        <w:pStyle w:val="Brdtextmedindrag"/>
      </w:pPr>
      <w:r w:rsidRPr="00753F48">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753F48">
        <w:softHyphen/>
        <w:t>tiden.</w:t>
      </w:r>
    </w:p>
    <w:tbl>
      <w:tblPr>
        <w:tblW w:w="5000" w:type="pct"/>
        <w:tblLook w:val="0600" w:firstRow="0" w:lastRow="0" w:firstColumn="0" w:lastColumn="0" w:noHBand="1" w:noVBand="1"/>
      </w:tblPr>
      <w:tblGrid>
        <w:gridCol w:w="2948"/>
        <w:gridCol w:w="2949"/>
      </w:tblGrid>
      <w:tr w:rsidR="00C57C01" w:rsidRPr="00495420" w14:paraId="73F08ACB" w14:textId="77777777" w:rsidTr="00E95490">
        <w:tc>
          <w:tcPr>
            <w:tcW w:w="2500" w:type="pct"/>
            <w:shd w:val="clear" w:color="auto" w:fill="auto"/>
            <w:tcMar>
              <w:left w:w="0" w:type="dxa"/>
            </w:tcMar>
          </w:tcPr>
          <w:p w14:paraId="1EB99167" w14:textId="77777777" w:rsidR="006B6B91" w:rsidRPr="004E1976" w:rsidRDefault="006B6B91" w:rsidP="00E95490">
            <w:pPr>
              <w:pStyle w:val="Brdtextmedindrag"/>
              <w:rPr>
                <w:i/>
              </w:rPr>
            </w:pPr>
            <w:r w:rsidRPr="004E1976">
              <w:rPr>
                <w:i/>
              </w:rPr>
              <w:t>Regeringen får meddela före</w:t>
            </w:r>
            <w:r w:rsidRPr="004E1976">
              <w:rPr>
                <w:i/>
              </w:rPr>
              <w:softHyphen/>
              <w:t>skrifter om fördelning av under</w:t>
            </w:r>
            <w:r w:rsidRPr="004E1976">
              <w:rPr>
                <w:i/>
              </w:rPr>
              <w:softHyphen/>
              <w:t>visningstiden (timplan).</w:t>
            </w:r>
          </w:p>
        </w:tc>
        <w:tc>
          <w:tcPr>
            <w:tcW w:w="2500" w:type="pct"/>
            <w:shd w:val="clear" w:color="auto" w:fill="auto"/>
            <w:tcMar>
              <w:right w:w="0" w:type="dxa"/>
            </w:tcMar>
          </w:tcPr>
          <w:p w14:paraId="500BE8D8" w14:textId="0E75A4B5" w:rsidR="006B6B91" w:rsidRPr="00753F48" w:rsidRDefault="006B6B91" w:rsidP="00E95490">
            <w:pPr>
              <w:pStyle w:val="Brdtextmedindrag"/>
              <w:rPr>
                <w:iCs/>
              </w:rPr>
            </w:pPr>
            <w:r w:rsidRPr="002C45A2">
              <w:t xml:space="preserve"> </w:t>
            </w:r>
          </w:p>
        </w:tc>
      </w:tr>
    </w:tbl>
    <w:p w14:paraId="6E099643"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21325382" w14:textId="77777777" w:rsidTr="00E95490">
        <w:tc>
          <w:tcPr>
            <w:tcW w:w="2500" w:type="pct"/>
            <w:shd w:val="clear" w:color="auto" w:fill="auto"/>
            <w:tcMar>
              <w:left w:w="0" w:type="dxa"/>
            </w:tcMar>
          </w:tcPr>
          <w:p w14:paraId="00D686C0" w14:textId="77777777"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40FC1159" w14:textId="77777777" w:rsidR="006B6B91" w:rsidRPr="00495420" w:rsidRDefault="006B6B91" w:rsidP="00E95490">
            <w:pPr>
              <w:pStyle w:val="Brdtext"/>
              <w:rPr>
                <w:i/>
              </w:rPr>
            </w:pPr>
            <w:r w:rsidRPr="00495420">
              <w:rPr>
                <w:i/>
              </w:rPr>
              <w:t>Föreslagen lydelse</w:t>
            </w:r>
          </w:p>
        </w:tc>
      </w:tr>
    </w:tbl>
    <w:p w14:paraId="22BA6ECE" w14:textId="77777777" w:rsidR="006B6B91" w:rsidRPr="00753F48"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6539A0BD" w14:textId="77777777" w:rsidR="006B6B91" w:rsidRPr="00753F48"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753F48">
        <w:rPr>
          <w:rFonts w:ascii="Times New Roman" w:hAnsi="Times New Roman"/>
          <w:sz w:val="20"/>
        </w:rPr>
        <w:t>11 §</w:t>
      </w:r>
    </w:p>
    <w:tbl>
      <w:tblPr>
        <w:tblW w:w="5000" w:type="pct"/>
        <w:tblLook w:val="0600" w:firstRow="0" w:lastRow="0" w:firstColumn="0" w:lastColumn="0" w:noHBand="1" w:noVBand="1"/>
      </w:tblPr>
      <w:tblGrid>
        <w:gridCol w:w="2948"/>
        <w:gridCol w:w="2949"/>
      </w:tblGrid>
      <w:tr w:rsidR="00C57C01" w:rsidRPr="001E0AE8" w14:paraId="0FE98758" w14:textId="77777777" w:rsidTr="00E95490">
        <w:tc>
          <w:tcPr>
            <w:tcW w:w="2500" w:type="pct"/>
            <w:shd w:val="clear" w:color="auto" w:fill="auto"/>
            <w:tcMar>
              <w:left w:w="0" w:type="dxa"/>
            </w:tcMar>
          </w:tcPr>
          <w:p w14:paraId="6ED84C92" w14:textId="77777777" w:rsidR="006B6B91" w:rsidRPr="001E0AE8" w:rsidRDefault="006B6B91" w:rsidP="00E95490">
            <w:pPr>
              <w:pStyle w:val="Brdtextmedindrag"/>
            </w:pPr>
            <w:r w:rsidRPr="001E0AE8">
              <w:t>För varje ämne och ämnes</w:t>
            </w:r>
            <w:r w:rsidRPr="001E0AE8">
              <w:softHyphen/>
              <w:t>område ska</w:t>
            </w:r>
            <w:r w:rsidRPr="001E0AE8">
              <w:rPr>
                <w:i/>
                <w:iCs/>
              </w:rPr>
              <w:t xml:space="preserve"> gälla</w:t>
            </w:r>
            <w:r w:rsidRPr="001E0AE8">
              <w:t xml:space="preserve"> en </w:t>
            </w:r>
            <w:r w:rsidRPr="003056EC">
              <w:rPr>
                <w:i/>
                <w:iCs/>
              </w:rPr>
              <w:t>kursplan</w:t>
            </w:r>
            <w:r w:rsidRPr="001E0AE8">
              <w:t>.</w:t>
            </w:r>
          </w:p>
        </w:tc>
        <w:tc>
          <w:tcPr>
            <w:tcW w:w="2500" w:type="pct"/>
            <w:shd w:val="clear" w:color="auto" w:fill="auto"/>
            <w:tcMar>
              <w:right w:w="0" w:type="dxa"/>
            </w:tcMar>
          </w:tcPr>
          <w:p w14:paraId="7AFE7C0A" w14:textId="735C1E5F" w:rsidR="006B6B91" w:rsidRPr="001E0AE8" w:rsidRDefault="006B6B91" w:rsidP="00E95490">
            <w:pPr>
              <w:pStyle w:val="Brdtextmedindrag"/>
            </w:pPr>
            <w:r w:rsidRPr="001E0AE8">
              <w:t>För varje ämne och ämnes</w:t>
            </w:r>
            <w:r w:rsidRPr="001E0AE8">
              <w:softHyphen/>
              <w:t xml:space="preserve">område ska en </w:t>
            </w:r>
            <w:r w:rsidRPr="003056EC">
              <w:rPr>
                <w:i/>
                <w:iCs/>
              </w:rPr>
              <w:t>eller i vissa fall flera kurs</w:t>
            </w:r>
            <w:r w:rsidR="00CC3365">
              <w:rPr>
                <w:i/>
                <w:iCs/>
              </w:rPr>
              <w:softHyphen/>
            </w:r>
            <w:r w:rsidRPr="003056EC">
              <w:rPr>
                <w:i/>
                <w:iCs/>
              </w:rPr>
              <w:t>planer</w:t>
            </w:r>
            <w:r w:rsidRPr="001E0AE8">
              <w:t xml:space="preserve"> </w:t>
            </w:r>
            <w:r w:rsidRPr="003056EC">
              <w:rPr>
                <w:i/>
                <w:iCs/>
              </w:rPr>
              <w:t>gälla.</w:t>
            </w:r>
          </w:p>
        </w:tc>
      </w:tr>
      <w:tr w:rsidR="00C57C01" w:rsidRPr="001E0AE8" w14:paraId="0CC1C482"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CF9EA40" w14:textId="4F42D62C" w:rsidR="006B6B91" w:rsidRPr="00BA6EE8" w:rsidRDefault="00B364F8" w:rsidP="00B364F8">
            <w:pPr>
              <w:pStyle w:val="Brdtextmedindrag"/>
              <w:rPr>
                <w:i/>
              </w:rPr>
            </w:pPr>
            <w:r w:rsidRPr="00B364F8">
              <w:rPr>
                <w:i/>
                <w:iCs/>
              </w:rPr>
              <w:t>Regeringen eller den myndig</w:t>
            </w:r>
            <w:r w:rsidRPr="00B364F8">
              <w:rPr>
                <w:i/>
                <w:iCs/>
              </w:rPr>
              <w:softHyphen/>
              <w:t>het som regeringen bestämmer med</w:t>
            </w:r>
            <w:r w:rsidRPr="00B364F8">
              <w:rPr>
                <w:i/>
                <w:iCs/>
              </w:rPr>
              <w:softHyphen/>
              <w:t>delar föreskrifter om kurs</w:t>
            </w:r>
            <w:r w:rsidRPr="00B364F8">
              <w:rPr>
                <w:i/>
                <w:iCs/>
              </w:rPr>
              <w:softHyphen/>
              <w:t>planer.</w:t>
            </w:r>
          </w:p>
        </w:tc>
        <w:tc>
          <w:tcPr>
            <w:tcW w:w="2500" w:type="pct"/>
            <w:shd w:val="clear" w:color="auto" w:fill="auto"/>
            <w:tcMar>
              <w:right w:w="0" w:type="dxa"/>
            </w:tcMar>
          </w:tcPr>
          <w:p w14:paraId="4158C637" w14:textId="77777777" w:rsidR="00B364F8" w:rsidRDefault="006B6B91" w:rsidP="00E95490">
            <w:pPr>
              <w:pStyle w:val="Brdtextmedindrag"/>
              <w:rPr>
                <w:i/>
                <w:iCs/>
              </w:rPr>
            </w:pPr>
            <w:r w:rsidRPr="003056EC">
              <w:rPr>
                <w:i/>
                <w:iCs/>
              </w:rPr>
              <w:t>Varje kursplan ska innehålla</w:t>
            </w:r>
          </w:p>
          <w:p w14:paraId="5D17A776" w14:textId="77777777" w:rsidR="00B364F8" w:rsidRDefault="00B364F8" w:rsidP="00E95490">
            <w:pPr>
              <w:pStyle w:val="Brdtextmedindrag"/>
              <w:rPr>
                <w:i/>
                <w:iCs/>
              </w:rPr>
            </w:pPr>
            <w:r w:rsidRPr="00B364F8">
              <w:rPr>
                <w:i/>
                <w:iCs/>
              </w:rPr>
              <w:t>1. syfte,</w:t>
            </w:r>
          </w:p>
          <w:p w14:paraId="33EA114F" w14:textId="77777777" w:rsidR="00B364F8" w:rsidRDefault="00B364F8" w:rsidP="00E95490">
            <w:pPr>
              <w:pStyle w:val="Brdtextmedindrag"/>
              <w:rPr>
                <w:i/>
                <w:iCs/>
              </w:rPr>
            </w:pPr>
            <w:r w:rsidRPr="00B364F8">
              <w:rPr>
                <w:i/>
                <w:iCs/>
              </w:rPr>
              <w:t>2. ämnets eller ämnesområdets bidrag till skolans mål,</w:t>
            </w:r>
          </w:p>
          <w:p w14:paraId="56E7F4FD" w14:textId="77777777" w:rsidR="00B364F8" w:rsidRDefault="00B364F8" w:rsidP="00E95490">
            <w:pPr>
              <w:pStyle w:val="Brdtextmedindrag"/>
              <w:rPr>
                <w:i/>
                <w:iCs/>
              </w:rPr>
            </w:pPr>
            <w:r w:rsidRPr="00B364F8">
              <w:rPr>
                <w:i/>
                <w:iCs/>
              </w:rPr>
              <w:t>3.</w:t>
            </w:r>
            <w:r>
              <w:rPr>
                <w:i/>
                <w:iCs/>
              </w:rPr>
              <w:t> </w:t>
            </w:r>
            <w:r w:rsidRPr="00B364F8">
              <w:rPr>
                <w:i/>
                <w:iCs/>
              </w:rPr>
              <w:t>mål och innehåll,</w:t>
            </w:r>
          </w:p>
          <w:p w14:paraId="170028CE" w14:textId="77777777" w:rsidR="00B364F8" w:rsidRDefault="00B364F8" w:rsidP="00E95490">
            <w:pPr>
              <w:pStyle w:val="Brdtextmedindrag"/>
              <w:rPr>
                <w:i/>
                <w:iCs/>
              </w:rPr>
            </w:pPr>
            <w:r w:rsidRPr="00B364F8">
              <w:rPr>
                <w:i/>
                <w:iCs/>
              </w:rPr>
              <w:t>4.</w:t>
            </w:r>
            <w:r>
              <w:rPr>
                <w:i/>
                <w:iCs/>
              </w:rPr>
              <w:t> </w:t>
            </w:r>
            <w:r w:rsidRPr="00B364F8">
              <w:rPr>
                <w:i/>
                <w:iCs/>
              </w:rPr>
              <w:t>undervisningsstrategier, och</w:t>
            </w:r>
            <w:r w:rsidR="006B6B91" w:rsidRPr="003056EC">
              <w:rPr>
                <w:i/>
                <w:iCs/>
              </w:rPr>
              <w:t xml:space="preserve"> </w:t>
            </w:r>
          </w:p>
          <w:p w14:paraId="6A9C6453" w14:textId="5842F141" w:rsidR="006B6B91" w:rsidRPr="003056EC" w:rsidRDefault="00B364F8" w:rsidP="00E95490">
            <w:pPr>
              <w:pStyle w:val="Brdtextmedindrag"/>
              <w:rPr>
                <w:i/>
                <w:iCs/>
              </w:rPr>
            </w:pPr>
            <w:r w:rsidRPr="00B364F8">
              <w:rPr>
                <w:i/>
                <w:iCs/>
              </w:rPr>
              <w:t>5. betygs- och bedömningskri</w:t>
            </w:r>
            <w:r w:rsidRPr="00B364F8">
              <w:rPr>
                <w:i/>
                <w:iCs/>
              </w:rPr>
              <w:softHyphen/>
              <w:t>te</w:t>
            </w:r>
            <w:r w:rsidRPr="00B364F8">
              <w:rPr>
                <w:i/>
                <w:iCs/>
              </w:rPr>
              <w:softHyphen/>
              <w:t>rier eller bedömningskriterier.</w:t>
            </w:r>
          </w:p>
        </w:tc>
      </w:tr>
      <w:tr w:rsidR="00C57C01" w:rsidRPr="001E0AE8" w14:paraId="61586080" w14:textId="77777777" w:rsidTr="00E95490">
        <w:tc>
          <w:tcPr>
            <w:tcW w:w="2500" w:type="pct"/>
            <w:shd w:val="clear" w:color="auto" w:fill="auto"/>
            <w:tcMar>
              <w:left w:w="0" w:type="dxa"/>
            </w:tcMar>
          </w:tcPr>
          <w:p w14:paraId="04DE158B" w14:textId="77777777" w:rsidR="006B6B91" w:rsidRPr="001E0AE8"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56ED1C02" w14:textId="77908710" w:rsidR="006B6B91" w:rsidRPr="003056EC" w:rsidRDefault="00353FD9" w:rsidP="00E95490">
            <w:pPr>
              <w:pStyle w:val="Brdtextmedindrag"/>
              <w:rPr>
                <w:i/>
                <w:iCs/>
              </w:rPr>
            </w:pPr>
            <w:r w:rsidRPr="00353FD9">
              <w:rPr>
                <w:i/>
                <w:iCs/>
              </w:rPr>
              <w:t>För ämnet svenska som andra</w:t>
            </w:r>
            <w:r w:rsidR="005A1DCD">
              <w:rPr>
                <w:i/>
                <w:iCs/>
              </w:rPr>
              <w:softHyphen/>
            </w:r>
            <w:r w:rsidRPr="00353FD9">
              <w:rPr>
                <w:i/>
                <w:iCs/>
              </w:rPr>
              <w:t>språk ska det finnas två kursplaner och den ena av dessa,</w:t>
            </w:r>
            <w:r>
              <w:rPr>
                <w:i/>
                <w:iCs/>
              </w:rPr>
              <w:t xml:space="preserve"> k</w:t>
            </w:r>
            <w:r w:rsidR="006B6B91" w:rsidRPr="003056EC">
              <w:rPr>
                <w:i/>
                <w:iCs/>
              </w:rPr>
              <w:t>ursplanen för grundläggande svenska</w:t>
            </w:r>
            <w:r w:rsidR="00E72B0A">
              <w:rPr>
                <w:i/>
                <w:iCs/>
              </w:rPr>
              <w:t>,</w:t>
            </w:r>
            <w:r w:rsidR="006B6B91" w:rsidRPr="003056EC">
              <w:rPr>
                <w:i/>
                <w:iCs/>
              </w:rPr>
              <w:t xml:space="preserve"> ska endast innehålla det som anges i andra stycket 1–4.</w:t>
            </w:r>
          </w:p>
        </w:tc>
      </w:tr>
      <w:tr w:rsidR="0053387B" w:rsidRPr="00495420" w14:paraId="512345A9" w14:textId="77777777" w:rsidTr="00E95490">
        <w:tc>
          <w:tcPr>
            <w:tcW w:w="2500" w:type="pct"/>
            <w:shd w:val="clear" w:color="auto" w:fill="auto"/>
            <w:tcMar>
              <w:left w:w="0" w:type="dxa"/>
            </w:tcMar>
          </w:tcPr>
          <w:p w14:paraId="35943A8F" w14:textId="77777777" w:rsidR="0053387B" w:rsidRPr="009E2C55" w:rsidRDefault="0053387B" w:rsidP="00E95490">
            <w:pPr>
              <w:pStyle w:val="Brdtextmedindrag"/>
            </w:pPr>
          </w:p>
        </w:tc>
        <w:tc>
          <w:tcPr>
            <w:tcW w:w="2500" w:type="pct"/>
            <w:shd w:val="clear" w:color="auto" w:fill="auto"/>
            <w:tcMar>
              <w:right w:w="0" w:type="dxa"/>
            </w:tcMar>
          </w:tcPr>
          <w:p w14:paraId="12974AF5" w14:textId="34EB6065" w:rsidR="0053387B" w:rsidRPr="00097B61" w:rsidRDefault="0053387B" w:rsidP="00E95490">
            <w:pPr>
              <w:pStyle w:val="Brdtextmedindrag"/>
            </w:pPr>
            <w:r w:rsidRPr="0053387B">
              <w:rPr>
                <w:i/>
                <w:iCs/>
              </w:rPr>
              <w:t>Av 1 kap. 11 § framgår att kurs</w:t>
            </w:r>
            <w:r w:rsidRPr="0053387B">
              <w:rPr>
                <w:i/>
                <w:iCs/>
              </w:rPr>
              <w:softHyphen/>
            </w:r>
            <w:r w:rsidRPr="0053387B">
              <w:rPr>
                <w:i/>
                <w:iCs/>
              </w:rPr>
              <w:softHyphen/>
              <w:t>pla</w:t>
            </w:r>
            <w:r w:rsidRPr="0053387B">
              <w:rPr>
                <w:i/>
                <w:iCs/>
              </w:rPr>
              <w:softHyphen/>
              <w:t>ner</w:t>
            </w:r>
            <w:r w:rsidR="00F97E1F">
              <w:rPr>
                <w:i/>
                <w:iCs/>
              </w:rPr>
              <w:t>na</w:t>
            </w:r>
            <w:r w:rsidRPr="0053387B">
              <w:rPr>
                <w:i/>
                <w:iCs/>
              </w:rPr>
              <w:t xml:space="preserve"> ska ingå i läroplanen för an</w:t>
            </w:r>
            <w:r w:rsidRPr="0053387B">
              <w:rPr>
                <w:i/>
                <w:iCs/>
              </w:rPr>
              <w:softHyphen/>
              <w:t>passade grundskolan</w:t>
            </w:r>
            <w:r w:rsidR="002E4675">
              <w:rPr>
                <w:i/>
                <w:iCs/>
              </w:rPr>
              <w:t>.</w:t>
            </w:r>
          </w:p>
        </w:tc>
      </w:tr>
    </w:tbl>
    <w:p w14:paraId="262488B6"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29D7DEA"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15 §</w:t>
      </w:r>
      <w:r w:rsidRPr="00753F48">
        <w:rPr>
          <w:rFonts w:ascii="Times New Roman" w:hAnsi="Times New Roman"/>
          <w:sz w:val="20"/>
          <w:vertAlign w:val="superscript"/>
        </w:rPr>
        <w:footnoteReference w:id="14"/>
      </w:r>
    </w:p>
    <w:tbl>
      <w:tblPr>
        <w:tblW w:w="5000" w:type="pct"/>
        <w:tblLook w:val="0600" w:firstRow="0" w:lastRow="0" w:firstColumn="0" w:lastColumn="0" w:noHBand="1" w:noVBand="1"/>
      </w:tblPr>
      <w:tblGrid>
        <w:gridCol w:w="2948"/>
        <w:gridCol w:w="2949"/>
      </w:tblGrid>
      <w:tr w:rsidR="00C57C01" w:rsidRPr="00495420" w14:paraId="26755037" w14:textId="77777777" w:rsidTr="00E95490">
        <w:tc>
          <w:tcPr>
            <w:tcW w:w="2500" w:type="pct"/>
            <w:shd w:val="clear" w:color="auto" w:fill="auto"/>
            <w:tcMar>
              <w:left w:w="0" w:type="dxa"/>
            </w:tcMar>
          </w:tcPr>
          <w:p w14:paraId="4EF46501" w14:textId="77777777" w:rsidR="006B6B91" w:rsidRPr="00753F48" w:rsidRDefault="006B6B91" w:rsidP="00E95490">
            <w:pPr>
              <w:pStyle w:val="Brdtextmedindrag"/>
            </w:pPr>
            <w:r w:rsidRPr="00753F48">
              <w:t>Minst en gång varje termin ska läraren, eleven och elevens vård</w:t>
            </w:r>
            <w:r>
              <w:softHyphen/>
            </w:r>
            <w:r w:rsidRPr="00753F48">
              <w:t>nadshavare ha ett utveck</w:t>
            </w:r>
            <w:r w:rsidRPr="00753F48">
              <w:softHyphen/>
              <w:t>lings</w:t>
            </w:r>
            <w:r>
              <w:softHyphen/>
            </w:r>
            <w:r w:rsidRPr="00753F48">
              <w:t>samtal om hur elevens kun</w:t>
            </w:r>
            <w:r w:rsidRPr="00753F48">
              <w:softHyphen/>
              <w:t>skaps</w:t>
            </w:r>
            <w:r>
              <w:softHyphen/>
            </w:r>
            <w:r>
              <w:softHyphen/>
            </w:r>
            <w:r>
              <w:softHyphen/>
            </w:r>
            <w:r w:rsidRPr="00753F48">
              <w:t>ut</w:t>
            </w:r>
            <w:r>
              <w:softHyphen/>
            </w:r>
            <w:r w:rsidRPr="00753F48">
              <w:t>veckling och sociala ut</w:t>
            </w:r>
            <w:r w:rsidRPr="00753F48">
              <w:softHyphen/>
              <w:t xml:space="preserve">veckling bäst kan stödjas samt om vilka insatser som behövs för att eleven ska </w:t>
            </w:r>
            <w:r w:rsidRPr="00753F48">
              <w:rPr>
                <w:i/>
                <w:iCs/>
              </w:rPr>
              <w:t>uppfylla</w:t>
            </w:r>
            <w:r w:rsidRPr="00753F48">
              <w:t xml:space="preserve"> </w:t>
            </w:r>
            <w:r w:rsidRPr="0002528C">
              <w:rPr>
                <w:i/>
                <w:iCs/>
              </w:rPr>
              <w:t>betygskri</w:t>
            </w:r>
            <w:r w:rsidRPr="0002528C">
              <w:rPr>
                <w:i/>
                <w:iCs/>
              </w:rPr>
              <w:softHyphen/>
              <w:t>terierna eller</w:t>
            </w:r>
            <w:r w:rsidRPr="00753F48">
              <w:t xml:space="preserve"> </w:t>
            </w:r>
            <w:r w:rsidRPr="00753F48">
              <w:rPr>
                <w:i/>
                <w:iCs/>
              </w:rPr>
              <w:t>kriterierna för be</w:t>
            </w:r>
            <w:r w:rsidRPr="00753F48">
              <w:rPr>
                <w:i/>
                <w:iCs/>
              </w:rPr>
              <w:softHyphen/>
              <w:t>dömning av kun</w:t>
            </w:r>
            <w:r>
              <w:rPr>
                <w:i/>
                <w:iCs/>
              </w:rPr>
              <w:softHyphen/>
            </w:r>
            <w:r w:rsidRPr="00753F48">
              <w:rPr>
                <w:i/>
                <w:iCs/>
              </w:rPr>
              <w:t>skaper</w:t>
            </w:r>
            <w:r w:rsidRPr="00753F48">
              <w:t xml:space="preserve"> </w:t>
            </w:r>
            <w:r w:rsidRPr="00F80EC3">
              <w:rPr>
                <w:i/>
                <w:iCs/>
              </w:rPr>
              <w:t>och</w:t>
            </w:r>
            <w:r w:rsidRPr="00753F48">
              <w:t xml:space="preserve"> i öv</w:t>
            </w:r>
            <w:r w:rsidRPr="00753F48">
              <w:softHyphen/>
              <w:t>rigt utvecklas så långt som möj</w:t>
            </w:r>
            <w:r w:rsidRPr="00753F48">
              <w:softHyphen/>
              <w:t>ligt inom ramen för läroplanen. Informationen vid ut</w:t>
            </w:r>
            <w:r>
              <w:softHyphen/>
            </w:r>
            <w:r w:rsidRPr="00753F48">
              <w:t>veck</w:t>
            </w:r>
            <w:r>
              <w:softHyphen/>
            </w:r>
            <w:r w:rsidRPr="00753F48">
              <w:t>lings</w:t>
            </w:r>
            <w:r w:rsidRPr="00753F48">
              <w:softHyphen/>
              <w:t>samtalet ska grunda sig på en ut</w:t>
            </w:r>
            <w:r w:rsidRPr="00753F48">
              <w:softHyphen/>
              <w:t>värdering av elevens utveck</w:t>
            </w:r>
            <w:r>
              <w:softHyphen/>
            </w:r>
            <w:r w:rsidRPr="00753F48">
              <w:t xml:space="preserve">ling i förhållande till läroplanen </w:t>
            </w:r>
            <w:r w:rsidRPr="00753F48">
              <w:rPr>
                <w:i/>
                <w:iCs/>
              </w:rPr>
              <w:t>och be</w:t>
            </w:r>
            <w:r w:rsidRPr="00753F48">
              <w:rPr>
                <w:i/>
                <w:iCs/>
              </w:rPr>
              <w:softHyphen/>
              <w:t>tygskriterierna eller kriterierna för bedömning av kunskaper i de äm</w:t>
            </w:r>
            <w:r w:rsidRPr="00753F48">
              <w:rPr>
                <w:i/>
                <w:iCs/>
              </w:rPr>
              <w:softHyphen/>
              <w:t>nen eller ämnesområden som ele</w:t>
            </w:r>
            <w:r w:rsidRPr="00753F48">
              <w:rPr>
                <w:i/>
                <w:iCs/>
              </w:rPr>
              <w:softHyphen/>
              <w:t>ven får undervisning i</w:t>
            </w:r>
            <w:r w:rsidRPr="00753F48">
              <w:t>.</w:t>
            </w:r>
          </w:p>
        </w:tc>
        <w:tc>
          <w:tcPr>
            <w:tcW w:w="2500" w:type="pct"/>
            <w:shd w:val="clear" w:color="auto" w:fill="auto"/>
            <w:tcMar>
              <w:right w:w="0" w:type="dxa"/>
            </w:tcMar>
          </w:tcPr>
          <w:p w14:paraId="10D3BFE4" w14:textId="77777777" w:rsidR="006B6B91" w:rsidRPr="00753F48" w:rsidRDefault="006B6B91" w:rsidP="00E95490">
            <w:pPr>
              <w:pStyle w:val="Brdtextmedindrag"/>
            </w:pPr>
            <w:r w:rsidRPr="00753F48">
              <w:t>Minst en gång varje termin ska läraren, eleven och elevens vård</w:t>
            </w:r>
            <w:r>
              <w:softHyphen/>
            </w:r>
            <w:r w:rsidRPr="00753F48">
              <w:t>nadshavare ha ett utveck</w:t>
            </w:r>
            <w:r w:rsidRPr="00753F48">
              <w:softHyphen/>
              <w:t>lings</w:t>
            </w:r>
            <w:r>
              <w:softHyphen/>
            </w:r>
            <w:r>
              <w:softHyphen/>
            </w:r>
            <w:r w:rsidRPr="00753F48">
              <w:t>samtal om hur elevens kun</w:t>
            </w:r>
            <w:r w:rsidRPr="00753F48">
              <w:softHyphen/>
              <w:t>skapsut</w:t>
            </w:r>
            <w:r>
              <w:softHyphen/>
            </w:r>
            <w:r w:rsidRPr="00753F48">
              <w:t>veck</w:t>
            </w:r>
            <w:r>
              <w:softHyphen/>
            </w:r>
            <w:r w:rsidRPr="00753F48">
              <w:t>ling och sociala ut</w:t>
            </w:r>
            <w:r w:rsidRPr="00753F48">
              <w:softHyphen/>
              <w:t xml:space="preserve">veckling bäst kan stödjas samt </w:t>
            </w:r>
            <w:r w:rsidRPr="00F45676">
              <w:t xml:space="preserve">om vilka insatser som behövs för att eleven ska </w:t>
            </w:r>
            <w:r w:rsidRPr="00F45676">
              <w:rPr>
                <w:i/>
                <w:iCs/>
              </w:rPr>
              <w:t>dels</w:t>
            </w:r>
            <w:r w:rsidRPr="00F45676">
              <w:t xml:space="preserve"> </w:t>
            </w:r>
            <w:r w:rsidRPr="00F45676">
              <w:rPr>
                <w:i/>
                <w:iCs/>
              </w:rPr>
              <w:t>till</w:t>
            </w:r>
            <w:r>
              <w:rPr>
                <w:i/>
                <w:iCs/>
              </w:rPr>
              <w:softHyphen/>
            </w:r>
            <w:r w:rsidRPr="00F45676">
              <w:rPr>
                <w:i/>
                <w:iCs/>
              </w:rPr>
              <w:t>godogöra sig de kunskaper som i ämnenas eller ämnes</w:t>
            </w:r>
            <w:r w:rsidRPr="00F45676">
              <w:rPr>
                <w:i/>
                <w:iCs/>
              </w:rPr>
              <w:softHyphen/>
              <w:t>områdenas kursplaner</w:t>
            </w:r>
            <w:r w:rsidRPr="00F345E3">
              <w:rPr>
                <w:i/>
                <w:iCs/>
              </w:rPr>
              <w:t xml:space="preserve"> anges i den del som avser</w:t>
            </w:r>
            <w:r>
              <w:rPr>
                <w:i/>
                <w:iCs/>
              </w:rPr>
              <w:t xml:space="preserve"> </w:t>
            </w:r>
            <w:r w:rsidRPr="00753F48">
              <w:rPr>
                <w:i/>
                <w:iCs/>
              </w:rPr>
              <w:t>mål och innehåll</w:t>
            </w:r>
            <w:r w:rsidRPr="00F80EC3">
              <w:rPr>
                <w:i/>
                <w:iCs/>
              </w:rPr>
              <w:t>, dels</w:t>
            </w:r>
            <w:r>
              <w:t xml:space="preserve"> </w:t>
            </w:r>
            <w:r w:rsidRPr="00753F48">
              <w:t xml:space="preserve">i övrigt utvecklas så långt som möjligt inom ramen </w:t>
            </w:r>
            <w:r w:rsidRPr="00753F48">
              <w:rPr>
                <w:spacing w:val="-3"/>
              </w:rPr>
              <w:t>för läroplanen. Informationen vid utvecklings</w:t>
            </w:r>
            <w:r>
              <w:rPr>
                <w:spacing w:val="-3"/>
              </w:rPr>
              <w:softHyphen/>
            </w:r>
            <w:r w:rsidRPr="00753F48">
              <w:rPr>
                <w:spacing w:val="-3"/>
              </w:rPr>
              <w:t>sam</w:t>
            </w:r>
            <w:r>
              <w:rPr>
                <w:spacing w:val="-3"/>
              </w:rPr>
              <w:softHyphen/>
            </w:r>
            <w:r w:rsidRPr="00753F48">
              <w:rPr>
                <w:spacing w:val="-3"/>
              </w:rPr>
              <w:t>talet ska grunda</w:t>
            </w:r>
            <w:r w:rsidRPr="00753F48">
              <w:t xml:space="preserve"> sig på en utvär</w:t>
            </w:r>
            <w:r>
              <w:softHyphen/>
            </w:r>
            <w:r w:rsidRPr="00753F48">
              <w:t>dering av elevens utveckling i för</w:t>
            </w:r>
            <w:r>
              <w:softHyphen/>
            </w:r>
            <w:r w:rsidRPr="00753F48">
              <w:t>hållande till läro</w:t>
            </w:r>
            <w:r>
              <w:softHyphen/>
            </w:r>
            <w:r w:rsidRPr="00753F48">
              <w:t>planen.</w:t>
            </w:r>
          </w:p>
        </w:tc>
      </w:tr>
    </w:tbl>
    <w:p w14:paraId="7D932545" w14:textId="77777777" w:rsidR="006B6B91" w:rsidRPr="00753F48" w:rsidRDefault="006B6B91" w:rsidP="00C57C01">
      <w:pPr>
        <w:pStyle w:val="Brdtextmedindrag"/>
      </w:pPr>
      <w:r w:rsidRPr="00753F48">
        <w:t>Utvecklingssamtal ska i vissa fall resultera i ett sådant åtgärdspro</w:t>
      </w:r>
      <w:r w:rsidRPr="00753F48">
        <w:softHyphen/>
        <w:t>gram som avses i 3 kap. 9 §.</w:t>
      </w:r>
    </w:p>
    <w:p w14:paraId="1109B95C" w14:textId="77777777" w:rsidR="006B6B91" w:rsidRPr="00753F48"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0C60B49A" w14:textId="77777777" w:rsidTr="00E95490">
        <w:tc>
          <w:tcPr>
            <w:tcW w:w="2500" w:type="pct"/>
            <w:shd w:val="clear" w:color="auto" w:fill="auto"/>
            <w:tcMar>
              <w:left w:w="0" w:type="dxa"/>
            </w:tcMar>
          </w:tcPr>
          <w:p w14:paraId="3D18CA79"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7B1C6BCE" w14:textId="77777777" w:rsidR="006B6B91" w:rsidRPr="00495420" w:rsidRDefault="006B6B91" w:rsidP="00E95490">
            <w:pPr>
              <w:pStyle w:val="Brdtext"/>
              <w:rPr>
                <w:i/>
              </w:rPr>
            </w:pPr>
            <w:r w:rsidRPr="00495420">
              <w:rPr>
                <w:i/>
              </w:rPr>
              <w:t>Föreslagen lydelse</w:t>
            </w:r>
          </w:p>
        </w:tc>
      </w:tr>
    </w:tbl>
    <w:p w14:paraId="74FD27AC"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EE7E660"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16 §</w:t>
      </w:r>
    </w:p>
    <w:p w14:paraId="117DB224" w14:textId="77777777" w:rsidR="006B6B91" w:rsidRPr="00753F48" w:rsidRDefault="006B6B91" w:rsidP="00C57C01">
      <w:pPr>
        <w:pStyle w:val="Brdtextmedindrag"/>
      </w:pPr>
      <w:r w:rsidRPr="00753F48">
        <w:t>I årskurs 1–6 ska läraren en gång per läsår, vid ett av utvecklings</w:t>
      </w:r>
      <w:r w:rsidRPr="00753F48">
        <w:softHyphen/>
        <w:t>samtalen, i en skriftlig individuell utvecklingsplan</w:t>
      </w:r>
    </w:p>
    <w:tbl>
      <w:tblPr>
        <w:tblW w:w="5000" w:type="pct"/>
        <w:tblLook w:val="0600" w:firstRow="0" w:lastRow="0" w:firstColumn="0" w:lastColumn="0" w:noHBand="1" w:noVBand="1"/>
      </w:tblPr>
      <w:tblGrid>
        <w:gridCol w:w="2948"/>
        <w:gridCol w:w="2949"/>
      </w:tblGrid>
      <w:tr w:rsidR="00C57C01" w:rsidRPr="00495420" w14:paraId="630F66AA" w14:textId="77777777" w:rsidTr="00E95490">
        <w:tc>
          <w:tcPr>
            <w:tcW w:w="2500" w:type="pct"/>
            <w:shd w:val="clear" w:color="auto" w:fill="auto"/>
            <w:tcMar>
              <w:left w:w="0" w:type="dxa"/>
            </w:tcMar>
          </w:tcPr>
          <w:p w14:paraId="1E27CA93" w14:textId="77777777" w:rsidR="006B6B91" w:rsidRPr="00753F48" w:rsidRDefault="006B6B91" w:rsidP="00E95490">
            <w:pPr>
              <w:pStyle w:val="Brdtextmedindrag"/>
            </w:pPr>
            <w:r w:rsidRPr="00753F48">
              <w:t>1. ge omdömen om elevens kunskapsutveckling i förhållande till</w:t>
            </w:r>
          </w:p>
        </w:tc>
        <w:tc>
          <w:tcPr>
            <w:tcW w:w="2500" w:type="pct"/>
            <w:shd w:val="clear" w:color="auto" w:fill="auto"/>
            <w:tcMar>
              <w:right w:w="0" w:type="dxa"/>
            </w:tcMar>
          </w:tcPr>
          <w:p w14:paraId="7793256B" w14:textId="064B5DED" w:rsidR="006B6B91" w:rsidRPr="00753F48" w:rsidRDefault="006B6B91" w:rsidP="00E95490">
            <w:pPr>
              <w:pStyle w:val="Brdtextmedindrag"/>
            </w:pPr>
            <w:r w:rsidRPr="00753F48">
              <w:t xml:space="preserve">1. ge omdömen om elevens kunskapsutveckling i </w:t>
            </w:r>
            <w:r w:rsidRPr="00F345E3">
              <w:t xml:space="preserve">förhållande till </w:t>
            </w:r>
            <w:r w:rsidRPr="003056EC">
              <w:rPr>
                <w:i/>
                <w:iCs/>
              </w:rPr>
              <w:t>de kunskaper som i äm</w:t>
            </w:r>
            <w:r w:rsidRPr="003056EC">
              <w:rPr>
                <w:i/>
                <w:iCs/>
              </w:rPr>
              <w:softHyphen/>
              <w:t>nenas eller ämnesområdenas kursplaner anges i den del som avser mål och innehåll i de ämnen eller ämnes</w:t>
            </w:r>
            <w:r>
              <w:rPr>
                <w:i/>
                <w:iCs/>
              </w:rPr>
              <w:softHyphen/>
            </w:r>
            <w:r w:rsidRPr="003056EC">
              <w:rPr>
                <w:i/>
                <w:iCs/>
              </w:rPr>
              <w:t>områden</w:t>
            </w:r>
            <w:r w:rsidRPr="00753F48">
              <w:t xml:space="preserve"> som eleven får under</w:t>
            </w:r>
            <w:r>
              <w:t>-</w:t>
            </w:r>
            <w:r w:rsidRPr="00753F48">
              <w:t>visning i, och</w:t>
            </w:r>
          </w:p>
        </w:tc>
      </w:tr>
      <w:tr w:rsidR="00C57C01" w:rsidRPr="00495420" w14:paraId="084D5175" w14:textId="77777777" w:rsidTr="00E95490">
        <w:tc>
          <w:tcPr>
            <w:tcW w:w="2500" w:type="pct"/>
            <w:shd w:val="clear" w:color="auto" w:fill="auto"/>
            <w:tcMar>
              <w:left w:w="0" w:type="dxa"/>
            </w:tcMar>
          </w:tcPr>
          <w:p w14:paraId="60E27E11" w14:textId="77777777" w:rsidR="006B6B91" w:rsidRPr="003056EC" w:rsidRDefault="006B6B91" w:rsidP="00E95490">
            <w:pPr>
              <w:pStyle w:val="Brdtextmedindrag"/>
              <w:rPr>
                <w:i/>
                <w:iCs/>
              </w:rPr>
            </w:pPr>
            <w:r w:rsidRPr="003056EC">
              <w:rPr>
                <w:i/>
                <w:iCs/>
              </w:rPr>
              <w:t>a) kriterierna för bedömning av kunskaper eller betygskriteri</w:t>
            </w:r>
            <w:r w:rsidRPr="003056EC">
              <w:rPr>
                <w:i/>
                <w:iCs/>
              </w:rPr>
              <w:softHyphen/>
              <w:t>erna för årskurs 7 i de ämnen som eleven får undervisning i, eller</w:t>
            </w:r>
          </w:p>
        </w:tc>
        <w:tc>
          <w:tcPr>
            <w:tcW w:w="2500" w:type="pct"/>
            <w:shd w:val="clear" w:color="auto" w:fill="auto"/>
            <w:tcMar>
              <w:right w:w="0" w:type="dxa"/>
            </w:tcMar>
          </w:tcPr>
          <w:p w14:paraId="6C0B4B1C"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63AC65FC" w14:textId="77777777" w:rsidTr="00E95490">
        <w:tc>
          <w:tcPr>
            <w:tcW w:w="2500" w:type="pct"/>
            <w:shd w:val="clear" w:color="auto" w:fill="auto"/>
            <w:tcMar>
              <w:left w:w="0" w:type="dxa"/>
            </w:tcMar>
          </w:tcPr>
          <w:p w14:paraId="193AB8B8" w14:textId="77777777" w:rsidR="006B6B91" w:rsidRPr="00EE487E" w:rsidRDefault="006B6B91" w:rsidP="00E95490">
            <w:pPr>
              <w:pStyle w:val="Brdtextmedindrag"/>
            </w:pPr>
            <w:r w:rsidRPr="003056EC">
              <w:rPr>
                <w:i/>
                <w:iCs/>
              </w:rPr>
              <w:t>b) kriterierna för bedömning av kunskaper i de ämnesområden</w:t>
            </w:r>
            <w:r w:rsidRPr="00EE487E">
              <w:t xml:space="preserve"> </w:t>
            </w:r>
            <w:r w:rsidRPr="001E0AE8">
              <w:t>som eleven får undervisning i, och</w:t>
            </w:r>
          </w:p>
        </w:tc>
        <w:tc>
          <w:tcPr>
            <w:tcW w:w="2500" w:type="pct"/>
            <w:shd w:val="clear" w:color="auto" w:fill="auto"/>
            <w:tcMar>
              <w:right w:w="0" w:type="dxa"/>
            </w:tcMar>
          </w:tcPr>
          <w:p w14:paraId="7CCD1BB2"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3486059F" w14:textId="77777777" w:rsidTr="00E95490">
        <w:tc>
          <w:tcPr>
            <w:tcW w:w="2500" w:type="pct"/>
            <w:shd w:val="clear" w:color="auto" w:fill="auto"/>
            <w:tcMar>
              <w:left w:w="0" w:type="dxa"/>
            </w:tcMar>
          </w:tcPr>
          <w:p w14:paraId="67D16B28" w14:textId="77777777" w:rsidR="006B6B91" w:rsidRPr="00EE487E" w:rsidRDefault="006B6B91" w:rsidP="00E95490">
            <w:pPr>
              <w:pStyle w:val="Brdtextmedindrag"/>
            </w:pPr>
            <w:r w:rsidRPr="00EE487E">
              <w:t xml:space="preserve">2. sammanfatta vilka insatser som behövs för att eleven ska </w:t>
            </w:r>
            <w:r w:rsidRPr="00EE487E">
              <w:rPr>
                <w:i/>
                <w:iCs/>
              </w:rPr>
              <w:t>uppfylla</w:t>
            </w:r>
            <w:r w:rsidRPr="00EE487E">
              <w:t xml:space="preserve"> </w:t>
            </w:r>
            <w:r w:rsidRPr="00EE487E">
              <w:rPr>
                <w:i/>
                <w:iCs/>
              </w:rPr>
              <w:t>kriterierna för bedöm</w:t>
            </w:r>
            <w:r w:rsidRPr="00EE487E">
              <w:rPr>
                <w:i/>
                <w:iCs/>
              </w:rPr>
              <w:softHyphen/>
              <w:t>ning av kunskaper</w:t>
            </w:r>
            <w:r w:rsidRPr="00EE487E">
              <w:t xml:space="preserve"> </w:t>
            </w:r>
            <w:r w:rsidRPr="006136AB">
              <w:rPr>
                <w:i/>
                <w:iCs/>
              </w:rPr>
              <w:t>eller</w:t>
            </w:r>
            <w:r w:rsidRPr="00EE487E">
              <w:rPr>
                <w:i/>
                <w:iCs/>
              </w:rPr>
              <w:t xml:space="preserve"> betygskri</w:t>
            </w:r>
            <w:r>
              <w:rPr>
                <w:i/>
                <w:iCs/>
              </w:rPr>
              <w:softHyphen/>
            </w:r>
            <w:r w:rsidRPr="00EE487E">
              <w:rPr>
                <w:i/>
                <w:iCs/>
              </w:rPr>
              <w:t>terierna för årskurs 7</w:t>
            </w:r>
            <w:r>
              <w:rPr>
                <w:i/>
                <w:iCs/>
              </w:rPr>
              <w:t xml:space="preserve"> </w:t>
            </w:r>
            <w:r w:rsidRPr="00EE487E">
              <w:t>och i övrigt utvecklas så långt som möjligt inom ramen för läroplanen.</w:t>
            </w:r>
          </w:p>
        </w:tc>
        <w:tc>
          <w:tcPr>
            <w:tcW w:w="2500" w:type="pct"/>
            <w:shd w:val="clear" w:color="auto" w:fill="auto"/>
            <w:tcMar>
              <w:right w:w="0" w:type="dxa"/>
            </w:tcMar>
          </w:tcPr>
          <w:p w14:paraId="6808CBF9" w14:textId="7C89142C" w:rsidR="006B6B91" w:rsidRPr="00EE487E" w:rsidRDefault="006B6B91" w:rsidP="00E95490">
            <w:pPr>
              <w:pStyle w:val="Brdtextmedindrag"/>
            </w:pPr>
            <w:r w:rsidRPr="00EE487E">
              <w:t xml:space="preserve">2. sammanfatta vilka insatser som behövs för att eleven ska </w:t>
            </w:r>
            <w:r w:rsidRPr="003056EC">
              <w:rPr>
                <w:i/>
                <w:iCs/>
              </w:rPr>
              <w:t>tillgodogöra sig de kunskaper som i ämnenas eller ämnesområ</w:t>
            </w:r>
            <w:r w:rsidRPr="003056EC">
              <w:rPr>
                <w:i/>
                <w:iCs/>
              </w:rPr>
              <w:softHyphen/>
              <w:t xml:space="preserve">denas kursplaner anges i den del som avser mål och innehåll </w:t>
            </w:r>
            <w:r w:rsidRPr="00F345E3">
              <w:t>och i övrigt ut</w:t>
            </w:r>
            <w:r>
              <w:softHyphen/>
            </w:r>
            <w:r w:rsidRPr="00F345E3">
              <w:t>vecklas så långt som möjligt inom</w:t>
            </w:r>
            <w:r w:rsidRPr="00EE487E">
              <w:t xml:space="preserve"> ramen för läroplanen.</w:t>
            </w:r>
          </w:p>
        </w:tc>
      </w:tr>
    </w:tbl>
    <w:p w14:paraId="14926966" w14:textId="77777777" w:rsidR="006B6B91" w:rsidRPr="00EE487E" w:rsidRDefault="006B6B91" w:rsidP="00C57C01">
      <w:pPr>
        <w:pStyle w:val="Brdtextmedindrag"/>
      </w:pPr>
      <w:r w:rsidRPr="00EE487E">
        <w:t>Den individuella utvecklingsplanen får även innehålla omdömen om elevens utveckling i övrigt inom ramen för läroplanen, om rek</w:t>
      </w:r>
      <w:r w:rsidRPr="00EE487E">
        <w:softHyphen/>
        <w:t>torn beslutar det. Överenskommelser mellan läraren, eleven och ele</w:t>
      </w:r>
      <w:r w:rsidRPr="00EE487E">
        <w:softHyphen/>
        <w:t>vens vårdnads</w:t>
      </w:r>
      <w:r>
        <w:softHyphen/>
      </w:r>
      <w:r w:rsidRPr="00EE487E">
        <w:t>havare vid utvecklingssamtalet ska dokumente</w:t>
      </w:r>
      <w:r w:rsidRPr="00EE487E">
        <w:softHyphen/>
        <w:t>ras i utvecklingsplanen. Rektorn beslutar om utformningen av sådan skriftlig information som ges i utvecklingsplanen.</w:t>
      </w:r>
    </w:p>
    <w:p w14:paraId="4FE23037" w14:textId="77777777" w:rsidR="006B6B91" w:rsidRPr="00EE487E" w:rsidRDefault="006B6B91" w:rsidP="00C57C01">
      <w:pPr>
        <w:pStyle w:val="Brdtextmedindrag"/>
      </w:pPr>
      <w:r w:rsidRPr="00EE487E">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C57C01" w:rsidRPr="00495420" w14:paraId="194F8B00" w14:textId="77777777" w:rsidTr="00E95490">
        <w:tc>
          <w:tcPr>
            <w:tcW w:w="2500" w:type="pct"/>
            <w:shd w:val="clear" w:color="auto" w:fill="auto"/>
            <w:tcMar>
              <w:left w:w="0" w:type="dxa"/>
            </w:tcMar>
          </w:tcPr>
          <w:p w14:paraId="336096BB" w14:textId="77777777" w:rsidR="006B6B91" w:rsidRPr="00EE487E" w:rsidRDefault="006B6B91" w:rsidP="00E95490">
            <w:pPr>
              <w:pStyle w:val="Brdtextmedindrag"/>
            </w:pPr>
            <w:r w:rsidRPr="00EE487E">
              <w:t>Om ett åtgärdsprogram utar</w:t>
            </w:r>
            <w:r w:rsidRPr="00EE487E">
              <w:softHyphen/>
              <w:t xml:space="preserve">betas behöver inte den skriftliga </w:t>
            </w:r>
            <w:r w:rsidRPr="00EE487E">
              <w:rPr>
                <w:spacing w:val="-8"/>
              </w:rPr>
              <w:t>individuella utvecklingsplanen inne</w:t>
            </w:r>
            <w:r>
              <w:rPr>
                <w:spacing w:val="-8"/>
              </w:rPr>
              <w:softHyphen/>
            </w:r>
            <w:r w:rsidRPr="00EE487E">
              <w:rPr>
                <w:spacing w:val="-8"/>
              </w:rPr>
              <w:t>hålla en sammanfattning av vilka</w:t>
            </w:r>
            <w:r w:rsidRPr="00EE487E">
              <w:t xml:space="preserve"> insatser i form av särskilt stöd som eleven behöver för att </w:t>
            </w:r>
            <w:r w:rsidRPr="00EE487E">
              <w:rPr>
                <w:i/>
                <w:iCs/>
              </w:rPr>
              <w:t>upp</w:t>
            </w:r>
            <w:r w:rsidRPr="00EE487E">
              <w:rPr>
                <w:i/>
                <w:iCs/>
              </w:rPr>
              <w:softHyphen/>
              <w:t>fylla</w:t>
            </w:r>
            <w:r w:rsidRPr="00EE487E">
              <w:t xml:space="preserve"> </w:t>
            </w:r>
            <w:r w:rsidRPr="00EE487E">
              <w:rPr>
                <w:i/>
                <w:iCs/>
              </w:rPr>
              <w:t>kriterierna för bedöm</w:t>
            </w:r>
            <w:r w:rsidRPr="00EE487E">
              <w:rPr>
                <w:i/>
                <w:iCs/>
              </w:rPr>
              <w:softHyphen/>
              <w:t>ning av kunskape</w:t>
            </w:r>
            <w:r w:rsidRPr="0088736C">
              <w:rPr>
                <w:i/>
                <w:iCs/>
              </w:rPr>
              <w:t>r eller b</w:t>
            </w:r>
            <w:r w:rsidRPr="00EE487E">
              <w:rPr>
                <w:i/>
                <w:iCs/>
              </w:rPr>
              <w:t>etygskri</w:t>
            </w:r>
            <w:r w:rsidRPr="00EE487E">
              <w:rPr>
                <w:i/>
                <w:iCs/>
              </w:rPr>
              <w:softHyphen/>
              <w:t>terierna för årskurs 7.</w:t>
            </w:r>
          </w:p>
        </w:tc>
        <w:tc>
          <w:tcPr>
            <w:tcW w:w="2500" w:type="pct"/>
            <w:shd w:val="clear" w:color="auto" w:fill="auto"/>
            <w:tcMar>
              <w:right w:w="0" w:type="dxa"/>
            </w:tcMar>
          </w:tcPr>
          <w:p w14:paraId="1B835B3A" w14:textId="00D6AC00" w:rsidR="006B6B91" w:rsidRPr="00EE487E" w:rsidRDefault="006B6B91" w:rsidP="00E95490">
            <w:pPr>
              <w:pStyle w:val="Brdtextmedindrag"/>
            </w:pPr>
            <w:r w:rsidRPr="00EE487E">
              <w:t>Om ett åtgärdsprogram utar</w:t>
            </w:r>
            <w:r w:rsidRPr="00EE487E">
              <w:softHyphen/>
              <w:t xml:space="preserve">betas behöver inte den skriftliga </w:t>
            </w:r>
            <w:r w:rsidRPr="00EE487E">
              <w:rPr>
                <w:spacing w:val="-8"/>
              </w:rPr>
              <w:t>individuella utvecklingsplanen inne</w:t>
            </w:r>
            <w:r>
              <w:rPr>
                <w:spacing w:val="-8"/>
              </w:rPr>
              <w:softHyphen/>
            </w:r>
            <w:r w:rsidRPr="00EE487E">
              <w:rPr>
                <w:spacing w:val="-8"/>
              </w:rPr>
              <w:t>hålla</w:t>
            </w:r>
            <w:r w:rsidRPr="00EE487E">
              <w:t xml:space="preserve"> en sammanfattning av vilka insatser i form av särskilt stöd som eleven behöver för att </w:t>
            </w:r>
            <w:r w:rsidRPr="00EE487E">
              <w:rPr>
                <w:i/>
                <w:iCs/>
              </w:rPr>
              <w:t>till</w:t>
            </w:r>
            <w:r w:rsidRPr="00EE487E">
              <w:rPr>
                <w:i/>
                <w:iCs/>
              </w:rPr>
              <w:softHyphen/>
              <w:t xml:space="preserve">godogöra sig de kunskaper </w:t>
            </w:r>
            <w:r w:rsidRPr="00F345E3">
              <w:rPr>
                <w:i/>
                <w:iCs/>
              </w:rPr>
              <w:t>som i ämnenas eller ämnesområ</w:t>
            </w:r>
            <w:r w:rsidRPr="00F345E3">
              <w:rPr>
                <w:i/>
                <w:iCs/>
              </w:rPr>
              <w:softHyphen/>
              <w:t>denas kursplaner anges i den del som avser mål och innehåll</w:t>
            </w:r>
            <w:r w:rsidRPr="00EE487E">
              <w:rPr>
                <w:i/>
                <w:iCs/>
              </w:rPr>
              <w:t>.</w:t>
            </w:r>
          </w:p>
        </w:tc>
      </w:tr>
    </w:tbl>
    <w:p w14:paraId="1B944B0E" w14:textId="77777777" w:rsidR="006B6B91" w:rsidRDefault="006B6B91" w:rsidP="00C57C01">
      <w:pPr>
        <w:pStyle w:val="Brdtextmedindrag"/>
      </w:pPr>
      <w:r w:rsidRPr="00EE487E">
        <w:t xml:space="preserve">Om en elev ges betyg i årskurs 5 och 6 gäller inte skyldigheten enligt första stycket i de aktuella årskurserna. </w:t>
      </w:r>
    </w:p>
    <w:p w14:paraId="23101993"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BB1ECCD"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16 a §</w:t>
      </w:r>
    </w:p>
    <w:p w14:paraId="33D64A7E" w14:textId="77777777" w:rsidR="006B6B91" w:rsidRPr="00EE487E" w:rsidRDefault="006B6B91" w:rsidP="00C57C01">
      <w:pPr>
        <w:pStyle w:val="Brdtextmedindrag"/>
      </w:pPr>
      <w:r w:rsidRPr="00EE487E">
        <w:t>I årskurs 7–10 ska läraren, om eleven får undervisning i ett ämne som eleven eller vårdnadshavaren inte begär betyg i eller ett ämnes</w:t>
      </w:r>
      <w:r w:rsidRPr="00EE487E">
        <w:softHyphen/>
        <w:t>område, en gång per läsår vid ett av utvecklingssamtalen, i en skriftlig individuell utvecklingsplan</w:t>
      </w:r>
    </w:p>
    <w:tbl>
      <w:tblPr>
        <w:tblW w:w="5000" w:type="pct"/>
        <w:tblLook w:val="0600" w:firstRow="0" w:lastRow="0" w:firstColumn="0" w:lastColumn="0" w:noHBand="1" w:noVBand="1"/>
      </w:tblPr>
      <w:tblGrid>
        <w:gridCol w:w="2948"/>
        <w:gridCol w:w="2949"/>
      </w:tblGrid>
      <w:tr w:rsidR="00C57C01" w:rsidRPr="00495420" w14:paraId="6A4748D2" w14:textId="77777777" w:rsidTr="00E95490">
        <w:tc>
          <w:tcPr>
            <w:tcW w:w="2500" w:type="pct"/>
            <w:shd w:val="clear" w:color="auto" w:fill="auto"/>
            <w:tcMar>
              <w:left w:w="0" w:type="dxa"/>
            </w:tcMar>
          </w:tcPr>
          <w:p w14:paraId="3EF48B55" w14:textId="77777777" w:rsidR="006B6B91" w:rsidRPr="00EE487E" w:rsidRDefault="006B6B91" w:rsidP="00E95490">
            <w:pPr>
              <w:pStyle w:val="Brdtextmedindrag"/>
            </w:pPr>
            <w:r w:rsidRPr="00EE487E">
              <w:t>1. ge omdömen om elevens kun</w:t>
            </w:r>
            <w:r>
              <w:softHyphen/>
            </w:r>
            <w:r w:rsidRPr="00EE487E">
              <w:t>skapsutveckling i förhållande till</w:t>
            </w:r>
          </w:p>
        </w:tc>
        <w:tc>
          <w:tcPr>
            <w:tcW w:w="2500" w:type="pct"/>
            <w:shd w:val="clear" w:color="auto" w:fill="auto"/>
            <w:tcMar>
              <w:right w:w="0" w:type="dxa"/>
            </w:tcMar>
          </w:tcPr>
          <w:p w14:paraId="46920143" w14:textId="674061A3" w:rsidR="006B6B91" w:rsidRPr="00EE487E" w:rsidRDefault="006B6B91" w:rsidP="00E95490">
            <w:pPr>
              <w:pStyle w:val="Brdtextmedindrag"/>
            </w:pPr>
            <w:r w:rsidRPr="00EE487E">
              <w:t>1. ge omdömen om elevens kun</w:t>
            </w:r>
            <w:r>
              <w:softHyphen/>
            </w:r>
            <w:r w:rsidRPr="00EE487E">
              <w:t xml:space="preserve">skapsutveckling </w:t>
            </w:r>
            <w:r w:rsidRPr="00F345E3">
              <w:t xml:space="preserve">i förhållande till </w:t>
            </w:r>
            <w:r w:rsidRPr="00CA257A">
              <w:rPr>
                <w:i/>
                <w:iCs/>
              </w:rPr>
              <w:t>de kunskaper som i äm</w:t>
            </w:r>
            <w:r w:rsidRPr="00CA257A">
              <w:rPr>
                <w:i/>
                <w:iCs/>
              </w:rPr>
              <w:softHyphen/>
              <w:t>nets eller ämnesområdets kursplaner anges i den del som avser mål och innehåll</w:t>
            </w:r>
            <w:r w:rsidRPr="00F345E3">
              <w:t>, och</w:t>
            </w:r>
          </w:p>
        </w:tc>
      </w:tr>
      <w:tr w:rsidR="00C57C01" w:rsidRPr="00495420" w14:paraId="45CF662E" w14:textId="77777777" w:rsidTr="00E95490">
        <w:tc>
          <w:tcPr>
            <w:tcW w:w="2500" w:type="pct"/>
            <w:shd w:val="clear" w:color="auto" w:fill="auto"/>
            <w:tcMar>
              <w:left w:w="0" w:type="dxa"/>
            </w:tcMar>
          </w:tcPr>
          <w:p w14:paraId="4BC18631" w14:textId="77777777" w:rsidR="006B6B91" w:rsidRPr="00CA257A" w:rsidRDefault="006B6B91" w:rsidP="00E95490">
            <w:pPr>
              <w:pStyle w:val="Brdtextmedindrag"/>
              <w:rPr>
                <w:i/>
                <w:iCs/>
              </w:rPr>
            </w:pPr>
            <w:r w:rsidRPr="00CA257A">
              <w:rPr>
                <w:i/>
                <w:iCs/>
              </w:rPr>
              <w:t>a) betygskriterierna i ämnet, eller</w:t>
            </w:r>
          </w:p>
        </w:tc>
        <w:tc>
          <w:tcPr>
            <w:tcW w:w="2500" w:type="pct"/>
            <w:shd w:val="clear" w:color="auto" w:fill="auto"/>
            <w:tcMar>
              <w:right w:w="0" w:type="dxa"/>
            </w:tcMar>
          </w:tcPr>
          <w:p w14:paraId="5A45E0D6"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00E8557F" w14:textId="77777777" w:rsidTr="00E95490">
        <w:tc>
          <w:tcPr>
            <w:tcW w:w="2500" w:type="pct"/>
            <w:shd w:val="clear" w:color="auto" w:fill="auto"/>
            <w:tcMar>
              <w:left w:w="0" w:type="dxa"/>
            </w:tcMar>
          </w:tcPr>
          <w:p w14:paraId="408FD6E4" w14:textId="77777777" w:rsidR="006B6B91" w:rsidRPr="00EE487E" w:rsidRDefault="006B6B91" w:rsidP="00E95490">
            <w:pPr>
              <w:pStyle w:val="Brdtextmedindrag"/>
            </w:pPr>
            <w:r w:rsidRPr="00CA257A">
              <w:rPr>
                <w:i/>
                <w:iCs/>
              </w:rPr>
              <w:t>b) kriterierna för bedömning av kunskaper i ämnesområdet</w:t>
            </w:r>
            <w:r w:rsidRPr="00EE487E">
              <w:t>, och</w:t>
            </w:r>
          </w:p>
        </w:tc>
        <w:tc>
          <w:tcPr>
            <w:tcW w:w="2500" w:type="pct"/>
            <w:shd w:val="clear" w:color="auto" w:fill="auto"/>
            <w:tcMar>
              <w:right w:w="0" w:type="dxa"/>
            </w:tcMar>
          </w:tcPr>
          <w:p w14:paraId="6933BD0C"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18A9FC3F" w14:textId="77777777" w:rsidTr="00E95490">
        <w:tc>
          <w:tcPr>
            <w:tcW w:w="2500" w:type="pct"/>
            <w:shd w:val="clear" w:color="auto" w:fill="auto"/>
            <w:tcMar>
              <w:left w:w="0" w:type="dxa"/>
            </w:tcMar>
          </w:tcPr>
          <w:p w14:paraId="6C249E55" w14:textId="77777777" w:rsidR="006B6B91" w:rsidRPr="00EE487E" w:rsidRDefault="006B6B91" w:rsidP="00E95490">
            <w:pPr>
              <w:pStyle w:val="Brdtextmedindrag"/>
            </w:pPr>
            <w:r w:rsidRPr="00EE487E">
              <w:t xml:space="preserve">2. sammanfatta vilka insatser som behövs för att eleven ska </w:t>
            </w:r>
            <w:r w:rsidRPr="00EE487E">
              <w:rPr>
                <w:i/>
                <w:iCs/>
              </w:rPr>
              <w:t>upp</w:t>
            </w:r>
            <w:r>
              <w:rPr>
                <w:i/>
                <w:iCs/>
              </w:rPr>
              <w:softHyphen/>
            </w:r>
            <w:r w:rsidRPr="00EE487E">
              <w:rPr>
                <w:i/>
                <w:iCs/>
              </w:rPr>
              <w:t>fylla</w:t>
            </w:r>
            <w:r w:rsidRPr="00EE487E">
              <w:t xml:space="preserve"> </w:t>
            </w:r>
            <w:r w:rsidRPr="0037169F">
              <w:rPr>
                <w:i/>
                <w:iCs/>
              </w:rPr>
              <w:t>betygskriterierna eller</w:t>
            </w:r>
            <w:r w:rsidRPr="00EE487E">
              <w:t xml:space="preserve"> </w:t>
            </w:r>
            <w:r w:rsidRPr="00EE487E">
              <w:rPr>
                <w:i/>
                <w:iCs/>
              </w:rPr>
              <w:t>krite</w:t>
            </w:r>
            <w:r>
              <w:rPr>
                <w:i/>
                <w:iCs/>
              </w:rPr>
              <w:softHyphen/>
            </w:r>
            <w:r w:rsidRPr="00EE487E">
              <w:rPr>
                <w:i/>
                <w:iCs/>
              </w:rPr>
              <w:t>rierna för bedömning av kun</w:t>
            </w:r>
            <w:r w:rsidRPr="00EE487E">
              <w:rPr>
                <w:i/>
                <w:iCs/>
              </w:rPr>
              <w:softHyphen/>
              <w:t>skaper</w:t>
            </w:r>
            <w:r w:rsidRPr="00EE487E">
              <w:t xml:space="preserve"> och i övrigt utvecklas så långt som möjligt inom ramen för läroplanen i det ämnet eller ämnes</w:t>
            </w:r>
            <w:r>
              <w:softHyphen/>
            </w:r>
            <w:r w:rsidRPr="00EE487E">
              <w:t>området.</w:t>
            </w:r>
          </w:p>
        </w:tc>
        <w:tc>
          <w:tcPr>
            <w:tcW w:w="2500" w:type="pct"/>
            <w:shd w:val="clear" w:color="auto" w:fill="auto"/>
            <w:tcMar>
              <w:right w:w="0" w:type="dxa"/>
            </w:tcMar>
          </w:tcPr>
          <w:p w14:paraId="53DB21BC" w14:textId="12721998" w:rsidR="006B6B91" w:rsidRPr="00EE487E" w:rsidRDefault="006B6B91" w:rsidP="00E95490">
            <w:pPr>
              <w:pStyle w:val="Brdtextmedindrag"/>
            </w:pPr>
            <w:r w:rsidRPr="00EE487E">
              <w:t xml:space="preserve">2. sammanfatta vilka insatser som behövs för att eleven ska </w:t>
            </w:r>
            <w:r w:rsidRPr="00CA257A">
              <w:rPr>
                <w:i/>
                <w:iCs/>
              </w:rPr>
              <w:t>till</w:t>
            </w:r>
            <w:r>
              <w:rPr>
                <w:i/>
                <w:iCs/>
              </w:rPr>
              <w:softHyphen/>
            </w:r>
            <w:r w:rsidRPr="00CA257A">
              <w:rPr>
                <w:i/>
                <w:iCs/>
              </w:rPr>
              <w:t>godogöra sig de kunskaper som i ämnets eller ämnesområ</w:t>
            </w:r>
            <w:r w:rsidRPr="00CA257A">
              <w:rPr>
                <w:i/>
                <w:iCs/>
              </w:rPr>
              <w:softHyphen/>
              <w:t>dets kurs</w:t>
            </w:r>
            <w:r>
              <w:rPr>
                <w:i/>
                <w:iCs/>
              </w:rPr>
              <w:softHyphen/>
            </w:r>
            <w:r w:rsidRPr="00CA257A">
              <w:rPr>
                <w:i/>
                <w:iCs/>
              </w:rPr>
              <w:t>planer anges i den del som avser mål och innehåll</w:t>
            </w:r>
            <w:r w:rsidRPr="00F345E3">
              <w:t xml:space="preserve"> och i övrigt utvecklas</w:t>
            </w:r>
            <w:r w:rsidRPr="00EE487E">
              <w:t xml:space="preserve"> så långt som möjligt inom ramen för läro</w:t>
            </w:r>
            <w:r>
              <w:softHyphen/>
            </w:r>
            <w:r w:rsidRPr="00EE487E">
              <w:t>planen i det ämnet eller ämnes</w:t>
            </w:r>
            <w:r>
              <w:softHyphen/>
            </w:r>
            <w:r w:rsidRPr="00EE487E">
              <w:t>området.</w:t>
            </w:r>
          </w:p>
        </w:tc>
      </w:tr>
    </w:tbl>
    <w:p w14:paraId="4C3EB349" w14:textId="77777777" w:rsidR="006B6B91" w:rsidRPr="00EE487E" w:rsidRDefault="006B6B91" w:rsidP="00C57C01">
      <w:pPr>
        <w:pStyle w:val="Brdtextmedindrag"/>
      </w:pPr>
      <w:r w:rsidRPr="00EE487E">
        <w:t>Rektorn beslutar om utformningen av sådan skriftlig information som ges i utvecklingsplanen.</w:t>
      </w:r>
    </w:p>
    <w:p w14:paraId="1C70CC6A" w14:textId="77777777" w:rsidR="006B6B91" w:rsidRPr="00EE487E" w:rsidRDefault="006B6B91" w:rsidP="00C57C01">
      <w:pPr>
        <w:pStyle w:val="Brdtextmedindrag"/>
      </w:pPr>
      <w:r w:rsidRPr="00EE487E">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C57C01" w:rsidRPr="00495420" w14:paraId="0D188505" w14:textId="77777777" w:rsidTr="00E95490">
        <w:tc>
          <w:tcPr>
            <w:tcW w:w="2500" w:type="pct"/>
            <w:shd w:val="clear" w:color="auto" w:fill="auto"/>
            <w:tcMar>
              <w:left w:w="0" w:type="dxa"/>
            </w:tcMar>
          </w:tcPr>
          <w:p w14:paraId="2E5ED0A1" w14:textId="77777777" w:rsidR="006B6B91" w:rsidRPr="00F345E3" w:rsidRDefault="006B6B91" w:rsidP="00E95490">
            <w:pPr>
              <w:pStyle w:val="Brdtextmedindrag"/>
            </w:pPr>
            <w:r w:rsidRPr="00F345E3">
              <w:t>Om ett åtgärdsprogram utar</w:t>
            </w:r>
            <w:r>
              <w:softHyphen/>
            </w:r>
            <w:r w:rsidRPr="00F345E3">
              <w:t>betas behöver inte den skriftliga in</w:t>
            </w:r>
            <w:r>
              <w:softHyphen/>
            </w:r>
            <w:r w:rsidRPr="00F345E3">
              <w:t>divi</w:t>
            </w:r>
            <w:r>
              <w:softHyphen/>
            </w:r>
            <w:r w:rsidRPr="00F345E3">
              <w:t>duella utvecklingsplanen inne</w:t>
            </w:r>
            <w:r w:rsidRPr="00F345E3">
              <w:softHyphen/>
              <w:t xml:space="preserve">hålla en sammanfattning av vilka insatser i form av särskilt stöd som eleven behöver för att </w:t>
            </w:r>
            <w:r w:rsidRPr="00F345E3">
              <w:rPr>
                <w:i/>
                <w:iCs/>
              </w:rPr>
              <w:t>uppfylla</w:t>
            </w:r>
            <w:r w:rsidRPr="00F345E3">
              <w:t xml:space="preserve"> </w:t>
            </w:r>
            <w:r w:rsidRPr="00465E1B">
              <w:rPr>
                <w:i/>
                <w:iCs/>
              </w:rPr>
              <w:t>betygskri</w:t>
            </w:r>
            <w:r>
              <w:rPr>
                <w:i/>
                <w:iCs/>
              </w:rPr>
              <w:softHyphen/>
            </w:r>
            <w:r w:rsidRPr="00465E1B">
              <w:rPr>
                <w:i/>
                <w:iCs/>
              </w:rPr>
              <w:t>terierna eller</w:t>
            </w:r>
            <w:r w:rsidRPr="00F345E3">
              <w:t xml:space="preserve"> </w:t>
            </w:r>
            <w:r w:rsidRPr="00F345E3">
              <w:rPr>
                <w:i/>
                <w:iCs/>
              </w:rPr>
              <w:t>kriterierna för be</w:t>
            </w:r>
            <w:r>
              <w:rPr>
                <w:i/>
                <w:iCs/>
              </w:rPr>
              <w:softHyphen/>
            </w:r>
            <w:r w:rsidRPr="00F345E3">
              <w:rPr>
                <w:i/>
                <w:iCs/>
              </w:rPr>
              <w:t>dömning av kun</w:t>
            </w:r>
            <w:r w:rsidRPr="00F345E3">
              <w:rPr>
                <w:i/>
                <w:iCs/>
              </w:rPr>
              <w:softHyphen/>
              <w:t>skaper</w:t>
            </w:r>
            <w:r w:rsidRPr="00F345E3">
              <w:t>.</w:t>
            </w:r>
          </w:p>
        </w:tc>
        <w:tc>
          <w:tcPr>
            <w:tcW w:w="2500" w:type="pct"/>
            <w:shd w:val="clear" w:color="auto" w:fill="auto"/>
            <w:tcMar>
              <w:right w:w="0" w:type="dxa"/>
            </w:tcMar>
          </w:tcPr>
          <w:p w14:paraId="06768D54" w14:textId="6E7672D0" w:rsidR="006B6B91" w:rsidRPr="00EE487E" w:rsidRDefault="006B6B91" w:rsidP="00E95490">
            <w:pPr>
              <w:pStyle w:val="Brdtextmedindrag"/>
            </w:pPr>
            <w:r w:rsidRPr="00F345E3">
              <w:t>Om ett åtgärdsprogram utar</w:t>
            </w:r>
            <w:r>
              <w:softHyphen/>
            </w:r>
            <w:r w:rsidRPr="00F345E3">
              <w:t>betas behöver inte den skriftliga in</w:t>
            </w:r>
            <w:r>
              <w:softHyphen/>
            </w:r>
            <w:r w:rsidRPr="00F345E3">
              <w:t>divi</w:t>
            </w:r>
            <w:r>
              <w:softHyphen/>
            </w:r>
            <w:r w:rsidRPr="00F345E3">
              <w:t>duella utvecklingsplanen inne</w:t>
            </w:r>
            <w:r>
              <w:softHyphen/>
            </w:r>
            <w:r w:rsidRPr="00F345E3">
              <w:t xml:space="preserve">hålla en sammanfattning av vilka insatser i form av särskilt stöd som eleven behöver för att </w:t>
            </w:r>
            <w:r w:rsidRPr="00F345E3">
              <w:rPr>
                <w:i/>
                <w:iCs/>
              </w:rPr>
              <w:t>tillgodo</w:t>
            </w:r>
            <w:r>
              <w:rPr>
                <w:i/>
                <w:iCs/>
              </w:rPr>
              <w:softHyphen/>
            </w:r>
            <w:r w:rsidRPr="00F345E3">
              <w:rPr>
                <w:i/>
                <w:iCs/>
              </w:rPr>
              <w:t>göra sig de kunskaper som i ämnets eller ämnes</w:t>
            </w:r>
            <w:r>
              <w:rPr>
                <w:i/>
                <w:iCs/>
              </w:rPr>
              <w:softHyphen/>
            </w:r>
            <w:r w:rsidRPr="00F345E3">
              <w:rPr>
                <w:i/>
                <w:iCs/>
              </w:rPr>
              <w:t>områ</w:t>
            </w:r>
            <w:r w:rsidRPr="00F345E3">
              <w:rPr>
                <w:i/>
                <w:iCs/>
              </w:rPr>
              <w:softHyphen/>
              <w:t>dets kursplaner anges i den del som avser mål och innehåll.</w:t>
            </w:r>
          </w:p>
        </w:tc>
      </w:tr>
    </w:tbl>
    <w:p w14:paraId="00B3B875" w14:textId="77777777" w:rsidR="006B6B91" w:rsidRDefault="006B6B91" w:rsidP="00C57C01">
      <w:pPr>
        <w:overflowPunct w:val="0"/>
        <w:autoSpaceDE w:val="0"/>
        <w:autoSpaceDN w:val="0"/>
        <w:adjustRightInd w:val="0"/>
        <w:spacing w:after="0" w:line="240" w:lineRule="auto"/>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C57C01" w:rsidRPr="005B0E77" w14:paraId="0FC23488" w14:textId="77777777" w:rsidTr="00E95490">
        <w:tc>
          <w:tcPr>
            <w:tcW w:w="2500" w:type="pct"/>
            <w:shd w:val="clear" w:color="auto" w:fill="auto"/>
            <w:tcMar>
              <w:left w:w="0" w:type="dxa"/>
            </w:tcMar>
          </w:tcPr>
          <w:p w14:paraId="09B8175B" w14:textId="77777777" w:rsidR="006B6B91" w:rsidRPr="005B0E77" w:rsidRDefault="006B6B91" w:rsidP="00E95490">
            <w:pPr>
              <w:pStyle w:val="Brdtext"/>
              <w:rPr>
                <w:i/>
              </w:rPr>
            </w:pPr>
            <w:r w:rsidRPr="005B0E77">
              <w:rPr>
                <w:i/>
              </w:rPr>
              <w:t>Nuvarande lydelse</w:t>
            </w:r>
          </w:p>
        </w:tc>
        <w:tc>
          <w:tcPr>
            <w:tcW w:w="2500" w:type="pct"/>
            <w:shd w:val="clear" w:color="auto" w:fill="auto"/>
            <w:tcMar>
              <w:right w:w="0" w:type="dxa"/>
            </w:tcMar>
          </w:tcPr>
          <w:p w14:paraId="7664B009" w14:textId="77777777" w:rsidR="006B6B91" w:rsidRPr="005B0E77" w:rsidRDefault="006B6B91" w:rsidP="00E95490">
            <w:pPr>
              <w:pStyle w:val="Brdtext"/>
              <w:rPr>
                <w:i/>
              </w:rPr>
            </w:pPr>
            <w:r w:rsidRPr="005B0E77">
              <w:rPr>
                <w:i/>
              </w:rPr>
              <w:t>Föreslagen lydelse</w:t>
            </w:r>
          </w:p>
        </w:tc>
      </w:tr>
    </w:tbl>
    <w:p w14:paraId="28660CD1" w14:textId="77777777" w:rsidR="006B6B91" w:rsidRDefault="006B6B91" w:rsidP="00C57C0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57C01" w14:paraId="431A153B" w14:textId="77777777" w:rsidTr="00E95490">
        <w:tc>
          <w:tcPr>
            <w:tcW w:w="2500" w:type="pct"/>
            <w:shd w:val="clear" w:color="auto" w:fill="auto"/>
            <w:tcMar>
              <w:left w:w="0" w:type="dxa"/>
            </w:tcMar>
          </w:tcPr>
          <w:p w14:paraId="6E06655F" w14:textId="77777777" w:rsidR="006B6B91" w:rsidRDefault="006B6B91" w:rsidP="00E95490">
            <w:pPr>
              <w:pStyle w:val="Brdtextmedindrag"/>
            </w:pPr>
          </w:p>
        </w:tc>
        <w:tc>
          <w:tcPr>
            <w:tcW w:w="2500" w:type="pct"/>
            <w:shd w:val="clear" w:color="auto" w:fill="auto"/>
            <w:tcMar>
              <w:right w:w="0" w:type="dxa"/>
            </w:tcMar>
          </w:tcPr>
          <w:p w14:paraId="066BD73D" w14:textId="77777777" w:rsidR="006B6B91" w:rsidRDefault="006B6B91" w:rsidP="00E95490">
            <w:pPr>
              <w:pStyle w:val="Brdtextmedindrag"/>
              <w:ind w:firstLine="0"/>
              <w:rPr>
                <w:i/>
                <w:iCs/>
              </w:rPr>
            </w:pPr>
            <w:r>
              <w:rPr>
                <w:i/>
                <w:iCs/>
              </w:rPr>
              <w:t>19 a §</w:t>
            </w:r>
          </w:p>
          <w:p w14:paraId="722CFE06" w14:textId="77777777" w:rsidR="006B6B91" w:rsidRPr="00E5499B" w:rsidRDefault="006B6B91" w:rsidP="00E95490">
            <w:pPr>
              <w:pStyle w:val="Brdtextmedindrag"/>
              <w:rPr>
                <w:i/>
                <w:iCs/>
              </w:rPr>
            </w:pPr>
            <w:r w:rsidRPr="000A0DF2">
              <w:rPr>
                <w:i/>
              </w:rPr>
              <w:t>Betyg ska inte sättas för en elev i ämnet svenska som andraspråk när det gäller undervisning som eleven har fått enligt kursplanen för grundläggande svenska.</w:t>
            </w:r>
          </w:p>
        </w:tc>
      </w:tr>
    </w:tbl>
    <w:p w14:paraId="5AAD4562" w14:textId="77777777" w:rsidR="006B6B91" w:rsidRDefault="006B6B91" w:rsidP="00C57C0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6442A417" w14:textId="77777777" w:rsidTr="00E95490">
        <w:tc>
          <w:tcPr>
            <w:tcW w:w="2500" w:type="pct"/>
            <w:shd w:val="clear" w:color="auto" w:fill="auto"/>
            <w:tcMar>
              <w:left w:w="0" w:type="dxa"/>
            </w:tcMar>
          </w:tcPr>
          <w:p w14:paraId="444BAF58"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2692AEA5" w14:textId="77777777" w:rsidR="006B6B91" w:rsidRPr="000E6F0B" w:rsidRDefault="006B6B91" w:rsidP="00E95490">
            <w:pPr>
              <w:pStyle w:val="Brdtext"/>
              <w:rPr>
                <w:i/>
              </w:rPr>
            </w:pPr>
            <w:r w:rsidRPr="000E6F0B">
              <w:rPr>
                <w:i/>
              </w:rPr>
              <w:t>Föreslagen lydelse</w:t>
            </w:r>
          </w:p>
        </w:tc>
      </w:tr>
    </w:tbl>
    <w:p w14:paraId="6B9DF060" w14:textId="77777777" w:rsidR="006B6B91" w:rsidRPr="00EE487E" w:rsidRDefault="006B6B91" w:rsidP="00C57C01">
      <w:pPr>
        <w:overflowPunct w:val="0"/>
        <w:autoSpaceDE w:val="0"/>
        <w:autoSpaceDN w:val="0"/>
        <w:adjustRightInd w:val="0"/>
        <w:spacing w:after="0" w:line="240" w:lineRule="auto"/>
        <w:textAlignment w:val="baseline"/>
        <w:rPr>
          <w:rFonts w:ascii="Times New Roman" w:hAnsi="Times New Roman"/>
          <w:sz w:val="20"/>
        </w:rPr>
      </w:pPr>
    </w:p>
    <w:p w14:paraId="251B93E7"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22 §</w:t>
      </w:r>
    </w:p>
    <w:tbl>
      <w:tblPr>
        <w:tblW w:w="5000" w:type="pct"/>
        <w:tblLook w:val="0600" w:firstRow="0" w:lastRow="0" w:firstColumn="0" w:lastColumn="0" w:noHBand="1" w:noVBand="1"/>
      </w:tblPr>
      <w:tblGrid>
        <w:gridCol w:w="2948"/>
        <w:gridCol w:w="2949"/>
      </w:tblGrid>
      <w:tr w:rsidR="00C57C01" w:rsidRPr="00495420" w14:paraId="44EF0101" w14:textId="77777777" w:rsidTr="00E95490">
        <w:tc>
          <w:tcPr>
            <w:tcW w:w="2500" w:type="pct"/>
            <w:shd w:val="clear" w:color="auto" w:fill="auto"/>
            <w:tcMar>
              <w:left w:w="0" w:type="dxa"/>
            </w:tcMar>
          </w:tcPr>
          <w:p w14:paraId="2E05D6AB" w14:textId="77777777" w:rsidR="006B6B91" w:rsidRPr="00EE487E" w:rsidRDefault="006B6B91" w:rsidP="00E95490">
            <w:pPr>
              <w:pStyle w:val="Brdtextmedindrag"/>
            </w:pPr>
            <w:r w:rsidRPr="00EE487E">
              <w:t xml:space="preserve">När betyg sätts innan ett ämne har avslutats, ska </w:t>
            </w:r>
            <w:r w:rsidRPr="00CC0836">
              <w:rPr>
                <w:i/>
              </w:rPr>
              <w:t>betygs</w:t>
            </w:r>
            <w:r w:rsidRPr="00CC0836">
              <w:rPr>
                <w:i/>
              </w:rPr>
              <w:softHyphen/>
              <w:t>sättning</w:t>
            </w:r>
            <w:r w:rsidRPr="007507D2">
              <w:rPr>
                <w:i/>
              </w:rPr>
              <w:t xml:space="preserve"> </w:t>
            </w:r>
            <w:r w:rsidRPr="00EE487E">
              <w:t xml:space="preserve">bygga på en bedömning av de kunskaper som eleven </w:t>
            </w:r>
            <w:r w:rsidRPr="00EE487E">
              <w:rPr>
                <w:i/>
                <w:iCs/>
              </w:rPr>
              <w:t>in</w:t>
            </w:r>
            <w:r w:rsidRPr="00EE487E">
              <w:rPr>
                <w:i/>
                <w:iCs/>
              </w:rPr>
              <w:softHyphen/>
              <w:t>hämtat</w:t>
            </w:r>
            <w:r w:rsidRPr="00EE487E">
              <w:t xml:space="preserve"> i ämnet till och med den aktuella terminen. Lä</w:t>
            </w:r>
            <w:r>
              <w:softHyphen/>
            </w:r>
            <w:r w:rsidRPr="00EE487E">
              <w:t>raren ska göra en sammantagen be</w:t>
            </w:r>
            <w:r>
              <w:softHyphen/>
            </w:r>
            <w:r w:rsidRPr="00EE487E">
              <w:t>döm</w:t>
            </w:r>
            <w:r w:rsidRPr="00EE487E">
              <w:softHyphen/>
              <w:t>ning av elevens kunskaper i för</w:t>
            </w:r>
            <w:r w:rsidRPr="00EE487E">
              <w:softHyphen/>
              <w:t>hållande till de</w:t>
            </w:r>
            <w:r w:rsidRPr="00EE487E">
              <w:rPr>
                <w:i/>
                <w:iCs/>
              </w:rPr>
              <w:t xml:space="preserve"> betygskriterier</w:t>
            </w:r>
            <w:r w:rsidRPr="001566B9">
              <w:rPr>
                <w:i/>
                <w:iCs/>
              </w:rPr>
              <w:t xml:space="preserve"> som </w:t>
            </w:r>
            <w:r w:rsidRPr="00EE487E">
              <w:rPr>
                <w:i/>
                <w:iCs/>
              </w:rPr>
              <w:t>gäller för ämnet</w:t>
            </w:r>
            <w:r w:rsidRPr="00EE487E">
              <w:t xml:space="preserve"> </w:t>
            </w:r>
            <w:r w:rsidRPr="00EE487E">
              <w:rPr>
                <w:i/>
                <w:iCs/>
              </w:rPr>
              <w:t>och</w:t>
            </w:r>
            <w:r w:rsidRPr="00EE487E">
              <w:t xml:space="preserve"> sätta det betyg som bäst motsvarar ele</w:t>
            </w:r>
            <w:r w:rsidRPr="00EE487E">
              <w:softHyphen/>
              <w:t xml:space="preserve">vens kunskaper. </w:t>
            </w:r>
            <w:r w:rsidRPr="00EE487E">
              <w:rPr>
                <w:i/>
                <w:iCs/>
              </w:rPr>
              <w:t>Samtliga krite</w:t>
            </w:r>
            <w:r w:rsidRPr="00EE487E">
              <w:rPr>
                <w:i/>
                <w:iCs/>
              </w:rPr>
              <w:softHyphen/>
              <w:t>rier för betyget E ska dock vara uppfyllda för att eleven ska kunna få ett god</w:t>
            </w:r>
            <w:r>
              <w:rPr>
                <w:i/>
                <w:iCs/>
              </w:rPr>
              <w:softHyphen/>
            </w:r>
            <w:r w:rsidRPr="00EE487E">
              <w:rPr>
                <w:i/>
                <w:iCs/>
              </w:rPr>
              <w:t>känt betyg.</w:t>
            </w:r>
          </w:p>
        </w:tc>
        <w:tc>
          <w:tcPr>
            <w:tcW w:w="2500" w:type="pct"/>
            <w:shd w:val="clear" w:color="auto" w:fill="auto"/>
            <w:tcMar>
              <w:right w:w="0" w:type="dxa"/>
            </w:tcMar>
          </w:tcPr>
          <w:p w14:paraId="3109181E" w14:textId="1B4B13CC" w:rsidR="006B6B91" w:rsidRPr="00EE487E" w:rsidRDefault="006B6B91" w:rsidP="00E95490">
            <w:pPr>
              <w:pStyle w:val="Brdtextmedindrag"/>
            </w:pPr>
            <w:r w:rsidRPr="00EE487E">
              <w:t xml:space="preserve">När betyg sätts innan ett ämne har avslutats, ska </w:t>
            </w:r>
            <w:r w:rsidRPr="00CC0836">
              <w:rPr>
                <w:i/>
              </w:rPr>
              <w:t>betygs</w:t>
            </w:r>
            <w:r w:rsidRPr="00CC0836">
              <w:rPr>
                <w:i/>
              </w:rPr>
              <w:softHyphen/>
              <w:t>sättningen</w:t>
            </w:r>
            <w:r w:rsidRPr="00EE487E">
              <w:t xml:space="preserve"> bygga på en bedöm</w:t>
            </w:r>
            <w:r w:rsidRPr="00EE487E">
              <w:softHyphen/>
              <w:t>ning av de</w:t>
            </w:r>
            <w:r w:rsidRPr="00EE487E">
              <w:rPr>
                <w:i/>
                <w:iCs/>
              </w:rPr>
              <w:t xml:space="preserve"> </w:t>
            </w:r>
            <w:r w:rsidRPr="00EE487E">
              <w:t>kun</w:t>
            </w:r>
            <w:r>
              <w:softHyphen/>
            </w:r>
            <w:r w:rsidRPr="00EE487E">
              <w:t xml:space="preserve">skaper som eleven </w:t>
            </w:r>
            <w:r>
              <w:rPr>
                <w:i/>
                <w:iCs/>
              </w:rPr>
              <w:t xml:space="preserve">har </w:t>
            </w:r>
            <w:r w:rsidRPr="00EE487E">
              <w:rPr>
                <w:i/>
                <w:iCs/>
              </w:rPr>
              <w:t>tillgodogjort</w:t>
            </w:r>
            <w:r w:rsidRPr="00EE487E">
              <w:t xml:space="preserve"> </w:t>
            </w:r>
            <w:r w:rsidRPr="00EE487E">
              <w:rPr>
                <w:i/>
                <w:iCs/>
              </w:rPr>
              <w:t>sig</w:t>
            </w:r>
            <w:r w:rsidRPr="00EE487E">
              <w:t xml:space="preserve"> i ämnet till och med den aktuella terminen. Lära</w:t>
            </w:r>
            <w:r w:rsidRPr="00EE487E">
              <w:softHyphen/>
              <w:t>ren ska göra en samman</w:t>
            </w:r>
            <w:r>
              <w:softHyphen/>
            </w:r>
            <w:r w:rsidRPr="00EE487E">
              <w:t>tagen be</w:t>
            </w:r>
            <w:r w:rsidRPr="00EE487E">
              <w:softHyphen/>
              <w:t>dömning av ele</w:t>
            </w:r>
            <w:r>
              <w:softHyphen/>
            </w:r>
            <w:r w:rsidRPr="00EE487E">
              <w:t xml:space="preserve">vens kunskaper i förhållande till </w:t>
            </w:r>
            <w:r w:rsidRPr="001566B9">
              <w:t>de</w:t>
            </w:r>
            <w:r w:rsidRPr="001566B9">
              <w:rPr>
                <w:i/>
                <w:iCs/>
              </w:rPr>
              <w:t xml:space="preserve"> </w:t>
            </w:r>
            <w:r w:rsidRPr="00EE487E">
              <w:rPr>
                <w:i/>
                <w:iCs/>
              </w:rPr>
              <w:t>kunskaper som eleven ska ha till</w:t>
            </w:r>
            <w:r>
              <w:rPr>
                <w:i/>
                <w:iCs/>
              </w:rPr>
              <w:softHyphen/>
            </w:r>
            <w:r w:rsidRPr="00EE487E">
              <w:rPr>
                <w:i/>
                <w:iCs/>
              </w:rPr>
              <w:t xml:space="preserve">godogjort sig vid betygstillfället med utgångspunkt i det </w:t>
            </w:r>
            <w:r w:rsidRPr="001566B9">
              <w:rPr>
                <w:i/>
                <w:iCs/>
              </w:rPr>
              <w:t xml:space="preserve">som i </w:t>
            </w:r>
            <w:r w:rsidRPr="00F345E3">
              <w:rPr>
                <w:i/>
                <w:iCs/>
              </w:rPr>
              <w:t xml:space="preserve">ämnets kursplan </w:t>
            </w:r>
            <w:r w:rsidRPr="001566B9">
              <w:rPr>
                <w:i/>
                <w:iCs/>
              </w:rPr>
              <w:t>anges</w:t>
            </w:r>
            <w:r w:rsidRPr="00F345E3">
              <w:rPr>
                <w:i/>
                <w:iCs/>
              </w:rPr>
              <w:t xml:space="preserve"> i den del som avser mål och innehåll samt</w:t>
            </w:r>
            <w:r w:rsidRPr="001566B9">
              <w:rPr>
                <w:i/>
                <w:iCs/>
              </w:rPr>
              <w:t xml:space="preserve"> med stöd av be</w:t>
            </w:r>
            <w:r>
              <w:rPr>
                <w:i/>
                <w:iCs/>
              </w:rPr>
              <w:softHyphen/>
            </w:r>
            <w:r w:rsidRPr="001566B9">
              <w:rPr>
                <w:i/>
                <w:iCs/>
              </w:rPr>
              <w:t xml:space="preserve">tygskriterierna </w:t>
            </w:r>
            <w:r w:rsidRPr="00EE487E">
              <w:t>sätta det betyg som bäst motsva</w:t>
            </w:r>
            <w:r w:rsidRPr="00EE487E">
              <w:softHyphen/>
              <w:t>rar elevens kunskaper.</w:t>
            </w:r>
          </w:p>
        </w:tc>
      </w:tr>
      <w:tr w:rsidR="00C57C01" w:rsidRPr="00495420" w14:paraId="67196CB5" w14:textId="77777777" w:rsidTr="00E95490">
        <w:tc>
          <w:tcPr>
            <w:tcW w:w="2500" w:type="pct"/>
            <w:shd w:val="clear" w:color="auto" w:fill="auto"/>
            <w:tcMar>
              <w:left w:w="0" w:type="dxa"/>
            </w:tcMar>
          </w:tcPr>
          <w:p w14:paraId="20064F7E" w14:textId="77777777" w:rsidR="006B6B91" w:rsidRPr="00CA257A" w:rsidRDefault="006B6B91" w:rsidP="00E95490">
            <w:pPr>
              <w:pStyle w:val="Brdtextmedindrag"/>
              <w:rPr>
                <w:i/>
                <w:iCs/>
              </w:rPr>
            </w:pPr>
            <w:r w:rsidRPr="00CA257A">
              <w:rPr>
                <w:i/>
                <w:iCs/>
              </w:rPr>
              <w:t>Vid bedömningen ska elevens kunskaper</w:t>
            </w:r>
          </w:p>
        </w:tc>
        <w:tc>
          <w:tcPr>
            <w:tcW w:w="2500" w:type="pct"/>
            <w:shd w:val="clear" w:color="auto" w:fill="auto"/>
            <w:tcMar>
              <w:right w:w="0" w:type="dxa"/>
            </w:tcMar>
          </w:tcPr>
          <w:p w14:paraId="2D245D3B"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7BF09A43" w14:textId="77777777" w:rsidTr="00E95490">
        <w:tc>
          <w:tcPr>
            <w:tcW w:w="2500" w:type="pct"/>
            <w:shd w:val="clear" w:color="auto" w:fill="auto"/>
            <w:tcMar>
              <w:left w:w="0" w:type="dxa"/>
            </w:tcMar>
          </w:tcPr>
          <w:p w14:paraId="556C5882" w14:textId="77777777" w:rsidR="006B6B91" w:rsidRPr="00CA257A" w:rsidRDefault="006B6B91" w:rsidP="00E95490">
            <w:pPr>
              <w:pStyle w:val="Brdtextmedindrag"/>
              <w:rPr>
                <w:i/>
                <w:iCs/>
              </w:rPr>
            </w:pPr>
            <w:r w:rsidRPr="00CA257A">
              <w:rPr>
                <w:i/>
                <w:iCs/>
              </w:rPr>
              <w:t>1. i årskurs 5 och 6, om betyg sätts i dessa årskurser, ställas i re</w:t>
            </w:r>
            <w:r>
              <w:rPr>
                <w:i/>
                <w:iCs/>
              </w:rPr>
              <w:softHyphen/>
            </w:r>
            <w:r w:rsidRPr="00CA257A">
              <w:rPr>
                <w:i/>
                <w:iCs/>
              </w:rPr>
              <w:t>lation till de kunskaper som en elev ska ha uppnått vid betygstill</w:t>
            </w:r>
            <w:r w:rsidRPr="00CA257A">
              <w:rPr>
                <w:i/>
                <w:iCs/>
              </w:rPr>
              <w:softHyphen/>
              <w:t>fället i förhållande till betygskrite</w:t>
            </w:r>
            <w:r w:rsidRPr="00CA257A">
              <w:rPr>
                <w:i/>
                <w:iCs/>
              </w:rPr>
              <w:softHyphen/>
              <w:t>rierna för årskurs 7,</w:t>
            </w:r>
          </w:p>
        </w:tc>
        <w:tc>
          <w:tcPr>
            <w:tcW w:w="2500" w:type="pct"/>
            <w:shd w:val="clear" w:color="auto" w:fill="auto"/>
            <w:tcMar>
              <w:right w:w="0" w:type="dxa"/>
            </w:tcMar>
          </w:tcPr>
          <w:p w14:paraId="388C5DA0"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3960BCDE" w14:textId="77777777" w:rsidTr="00E95490">
        <w:tc>
          <w:tcPr>
            <w:tcW w:w="2500" w:type="pct"/>
            <w:shd w:val="clear" w:color="auto" w:fill="auto"/>
            <w:tcMar>
              <w:left w:w="0" w:type="dxa"/>
            </w:tcMar>
          </w:tcPr>
          <w:p w14:paraId="585B060F" w14:textId="77777777" w:rsidR="006B6B91" w:rsidRPr="00CA257A" w:rsidRDefault="006B6B91" w:rsidP="00E95490">
            <w:pPr>
              <w:pStyle w:val="Brdtextmedindrag"/>
              <w:rPr>
                <w:i/>
                <w:iCs/>
              </w:rPr>
            </w:pPr>
            <w:r w:rsidRPr="00CA257A">
              <w:rPr>
                <w:i/>
                <w:iCs/>
              </w:rPr>
              <w:t>2. i årskurs 7 ställas i relation till de kunskaper en elev ska ha uppnått vid betygstillfället i för</w:t>
            </w:r>
            <w:r w:rsidRPr="00CA257A">
              <w:rPr>
                <w:i/>
                <w:iCs/>
              </w:rPr>
              <w:softHyphen/>
              <w:t>hållande till betygskriterierna för årskurs 7, och</w:t>
            </w:r>
          </w:p>
        </w:tc>
        <w:tc>
          <w:tcPr>
            <w:tcW w:w="2500" w:type="pct"/>
            <w:shd w:val="clear" w:color="auto" w:fill="auto"/>
            <w:tcMar>
              <w:right w:w="0" w:type="dxa"/>
            </w:tcMar>
          </w:tcPr>
          <w:p w14:paraId="370441E5"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6484B58B" w14:textId="77777777" w:rsidTr="00E95490">
        <w:tc>
          <w:tcPr>
            <w:tcW w:w="2500" w:type="pct"/>
            <w:shd w:val="clear" w:color="auto" w:fill="auto"/>
            <w:tcMar>
              <w:left w:w="0" w:type="dxa"/>
            </w:tcMar>
          </w:tcPr>
          <w:p w14:paraId="4F3A5FD9" w14:textId="77777777" w:rsidR="006B6B91" w:rsidRPr="00CA257A" w:rsidRDefault="006B6B91" w:rsidP="00E95490">
            <w:pPr>
              <w:pStyle w:val="Brdtextmedindrag"/>
              <w:rPr>
                <w:i/>
                <w:iCs/>
              </w:rPr>
            </w:pPr>
            <w:r w:rsidRPr="00CA257A">
              <w:rPr>
                <w:i/>
                <w:iCs/>
              </w:rPr>
              <w:t>3. efter årskurs 7 ställas i rela</w:t>
            </w:r>
            <w:r w:rsidRPr="00CA257A">
              <w:rPr>
                <w:i/>
                <w:iCs/>
              </w:rPr>
              <w:softHyphen/>
              <w:t>tion till de kunskaper en elev ska ha uppnått vid betygstillfället i för</w:t>
            </w:r>
            <w:r>
              <w:rPr>
                <w:i/>
                <w:iCs/>
              </w:rPr>
              <w:softHyphen/>
            </w:r>
            <w:r w:rsidRPr="00CA257A">
              <w:rPr>
                <w:i/>
                <w:iCs/>
              </w:rPr>
              <w:t>hållande till betygskriterierna för årskurs 10.</w:t>
            </w:r>
          </w:p>
        </w:tc>
        <w:tc>
          <w:tcPr>
            <w:tcW w:w="2500" w:type="pct"/>
            <w:shd w:val="clear" w:color="auto" w:fill="auto"/>
            <w:tcMar>
              <w:right w:w="0" w:type="dxa"/>
            </w:tcMar>
          </w:tcPr>
          <w:p w14:paraId="0D7BE173"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52357B3F" w14:textId="77777777" w:rsidR="006B6B91" w:rsidRPr="00EE487E"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087B6886" w14:textId="77777777" w:rsidTr="00E95490">
        <w:tc>
          <w:tcPr>
            <w:tcW w:w="2500" w:type="pct"/>
            <w:shd w:val="clear" w:color="auto" w:fill="auto"/>
            <w:tcMar>
              <w:left w:w="0" w:type="dxa"/>
            </w:tcMar>
          </w:tcPr>
          <w:p w14:paraId="68C61359" w14:textId="77777777"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11E13A04" w14:textId="77777777" w:rsidR="006B6B91" w:rsidRPr="00495420" w:rsidRDefault="006B6B91" w:rsidP="00E95490">
            <w:pPr>
              <w:pStyle w:val="Brdtext"/>
              <w:rPr>
                <w:i/>
              </w:rPr>
            </w:pPr>
            <w:r w:rsidRPr="00495420">
              <w:rPr>
                <w:i/>
              </w:rPr>
              <w:t>Föreslagen lydelse</w:t>
            </w:r>
          </w:p>
        </w:tc>
      </w:tr>
    </w:tbl>
    <w:p w14:paraId="01659195"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08EBDBF"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23 §</w:t>
      </w:r>
      <w:r w:rsidRPr="00EE487E">
        <w:rPr>
          <w:rFonts w:ascii="Times New Roman" w:hAnsi="Times New Roman"/>
          <w:sz w:val="20"/>
          <w:vertAlign w:val="superscript"/>
        </w:rPr>
        <w:footnoteReference w:id="15"/>
      </w:r>
    </w:p>
    <w:tbl>
      <w:tblPr>
        <w:tblW w:w="5000" w:type="pct"/>
        <w:tblLook w:val="0600" w:firstRow="0" w:lastRow="0" w:firstColumn="0" w:lastColumn="0" w:noHBand="1" w:noVBand="1"/>
      </w:tblPr>
      <w:tblGrid>
        <w:gridCol w:w="2948"/>
        <w:gridCol w:w="2949"/>
      </w:tblGrid>
      <w:tr w:rsidR="00C57C01" w:rsidRPr="00495420" w14:paraId="79E84F9F" w14:textId="77777777" w:rsidTr="00E95490">
        <w:tc>
          <w:tcPr>
            <w:tcW w:w="2500" w:type="pct"/>
            <w:shd w:val="clear" w:color="auto" w:fill="auto"/>
            <w:tcMar>
              <w:left w:w="0" w:type="dxa"/>
            </w:tcMar>
          </w:tcPr>
          <w:p w14:paraId="6F122034" w14:textId="77777777" w:rsidR="006B6B91" w:rsidRPr="00EE487E" w:rsidRDefault="006B6B91" w:rsidP="00E95490">
            <w:pPr>
              <w:pStyle w:val="Brdtextmedindrag"/>
            </w:pPr>
            <w:r w:rsidRPr="00EE487E">
              <w:t>När betyg sätts efter det att ett ämne har avslutats ska läraren göra en sammantagen bedöm</w:t>
            </w:r>
            <w:r w:rsidRPr="00EE487E">
              <w:softHyphen/>
              <w:t>ning av ele</w:t>
            </w:r>
            <w:r>
              <w:softHyphen/>
            </w:r>
            <w:r w:rsidRPr="00EE487E">
              <w:t>vens kunskaper i för</w:t>
            </w:r>
            <w:r w:rsidRPr="00EE487E">
              <w:softHyphen/>
              <w:t>hållande till de</w:t>
            </w:r>
            <w:r w:rsidRPr="00EE487E">
              <w:rPr>
                <w:i/>
                <w:iCs/>
              </w:rPr>
              <w:t xml:space="preserve"> betygskriterier</w:t>
            </w:r>
            <w:r w:rsidRPr="001566B9">
              <w:rPr>
                <w:i/>
                <w:iCs/>
              </w:rPr>
              <w:t xml:space="preserve"> som </w:t>
            </w:r>
            <w:r w:rsidRPr="00EE487E">
              <w:rPr>
                <w:i/>
                <w:iCs/>
              </w:rPr>
              <w:t>gäller för ämnet och</w:t>
            </w:r>
            <w:r w:rsidRPr="00EE487E">
              <w:t xml:space="preserve"> sätta det betyg som bäst motsvarar ele</w:t>
            </w:r>
            <w:r w:rsidRPr="00EE487E">
              <w:softHyphen/>
              <w:t xml:space="preserve">vens kunskaper. </w:t>
            </w:r>
            <w:r w:rsidRPr="00EE487E">
              <w:rPr>
                <w:i/>
                <w:iCs/>
              </w:rPr>
              <w:t>Samtliga krite</w:t>
            </w:r>
            <w:r w:rsidRPr="00EE487E">
              <w:rPr>
                <w:i/>
                <w:iCs/>
              </w:rPr>
              <w:softHyphen/>
              <w:t>rier för betyget E ska dock vara uppfyllda för att eleven ska kunna få ett godkänt betyg.</w:t>
            </w:r>
          </w:p>
        </w:tc>
        <w:tc>
          <w:tcPr>
            <w:tcW w:w="2500" w:type="pct"/>
            <w:shd w:val="clear" w:color="auto" w:fill="auto"/>
            <w:tcMar>
              <w:right w:w="0" w:type="dxa"/>
            </w:tcMar>
          </w:tcPr>
          <w:p w14:paraId="256A4BBD" w14:textId="6EB25F04" w:rsidR="006B6B91" w:rsidRPr="00EE487E" w:rsidRDefault="006B6B91" w:rsidP="00E95490">
            <w:pPr>
              <w:pStyle w:val="Brdtextmedindrag"/>
            </w:pPr>
            <w:r w:rsidRPr="00EE487E">
              <w:t>När betyg sätts efter det att ett ämne har avslutats ska läraren göra en sammantagen bedöm</w:t>
            </w:r>
            <w:r w:rsidRPr="00EE487E">
              <w:softHyphen/>
              <w:t>ning av ele</w:t>
            </w:r>
            <w:r>
              <w:softHyphen/>
            </w:r>
            <w:r w:rsidRPr="00EE487E">
              <w:t>vens kunskaper i för</w:t>
            </w:r>
            <w:r w:rsidRPr="00EE487E">
              <w:softHyphen/>
              <w:t>hållande till de</w:t>
            </w:r>
            <w:r w:rsidRPr="00EE487E">
              <w:rPr>
                <w:i/>
                <w:iCs/>
              </w:rPr>
              <w:t xml:space="preserve"> kunskaper </w:t>
            </w:r>
            <w:r w:rsidRPr="00F345E3">
              <w:rPr>
                <w:i/>
                <w:iCs/>
              </w:rPr>
              <w:t>som i ämnets kurs</w:t>
            </w:r>
            <w:r>
              <w:rPr>
                <w:i/>
                <w:iCs/>
              </w:rPr>
              <w:softHyphen/>
            </w:r>
            <w:r w:rsidRPr="00F345E3">
              <w:rPr>
                <w:i/>
                <w:iCs/>
              </w:rPr>
              <w:t>plan anges i den del som avser mål och innehåll</w:t>
            </w:r>
            <w:r w:rsidRPr="00F345E3">
              <w:t xml:space="preserve"> </w:t>
            </w:r>
            <w:r w:rsidRPr="00F345E3">
              <w:rPr>
                <w:i/>
                <w:iCs/>
              </w:rPr>
              <w:t>samt</w:t>
            </w:r>
            <w:r w:rsidRPr="00EE487E">
              <w:t xml:space="preserve"> </w:t>
            </w:r>
            <w:r w:rsidRPr="00EE487E">
              <w:rPr>
                <w:i/>
                <w:iCs/>
              </w:rPr>
              <w:t>med stöd av be</w:t>
            </w:r>
            <w:r>
              <w:rPr>
                <w:i/>
                <w:iCs/>
              </w:rPr>
              <w:softHyphen/>
            </w:r>
            <w:r w:rsidRPr="00EE487E">
              <w:rPr>
                <w:i/>
                <w:iCs/>
              </w:rPr>
              <w:t>tygs</w:t>
            </w:r>
            <w:r w:rsidR="00333315">
              <w:rPr>
                <w:i/>
                <w:iCs/>
              </w:rPr>
              <w:softHyphen/>
            </w:r>
            <w:r w:rsidRPr="00EE487E">
              <w:rPr>
                <w:i/>
                <w:iCs/>
              </w:rPr>
              <w:t>kriteri</w:t>
            </w:r>
            <w:r w:rsidRPr="00EE487E">
              <w:rPr>
                <w:i/>
                <w:iCs/>
              </w:rPr>
              <w:softHyphen/>
              <w:t xml:space="preserve">erna </w:t>
            </w:r>
            <w:r w:rsidRPr="00EE487E">
              <w:t>sätta det betyg som bäst motsvarar elevens kun</w:t>
            </w:r>
            <w:r>
              <w:softHyphen/>
            </w:r>
            <w:r w:rsidRPr="00EE487E">
              <w:t xml:space="preserve">skaper. </w:t>
            </w:r>
          </w:p>
        </w:tc>
      </w:tr>
      <w:tr w:rsidR="00C57C01" w:rsidRPr="00495420" w14:paraId="1B54896A" w14:textId="77777777" w:rsidTr="00E95490">
        <w:tc>
          <w:tcPr>
            <w:tcW w:w="2500" w:type="pct"/>
            <w:shd w:val="clear" w:color="auto" w:fill="auto"/>
            <w:tcMar>
              <w:left w:w="0" w:type="dxa"/>
            </w:tcMar>
          </w:tcPr>
          <w:p w14:paraId="60438F48" w14:textId="77777777" w:rsidR="006B6B91" w:rsidRPr="00CA257A" w:rsidRDefault="006B6B91" w:rsidP="00E95490">
            <w:pPr>
              <w:pStyle w:val="Brdtextmedindrag"/>
              <w:rPr>
                <w:i/>
                <w:iCs/>
              </w:rPr>
            </w:pPr>
            <w:r w:rsidRPr="00CA257A">
              <w:rPr>
                <w:i/>
                <w:iCs/>
              </w:rPr>
              <w:t>Regeringen eller den myndig</w:t>
            </w:r>
            <w:r w:rsidRPr="00CA257A">
              <w:rPr>
                <w:i/>
                <w:iCs/>
              </w:rPr>
              <w:softHyphen/>
              <w:t>het som regeringen bestämmer kan med stöd av 8 kap. 7 § regerings</w:t>
            </w:r>
            <w:r>
              <w:rPr>
                <w:i/>
                <w:iCs/>
              </w:rPr>
              <w:softHyphen/>
            </w:r>
            <w:r w:rsidRPr="00CA257A">
              <w:rPr>
                <w:i/>
                <w:iCs/>
              </w:rPr>
              <w:t>formen meddela föreskrifter om be</w:t>
            </w:r>
            <w:r>
              <w:rPr>
                <w:i/>
                <w:iCs/>
              </w:rPr>
              <w:softHyphen/>
            </w:r>
            <w:r w:rsidRPr="00CA257A">
              <w:rPr>
                <w:i/>
                <w:iCs/>
              </w:rPr>
              <w:t>tygskriterier.</w:t>
            </w:r>
          </w:p>
        </w:tc>
        <w:tc>
          <w:tcPr>
            <w:tcW w:w="2500" w:type="pct"/>
            <w:shd w:val="clear" w:color="auto" w:fill="auto"/>
            <w:tcMar>
              <w:right w:w="0" w:type="dxa"/>
            </w:tcMar>
          </w:tcPr>
          <w:p w14:paraId="1ADC9533" w14:textId="77777777" w:rsidR="006B6B91" w:rsidRPr="00EE487E"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152870B7"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5132BD53" w14:textId="77777777" w:rsidTr="00E95490">
        <w:tc>
          <w:tcPr>
            <w:tcW w:w="2500" w:type="pct"/>
            <w:shd w:val="clear" w:color="auto" w:fill="auto"/>
            <w:tcMar>
              <w:left w:w="0" w:type="dxa"/>
            </w:tcMar>
          </w:tcPr>
          <w:p w14:paraId="4B78E1B7"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7777FD06" w14:textId="77777777" w:rsidR="006B6B91" w:rsidRPr="00495420" w:rsidRDefault="006B6B91" w:rsidP="00E95490">
            <w:pPr>
              <w:pStyle w:val="Brdtext"/>
              <w:rPr>
                <w:i/>
              </w:rPr>
            </w:pPr>
            <w:r w:rsidRPr="00495420">
              <w:rPr>
                <w:i/>
              </w:rPr>
              <w:t>Föreslagen lydelse</w:t>
            </w:r>
          </w:p>
        </w:tc>
      </w:tr>
    </w:tbl>
    <w:p w14:paraId="2295F398"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DAECAE9"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23 a §</w:t>
      </w:r>
    </w:p>
    <w:tbl>
      <w:tblPr>
        <w:tblW w:w="5000" w:type="pct"/>
        <w:tblLook w:val="0600" w:firstRow="0" w:lastRow="0" w:firstColumn="0" w:lastColumn="0" w:noHBand="1" w:noVBand="1"/>
      </w:tblPr>
      <w:tblGrid>
        <w:gridCol w:w="2948"/>
        <w:gridCol w:w="2949"/>
      </w:tblGrid>
      <w:tr w:rsidR="00C57C01" w:rsidRPr="00495420" w14:paraId="154D7CE4" w14:textId="77777777" w:rsidTr="00E95490">
        <w:tc>
          <w:tcPr>
            <w:tcW w:w="2500" w:type="pct"/>
            <w:shd w:val="clear" w:color="auto" w:fill="auto"/>
            <w:tcMar>
              <w:left w:w="0" w:type="dxa"/>
            </w:tcMar>
          </w:tcPr>
          <w:p w14:paraId="65AB2B6D" w14:textId="77777777" w:rsidR="006B6B91" w:rsidRPr="003808C3" w:rsidRDefault="006B6B91" w:rsidP="00E95490">
            <w:pPr>
              <w:pStyle w:val="Brdtextmedindrag"/>
            </w:pPr>
            <w:r w:rsidRPr="003808C3">
              <w:t>Om det finns särskilda skäl får det vid betygssättningen en</w:t>
            </w:r>
            <w:r w:rsidRPr="003808C3">
              <w:softHyphen/>
              <w:t>ligt 22 och 23 §§ bortses från en</w:t>
            </w:r>
            <w:r w:rsidRPr="003808C3">
              <w:softHyphen/>
              <w:t xml:space="preserve">staka delar av </w:t>
            </w:r>
            <w:r w:rsidRPr="003808C3">
              <w:rPr>
                <w:i/>
                <w:iCs/>
              </w:rPr>
              <w:t>betygskriterierna</w:t>
            </w:r>
            <w:r w:rsidRPr="003808C3">
              <w:t xml:space="preserve"> </w:t>
            </w:r>
            <w:r w:rsidRPr="003808C3">
              <w:rPr>
                <w:i/>
                <w:iCs/>
              </w:rPr>
              <w:t>för årskurs 7</w:t>
            </w:r>
            <w:r>
              <w:rPr>
                <w:i/>
                <w:iCs/>
              </w:rPr>
              <w:t xml:space="preserve"> </w:t>
            </w:r>
            <w:r w:rsidRPr="003808C3">
              <w:rPr>
                <w:i/>
                <w:iCs/>
              </w:rPr>
              <w:t>eller 10</w:t>
            </w:r>
            <w:r w:rsidRPr="003808C3">
              <w:t>. Med särskilda skäl avses funktions</w:t>
            </w:r>
            <w:r>
              <w:softHyphen/>
            </w:r>
            <w:r w:rsidRPr="003808C3">
              <w:t>nedsättning eller andra liknande personliga förhållanden som inte är av till</w:t>
            </w:r>
            <w:r w:rsidRPr="003808C3">
              <w:softHyphen/>
              <w:t>fällig natur och som utgör ett di</w:t>
            </w:r>
            <w:r w:rsidRPr="003808C3">
              <w:softHyphen/>
              <w:t xml:space="preserve">rekt hinder för att eleven ska kunna </w:t>
            </w:r>
            <w:r w:rsidRPr="003808C3">
              <w:rPr>
                <w:i/>
                <w:iCs/>
              </w:rPr>
              <w:t>uppfylla</w:t>
            </w:r>
            <w:r w:rsidRPr="003808C3">
              <w:t xml:space="preserve"> </w:t>
            </w:r>
            <w:r w:rsidRPr="003808C3">
              <w:rPr>
                <w:i/>
                <w:iCs/>
              </w:rPr>
              <w:t>be</w:t>
            </w:r>
            <w:r>
              <w:rPr>
                <w:i/>
                <w:iCs/>
              </w:rPr>
              <w:softHyphen/>
            </w:r>
            <w:r w:rsidRPr="003808C3">
              <w:rPr>
                <w:i/>
                <w:iCs/>
              </w:rPr>
              <w:t>tygskriterierna för ett visst betyg</w:t>
            </w:r>
            <w:r w:rsidRPr="003808C3">
              <w:t>.</w:t>
            </w:r>
          </w:p>
        </w:tc>
        <w:tc>
          <w:tcPr>
            <w:tcW w:w="2500" w:type="pct"/>
            <w:shd w:val="clear" w:color="auto" w:fill="auto"/>
            <w:tcMar>
              <w:right w:w="0" w:type="dxa"/>
            </w:tcMar>
          </w:tcPr>
          <w:p w14:paraId="72ADEC41" w14:textId="61A3840E" w:rsidR="006B6B91" w:rsidRPr="003808C3" w:rsidRDefault="006B6B91" w:rsidP="00E95490">
            <w:pPr>
              <w:pStyle w:val="Brdtextmedindrag"/>
            </w:pPr>
            <w:r w:rsidRPr="003808C3">
              <w:t>Om det finns särskilda skäl får det vid betygssättningen en</w:t>
            </w:r>
            <w:r w:rsidRPr="003808C3">
              <w:softHyphen/>
              <w:t>ligt 22 och 23 §§ bortses från en</w:t>
            </w:r>
            <w:r w:rsidRPr="003808C3">
              <w:softHyphen/>
              <w:t xml:space="preserve">staka delar av </w:t>
            </w:r>
            <w:r w:rsidRPr="00723BF2">
              <w:rPr>
                <w:i/>
                <w:iCs/>
              </w:rPr>
              <w:t>den del av</w:t>
            </w:r>
            <w:r>
              <w:t xml:space="preserve"> </w:t>
            </w:r>
            <w:r w:rsidRPr="00E420E9">
              <w:rPr>
                <w:i/>
                <w:iCs/>
              </w:rPr>
              <w:t>ett ämnes kursplan som avser mål och innehåll</w:t>
            </w:r>
            <w:r w:rsidRPr="003808C3">
              <w:rPr>
                <w:i/>
                <w:iCs/>
              </w:rPr>
              <w:t>.</w:t>
            </w:r>
            <w:r w:rsidRPr="003808C3">
              <w:t xml:space="preserve"> Med särskilda skäl avses funktions</w:t>
            </w:r>
            <w:r w:rsidRPr="003808C3">
              <w:softHyphen/>
              <w:t>nedsättning eller andra liknande personliga för</w:t>
            </w:r>
            <w:r>
              <w:softHyphen/>
            </w:r>
            <w:r w:rsidRPr="003808C3">
              <w:t>hållanden som inte är av tillfällig natur och som ut</w:t>
            </w:r>
            <w:r w:rsidRPr="003808C3">
              <w:softHyphen/>
              <w:t>gör ett direkt hinder för att ele</w:t>
            </w:r>
            <w:r w:rsidRPr="003808C3">
              <w:softHyphen/>
              <w:t xml:space="preserve">ven ska kunna </w:t>
            </w:r>
            <w:r w:rsidRPr="003808C3">
              <w:rPr>
                <w:i/>
                <w:iCs/>
              </w:rPr>
              <w:t>tillgodogöra sig dessa delar</w:t>
            </w:r>
            <w:r w:rsidRPr="003808C3">
              <w:t>.</w:t>
            </w:r>
          </w:p>
        </w:tc>
      </w:tr>
    </w:tbl>
    <w:p w14:paraId="58BCF34B" w14:textId="77777777" w:rsidR="006B6B91" w:rsidRPr="00EE487E" w:rsidRDefault="006B6B91" w:rsidP="00C57C01">
      <w:pPr>
        <w:pStyle w:val="Brdtextmedindrag"/>
      </w:pPr>
      <w:r w:rsidRPr="00EE487E">
        <w:t>En intellektuell funktionsnedsättning får beaktas vid betygssätt</w:t>
      </w:r>
      <w:r w:rsidRPr="00EE487E">
        <w:softHyphen/>
        <w:t>ningen bara om det finns synnerliga skäl.</w:t>
      </w:r>
    </w:p>
    <w:p w14:paraId="63CE747D"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70F9EEA8" w14:textId="77777777" w:rsidTr="00E95490">
        <w:tc>
          <w:tcPr>
            <w:tcW w:w="2500" w:type="pct"/>
            <w:shd w:val="clear" w:color="auto" w:fill="auto"/>
            <w:tcMar>
              <w:left w:w="0" w:type="dxa"/>
            </w:tcMar>
          </w:tcPr>
          <w:p w14:paraId="0257BD00" w14:textId="77777777"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7AFA5774" w14:textId="77777777" w:rsidR="006B6B91" w:rsidRPr="00495420" w:rsidRDefault="006B6B91" w:rsidP="00E95490">
            <w:pPr>
              <w:pStyle w:val="Brdtext"/>
              <w:rPr>
                <w:i/>
              </w:rPr>
            </w:pPr>
            <w:r w:rsidRPr="00495420">
              <w:rPr>
                <w:i/>
              </w:rPr>
              <w:t>Föreslagen lydelse</w:t>
            </w:r>
          </w:p>
        </w:tc>
      </w:tr>
    </w:tbl>
    <w:p w14:paraId="3F459AFE"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C57D4C4" w14:textId="77777777" w:rsidR="006B6B91" w:rsidRPr="00EE487E"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30 a §</w:t>
      </w:r>
      <w:r w:rsidRPr="00EE487E">
        <w:rPr>
          <w:rFonts w:ascii="Times New Roman" w:hAnsi="Times New Roman"/>
          <w:sz w:val="20"/>
          <w:vertAlign w:val="superscript"/>
        </w:rPr>
        <w:footnoteReference w:id="16"/>
      </w:r>
    </w:p>
    <w:p w14:paraId="008A62E3" w14:textId="77777777" w:rsidR="006B6B91" w:rsidRPr="00EE487E" w:rsidRDefault="006B6B91" w:rsidP="00C57C01">
      <w:pPr>
        <w:pStyle w:val="Brdtextmedindrag"/>
      </w:pPr>
      <w:r w:rsidRPr="00EE487E">
        <w:t>En kommun får begränsa utbildningen vid en viss skolenhet till att avse elever som är i behov av särskilt stöd (resursskola). För en resursskola gäller inte 29 och 30 §§.</w:t>
      </w:r>
    </w:p>
    <w:tbl>
      <w:tblPr>
        <w:tblW w:w="5000" w:type="pct"/>
        <w:tblLook w:val="0600" w:firstRow="0" w:lastRow="0" w:firstColumn="0" w:lastColumn="0" w:noHBand="1" w:noVBand="1"/>
      </w:tblPr>
      <w:tblGrid>
        <w:gridCol w:w="2948"/>
        <w:gridCol w:w="2949"/>
      </w:tblGrid>
      <w:tr w:rsidR="00C57C01" w:rsidRPr="00495420" w14:paraId="2E2C46AD" w14:textId="77777777" w:rsidTr="00E95490">
        <w:tc>
          <w:tcPr>
            <w:tcW w:w="2500" w:type="pct"/>
            <w:shd w:val="clear" w:color="auto" w:fill="auto"/>
            <w:tcMar>
              <w:left w:w="0" w:type="dxa"/>
            </w:tcMar>
          </w:tcPr>
          <w:p w14:paraId="58003F5B" w14:textId="77777777" w:rsidR="006B6B91" w:rsidRPr="00EE487E" w:rsidRDefault="006B6B91" w:rsidP="00E95490">
            <w:pPr>
              <w:pStyle w:val="Brdtextmedindrag"/>
            </w:pPr>
            <w:r w:rsidRPr="00EE487E">
              <w:t>Kommunen ansvarar för att be</w:t>
            </w:r>
            <w:r>
              <w:softHyphen/>
            </w:r>
            <w:r w:rsidRPr="00EE487E">
              <w:t>döma om en elev är i behov av så</w:t>
            </w:r>
            <w:r>
              <w:softHyphen/>
            </w:r>
            <w:r w:rsidRPr="00EE487E">
              <w:t>dant särskilt stöd som resurs</w:t>
            </w:r>
            <w:r w:rsidRPr="00EE487E">
              <w:softHyphen/>
              <w:t xml:space="preserve">skolan erbjuder för att eleven ska kunna </w:t>
            </w:r>
            <w:r w:rsidRPr="00EE487E">
              <w:rPr>
                <w:i/>
                <w:iCs/>
              </w:rPr>
              <w:t>uppfylla</w:t>
            </w:r>
            <w:r w:rsidRPr="00EE487E">
              <w:t xml:space="preserve"> </w:t>
            </w:r>
            <w:r w:rsidRPr="001566B9">
              <w:rPr>
                <w:i/>
                <w:iCs/>
              </w:rPr>
              <w:t xml:space="preserve">de </w:t>
            </w:r>
            <w:r w:rsidRPr="00EE487E">
              <w:rPr>
                <w:i/>
                <w:iCs/>
              </w:rPr>
              <w:t xml:space="preserve">betygskriterier </w:t>
            </w:r>
            <w:r w:rsidRPr="00EE487E">
              <w:rPr>
                <w:i/>
              </w:rPr>
              <w:t>eller</w:t>
            </w:r>
            <w:r w:rsidRPr="00EE487E">
              <w:rPr>
                <w:i/>
                <w:iCs/>
              </w:rPr>
              <w:t xml:space="preserve"> kr</w:t>
            </w:r>
            <w:r>
              <w:rPr>
                <w:i/>
                <w:iCs/>
              </w:rPr>
              <w:t>i</w:t>
            </w:r>
            <w:r>
              <w:rPr>
                <w:i/>
                <w:iCs/>
              </w:rPr>
              <w:softHyphen/>
            </w:r>
            <w:r w:rsidRPr="00EE487E">
              <w:rPr>
                <w:i/>
                <w:iCs/>
              </w:rPr>
              <w:t>terier för bedömning av kunskaper</w:t>
            </w:r>
            <w:r w:rsidRPr="00EE487E">
              <w:rPr>
                <w:i/>
              </w:rPr>
              <w:t xml:space="preserve"> som minst ska </w:t>
            </w:r>
            <w:r w:rsidRPr="00EE487E">
              <w:rPr>
                <w:i/>
                <w:iCs/>
              </w:rPr>
              <w:t>uppfyl</w:t>
            </w:r>
            <w:r w:rsidRPr="00EE487E">
              <w:rPr>
                <w:i/>
                <w:iCs/>
              </w:rPr>
              <w:softHyphen/>
              <w:t>las</w:t>
            </w:r>
            <w:r w:rsidRPr="00EE487E">
              <w:t xml:space="preserve"> eller för att eleven ska und</w:t>
            </w:r>
            <w:r w:rsidRPr="00EE487E">
              <w:softHyphen/>
              <w:t>vika svårigheter i sin skolsitua</w:t>
            </w:r>
            <w:r w:rsidRPr="00EE487E">
              <w:softHyphen/>
              <w:t>tion. Bestämmelser om sär</w:t>
            </w:r>
            <w:r>
              <w:t>sk</w:t>
            </w:r>
            <w:r w:rsidRPr="00EE487E">
              <w:t>ilt stöd finns i 3 kap.</w:t>
            </w:r>
          </w:p>
        </w:tc>
        <w:tc>
          <w:tcPr>
            <w:tcW w:w="2500" w:type="pct"/>
            <w:shd w:val="clear" w:color="auto" w:fill="auto"/>
            <w:tcMar>
              <w:right w:w="0" w:type="dxa"/>
            </w:tcMar>
          </w:tcPr>
          <w:p w14:paraId="1C8B7C4D" w14:textId="77777777" w:rsidR="006B6B91" w:rsidRPr="00EE487E" w:rsidRDefault="006B6B91" w:rsidP="00E95490">
            <w:pPr>
              <w:pStyle w:val="Brdtextmedindrag"/>
              <w:rPr>
                <w:i/>
                <w:iCs/>
              </w:rPr>
            </w:pPr>
            <w:r w:rsidRPr="00EE487E">
              <w:t>Kommunen ansvarar för att be</w:t>
            </w:r>
            <w:r>
              <w:softHyphen/>
            </w:r>
            <w:r w:rsidRPr="00EE487E">
              <w:t>döma om en elev är i behov av så</w:t>
            </w:r>
            <w:r>
              <w:softHyphen/>
            </w:r>
            <w:r w:rsidRPr="00EE487E">
              <w:t>dant särskilt stöd som resurs</w:t>
            </w:r>
            <w:r w:rsidRPr="00EE487E">
              <w:softHyphen/>
              <w:t xml:space="preserve">skolan erbjuder för att eleven ska kunna </w:t>
            </w:r>
            <w:r w:rsidRPr="00EE487E">
              <w:rPr>
                <w:i/>
                <w:iCs/>
              </w:rPr>
              <w:t xml:space="preserve">tillgodogöra sig </w:t>
            </w:r>
            <w:r w:rsidRPr="001566B9">
              <w:rPr>
                <w:i/>
                <w:iCs/>
              </w:rPr>
              <w:t xml:space="preserve">de </w:t>
            </w:r>
            <w:r w:rsidRPr="00EE487E">
              <w:rPr>
                <w:i/>
                <w:iCs/>
              </w:rPr>
              <w:t>kun</w:t>
            </w:r>
            <w:r w:rsidRPr="00EE487E">
              <w:rPr>
                <w:i/>
                <w:iCs/>
              </w:rPr>
              <w:softHyphen/>
              <w:t xml:space="preserve">skaper som </w:t>
            </w:r>
            <w:r w:rsidRPr="00E420E9">
              <w:rPr>
                <w:i/>
                <w:iCs/>
              </w:rPr>
              <w:t>i ämnenas eller ämnesområdenas kursplaner anges i den del som av</w:t>
            </w:r>
            <w:r>
              <w:rPr>
                <w:i/>
                <w:iCs/>
              </w:rPr>
              <w:softHyphen/>
            </w:r>
            <w:r w:rsidRPr="00E420E9">
              <w:rPr>
                <w:i/>
                <w:iCs/>
              </w:rPr>
              <w:t>ser</w:t>
            </w:r>
            <w:r>
              <w:rPr>
                <w:i/>
                <w:iCs/>
              </w:rPr>
              <w:t xml:space="preserve"> </w:t>
            </w:r>
            <w:r w:rsidRPr="006A57E9">
              <w:rPr>
                <w:i/>
                <w:iCs/>
              </w:rPr>
              <w:t>mål och innehåll till en nivå som minst motsvarar betyget E</w:t>
            </w:r>
            <w:r w:rsidRPr="00EE487E">
              <w:rPr>
                <w:i/>
                <w:iCs/>
              </w:rPr>
              <w:t xml:space="preserve"> </w:t>
            </w:r>
            <w:r w:rsidRPr="00EE4D9A">
              <w:rPr>
                <w:i/>
              </w:rPr>
              <w:t>eller</w:t>
            </w:r>
            <w:r w:rsidRPr="00EE4D9A">
              <w:rPr>
                <w:i/>
                <w:iCs/>
              </w:rPr>
              <w:t xml:space="preserve"> motsvarande bedömningskriterium</w:t>
            </w:r>
            <w:r w:rsidRPr="00EE4D9A" w:rsidDel="00956BEF">
              <w:rPr>
                <w:i/>
                <w:iCs/>
              </w:rPr>
              <w:t xml:space="preserve"> </w:t>
            </w:r>
            <w:r w:rsidRPr="001566B9">
              <w:t>eller för att eleven ska undvika svårig</w:t>
            </w:r>
            <w:r>
              <w:softHyphen/>
            </w:r>
            <w:r w:rsidRPr="001566B9">
              <w:t>heter i sin skol</w:t>
            </w:r>
            <w:r w:rsidRPr="001566B9">
              <w:softHyphen/>
              <w:t>situa</w:t>
            </w:r>
            <w:r w:rsidRPr="001566B9">
              <w:softHyphen/>
              <w:t>tion. Be</w:t>
            </w:r>
            <w:r>
              <w:softHyphen/>
            </w:r>
            <w:r w:rsidRPr="001566B9">
              <w:t>stämmelser om sär</w:t>
            </w:r>
            <w:r w:rsidRPr="001566B9">
              <w:softHyphen/>
              <w:t>skilt stöd finns i 3 kap.</w:t>
            </w:r>
          </w:p>
        </w:tc>
      </w:tr>
    </w:tbl>
    <w:p w14:paraId="73A0373B" w14:textId="77777777" w:rsidR="006B6B91" w:rsidRPr="003808C3" w:rsidRDefault="006B6B91" w:rsidP="00C57C01">
      <w:pPr>
        <w:pStyle w:val="Brdtextmedindrag"/>
      </w:pPr>
      <w:r w:rsidRPr="003808C3">
        <w:t>Kommunen beslutar om placering av en elev vid en resursskola, efter ansökan av elevens vårdnadshavare. Ansökan får även göras av elevens rektor, om eleven är placerad vid en av kommunens skol</w:t>
      </w:r>
      <w:r w:rsidRPr="003808C3">
        <w:softHyphen/>
        <w:t>enheter och ele</w:t>
      </w:r>
      <w:r>
        <w:softHyphen/>
      </w:r>
      <w:r w:rsidRPr="003808C3">
        <w:t>vens vårdnadshavare medger det.</w:t>
      </w:r>
    </w:p>
    <w:p w14:paraId="6473D136" w14:textId="77777777" w:rsidR="006B6B91" w:rsidRPr="003808C3" w:rsidRDefault="006B6B91" w:rsidP="00C57C01">
      <w:pPr>
        <w:pStyle w:val="Brdtextmedindrag"/>
      </w:pPr>
      <w:r w:rsidRPr="003808C3">
        <w:t>Om det inte finns plats för alla sökande ska ett urval göras. Vid urval ska de elever som har störst behov av det särskilda stöd som resursskolan er</w:t>
      </w:r>
      <w:r>
        <w:softHyphen/>
      </w:r>
      <w:r w:rsidRPr="003808C3">
        <w:t>bjuder prioriteras.</w:t>
      </w:r>
    </w:p>
    <w:p w14:paraId="4A2DEB58" w14:textId="77777777" w:rsidR="006B6B91" w:rsidRPr="003808C3"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5EAA69EE" w14:textId="77777777" w:rsidR="006B6B91" w:rsidRPr="003808C3"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3808C3">
        <w:rPr>
          <w:rFonts w:ascii="Times New Roman" w:hAnsi="Times New Roman"/>
          <w:sz w:val="20"/>
        </w:rPr>
        <w:t>34 §</w:t>
      </w:r>
      <w:r w:rsidRPr="003808C3">
        <w:rPr>
          <w:rFonts w:ascii="Times New Roman" w:hAnsi="Times New Roman"/>
          <w:sz w:val="20"/>
          <w:vertAlign w:val="superscript"/>
        </w:rPr>
        <w:footnoteReference w:id="17"/>
      </w:r>
    </w:p>
    <w:p w14:paraId="4AAEBCEE" w14:textId="77777777" w:rsidR="006B6B91" w:rsidRPr="003808C3" w:rsidRDefault="006B6B91" w:rsidP="00C57C01">
      <w:pPr>
        <w:pStyle w:val="Brdtextmedindrag"/>
      </w:pPr>
      <w:r w:rsidRPr="003808C3">
        <w:t>En fristående anpassad grundskola ska vara öppen för alla elever som har rätt till utbildning i anpassade grundskolan. Utbildningen får dock be</w:t>
      </w:r>
      <w:r>
        <w:softHyphen/>
      </w:r>
      <w:r w:rsidRPr="003808C3">
        <w:t>gränsas till att avse</w:t>
      </w:r>
    </w:p>
    <w:p w14:paraId="2C92DEC3" w14:textId="77777777" w:rsidR="006B6B91" w:rsidRPr="003808C3" w:rsidRDefault="006B6B91" w:rsidP="00C57C01">
      <w:pPr>
        <w:pStyle w:val="Brdtextmedindrag"/>
      </w:pPr>
      <w:r w:rsidRPr="003808C3">
        <w:t>1. vissa årskurser,</w:t>
      </w:r>
    </w:p>
    <w:p w14:paraId="1978B2B0" w14:textId="77777777" w:rsidR="006B6B91" w:rsidRPr="003808C3" w:rsidRDefault="006B6B91" w:rsidP="00C57C01">
      <w:pPr>
        <w:pStyle w:val="Brdtextmedindrag"/>
      </w:pPr>
      <w:r w:rsidRPr="003808C3">
        <w:t>2. elever som är i behov av särskilt stöd (resursskola), eller</w:t>
      </w:r>
    </w:p>
    <w:p w14:paraId="466BC73B" w14:textId="77777777" w:rsidR="006B6B91" w:rsidRPr="003808C3" w:rsidRDefault="006B6B91" w:rsidP="00C57C01">
      <w:pPr>
        <w:pStyle w:val="Brdtextmedindrag"/>
      </w:pPr>
      <w:r w:rsidRPr="003808C3">
        <w:t>3. vissa elever som utbildningen är speciellt anpassad för.</w:t>
      </w:r>
    </w:p>
    <w:tbl>
      <w:tblPr>
        <w:tblW w:w="5000" w:type="pct"/>
        <w:tblLook w:val="0600" w:firstRow="0" w:lastRow="0" w:firstColumn="0" w:lastColumn="0" w:noHBand="1" w:noVBand="1"/>
      </w:tblPr>
      <w:tblGrid>
        <w:gridCol w:w="2948"/>
        <w:gridCol w:w="2949"/>
      </w:tblGrid>
      <w:tr w:rsidR="00C57C01" w:rsidRPr="00495420" w14:paraId="28ADC93C" w14:textId="77777777" w:rsidTr="00E95490">
        <w:tc>
          <w:tcPr>
            <w:tcW w:w="2500" w:type="pct"/>
            <w:shd w:val="clear" w:color="auto" w:fill="auto"/>
            <w:tcMar>
              <w:left w:w="0" w:type="dxa"/>
            </w:tcMar>
          </w:tcPr>
          <w:p w14:paraId="2FC6EC3D" w14:textId="77777777" w:rsidR="006B6B91" w:rsidRPr="003808C3" w:rsidRDefault="006B6B91" w:rsidP="00E95490">
            <w:pPr>
              <w:pStyle w:val="Brdtextmedindrag"/>
            </w:pPr>
            <w:r w:rsidRPr="003808C3">
              <w:t>Huvudmannen för en resurs</w:t>
            </w:r>
            <w:r w:rsidRPr="003808C3">
              <w:softHyphen/>
              <w:t>skola ansvarar för att bedöma om en elev är i behov av sådant sär</w:t>
            </w:r>
            <w:r w:rsidRPr="003808C3">
              <w:softHyphen/>
              <w:t>skilt stöd som resursskolan er</w:t>
            </w:r>
            <w:r w:rsidRPr="003808C3">
              <w:softHyphen/>
              <w:t xml:space="preserve">bjuder för att eleven ska kunna </w:t>
            </w:r>
            <w:r w:rsidRPr="003808C3">
              <w:rPr>
                <w:i/>
                <w:iCs/>
              </w:rPr>
              <w:t>uppfylla</w:t>
            </w:r>
            <w:r w:rsidRPr="001566B9">
              <w:rPr>
                <w:i/>
                <w:iCs/>
              </w:rPr>
              <w:t xml:space="preserve"> de </w:t>
            </w:r>
            <w:r w:rsidRPr="003808C3">
              <w:rPr>
                <w:i/>
                <w:iCs/>
              </w:rPr>
              <w:t>be</w:t>
            </w:r>
            <w:r>
              <w:rPr>
                <w:i/>
                <w:iCs/>
              </w:rPr>
              <w:softHyphen/>
            </w:r>
            <w:r w:rsidRPr="003808C3">
              <w:rPr>
                <w:i/>
                <w:iCs/>
              </w:rPr>
              <w:t xml:space="preserve">tygskriterier </w:t>
            </w:r>
            <w:r w:rsidRPr="003808C3">
              <w:rPr>
                <w:i/>
              </w:rPr>
              <w:t>eller</w:t>
            </w:r>
            <w:r w:rsidRPr="003808C3">
              <w:rPr>
                <w:i/>
                <w:iCs/>
              </w:rPr>
              <w:t xml:space="preserve"> kriterier för be</w:t>
            </w:r>
            <w:r>
              <w:rPr>
                <w:i/>
                <w:iCs/>
              </w:rPr>
              <w:softHyphen/>
            </w:r>
            <w:r w:rsidRPr="003808C3">
              <w:rPr>
                <w:i/>
                <w:iCs/>
              </w:rPr>
              <w:t>dömning av kun</w:t>
            </w:r>
            <w:r w:rsidRPr="003808C3">
              <w:rPr>
                <w:i/>
                <w:iCs/>
              </w:rPr>
              <w:softHyphen/>
              <w:t xml:space="preserve">skaper </w:t>
            </w:r>
            <w:r w:rsidRPr="003808C3">
              <w:rPr>
                <w:i/>
              </w:rPr>
              <w:t xml:space="preserve">som minst ska </w:t>
            </w:r>
            <w:r w:rsidRPr="003808C3">
              <w:rPr>
                <w:i/>
                <w:iCs/>
              </w:rPr>
              <w:t>uppfyllas</w:t>
            </w:r>
            <w:r w:rsidRPr="003808C3">
              <w:t xml:space="preserve"> eller för att eleven ska undvika svårigheter i sin skol</w:t>
            </w:r>
            <w:r>
              <w:softHyphen/>
            </w:r>
            <w:r w:rsidRPr="003808C3">
              <w:t>situation. Be</w:t>
            </w:r>
            <w:r w:rsidRPr="003808C3">
              <w:softHyphen/>
              <w:t xml:space="preserve">stämmelser om särskilt stöd finns i 3 kap. </w:t>
            </w:r>
          </w:p>
        </w:tc>
        <w:tc>
          <w:tcPr>
            <w:tcW w:w="2500" w:type="pct"/>
            <w:shd w:val="clear" w:color="auto" w:fill="auto"/>
            <w:tcMar>
              <w:right w:w="0" w:type="dxa"/>
            </w:tcMar>
          </w:tcPr>
          <w:p w14:paraId="7D61B6C6" w14:textId="77777777" w:rsidR="006B6B91" w:rsidRPr="00EE4D9A" w:rsidRDefault="006B6B91" w:rsidP="00E95490">
            <w:pPr>
              <w:pStyle w:val="Brdtextmedindrag"/>
            </w:pPr>
            <w:r w:rsidRPr="00EE4D9A">
              <w:t>Huvudmannen för en resurs</w:t>
            </w:r>
            <w:r w:rsidRPr="00EE4D9A">
              <w:softHyphen/>
              <w:t>skola ansvarar för att bedöma om en elev är i behov av sådant sär</w:t>
            </w:r>
            <w:r w:rsidRPr="00EE4D9A">
              <w:softHyphen/>
              <w:t>skilt stöd som resursskolan er</w:t>
            </w:r>
            <w:r w:rsidRPr="00EE4D9A">
              <w:softHyphen/>
              <w:t xml:space="preserve">bjuder för att eleven ska kunna </w:t>
            </w:r>
            <w:r w:rsidRPr="00EE4D9A">
              <w:rPr>
                <w:i/>
                <w:iCs/>
              </w:rPr>
              <w:t>tillgodogöra sig</w:t>
            </w:r>
            <w:r w:rsidRPr="001566B9">
              <w:rPr>
                <w:i/>
                <w:iCs/>
              </w:rPr>
              <w:t xml:space="preserve"> de</w:t>
            </w:r>
            <w:r w:rsidRPr="00EE4D9A">
              <w:rPr>
                <w:i/>
                <w:iCs/>
              </w:rPr>
              <w:t xml:space="preserve"> kunskaper </w:t>
            </w:r>
            <w:r w:rsidRPr="00E420E9">
              <w:rPr>
                <w:i/>
                <w:iCs/>
              </w:rPr>
              <w:t>som i ämnenas eller ämnesområdenas kursplaner anges i den del som avser mål och inne</w:t>
            </w:r>
            <w:r>
              <w:rPr>
                <w:i/>
                <w:iCs/>
              </w:rPr>
              <w:softHyphen/>
            </w:r>
            <w:r w:rsidRPr="00E420E9">
              <w:rPr>
                <w:i/>
                <w:iCs/>
              </w:rPr>
              <w:t>håll till en nivå som</w:t>
            </w:r>
            <w:r w:rsidRPr="00EE4D9A">
              <w:rPr>
                <w:i/>
                <w:iCs/>
              </w:rPr>
              <w:t xml:space="preserve"> minst mot</w:t>
            </w:r>
            <w:r>
              <w:rPr>
                <w:i/>
                <w:iCs/>
              </w:rPr>
              <w:softHyphen/>
            </w:r>
            <w:r w:rsidRPr="00EE4D9A">
              <w:rPr>
                <w:i/>
                <w:iCs/>
              </w:rPr>
              <w:t xml:space="preserve">svarar betyget E </w:t>
            </w:r>
            <w:r w:rsidRPr="00EE4D9A">
              <w:rPr>
                <w:i/>
              </w:rPr>
              <w:t>eller</w:t>
            </w:r>
            <w:r w:rsidRPr="00EE4D9A">
              <w:rPr>
                <w:i/>
                <w:iCs/>
              </w:rPr>
              <w:t xml:space="preserve"> motsvarande bedömningskriterium </w:t>
            </w:r>
            <w:r w:rsidRPr="00EE4D9A">
              <w:t>eller för att eleven ska undvika svårig</w:t>
            </w:r>
            <w:r w:rsidRPr="00EE4D9A">
              <w:softHyphen/>
              <w:t>heter i sin skolsituation. Bestäm</w:t>
            </w:r>
            <w:r w:rsidRPr="00EE4D9A">
              <w:softHyphen/>
              <w:t>melser om särskilt stöd finns i 3 kap.</w:t>
            </w:r>
          </w:p>
        </w:tc>
      </w:tr>
    </w:tbl>
    <w:p w14:paraId="2E0DCDA7" w14:textId="77777777" w:rsidR="006B6B91" w:rsidRPr="003808C3" w:rsidRDefault="006B6B91" w:rsidP="00C57C01">
      <w:pPr>
        <w:pStyle w:val="Brdtextmedindrag"/>
      </w:pPr>
      <w:r w:rsidRPr="003808C3">
        <w:t>För en resursskola gäller inte 35 §. Om det inte finns plats för alla sö</w:t>
      </w:r>
      <w:r>
        <w:softHyphen/>
      </w:r>
      <w:r w:rsidRPr="003808C3">
        <w:t>kande till en viss resursskola ska ett urval göras. Vid urval ska de elever som har störst behov av det särskilda stöd som resursskolan erbjuder prio</w:t>
      </w:r>
      <w:r>
        <w:softHyphen/>
      </w:r>
      <w:r w:rsidRPr="003808C3">
        <w:t>riteras.</w:t>
      </w:r>
    </w:p>
    <w:p w14:paraId="629744C0" w14:textId="77777777" w:rsidR="006B6B91" w:rsidRPr="003808C3" w:rsidRDefault="006B6B91" w:rsidP="00C57C01">
      <w:pPr>
        <w:pStyle w:val="Brdtextmedindrag"/>
      </w:pPr>
      <w:r w:rsidRPr="003808C3">
        <w:t>Huvudmannen behöver inte ta emot eller ge fortsatt utbildning åt en elev, om hemkommunen har beslutat att inte lämna bidrag för eleven enligt 38 § andra stycket.</w:t>
      </w:r>
    </w:p>
    <w:p w14:paraId="603565B8" w14:textId="77777777" w:rsidR="006B6B91" w:rsidRPr="003808C3" w:rsidRDefault="006B6B91" w:rsidP="00C57C01">
      <w:pPr>
        <w:pStyle w:val="Brdtextmedindrag"/>
      </w:pPr>
      <w:r w:rsidRPr="003808C3">
        <w:t xml:space="preserve">Regeringen eller den myndighet som regeringen bestämmer får meddela föreskrifter om sådana speciellt anpassade utbildningar </w:t>
      </w:r>
      <w:r>
        <w:t>s</w:t>
      </w:r>
      <w:r w:rsidRPr="003808C3">
        <w:t>om avses i första stycket 3.</w:t>
      </w:r>
    </w:p>
    <w:p w14:paraId="7B8C3A3A" w14:textId="77777777" w:rsidR="006B6B91" w:rsidRPr="003808C3" w:rsidRDefault="006B6B91" w:rsidP="00C57C01">
      <w:pPr>
        <w:overflowPunct w:val="0"/>
        <w:autoSpaceDE w:val="0"/>
        <w:autoSpaceDN w:val="0"/>
        <w:adjustRightInd w:val="0"/>
        <w:spacing w:after="0" w:line="240" w:lineRule="auto"/>
        <w:ind w:firstLine="284"/>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4AEDC524" w14:textId="77777777" w:rsidTr="00E95490">
        <w:tc>
          <w:tcPr>
            <w:tcW w:w="2500" w:type="pct"/>
            <w:shd w:val="clear" w:color="auto" w:fill="auto"/>
            <w:tcMar>
              <w:left w:w="0" w:type="dxa"/>
            </w:tcMar>
          </w:tcPr>
          <w:p w14:paraId="4DA2C2F9" w14:textId="77777777" w:rsidR="006B6B91" w:rsidRPr="003808C3" w:rsidRDefault="006B6B91" w:rsidP="00E95490">
            <w:pPr>
              <w:overflowPunct w:val="0"/>
              <w:autoSpaceDE w:val="0"/>
              <w:autoSpaceDN w:val="0"/>
              <w:adjustRightInd w:val="0"/>
              <w:spacing w:after="0" w:line="240" w:lineRule="auto"/>
              <w:textAlignment w:val="baseline"/>
              <w:rPr>
                <w:rFonts w:ascii="Times New Roman" w:hAnsi="Times New Roman"/>
                <w:i/>
                <w:sz w:val="20"/>
              </w:rPr>
            </w:pPr>
            <w:r w:rsidRPr="003808C3">
              <w:rPr>
                <w:rFonts w:ascii="Times New Roman" w:hAnsi="Times New Roman"/>
                <w:i/>
                <w:sz w:val="20"/>
              </w:rPr>
              <w:t>Lydelse enligt SFS 2025:729</w:t>
            </w:r>
          </w:p>
        </w:tc>
        <w:tc>
          <w:tcPr>
            <w:tcW w:w="2500" w:type="pct"/>
            <w:shd w:val="clear" w:color="auto" w:fill="auto"/>
            <w:tcMar>
              <w:right w:w="0" w:type="dxa"/>
            </w:tcMar>
          </w:tcPr>
          <w:p w14:paraId="781EA6B1" w14:textId="77777777" w:rsidR="006B6B91" w:rsidRPr="003808C3" w:rsidRDefault="006B6B91" w:rsidP="00E95490">
            <w:pPr>
              <w:overflowPunct w:val="0"/>
              <w:autoSpaceDE w:val="0"/>
              <w:autoSpaceDN w:val="0"/>
              <w:adjustRightInd w:val="0"/>
              <w:spacing w:after="0" w:line="240" w:lineRule="auto"/>
              <w:ind w:firstLine="284"/>
              <w:textAlignment w:val="baseline"/>
              <w:rPr>
                <w:rFonts w:ascii="Times New Roman" w:hAnsi="Times New Roman"/>
                <w:i/>
                <w:sz w:val="20"/>
              </w:rPr>
            </w:pPr>
            <w:r w:rsidRPr="003808C3">
              <w:rPr>
                <w:rFonts w:ascii="Times New Roman" w:hAnsi="Times New Roman"/>
                <w:i/>
                <w:sz w:val="20"/>
              </w:rPr>
              <w:t>Föreslagen lydelse</w:t>
            </w:r>
          </w:p>
        </w:tc>
      </w:tr>
    </w:tbl>
    <w:p w14:paraId="1EB0E533" w14:textId="77777777" w:rsidR="006B6B91" w:rsidRPr="003808C3" w:rsidRDefault="006B6B91" w:rsidP="00C57C01">
      <w:pPr>
        <w:overflowPunct w:val="0"/>
        <w:autoSpaceDE w:val="0"/>
        <w:autoSpaceDN w:val="0"/>
        <w:adjustRightInd w:val="0"/>
        <w:spacing w:after="0" w:line="240" w:lineRule="auto"/>
        <w:ind w:firstLine="284"/>
        <w:textAlignment w:val="baseline"/>
        <w:rPr>
          <w:rFonts w:ascii="Times New Roman" w:hAnsi="Times New Roman"/>
          <w:sz w:val="20"/>
        </w:rPr>
      </w:pPr>
    </w:p>
    <w:p w14:paraId="03559752" w14:textId="77777777" w:rsidR="006B6B91" w:rsidRPr="003808C3" w:rsidRDefault="006B6B91" w:rsidP="00C57C01">
      <w:pPr>
        <w:overflowPunct w:val="0"/>
        <w:autoSpaceDE w:val="0"/>
        <w:autoSpaceDN w:val="0"/>
        <w:adjustRightInd w:val="0"/>
        <w:spacing w:after="0" w:line="240" w:lineRule="auto"/>
        <w:jc w:val="center"/>
        <w:textAlignment w:val="baseline"/>
        <w:rPr>
          <w:rFonts w:ascii="Times New Roman" w:hAnsi="Times New Roman"/>
          <w:b/>
          <w:sz w:val="20"/>
        </w:rPr>
      </w:pPr>
      <w:r w:rsidRPr="003808C3">
        <w:rPr>
          <w:rFonts w:ascii="Times New Roman" w:hAnsi="Times New Roman"/>
          <w:b/>
          <w:sz w:val="20"/>
        </w:rPr>
        <w:t>12 kap.</w:t>
      </w:r>
    </w:p>
    <w:p w14:paraId="059AC456"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5 §</w:t>
      </w:r>
    </w:p>
    <w:p w14:paraId="1D6ADCC7" w14:textId="77777777" w:rsidR="006B6B91" w:rsidRPr="003808C3" w:rsidRDefault="006B6B91" w:rsidP="00C57C01">
      <w:pPr>
        <w:pStyle w:val="Brdtextmedindrag"/>
      </w:pPr>
      <w:r w:rsidRPr="003808C3">
        <w:t>Den totala undervisningstiden för varje elev i specialskolan ska vara minst 8</w:t>
      </w:r>
      <w:r>
        <w:t> </w:t>
      </w:r>
      <w:r w:rsidRPr="003808C3">
        <w:t>604</w:t>
      </w:r>
      <w:r>
        <w:t> </w:t>
      </w:r>
      <w:r w:rsidRPr="003808C3">
        <w:t>timmar.</w:t>
      </w:r>
    </w:p>
    <w:p w14:paraId="27A4875A" w14:textId="77777777" w:rsidR="006B6B91" w:rsidRPr="003808C3" w:rsidRDefault="006B6B91" w:rsidP="00C57C01">
      <w:pPr>
        <w:pStyle w:val="Brdtextmedindrag"/>
      </w:pPr>
      <w:r w:rsidRPr="003808C3">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3808C3">
        <w:softHyphen/>
        <w:t>tiden.</w:t>
      </w:r>
    </w:p>
    <w:tbl>
      <w:tblPr>
        <w:tblW w:w="5000" w:type="pct"/>
        <w:tblLook w:val="0600" w:firstRow="0" w:lastRow="0" w:firstColumn="0" w:lastColumn="0" w:noHBand="1" w:noVBand="1"/>
      </w:tblPr>
      <w:tblGrid>
        <w:gridCol w:w="2948"/>
        <w:gridCol w:w="2949"/>
      </w:tblGrid>
      <w:tr w:rsidR="00C57C01" w:rsidRPr="002D64A5" w14:paraId="4C7E96EB" w14:textId="77777777" w:rsidTr="00E95490">
        <w:tc>
          <w:tcPr>
            <w:tcW w:w="2500" w:type="pct"/>
            <w:shd w:val="clear" w:color="auto" w:fill="auto"/>
            <w:tcMar>
              <w:left w:w="0" w:type="dxa"/>
            </w:tcMar>
          </w:tcPr>
          <w:p w14:paraId="6DE93EFD" w14:textId="77777777" w:rsidR="006B6B91" w:rsidRPr="00DE7506" w:rsidRDefault="006B6B91" w:rsidP="00E95490">
            <w:pPr>
              <w:pStyle w:val="Brdtextmedindrag"/>
              <w:rPr>
                <w:i/>
              </w:rPr>
            </w:pPr>
            <w:r w:rsidRPr="00DE7506">
              <w:rPr>
                <w:i/>
              </w:rPr>
              <w:t xml:space="preserve">Regeringen </w:t>
            </w:r>
            <w:r w:rsidRPr="002D64A5">
              <w:rPr>
                <w:i/>
                <w:iCs/>
              </w:rPr>
              <w:t>eller den myndig</w:t>
            </w:r>
            <w:r w:rsidRPr="002D64A5">
              <w:rPr>
                <w:i/>
                <w:iCs/>
              </w:rPr>
              <w:softHyphen/>
              <w:t xml:space="preserve">het som regeringen bestämmer </w:t>
            </w:r>
            <w:r w:rsidRPr="00DE7506">
              <w:rPr>
                <w:i/>
              </w:rPr>
              <w:t>kan med stöd av 8 kap. 7 § regerings</w:t>
            </w:r>
            <w:r w:rsidRPr="00DE7506">
              <w:rPr>
                <w:i/>
              </w:rPr>
              <w:softHyphen/>
              <w:t>formen meddela föreskrifter om fördelning av undervisningstiden (timplan).</w:t>
            </w:r>
          </w:p>
        </w:tc>
        <w:tc>
          <w:tcPr>
            <w:tcW w:w="2500" w:type="pct"/>
            <w:shd w:val="clear" w:color="auto" w:fill="auto"/>
            <w:tcMar>
              <w:right w:w="0" w:type="dxa"/>
            </w:tcMar>
          </w:tcPr>
          <w:p w14:paraId="28227210" w14:textId="05C85178" w:rsidR="006B6B91" w:rsidRPr="002D64A5" w:rsidRDefault="008D777D" w:rsidP="00E95490">
            <w:pPr>
              <w:pStyle w:val="Brdtextmedindrag"/>
              <w:rPr>
                <w:i/>
                <w:iCs/>
              </w:rPr>
            </w:pPr>
            <w:r w:rsidRPr="002D64A5" w:rsidDel="008D777D">
              <w:t xml:space="preserve"> </w:t>
            </w:r>
          </w:p>
        </w:tc>
      </w:tr>
    </w:tbl>
    <w:p w14:paraId="2F709DAC" w14:textId="77777777" w:rsidR="006B6B91" w:rsidRPr="002D64A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2D64A5" w14:paraId="414CAECA" w14:textId="77777777" w:rsidTr="00E95490">
        <w:tc>
          <w:tcPr>
            <w:tcW w:w="2500" w:type="pct"/>
            <w:shd w:val="clear" w:color="auto" w:fill="auto"/>
            <w:tcMar>
              <w:left w:w="0" w:type="dxa"/>
            </w:tcMar>
          </w:tcPr>
          <w:p w14:paraId="0E5DA355" w14:textId="77777777" w:rsidR="006B6B91" w:rsidRPr="002D64A5" w:rsidRDefault="006B6B91" w:rsidP="00E95490">
            <w:pPr>
              <w:pStyle w:val="Brdtext"/>
              <w:rPr>
                <w:i/>
              </w:rPr>
            </w:pPr>
            <w:r w:rsidRPr="002D64A5">
              <w:rPr>
                <w:i/>
              </w:rPr>
              <w:t>Nuvarande lydelse</w:t>
            </w:r>
          </w:p>
        </w:tc>
        <w:tc>
          <w:tcPr>
            <w:tcW w:w="2500" w:type="pct"/>
            <w:shd w:val="clear" w:color="auto" w:fill="auto"/>
            <w:tcMar>
              <w:right w:w="0" w:type="dxa"/>
            </w:tcMar>
          </w:tcPr>
          <w:p w14:paraId="394FB12C" w14:textId="77777777" w:rsidR="006B6B91" w:rsidRPr="002D64A5" w:rsidRDefault="006B6B91" w:rsidP="00E95490">
            <w:pPr>
              <w:pStyle w:val="Brdtext"/>
              <w:rPr>
                <w:i/>
              </w:rPr>
            </w:pPr>
            <w:r w:rsidRPr="002D64A5">
              <w:rPr>
                <w:i/>
              </w:rPr>
              <w:t>Föreslagen lydelse</w:t>
            </w:r>
          </w:p>
        </w:tc>
      </w:tr>
    </w:tbl>
    <w:p w14:paraId="35DA5200" w14:textId="77777777" w:rsidR="006B6B91" w:rsidRPr="002D64A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388A2F1" w14:textId="77777777" w:rsidR="006B6B91" w:rsidRPr="002D64A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2D64A5">
        <w:rPr>
          <w:rFonts w:ascii="Times New Roman" w:hAnsi="Times New Roman"/>
          <w:sz w:val="20"/>
        </w:rPr>
        <w:t>8 §</w:t>
      </w:r>
      <w:r w:rsidRPr="002D64A5">
        <w:rPr>
          <w:rFonts w:ascii="Times New Roman" w:hAnsi="Times New Roman"/>
          <w:sz w:val="20"/>
          <w:vertAlign w:val="superscript"/>
        </w:rPr>
        <w:footnoteReference w:id="18"/>
      </w:r>
    </w:p>
    <w:tbl>
      <w:tblPr>
        <w:tblW w:w="5000" w:type="pct"/>
        <w:tblLook w:val="0600" w:firstRow="0" w:lastRow="0" w:firstColumn="0" w:lastColumn="0" w:noHBand="1" w:noVBand="1"/>
      </w:tblPr>
      <w:tblGrid>
        <w:gridCol w:w="2948"/>
        <w:gridCol w:w="2949"/>
      </w:tblGrid>
      <w:tr w:rsidR="00C57C01" w:rsidRPr="00495420" w14:paraId="6E79A470" w14:textId="77777777" w:rsidTr="00E95490">
        <w:tc>
          <w:tcPr>
            <w:tcW w:w="2500" w:type="pct"/>
            <w:shd w:val="clear" w:color="auto" w:fill="auto"/>
            <w:tcMar>
              <w:left w:w="0" w:type="dxa"/>
            </w:tcMar>
          </w:tcPr>
          <w:p w14:paraId="7BDFC253" w14:textId="77777777" w:rsidR="006B6B91" w:rsidRPr="00CD673A" w:rsidRDefault="006B6B91" w:rsidP="00E95490">
            <w:pPr>
              <w:pStyle w:val="Brdtextmedindrag"/>
            </w:pPr>
            <w:r w:rsidRPr="002D64A5">
              <w:t xml:space="preserve">För varje ämne ska </w:t>
            </w:r>
            <w:r w:rsidRPr="002D64A5">
              <w:rPr>
                <w:i/>
                <w:iCs/>
              </w:rPr>
              <w:t>gälla</w:t>
            </w:r>
            <w:r w:rsidRPr="002D64A5">
              <w:t xml:space="preserve"> en </w:t>
            </w:r>
            <w:r w:rsidRPr="00CD673A">
              <w:rPr>
                <w:i/>
                <w:iCs/>
              </w:rPr>
              <w:t>kurs</w:t>
            </w:r>
            <w:r>
              <w:rPr>
                <w:i/>
                <w:iCs/>
              </w:rPr>
              <w:softHyphen/>
            </w:r>
            <w:r w:rsidRPr="00CD673A">
              <w:rPr>
                <w:i/>
                <w:iCs/>
              </w:rPr>
              <w:t>plan</w:t>
            </w:r>
            <w:r w:rsidRPr="002D64A5">
              <w:t>.</w:t>
            </w:r>
          </w:p>
        </w:tc>
        <w:tc>
          <w:tcPr>
            <w:tcW w:w="2500" w:type="pct"/>
            <w:shd w:val="clear" w:color="auto" w:fill="auto"/>
            <w:tcMar>
              <w:right w:w="0" w:type="dxa"/>
            </w:tcMar>
          </w:tcPr>
          <w:p w14:paraId="522EF4FE" w14:textId="179CE6A2" w:rsidR="006B6B91" w:rsidRPr="001566B9" w:rsidRDefault="006B6B91" w:rsidP="00E95490">
            <w:pPr>
              <w:pStyle w:val="Brdtextmedindrag"/>
            </w:pPr>
            <w:r w:rsidRPr="001566B9">
              <w:t xml:space="preserve">För varje ämne ska en </w:t>
            </w:r>
            <w:r w:rsidRPr="00CD673A">
              <w:rPr>
                <w:i/>
                <w:iCs/>
              </w:rPr>
              <w:t>eller i vissa fall flera kurs</w:t>
            </w:r>
            <w:r w:rsidRPr="00CD673A">
              <w:rPr>
                <w:i/>
                <w:iCs/>
              </w:rPr>
              <w:softHyphen/>
              <w:t>planer gälla</w:t>
            </w:r>
            <w:r w:rsidRPr="001566B9">
              <w:t xml:space="preserve">. </w:t>
            </w:r>
            <w:r w:rsidRPr="00CD673A">
              <w:rPr>
                <w:i/>
                <w:iCs/>
              </w:rPr>
              <w:t>De kurs</w:t>
            </w:r>
            <w:r w:rsidRPr="00CD673A">
              <w:rPr>
                <w:i/>
                <w:iCs/>
              </w:rPr>
              <w:softHyphen/>
              <w:t>planer som gäl</w:t>
            </w:r>
            <w:r w:rsidRPr="00CD673A">
              <w:rPr>
                <w:i/>
                <w:iCs/>
              </w:rPr>
              <w:softHyphen/>
              <w:t xml:space="preserve">ler för grundskolan ska även anses ingå i läroplanen för specialskolan. </w:t>
            </w:r>
            <w:r w:rsidRPr="00CD673A" w:rsidDel="009C3EF0">
              <w:rPr>
                <w:i/>
                <w:iCs/>
              </w:rPr>
              <w:t>I</w:t>
            </w:r>
            <w:r w:rsidRPr="00CD673A" w:rsidDel="00DD25DC">
              <w:rPr>
                <w:i/>
                <w:iCs/>
              </w:rPr>
              <w:t xml:space="preserve"> </w:t>
            </w:r>
            <w:r w:rsidRPr="00CD673A">
              <w:rPr>
                <w:i/>
                <w:iCs/>
              </w:rPr>
              <w:t>läro</w:t>
            </w:r>
            <w:r w:rsidRPr="00CD673A">
              <w:rPr>
                <w:i/>
                <w:iCs/>
              </w:rPr>
              <w:softHyphen/>
              <w:t xml:space="preserve">planen för </w:t>
            </w:r>
            <w:r w:rsidRPr="00CD673A" w:rsidDel="00DD25DC">
              <w:rPr>
                <w:i/>
                <w:iCs/>
              </w:rPr>
              <w:t>special</w:t>
            </w:r>
            <w:r w:rsidRPr="00CD673A">
              <w:rPr>
                <w:i/>
                <w:iCs/>
              </w:rPr>
              <w:softHyphen/>
            </w:r>
            <w:r w:rsidRPr="00CD673A" w:rsidDel="00DD25DC">
              <w:rPr>
                <w:i/>
                <w:iCs/>
              </w:rPr>
              <w:t>skolan</w:t>
            </w:r>
            <w:r w:rsidRPr="00CD673A">
              <w:rPr>
                <w:i/>
                <w:iCs/>
              </w:rPr>
              <w:t xml:space="preserve"> </w:t>
            </w:r>
            <w:r w:rsidRPr="00CD673A" w:rsidDel="00DD25DC">
              <w:rPr>
                <w:i/>
                <w:iCs/>
              </w:rPr>
              <w:t xml:space="preserve">ska </w:t>
            </w:r>
            <w:r w:rsidRPr="00CD673A">
              <w:rPr>
                <w:i/>
                <w:iCs/>
              </w:rPr>
              <w:t>där</w:t>
            </w:r>
            <w:r w:rsidRPr="00CD673A">
              <w:rPr>
                <w:i/>
                <w:iCs/>
              </w:rPr>
              <w:softHyphen/>
              <w:t xml:space="preserve">utöver </w:t>
            </w:r>
            <w:r w:rsidRPr="00CD673A" w:rsidDel="00DD25DC">
              <w:rPr>
                <w:i/>
                <w:iCs/>
              </w:rPr>
              <w:t>ingå</w:t>
            </w:r>
            <w:r w:rsidRPr="00CD673A">
              <w:rPr>
                <w:i/>
                <w:iCs/>
              </w:rPr>
              <w:t xml:space="preserve"> sådana kursplaner som är specifika för specialskolan utifrån olika elevers funktions</w:t>
            </w:r>
            <w:r>
              <w:rPr>
                <w:i/>
                <w:iCs/>
              </w:rPr>
              <w:softHyphen/>
            </w:r>
            <w:r w:rsidRPr="00CD673A">
              <w:rPr>
                <w:i/>
                <w:iCs/>
              </w:rPr>
              <w:t>nedsättningar.</w:t>
            </w:r>
          </w:p>
        </w:tc>
      </w:tr>
      <w:tr w:rsidR="00C57C01" w:rsidRPr="00495420" w14:paraId="4A500697"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BA659AB"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47CACE10" w14:textId="6AFD0BF7" w:rsidR="006B6B91" w:rsidRPr="00CD673A" w:rsidRDefault="006B6B91" w:rsidP="00E95490">
            <w:pPr>
              <w:pStyle w:val="Brdtextmedindrag"/>
              <w:rPr>
                <w:i/>
                <w:iCs/>
              </w:rPr>
            </w:pPr>
            <w:r w:rsidRPr="00CD673A">
              <w:rPr>
                <w:i/>
                <w:iCs/>
              </w:rPr>
              <w:t xml:space="preserve">De kursplaner som </w:t>
            </w:r>
            <w:r w:rsidR="00C30459">
              <w:rPr>
                <w:i/>
                <w:iCs/>
              </w:rPr>
              <w:t>är specifika för specialskolan</w:t>
            </w:r>
            <w:r w:rsidRPr="00CD673A">
              <w:rPr>
                <w:i/>
                <w:iCs/>
              </w:rPr>
              <w:t xml:space="preserve"> ska inne</w:t>
            </w:r>
            <w:r>
              <w:rPr>
                <w:i/>
                <w:iCs/>
              </w:rPr>
              <w:softHyphen/>
            </w:r>
            <w:r w:rsidRPr="00CD673A">
              <w:rPr>
                <w:i/>
                <w:iCs/>
              </w:rPr>
              <w:t>hålla</w:t>
            </w:r>
          </w:p>
        </w:tc>
      </w:tr>
      <w:tr w:rsidR="00C57C01" w:rsidRPr="00495420" w14:paraId="7062271A"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B19B355"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401B3F9" w14:textId="77777777" w:rsidR="006B6B91" w:rsidRPr="00CD673A" w:rsidRDefault="006B6B91" w:rsidP="00E95490">
            <w:pPr>
              <w:pStyle w:val="Brdtextmedindrag"/>
              <w:rPr>
                <w:i/>
                <w:iCs/>
              </w:rPr>
            </w:pPr>
            <w:r w:rsidRPr="00CD673A">
              <w:rPr>
                <w:i/>
                <w:iCs/>
              </w:rPr>
              <w:t>1. syfte,</w:t>
            </w:r>
          </w:p>
        </w:tc>
      </w:tr>
      <w:tr w:rsidR="00C57C01" w:rsidRPr="00495420" w14:paraId="2FBAB641"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08313E0" w14:textId="77777777" w:rsidR="006B6B91"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3F9E1C91" w14:textId="77777777" w:rsidR="006B6B91" w:rsidRPr="00CD673A" w:rsidRDefault="006B6B91" w:rsidP="00E95490">
            <w:pPr>
              <w:pStyle w:val="Brdtextmedindrag"/>
              <w:rPr>
                <w:i/>
                <w:iCs/>
              </w:rPr>
            </w:pPr>
            <w:r w:rsidRPr="00CD673A">
              <w:rPr>
                <w:i/>
                <w:iCs/>
              </w:rPr>
              <w:t>2. ämnets bidrag till skolans mål,</w:t>
            </w:r>
          </w:p>
        </w:tc>
      </w:tr>
      <w:tr w:rsidR="00C57C01" w:rsidRPr="00495420" w14:paraId="2C447BAC"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28EE96CF" w14:textId="77777777" w:rsidR="006B6B91"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641C49B4" w14:textId="77777777" w:rsidR="006B6B91" w:rsidRPr="00CD673A" w:rsidRDefault="006B6B91" w:rsidP="00E95490">
            <w:pPr>
              <w:pStyle w:val="Brdtextmedindrag"/>
              <w:rPr>
                <w:i/>
                <w:iCs/>
              </w:rPr>
            </w:pPr>
            <w:r w:rsidRPr="00CD673A">
              <w:rPr>
                <w:i/>
                <w:iCs/>
              </w:rPr>
              <w:t>3. mål och innehåll,</w:t>
            </w:r>
          </w:p>
        </w:tc>
      </w:tr>
      <w:tr w:rsidR="00C57C01" w:rsidRPr="00495420" w14:paraId="2D123CAA"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5A4943EF" w14:textId="77777777" w:rsidR="006B6B91"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47C0087B" w14:textId="1734C38E" w:rsidR="006B6B91" w:rsidRPr="00CD673A" w:rsidRDefault="006B6B91" w:rsidP="00E95490">
            <w:pPr>
              <w:pStyle w:val="Brdtextmedindrag"/>
              <w:rPr>
                <w:i/>
                <w:iCs/>
              </w:rPr>
            </w:pPr>
            <w:r w:rsidRPr="00CD673A">
              <w:rPr>
                <w:i/>
                <w:iCs/>
              </w:rPr>
              <w:t>4.</w:t>
            </w:r>
            <w:r w:rsidR="003869BE">
              <w:rPr>
                <w:i/>
                <w:iCs/>
              </w:rPr>
              <w:t> </w:t>
            </w:r>
            <w:r w:rsidRPr="00CD673A">
              <w:rPr>
                <w:i/>
                <w:iCs/>
              </w:rPr>
              <w:t>undervisningsstrategier, och</w:t>
            </w:r>
          </w:p>
        </w:tc>
      </w:tr>
      <w:tr w:rsidR="00C57C01" w:rsidRPr="00495420" w14:paraId="4A2D9F11"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2FAE0167" w14:textId="77777777" w:rsidR="006B6B91"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4178965F" w14:textId="77777777" w:rsidR="006B6B91" w:rsidRPr="00CD673A" w:rsidRDefault="006B6B91" w:rsidP="00E95490">
            <w:pPr>
              <w:pStyle w:val="Brdtextmedindrag"/>
              <w:rPr>
                <w:i/>
                <w:iCs/>
              </w:rPr>
            </w:pPr>
            <w:r w:rsidRPr="00CD673A">
              <w:rPr>
                <w:i/>
                <w:iCs/>
              </w:rPr>
              <w:t>5. betygs- och bedömningskri</w:t>
            </w:r>
            <w:r w:rsidRPr="00CD673A">
              <w:rPr>
                <w:i/>
                <w:iCs/>
              </w:rPr>
              <w:softHyphen/>
              <w:t>te</w:t>
            </w:r>
            <w:r>
              <w:rPr>
                <w:i/>
                <w:iCs/>
              </w:rPr>
              <w:softHyphen/>
            </w:r>
            <w:r w:rsidRPr="00CD673A">
              <w:rPr>
                <w:i/>
                <w:iCs/>
              </w:rPr>
              <w:t>rier eller bedömningskriterier.</w:t>
            </w:r>
          </w:p>
        </w:tc>
      </w:tr>
      <w:tr w:rsidR="00C57C01" w:rsidRPr="000E6F0B" w14:paraId="3AC63E5B" w14:textId="77777777" w:rsidTr="00E95490">
        <w:tblPrEx>
          <w:tblCellMar>
            <w:left w:w="125" w:type="dxa"/>
            <w:right w:w="125" w:type="dxa"/>
          </w:tblCellMar>
        </w:tblPrEx>
        <w:tc>
          <w:tcPr>
            <w:tcW w:w="2500" w:type="pct"/>
            <w:shd w:val="clear" w:color="auto" w:fill="auto"/>
            <w:tcMar>
              <w:left w:w="0" w:type="dxa"/>
            </w:tcMar>
          </w:tcPr>
          <w:p w14:paraId="533C1FDF" w14:textId="77777777" w:rsidR="006B6B91" w:rsidRPr="00DE57EF" w:rsidRDefault="006B6B91" w:rsidP="00E95490">
            <w:pPr>
              <w:pStyle w:val="Brdtextmedindrag"/>
              <w:rPr>
                <w:iCs/>
              </w:rPr>
            </w:pPr>
            <w:r w:rsidRPr="00DE57EF">
              <w:t>För elever med intellektuell funktionsnedsättning får anpassade grund</w:t>
            </w:r>
            <w:r w:rsidRPr="00DE57EF">
              <w:softHyphen/>
              <w:t>skolans kursplaner tillämpas om elevens vårdnadshavare lämnar sitt sam</w:t>
            </w:r>
            <w:r w:rsidRPr="00DE57EF">
              <w:softHyphen/>
              <w:t>tycke. Om elevens vård</w:t>
            </w:r>
            <w:r>
              <w:softHyphen/>
            </w:r>
            <w:r w:rsidRPr="00DE57EF">
              <w:t>nadshavare inte lämnar sitt sam</w:t>
            </w:r>
            <w:r>
              <w:softHyphen/>
            </w:r>
            <w:r w:rsidRPr="00DE57EF">
              <w:t>tycke ska eleven läsa enligt special</w:t>
            </w:r>
            <w:r>
              <w:softHyphen/>
            </w:r>
            <w:r w:rsidRPr="00DE57EF">
              <w:t>skolans kursplaner. Anpassade grundskolans kursplaner får dock tillämpas för en elev utan elevens vårdnadshavares samtycke om det finns synnerliga skäl med hänsyn till elevens bästa.</w:t>
            </w:r>
            <w:r w:rsidRPr="005A3135">
              <w:rPr>
                <w:i/>
              </w:rPr>
              <w:t xml:space="preserve"> I den utsträck</w:t>
            </w:r>
            <w:r>
              <w:rPr>
                <w:i/>
              </w:rPr>
              <w:softHyphen/>
            </w:r>
            <w:r w:rsidRPr="005A3135">
              <w:rPr>
                <w:i/>
              </w:rPr>
              <w:t>ning som anpassade grundskolans kurs</w:t>
            </w:r>
            <w:r w:rsidRPr="005A3135">
              <w:rPr>
                <w:i/>
              </w:rPr>
              <w:softHyphen/>
              <w:t>planer inte kan användas</w:t>
            </w:r>
            <w:r w:rsidRPr="00DE57EF">
              <w:t xml:space="preserve"> </w:t>
            </w:r>
            <w:r w:rsidRPr="00446298">
              <w:rPr>
                <w:i/>
                <w:iCs/>
              </w:rPr>
              <w:t>får särskilda</w:t>
            </w:r>
            <w:r w:rsidRPr="00DE57EF">
              <w:t xml:space="preserve"> </w:t>
            </w:r>
            <w:r w:rsidRPr="005A3135">
              <w:rPr>
                <w:i/>
              </w:rPr>
              <w:t>kursplaner</w:t>
            </w:r>
            <w:r w:rsidRPr="00DE57EF">
              <w:t xml:space="preserve"> </w:t>
            </w:r>
            <w:r w:rsidRPr="00446298">
              <w:rPr>
                <w:i/>
                <w:iCs/>
              </w:rPr>
              <w:t>upprättas</w:t>
            </w:r>
            <w:r w:rsidRPr="00DE57EF">
              <w:t>.</w:t>
            </w:r>
          </w:p>
        </w:tc>
        <w:tc>
          <w:tcPr>
            <w:tcW w:w="2500" w:type="pct"/>
            <w:shd w:val="clear" w:color="auto" w:fill="auto"/>
            <w:tcMar>
              <w:right w:w="0" w:type="dxa"/>
            </w:tcMar>
          </w:tcPr>
          <w:p w14:paraId="449F9FE7" w14:textId="77777777" w:rsidR="006B6B91" w:rsidRPr="00DE57EF" w:rsidRDefault="006B6B91" w:rsidP="00E95490">
            <w:pPr>
              <w:pStyle w:val="Brdtextmedindrag"/>
              <w:rPr>
                <w:iCs/>
              </w:rPr>
            </w:pPr>
            <w:r w:rsidRPr="00DE57EF">
              <w:t>För elever med intellektuell funktionsnedsättning får anpassade grund</w:t>
            </w:r>
            <w:r w:rsidRPr="00DE57EF">
              <w:softHyphen/>
              <w:t>skolans kursplaner tillämpas om elevens vårdnadshavare lämnar sitt sam</w:t>
            </w:r>
            <w:r w:rsidRPr="00DE57EF">
              <w:softHyphen/>
              <w:t>tycke. Om elevens vård</w:t>
            </w:r>
            <w:r>
              <w:softHyphen/>
            </w:r>
            <w:r w:rsidRPr="00DE57EF">
              <w:t>nadshavare inte lämnar sitt sam</w:t>
            </w:r>
            <w:r>
              <w:softHyphen/>
            </w:r>
            <w:r w:rsidRPr="00DE57EF">
              <w:t>tycke ska eleven läsa enligt special</w:t>
            </w:r>
            <w:r>
              <w:softHyphen/>
            </w:r>
            <w:r w:rsidRPr="00DE57EF">
              <w:t xml:space="preserve">skolans kursplaner. Anpassade grundskolans kursplaner får dock tillämpas för en elev utan elevens vårdnadshavares samtycke om det finns synnerliga skäl med hänsyn till elevens bästa. </w:t>
            </w:r>
          </w:p>
        </w:tc>
      </w:tr>
      <w:tr w:rsidR="00C57C01" w:rsidRPr="00495420" w14:paraId="7E28FB1E" w14:textId="77777777" w:rsidTr="00E95490">
        <w:tc>
          <w:tcPr>
            <w:tcW w:w="2500" w:type="pct"/>
            <w:shd w:val="clear" w:color="auto" w:fill="auto"/>
            <w:tcMar>
              <w:left w:w="0" w:type="dxa"/>
            </w:tcMar>
          </w:tcPr>
          <w:p w14:paraId="6252EFF0" w14:textId="77777777" w:rsidR="006B6B91" w:rsidRPr="00DE7506" w:rsidRDefault="006B6B91" w:rsidP="00E95490">
            <w:pPr>
              <w:pStyle w:val="Brdtextmedindrag"/>
              <w:rPr>
                <w:i/>
                <w:iCs/>
              </w:rPr>
            </w:pPr>
            <w:r w:rsidRPr="00DE7506">
              <w:rPr>
                <w:i/>
                <w:iCs/>
              </w:rPr>
              <w:t xml:space="preserve">Regeringen </w:t>
            </w:r>
            <w:r w:rsidRPr="00D76953">
              <w:rPr>
                <w:i/>
                <w:iCs/>
              </w:rPr>
              <w:t>eller den myndig</w:t>
            </w:r>
            <w:r w:rsidRPr="00D76953">
              <w:rPr>
                <w:i/>
                <w:iCs/>
              </w:rPr>
              <w:softHyphen/>
              <w:t>het som regeringen bestämmer med</w:t>
            </w:r>
            <w:r w:rsidRPr="00D76953">
              <w:rPr>
                <w:i/>
                <w:iCs/>
              </w:rPr>
              <w:softHyphen/>
              <w:t>delar</w:t>
            </w:r>
            <w:r w:rsidRPr="00DE7506">
              <w:rPr>
                <w:i/>
                <w:iCs/>
              </w:rPr>
              <w:t xml:space="preserve"> föreskrifter om kurs</w:t>
            </w:r>
            <w:r w:rsidRPr="00DE7506">
              <w:rPr>
                <w:i/>
                <w:iCs/>
              </w:rPr>
              <w:softHyphen/>
              <w:t>planer.</w:t>
            </w:r>
          </w:p>
        </w:tc>
        <w:tc>
          <w:tcPr>
            <w:tcW w:w="2500" w:type="pct"/>
            <w:shd w:val="clear" w:color="auto" w:fill="auto"/>
            <w:tcMar>
              <w:right w:w="0" w:type="dxa"/>
            </w:tcMar>
          </w:tcPr>
          <w:p w14:paraId="22CBC3F3" w14:textId="1CC094DB" w:rsidR="006B6B91" w:rsidRPr="00097B61" w:rsidRDefault="00DE7506" w:rsidP="00E95490">
            <w:pPr>
              <w:pStyle w:val="Brdtextmedindrag"/>
            </w:pPr>
            <w:r w:rsidRPr="0053387B">
              <w:rPr>
                <w:i/>
                <w:iCs/>
              </w:rPr>
              <w:t>Av 1 kap. 11 § framgår att kurs</w:t>
            </w:r>
            <w:r>
              <w:rPr>
                <w:i/>
                <w:iCs/>
              </w:rPr>
              <w:softHyphen/>
            </w:r>
            <w:r w:rsidRPr="0053387B">
              <w:rPr>
                <w:i/>
                <w:iCs/>
              </w:rPr>
              <w:t>planer</w:t>
            </w:r>
            <w:r>
              <w:rPr>
                <w:i/>
                <w:iCs/>
              </w:rPr>
              <w:t>na</w:t>
            </w:r>
            <w:r w:rsidRPr="0053387B">
              <w:rPr>
                <w:i/>
                <w:iCs/>
              </w:rPr>
              <w:t xml:space="preserve"> ska ingå i läroplanen för special</w:t>
            </w:r>
            <w:r w:rsidRPr="0053387B">
              <w:rPr>
                <w:i/>
                <w:iCs/>
              </w:rPr>
              <w:softHyphen/>
              <w:t>skolan</w:t>
            </w:r>
            <w:r w:rsidR="003869BE">
              <w:rPr>
                <w:i/>
                <w:iCs/>
              </w:rPr>
              <w:t>.</w:t>
            </w:r>
          </w:p>
        </w:tc>
      </w:tr>
    </w:tbl>
    <w:p w14:paraId="0536B6CC"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F0F5E31"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12 §</w:t>
      </w:r>
      <w:r w:rsidRPr="003808C3">
        <w:rPr>
          <w:rFonts w:ascii="Times New Roman" w:hAnsi="Times New Roman"/>
          <w:sz w:val="20"/>
          <w:vertAlign w:val="superscript"/>
        </w:rPr>
        <w:footnoteReference w:id="19"/>
      </w:r>
    </w:p>
    <w:tbl>
      <w:tblPr>
        <w:tblW w:w="5000" w:type="pct"/>
        <w:tblLook w:val="0600" w:firstRow="0" w:lastRow="0" w:firstColumn="0" w:lastColumn="0" w:noHBand="1" w:noVBand="1"/>
      </w:tblPr>
      <w:tblGrid>
        <w:gridCol w:w="2948"/>
        <w:gridCol w:w="2949"/>
      </w:tblGrid>
      <w:tr w:rsidR="00C57C01" w:rsidRPr="00495420" w14:paraId="2672CEEF" w14:textId="77777777" w:rsidTr="00E95490">
        <w:tc>
          <w:tcPr>
            <w:tcW w:w="2500" w:type="pct"/>
            <w:shd w:val="clear" w:color="auto" w:fill="auto"/>
            <w:tcMar>
              <w:left w:w="0" w:type="dxa"/>
            </w:tcMar>
          </w:tcPr>
          <w:p w14:paraId="2B9D4C7A" w14:textId="77777777" w:rsidR="006B6B91" w:rsidRPr="003808C3" w:rsidRDefault="006B6B91" w:rsidP="00E95490">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samtal om hur elevens kun</w:t>
            </w:r>
            <w:r w:rsidRPr="003808C3">
              <w:softHyphen/>
              <w:t>skaps</w:t>
            </w:r>
            <w:r>
              <w:softHyphen/>
            </w:r>
            <w:r w:rsidRPr="003808C3">
              <w:t>utveckling och sociala ut</w:t>
            </w:r>
            <w:r w:rsidRPr="003808C3">
              <w:softHyphen/>
              <w:t xml:space="preserve">veckling bäst kan stödjas samt om vilka insatser som behövs för att eleven ska </w:t>
            </w:r>
            <w:r w:rsidRPr="003808C3">
              <w:rPr>
                <w:i/>
                <w:iCs/>
              </w:rPr>
              <w:t>uppfylla</w:t>
            </w:r>
            <w:r w:rsidRPr="003808C3">
              <w:t xml:space="preserve"> </w:t>
            </w:r>
            <w:r w:rsidRPr="003808C3">
              <w:rPr>
                <w:i/>
                <w:iCs/>
              </w:rPr>
              <w:t>betygskri</w:t>
            </w:r>
            <w:r w:rsidRPr="003808C3">
              <w:rPr>
                <w:i/>
                <w:iCs/>
              </w:rPr>
              <w:softHyphen/>
              <w:t>terierna eller</w:t>
            </w:r>
            <w:r w:rsidRPr="003808C3">
              <w:t xml:space="preserve"> </w:t>
            </w:r>
            <w:r w:rsidRPr="003808C3">
              <w:rPr>
                <w:i/>
                <w:iCs/>
              </w:rPr>
              <w:t>kriterierna för be</w:t>
            </w:r>
            <w:r w:rsidRPr="003808C3">
              <w:rPr>
                <w:i/>
                <w:iCs/>
              </w:rPr>
              <w:softHyphen/>
              <w:t>dömning av kunskape</w:t>
            </w:r>
            <w:r w:rsidRPr="003808C3">
              <w:t xml:space="preserve">r </w:t>
            </w:r>
            <w:r w:rsidRPr="00F45676">
              <w:rPr>
                <w:i/>
                <w:iCs/>
              </w:rPr>
              <w:t>och</w:t>
            </w:r>
            <w:r w:rsidRPr="003808C3">
              <w:t xml:space="preserve"> i öv</w:t>
            </w:r>
            <w:r w:rsidRPr="003808C3">
              <w:softHyphen/>
              <w:t>rigt utvecklas så långt som möj</w:t>
            </w:r>
            <w:r>
              <w:softHyphen/>
            </w:r>
            <w:r w:rsidRPr="003808C3">
              <w:t>ligt inom ramen för läroplanen. In</w:t>
            </w:r>
            <w:r>
              <w:softHyphen/>
            </w:r>
            <w:r w:rsidRPr="003808C3">
              <w:t>formationen vid utveck</w:t>
            </w:r>
            <w:r>
              <w:softHyphen/>
            </w:r>
            <w:r>
              <w:softHyphen/>
            </w:r>
            <w:r w:rsidRPr="003808C3">
              <w:t>lings</w:t>
            </w:r>
            <w:r>
              <w:softHyphen/>
            </w:r>
            <w:r w:rsidRPr="003808C3">
              <w:t>samtalet ska grunda sig på en ut</w:t>
            </w:r>
            <w:r w:rsidRPr="003808C3">
              <w:softHyphen/>
              <w:t>vär</w:t>
            </w:r>
            <w:r>
              <w:softHyphen/>
            </w:r>
            <w:r w:rsidRPr="003808C3">
              <w:t>dering av elevens utveckling i för</w:t>
            </w:r>
            <w:r>
              <w:softHyphen/>
            </w:r>
            <w:r w:rsidRPr="003808C3">
              <w:t>hållande till läro</w:t>
            </w:r>
            <w:r>
              <w:softHyphen/>
            </w:r>
            <w:r w:rsidRPr="003808C3">
              <w:t xml:space="preserve">planen </w:t>
            </w:r>
            <w:r w:rsidRPr="003808C3">
              <w:rPr>
                <w:i/>
                <w:iCs/>
              </w:rPr>
              <w:t>och be</w:t>
            </w:r>
            <w:r w:rsidRPr="003808C3">
              <w:rPr>
                <w:i/>
                <w:iCs/>
              </w:rPr>
              <w:softHyphen/>
              <w:t>tygskriterierna eller kriterierna för bedömning av kun</w:t>
            </w:r>
            <w:r>
              <w:rPr>
                <w:i/>
                <w:iCs/>
              </w:rPr>
              <w:softHyphen/>
            </w:r>
            <w:r w:rsidRPr="003808C3">
              <w:rPr>
                <w:i/>
                <w:iCs/>
              </w:rPr>
              <w:t>skaper i de äm</w:t>
            </w:r>
            <w:r w:rsidRPr="003808C3">
              <w:rPr>
                <w:i/>
                <w:iCs/>
              </w:rPr>
              <w:softHyphen/>
              <w:t>nen eller ämnes</w:t>
            </w:r>
            <w:r>
              <w:rPr>
                <w:i/>
                <w:iCs/>
              </w:rPr>
              <w:softHyphen/>
            </w:r>
            <w:r w:rsidRPr="003808C3">
              <w:rPr>
                <w:i/>
                <w:iCs/>
              </w:rPr>
              <w:t>områden som ele</w:t>
            </w:r>
            <w:r w:rsidRPr="003808C3">
              <w:rPr>
                <w:i/>
                <w:iCs/>
              </w:rPr>
              <w:softHyphen/>
              <w:t>ven får under</w:t>
            </w:r>
            <w:r>
              <w:rPr>
                <w:i/>
                <w:iCs/>
              </w:rPr>
              <w:softHyphen/>
            </w:r>
            <w:r w:rsidRPr="003808C3">
              <w:rPr>
                <w:i/>
                <w:iCs/>
              </w:rPr>
              <w:t>vis</w:t>
            </w:r>
            <w:r>
              <w:rPr>
                <w:i/>
                <w:iCs/>
              </w:rPr>
              <w:softHyphen/>
            </w:r>
            <w:r w:rsidRPr="003808C3">
              <w:rPr>
                <w:i/>
                <w:iCs/>
              </w:rPr>
              <w:t>ning i</w:t>
            </w:r>
            <w:r w:rsidRPr="003808C3">
              <w:t>.</w:t>
            </w:r>
          </w:p>
        </w:tc>
        <w:tc>
          <w:tcPr>
            <w:tcW w:w="2500" w:type="pct"/>
            <w:shd w:val="clear" w:color="auto" w:fill="auto"/>
            <w:tcMar>
              <w:right w:w="0" w:type="dxa"/>
            </w:tcMar>
          </w:tcPr>
          <w:p w14:paraId="4C8BB385" w14:textId="011C19EB" w:rsidR="006B6B91" w:rsidRPr="003808C3" w:rsidRDefault="006B6B91" w:rsidP="00E95490">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samtal om hur elevens kun</w:t>
            </w:r>
            <w:r w:rsidRPr="003808C3">
              <w:softHyphen/>
              <w:t>skaps</w:t>
            </w:r>
            <w:r>
              <w:softHyphen/>
            </w:r>
            <w:r w:rsidRPr="003808C3">
              <w:t>utveckling och sociala ut</w:t>
            </w:r>
            <w:r w:rsidRPr="003808C3">
              <w:softHyphen/>
              <w:t xml:space="preserve">veckling bäst kan stödjas samt om vilka insatser som behövs för att eleven ska </w:t>
            </w:r>
            <w:r w:rsidRPr="00F45676">
              <w:rPr>
                <w:i/>
                <w:iCs/>
              </w:rPr>
              <w:t xml:space="preserve">dels </w:t>
            </w:r>
            <w:r w:rsidRPr="003808C3">
              <w:rPr>
                <w:i/>
                <w:iCs/>
              </w:rPr>
              <w:t>till</w:t>
            </w:r>
            <w:r>
              <w:rPr>
                <w:i/>
                <w:iCs/>
              </w:rPr>
              <w:softHyphen/>
            </w:r>
            <w:r>
              <w:rPr>
                <w:i/>
                <w:iCs/>
              </w:rPr>
              <w:softHyphen/>
            </w:r>
            <w:r w:rsidRPr="003808C3">
              <w:rPr>
                <w:i/>
                <w:iCs/>
              </w:rPr>
              <w:t>godo</w:t>
            </w:r>
            <w:r>
              <w:rPr>
                <w:i/>
                <w:iCs/>
              </w:rPr>
              <w:softHyphen/>
            </w:r>
            <w:r w:rsidRPr="003808C3">
              <w:rPr>
                <w:i/>
                <w:iCs/>
              </w:rPr>
              <w:t xml:space="preserve">göra sig de kunskaper som </w:t>
            </w:r>
            <w:r w:rsidRPr="00E420E9">
              <w:rPr>
                <w:i/>
                <w:iCs/>
              </w:rPr>
              <w:t>i ämnenas eller ämnes</w:t>
            </w:r>
            <w:r w:rsidRPr="00E420E9">
              <w:rPr>
                <w:i/>
                <w:iCs/>
              </w:rPr>
              <w:softHyphen/>
              <w:t>områdenas kursplaner anges i den del som av</w:t>
            </w:r>
            <w:r>
              <w:rPr>
                <w:i/>
                <w:iCs/>
              </w:rPr>
              <w:softHyphen/>
            </w:r>
            <w:r w:rsidRPr="00E420E9">
              <w:rPr>
                <w:i/>
                <w:iCs/>
              </w:rPr>
              <w:t>ser mål</w:t>
            </w:r>
            <w:r w:rsidRPr="003808C3">
              <w:rPr>
                <w:i/>
                <w:iCs/>
              </w:rPr>
              <w:t xml:space="preserve"> och inn</w:t>
            </w:r>
            <w:r>
              <w:rPr>
                <w:i/>
                <w:iCs/>
              </w:rPr>
              <w:softHyphen/>
            </w:r>
            <w:r w:rsidRPr="003808C3">
              <w:rPr>
                <w:i/>
                <w:iCs/>
              </w:rPr>
              <w:t>e</w:t>
            </w:r>
            <w:r>
              <w:rPr>
                <w:i/>
                <w:iCs/>
              </w:rPr>
              <w:softHyphen/>
            </w:r>
            <w:r w:rsidRPr="003808C3">
              <w:rPr>
                <w:i/>
                <w:iCs/>
              </w:rPr>
              <w:t>håll</w:t>
            </w:r>
            <w:r>
              <w:rPr>
                <w:i/>
                <w:iCs/>
              </w:rPr>
              <w:t>,</w:t>
            </w:r>
            <w:r w:rsidRPr="003808C3">
              <w:t xml:space="preserve"> </w:t>
            </w:r>
            <w:r w:rsidRPr="00F45676">
              <w:rPr>
                <w:i/>
                <w:iCs/>
              </w:rPr>
              <w:t>dels</w:t>
            </w:r>
            <w:r>
              <w:t xml:space="preserve"> </w:t>
            </w:r>
            <w:r w:rsidRPr="003808C3">
              <w:t>i övrigt utvecklas så långt som möjligt inom ramen för läroplanen. In</w:t>
            </w:r>
            <w:r>
              <w:softHyphen/>
            </w:r>
            <w:r w:rsidRPr="003808C3">
              <w:t>forma</w:t>
            </w:r>
            <w:r w:rsidR="00E75055">
              <w:softHyphen/>
            </w:r>
            <w:r w:rsidRPr="003808C3">
              <w:t xml:space="preserve">tionen </w:t>
            </w:r>
            <w:r w:rsidRPr="003808C3">
              <w:rPr>
                <w:spacing w:val="-6"/>
              </w:rPr>
              <w:t>vid utveck</w:t>
            </w:r>
            <w:r>
              <w:rPr>
                <w:spacing w:val="-6"/>
              </w:rPr>
              <w:softHyphen/>
            </w:r>
            <w:r w:rsidRPr="003808C3">
              <w:rPr>
                <w:spacing w:val="-6"/>
              </w:rPr>
              <w:t>lings</w:t>
            </w:r>
            <w:r>
              <w:rPr>
                <w:spacing w:val="-6"/>
              </w:rPr>
              <w:softHyphen/>
            </w:r>
            <w:r w:rsidRPr="003808C3">
              <w:rPr>
                <w:spacing w:val="-6"/>
              </w:rPr>
              <w:t>samtalet ska grunda</w:t>
            </w:r>
            <w:r w:rsidRPr="003808C3">
              <w:t xml:space="preserve"> sig på en utvärdering av elevens utveckling i förhållande till läro</w:t>
            </w:r>
            <w:r w:rsidRPr="003808C3">
              <w:softHyphen/>
              <w:t>planen.</w:t>
            </w:r>
          </w:p>
        </w:tc>
      </w:tr>
    </w:tbl>
    <w:p w14:paraId="1D796398" w14:textId="77777777" w:rsidR="006B6B91" w:rsidRDefault="006B6B91" w:rsidP="00C57C01">
      <w:pPr>
        <w:pStyle w:val="Brdtextmedindrag"/>
      </w:pPr>
      <w:r w:rsidRPr="00753F48">
        <w:t>Utvecklingssamtal ska i vissa fall resultera i ett sådant åtgärdspro</w:t>
      </w:r>
      <w:r w:rsidRPr="00753F48">
        <w:softHyphen/>
        <w:t>gram som avses i 3 kap. 9 §.</w:t>
      </w:r>
    </w:p>
    <w:p w14:paraId="54EE7D9B" w14:textId="77777777" w:rsidR="006B6B91" w:rsidRPr="00753F48" w:rsidRDefault="006B6B91" w:rsidP="00C57C0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61C45451" w14:textId="77777777" w:rsidTr="00E95490">
        <w:trPr>
          <w:trHeight w:val="80"/>
        </w:trPr>
        <w:tc>
          <w:tcPr>
            <w:tcW w:w="2500" w:type="pct"/>
            <w:shd w:val="clear" w:color="auto" w:fill="auto"/>
            <w:tcMar>
              <w:left w:w="0" w:type="dxa"/>
            </w:tcMar>
          </w:tcPr>
          <w:p w14:paraId="5C5596C6"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5A86003F" w14:textId="77777777" w:rsidR="006B6B91" w:rsidRPr="00495420" w:rsidRDefault="006B6B91" w:rsidP="00E95490">
            <w:pPr>
              <w:pStyle w:val="Brdtext"/>
              <w:rPr>
                <w:i/>
              </w:rPr>
            </w:pPr>
            <w:r w:rsidRPr="00495420">
              <w:rPr>
                <w:i/>
              </w:rPr>
              <w:t>Föreslagen lydelse</w:t>
            </w:r>
          </w:p>
        </w:tc>
      </w:tr>
    </w:tbl>
    <w:p w14:paraId="43E382B0"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A197CEC" w14:textId="77777777" w:rsidR="006B6B91" w:rsidRPr="00753F4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13 §</w:t>
      </w:r>
    </w:p>
    <w:p w14:paraId="0EDA1B31" w14:textId="77777777" w:rsidR="006B6B91" w:rsidRPr="00753F48" w:rsidRDefault="006B6B91" w:rsidP="00C57C01">
      <w:pPr>
        <w:pStyle w:val="Brdtextmedindrag"/>
      </w:pPr>
      <w:r w:rsidRPr="00753F48">
        <w:t>I årskurs 1–7 ska läraren en gång per läsår, vid ett av utvecklings</w:t>
      </w:r>
      <w:r w:rsidRPr="00753F48">
        <w:softHyphen/>
        <w:t xml:space="preserve">samtalen, i en skriftlig individuell utvecklingsplan </w:t>
      </w:r>
    </w:p>
    <w:tbl>
      <w:tblPr>
        <w:tblW w:w="5000" w:type="pct"/>
        <w:tblLook w:val="0600" w:firstRow="0" w:lastRow="0" w:firstColumn="0" w:lastColumn="0" w:noHBand="1" w:noVBand="1"/>
      </w:tblPr>
      <w:tblGrid>
        <w:gridCol w:w="2948"/>
        <w:gridCol w:w="2949"/>
      </w:tblGrid>
      <w:tr w:rsidR="00C57C01" w:rsidRPr="00495420" w14:paraId="49B7882E" w14:textId="77777777" w:rsidTr="00E95490">
        <w:tc>
          <w:tcPr>
            <w:tcW w:w="2500" w:type="pct"/>
            <w:shd w:val="clear" w:color="auto" w:fill="auto"/>
            <w:tcMar>
              <w:left w:w="0" w:type="dxa"/>
            </w:tcMar>
          </w:tcPr>
          <w:p w14:paraId="6051D5C7" w14:textId="77777777" w:rsidR="006B6B91" w:rsidRPr="00753F48" w:rsidRDefault="006B6B91" w:rsidP="00E95490">
            <w:pPr>
              <w:pStyle w:val="Brdtextmedindrag"/>
            </w:pPr>
            <w:r w:rsidRPr="00753F48">
              <w:t>1. ge omdömen om elevens kun</w:t>
            </w:r>
            <w:r>
              <w:softHyphen/>
            </w:r>
            <w:r w:rsidRPr="00753F48">
              <w:t>skapsutveckling</w:t>
            </w:r>
            <w:r w:rsidRPr="00753F48">
              <w:rPr>
                <w:i/>
                <w:iCs/>
              </w:rPr>
              <w:t xml:space="preserve"> </w:t>
            </w:r>
            <w:r w:rsidRPr="00753F48">
              <w:t>i förhållande till</w:t>
            </w:r>
          </w:p>
        </w:tc>
        <w:tc>
          <w:tcPr>
            <w:tcW w:w="2500" w:type="pct"/>
            <w:shd w:val="clear" w:color="auto" w:fill="auto"/>
            <w:tcMar>
              <w:right w:w="0" w:type="dxa"/>
            </w:tcMar>
          </w:tcPr>
          <w:p w14:paraId="3E832F3A" w14:textId="24791FFC" w:rsidR="006B6B91" w:rsidRPr="00753F48" w:rsidRDefault="006B6B91" w:rsidP="00E95490">
            <w:pPr>
              <w:pStyle w:val="Brdtextmedindrag"/>
            </w:pPr>
            <w:r w:rsidRPr="00753F48">
              <w:t>1. ge omdömen om elevens kun</w:t>
            </w:r>
            <w:r>
              <w:softHyphen/>
            </w:r>
            <w:r w:rsidRPr="00753F48">
              <w:t xml:space="preserve">skapsutveckling i förhållande till </w:t>
            </w:r>
            <w:r w:rsidRPr="004D451E">
              <w:rPr>
                <w:i/>
                <w:iCs/>
              </w:rPr>
              <w:t>de kunskaper som i äm</w:t>
            </w:r>
            <w:r w:rsidRPr="004D451E">
              <w:rPr>
                <w:i/>
                <w:iCs/>
              </w:rPr>
              <w:softHyphen/>
              <w:t>nenas eller ämnes</w:t>
            </w:r>
            <w:r>
              <w:rPr>
                <w:i/>
                <w:iCs/>
              </w:rPr>
              <w:softHyphen/>
            </w:r>
            <w:r w:rsidRPr="004D451E">
              <w:rPr>
                <w:i/>
                <w:iCs/>
              </w:rPr>
              <w:t>områdenas kursplaner anges i den del som avser mål och inne</w:t>
            </w:r>
            <w:r>
              <w:rPr>
                <w:i/>
                <w:iCs/>
              </w:rPr>
              <w:softHyphen/>
            </w:r>
            <w:r w:rsidRPr="004D451E">
              <w:rPr>
                <w:i/>
                <w:iCs/>
              </w:rPr>
              <w:t>håll i de ämnen eller ämnes</w:t>
            </w:r>
            <w:r w:rsidRPr="004D451E">
              <w:rPr>
                <w:i/>
                <w:iCs/>
              </w:rPr>
              <w:softHyphen/>
              <w:t>områden</w:t>
            </w:r>
            <w:r w:rsidRPr="001566B9">
              <w:t xml:space="preserve"> som eleven får undervis</w:t>
            </w:r>
            <w:r w:rsidRPr="001566B9">
              <w:softHyphen/>
              <w:t>ning i, och</w:t>
            </w:r>
          </w:p>
        </w:tc>
      </w:tr>
      <w:tr w:rsidR="00C57C01" w:rsidRPr="00495420" w14:paraId="10B97E5A" w14:textId="77777777" w:rsidTr="00E95490">
        <w:tc>
          <w:tcPr>
            <w:tcW w:w="2500" w:type="pct"/>
            <w:shd w:val="clear" w:color="auto" w:fill="auto"/>
            <w:tcMar>
              <w:left w:w="0" w:type="dxa"/>
            </w:tcMar>
          </w:tcPr>
          <w:p w14:paraId="20F02AD3" w14:textId="77777777" w:rsidR="006B6B91" w:rsidRPr="004D451E" w:rsidRDefault="006B6B91" w:rsidP="00E95490">
            <w:pPr>
              <w:pStyle w:val="Brdtextmedindrag"/>
              <w:rPr>
                <w:i/>
                <w:iCs/>
              </w:rPr>
            </w:pPr>
            <w:r w:rsidRPr="004D451E">
              <w:rPr>
                <w:i/>
                <w:iCs/>
              </w:rPr>
              <w:t>a) kriterierna för bedömning av kunskaper eller betygskriteri</w:t>
            </w:r>
            <w:r w:rsidRPr="004D451E">
              <w:rPr>
                <w:i/>
                <w:iCs/>
              </w:rPr>
              <w:softHyphen/>
              <w:t>erna för årskurs 8 i de ämnen som eleven får undervisning i, eller</w:t>
            </w:r>
          </w:p>
        </w:tc>
        <w:tc>
          <w:tcPr>
            <w:tcW w:w="2500" w:type="pct"/>
            <w:shd w:val="clear" w:color="auto" w:fill="auto"/>
            <w:tcMar>
              <w:right w:w="0" w:type="dxa"/>
            </w:tcMar>
          </w:tcPr>
          <w:p w14:paraId="38A79986"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579A1735" w14:textId="77777777" w:rsidTr="00E95490">
        <w:tc>
          <w:tcPr>
            <w:tcW w:w="2500" w:type="pct"/>
            <w:shd w:val="clear" w:color="auto" w:fill="auto"/>
            <w:tcMar>
              <w:left w:w="0" w:type="dxa"/>
            </w:tcMar>
          </w:tcPr>
          <w:p w14:paraId="3730FFEA" w14:textId="77777777" w:rsidR="006B6B91" w:rsidRPr="003808C3" w:rsidRDefault="006B6B91" w:rsidP="00E95490">
            <w:pPr>
              <w:pStyle w:val="Brdtextmedindrag"/>
            </w:pPr>
            <w:r w:rsidRPr="004D451E">
              <w:rPr>
                <w:i/>
                <w:iCs/>
              </w:rPr>
              <w:t xml:space="preserve">b) kriterierna för bedömning av kunskaper i de ämnesområden </w:t>
            </w:r>
            <w:r w:rsidRPr="006A2015">
              <w:t>som eleven får undervisning i</w:t>
            </w:r>
            <w:r w:rsidRPr="004D451E">
              <w:t>,</w:t>
            </w:r>
            <w:r w:rsidRPr="001566B9">
              <w:t xml:space="preserve"> och</w:t>
            </w:r>
          </w:p>
        </w:tc>
        <w:tc>
          <w:tcPr>
            <w:tcW w:w="2500" w:type="pct"/>
            <w:shd w:val="clear" w:color="auto" w:fill="auto"/>
            <w:tcMar>
              <w:right w:w="0" w:type="dxa"/>
            </w:tcMar>
          </w:tcPr>
          <w:p w14:paraId="6DD676D7"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1A948F78" w14:textId="77777777" w:rsidTr="00E95490">
        <w:tc>
          <w:tcPr>
            <w:tcW w:w="2500" w:type="pct"/>
            <w:shd w:val="clear" w:color="auto" w:fill="auto"/>
            <w:tcMar>
              <w:left w:w="0" w:type="dxa"/>
            </w:tcMar>
          </w:tcPr>
          <w:p w14:paraId="4D7924E5" w14:textId="77777777" w:rsidR="006B6B91" w:rsidRPr="003808C3" w:rsidRDefault="006B6B91" w:rsidP="00E95490">
            <w:pPr>
              <w:pStyle w:val="Brdtextmedindrag"/>
            </w:pPr>
            <w:r w:rsidRPr="003808C3">
              <w:t xml:space="preserve">2. sammanfatta vilka insatser som behövs för att eleven ska </w:t>
            </w:r>
            <w:r w:rsidRPr="003808C3">
              <w:rPr>
                <w:i/>
                <w:iCs/>
              </w:rPr>
              <w:t>upp</w:t>
            </w:r>
            <w:r>
              <w:rPr>
                <w:i/>
                <w:iCs/>
              </w:rPr>
              <w:softHyphen/>
            </w:r>
            <w:r w:rsidRPr="003808C3">
              <w:rPr>
                <w:i/>
                <w:iCs/>
              </w:rPr>
              <w:t>fylla</w:t>
            </w:r>
            <w:r w:rsidRPr="003808C3">
              <w:t xml:space="preserve"> </w:t>
            </w:r>
            <w:r w:rsidRPr="003808C3">
              <w:rPr>
                <w:i/>
                <w:iCs/>
              </w:rPr>
              <w:t>kriterierna för bedöm</w:t>
            </w:r>
            <w:r w:rsidRPr="003808C3">
              <w:rPr>
                <w:i/>
                <w:iCs/>
              </w:rPr>
              <w:softHyphen/>
              <w:t>ning av kunskaper</w:t>
            </w:r>
            <w:r w:rsidRPr="003808C3">
              <w:t xml:space="preserve"> </w:t>
            </w:r>
            <w:r w:rsidRPr="003808C3">
              <w:rPr>
                <w:i/>
                <w:iCs/>
              </w:rPr>
              <w:t>eller betygskri</w:t>
            </w:r>
            <w:r w:rsidRPr="003808C3">
              <w:rPr>
                <w:i/>
                <w:iCs/>
              </w:rPr>
              <w:softHyphen/>
              <w:t>terierna för årskurs</w:t>
            </w:r>
            <w:r>
              <w:rPr>
                <w:i/>
                <w:iCs/>
              </w:rPr>
              <w:t> </w:t>
            </w:r>
            <w:r w:rsidRPr="003808C3">
              <w:rPr>
                <w:i/>
                <w:iCs/>
              </w:rPr>
              <w:t>8</w:t>
            </w:r>
            <w:r>
              <w:rPr>
                <w:i/>
                <w:iCs/>
              </w:rPr>
              <w:t xml:space="preserve"> </w:t>
            </w:r>
            <w:r w:rsidRPr="003808C3">
              <w:t>och i övrigt utvecklas så långt som möjligt inom ramen för läroplanen</w:t>
            </w:r>
            <w:r>
              <w:t>.</w:t>
            </w:r>
          </w:p>
        </w:tc>
        <w:tc>
          <w:tcPr>
            <w:tcW w:w="2500" w:type="pct"/>
            <w:shd w:val="clear" w:color="auto" w:fill="auto"/>
            <w:tcMar>
              <w:right w:w="0" w:type="dxa"/>
            </w:tcMar>
          </w:tcPr>
          <w:p w14:paraId="3B893A76" w14:textId="05E62E4C" w:rsidR="006B6B91" w:rsidRPr="003808C3" w:rsidRDefault="006B6B91" w:rsidP="00E95490">
            <w:pPr>
              <w:pStyle w:val="Brdtextmedindrag"/>
            </w:pPr>
            <w:r w:rsidRPr="003808C3">
              <w:t xml:space="preserve">2. sammanfatta vilka insatser som behövs för att eleven ska </w:t>
            </w:r>
            <w:r w:rsidRPr="006A2015">
              <w:rPr>
                <w:i/>
              </w:rPr>
              <w:t>t</w:t>
            </w:r>
            <w:r w:rsidRPr="004D451E">
              <w:rPr>
                <w:i/>
                <w:iCs/>
              </w:rPr>
              <w:t>ill</w:t>
            </w:r>
            <w:r>
              <w:rPr>
                <w:i/>
                <w:iCs/>
              </w:rPr>
              <w:softHyphen/>
            </w:r>
            <w:r w:rsidRPr="004D451E">
              <w:rPr>
                <w:i/>
                <w:iCs/>
              </w:rPr>
              <w:t>godogöra sig de kunskaper som i ämnenas eller ämnesområ</w:t>
            </w:r>
            <w:r w:rsidRPr="004D451E">
              <w:rPr>
                <w:i/>
                <w:iCs/>
              </w:rPr>
              <w:softHyphen/>
              <w:t>denas kursplaner anges i den del som avser mål och innehåll</w:t>
            </w:r>
            <w:r w:rsidRPr="003808C3">
              <w:rPr>
                <w:spacing w:val="-4"/>
              </w:rPr>
              <w:t xml:space="preserve"> och i övrigt ut</w:t>
            </w:r>
            <w:r w:rsidRPr="003808C3">
              <w:rPr>
                <w:spacing w:val="-4"/>
              </w:rPr>
              <w:softHyphen/>
              <w:t>vecklas så långt som möjligt inom</w:t>
            </w:r>
            <w:r w:rsidRPr="003808C3">
              <w:t xml:space="preserve"> ramen för läroplanen.</w:t>
            </w:r>
          </w:p>
        </w:tc>
      </w:tr>
    </w:tbl>
    <w:p w14:paraId="5050B6D3" w14:textId="77777777" w:rsidR="006B6B91" w:rsidRPr="003808C3" w:rsidRDefault="006B6B91" w:rsidP="00C57C01">
      <w:pPr>
        <w:pStyle w:val="Brdtextmedindrag"/>
      </w:pPr>
      <w:r w:rsidRPr="003808C3">
        <w:t>Den individuella utvecklingsplanen får även innehålla omdömen om elevens utveckling i övrigt inom ramen för läroplanen, om rek</w:t>
      </w:r>
      <w:r w:rsidRPr="003808C3">
        <w:softHyphen/>
        <w:t>torn beslutar det. Överenskommelser mellan läraren, eleven och ele</w:t>
      </w:r>
      <w:r w:rsidRPr="003808C3">
        <w:softHyphen/>
        <w:t>vens vårdnadshavare vid utvecklingssamtalet ska dokumente</w:t>
      </w:r>
      <w:r w:rsidRPr="003808C3">
        <w:softHyphen/>
        <w:t>ras i utvecklingsplanen. Rektorn beslutar om utformningen av sådan skriftlig information som ges i utvecklingsplanen</w:t>
      </w:r>
      <w:r>
        <w:t>.</w:t>
      </w:r>
    </w:p>
    <w:p w14:paraId="43829A63" w14:textId="77777777" w:rsidR="006B6B91" w:rsidRPr="003808C3" w:rsidRDefault="006B6B91" w:rsidP="00C57C01">
      <w:pPr>
        <w:pStyle w:val="Brdtextmedindrag"/>
      </w:pPr>
      <w:r w:rsidRPr="003808C3">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C57C01" w:rsidRPr="00495420" w14:paraId="4AA6E69B" w14:textId="77777777" w:rsidTr="00E95490">
        <w:tc>
          <w:tcPr>
            <w:tcW w:w="2500" w:type="pct"/>
            <w:shd w:val="clear" w:color="auto" w:fill="auto"/>
            <w:tcMar>
              <w:left w:w="0" w:type="dxa"/>
            </w:tcMar>
          </w:tcPr>
          <w:p w14:paraId="0469AAB9" w14:textId="77777777" w:rsidR="006B6B91" w:rsidRPr="003808C3" w:rsidRDefault="006B6B91" w:rsidP="00E95490">
            <w:pPr>
              <w:pStyle w:val="Brdtextmedindrag"/>
            </w:pPr>
            <w:r w:rsidRPr="003808C3">
              <w:t>Om ett åtgärdsprogram utar</w:t>
            </w:r>
            <w:r w:rsidRPr="003808C3">
              <w:softHyphen/>
              <w:t>betas behöver inte den skriftliga individuella utvecklingsplanen inne</w:t>
            </w:r>
            <w:r w:rsidRPr="003808C3">
              <w:softHyphen/>
              <w:t xml:space="preserve">hålla en sammanfattning av vilka insatser i form av särskilt stöd som eleven behöver för att </w:t>
            </w:r>
            <w:r w:rsidRPr="003808C3">
              <w:rPr>
                <w:i/>
                <w:iCs/>
              </w:rPr>
              <w:t>uppfylla kriterierna för bedöm</w:t>
            </w:r>
            <w:r w:rsidRPr="003808C3">
              <w:rPr>
                <w:i/>
                <w:iCs/>
              </w:rPr>
              <w:softHyphen/>
              <w:t>ning av kunskaper</w:t>
            </w:r>
            <w:r w:rsidRPr="003808C3">
              <w:t xml:space="preserve"> </w:t>
            </w:r>
            <w:r w:rsidRPr="003808C3">
              <w:rPr>
                <w:i/>
                <w:iCs/>
              </w:rPr>
              <w:t>eller betygskri</w:t>
            </w:r>
            <w:r w:rsidRPr="003808C3">
              <w:rPr>
                <w:i/>
                <w:iCs/>
              </w:rPr>
              <w:softHyphen/>
              <w:t>terierna för årskurs 8.</w:t>
            </w:r>
          </w:p>
        </w:tc>
        <w:tc>
          <w:tcPr>
            <w:tcW w:w="2500" w:type="pct"/>
            <w:shd w:val="clear" w:color="auto" w:fill="auto"/>
            <w:tcMar>
              <w:right w:w="0" w:type="dxa"/>
            </w:tcMar>
          </w:tcPr>
          <w:p w14:paraId="64C73E1E" w14:textId="7080E811" w:rsidR="006B6B91" w:rsidRPr="003808C3" w:rsidRDefault="006B6B91" w:rsidP="00E95490">
            <w:pPr>
              <w:pStyle w:val="Brdtextmedindrag"/>
            </w:pPr>
            <w:r w:rsidRPr="003808C3">
              <w:t>Om ett åtgärdsprogram utar</w:t>
            </w:r>
            <w:r w:rsidRPr="003808C3">
              <w:softHyphen/>
              <w:t>betas behöver inte den skriftliga individuella utvecklingsplanen inne</w:t>
            </w:r>
            <w:r w:rsidRPr="003808C3">
              <w:softHyphen/>
              <w:t xml:space="preserve">hålla en sammanfattning av vilka insatser i form av särskilt stöd </w:t>
            </w:r>
            <w:r w:rsidRPr="00E420E9">
              <w:t xml:space="preserve">som eleven behöver för att </w:t>
            </w:r>
            <w:r w:rsidRPr="00E420E9">
              <w:rPr>
                <w:i/>
                <w:iCs/>
              </w:rPr>
              <w:t>tillgodogöra sig de kunskaper som i ämnenas eller ämnesområ</w:t>
            </w:r>
            <w:r w:rsidRPr="00E420E9">
              <w:rPr>
                <w:i/>
                <w:iCs/>
              </w:rPr>
              <w:softHyphen/>
              <w:t>denas kursplan</w:t>
            </w:r>
            <w:r w:rsidRPr="00272C8A">
              <w:rPr>
                <w:i/>
                <w:iCs/>
              </w:rPr>
              <w:t>er anges i den del som avser mål och innehåll</w:t>
            </w:r>
            <w:r w:rsidRPr="003808C3">
              <w:rPr>
                <w:i/>
                <w:iCs/>
              </w:rPr>
              <w:t>.</w:t>
            </w:r>
          </w:p>
        </w:tc>
      </w:tr>
    </w:tbl>
    <w:p w14:paraId="7FE99CC0" w14:textId="77777777" w:rsidR="006B6B91" w:rsidRPr="003808C3" w:rsidRDefault="006B6B91" w:rsidP="00C57C01">
      <w:pPr>
        <w:pStyle w:val="Brdtextmedindrag"/>
      </w:pPr>
      <w:r w:rsidRPr="003808C3">
        <w:t>Om en elev ges betyg i årskurs 6 och 7 gäller inte skyldigheten enligt första stycket i de aktuella årskurserna.</w:t>
      </w:r>
    </w:p>
    <w:p w14:paraId="402F66CA"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58722BB"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13 a §</w:t>
      </w:r>
    </w:p>
    <w:p w14:paraId="5C4C477C" w14:textId="77777777" w:rsidR="006B6B91" w:rsidRPr="003808C3" w:rsidRDefault="006B6B91" w:rsidP="00C57C01">
      <w:pPr>
        <w:pStyle w:val="Brdtextmedindrag"/>
      </w:pPr>
      <w:r w:rsidRPr="003808C3">
        <w:t>I årskurs 8–11 ska läraren, om anpassade grundskolans kursplaner tillämpas och eleven får undervisning i ett ämne som eleven eller vårdnadshavaren inte begär betyg i eller ett ämnesområde, en gång per läsår vid ett av utvecklingssamtalen i en skriftlig individuell ut</w:t>
      </w:r>
      <w:r w:rsidRPr="003808C3">
        <w:softHyphen/>
        <w:t>vecklingsplan</w:t>
      </w:r>
    </w:p>
    <w:tbl>
      <w:tblPr>
        <w:tblW w:w="5000" w:type="pct"/>
        <w:tblLook w:val="0600" w:firstRow="0" w:lastRow="0" w:firstColumn="0" w:lastColumn="0" w:noHBand="1" w:noVBand="1"/>
      </w:tblPr>
      <w:tblGrid>
        <w:gridCol w:w="2948"/>
        <w:gridCol w:w="2949"/>
      </w:tblGrid>
      <w:tr w:rsidR="00C57C01" w:rsidRPr="00495420" w14:paraId="4F193581" w14:textId="77777777" w:rsidTr="00E95490">
        <w:tc>
          <w:tcPr>
            <w:tcW w:w="2500" w:type="pct"/>
            <w:shd w:val="clear" w:color="auto" w:fill="auto"/>
            <w:tcMar>
              <w:left w:w="0" w:type="dxa"/>
            </w:tcMar>
          </w:tcPr>
          <w:p w14:paraId="755F3B15" w14:textId="77777777" w:rsidR="006B6B91" w:rsidRPr="003808C3" w:rsidRDefault="006B6B91" w:rsidP="00E95490">
            <w:pPr>
              <w:pStyle w:val="Brdtextmedindrag"/>
            </w:pPr>
            <w:r w:rsidRPr="003808C3">
              <w:t>1. ge omdömen om elevens kunskapsutveckling i förhållande till</w:t>
            </w:r>
          </w:p>
        </w:tc>
        <w:tc>
          <w:tcPr>
            <w:tcW w:w="2500" w:type="pct"/>
            <w:shd w:val="clear" w:color="auto" w:fill="auto"/>
            <w:tcMar>
              <w:right w:w="0" w:type="dxa"/>
            </w:tcMar>
          </w:tcPr>
          <w:p w14:paraId="616A8911" w14:textId="4FB82409" w:rsidR="006B6B91" w:rsidRPr="003808C3" w:rsidRDefault="006B6B91" w:rsidP="00E95490">
            <w:pPr>
              <w:pStyle w:val="Brdtextmedindrag"/>
            </w:pPr>
            <w:r w:rsidRPr="003808C3">
              <w:t>1. </w:t>
            </w:r>
            <w:r w:rsidRPr="00E420E9">
              <w:t>ge omdömen om elevens kunskapsutveckling i förhållande till</w:t>
            </w:r>
            <w:r w:rsidRPr="00856327">
              <w:rPr>
                <w:i/>
                <w:iCs/>
              </w:rPr>
              <w:t xml:space="preserve"> de kunskaper som i äm</w:t>
            </w:r>
            <w:r w:rsidRPr="00856327">
              <w:rPr>
                <w:i/>
                <w:iCs/>
              </w:rPr>
              <w:softHyphen/>
              <w:t>nets eller ämnesområdets kursplaner anges i den del som avser mål och innehåll</w:t>
            </w:r>
            <w:r w:rsidRPr="005124CF">
              <w:t xml:space="preserve">, </w:t>
            </w:r>
            <w:r w:rsidRPr="003808C3">
              <w:t>och</w:t>
            </w:r>
          </w:p>
        </w:tc>
      </w:tr>
      <w:tr w:rsidR="00C57C01" w:rsidRPr="00495420" w14:paraId="7D4E0F10" w14:textId="77777777" w:rsidTr="00E95490">
        <w:tc>
          <w:tcPr>
            <w:tcW w:w="2500" w:type="pct"/>
            <w:shd w:val="clear" w:color="auto" w:fill="auto"/>
            <w:tcMar>
              <w:left w:w="0" w:type="dxa"/>
            </w:tcMar>
          </w:tcPr>
          <w:p w14:paraId="15267806" w14:textId="77777777" w:rsidR="006B6B91" w:rsidRPr="00856327" w:rsidRDefault="006B6B91" w:rsidP="00E95490">
            <w:pPr>
              <w:pStyle w:val="Brdtextmedindrag"/>
              <w:rPr>
                <w:i/>
                <w:iCs/>
              </w:rPr>
            </w:pPr>
            <w:r w:rsidRPr="00856327">
              <w:rPr>
                <w:i/>
                <w:iCs/>
              </w:rPr>
              <w:t>a) betygskriterierna i det ämne som eleven får undervisning i, eller</w:t>
            </w:r>
          </w:p>
        </w:tc>
        <w:tc>
          <w:tcPr>
            <w:tcW w:w="2500" w:type="pct"/>
            <w:shd w:val="clear" w:color="auto" w:fill="auto"/>
            <w:tcMar>
              <w:right w:w="0" w:type="dxa"/>
            </w:tcMar>
          </w:tcPr>
          <w:p w14:paraId="7FD72FB4"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30AB7122" w14:textId="77777777" w:rsidTr="00E95490">
        <w:tc>
          <w:tcPr>
            <w:tcW w:w="2500" w:type="pct"/>
            <w:shd w:val="clear" w:color="auto" w:fill="auto"/>
            <w:tcMar>
              <w:left w:w="0" w:type="dxa"/>
            </w:tcMar>
          </w:tcPr>
          <w:p w14:paraId="36A4D0A0" w14:textId="77777777" w:rsidR="006B6B91" w:rsidRPr="003808C3" w:rsidRDefault="006B6B91" w:rsidP="00E95490">
            <w:pPr>
              <w:pStyle w:val="Brdtextmedindrag"/>
            </w:pPr>
            <w:r w:rsidRPr="00856327">
              <w:rPr>
                <w:i/>
                <w:iCs/>
              </w:rPr>
              <w:t>b) kriterierna för bedömning av kunskaper i det ämnesområde som eleven får undervisning i</w:t>
            </w:r>
            <w:r w:rsidRPr="005124CF">
              <w:t xml:space="preserve">, </w:t>
            </w:r>
            <w:r w:rsidRPr="004F736A">
              <w:t>och</w:t>
            </w:r>
          </w:p>
        </w:tc>
        <w:tc>
          <w:tcPr>
            <w:tcW w:w="2500" w:type="pct"/>
            <w:shd w:val="clear" w:color="auto" w:fill="auto"/>
            <w:tcMar>
              <w:right w:w="0" w:type="dxa"/>
            </w:tcMar>
          </w:tcPr>
          <w:p w14:paraId="6BE44EAF"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3E803356" w14:textId="77777777" w:rsidTr="00E95490">
        <w:tc>
          <w:tcPr>
            <w:tcW w:w="2500" w:type="pct"/>
            <w:shd w:val="clear" w:color="auto" w:fill="auto"/>
            <w:tcMar>
              <w:left w:w="0" w:type="dxa"/>
            </w:tcMar>
          </w:tcPr>
          <w:p w14:paraId="3C1FEC02" w14:textId="77777777" w:rsidR="006B6B91" w:rsidRPr="003808C3" w:rsidRDefault="006B6B91" w:rsidP="00E95490">
            <w:pPr>
              <w:pStyle w:val="Brdtextmedindrag"/>
            </w:pPr>
            <w:r w:rsidRPr="003808C3">
              <w:t xml:space="preserve">2. sammanfatta vilka insatser som behövs för att eleven ska </w:t>
            </w:r>
            <w:r w:rsidRPr="003808C3">
              <w:rPr>
                <w:i/>
                <w:iCs/>
              </w:rPr>
              <w:t>uppfylla</w:t>
            </w:r>
            <w:r w:rsidRPr="003808C3">
              <w:t xml:space="preserve"> </w:t>
            </w:r>
            <w:r w:rsidRPr="003808C3">
              <w:rPr>
                <w:i/>
                <w:iCs/>
              </w:rPr>
              <w:t>betygskriterierna eller kriterierna för bedömning av kun</w:t>
            </w:r>
            <w:r w:rsidRPr="003808C3">
              <w:rPr>
                <w:i/>
                <w:iCs/>
              </w:rPr>
              <w:softHyphen/>
              <w:t xml:space="preserve">skaper </w:t>
            </w:r>
            <w:r w:rsidRPr="003808C3">
              <w:t>och i övrigt utvecklas så långt som möjligt inom ramen för läroplanen i det ämnet eller ämnes</w:t>
            </w:r>
            <w:r>
              <w:softHyphen/>
            </w:r>
            <w:r w:rsidRPr="003808C3">
              <w:t>området.</w:t>
            </w:r>
          </w:p>
        </w:tc>
        <w:tc>
          <w:tcPr>
            <w:tcW w:w="2500" w:type="pct"/>
            <w:shd w:val="clear" w:color="auto" w:fill="auto"/>
            <w:tcMar>
              <w:right w:w="0" w:type="dxa"/>
            </w:tcMar>
          </w:tcPr>
          <w:p w14:paraId="2FADED95" w14:textId="11313DB1" w:rsidR="006B6B91" w:rsidRPr="003808C3" w:rsidRDefault="006B6B91" w:rsidP="00E95490">
            <w:pPr>
              <w:pStyle w:val="Brdtextmedindrag"/>
            </w:pPr>
            <w:r w:rsidRPr="003808C3">
              <w:t xml:space="preserve">2. sammanfatta vilka insatser som behövs för att eleven ska </w:t>
            </w:r>
            <w:r w:rsidRPr="00856327">
              <w:rPr>
                <w:i/>
                <w:iCs/>
              </w:rPr>
              <w:t>tillgodogöra sig de kunskaper som i ämnets eller ämnesområ</w:t>
            </w:r>
            <w:r w:rsidRPr="00856327">
              <w:rPr>
                <w:i/>
                <w:iCs/>
              </w:rPr>
              <w:softHyphen/>
              <w:t>dets kurs</w:t>
            </w:r>
            <w:r w:rsidR="009D0284">
              <w:rPr>
                <w:i/>
                <w:iCs/>
              </w:rPr>
              <w:softHyphen/>
            </w:r>
            <w:r w:rsidRPr="00856327">
              <w:rPr>
                <w:i/>
                <w:iCs/>
              </w:rPr>
              <w:t>planer anges i den del som avser mål och innehåll</w:t>
            </w:r>
            <w:r w:rsidRPr="003808C3">
              <w:t xml:space="preserve"> och i övrigt utvecklas så långt som möjligt inom ramen för läroplanen i det ämnet eller ämnesområdet.</w:t>
            </w:r>
          </w:p>
        </w:tc>
      </w:tr>
    </w:tbl>
    <w:p w14:paraId="573E4BA6" w14:textId="77777777" w:rsidR="006B6B91" w:rsidRPr="00A32109" w:rsidRDefault="006B6B91" w:rsidP="00C57C01">
      <w:pPr>
        <w:pStyle w:val="Brdtextmedindrag"/>
      </w:pPr>
      <w:r w:rsidRPr="00A32109">
        <w:t xml:space="preserve">Rektorn beslutar om utformningen av sådan skriftlig information som ges i utvecklingsplanen. </w:t>
      </w:r>
    </w:p>
    <w:p w14:paraId="0BE8FE3E" w14:textId="77777777" w:rsidR="006B6B91" w:rsidRPr="00A32109" w:rsidRDefault="006B6B91" w:rsidP="00C57C01">
      <w:pPr>
        <w:pStyle w:val="Brdtextmedindrag"/>
      </w:pPr>
      <w:r w:rsidRPr="00A32109">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C57C01" w:rsidRPr="00495420" w14:paraId="079ECE00" w14:textId="77777777" w:rsidTr="00E95490">
        <w:tc>
          <w:tcPr>
            <w:tcW w:w="2500" w:type="pct"/>
            <w:shd w:val="clear" w:color="auto" w:fill="auto"/>
            <w:tcMar>
              <w:left w:w="0" w:type="dxa"/>
            </w:tcMar>
          </w:tcPr>
          <w:p w14:paraId="046E4953" w14:textId="77777777" w:rsidR="006B6B91" w:rsidRPr="00A32109" w:rsidRDefault="006B6B91" w:rsidP="00E95490">
            <w:pPr>
              <w:pStyle w:val="Brdtextmedindrag"/>
            </w:pPr>
            <w:r w:rsidRPr="00A32109">
              <w:t>Om ett åtgärdsprogram utar</w:t>
            </w:r>
            <w:r w:rsidRPr="00A32109">
              <w:softHyphen/>
              <w:t>betas behöver inte den skriftliga indivi</w:t>
            </w:r>
            <w:r>
              <w:softHyphen/>
            </w:r>
            <w:r w:rsidRPr="00A32109">
              <w:t>duella utvecklingsplanen inne</w:t>
            </w:r>
            <w:r>
              <w:softHyphen/>
            </w:r>
            <w:r w:rsidRPr="00A32109">
              <w:softHyphen/>
              <w:t xml:space="preserve">hålla en sammanfattning av vilka insatser i form av särskilt stöd som eleven behöver för att </w:t>
            </w:r>
            <w:r w:rsidRPr="00A32109">
              <w:rPr>
                <w:i/>
                <w:iCs/>
              </w:rPr>
              <w:t>uppfylla</w:t>
            </w:r>
            <w:r w:rsidRPr="00A32109">
              <w:t xml:space="preserve"> </w:t>
            </w:r>
            <w:r w:rsidRPr="006A2015">
              <w:rPr>
                <w:i/>
              </w:rPr>
              <w:t>betygs</w:t>
            </w:r>
            <w:r>
              <w:rPr>
                <w:i/>
              </w:rPr>
              <w:softHyphen/>
            </w:r>
            <w:r w:rsidRPr="006A2015">
              <w:rPr>
                <w:i/>
              </w:rPr>
              <w:t>kriterierna eller</w:t>
            </w:r>
            <w:r w:rsidRPr="00A32109">
              <w:t xml:space="preserve"> </w:t>
            </w:r>
            <w:r w:rsidRPr="00A32109">
              <w:rPr>
                <w:i/>
                <w:iCs/>
              </w:rPr>
              <w:t>kriterierna för be</w:t>
            </w:r>
            <w:r>
              <w:rPr>
                <w:i/>
                <w:iCs/>
              </w:rPr>
              <w:softHyphen/>
            </w:r>
            <w:r w:rsidRPr="00A32109">
              <w:rPr>
                <w:i/>
                <w:iCs/>
              </w:rPr>
              <w:t>döm</w:t>
            </w:r>
            <w:r>
              <w:rPr>
                <w:i/>
                <w:iCs/>
              </w:rPr>
              <w:softHyphen/>
            </w:r>
            <w:r w:rsidRPr="00A32109">
              <w:rPr>
                <w:i/>
                <w:iCs/>
              </w:rPr>
              <w:t>ning av kun</w:t>
            </w:r>
            <w:r w:rsidRPr="00A32109">
              <w:rPr>
                <w:i/>
                <w:iCs/>
              </w:rPr>
              <w:softHyphen/>
              <w:t>skaper</w:t>
            </w:r>
            <w:r w:rsidRPr="00A32109">
              <w:t>.</w:t>
            </w:r>
          </w:p>
        </w:tc>
        <w:tc>
          <w:tcPr>
            <w:tcW w:w="2500" w:type="pct"/>
            <w:shd w:val="clear" w:color="auto" w:fill="auto"/>
            <w:tcMar>
              <w:right w:w="0" w:type="dxa"/>
            </w:tcMar>
          </w:tcPr>
          <w:p w14:paraId="15FF9C7E" w14:textId="5E4B5998" w:rsidR="006B6B91" w:rsidRDefault="006B6B91" w:rsidP="00E95490">
            <w:pPr>
              <w:pStyle w:val="Brdtextmedindrag"/>
            </w:pPr>
            <w:r w:rsidRPr="00A32109">
              <w:t>Om ett åtgärdsprogram utar</w:t>
            </w:r>
            <w:r w:rsidRPr="00A32109">
              <w:softHyphen/>
              <w:t>betas behöver inte den skriftliga indivi</w:t>
            </w:r>
            <w:r>
              <w:softHyphen/>
            </w:r>
            <w:r w:rsidRPr="00A32109">
              <w:t>duella utvecklingsplanen inne</w:t>
            </w:r>
            <w:r>
              <w:softHyphen/>
            </w:r>
            <w:r w:rsidRPr="00A32109">
              <w:t xml:space="preserve">hålla en sammanfattning av vilka insatser i form av särskilt stöd </w:t>
            </w:r>
            <w:r w:rsidRPr="00E420E9">
              <w:t xml:space="preserve">som eleven behöver för att </w:t>
            </w:r>
            <w:r w:rsidRPr="00E420E9">
              <w:rPr>
                <w:i/>
                <w:iCs/>
              </w:rPr>
              <w:t>tillgodogöra sig de kunskaper som i ämnets eller ämnes</w:t>
            </w:r>
            <w:r>
              <w:rPr>
                <w:i/>
                <w:iCs/>
              </w:rPr>
              <w:softHyphen/>
            </w:r>
            <w:r>
              <w:rPr>
                <w:i/>
                <w:iCs/>
              </w:rPr>
              <w:softHyphen/>
            </w:r>
            <w:r w:rsidRPr="00E420E9">
              <w:rPr>
                <w:i/>
                <w:iCs/>
              </w:rPr>
              <w:t>områ</w:t>
            </w:r>
            <w:r w:rsidRPr="00E420E9">
              <w:rPr>
                <w:i/>
                <w:iCs/>
              </w:rPr>
              <w:softHyphen/>
              <w:t>dets kursplaner anges i den del som avser mål och innehåll</w:t>
            </w:r>
            <w:r w:rsidRPr="00A32109">
              <w:rPr>
                <w:i/>
                <w:iCs/>
              </w:rPr>
              <w:t>.</w:t>
            </w:r>
          </w:p>
          <w:p w14:paraId="0A234F1D" w14:textId="77777777" w:rsidR="006B6B91" w:rsidRPr="00A32109"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5B0E77" w14:paraId="2898F74A" w14:textId="77777777" w:rsidTr="00E9549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2518DE5" w14:textId="77777777" w:rsidR="006B6B91" w:rsidRPr="005B0E77" w:rsidRDefault="006B6B91" w:rsidP="00E95490">
            <w:pPr>
              <w:pStyle w:val="Brdtext"/>
              <w:rPr>
                <w:i/>
              </w:rPr>
            </w:pPr>
            <w:r w:rsidRPr="005B0E77">
              <w:rPr>
                <w:i/>
              </w:rPr>
              <w:t>Nuvarande lydelse</w:t>
            </w:r>
          </w:p>
        </w:tc>
        <w:tc>
          <w:tcPr>
            <w:tcW w:w="2500" w:type="pct"/>
            <w:shd w:val="clear" w:color="auto" w:fill="auto"/>
            <w:tcMar>
              <w:right w:w="0" w:type="dxa"/>
            </w:tcMar>
          </w:tcPr>
          <w:p w14:paraId="3DBD775D" w14:textId="77777777" w:rsidR="006B6B91" w:rsidRPr="005B0E77" w:rsidRDefault="006B6B91" w:rsidP="00E95490">
            <w:pPr>
              <w:pStyle w:val="Brdtext"/>
              <w:rPr>
                <w:i/>
              </w:rPr>
            </w:pPr>
            <w:r w:rsidRPr="005B0E77">
              <w:rPr>
                <w:i/>
              </w:rPr>
              <w:t>Föreslagen lydelse</w:t>
            </w:r>
          </w:p>
        </w:tc>
      </w:tr>
    </w:tbl>
    <w:p w14:paraId="0F5396D2" w14:textId="77777777" w:rsidR="006B6B91" w:rsidRDefault="006B6B91" w:rsidP="00C57C0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57C01" w14:paraId="401037C9" w14:textId="77777777" w:rsidTr="00E95490">
        <w:tc>
          <w:tcPr>
            <w:tcW w:w="2500" w:type="pct"/>
            <w:shd w:val="clear" w:color="auto" w:fill="auto"/>
            <w:tcMar>
              <w:left w:w="0" w:type="dxa"/>
            </w:tcMar>
          </w:tcPr>
          <w:p w14:paraId="14CDADF7" w14:textId="77777777" w:rsidR="006B6B91" w:rsidRDefault="006B6B91" w:rsidP="00E95490">
            <w:pPr>
              <w:pStyle w:val="Brdtextmedindrag"/>
            </w:pPr>
          </w:p>
        </w:tc>
        <w:tc>
          <w:tcPr>
            <w:tcW w:w="2500" w:type="pct"/>
            <w:shd w:val="clear" w:color="auto" w:fill="auto"/>
            <w:tcMar>
              <w:right w:w="0" w:type="dxa"/>
            </w:tcMar>
          </w:tcPr>
          <w:p w14:paraId="31978EA2" w14:textId="77777777" w:rsidR="006B6B91" w:rsidRDefault="006B6B91" w:rsidP="00E95490">
            <w:pPr>
              <w:pStyle w:val="Brdtextmedindrag"/>
              <w:ind w:firstLine="0"/>
              <w:rPr>
                <w:i/>
                <w:iCs/>
              </w:rPr>
            </w:pPr>
            <w:r>
              <w:rPr>
                <w:i/>
                <w:iCs/>
              </w:rPr>
              <w:t>16 a §</w:t>
            </w:r>
          </w:p>
          <w:p w14:paraId="1E47B5A5" w14:textId="77777777" w:rsidR="006B6B91" w:rsidRPr="00E5499B" w:rsidRDefault="006B6B91" w:rsidP="00E95490">
            <w:pPr>
              <w:pStyle w:val="Brdtextmedindrag"/>
              <w:rPr>
                <w:i/>
                <w:iCs/>
              </w:rPr>
            </w:pPr>
            <w:r w:rsidRPr="00D24406">
              <w:rPr>
                <w:i/>
              </w:rPr>
              <w:t>Betyg ska inte sättas för en elev i ämnet svenska som andraspråk när det gäller undervisning som eleven har fått enligt kursplanen för grundläggande svenska.</w:t>
            </w:r>
          </w:p>
        </w:tc>
      </w:tr>
    </w:tbl>
    <w:p w14:paraId="4938E061" w14:textId="77777777" w:rsidR="006B6B91" w:rsidRDefault="006B6B91" w:rsidP="00C57C0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37A06A2E" w14:textId="77777777" w:rsidTr="00E95490">
        <w:tc>
          <w:tcPr>
            <w:tcW w:w="2500" w:type="pct"/>
            <w:shd w:val="clear" w:color="auto" w:fill="auto"/>
            <w:tcMar>
              <w:left w:w="0" w:type="dxa"/>
            </w:tcMar>
          </w:tcPr>
          <w:p w14:paraId="2604B238"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1D35E50A" w14:textId="77777777" w:rsidR="006B6B91" w:rsidRPr="000E6F0B" w:rsidRDefault="006B6B91" w:rsidP="00E95490">
            <w:pPr>
              <w:pStyle w:val="Brdtext"/>
              <w:rPr>
                <w:i/>
              </w:rPr>
            </w:pPr>
            <w:r w:rsidRPr="000E6F0B">
              <w:rPr>
                <w:i/>
              </w:rPr>
              <w:t>Föreslagen lydelse</w:t>
            </w:r>
          </w:p>
        </w:tc>
      </w:tr>
    </w:tbl>
    <w:p w14:paraId="20162D5F" w14:textId="77777777" w:rsidR="006B6B91" w:rsidRPr="003808C3" w:rsidRDefault="006B6B91" w:rsidP="00C57C01">
      <w:pPr>
        <w:overflowPunct w:val="0"/>
        <w:autoSpaceDE w:val="0"/>
        <w:autoSpaceDN w:val="0"/>
        <w:adjustRightInd w:val="0"/>
        <w:spacing w:after="0" w:line="240" w:lineRule="auto"/>
        <w:jc w:val="both"/>
        <w:textAlignment w:val="baseline"/>
        <w:rPr>
          <w:rFonts w:ascii="Times New Roman" w:hAnsi="Times New Roman"/>
          <w:sz w:val="20"/>
        </w:rPr>
      </w:pPr>
    </w:p>
    <w:p w14:paraId="0DD75401"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19 §</w:t>
      </w:r>
    </w:p>
    <w:tbl>
      <w:tblPr>
        <w:tblW w:w="5000" w:type="pct"/>
        <w:tblLook w:val="0600" w:firstRow="0" w:lastRow="0" w:firstColumn="0" w:lastColumn="0" w:noHBand="1" w:noVBand="1"/>
      </w:tblPr>
      <w:tblGrid>
        <w:gridCol w:w="2948"/>
        <w:gridCol w:w="2949"/>
      </w:tblGrid>
      <w:tr w:rsidR="00C57C01" w:rsidRPr="00495420" w14:paraId="35C05E59" w14:textId="77777777" w:rsidTr="00E95490">
        <w:tc>
          <w:tcPr>
            <w:tcW w:w="2500" w:type="pct"/>
            <w:shd w:val="clear" w:color="auto" w:fill="auto"/>
            <w:tcMar>
              <w:left w:w="0" w:type="dxa"/>
            </w:tcMar>
          </w:tcPr>
          <w:p w14:paraId="18BE7093" w14:textId="77777777" w:rsidR="006B6B91" w:rsidRPr="003808C3" w:rsidRDefault="006B6B91" w:rsidP="00E95490">
            <w:pPr>
              <w:pStyle w:val="Brdtextmedindrag"/>
            </w:pPr>
            <w:r w:rsidRPr="003808C3">
              <w:t>När betyg sätts innan ett ämne har avslutats, ska betygs</w:t>
            </w:r>
            <w:r w:rsidRPr="003808C3">
              <w:softHyphen/>
              <w:t>sättningen bygga på en bedöm</w:t>
            </w:r>
            <w:r w:rsidRPr="003808C3">
              <w:softHyphen/>
              <w:t xml:space="preserve">ning av de kunskaper som eleven </w:t>
            </w:r>
            <w:r w:rsidRPr="003808C3">
              <w:rPr>
                <w:i/>
                <w:iCs/>
              </w:rPr>
              <w:t>inhämtat</w:t>
            </w:r>
            <w:r w:rsidRPr="003808C3">
              <w:t xml:space="preserve"> i ämnet till och med den aktuella terminen. Läraren ska göra en sammantagen be</w:t>
            </w:r>
            <w:r w:rsidRPr="003808C3">
              <w:softHyphen/>
              <w:t>dömning av ele</w:t>
            </w:r>
            <w:r>
              <w:softHyphen/>
            </w:r>
            <w:r w:rsidRPr="003808C3">
              <w:t>vens kunska</w:t>
            </w:r>
            <w:r w:rsidRPr="001566B9">
              <w:t xml:space="preserve">per i förhållande till de </w:t>
            </w:r>
            <w:r w:rsidRPr="001566B9">
              <w:rPr>
                <w:i/>
                <w:iCs/>
              </w:rPr>
              <w:t xml:space="preserve">betygskriterier som gäller för ämnet och </w:t>
            </w:r>
            <w:r w:rsidRPr="003808C3">
              <w:t>sätta det betyg som bäst mot</w:t>
            </w:r>
            <w:r>
              <w:softHyphen/>
            </w:r>
            <w:r w:rsidRPr="003808C3">
              <w:t>svarar ele</w:t>
            </w:r>
            <w:r w:rsidRPr="003808C3">
              <w:softHyphen/>
              <w:t xml:space="preserve">vens kunskaper. </w:t>
            </w:r>
            <w:r w:rsidRPr="003808C3">
              <w:rPr>
                <w:i/>
                <w:iCs/>
              </w:rPr>
              <w:t>Samtliga krite</w:t>
            </w:r>
            <w:r w:rsidRPr="003808C3">
              <w:rPr>
                <w:i/>
                <w:iCs/>
              </w:rPr>
              <w:softHyphen/>
              <w:t>rier för betyget E ska dock vara uppfyllda för att eleven ska kunna få ett godkänt betyg.</w:t>
            </w:r>
          </w:p>
        </w:tc>
        <w:tc>
          <w:tcPr>
            <w:tcW w:w="2500" w:type="pct"/>
            <w:shd w:val="clear" w:color="auto" w:fill="auto"/>
            <w:tcMar>
              <w:right w:w="0" w:type="dxa"/>
            </w:tcMar>
          </w:tcPr>
          <w:p w14:paraId="5CF17272" w14:textId="07B05FBB" w:rsidR="006B6B91" w:rsidRPr="003808C3" w:rsidRDefault="006B6B91" w:rsidP="00E95490">
            <w:pPr>
              <w:pStyle w:val="Brdtextmedindrag"/>
              <w:rPr>
                <w:i/>
                <w:iCs/>
              </w:rPr>
            </w:pPr>
            <w:r w:rsidRPr="003808C3">
              <w:t>När betyg sätts innan ett ämne har avslutats, ska betygs</w:t>
            </w:r>
            <w:r w:rsidRPr="003808C3">
              <w:softHyphen/>
              <w:t>sättningen bygga på en bedöm</w:t>
            </w:r>
            <w:r w:rsidRPr="003808C3">
              <w:softHyphen/>
              <w:t>ning av de</w:t>
            </w:r>
            <w:r w:rsidRPr="003808C3">
              <w:rPr>
                <w:i/>
                <w:iCs/>
              </w:rPr>
              <w:t xml:space="preserve"> </w:t>
            </w:r>
            <w:r w:rsidRPr="003808C3">
              <w:t xml:space="preserve">kunskaper som eleven </w:t>
            </w:r>
            <w:r w:rsidRPr="00EE4D9A">
              <w:rPr>
                <w:i/>
                <w:iCs/>
              </w:rPr>
              <w:t>har</w:t>
            </w:r>
            <w:r>
              <w:t xml:space="preserve"> </w:t>
            </w:r>
            <w:r w:rsidRPr="003808C3">
              <w:rPr>
                <w:i/>
                <w:iCs/>
              </w:rPr>
              <w:t>tillgodogjort</w:t>
            </w:r>
            <w:r w:rsidRPr="003808C3">
              <w:t xml:space="preserve"> </w:t>
            </w:r>
            <w:r w:rsidRPr="003808C3">
              <w:rPr>
                <w:i/>
                <w:iCs/>
              </w:rPr>
              <w:t>sig</w:t>
            </w:r>
            <w:r w:rsidRPr="003808C3">
              <w:t xml:space="preserve"> i ämnet till och med den aktuella terminen. Lära</w:t>
            </w:r>
            <w:r w:rsidRPr="003808C3">
              <w:softHyphen/>
              <w:t>ren ska göra en sammantagen be</w:t>
            </w:r>
            <w:r w:rsidRPr="003808C3">
              <w:softHyphen/>
              <w:t>dömning av elevens kunskaper i för</w:t>
            </w:r>
            <w:r>
              <w:softHyphen/>
            </w:r>
            <w:r w:rsidRPr="003808C3">
              <w:t>hållande till de</w:t>
            </w:r>
            <w:r w:rsidRPr="003808C3">
              <w:rPr>
                <w:i/>
                <w:iCs/>
              </w:rPr>
              <w:t xml:space="preserve"> kunskaper som eleven ska ha tillgodogjort sig vid betygstillfället med utgångspunkt i det</w:t>
            </w:r>
            <w:r w:rsidRPr="001566B9">
              <w:rPr>
                <w:i/>
                <w:iCs/>
              </w:rPr>
              <w:t xml:space="preserve"> som </w:t>
            </w:r>
            <w:r w:rsidRPr="00E420E9">
              <w:rPr>
                <w:i/>
                <w:iCs/>
              </w:rPr>
              <w:t xml:space="preserve">i ämnets kursplan anges i den del som avser mål och innehåll </w:t>
            </w:r>
            <w:r w:rsidRPr="001566B9">
              <w:rPr>
                <w:i/>
                <w:iCs/>
              </w:rPr>
              <w:t>samt med stöd av betygskriterierna</w:t>
            </w:r>
            <w:r w:rsidRPr="003808C3">
              <w:t xml:space="preserve"> sätta det betyg som bäst motsva</w:t>
            </w:r>
            <w:r w:rsidRPr="003808C3">
              <w:softHyphen/>
              <w:t>rar elevens kunskaper.</w:t>
            </w:r>
          </w:p>
        </w:tc>
      </w:tr>
      <w:tr w:rsidR="00C57C01" w:rsidRPr="00495420" w14:paraId="25820FA9" w14:textId="77777777" w:rsidTr="00E95490">
        <w:tc>
          <w:tcPr>
            <w:tcW w:w="2500" w:type="pct"/>
            <w:shd w:val="clear" w:color="auto" w:fill="auto"/>
            <w:tcMar>
              <w:left w:w="0" w:type="dxa"/>
            </w:tcMar>
          </w:tcPr>
          <w:p w14:paraId="2FF05B7E" w14:textId="77777777" w:rsidR="006B6B91" w:rsidRPr="00856327" w:rsidRDefault="006B6B91" w:rsidP="00E95490">
            <w:pPr>
              <w:pStyle w:val="Brdtextmedindrag"/>
              <w:rPr>
                <w:i/>
                <w:iCs/>
              </w:rPr>
            </w:pPr>
            <w:r w:rsidRPr="00856327">
              <w:rPr>
                <w:i/>
                <w:iCs/>
              </w:rPr>
              <w:t>Vid bedömningen ska elevens kunskaper</w:t>
            </w:r>
          </w:p>
        </w:tc>
        <w:tc>
          <w:tcPr>
            <w:tcW w:w="2500" w:type="pct"/>
            <w:shd w:val="clear" w:color="auto" w:fill="auto"/>
            <w:tcMar>
              <w:right w:w="0" w:type="dxa"/>
            </w:tcMar>
          </w:tcPr>
          <w:p w14:paraId="32F2BE7A"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10689A19" w14:textId="77777777" w:rsidTr="00E95490">
        <w:tc>
          <w:tcPr>
            <w:tcW w:w="2500" w:type="pct"/>
            <w:shd w:val="clear" w:color="auto" w:fill="auto"/>
            <w:tcMar>
              <w:left w:w="0" w:type="dxa"/>
            </w:tcMar>
          </w:tcPr>
          <w:p w14:paraId="099F88DC" w14:textId="77777777" w:rsidR="006B6B91" w:rsidRPr="00856327" w:rsidRDefault="006B6B91" w:rsidP="00E95490">
            <w:pPr>
              <w:pStyle w:val="Brdtextmedindrag"/>
              <w:rPr>
                <w:i/>
                <w:iCs/>
              </w:rPr>
            </w:pPr>
            <w:r w:rsidRPr="00856327">
              <w:rPr>
                <w:i/>
                <w:iCs/>
              </w:rPr>
              <w:t>1. i årskurs 6 och 7, om betyg sätts i dessa årskurser, ställas i re</w:t>
            </w:r>
            <w:r w:rsidRPr="00856327">
              <w:rPr>
                <w:i/>
                <w:iCs/>
              </w:rPr>
              <w:softHyphen/>
              <w:t>lation till de kunskaper som en elev ska ha uppnått vid betygstill</w:t>
            </w:r>
            <w:r w:rsidRPr="00856327">
              <w:rPr>
                <w:i/>
                <w:iCs/>
              </w:rPr>
              <w:softHyphen/>
              <w:t>fället i förhållande till betygskrite</w:t>
            </w:r>
            <w:r w:rsidRPr="00856327">
              <w:rPr>
                <w:i/>
                <w:iCs/>
              </w:rPr>
              <w:softHyphen/>
              <w:t>rierna för årskurs 8,</w:t>
            </w:r>
          </w:p>
        </w:tc>
        <w:tc>
          <w:tcPr>
            <w:tcW w:w="2500" w:type="pct"/>
            <w:shd w:val="clear" w:color="auto" w:fill="auto"/>
            <w:tcMar>
              <w:right w:w="0" w:type="dxa"/>
            </w:tcMar>
          </w:tcPr>
          <w:p w14:paraId="485217D1"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67F5D1BD" w14:textId="77777777" w:rsidTr="00E95490">
        <w:tc>
          <w:tcPr>
            <w:tcW w:w="2500" w:type="pct"/>
            <w:shd w:val="clear" w:color="auto" w:fill="auto"/>
            <w:tcMar>
              <w:left w:w="0" w:type="dxa"/>
            </w:tcMar>
          </w:tcPr>
          <w:p w14:paraId="17EC7D83" w14:textId="77777777" w:rsidR="006B6B91" w:rsidRPr="00856327" w:rsidRDefault="006B6B91" w:rsidP="00E95490">
            <w:pPr>
              <w:pStyle w:val="Brdtextmedindrag"/>
              <w:rPr>
                <w:i/>
                <w:iCs/>
              </w:rPr>
            </w:pPr>
            <w:r w:rsidRPr="00856327">
              <w:rPr>
                <w:i/>
                <w:iCs/>
              </w:rPr>
              <w:t>2. i årskurs 8 ställas i relation till de kunskaper en elev ska ha uppnått vid betygstillfället i för</w:t>
            </w:r>
            <w:r w:rsidRPr="00856327">
              <w:rPr>
                <w:i/>
                <w:iCs/>
              </w:rPr>
              <w:softHyphen/>
              <w:t>hållande till betygskriterierna för årskurs 8, och</w:t>
            </w:r>
          </w:p>
        </w:tc>
        <w:tc>
          <w:tcPr>
            <w:tcW w:w="2500" w:type="pct"/>
            <w:shd w:val="clear" w:color="auto" w:fill="auto"/>
            <w:tcMar>
              <w:right w:w="0" w:type="dxa"/>
            </w:tcMar>
          </w:tcPr>
          <w:p w14:paraId="6697C88E"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7245193C" w14:textId="77777777" w:rsidTr="00E95490">
        <w:tc>
          <w:tcPr>
            <w:tcW w:w="2500" w:type="pct"/>
            <w:shd w:val="clear" w:color="auto" w:fill="auto"/>
            <w:tcMar>
              <w:left w:w="0" w:type="dxa"/>
            </w:tcMar>
          </w:tcPr>
          <w:p w14:paraId="2A548A40" w14:textId="77777777" w:rsidR="006B6B91" w:rsidRDefault="006B6B91" w:rsidP="00E95490">
            <w:pPr>
              <w:pStyle w:val="Brdtextmedindrag"/>
              <w:rPr>
                <w:i/>
                <w:iCs/>
              </w:rPr>
            </w:pPr>
            <w:r w:rsidRPr="00856327">
              <w:rPr>
                <w:i/>
                <w:iCs/>
              </w:rPr>
              <w:t>3. efter årskurs 8 ställas i rela</w:t>
            </w:r>
            <w:r w:rsidRPr="00856327">
              <w:rPr>
                <w:i/>
                <w:iCs/>
              </w:rPr>
              <w:softHyphen/>
              <w:t>tion till de kunskaper en elev ska ha uppnått vid betygstillfället i för</w:t>
            </w:r>
            <w:r w:rsidRPr="00856327">
              <w:rPr>
                <w:i/>
                <w:iCs/>
              </w:rPr>
              <w:softHyphen/>
              <w:t>hållande till betygskriterierna för årskurs 11.</w:t>
            </w:r>
          </w:p>
          <w:p w14:paraId="5C7C3DEA" w14:textId="77777777" w:rsidR="00217810" w:rsidRPr="00856327" w:rsidRDefault="00217810" w:rsidP="00E95490">
            <w:pPr>
              <w:pStyle w:val="Brdtextmedindrag"/>
              <w:rPr>
                <w:i/>
                <w:iCs/>
              </w:rPr>
            </w:pPr>
          </w:p>
        </w:tc>
        <w:tc>
          <w:tcPr>
            <w:tcW w:w="2500" w:type="pct"/>
            <w:shd w:val="clear" w:color="auto" w:fill="auto"/>
            <w:tcMar>
              <w:right w:w="0" w:type="dxa"/>
            </w:tcMar>
          </w:tcPr>
          <w:p w14:paraId="25601652" w14:textId="77777777" w:rsidR="006B6B91" w:rsidRPr="003808C3"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4E1B2498" w14:textId="77777777" w:rsidTr="00E95490">
        <w:tblPrEx>
          <w:tblCellMar>
            <w:left w:w="125" w:type="dxa"/>
            <w:right w:w="125" w:type="dxa"/>
          </w:tblCellMar>
        </w:tblPrEx>
        <w:tc>
          <w:tcPr>
            <w:tcW w:w="2500" w:type="pct"/>
            <w:shd w:val="clear" w:color="auto" w:fill="auto"/>
            <w:tcMar>
              <w:left w:w="0" w:type="dxa"/>
            </w:tcMar>
          </w:tcPr>
          <w:p w14:paraId="15407DAF" w14:textId="68184909"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662254C6" w14:textId="77777777" w:rsidR="006B6B91" w:rsidRPr="00495420" w:rsidRDefault="006B6B91" w:rsidP="00E95490">
            <w:pPr>
              <w:pStyle w:val="Brdtext"/>
              <w:rPr>
                <w:i/>
              </w:rPr>
            </w:pPr>
            <w:r w:rsidRPr="00495420">
              <w:rPr>
                <w:i/>
              </w:rPr>
              <w:t>Föreslagen lydelse</w:t>
            </w:r>
          </w:p>
        </w:tc>
      </w:tr>
    </w:tbl>
    <w:p w14:paraId="0257ADF2"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8B8BE67"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20 §</w:t>
      </w:r>
      <w:r w:rsidRPr="003808C3">
        <w:rPr>
          <w:rFonts w:ascii="Times New Roman" w:hAnsi="Times New Roman"/>
          <w:sz w:val="20"/>
          <w:vertAlign w:val="superscript"/>
        </w:rPr>
        <w:footnoteReference w:id="20"/>
      </w:r>
    </w:p>
    <w:tbl>
      <w:tblPr>
        <w:tblW w:w="5000" w:type="pct"/>
        <w:tblLook w:val="0600" w:firstRow="0" w:lastRow="0" w:firstColumn="0" w:lastColumn="0" w:noHBand="1" w:noVBand="1"/>
      </w:tblPr>
      <w:tblGrid>
        <w:gridCol w:w="2948"/>
        <w:gridCol w:w="2949"/>
      </w:tblGrid>
      <w:tr w:rsidR="00C57C01" w:rsidRPr="00495420" w14:paraId="72ED950E" w14:textId="77777777" w:rsidTr="00E95490">
        <w:tc>
          <w:tcPr>
            <w:tcW w:w="2500" w:type="pct"/>
            <w:shd w:val="clear" w:color="auto" w:fill="auto"/>
            <w:tcMar>
              <w:left w:w="0" w:type="dxa"/>
            </w:tcMar>
          </w:tcPr>
          <w:p w14:paraId="626D7D0A" w14:textId="77777777" w:rsidR="006B6B91" w:rsidRPr="003808C3" w:rsidRDefault="006B6B91" w:rsidP="00E95490">
            <w:pPr>
              <w:pStyle w:val="Brdtextmedindrag"/>
            </w:pPr>
            <w:r w:rsidRPr="003808C3">
              <w:t>När betyg sätts efter det att ett ämne har avslutats ska läraren göra en sammantagen bedöm</w:t>
            </w:r>
            <w:r w:rsidRPr="003808C3">
              <w:softHyphen/>
              <w:t>ning av ele</w:t>
            </w:r>
            <w:r>
              <w:softHyphen/>
            </w:r>
            <w:r w:rsidRPr="003808C3">
              <w:t>vens kunskaper i för</w:t>
            </w:r>
            <w:r w:rsidRPr="003808C3">
              <w:softHyphen/>
              <w:t>hållande till de</w:t>
            </w:r>
            <w:r w:rsidRPr="003808C3">
              <w:rPr>
                <w:i/>
                <w:iCs/>
              </w:rPr>
              <w:t xml:space="preserve"> betygskriterier</w:t>
            </w:r>
            <w:r w:rsidRPr="001566B9">
              <w:rPr>
                <w:i/>
                <w:iCs/>
              </w:rPr>
              <w:t xml:space="preserve"> som</w:t>
            </w:r>
            <w:r w:rsidRPr="003808C3">
              <w:rPr>
                <w:i/>
                <w:iCs/>
              </w:rPr>
              <w:t xml:space="preserve"> gäller för ämnet och</w:t>
            </w:r>
            <w:r w:rsidRPr="003808C3">
              <w:t xml:space="preserve"> sätta det betyg som bäst motsvarar ele</w:t>
            </w:r>
            <w:r w:rsidRPr="003808C3">
              <w:softHyphen/>
              <w:t xml:space="preserve">vens kunskaper. </w:t>
            </w:r>
            <w:r w:rsidRPr="003808C3">
              <w:rPr>
                <w:i/>
                <w:iCs/>
              </w:rPr>
              <w:t>Sam</w:t>
            </w:r>
            <w:r>
              <w:rPr>
                <w:i/>
                <w:iCs/>
              </w:rPr>
              <w:softHyphen/>
            </w:r>
            <w:r w:rsidRPr="003808C3">
              <w:rPr>
                <w:i/>
                <w:iCs/>
              </w:rPr>
              <w:t>tliga krite</w:t>
            </w:r>
            <w:r w:rsidRPr="003808C3">
              <w:rPr>
                <w:i/>
                <w:iCs/>
              </w:rPr>
              <w:softHyphen/>
              <w:t>rier för betyget E ska dock vara uppfyllda för att eleven ska kunna få ett godkänt betyg</w:t>
            </w:r>
            <w:r w:rsidRPr="003808C3">
              <w:t>.</w:t>
            </w:r>
          </w:p>
        </w:tc>
        <w:tc>
          <w:tcPr>
            <w:tcW w:w="2500" w:type="pct"/>
            <w:shd w:val="clear" w:color="auto" w:fill="auto"/>
            <w:tcMar>
              <w:right w:w="0" w:type="dxa"/>
            </w:tcMar>
          </w:tcPr>
          <w:p w14:paraId="1D62D0B6" w14:textId="77777777" w:rsidR="006B6B91" w:rsidRPr="003808C3" w:rsidRDefault="006B6B91" w:rsidP="00E95490">
            <w:pPr>
              <w:pStyle w:val="Brdtextmedindrag"/>
              <w:rPr>
                <w:i/>
                <w:iCs/>
              </w:rPr>
            </w:pPr>
            <w:r w:rsidRPr="003808C3">
              <w:t>När betyg sätts efter det att ett ämne har avslutats ska läraren göra en sammantagen bedöm</w:t>
            </w:r>
            <w:r w:rsidRPr="003808C3">
              <w:softHyphen/>
              <w:t xml:space="preserve">ning av elevens kunskaper i </w:t>
            </w:r>
            <w:r w:rsidRPr="00E420E9">
              <w:t>för</w:t>
            </w:r>
            <w:r w:rsidRPr="00E420E9">
              <w:softHyphen/>
              <w:t xml:space="preserve">hållande till de </w:t>
            </w:r>
            <w:r w:rsidRPr="00E420E9">
              <w:rPr>
                <w:i/>
                <w:iCs/>
              </w:rPr>
              <w:t>kunskaper som i ämnets kurs</w:t>
            </w:r>
            <w:r>
              <w:rPr>
                <w:i/>
                <w:iCs/>
              </w:rPr>
              <w:softHyphen/>
            </w:r>
            <w:r w:rsidRPr="00E420E9">
              <w:rPr>
                <w:i/>
                <w:iCs/>
              </w:rPr>
              <w:t>plan anges i den del som avser mål och innehåll</w:t>
            </w:r>
            <w:r w:rsidRPr="00E420E9">
              <w:t xml:space="preserve"> </w:t>
            </w:r>
            <w:r w:rsidRPr="00E420E9">
              <w:rPr>
                <w:i/>
                <w:iCs/>
              </w:rPr>
              <w:t>samt</w:t>
            </w:r>
            <w:r w:rsidRPr="00E420E9">
              <w:t xml:space="preserve"> </w:t>
            </w:r>
            <w:r w:rsidRPr="00E420E9">
              <w:rPr>
                <w:i/>
                <w:iCs/>
              </w:rPr>
              <w:t>med stöd av betygskriteri</w:t>
            </w:r>
            <w:r w:rsidRPr="00E420E9">
              <w:rPr>
                <w:i/>
                <w:iCs/>
              </w:rPr>
              <w:softHyphen/>
              <w:t xml:space="preserve">erna </w:t>
            </w:r>
            <w:r w:rsidRPr="00E420E9">
              <w:t>sätta det</w:t>
            </w:r>
            <w:r w:rsidRPr="003808C3">
              <w:t xml:space="preserve"> betyg som bäst motsvarar elevens kunskaper.</w:t>
            </w:r>
          </w:p>
        </w:tc>
      </w:tr>
      <w:tr w:rsidR="00C57C01" w:rsidRPr="00495420" w14:paraId="29367A77" w14:textId="77777777" w:rsidTr="00E95490">
        <w:tc>
          <w:tcPr>
            <w:tcW w:w="2500" w:type="pct"/>
            <w:shd w:val="clear" w:color="auto" w:fill="auto"/>
            <w:tcMar>
              <w:left w:w="0" w:type="dxa"/>
            </w:tcMar>
          </w:tcPr>
          <w:p w14:paraId="1F7C2A1B" w14:textId="77777777" w:rsidR="006B6B91" w:rsidRPr="00F72110" w:rsidRDefault="006B6B91" w:rsidP="00E95490">
            <w:pPr>
              <w:pStyle w:val="Brdtextmedindrag"/>
              <w:rPr>
                <w:i/>
                <w:iCs/>
              </w:rPr>
            </w:pPr>
            <w:r w:rsidRPr="00F72110">
              <w:rPr>
                <w:i/>
                <w:iCs/>
              </w:rPr>
              <w:t>Regeringen eller den myndig</w:t>
            </w:r>
            <w:r w:rsidRPr="00F72110">
              <w:rPr>
                <w:i/>
                <w:iCs/>
              </w:rPr>
              <w:softHyphen/>
              <w:t>het som regeringen bestämmer kan med stöd av 8 kap. 7 § regerings</w:t>
            </w:r>
            <w:r w:rsidRPr="00F72110">
              <w:rPr>
                <w:i/>
                <w:iCs/>
              </w:rPr>
              <w:softHyphen/>
              <w:t>formen meddela föreskrifter om betygskriterier.</w:t>
            </w:r>
          </w:p>
        </w:tc>
        <w:tc>
          <w:tcPr>
            <w:tcW w:w="2500" w:type="pct"/>
            <w:shd w:val="clear" w:color="auto" w:fill="auto"/>
            <w:tcMar>
              <w:right w:w="0" w:type="dxa"/>
            </w:tcMar>
          </w:tcPr>
          <w:p w14:paraId="79681690" w14:textId="77777777" w:rsidR="006B6B91" w:rsidRPr="00654C4A"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2A04ED4A" w14:textId="77777777" w:rsidR="006B6B91" w:rsidRPr="00654C4A"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643F9B6B" w14:textId="77777777" w:rsidTr="00E95490">
        <w:tc>
          <w:tcPr>
            <w:tcW w:w="2500" w:type="pct"/>
            <w:shd w:val="clear" w:color="auto" w:fill="auto"/>
            <w:tcMar>
              <w:left w:w="0" w:type="dxa"/>
            </w:tcMar>
          </w:tcPr>
          <w:p w14:paraId="1A10035B"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735D7ADE" w14:textId="77777777" w:rsidR="006B6B91" w:rsidRPr="00495420" w:rsidRDefault="006B6B91" w:rsidP="00E95490">
            <w:pPr>
              <w:pStyle w:val="Brdtext"/>
              <w:rPr>
                <w:i/>
              </w:rPr>
            </w:pPr>
            <w:r w:rsidRPr="00495420">
              <w:rPr>
                <w:i/>
              </w:rPr>
              <w:t>Föreslagen lydelse</w:t>
            </w:r>
          </w:p>
        </w:tc>
      </w:tr>
    </w:tbl>
    <w:p w14:paraId="773A52FA" w14:textId="77777777" w:rsidR="006B6B91" w:rsidRPr="00654C4A"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38E2B5F" w14:textId="77777777" w:rsidR="006B6B91" w:rsidRPr="00654C4A"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654C4A">
        <w:rPr>
          <w:rFonts w:ascii="Times New Roman" w:hAnsi="Times New Roman"/>
          <w:sz w:val="20"/>
        </w:rPr>
        <w:t>21 §</w:t>
      </w:r>
    </w:p>
    <w:tbl>
      <w:tblPr>
        <w:tblW w:w="5000" w:type="pct"/>
        <w:tblLook w:val="0600" w:firstRow="0" w:lastRow="0" w:firstColumn="0" w:lastColumn="0" w:noHBand="1" w:noVBand="1"/>
      </w:tblPr>
      <w:tblGrid>
        <w:gridCol w:w="2948"/>
        <w:gridCol w:w="2949"/>
      </w:tblGrid>
      <w:tr w:rsidR="00C57C01" w:rsidRPr="00495420" w14:paraId="5E1979E6" w14:textId="77777777" w:rsidTr="00E95490">
        <w:tc>
          <w:tcPr>
            <w:tcW w:w="2500" w:type="pct"/>
            <w:shd w:val="clear" w:color="auto" w:fill="auto"/>
            <w:tcMar>
              <w:left w:w="0" w:type="dxa"/>
            </w:tcMar>
          </w:tcPr>
          <w:p w14:paraId="50229A60" w14:textId="77777777" w:rsidR="006B6B91" w:rsidRPr="00654C4A" w:rsidRDefault="006B6B91" w:rsidP="00E95490">
            <w:pPr>
              <w:pStyle w:val="Brdtextmedindrag"/>
            </w:pPr>
            <w:r w:rsidRPr="00654C4A">
              <w:t>Om det finns särskilda skäl får det vid betygssättningen en</w:t>
            </w:r>
            <w:r w:rsidRPr="00654C4A">
              <w:softHyphen/>
              <w:t>ligt 19 och 20 §§ bortses från en</w:t>
            </w:r>
            <w:r w:rsidRPr="00654C4A">
              <w:softHyphen/>
              <w:t xml:space="preserve">staka delar av </w:t>
            </w:r>
            <w:r w:rsidRPr="00574FCA">
              <w:rPr>
                <w:i/>
                <w:iCs/>
              </w:rPr>
              <w:t>betygskriterierna för årskurs 8 eller 1</w:t>
            </w:r>
            <w:r w:rsidRPr="00654C4A">
              <w:rPr>
                <w:i/>
                <w:iCs/>
              </w:rPr>
              <w:t>1</w:t>
            </w:r>
            <w:r>
              <w:t>.</w:t>
            </w:r>
            <w:r w:rsidRPr="00654C4A">
              <w:t xml:space="preserve"> Med sär</w:t>
            </w:r>
            <w:r w:rsidRPr="00654C4A">
              <w:softHyphen/>
              <w:t>skilda skäl avses funktionsned</w:t>
            </w:r>
            <w:r w:rsidRPr="00654C4A">
              <w:softHyphen/>
              <w:t>sättning, utöver döv</w:t>
            </w:r>
            <w:r>
              <w:softHyphen/>
            </w:r>
            <w:r w:rsidRPr="00654C4A">
              <w:t>het eller hör</w:t>
            </w:r>
            <w:r w:rsidRPr="00654C4A">
              <w:softHyphen/>
              <w:t>selskada, eller andra liknande personliga förhållanden som inte är av tillfällig natur och som ut</w:t>
            </w:r>
            <w:r w:rsidRPr="00654C4A">
              <w:softHyphen/>
              <w:t>gör ett direkt hinder för att ele</w:t>
            </w:r>
            <w:r w:rsidRPr="00654C4A">
              <w:softHyphen/>
              <w:t xml:space="preserve">ven ska kunna </w:t>
            </w:r>
            <w:r w:rsidRPr="00654C4A">
              <w:rPr>
                <w:i/>
                <w:iCs/>
              </w:rPr>
              <w:t>uppfylla</w:t>
            </w:r>
            <w:r w:rsidRPr="00654C4A">
              <w:t xml:space="preserve"> </w:t>
            </w:r>
            <w:r w:rsidRPr="00654C4A">
              <w:rPr>
                <w:i/>
                <w:iCs/>
              </w:rPr>
              <w:t>betygs</w:t>
            </w:r>
            <w:r>
              <w:rPr>
                <w:i/>
                <w:iCs/>
              </w:rPr>
              <w:softHyphen/>
            </w:r>
            <w:r w:rsidRPr="00654C4A">
              <w:rPr>
                <w:i/>
                <w:iCs/>
              </w:rPr>
              <w:t>kri</w:t>
            </w:r>
            <w:r w:rsidRPr="00654C4A">
              <w:rPr>
                <w:i/>
                <w:iCs/>
              </w:rPr>
              <w:softHyphen/>
              <w:t>terierna för ett visst betyg</w:t>
            </w:r>
            <w:r w:rsidRPr="00654C4A">
              <w:t>.</w:t>
            </w:r>
          </w:p>
        </w:tc>
        <w:tc>
          <w:tcPr>
            <w:tcW w:w="2500" w:type="pct"/>
            <w:shd w:val="clear" w:color="auto" w:fill="auto"/>
            <w:tcMar>
              <w:right w:w="0" w:type="dxa"/>
            </w:tcMar>
          </w:tcPr>
          <w:p w14:paraId="5A893DEC" w14:textId="376F9C6A" w:rsidR="006B6B91" w:rsidRPr="00654C4A" w:rsidRDefault="006B6B91" w:rsidP="00E95490">
            <w:pPr>
              <w:pStyle w:val="Brdtextmedindrag"/>
            </w:pPr>
            <w:r w:rsidRPr="00654C4A">
              <w:t>Om det finns särskilda skäl får det vid betygssättningen en</w:t>
            </w:r>
            <w:r w:rsidRPr="00654C4A">
              <w:softHyphen/>
              <w:t xml:space="preserve">ligt 19 och 20 §§ </w:t>
            </w:r>
            <w:r w:rsidRPr="00D5160D">
              <w:t>bortses från</w:t>
            </w:r>
            <w:r>
              <w:t xml:space="preserve"> </w:t>
            </w:r>
            <w:r w:rsidRPr="00D5160D">
              <w:t>en</w:t>
            </w:r>
            <w:r w:rsidRPr="00D5160D">
              <w:softHyphen/>
              <w:t xml:space="preserve">staka delar av </w:t>
            </w:r>
            <w:r w:rsidRPr="009D3463">
              <w:rPr>
                <w:i/>
                <w:iCs/>
              </w:rPr>
              <w:t>den del av</w:t>
            </w:r>
            <w:r>
              <w:t xml:space="preserve"> </w:t>
            </w:r>
            <w:r w:rsidRPr="009D3463">
              <w:rPr>
                <w:i/>
                <w:iCs/>
              </w:rPr>
              <w:t xml:space="preserve">ett </w:t>
            </w:r>
            <w:r w:rsidRPr="00D5160D">
              <w:rPr>
                <w:i/>
                <w:iCs/>
              </w:rPr>
              <w:t>ämnes kursplan som avser mål och innehåll</w:t>
            </w:r>
            <w:r w:rsidRPr="00654C4A">
              <w:t>. Med särskilda skäl avses funktions</w:t>
            </w:r>
            <w:r w:rsidRPr="00654C4A">
              <w:softHyphen/>
              <w:t>nedsättning, utöver dövhet eller hörselskada, eller andra liknande personliga för</w:t>
            </w:r>
            <w:r>
              <w:softHyphen/>
            </w:r>
            <w:r w:rsidRPr="00654C4A">
              <w:t>hållanden som inte är av tillfällig natur och som ut</w:t>
            </w:r>
            <w:r w:rsidRPr="00654C4A">
              <w:softHyphen/>
              <w:t>gör ett direkt hinder för att ele</w:t>
            </w:r>
            <w:r w:rsidRPr="00654C4A">
              <w:softHyphen/>
              <w:t xml:space="preserve">ven ska kunna </w:t>
            </w:r>
            <w:r w:rsidRPr="00654C4A">
              <w:rPr>
                <w:i/>
                <w:iCs/>
              </w:rPr>
              <w:t>tillgodogöra sig dessa delar.</w:t>
            </w:r>
          </w:p>
        </w:tc>
      </w:tr>
    </w:tbl>
    <w:p w14:paraId="12664D5D" w14:textId="77777777" w:rsidR="006B6B91" w:rsidRPr="00D63304" w:rsidRDefault="006B6B91" w:rsidP="00C57C01">
      <w:pPr>
        <w:overflowPunct w:val="0"/>
        <w:autoSpaceDE w:val="0"/>
        <w:autoSpaceDN w:val="0"/>
        <w:adjustRightInd w:val="0"/>
        <w:spacing w:before="230" w:after="0" w:line="240" w:lineRule="auto"/>
        <w:jc w:val="center"/>
        <w:textAlignment w:val="baseline"/>
        <w:rPr>
          <w:rFonts w:ascii="Times New Roman" w:hAnsi="Times New Roman"/>
          <w:b/>
          <w:sz w:val="20"/>
        </w:rPr>
      </w:pPr>
      <w:r w:rsidRPr="00D63304">
        <w:rPr>
          <w:rFonts w:ascii="Times New Roman" w:hAnsi="Times New Roman"/>
          <w:b/>
          <w:sz w:val="20"/>
        </w:rPr>
        <w:t>13 kap.</w:t>
      </w:r>
    </w:p>
    <w:p w14:paraId="79B2B655" w14:textId="77777777" w:rsidR="006B6B91" w:rsidRPr="00D63304"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D63304">
        <w:rPr>
          <w:rFonts w:ascii="Times New Roman" w:hAnsi="Times New Roman"/>
          <w:sz w:val="20"/>
        </w:rPr>
        <w:t>5 §</w:t>
      </w:r>
    </w:p>
    <w:p w14:paraId="5809DB01" w14:textId="77777777" w:rsidR="006B6B91" w:rsidRPr="00D63304" w:rsidRDefault="006B6B91" w:rsidP="00C57C01">
      <w:pPr>
        <w:pStyle w:val="Brdtextmedindrag"/>
      </w:pPr>
      <w:r w:rsidRPr="00D63304">
        <w:t>Den totala undervisningstiden för varje elev i sameskolan ska vara minst 5</w:t>
      </w:r>
      <w:r>
        <w:t> </w:t>
      </w:r>
      <w:r w:rsidRPr="00D63304">
        <w:t>007</w:t>
      </w:r>
      <w:r>
        <w:t> </w:t>
      </w:r>
      <w:r w:rsidRPr="00D63304">
        <w:t>timmar.</w:t>
      </w:r>
    </w:p>
    <w:p w14:paraId="0D23A695" w14:textId="77777777" w:rsidR="006B6B91" w:rsidRPr="00D63304" w:rsidRDefault="006B6B91" w:rsidP="00C57C01">
      <w:pPr>
        <w:pStyle w:val="Brdtextmedindrag"/>
      </w:pPr>
      <w:r w:rsidRPr="00D63304">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D63304">
        <w:softHyphen/>
        <w:t>tiden.</w:t>
      </w:r>
    </w:p>
    <w:tbl>
      <w:tblPr>
        <w:tblW w:w="5000" w:type="pct"/>
        <w:tblLook w:val="0600" w:firstRow="0" w:lastRow="0" w:firstColumn="0" w:lastColumn="0" w:noHBand="1" w:noVBand="1"/>
      </w:tblPr>
      <w:tblGrid>
        <w:gridCol w:w="2948"/>
        <w:gridCol w:w="2949"/>
      </w:tblGrid>
      <w:tr w:rsidR="00C57C01" w:rsidRPr="00C6557C" w14:paraId="5C9D66E1" w14:textId="77777777" w:rsidTr="00E95490">
        <w:tc>
          <w:tcPr>
            <w:tcW w:w="2500" w:type="pct"/>
            <w:shd w:val="clear" w:color="auto" w:fill="auto"/>
            <w:tcMar>
              <w:left w:w="0" w:type="dxa"/>
            </w:tcMar>
          </w:tcPr>
          <w:p w14:paraId="2BBA6737" w14:textId="77777777" w:rsidR="006B6B91" w:rsidRPr="00215A02" w:rsidRDefault="006B6B91" w:rsidP="00E95490">
            <w:pPr>
              <w:pStyle w:val="Brdtextmedindrag"/>
              <w:rPr>
                <w:i/>
              </w:rPr>
            </w:pPr>
            <w:r w:rsidRPr="00215A02">
              <w:rPr>
                <w:i/>
              </w:rPr>
              <w:t xml:space="preserve">Regeringen </w:t>
            </w:r>
            <w:r w:rsidRPr="00C6557C">
              <w:rPr>
                <w:i/>
                <w:iCs/>
              </w:rPr>
              <w:t>eller den myndig</w:t>
            </w:r>
            <w:r w:rsidRPr="00C6557C">
              <w:rPr>
                <w:i/>
                <w:iCs/>
              </w:rPr>
              <w:softHyphen/>
              <w:t xml:space="preserve">het som regeringen bestämmer </w:t>
            </w:r>
            <w:r w:rsidRPr="00215A02">
              <w:rPr>
                <w:i/>
              </w:rPr>
              <w:t>kan med stöd av 8 kap. 7 § regerings</w:t>
            </w:r>
            <w:r w:rsidRPr="00215A02">
              <w:rPr>
                <w:i/>
              </w:rPr>
              <w:softHyphen/>
              <w:t>formen meddela föreskrifter om fördelning av undervisningstiden (timplan).</w:t>
            </w:r>
          </w:p>
        </w:tc>
        <w:tc>
          <w:tcPr>
            <w:tcW w:w="2500" w:type="pct"/>
            <w:shd w:val="clear" w:color="auto" w:fill="auto"/>
            <w:tcMar>
              <w:right w:w="0" w:type="dxa"/>
            </w:tcMar>
          </w:tcPr>
          <w:p w14:paraId="29166E97" w14:textId="565867DA" w:rsidR="006B6B91" w:rsidRPr="00C6557C" w:rsidRDefault="006B6B91" w:rsidP="00E95490">
            <w:pPr>
              <w:pStyle w:val="Brdtextmedindrag"/>
              <w:rPr>
                <w:i/>
                <w:iCs/>
              </w:rPr>
            </w:pPr>
          </w:p>
        </w:tc>
      </w:tr>
    </w:tbl>
    <w:p w14:paraId="1D809F48" w14:textId="77777777" w:rsidR="006B6B91" w:rsidRPr="00C6557C"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C6557C" w14:paraId="5026B8AE" w14:textId="77777777" w:rsidTr="00E95490">
        <w:tc>
          <w:tcPr>
            <w:tcW w:w="2500" w:type="pct"/>
            <w:shd w:val="clear" w:color="auto" w:fill="auto"/>
            <w:tcMar>
              <w:left w:w="0" w:type="dxa"/>
            </w:tcMar>
          </w:tcPr>
          <w:p w14:paraId="6A6B42F4" w14:textId="77777777" w:rsidR="006B6B91" w:rsidRPr="00C6557C" w:rsidRDefault="006B6B91" w:rsidP="00E95490">
            <w:pPr>
              <w:pStyle w:val="Brdtext"/>
              <w:rPr>
                <w:i/>
              </w:rPr>
            </w:pPr>
            <w:r w:rsidRPr="00C6557C">
              <w:rPr>
                <w:i/>
              </w:rPr>
              <w:t>Nuvarande lydelse</w:t>
            </w:r>
          </w:p>
        </w:tc>
        <w:tc>
          <w:tcPr>
            <w:tcW w:w="2500" w:type="pct"/>
            <w:shd w:val="clear" w:color="auto" w:fill="auto"/>
            <w:tcMar>
              <w:right w:w="0" w:type="dxa"/>
            </w:tcMar>
          </w:tcPr>
          <w:p w14:paraId="2FF47484" w14:textId="77777777" w:rsidR="006B6B91" w:rsidRPr="00C6557C" w:rsidRDefault="006B6B91" w:rsidP="00E95490">
            <w:pPr>
              <w:pStyle w:val="Brdtext"/>
              <w:rPr>
                <w:i/>
              </w:rPr>
            </w:pPr>
            <w:r w:rsidRPr="00C6557C">
              <w:rPr>
                <w:i/>
              </w:rPr>
              <w:t>Föreslagen lydelse</w:t>
            </w:r>
          </w:p>
        </w:tc>
      </w:tr>
    </w:tbl>
    <w:p w14:paraId="7887C50C" w14:textId="77777777" w:rsidR="006B6B91" w:rsidRPr="00C6557C"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p>
    <w:p w14:paraId="0B9F5566" w14:textId="77777777" w:rsidR="006B6B91" w:rsidRPr="00C6557C"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C6557C">
        <w:rPr>
          <w:rFonts w:ascii="Times New Roman" w:hAnsi="Times New Roman"/>
          <w:sz w:val="20"/>
        </w:rPr>
        <w:t>8 §</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64213D3E" w14:textId="77777777" w:rsidTr="00E95490">
        <w:tc>
          <w:tcPr>
            <w:tcW w:w="2500" w:type="pct"/>
            <w:shd w:val="clear" w:color="auto" w:fill="auto"/>
            <w:tcMar>
              <w:left w:w="0" w:type="dxa"/>
            </w:tcMar>
          </w:tcPr>
          <w:p w14:paraId="7A9BDD3A" w14:textId="77777777" w:rsidR="006B6B91" w:rsidRPr="00C6557C" w:rsidRDefault="006B6B91" w:rsidP="00E95490">
            <w:pPr>
              <w:pStyle w:val="Brdtextmedindrag"/>
            </w:pPr>
            <w:r w:rsidRPr="00C6557C">
              <w:t xml:space="preserve">För varje ämne ska en </w:t>
            </w:r>
            <w:r w:rsidRPr="00A959D8">
              <w:rPr>
                <w:i/>
                <w:iCs/>
              </w:rPr>
              <w:t>kurs</w:t>
            </w:r>
            <w:r w:rsidRPr="00A959D8">
              <w:rPr>
                <w:i/>
                <w:iCs/>
              </w:rPr>
              <w:softHyphen/>
              <w:t>plan</w:t>
            </w:r>
            <w:r w:rsidRPr="00C6557C">
              <w:t xml:space="preserve"> gälla.</w:t>
            </w:r>
          </w:p>
        </w:tc>
        <w:tc>
          <w:tcPr>
            <w:tcW w:w="2500" w:type="pct"/>
            <w:shd w:val="clear" w:color="auto" w:fill="auto"/>
            <w:tcMar>
              <w:right w:w="0" w:type="dxa"/>
            </w:tcMar>
          </w:tcPr>
          <w:p w14:paraId="4882FC98" w14:textId="64CD04A2" w:rsidR="006B6B91" w:rsidRPr="00D5160D" w:rsidRDefault="006B6B91" w:rsidP="00E95490">
            <w:pPr>
              <w:pStyle w:val="Brdtextmedindrag"/>
              <w:rPr>
                <w:iCs/>
              </w:rPr>
            </w:pPr>
            <w:r w:rsidRPr="00D5160D">
              <w:t>För varje ämne ska en</w:t>
            </w:r>
            <w:r w:rsidRPr="00A959D8">
              <w:rPr>
                <w:i/>
              </w:rPr>
              <w:t xml:space="preserve"> eller i vissa fall flera kurs</w:t>
            </w:r>
            <w:r w:rsidRPr="00A959D8">
              <w:rPr>
                <w:i/>
              </w:rPr>
              <w:softHyphen/>
              <w:t>planer</w:t>
            </w:r>
            <w:r w:rsidRPr="00D5160D">
              <w:t xml:space="preserve"> gälla. </w:t>
            </w:r>
            <w:r w:rsidRPr="00A959D8">
              <w:rPr>
                <w:i/>
              </w:rPr>
              <w:t>D</w:t>
            </w:r>
            <w:r w:rsidRPr="00A959D8" w:rsidDel="007126D6">
              <w:rPr>
                <w:i/>
              </w:rPr>
              <w:t>e kurs</w:t>
            </w:r>
            <w:r w:rsidR="001072E2">
              <w:rPr>
                <w:i/>
              </w:rPr>
              <w:softHyphen/>
            </w:r>
            <w:r w:rsidRPr="00A959D8" w:rsidDel="007126D6">
              <w:rPr>
                <w:i/>
              </w:rPr>
              <w:t>planer som gäl</w:t>
            </w:r>
            <w:r w:rsidRPr="00A959D8" w:rsidDel="007126D6">
              <w:rPr>
                <w:i/>
              </w:rPr>
              <w:softHyphen/>
              <w:t xml:space="preserve">ler för grundskolan </w:t>
            </w:r>
            <w:r w:rsidRPr="00A959D8">
              <w:rPr>
                <w:i/>
              </w:rPr>
              <w:t xml:space="preserve">ska även anses ingå i läroplanen för </w:t>
            </w:r>
            <w:r w:rsidRPr="00A959D8" w:rsidDel="007126D6">
              <w:rPr>
                <w:i/>
              </w:rPr>
              <w:t xml:space="preserve">sameskolan. </w:t>
            </w:r>
            <w:r w:rsidRPr="00A959D8">
              <w:rPr>
                <w:i/>
              </w:rPr>
              <w:t>I</w:t>
            </w:r>
            <w:r w:rsidRPr="00A959D8" w:rsidDel="007126D6">
              <w:rPr>
                <w:i/>
              </w:rPr>
              <w:t xml:space="preserve"> </w:t>
            </w:r>
            <w:r w:rsidRPr="00A959D8">
              <w:rPr>
                <w:i/>
              </w:rPr>
              <w:t>läroplanen för</w:t>
            </w:r>
            <w:r w:rsidRPr="00A959D8" w:rsidDel="007126D6">
              <w:rPr>
                <w:i/>
              </w:rPr>
              <w:t xml:space="preserve"> same</w:t>
            </w:r>
            <w:r w:rsidRPr="00A959D8">
              <w:rPr>
                <w:i/>
              </w:rPr>
              <w:softHyphen/>
            </w:r>
            <w:r w:rsidRPr="00A959D8" w:rsidDel="007126D6">
              <w:rPr>
                <w:i/>
              </w:rPr>
              <w:t xml:space="preserve">skolan ska </w:t>
            </w:r>
            <w:r w:rsidRPr="00A959D8">
              <w:rPr>
                <w:i/>
              </w:rPr>
              <w:t xml:space="preserve">därutöver en </w:t>
            </w:r>
            <w:r w:rsidRPr="00A959D8" w:rsidDel="007126D6">
              <w:rPr>
                <w:i/>
              </w:rPr>
              <w:t>kurs</w:t>
            </w:r>
            <w:r w:rsidR="001072E2">
              <w:rPr>
                <w:i/>
              </w:rPr>
              <w:softHyphen/>
            </w:r>
            <w:r w:rsidRPr="00A959D8" w:rsidDel="007126D6">
              <w:rPr>
                <w:i/>
              </w:rPr>
              <w:t xml:space="preserve">plan för ämnet samiska ingå. </w:t>
            </w:r>
          </w:p>
        </w:tc>
      </w:tr>
      <w:tr w:rsidR="00C57C01" w:rsidRPr="00495420" w14:paraId="55C780B1" w14:textId="77777777" w:rsidTr="00E95490">
        <w:tc>
          <w:tcPr>
            <w:tcW w:w="2500" w:type="pct"/>
            <w:shd w:val="clear" w:color="auto" w:fill="auto"/>
            <w:tcMar>
              <w:left w:w="0" w:type="dxa"/>
            </w:tcMar>
          </w:tcPr>
          <w:p w14:paraId="6A374E2F" w14:textId="0B6EE9B7" w:rsidR="006B6B91" w:rsidRPr="00F12B29" w:rsidRDefault="005131EF" w:rsidP="005131EF">
            <w:pPr>
              <w:pStyle w:val="Brdtextmedindrag"/>
              <w:rPr>
                <w:i/>
              </w:rPr>
            </w:pPr>
            <w:r w:rsidRPr="005131EF">
              <w:rPr>
                <w:i/>
                <w:iCs/>
              </w:rPr>
              <w:t>Regeringen eller den myndig</w:t>
            </w:r>
            <w:r w:rsidRPr="005131EF">
              <w:rPr>
                <w:i/>
                <w:iCs/>
              </w:rPr>
              <w:softHyphen/>
              <w:t>het som regeringen bestämmer med</w:t>
            </w:r>
            <w:r w:rsidRPr="005131EF">
              <w:rPr>
                <w:i/>
                <w:iCs/>
              </w:rPr>
              <w:softHyphen/>
              <w:t>delar föreskrifter om kurspla</w:t>
            </w:r>
            <w:r w:rsidRPr="005131EF">
              <w:rPr>
                <w:i/>
                <w:iCs/>
              </w:rPr>
              <w:softHyphen/>
              <w:t>ner.</w:t>
            </w:r>
          </w:p>
        </w:tc>
        <w:tc>
          <w:tcPr>
            <w:tcW w:w="2500" w:type="pct"/>
            <w:shd w:val="clear" w:color="auto" w:fill="auto"/>
            <w:tcMar>
              <w:right w:w="0" w:type="dxa"/>
            </w:tcMar>
          </w:tcPr>
          <w:p w14:paraId="7EE4C372" w14:textId="77777777" w:rsidR="006B6B91" w:rsidRDefault="006B6B91" w:rsidP="00E95490">
            <w:pPr>
              <w:pStyle w:val="Brdtextmedindrag"/>
              <w:rPr>
                <w:i/>
                <w:iCs/>
              </w:rPr>
            </w:pPr>
            <w:r w:rsidRPr="00A959D8">
              <w:rPr>
                <w:i/>
                <w:iCs/>
              </w:rPr>
              <w:t>Kursplanen för ämnet samiska ska innehålla</w:t>
            </w:r>
          </w:p>
          <w:p w14:paraId="4F7E9D12" w14:textId="1DD72BFA" w:rsidR="005131EF" w:rsidRPr="005131EF" w:rsidRDefault="005131EF" w:rsidP="005131EF">
            <w:pPr>
              <w:pStyle w:val="Brdtextmedindrag"/>
              <w:rPr>
                <w:i/>
                <w:iCs/>
              </w:rPr>
            </w:pPr>
            <w:r w:rsidRPr="005131EF">
              <w:rPr>
                <w:i/>
                <w:iCs/>
              </w:rPr>
              <w:t>1.</w:t>
            </w:r>
            <w:r w:rsidR="002B27AE">
              <w:rPr>
                <w:i/>
                <w:iCs/>
              </w:rPr>
              <w:t> </w:t>
            </w:r>
            <w:r w:rsidRPr="005131EF">
              <w:rPr>
                <w:i/>
                <w:iCs/>
              </w:rPr>
              <w:t>syfte,</w:t>
            </w:r>
          </w:p>
          <w:p w14:paraId="475CAC62" w14:textId="6B74F162" w:rsidR="005131EF" w:rsidRPr="005131EF" w:rsidRDefault="005131EF" w:rsidP="005131EF">
            <w:pPr>
              <w:pStyle w:val="Brdtextmedindrag"/>
              <w:rPr>
                <w:i/>
                <w:iCs/>
              </w:rPr>
            </w:pPr>
            <w:r w:rsidRPr="005131EF">
              <w:rPr>
                <w:i/>
                <w:iCs/>
              </w:rPr>
              <w:t>2.</w:t>
            </w:r>
            <w:r w:rsidR="002B27AE">
              <w:rPr>
                <w:i/>
                <w:iCs/>
              </w:rPr>
              <w:t> </w:t>
            </w:r>
            <w:r w:rsidRPr="005131EF">
              <w:rPr>
                <w:i/>
                <w:iCs/>
              </w:rPr>
              <w:t>ämnets bidrag till skolans mål,</w:t>
            </w:r>
          </w:p>
          <w:p w14:paraId="494DF435" w14:textId="4E4CD41E" w:rsidR="005131EF" w:rsidRPr="005131EF" w:rsidRDefault="005131EF" w:rsidP="005131EF">
            <w:pPr>
              <w:pStyle w:val="Brdtextmedindrag"/>
              <w:rPr>
                <w:i/>
                <w:iCs/>
              </w:rPr>
            </w:pPr>
            <w:r w:rsidRPr="005131EF">
              <w:rPr>
                <w:i/>
                <w:iCs/>
              </w:rPr>
              <w:t>3.</w:t>
            </w:r>
            <w:r w:rsidR="002B27AE">
              <w:rPr>
                <w:i/>
                <w:iCs/>
              </w:rPr>
              <w:t> </w:t>
            </w:r>
            <w:r w:rsidRPr="005131EF">
              <w:rPr>
                <w:i/>
                <w:iCs/>
              </w:rPr>
              <w:t xml:space="preserve">mål och innehåll, </w:t>
            </w:r>
          </w:p>
          <w:p w14:paraId="4E9E6F78" w14:textId="058B4470" w:rsidR="005131EF" w:rsidRPr="005131EF" w:rsidRDefault="005131EF" w:rsidP="005131EF">
            <w:pPr>
              <w:pStyle w:val="Brdtextmedindrag"/>
              <w:rPr>
                <w:i/>
                <w:iCs/>
              </w:rPr>
            </w:pPr>
            <w:r w:rsidRPr="005131EF">
              <w:rPr>
                <w:i/>
                <w:iCs/>
              </w:rPr>
              <w:t>4.</w:t>
            </w:r>
            <w:r w:rsidR="002B27AE">
              <w:rPr>
                <w:i/>
                <w:iCs/>
              </w:rPr>
              <w:t> </w:t>
            </w:r>
            <w:r w:rsidRPr="005131EF">
              <w:rPr>
                <w:i/>
                <w:iCs/>
              </w:rPr>
              <w:t xml:space="preserve">undervisningsstrategier, och </w:t>
            </w:r>
          </w:p>
          <w:p w14:paraId="66BF5908" w14:textId="74CA5807" w:rsidR="005131EF" w:rsidRPr="00A959D8" w:rsidRDefault="005131EF" w:rsidP="005131EF">
            <w:pPr>
              <w:pStyle w:val="Brdtextmedindrag"/>
              <w:rPr>
                <w:i/>
                <w:iCs/>
              </w:rPr>
            </w:pPr>
            <w:r w:rsidRPr="005131EF">
              <w:rPr>
                <w:i/>
                <w:iCs/>
              </w:rPr>
              <w:t>5.</w:t>
            </w:r>
            <w:r w:rsidR="003869BE">
              <w:rPr>
                <w:i/>
                <w:iCs/>
              </w:rPr>
              <w:t> </w:t>
            </w:r>
            <w:r w:rsidRPr="005131EF">
              <w:rPr>
                <w:i/>
                <w:iCs/>
              </w:rPr>
              <w:t xml:space="preserve">betygs- och </w:t>
            </w:r>
            <w:r w:rsidR="0006616F" w:rsidRPr="005131EF">
              <w:rPr>
                <w:i/>
                <w:iCs/>
              </w:rPr>
              <w:t>bedömnings</w:t>
            </w:r>
            <w:r w:rsidR="0006616F">
              <w:rPr>
                <w:i/>
                <w:iCs/>
              </w:rPr>
              <w:softHyphen/>
            </w:r>
            <w:r w:rsidR="0006616F" w:rsidRPr="005131EF">
              <w:rPr>
                <w:i/>
                <w:iCs/>
              </w:rPr>
              <w:t>kriterier</w:t>
            </w:r>
            <w:r w:rsidRPr="005131EF">
              <w:rPr>
                <w:i/>
                <w:iCs/>
              </w:rPr>
              <w:t>.</w:t>
            </w:r>
          </w:p>
        </w:tc>
      </w:tr>
      <w:tr w:rsidR="0084109F" w:rsidRPr="00495420" w14:paraId="374C636C" w14:textId="77777777" w:rsidTr="00E9549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008EA43" w14:textId="77777777" w:rsidR="0084109F" w:rsidRPr="009E2C55" w:rsidRDefault="0084109F" w:rsidP="00E95490">
            <w:pPr>
              <w:pStyle w:val="Brdtextmedindrag"/>
            </w:pPr>
          </w:p>
        </w:tc>
        <w:tc>
          <w:tcPr>
            <w:tcW w:w="2500" w:type="pct"/>
            <w:shd w:val="clear" w:color="auto" w:fill="auto"/>
            <w:tcMar>
              <w:right w:w="0" w:type="dxa"/>
            </w:tcMar>
          </w:tcPr>
          <w:p w14:paraId="610FD432" w14:textId="2DDAEFFC" w:rsidR="0084109F" w:rsidRPr="00097B61" w:rsidRDefault="0084109F" w:rsidP="00E95490">
            <w:pPr>
              <w:pStyle w:val="Brdtextmedindrag"/>
            </w:pPr>
            <w:r w:rsidRPr="0084109F">
              <w:rPr>
                <w:i/>
              </w:rPr>
              <w:t>Av 1 kap. 11 § framgår att kurs</w:t>
            </w:r>
            <w:r w:rsidR="00333315">
              <w:rPr>
                <w:i/>
              </w:rPr>
              <w:softHyphen/>
            </w:r>
            <w:r w:rsidRPr="0084109F">
              <w:rPr>
                <w:i/>
              </w:rPr>
              <w:t>planer</w:t>
            </w:r>
            <w:r w:rsidR="002E1946">
              <w:rPr>
                <w:i/>
              </w:rPr>
              <w:t>na</w:t>
            </w:r>
            <w:r w:rsidRPr="0084109F">
              <w:rPr>
                <w:i/>
              </w:rPr>
              <w:t xml:space="preserve"> ska ingå i läroplanen för same</w:t>
            </w:r>
            <w:r w:rsidRPr="0084109F">
              <w:rPr>
                <w:i/>
              </w:rPr>
              <w:softHyphen/>
              <w:t>skolan.</w:t>
            </w:r>
          </w:p>
        </w:tc>
      </w:tr>
    </w:tbl>
    <w:p w14:paraId="3896F01A" w14:textId="77777777" w:rsidR="006B6B91" w:rsidRPr="00D63304"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185EC5E" w14:textId="77777777" w:rsidR="006B6B91" w:rsidRPr="00D63304"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D63304">
        <w:rPr>
          <w:rFonts w:ascii="Times New Roman" w:hAnsi="Times New Roman"/>
          <w:sz w:val="20"/>
        </w:rPr>
        <w:t>12 §</w:t>
      </w:r>
      <w:r w:rsidRPr="00D63304">
        <w:rPr>
          <w:rFonts w:ascii="Times New Roman" w:hAnsi="Times New Roman"/>
          <w:sz w:val="20"/>
          <w:vertAlign w:val="superscript"/>
        </w:rPr>
        <w:footnoteReference w:id="21"/>
      </w:r>
    </w:p>
    <w:tbl>
      <w:tblPr>
        <w:tblW w:w="5000" w:type="pct"/>
        <w:tblLook w:val="0600" w:firstRow="0" w:lastRow="0" w:firstColumn="0" w:lastColumn="0" w:noHBand="1" w:noVBand="1"/>
      </w:tblPr>
      <w:tblGrid>
        <w:gridCol w:w="2948"/>
        <w:gridCol w:w="2949"/>
      </w:tblGrid>
      <w:tr w:rsidR="00C57C01" w:rsidRPr="00495420" w14:paraId="7546B81D" w14:textId="77777777" w:rsidTr="00E95490">
        <w:tc>
          <w:tcPr>
            <w:tcW w:w="2500" w:type="pct"/>
            <w:shd w:val="clear" w:color="auto" w:fill="auto"/>
            <w:tcMar>
              <w:left w:w="0" w:type="dxa"/>
            </w:tcMar>
          </w:tcPr>
          <w:p w14:paraId="59C97A3C" w14:textId="77777777" w:rsidR="006B6B91" w:rsidRPr="00D63304" w:rsidRDefault="006B6B91" w:rsidP="00E95490">
            <w:pPr>
              <w:pStyle w:val="Brdtextmedindrag"/>
            </w:pPr>
            <w:r w:rsidRPr="00D63304">
              <w:t>Minst en gång varje termin ska läraren, eleven och elevens vård</w:t>
            </w:r>
            <w:r>
              <w:softHyphen/>
            </w:r>
            <w:r w:rsidRPr="00D63304">
              <w:t>nadshavare ha ett utveck</w:t>
            </w:r>
            <w:r w:rsidRPr="00D63304">
              <w:softHyphen/>
              <w:t>lings</w:t>
            </w:r>
            <w:r>
              <w:softHyphen/>
            </w:r>
            <w:r w:rsidRPr="00D63304">
              <w:t>sam</w:t>
            </w:r>
            <w:r>
              <w:softHyphen/>
            </w:r>
            <w:r w:rsidRPr="00D63304">
              <w:t>tal om hur elevens kun</w:t>
            </w:r>
            <w:r w:rsidRPr="00D63304">
              <w:softHyphen/>
              <w:t>skaps</w:t>
            </w:r>
            <w:r>
              <w:softHyphen/>
            </w:r>
            <w:r w:rsidRPr="00D63304">
              <w:t>ut</w:t>
            </w:r>
            <w:r>
              <w:softHyphen/>
            </w:r>
            <w:r w:rsidRPr="00D63304">
              <w:t>veckling och sociala ut</w:t>
            </w:r>
            <w:r w:rsidRPr="00D63304">
              <w:softHyphen/>
              <w:t>veckling bäst kan stödjas samt om vilka in</w:t>
            </w:r>
            <w:r>
              <w:softHyphen/>
            </w:r>
            <w:r w:rsidRPr="00D63304">
              <w:t xml:space="preserve">satser som behövs för att eleven ska </w:t>
            </w:r>
            <w:r w:rsidRPr="00D63304">
              <w:rPr>
                <w:i/>
                <w:iCs/>
              </w:rPr>
              <w:t>uppfylla</w:t>
            </w:r>
            <w:r w:rsidRPr="00D63304">
              <w:t xml:space="preserve"> </w:t>
            </w:r>
            <w:r w:rsidRPr="00D63304">
              <w:rPr>
                <w:i/>
                <w:iCs/>
              </w:rPr>
              <w:t>betygskri</w:t>
            </w:r>
            <w:r w:rsidRPr="00D63304">
              <w:rPr>
                <w:i/>
                <w:iCs/>
              </w:rPr>
              <w:softHyphen/>
              <w:t>terierna eller</w:t>
            </w:r>
            <w:r w:rsidRPr="00D63304">
              <w:t xml:space="preserve"> </w:t>
            </w:r>
            <w:r w:rsidRPr="00D63304">
              <w:rPr>
                <w:i/>
                <w:iCs/>
              </w:rPr>
              <w:t>kri</w:t>
            </w:r>
            <w:r>
              <w:rPr>
                <w:i/>
                <w:iCs/>
              </w:rPr>
              <w:softHyphen/>
            </w:r>
            <w:r w:rsidRPr="00D63304">
              <w:rPr>
                <w:i/>
                <w:iCs/>
              </w:rPr>
              <w:t>terierna för be</w:t>
            </w:r>
            <w:r w:rsidRPr="00D63304">
              <w:rPr>
                <w:i/>
                <w:iCs/>
              </w:rPr>
              <w:softHyphen/>
              <w:t xml:space="preserve">dömning av </w:t>
            </w:r>
            <w:r w:rsidRPr="00D5160D">
              <w:rPr>
                <w:i/>
                <w:iCs/>
              </w:rPr>
              <w:t>kun</w:t>
            </w:r>
            <w:r>
              <w:rPr>
                <w:i/>
                <w:iCs/>
              </w:rPr>
              <w:softHyphen/>
            </w:r>
            <w:r w:rsidRPr="00D5160D">
              <w:rPr>
                <w:i/>
                <w:iCs/>
              </w:rPr>
              <w:t>skaper</w:t>
            </w:r>
            <w:r w:rsidRPr="00F45676">
              <w:rPr>
                <w:i/>
                <w:iCs/>
              </w:rPr>
              <w:t xml:space="preserve"> och</w:t>
            </w:r>
            <w:r w:rsidRPr="00D63304">
              <w:t xml:space="preserve"> i öv</w:t>
            </w:r>
            <w:r w:rsidRPr="00D63304">
              <w:softHyphen/>
              <w:t>rigt utvecklas så långt som möj</w:t>
            </w:r>
            <w:r w:rsidRPr="00D63304">
              <w:softHyphen/>
              <w:t>ligt inom ramen för läroplanen. Informationen vid ut</w:t>
            </w:r>
            <w:r>
              <w:softHyphen/>
            </w:r>
            <w:r w:rsidRPr="00D63304">
              <w:t>veck</w:t>
            </w:r>
            <w:r>
              <w:softHyphen/>
            </w:r>
            <w:r w:rsidRPr="00D63304">
              <w:t>lings</w:t>
            </w:r>
            <w:r w:rsidRPr="00D63304">
              <w:softHyphen/>
              <w:t>samtalet ska grunda sig på en ut</w:t>
            </w:r>
            <w:r w:rsidRPr="00D63304">
              <w:softHyphen/>
              <w:t>värdering av elevens utveck</w:t>
            </w:r>
            <w:r>
              <w:softHyphen/>
            </w:r>
            <w:r>
              <w:softHyphen/>
            </w:r>
            <w:r w:rsidRPr="00D63304">
              <w:t xml:space="preserve">ling i förhållande till läroplanen </w:t>
            </w:r>
            <w:r w:rsidRPr="00D63304">
              <w:rPr>
                <w:i/>
                <w:iCs/>
              </w:rPr>
              <w:t>och be</w:t>
            </w:r>
            <w:r w:rsidRPr="00D63304">
              <w:rPr>
                <w:i/>
                <w:iCs/>
              </w:rPr>
              <w:softHyphen/>
              <w:t>tygskriterierna eller kriterierna för bedömning av kunskaper i de äm</w:t>
            </w:r>
            <w:r w:rsidRPr="00D63304">
              <w:rPr>
                <w:i/>
                <w:iCs/>
              </w:rPr>
              <w:softHyphen/>
              <w:t>nen som eleven får undervisning i</w:t>
            </w:r>
            <w:r w:rsidRPr="00D63304">
              <w:t>.</w:t>
            </w:r>
          </w:p>
        </w:tc>
        <w:tc>
          <w:tcPr>
            <w:tcW w:w="2500" w:type="pct"/>
            <w:shd w:val="clear" w:color="auto" w:fill="auto"/>
            <w:tcMar>
              <w:right w:w="0" w:type="dxa"/>
            </w:tcMar>
          </w:tcPr>
          <w:p w14:paraId="21633075" w14:textId="77777777" w:rsidR="006B6B91" w:rsidRPr="00D63304" w:rsidRDefault="006B6B91" w:rsidP="00E95490">
            <w:pPr>
              <w:pStyle w:val="Brdtextmedindrag"/>
            </w:pPr>
            <w:r w:rsidRPr="00D63304">
              <w:t>Minst en gång varje termin ska läraren, eleven och elevens vård</w:t>
            </w:r>
            <w:r>
              <w:softHyphen/>
            </w:r>
            <w:r w:rsidRPr="00D63304">
              <w:t>nads</w:t>
            </w:r>
            <w:r>
              <w:softHyphen/>
            </w:r>
            <w:r>
              <w:softHyphen/>
            </w:r>
            <w:r w:rsidRPr="00D63304">
              <w:t>havare ha ett utveck</w:t>
            </w:r>
            <w:r w:rsidRPr="00D63304">
              <w:softHyphen/>
              <w:t>lings</w:t>
            </w:r>
            <w:r>
              <w:softHyphen/>
            </w:r>
            <w:r w:rsidRPr="00D63304">
              <w:t>sam</w:t>
            </w:r>
            <w:r>
              <w:softHyphen/>
            </w:r>
            <w:r w:rsidRPr="00D63304">
              <w:t>tal om hur elevens kun</w:t>
            </w:r>
            <w:r w:rsidRPr="00D63304">
              <w:softHyphen/>
              <w:t>skapsutveck</w:t>
            </w:r>
            <w:r>
              <w:softHyphen/>
            </w:r>
            <w:r w:rsidRPr="00D63304">
              <w:t>ling och sociala ut</w:t>
            </w:r>
            <w:r w:rsidRPr="00D63304">
              <w:softHyphen/>
              <w:t xml:space="preserve">veckling bäst kan </w:t>
            </w:r>
            <w:r w:rsidRPr="00F45676">
              <w:t xml:space="preserve">stödjas samt om vilka insatser som behövs för att eleven ska </w:t>
            </w:r>
            <w:r w:rsidRPr="00F45676">
              <w:rPr>
                <w:i/>
                <w:iCs/>
              </w:rPr>
              <w:t>dels</w:t>
            </w:r>
            <w:r w:rsidRPr="00F45676">
              <w:t xml:space="preserve"> </w:t>
            </w:r>
            <w:r w:rsidRPr="00F45676">
              <w:rPr>
                <w:i/>
                <w:iCs/>
              </w:rPr>
              <w:t>tillgodogöra sig de kunskaper som i ämnenas kursplaner anges i den del som avser mål och innehåll, dels</w:t>
            </w:r>
            <w:r w:rsidRPr="00D63304">
              <w:t xml:space="preserve"> i övrigt ut</w:t>
            </w:r>
            <w:r w:rsidRPr="00D63304">
              <w:softHyphen/>
              <w:t>vecklas så långt som möjligt inom ramen för läroplanen. In</w:t>
            </w:r>
            <w:r w:rsidRPr="00D63304">
              <w:softHyphen/>
              <w:t>for</w:t>
            </w:r>
            <w:r>
              <w:softHyphen/>
            </w:r>
            <w:r w:rsidRPr="00D63304">
              <w:t>mationen vid utvecklingssam</w:t>
            </w:r>
            <w:r w:rsidRPr="00D63304">
              <w:softHyphen/>
              <w:t>talet ska grunda sig på en utvär</w:t>
            </w:r>
            <w:r w:rsidRPr="00D63304">
              <w:softHyphen/>
              <w:t>dering av elevens utveckling i förhållande till läroplanen.</w:t>
            </w:r>
          </w:p>
        </w:tc>
      </w:tr>
    </w:tbl>
    <w:p w14:paraId="351238E8" w14:textId="77777777" w:rsidR="006B6B91" w:rsidRPr="003808C3" w:rsidRDefault="006B6B91" w:rsidP="00C57C01">
      <w:pPr>
        <w:pStyle w:val="Brdtextmedindrag"/>
        <w:jc w:val="left"/>
      </w:pPr>
      <w:r w:rsidRPr="003808C3">
        <w:t>Utvecklingssamtal ska i vissa fall resultera i ett sådant åtgärdspro</w:t>
      </w:r>
      <w:r w:rsidRPr="003808C3">
        <w:softHyphen/>
        <w:t>gram som avses i 3 kap. 9 §.</w:t>
      </w:r>
      <w:r w:rsidRPr="003808C3">
        <w:cr/>
      </w: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04E0FD66" w14:textId="77777777" w:rsidTr="00E95490">
        <w:tc>
          <w:tcPr>
            <w:tcW w:w="2500" w:type="pct"/>
            <w:shd w:val="clear" w:color="auto" w:fill="auto"/>
            <w:tcMar>
              <w:left w:w="0" w:type="dxa"/>
            </w:tcMar>
          </w:tcPr>
          <w:p w14:paraId="171DE63D"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71167059" w14:textId="77777777" w:rsidR="006B6B91" w:rsidRPr="00495420" w:rsidRDefault="006B6B91" w:rsidP="00E95490">
            <w:pPr>
              <w:pStyle w:val="Brdtext"/>
              <w:rPr>
                <w:i/>
              </w:rPr>
            </w:pPr>
            <w:r w:rsidRPr="00495420">
              <w:rPr>
                <w:i/>
              </w:rPr>
              <w:t>Föreslagen lydelse</w:t>
            </w:r>
          </w:p>
        </w:tc>
      </w:tr>
    </w:tbl>
    <w:p w14:paraId="4665D74B"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4C013CA6" w14:textId="77777777" w:rsidR="006B6B91" w:rsidRPr="003808C3"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13 §</w:t>
      </w:r>
    </w:p>
    <w:p w14:paraId="6680956D" w14:textId="77777777" w:rsidR="006B6B91" w:rsidRPr="003808C3" w:rsidRDefault="006B6B91" w:rsidP="00C57C01">
      <w:pPr>
        <w:pStyle w:val="Brdtextmedindrag"/>
      </w:pPr>
      <w:r w:rsidRPr="003808C3">
        <w:t>I årskurs 1–6 ska läraren en gång per läsår, vid ett av utvecklings</w:t>
      </w:r>
      <w:r>
        <w:softHyphen/>
      </w:r>
      <w:r w:rsidRPr="003808C3">
        <w:t>samtalen, i en skriftlig individuell utvecklingsplan</w:t>
      </w:r>
    </w:p>
    <w:tbl>
      <w:tblPr>
        <w:tblW w:w="5000" w:type="pct"/>
        <w:tblLook w:val="0600" w:firstRow="0" w:lastRow="0" w:firstColumn="0" w:lastColumn="0" w:noHBand="1" w:noVBand="1"/>
      </w:tblPr>
      <w:tblGrid>
        <w:gridCol w:w="2948"/>
        <w:gridCol w:w="2949"/>
      </w:tblGrid>
      <w:tr w:rsidR="00C57C01" w:rsidRPr="00495420" w14:paraId="2CCBABC3" w14:textId="77777777" w:rsidTr="00E95490">
        <w:tc>
          <w:tcPr>
            <w:tcW w:w="2500" w:type="pct"/>
            <w:shd w:val="clear" w:color="auto" w:fill="auto"/>
            <w:tcMar>
              <w:left w:w="0" w:type="dxa"/>
            </w:tcMar>
          </w:tcPr>
          <w:p w14:paraId="6DF170BA" w14:textId="77777777" w:rsidR="006B6B91" w:rsidRPr="003808C3" w:rsidRDefault="006B6B91" w:rsidP="00E95490">
            <w:pPr>
              <w:pStyle w:val="Brdtextmedindrag"/>
            </w:pPr>
            <w:r w:rsidRPr="003808C3">
              <w:t xml:space="preserve">1. ge omdömen om elevens </w:t>
            </w:r>
            <w:r w:rsidRPr="00B64EAD">
              <w:t xml:space="preserve">kunskapsutveckling </w:t>
            </w:r>
            <w:r w:rsidRPr="003808C3">
              <w:t xml:space="preserve">i förhållande till </w:t>
            </w:r>
            <w:r w:rsidRPr="003808C3">
              <w:rPr>
                <w:i/>
                <w:iCs/>
              </w:rPr>
              <w:t>kriterierna för bedömning av kunskaper</w:t>
            </w:r>
            <w:r w:rsidRPr="003808C3">
              <w:t xml:space="preserve"> </w:t>
            </w:r>
            <w:r w:rsidRPr="003808C3">
              <w:rPr>
                <w:i/>
                <w:iCs/>
              </w:rPr>
              <w:t>eller betygskriterierna för årskurs</w:t>
            </w:r>
            <w:r>
              <w:rPr>
                <w:i/>
                <w:iCs/>
              </w:rPr>
              <w:t> </w:t>
            </w:r>
            <w:r w:rsidRPr="003808C3">
              <w:rPr>
                <w:i/>
                <w:iCs/>
              </w:rPr>
              <w:t>7</w:t>
            </w:r>
            <w:r>
              <w:rPr>
                <w:i/>
                <w:iCs/>
              </w:rPr>
              <w:t xml:space="preserve"> </w:t>
            </w:r>
            <w:r w:rsidRPr="003808C3">
              <w:t>i de ämnen som ele</w:t>
            </w:r>
            <w:r w:rsidRPr="003808C3">
              <w:softHyphen/>
              <w:t>ven får undervisning i, och</w:t>
            </w:r>
          </w:p>
        </w:tc>
        <w:tc>
          <w:tcPr>
            <w:tcW w:w="2500" w:type="pct"/>
            <w:shd w:val="clear" w:color="auto" w:fill="auto"/>
            <w:tcMar>
              <w:right w:w="0" w:type="dxa"/>
            </w:tcMar>
          </w:tcPr>
          <w:p w14:paraId="627E929E" w14:textId="2A39064B" w:rsidR="006B6B91" w:rsidRPr="003808C3" w:rsidRDefault="006B6B91" w:rsidP="00E95490">
            <w:pPr>
              <w:pStyle w:val="Brdtextmedindrag"/>
            </w:pPr>
            <w:r w:rsidRPr="00D5160D">
              <w:t xml:space="preserve">1. ge omdömen om elevens kunskapsutveckling i förhållande till </w:t>
            </w:r>
            <w:r w:rsidRPr="00A959D8">
              <w:rPr>
                <w:i/>
                <w:iCs/>
              </w:rPr>
              <w:t>de kunskaper som i ämne</w:t>
            </w:r>
            <w:r w:rsidRPr="00A959D8">
              <w:rPr>
                <w:i/>
                <w:iCs/>
              </w:rPr>
              <w:softHyphen/>
              <w:t>nas kursplaner anges i den del som avser mål och innehåll</w:t>
            </w:r>
            <w:r w:rsidRPr="00D5160D">
              <w:t xml:space="preserve"> i de ämnen som eleven</w:t>
            </w:r>
            <w:r w:rsidRPr="003808C3">
              <w:t xml:space="preserve"> får undervisning i, och</w:t>
            </w:r>
          </w:p>
        </w:tc>
      </w:tr>
      <w:tr w:rsidR="00C57C01" w:rsidRPr="00495420" w14:paraId="606CA192" w14:textId="77777777" w:rsidTr="00E95490">
        <w:tc>
          <w:tcPr>
            <w:tcW w:w="2500" w:type="pct"/>
            <w:shd w:val="clear" w:color="auto" w:fill="auto"/>
            <w:tcMar>
              <w:left w:w="0" w:type="dxa"/>
            </w:tcMar>
          </w:tcPr>
          <w:p w14:paraId="1C89350E" w14:textId="77777777" w:rsidR="006B6B91" w:rsidRPr="003808C3" w:rsidRDefault="006B6B91" w:rsidP="00E95490">
            <w:pPr>
              <w:pStyle w:val="Brdtextmedindrag"/>
            </w:pPr>
            <w:r w:rsidRPr="003808C3">
              <w:t xml:space="preserve">2. sammanfatta vilka insatser som behövs för att eleven ska </w:t>
            </w:r>
            <w:r w:rsidRPr="003808C3">
              <w:rPr>
                <w:i/>
                <w:iCs/>
              </w:rPr>
              <w:t>uppfylla kriterierna för bedöm</w:t>
            </w:r>
            <w:r w:rsidRPr="003808C3">
              <w:rPr>
                <w:i/>
                <w:iCs/>
              </w:rPr>
              <w:softHyphen/>
              <w:t>ning av kunskaper eller betygs</w:t>
            </w:r>
            <w:r w:rsidRPr="003808C3">
              <w:rPr>
                <w:i/>
                <w:iCs/>
              </w:rPr>
              <w:softHyphen/>
              <w:t>kri</w:t>
            </w:r>
            <w:r>
              <w:rPr>
                <w:i/>
                <w:iCs/>
              </w:rPr>
              <w:softHyphen/>
            </w:r>
            <w:r w:rsidRPr="003808C3">
              <w:rPr>
                <w:i/>
                <w:iCs/>
              </w:rPr>
              <w:t>terierna för årskurs</w:t>
            </w:r>
            <w:r>
              <w:rPr>
                <w:i/>
                <w:iCs/>
              </w:rPr>
              <w:t xml:space="preserve"> 7 </w:t>
            </w:r>
            <w:r w:rsidRPr="003808C3">
              <w:t>och i öv</w:t>
            </w:r>
            <w:r w:rsidRPr="003808C3">
              <w:softHyphen/>
              <w:t>rigt utvecklas så långt som möj</w:t>
            </w:r>
            <w:r w:rsidRPr="003808C3">
              <w:softHyphen/>
              <w:t>ligt inom ramen för läroplanen.</w:t>
            </w:r>
          </w:p>
        </w:tc>
        <w:tc>
          <w:tcPr>
            <w:tcW w:w="2500" w:type="pct"/>
            <w:shd w:val="clear" w:color="auto" w:fill="auto"/>
            <w:tcMar>
              <w:right w:w="0" w:type="dxa"/>
            </w:tcMar>
          </w:tcPr>
          <w:p w14:paraId="56C50C10" w14:textId="429CF7C7" w:rsidR="006B6B91" w:rsidRPr="003808C3" w:rsidRDefault="006B6B91" w:rsidP="00E95490">
            <w:pPr>
              <w:pStyle w:val="Brdtextmedindrag"/>
            </w:pPr>
            <w:r w:rsidRPr="003808C3">
              <w:t>2</w:t>
            </w:r>
            <w:r w:rsidRPr="00D5160D">
              <w:t xml:space="preserve">. sammanfatta vilka insatser som behövs för att eleven ska </w:t>
            </w:r>
            <w:r w:rsidRPr="006536C7">
              <w:rPr>
                <w:i/>
                <w:iCs/>
              </w:rPr>
              <w:t>tillgodogöra sig de kunskaper som i ämnenas kursplaner anges i den del som avser mål och innehåll</w:t>
            </w:r>
            <w:r w:rsidRPr="00D5160D">
              <w:t xml:space="preserve"> och i öv</w:t>
            </w:r>
            <w:r w:rsidRPr="00D5160D">
              <w:softHyphen/>
              <w:t>rigt utvecklas</w:t>
            </w:r>
            <w:r w:rsidRPr="003808C3">
              <w:t xml:space="preserve"> så långt som möj</w:t>
            </w:r>
            <w:r>
              <w:softHyphen/>
            </w:r>
            <w:r w:rsidRPr="003808C3">
              <w:t>ligt inom ramen för läroplanen.</w:t>
            </w:r>
          </w:p>
        </w:tc>
      </w:tr>
    </w:tbl>
    <w:p w14:paraId="427F3D20" w14:textId="77777777" w:rsidR="006B6B91" w:rsidRPr="003808C3" w:rsidRDefault="006B6B91" w:rsidP="00C57C01">
      <w:pPr>
        <w:pStyle w:val="Brdtextmedindrag"/>
      </w:pPr>
      <w:r w:rsidRPr="003808C3">
        <w:t>Den individuella utvecklingsplanen får även innehålla omdömen om elevens utveckling i övrigt inom ramen för läroplanen, om rek</w:t>
      </w:r>
      <w:r w:rsidRPr="003808C3">
        <w:softHyphen/>
        <w:t>torn beslutar det. Överenskommelser mellan läraren, eleven och elevens vårdnads</w:t>
      </w:r>
      <w:r w:rsidRPr="003808C3">
        <w:softHyphen/>
        <w:t>havare vid utvecklingssamtalet ska dokumenteras i utveck</w:t>
      </w:r>
      <w:r w:rsidRPr="003808C3">
        <w:softHyphen/>
        <w:t>lingsplanen. Rektorn beslutar om utformningen av sådan skriftlig in</w:t>
      </w:r>
      <w:r w:rsidRPr="003808C3">
        <w:softHyphen/>
        <w:t>formation som ges i utvecklingsplanen.</w:t>
      </w:r>
    </w:p>
    <w:p w14:paraId="2658BB5C" w14:textId="77777777" w:rsidR="006B6B91" w:rsidRPr="003808C3" w:rsidRDefault="006B6B91" w:rsidP="00C57C01">
      <w:pPr>
        <w:pStyle w:val="Brdtextmedindrag"/>
      </w:pPr>
      <w:r w:rsidRPr="003808C3">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C57C01" w:rsidRPr="00D5160D" w14:paraId="6E475837" w14:textId="77777777" w:rsidTr="00E95490">
        <w:tc>
          <w:tcPr>
            <w:tcW w:w="2500" w:type="pct"/>
            <w:shd w:val="clear" w:color="auto" w:fill="auto"/>
            <w:tcMar>
              <w:left w:w="0" w:type="dxa"/>
            </w:tcMar>
          </w:tcPr>
          <w:p w14:paraId="35187DE2" w14:textId="77777777" w:rsidR="006B6B91" w:rsidRPr="00D5160D" w:rsidRDefault="006B6B91" w:rsidP="00E95490">
            <w:pPr>
              <w:pStyle w:val="Brdtextmedindrag"/>
            </w:pPr>
            <w:r w:rsidRPr="00D5160D">
              <w:t>Om ett åtgärdsprogram utar</w:t>
            </w:r>
            <w:r w:rsidRPr="00D5160D">
              <w:softHyphen/>
              <w:t>betas behöver inte den skriftliga indivi</w:t>
            </w:r>
            <w:r>
              <w:softHyphen/>
            </w:r>
            <w:r w:rsidRPr="00D5160D">
              <w:t xml:space="preserve">duella utvecklingsplanen innehålla en sammanfattning av vilka insatser i form av särskilt stöd som eleven behöver för att </w:t>
            </w:r>
            <w:r w:rsidRPr="00D5160D">
              <w:rPr>
                <w:i/>
                <w:iCs/>
              </w:rPr>
              <w:t>uppfylla</w:t>
            </w:r>
            <w:r w:rsidRPr="00D5160D">
              <w:t xml:space="preserve"> </w:t>
            </w:r>
            <w:r w:rsidRPr="00D5160D">
              <w:rPr>
                <w:i/>
                <w:iCs/>
              </w:rPr>
              <w:t>kriterierna för bedöm</w:t>
            </w:r>
            <w:r w:rsidRPr="00D5160D">
              <w:rPr>
                <w:i/>
                <w:iCs/>
              </w:rPr>
              <w:softHyphen/>
              <w:t>ning av kunskaper</w:t>
            </w:r>
            <w:r w:rsidRPr="00D5160D">
              <w:t xml:space="preserve"> </w:t>
            </w:r>
            <w:r w:rsidRPr="00D5160D">
              <w:rPr>
                <w:i/>
                <w:iCs/>
              </w:rPr>
              <w:t>eller betygskri</w:t>
            </w:r>
            <w:r w:rsidRPr="00D5160D">
              <w:rPr>
                <w:i/>
                <w:iCs/>
              </w:rPr>
              <w:softHyphen/>
              <w:t>terierna för årskurs</w:t>
            </w:r>
            <w:r>
              <w:rPr>
                <w:i/>
                <w:iCs/>
              </w:rPr>
              <w:t> </w:t>
            </w:r>
            <w:r w:rsidRPr="00D5160D">
              <w:rPr>
                <w:i/>
                <w:iCs/>
              </w:rPr>
              <w:t>7.</w:t>
            </w:r>
          </w:p>
        </w:tc>
        <w:tc>
          <w:tcPr>
            <w:tcW w:w="2500" w:type="pct"/>
            <w:shd w:val="clear" w:color="auto" w:fill="auto"/>
            <w:tcMar>
              <w:right w:w="0" w:type="dxa"/>
            </w:tcMar>
          </w:tcPr>
          <w:p w14:paraId="07A20931" w14:textId="72756A68" w:rsidR="006B6B91" w:rsidRPr="00D5160D" w:rsidRDefault="006B6B91" w:rsidP="00E95490">
            <w:pPr>
              <w:pStyle w:val="Brdtextmedindrag"/>
            </w:pPr>
            <w:r w:rsidRPr="00D5160D">
              <w:t>Om ett åtgärdsprogram utar</w:t>
            </w:r>
            <w:r w:rsidRPr="00D5160D">
              <w:softHyphen/>
              <w:t>be</w:t>
            </w:r>
            <w:r w:rsidRPr="00D5160D">
              <w:softHyphen/>
              <w:t>tas behöver inte den skriftliga indivi</w:t>
            </w:r>
            <w:r>
              <w:softHyphen/>
            </w:r>
            <w:r w:rsidRPr="00D5160D">
              <w:t>duella utvecklingsplanen in</w:t>
            </w:r>
            <w:r w:rsidRPr="00D5160D">
              <w:softHyphen/>
              <w:t xml:space="preserve">nehålla en sammanfattning av vilka insatser i form av särskilt stöd som eleven behöver för att </w:t>
            </w:r>
            <w:r w:rsidRPr="00D5160D">
              <w:rPr>
                <w:i/>
                <w:iCs/>
              </w:rPr>
              <w:t>tillgodogöra sig de kunskaper som i ämnenas kur</w:t>
            </w:r>
            <w:r w:rsidRPr="00272C8A">
              <w:rPr>
                <w:i/>
                <w:iCs/>
              </w:rPr>
              <w:t>s</w:t>
            </w:r>
            <w:r>
              <w:rPr>
                <w:i/>
                <w:iCs/>
              </w:rPr>
              <w:softHyphen/>
            </w:r>
            <w:r w:rsidRPr="00272C8A">
              <w:rPr>
                <w:i/>
                <w:iCs/>
              </w:rPr>
              <w:t>planer anges i den del som avser mål och innehåll</w:t>
            </w:r>
            <w:r w:rsidRPr="00D5160D">
              <w:rPr>
                <w:i/>
                <w:iCs/>
              </w:rPr>
              <w:t>.</w:t>
            </w:r>
          </w:p>
        </w:tc>
      </w:tr>
    </w:tbl>
    <w:p w14:paraId="421037C2" w14:textId="77777777" w:rsidR="006B6B91" w:rsidRDefault="006B6B91" w:rsidP="00C57C01">
      <w:pPr>
        <w:pStyle w:val="Brdtextmedindrag"/>
      </w:pPr>
      <w:r w:rsidRPr="00D5160D">
        <w:t>Om en elev ges betyg i årskurs 5 och 6 gäller</w:t>
      </w:r>
      <w:r w:rsidRPr="003808C3">
        <w:t xml:space="preserve"> inte skyldigheten enligt första stycket i de aktuella årskurserna.</w:t>
      </w:r>
    </w:p>
    <w:p w14:paraId="0337D809" w14:textId="77777777" w:rsidR="006B6B91"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C57C01" w:rsidRPr="005B0E77" w14:paraId="65EF35D2" w14:textId="77777777" w:rsidTr="00E95490">
        <w:tc>
          <w:tcPr>
            <w:tcW w:w="2500" w:type="pct"/>
            <w:shd w:val="clear" w:color="auto" w:fill="auto"/>
            <w:tcMar>
              <w:left w:w="0" w:type="dxa"/>
            </w:tcMar>
          </w:tcPr>
          <w:p w14:paraId="10677A7C" w14:textId="77777777" w:rsidR="006B6B91" w:rsidRPr="005B0E77" w:rsidRDefault="006B6B91" w:rsidP="00E95490">
            <w:pPr>
              <w:pStyle w:val="Brdtext"/>
              <w:rPr>
                <w:i/>
              </w:rPr>
            </w:pPr>
            <w:r w:rsidRPr="005B0E77">
              <w:rPr>
                <w:i/>
              </w:rPr>
              <w:t>Nuvarande lydelse</w:t>
            </w:r>
          </w:p>
        </w:tc>
        <w:tc>
          <w:tcPr>
            <w:tcW w:w="2500" w:type="pct"/>
            <w:shd w:val="clear" w:color="auto" w:fill="auto"/>
            <w:tcMar>
              <w:right w:w="0" w:type="dxa"/>
            </w:tcMar>
          </w:tcPr>
          <w:p w14:paraId="6CD296C7" w14:textId="77777777" w:rsidR="006B6B91" w:rsidRPr="005B0E77" w:rsidRDefault="006B6B91" w:rsidP="00E95490">
            <w:pPr>
              <w:pStyle w:val="Brdtext"/>
              <w:rPr>
                <w:i/>
              </w:rPr>
            </w:pPr>
            <w:r w:rsidRPr="005B0E77">
              <w:rPr>
                <w:i/>
              </w:rPr>
              <w:t>Föreslagen lydelse</w:t>
            </w:r>
          </w:p>
        </w:tc>
      </w:tr>
    </w:tbl>
    <w:p w14:paraId="24F097ED" w14:textId="77777777" w:rsidR="006B6B91" w:rsidRDefault="006B6B91" w:rsidP="00C57C0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57C01" w14:paraId="48C48B41" w14:textId="77777777" w:rsidTr="00E95490">
        <w:tc>
          <w:tcPr>
            <w:tcW w:w="2500" w:type="pct"/>
            <w:shd w:val="clear" w:color="auto" w:fill="auto"/>
            <w:tcMar>
              <w:left w:w="0" w:type="dxa"/>
            </w:tcMar>
          </w:tcPr>
          <w:p w14:paraId="3D012262" w14:textId="77777777" w:rsidR="006B6B91" w:rsidRDefault="006B6B91" w:rsidP="00E95490">
            <w:pPr>
              <w:pStyle w:val="Brdtextmedindrag"/>
            </w:pPr>
          </w:p>
        </w:tc>
        <w:tc>
          <w:tcPr>
            <w:tcW w:w="2500" w:type="pct"/>
            <w:shd w:val="clear" w:color="auto" w:fill="auto"/>
            <w:tcMar>
              <w:right w:w="0" w:type="dxa"/>
            </w:tcMar>
          </w:tcPr>
          <w:p w14:paraId="6F90E7C9" w14:textId="77777777" w:rsidR="006B6B91" w:rsidRDefault="006B6B91" w:rsidP="00E95490">
            <w:pPr>
              <w:pStyle w:val="Brdtextmedindrag"/>
              <w:ind w:firstLine="0"/>
              <w:rPr>
                <w:i/>
                <w:iCs/>
              </w:rPr>
            </w:pPr>
            <w:r>
              <w:rPr>
                <w:i/>
                <w:iCs/>
              </w:rPr>
              <w:t>17 b §</w:t>
            </w:r>
          </w:p>
          <w:p w14:paraId="2518F039" w14:textId="77777777" w:rsidR="006B6B91" w:rsidRPr="00E5499B" w:rsidRDefault="006B6B91" w:rsidP="00E95490">
            <w:pPr>
              <w:pStyle w:val="Brdtextmedindrag"/>
              <w:rPr>
                <w:i/>
                <w:iCs/>
              </w:rPr>
            </w:pPr>
            <w:r w:rsidRPr="004F2828">
              <w:rPr>
                <w:i/>
              </w:rPr>
              <w:t>Betyg ska inte sättas för en elev i ämnet svenska som andraspråk när det gäller undervisning som eleven har fått enligt kursplanen för grundläggande svenska.</w:t>
            </w:r>
          </w:p>
        </w:tc>
      </w:tr>
    </w:tbl>
    <w:p w14:paraId="371F2092" w14:textId="77777777" w:rsidR="006B6B91" w:rsidRDefault="006B6B91" w:rsidP="00C57C01">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0E6F0B" w14:paraId="622D973D" w14:textId="77777777" w:rsidTr="00E95490">
        <w:tc>
          <w:tcPr>
            <w:tcW w:w="2500" w:type="pct"/>
            <w:shd w:val="clear" w:color="auto" w:fill="auto"/>
            <w:tcMar>
              <w:left w:w="0" w:type="dxa"/>
            </w:tcMar>
          </w:tcPr>
          <w:p w14:paraId="4031405B" w14:textId="77777777" w:rsidR="006B6B91" w:rsidRPr="000E6F0B" w:rsidRDefault="006B6B91" w:rsidP="00E95490">
            <w:pPr>
              <w:pStyle w:val="Brdtext"/>
              <w:rPr>
                <w:i/>
              </w:rPr>
            </w:pPr>
            <w:r>
              <w:rPr>
                <w:i/>
              </w:rPr>
              <w:t>Lydelse enligt SFS 2025:729</w:t>
            </w:r>
          </w:p>
        </w:tc>
        <w:tc>
          <w:tcPr>
            <w:tcW w:w="2500" w:type="pct"/>
            <w:shd w:val="clear" w:color="auto" w:fill="auto"/>
            <w:tcMar>
              <w:right w:w="0" w:type="dxa"/>
            </w:tcMar>
          </w:tcPr>
          <w:p w14:paraId="3C7EA931" w14:textId="77777777" w:rsidR="006B6B91" w:rsidRPr="000E6F0B" w:rsidRDefault="006B6B91" w:rsidP="00E95490">
            <w:pPr>
              <w:pStyle w:val="Brdtext"/>
              <w:rPr>
                <w:i/>
              </w:rPr>
            </w:pPr>
            <w:r w:rsidRPr="000E6F0B">
              <w:rPr>
                <w:i/>
              </w:rPr>
              <w:t>Föreslagen lydelse</w:t>
            </w:r>
          </w:p>
        </w:tc>
      </w:tr>
    </w:tbl>
    <w:p w14:paraId="0A0FE238" w14:textId="77777777" w:rsidR="006B6B91" w:rsidRPr="00072E85" w:rsidRDefault="006B6B91" w:rsidP="00C57C01">
      <w:pPr>
        <w:overflowPunct w:val="0"/>
        <w:autoSpaceDE w:val="0"/>
        <w:autoSpaceDN w:val="0"/>
        <w:adjustRightInd w:val="0"/>
        <w:spacing w:after="0" w:line="240" w:lineRule="auto"/>
        <w:textAlignment w:val="baseline"/>
        <w:rPr>
          <w:rFonts w:ascii="Times New Roman" w:hAnsi="Times New Roman"/>
          <w:iCs/>
          <w:sz w:val="20"/>
        </w:rPr>
      </w:pPr>
    </w:p>
    <w:p w14:paraId="1E6636C4" w14:textId="77777777" w:rsidR="006B6B91" w:rsidRPr="00BD0C1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BD0C15">
        <w:rPr>
          <w:rFonts w:ascii="Times New Roman" w:hAnsi="Times New Roman"/>
          <w:sz w:val="20"/>
        </w:rPr>
        <w:t>20 §</w:t>
      </w:r>
    </w:p>
    <w:tbl>
      <w:tblPr>
        <w:tblW w:w="5000" w:type="pct"/>
        <w:tblLook w:val="0600" w:firstRow="0" w:lastRow="0" w:firstColumn="0" w:lastColumn="0" w:noHBand="1" w:noVBand="1"/>
      </w:tblPr>
      <w:tblGrid>
        <w:gridCol w:w="2948"/>
        <w:gridCol w:w="2949"/>
      </w:tblGrid>
      <w:tr w:rsidR="00C57C01" w:rsidRPr="00495420" w14:paraId="06DAF217" w14:textId="77777777" w:rsidTr="00E95490">
        <w:tc>
          <w:tcPr>
            <w:tcW w:w="2500" w:type="pct"/>
            <w:shd w:val="clear" w:color="auto" w:fill="auto"/>
            <w:tcMar>
              <w:left w:w="0" w:type="dxa"/>
            </w:tcMar>
          </w:tcPr>
          <w:p w14:paraId="524FCE6D" w14:textId="77777777" w:rsidR="006B6B91" w:rsidRPr="00BD0C15" w:rsidRDefault="006B6B91" w:rsidP="00E95490">
            <w:pPr>
              <w:pStyle w:val="Brdtextmedindrag"/>
            </w:pPr>
            <w:r w:rsidRPr="00BD0C15">
              <w:t>När betyg sätts innan ett ämne har avslutats, ska betygs</w:t>
            </w:r>
            <w:r w:rsidRPr="00BD0C15">
              <w:softHyphen/>
              <w:t>sättningen bygga på en bedöm</w:t>
            </w:r>
            <w:r w:rsidRPr="00BD0C15">
              <w:softHyphen/>
              <w:t xml:space="preserve">ning av de kunskaper som eleven </w:t>
            </w:r>
            <w:r w:rsidRPr="00BD0C15">
              <w:rPr>
                <w:i/>
                <w:iCs/>
              </w:rPr>
              <w:t xml:space="preserve">inhämtat </w:t>
            </w:r>
            <w:r w:rsidRPr="00BD0C15">
              <w:t>i ämnet till och med den aktuella terminen. Läraren ska göra en samman</w:t>
            </w:r>
            <w:r>
              <w:softHyphen/>
            </w:r>
            <w:r w:rsidRPr="00BD0C15">
              <w:t>tagen be</w:t>
            </w:r>
            <w:r w:rsidRPr="00BD0C15">
              <w:softHyphen/>
              <w:t>dömning av ele</w:t>
            </w:r>
            <w:r>
              <w:softHyphen/>
            </w:r>
            <w:r w:rsidRPr="00BD0C15">
              <w:t xml:space="preserve">vens kunskaper i förhållande till </w:t>
            </w:r>
            <w:r w:rsidRPr="000C37A5">
              <w:t>de</w:t>
            </w:r>
            <w:r w:rsidRPr="00BD0C15">
              <w:rPr>
                <w:i/>
                <w:iCs/>
              </w:rPr>
              <w:t xml:space="preserve"> betygskriteri</w:t>
            </w:r>
            <w:r w:rsidRPr="00CC061F">
              <w:rPr>
                <w:i/>
                <w:iCs/>
              </w:rPr>
              <w:t>er som gälle</w:t>
            </w:r>
            <w:r w:rsidRPr="00BD0C15">
              <w:rPr>
                <w:i/>
                <w:iCs/>
              </w:rPr>
              <w:t>r för ämnet</w:t>
            </w:r>
            <w:r w:rsidRPr="00BD0C15">
              <w:t xml:space="preserve"> </w:t>
            </w:r>
            <w:r w:rsidRPr="00BD0C15">
              <w:rPr>
                <w:i/>
                <w:iCs/>
              </w:rPr>
              <w:t>och</w:t>
            </w:r>
            <w:r w:rsidRPr="00BD0C15">
              <w:t xml:space="preserve"> sätta det betyg som bäst motsvarar ele</w:t>
            </w:r>
            <w:r w:rsidRPr="00BD0C15">
              <w:softHyphen/>
              <w:t xml:space="preserve">vens kunskaper. </w:t>
            </w:r>
            <w:r w:rsidRPr="00BD0C15">
              <w:rPr>
                <w:i/>
                <w:iCs/>
              </w:rPr>
              <w:t>Samt</w:t>
            </w:r>
            <w:r>
              <w:rPr>
                <w:i/>
                <w:iCs/>
              </w:rPr>
              <w:softHyphen/>
            </w:r>
            <w:r w:rsidRPr="00BD0C15">
              <w:rPr>
                <w:i/>
                <w:iCs/>
              </w:rPr>
              <w:t>liga krite</w:t>
            </w:r>
            <w:r w:rsidRPr="00BD0C15">
              <w:rPr>
                <w:i/>
                <w:iCs/>
              </w:rPr>
              <w:softHyphen/>
              <w:t>rier för betyget E ska dock vara uppfyllda för att eleven ska kunna få ett godkänt betyg.</w:t>
            </w:r>
          </w:p>
        </w:tc>
        <w:tc>
          <w:tcPr>
            <w:tcW w:w="2500" w:type="pct"/>
            <w:shd w:val="clear" w:color="auto" w:fill="auto"/>
            <w:tcMar>
              <w:right w:w="0" w:type="dxa"/>
            </w:tcMar>
          </w:tcPr>
          <w:p w14:paraId="5AAF018A" w14:textId="65395E29" w:rsidR="006B6B91" w:rsidRPr="00BD0C15" w:rsidRDefault="006B6B91" w:rsidP="00E95490">
            <w:pPr>
              <w:pStyle w:val="Brdtextmedindrag"/>
            </w:pPr>
            <w:r w:rsidRPr="00BD0C15">
              <w:t>När betyg sätts innan ett ämne har avslutats, ska betygs</w:t>
            </w:r>
            <w:r w:rsidRPr="00BD0C15">
              <w:softHyphen/>
              <w:t>sättningen bygga på en bedöm</w:t>
            </w:r>
            <w:r w:rsidRPr="00BD0C15">
              <w:softHyphen/>
              <w:t>ning av de</w:t>
            </w:r>
            <w:r w:rsidRPr="00BD0C15">
              <w:rPr>
                <w:i/>
                <w:iCs/>
              </w:rPr>
              <w:t xml:space="preserve"> </w:t>
            </w:r>
            <w:r w:rsidRPr="00BD0C15">
              <w:t xml:space="preserve">kunskaper som eleven </w:t>
            </w:r>
            <w:r w:rsidRPr="00C94F8D">
              <w:rPr>
                <w:i/>
                <w:iCs/>
              </w:rPr>
              <w:t>har</w:t>
            </w:r>
            <w:r>
              <w:t xml:space="preserve"> </w:t>
            </w:r>
            <w:r w:rsidRPr="00BD0C15">
              <w:rPr>
                <w:i/>
                <w:iCs/>
              </w:rPr>
              <w:t>till</w:t>
            </w:r>
            <w:r>
              <w:rPr>
                <w:i/>
                <w:iCs/>
              </w:rPr>
              <w:softHyphen/>
            </w:r>
            <w:r w:rsidRPr="00BD0C15">
              <w:rPr>
                <w:i/>
                <w:iCs/>
              </w:rPr>
              <w:t>godogjort</w:t>
            </w:r>
            <w:r w:rsidRPr="00BD0C15">
              <w:t xml:space="preserve"> </w:t>
            </w:r>
            <w:r w:rsidRPr="00BD0C15">
              <w:rPr>
                <w:i/>
                <w:iCs/>
              </w:rPr>
              <w:t>sig</w:t>
            </w:r>
            <w:r w:rsidRPr="00BD0C15">
              <w:t xml:space="preserve"> i ämnet till och med den aktuella terminen. Lära</w:t>
            </w:r>
            <w:r w:rsidRPr="00BD0C15">
              <w:softHyphen/>
              <w:t>ren ska göra en sammantagen be</w:t>
            </w:r>
            <w:r w:rsidRPr="00BD0C15">
              <w:softHyphen/>
              <w:t>dömning av elevens kunskaper i förhållande till de</w:t>
            </w:r>
            <w:r w:rsidRPr="00BD0C15">
              <w:rPr>
                <w:i/>
                <w:iCs/>
              </w:rPr>
              <w:t xml:space="preserve"> kunskaper som </w:t>
            </w:r>
            <w:r w:rsidRPr="00D5160D">
              <w:rPr>
                <w:i/>
                <w:iCs/>
              </w:rPr>
              <w:t>eleven ska ha tillgodogjort sig vid betygstillfället med utgångspunkt i det som i ämnets kursplan anges i den del som avser mål och innehåll samt med stöd av betygskriterierna</w:t>
            </w:r>
            <w:r w:rsidRPr="00BD0C15">
              <w:t xml:space="preserve"> sätta det betyg som bäst motsva</w:t>
            </w:r>
            <w:r w:rsidRPr="00BD0C15">
              <w:softHyphen/>
              <w:t>rar elevens kunskaper.</w:t>
            </w:r>
          </w:p>
        </w:tc>
      </w:tr>
      <w:tr w:rsidR="00C57C01" w:rsidRPr="00495420" w14:paraId="21BC0FF3" w14:textId="77777777" w:rsidTr="00E95490">
        <w:tc>
          <w:tcPr>
            <w:tcW w:w="2500" w:type="pct"/>
            <w:shd w:val="clear" w:color="auto" w:fill="auto"/>
            <w:tcMar>
              <w:left w:w="0" w:type="dxa"/>
            </w:tcMar>
          </w:tcPr>
          <w:p w14:paraId="1885FF80" w14:textId="77777777" w:rsidR="006B6B91" w:rsidRPr="006536C7" w:rsidRDefault="006B6B91" w:rsidP="00E95490">
            <w:pPr>
              <w:pStyle w:val="Brdtextmedindrag"/>
              <w:rPr>
                <w:i/>
                <w:iCs/>
              </w:rPr>
            </w:pPr>
            <w:r w:rsidRPr="006536C7">
              <w:rPr>
                <w:i/>
                <w:iCs/>
              </w:rPr>
              <w:t>Vid bedömningen ska elevens kunskaper</w:t>
            </w:r>
          </w:p>
        </w:tc>
        <w:tc>
          <w:tcPr>
            <w:tcW w:w="2500" w:type="pct"/>
            <w:shd w:val="clear" w:color="auto" w:fill="auto"/>
            <w:tcMar>
              <w:right w:w="0" w:type="dxa"/>
            </w:tcMar>
          </w:tcPr>
          <w:p w14:paraId="67A78C3E" w14:textId="77777777" w:rsidR="006B6B91" w:rsidRPr="00BD0C15"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35CA0F98" w14:textId="77777777" w:rsidTr="00E95490">
        <w:tc>
          <w:tcPr>
            <w:tcW w:w="2500" w:type="pct"/>
            <w:shd w:val="clear" w:color="auto" w:fill="auto"/>
            <w:tcMar>
              <w:left w:w="0" w:type="dxa"/>
            </w:tcMar>
          </w:tcPr>
          <w:p w14:paraId="46BCA68F" w14:textId="77777777" w:rsidR="006B6B91" w:rsidRPr="006536C7" w:rsidRDefault="006B6B91" w:rsidP="00E95490">
            <w:pPr>
              <w:pStyle w:val="Brdtextmedindrag"/>
              <w:rPr>
                <w:i/>
                <w:iCs/>
              </w:rPr>
            </w:pPr>
            <w:r w:rsidRPr="006536C7">
              <w:rPr>
                <w:i/>
                <w:iCs/>
              </w:rPr>
              <w:t>1. i årskurs 5 och 6, om betyg sätts i dessa årskurser, ställas i re</w:t>
            </w:r>
            <w:r w:rsidRPr="006536C7">
              <w:rPr>
                <w:i/>
                <w:iCs/>
              </w:rPr>
              <w:softHyphen/>
              <w:t>lation till de kunskaper en elev ska ha uppnått vid betygstillfället i för</w:t>
            </w:r>
            <w:r w:rsidRPr="006536C7">
              <w:rPr>
                <w:i/>
                <w:iCs/>
              </w:rPr>
              <w:softHyphen/>
              <w:t>hållande till betygskriterierna för årskurs 7, och</w:t>
            </w:r>
          </w:p>
        </w:tc>
        <w:tc>
          <w:tcPr>
            <w:tcW w:w="2500" w:type="pct"/>
            <w:shd w:val="clear" w:color="auto" w:fill="auto"/>
            <w:tcMar>
              <w:right w:w="0" w:type="dxa"/>
            </w:tcMar>
          </w:tcPr>
          <w:p w14:paraId="4E4E8827" w14:textId="77777777" w:rsidR="006B6B91" w:rsidRPr="00BD0C15"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C57C01" w:rsidRPr="00495420" w14:paraId="04A7C175" w14:textId="77777777" w:rsidTr="00E95490">
        <w:tc>
          <w:tcPr>
            <w:tcW w:w="2500" w:type="pct"/>
            <w:shd w:val="clear" w:color="auto" w:fill="auto"/>
            <w:tcMar>
              <w:left w:w="0" w:type="dxa"/>
            </w:tcMar>
          </w:tcPr>
          <w:p w14:paraId="23C50260" w14:textId="77777777" w:rsidR="006B6B91" w:rsidRPr="006536C7" w:rsidRDefault="006B6B91" w:rsidP="00E95490">
            <w:pPr>
              <w:pStyle w:val="Brdtextmedindrag"/>
              <w:rPr>
                <w:i/>
                <w:iCs/>
              </w:rPr>
            </w:pPr>
            <w:r w:rsidRPr="006536C7">
              <w:rPr>
                <w:i/>
                <w:iCs/>
              </w:rPr>
              <w:t>2. i årskurs 7 ställas i relation till de kunskaper en elev ska ha uppnått vid betygstillfället i för</w:t>
            </w:r>
            <w:r w:rsidRPr="006536C7">
              <w:rPr>
                <w:i/>
                <w:iCs/>
              </w:rPr>
              <w:softHyphen/>
              <w:t>hållande till betygskriterierna för årskurs 7.</w:t>
            </w:r>
          </w:p>
        </w:tc>
        <w:tc>
          <w:tcPr>
            <w:tcW w:w="2500" w:type="pct"/>
            <w:shd w:val="clear" w:color="auto" w:fill="auto"/>
            <w:tcMar>
              <w:right w:w="0" w:type="dxa"/>
            </w:tcMar>
          </w:tcPr>
          <w:p w14:paraId="57F8F3A4" w14:textId="77777777" w:rsidR="006B6B91" w:rsidRPr="00BD0C15"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32B5680B" w14:textId="77777777" w:rsidR="006B6B91" w:rsidRPr="00BD0C1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33080969" w14:textId="77777777" w:rsidTr="00E95490">
        <w:tc>
          <w:tcPr>
            <w:tcW w:w="2500" w:type="pct"/>
            <w:shd w:val="clear" w:color="auto" w:fill="auto"/>
            <w:tcMar>
              <w:left w:w="0" w:type="dxa"/>
            </w:tcMar>
          </w:tcPr>
          <w:p w14:paraId="74652CDC" w14:textId="77777777"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6876DCF8" w14:textId="77777777" w:rsidR="006B6B91" w:rsidRPr="00495420" w:rsidRDefault="006B6B91" w:rsidP="00E95490">
            <w:pPr>
              <w:pStyle w:val="Brdtext"/>
              <w:rPr>
                <w:i/>
              </w:rPr>
            </w:pPr>
            <w:r w:rsidRPr="00495420">
              <w:rPr>
                <w:i/>
              </w:rPr>
              <w:t>Föreslagen lydelse</w:t>
            </w:r>
          </w:p>
        </w:tc>
      </w:tr>
    </w:tbl>
    <w:p w14:paraId="565DC986" w14:textId="77777777" w:rsidR="006B6B91" w:rsidRPr="00BD0C1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7090559" w14:textId="77777777" w:rsidR="006B6B91" w:rsidRPr="00BD0C15"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BD0C15">
        <w:rPr>
          <w:rFonts w:ascii="Times New Roman" w:hAnsi="Times New Roman"/>
          <w:sz w:val="20"/>
        </w:rPr>
        <w:t>21 §</w:t>
      </w:r>
      <w:r w:rsidRPr="00BD0C15">
        <w:rPr>
          <w:rFonts w:ascii="Times New Roman" w:hAnsi="Times New Roman"/>
          <w:sz w:val="20"/>
          <w:vertAlign w:val="superscript"/>
        </w:rPr>
        <w:footnoteReference w:id="22"/>
      </w:r>
    </w:p>
    <w:tbl>
      <w:tblPr>
        <w:tblW w:w="5000" w:type="pct"/>
        <w:tblLook w:val="0600" w:firstRow="0" w:lastRow="0" w:firstColumn="0" w:lastColumn="0" w:noHBand="1" w:noVBand="1"/>
      </w:tblPr>
      <w:tblGrid>
        <w:gridCol w:w="2948"/>
        <w:gridCol w:w="2949"/>
      </w:tblGrid>
      <w:tr w:rsidR="00C57C01" w:rsidRPr="00495420" w14:paraId="5B2B7574" w14:textId="77777777" w:rsidTr="00E95490">
        <w:tc>
          <w:tcPr>
            <w:tcW w:w="2500" w:type="pct"/>
            <w:shd w:val="clear" w:color="auto" w:fill="auto"/>
            <w:tcMar>
              <w:left w:w="0" w:type="dxa"/>
            </w:tcMar>
          </w:tcPr>
          <w:p w14:paraId="601F2835" w14:textId="77777777" w:rsidR="006B6B91" w:rsidRPr="00BD0C15" w:rsidRDefault="006B6B91" w:rsidP="00E95490">
            <w:pPr>
              <w:pStyle w:val="Brdtextmedindrag"/>
            </w:pPr>
            <w:r w:rsidRPr="00BD0C15">
              <w:t>När betyg sätts efter det att ett ämne har avslutats ska läraren göra en sammantagen bedöm</w:t>
            </w:r>
            <w:r w:rsidRPr="00BD0C15">
              <w:softHyphen/>
              <w:t>ning av elevens kunskaper i för</w:t>
            </w:r>
            <w:r w:rsidRPr="00BD0C15">
              <w:softHyphen/>
              <w:t>hållande till de</w:t>
            </w:r>
            <w:r w:rsidRPr="00BD0C15">
              <w:rPr>
                <w:i/>
                <w:iCs/>
              </w:rPr>
              <w:t xml:space="preserve"> betygskriterier</w:t>
            </w:r>
            <w:r w:rsidRPr="000C37A5">
              <w:rPr>
                <w:i/>
                <w:iCs/>
              </w:rPr>
              <w:t xml:space="preserve"> som</w:t>
            </w:r>
            <w:r w:rsidRPr="00BD0C15">
              <w:rPr>
                <w:i/>
                <w:iCs/>
              </w:rPr>
              <w:t xml:space="preserve"> gäller för ämnet och</w:t>
            </w:r>
            <w:r w:rsidRPr="00BD0C15">
              <w:t xml:space="preserve"> sätta det betyg som bäst motsvarar ele</w:t>
            </w:r>
            <w:r w:rsidRPr="00BD0C15">
              <w:softHyphen/>
              <w:t xml:space="preserve">vens kunskaper. </w:t>
            </w:r>
            <w:r w:rsidRPr="00BD0C15">
              <w:rPr>
                <w:i/>
                <w:iCs/>
              </w:rPr>
              <w:t>Samt</w:t>
            </w:r>
            <w:r>
              <w:rPr>
                <w:i/>
                <w:iCs/>
              </w:rPr>
              <w:softHyphen/>
            </w:r>
            <w:r w:rsidRPr="00BD0C15">
              <w:rPr>
                <w:i/>
                <w:iCs/>
              </w:rPr>
              <w:t>liga krite</w:t>
            </w:r>
            <w:r w:rsidRPr="00BD0C15">
              <w:rPr>
                <w:i/>
                <w:iCs/>
              </w:rPr>
              <w:softHyphen/>
              <w:t>rier för betyget E ska dock vara uppfyllda för att eleven ska kunna få ett godkänt betyg.</w:t>
            </w:r>
          </w:p>
        </w:tc>
        <w:tc>
          <w:tcPr>
            <w:tcW w:w="2500" w:type="pct"/>
            <w:shd w:val="clear" w:color="auto" w:fill="auto"/>
            <w:tcMar>
              <w:right w:w="0" w:type="dxa"/>
            </w:tcMar>
          </w:tcPr>
          <w:p w14:paraId="26566348" w14:textId="77777777" w:rsidR="006B6B91" w:rsidRPr="00BD0C15" w:rsidRDefault="006B6B91" w:rsidP="00E95490">
            <w:pPr>
              <w:pStyle w:val="Brdtextmedindrag"/>
            </w:pPr>
            <w:r w:rsidRPr="00BD0C15">
              <w:t>När betyg sätts efter det att ett ämne har avslutats ska läraren göra en sammantagen bedöm</w:t>
            </w:r>
            <w:r w:rsidRPr="00BD0C15">
              <w:softHyphen/>
              <w:t xml:space="preserve">ning av elevens kunskaper i </w:t>
            </w:r>
            <w:r w:rsidRPr="00D5160D">
              <w:t>för</w:t>
            </w:r>
            <w:r w:rsidRPr="00D5160D">
              <w:softHyphen/>
              <w:t>hållande till de</w:t>
            </w:r>
            <w:r w:rsidRPr="00D5160D">
              <w:rPr>
                <w:i/>
                <w:iCs/>
              </w:rPr>
              <w:t xml:space="preserve"> kunskaper som i ämnets kurs</w:t>
            </w:r>
            <w:r>
              <w:rPr>
                <w:i/>
                <w:iCs/>
              </w:rPr>
              <w:softHyphen/>
            </w:r>
            <w:r w:rsidRPr="00D5160D">
              <w:rPr>
                <w:i/>
                <w:iCs/>
              </w:rPr>
              <w:t>plan anges i den del som avser mål och innehåll</w:t>
            </w:r>
            <w:r w:rsidRPr="00D5160D">
              <w:t xml:space="preserve"> </w:t>
            </w:r>
            <w:r w:rsidRPr="00D5160D">
              <w:rPr>
                <w:i/>
                <w:iCs/>
              </w:rPr>
              <w:t>samt</w:t>
            </w:r>
            <w:r w:rsidRPr="00D5160D">
              <w:t xml:space="preserve"> </w:t>
            </w:r>
            <w:r w:rsidRPr="00D5160D">
              <w:rPr>
                <w:i/>
                <w:iCs/>
              </w:rPr>
              <w:t>med stöd av betygskriteri</w:t>
            </w:r>
            <w:r w:rsidRPr="00D5160D">
              <w:rPr>
                <w:i/>
                <w:iCs/>
              </w:rPr>
              <w:softHyphen/>
              <w:t>erna</w:t>
            </w:r>
            <w:r w:rsidRPr="00BD0C15">
              <w:rPr>
                <w:i/>
                <w:iCs/>
              </w:rPr>
              <w:t xml:space="preserve"> </w:t>
            </w:r>
            <w:r w:rsidRPr="00BD0C15">
              <w:t>sätta det betyg som bäst motsvarar elevens kunskaper.</w:t>
            </w:r>
          </w:p>
        </w:tc>
      </w:tr>
      <w:tr w:rsidR="00C57C01" w:rsidRPr="00495420" w14:paraId="6EF284FE" w14:textId="77777777" w:rsidTr="00E95490">
        <w:tc>
          <w:tcPr>
            <w:tcW w:w="2500" w:type="pct"/>
            <w:shd w:val="clear" w:color="auto" w:fill="auto"/>
            <w:tcMar>
              <w:left w:w="0" w:type="dxa"/>
            </w:tcMar>
          </w:tcPr>
          <w:p w14:paraId="2D45DB1A" w14:textId="77777777" w:rsidR="006B6B91" w:rsidRPr="006536C7" w:rsidRDefault="006B6B91" w:rsidP="00E95490">
            <w:pPr>
              <w:pStyle w:val="Brdtextmedindrag"/>
              <w:rPr>
                <w:i/>
                <w:iCs/>
              </w:rPr>
            </w:pPr>
            <w:r w:rsidRPr="006536C7">
              <w:rPr>
                <w:i/>
                <w:iCs/>
              </w:rPr>
              <w:t>Regeringen eller den myndig</w:t>
            </w:r>
            <w:r w:rsidRPr="006536C7">
              <w:rPr>
                <w:i/>
                <w:iCs/>
              </w:rPr>
              <w:softHyphen/>
              <w:t>het som regeringen bestämmer kan med stöd av 8 kap. 7 § regerings</w:t>
            </w:r>
            <w:r w:rsidRPr="006536C7">
              <w:rPr>
                <w:i/>
                <w:iCs/>
              </w:rPr>
              <w:softHyphen/>
              <w:t>formen meddela föreskrifter om betygskriterier.</w:t>
            </w:r>
          </w:p>
        </w:tc>
        <w:tc>
          <w:tcPr>
            <w:tcW w:w="2500" w:type="pct"/>
            <w:shd w:val="clear" w:color="auto" w:fill="auto"/>
            <w:tcMar>
              <w:right w:w="0" w:type="dxa"/>
            </w:tcMar>
          </w:tcPr>
          <w:p w14:paraId="6BF346DD" w14:textId="77777777" w:rsidR="006B6B91" w:rsidRPr="00271578"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68E4F616" w14:textId="77777777" w:rsidR="006B6B91" w:rsidRPr="0027157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2BBDE4F2" w14:textId="77777777" w:rsidTr="00E95490">
        <w:tc>
          <w:tcPr>
            <w:tcW w:w="2500" w:type="pct"/>
            <w:shd w:val="clear" w:color="auto" w:fill="auto"/>
            <w:tcMar>
              <w:left w:w="0" w:type="dxa"/>
            </w:tcMar>
          </w:tcPr>
          <w:p w14:paraId="32C1A6E6" w14:textId="77777777" w:rsidR="006B6B91" w:rsidRPr="00495420" w:rsidRDefault="006B6B91" w:rsidP="00E95490">
            <w:pPr>
              <w:pStyle w:val="Brdtext"/>
              <w:rPr>
                <w:i/>
              </w:rPr>
            </w:pPr>
            <w:r w:rsidRPr="00495420">
              <w:rPr>
                <w:i/>
              </w:rPr>
              <w:t>Lydelse enligt SFS 2025:729</w:t>
            </w:r>
          </w:p>
        </w:tc>
        <w:tc>
          <w:tcPr>
            <w:tcW w:w="2500" w:type="pct"/>
            <w:shd w:val="clear" w:color="auto" w:fill="auto"/>
            <w:tcMar>
              <w:right w:w="0" w:type="dxa"/>
            </w:tcMar>
          </w:tcPr>
          <w:p w14:paraId="4A2C9787" w14:textId="77777777" w:rsidR="006B6B91" w:rsidRPr="00495420" w:rsidRDefault="006B6B91" w:rsidP="00E95490">
            <w:pPr>
              <w:pStyle w:val="Brdtext"/>
              <w:rPr>
                <w:i/>
              </w:rPr>
            </w:pPr>
            <w:r w:rsidRPr="00495420">
              <w:rPr>
                <w:i/>
              </w:rPr>
              <w:t>Föreslagen lydelse</w:t>
            </w:r>
          </w:p>
        </w:tc>
      </w:tr>
    </w:tbl>
    <w:p w14:paraId="2F04D5A8" w14:textId="77777777" w:rsidR="006B6B91" w:rsidRPr="0027157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7855B48" w14:textId="77777777" w:rsidR="006B6B91" w:rsidRPr="00271578" w:rsidRDefault="006B6B91" w:rsidP="00C57C01">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271578">
        <w:rPr>
          <w:rFonts w:ascii="Times New Roman" w:hAnsi="Times New Roman"/>
          <w:sz w:val="20"/>
        </w:rPr>
        <w:t>21 b §</w:t>
      </w:r>
    </w:p>
    <w:tbl>
      <w:tblPr>
        <w:tblW w:w="5000" w:type="pct"/>
        <w:tblLook w:val="0600" w:firstRow="0" w:lastRow="0" w:firstColumn="0" w:lastColumn="0" w:noHBand="1" w:noVBand="1"/>
      </w:tblPr>
      <w:tblGrid>
        <w:gridCol w:w="2948"/>
        <w:gridCol w:w="2949"/>
      </w:tblGrid>
      <w:tr w:rsidR="00C57C01" w:rsidRPr="00495420" w14:paraId="7BA6D8E4" w14:textId="77777777" w:rsidTr="00E95490">
        <w:tc>
          <w:tcPr>
            <w:tcW w:w="2500" w:type="pct"/>
            <w:shd w:val="clear" w:color="auto" w:fill="auto"/>
            <w:tcMar>
              <w:left w:w="0" w:type="dxa"/>
            </w:tcMar>
          </w:tcPr>
          <w:p w14:paraId="0D3F8DE6" w14:textId="77777777" w:rsidR="006B6B91" w:rsidRDefault="006B6B91" w:rsidP="00E95490">
            <w:pPr>
              <w:pStyle w:val="Brdtextmedindrag"/>
              <w:rPr>
                <w:i/>
                <w:iCs/>
              </w:rPr>
            </w:pPr>
            <w:r w:rsidRPr="00271578">
              <w:t>Om det finns särskilda skäl får det vid betygssättningen en</w:t>
            </w:r>
            <w:r w:rsidRPr="00271578">
              <w:softHyphen/>
              <w:t>ligt 20 och 21 §§ bortses från en</w:t>
            </w:r>
            <w:r w:rsidRPr="00271578">
              <w:softHyphen/>
              <w:t xml:space="preserve">staka delar av </w:t>
            </w:r>
            <w:r w:rsidRPr="00271578">
              <w:rPr>
                <w:i/>
                <w:iCs/>
              </w:rPr>
              <w:t>betygskriterierna</w:t>
            </w:r>
            <w:r w:rsidRPr="00271578">
              <w:t xml:space="preserve"> </w:t>
            </w:r>
            <w:r w:rsidRPr="00271578">
              <w:rPr>
                <w:i/>
                <w:iCs/>
              </w:rPr>
              <w:t>för</w:t>
            </w:r>
            <w:r w:rsidRPr="00271578">
              <w:t xml:space="preserve"> </w:t>
            </w:r>
            <w:r w:rsidRPr="00271578">
              <w:rPr>
                <w:i/>
                <w:iCs/>
              </w:rPr>
              <w:t>års</w:t>
            </w:r>
            <w:r w:rsidRPr="00271578">
              <w:rPr>
                <w:i/>
                <w:iCs/>
              </w:rPr>
              <w:softHyphen/>
              <w:t>kurs 7.</w:t>
            </w:r>
            <w:r w:rsidRPr="00271578">
              <w:t xml:space="preserve"> Med särskilda skäl av</w:t>
            </w:r>
            <w:r w:rsidRPr="00271578">
              <w:softHyphen/>
              <w:t>ses funktions</w:t>
            </w:r>
            <w:r>
              <w:softHyphen/>
            </w:r>
            <w:r w:rsidRPr="00271578">
              <w:t>nedsättning eller andra liknande personliga förhål</w:t>
            </w:r>
            <w:r w:rsidRPr="00271578">
              <w:softHyphen/>
              <w:t>landen som inte är av tillfällig na</w:t>
            </w:r>
            <w:r w:rsidRPr="00271578">
              <w:softHyphen/>
              <w:t>tur och som utgör ett direkt hin</w:t>
            </w:r>
            <w:r w:rsidRPr="00271578">
              <w:softHyphen/>
              <w:t xml:space="preserve">der för att eleven ska kunna </w:t>
            </w:r>
            <w:r w:rsidRPr="00271578">
              <w:rPr>
                <w:i/>
                <w:iCs/>
              </w:rPr>
              <w:t>upp</w:t>
            </w:r>
            <w:r w:rsidRPr="00271578">
              <w:rPr>
                <w:i/>
                <w:iCs/>
              </w:rPr>
              <w:softHyphen/>
              <w:t>fylla</w:t>
            </w:r>
            <w:r w:rsidRPr="00271578">
              <w:t xml:space="preserve"> </w:t>
            </w:r>
            <w:r w:rsidRPr="00271578">
              <w:rPr>
                <w:i/>
                <w:iCs/>
              </w:rPr>
              <w:t>betygs</w:t>
            </w:r>
            <w:r w:rsidRPr="00271578">
              <w:rPr>
                <w:i/>
                <w:iCs/>
              </w:rPr>
              <w:softHyphen/>
              <w:t>kriterierna för ett visst betyg.</w:t>
            </w:r>
          </w:p>
          <w:p w14:paraId="020BBD6A" w14:textId="77777777" w:rsidR="00D07A19" w:rsidRPr="00271578" w:rsidRDefault="00D07A19" w:rsidP="00E95490">
            <w:pPr>
              <w:pStyle w:val="Brdtextmedindrag"/>
            </w:pPr>
          </w:p>
        </w:tc>
        <w:tc>
          <w:tcPr>
            <w:tcW w:w="2500" w:type="pct"/>
            <w:shd w:val="clear" w:color="auto" w:fill="auto"/>
            <w:tcMar>
              <w:right w:w="0" w:type="dxa"/>
            </w:tcMar>
          </w:tcPr>
          <w:p w14:paraId="176E4056" w14:textId="572CA23B" w:rsidR="006B6B91" w:rsidRPr="00271578" w:rsidRDefault="006B6B91" w:rsidP="00E95490">
            <w:pPr>
              <w:pStyle w:val="Brdtextmedindrag"/>
            </w:pPr>
            <w:r w:rsidRPr="00271578">
              <w:t>Om det finns särskilda skäl får det vid betygssättningen en</w:t>
            </w:r>
            <w:r w:rsidRPr="00271578">
              <w:softHyphen/>
              <w:t>ligt 20 och 21 §§ bortses från</w:t>
            </w:r>
            <w:r>
              <w:t xml:space="preserve"> </w:t>
            </w:r>
            <w:r w:rsidRPr="00271578">
              <w:t>en</w:t>
            </w:r>
            <w:r w:rsidRPr="00271578">
              <w:softHyphen/>
              <w:t xml:space="preserve">staka delar </w:t>
            </w:r>
            <w:r w:rsidRPr="00D5160D">
              <w:t xml:space="preserve">av </w:t>
            </w:r>
            <w:r w:rsidRPr="009D3463">
              <w:rPr>
                <w:i/>
                <w:iCs/>
              </w:rPr>
              <w:t>den del av</w:t>
            </w:r>
            <w:r>
              <w:t xml:space="preserve"> </w:t>
            </w:r>
            <w:r w:rsidRPr="009D3463">
              <w:rPr>
                <w:i/>
                <w:iCs/>
              </w:rPr>
              <w:t xml:space="preserve">ett </w:t>
            </w:r>
            <w:r w:rsidRPr="00D5160D">
              <w:rPr>
                <w:i/>
                <w:iCs/>
              </w:rPr>
              <w:t>ämnes kursplan som avser mål och in</w:t>
            </w:r>
            <w:r w:rsidRPr="00D5160D">
              <w:rPr>
                <w:i/>
                <w:iCs/>
              </w:rPr>
              <w:softHyphen/>
              <w:t>nehåll</w:t>
            </w:r>
            <w:r w:rsidRPr="00D5160D">
              <w:t>. Med sär</w:t>
            </w:r>
            <w:r w:rsidRPr="00D5160D">
              <w:softHyphen/>
              <w:t>skilda skäl avses funktionsned</w:t>
            </w:r>
            <w:r w:rsidRPr="00D5160D">
              <w:softHyphen/>
              <w:t>sättning</w:t>
            </w:r>
            <w:r w:rsidRPr="00271578">
              <w:t xml:space="preserve"> eller andra liknande per</w:t>
            </w:r>
            <w:r w:rsidRPr="00271578">
              <w:softHyphen/>
              <w:t>sonliga för</w:t>
            </w:r>
            <w:r w:rsidRPr="00271578">
              <w:softHyphen/>
              <w:t xml:space="preserve">hållanden som inte är av tillfällig natur och som utgör ett direkt hinder för att eleven ska kunna </w:t>
            </w:r>
            <w:r w:rsidRPr="00271578">
              <w:rPr>
                <w:i/>
                <w:iCs/>
              </w:rPr>
              <w:t>tillgodogöra sig dessa delar.</w:t>
            </w:r>
          </w:p>
        </w:tc>
      </w:tr>
      <w:tr w:rsidR="00C57C01" w:rsidRPr="00495420" w14:paraId="32A05853" w14:textId="77777777" w:rsidTr="00E95490">
        <w:tblPrEx>
          <w:tblCellMar>
            <w:left w:w="125" w:type="dxa"/>
            <w:right w:w="125" w:type="dxa"/>
          </w:tblCellMar>
        </w:tblPrEx>
        <w:tc>
          <w:tcPr>
            <w:tcW w:w="2500" w:type="pct"/>
            <w:shd w:val="clear" w:color="auto" w:fill="auto"/>
            <w:tcMar>
              <w:left w:w="0" w:type="dxa"/>
            </w:tcMar>
          </w:tcPr>
          <w:p w14:paraId="4FF2FF40" w14:textId="06080A73" w:rsidR="006B6B91" w:rsidRPr="00495420" w:rsidRDefault="006B6B91" w:rsidP="00E95490">
            <w:pPr>
              <w:pStyle w:val="Brdtext"/>
              <w:rPr>
                <w:i/>
              </w:rPr>
            </w:pPr>
            <w:r w:rsidRPr="00495420">
              <w:rPr>
                <w:i/>
              </w:rPr>
              <w:t>Nuvarande lydelse</w:t>
            </w:r>
          </w:p>
        </w:tc>
        <w:tc>
          <w:tcPr>
            <w:tcW w:w="2500" w:type="pct"/>
            <w:shd w:val="clear" w:color="auto" w:fill="auto"/>
            <w:tcMar>
              <w:right w:w="0" w:type="dxa"/>
            </w:tcMar>
          </w:tcPr>
          <w:p w14:paraId="38370AA6" w14:textId="77777777" w:rsidR="006B6B91" w:rsidRPr="00495420" w:rsidRDefault="006B6B91" w:rsidP="00E95490">
            <w:pPr>
              <w:pStyle w:val="Brdtext"/>
              <w:rPr>
                <w:i/>
              </w:rPr>
            </w:pPr>
            <w:r w:rsidRPr="00495420">
              <w:rPr>
                <w:i/>
              </w:rPr>
              <w:t>Föreslagen lydelse</w:t>
            </w:r>
          </w:p>
        </w:tc>
      </w:tr>
    </w:tbl>
    <w:p w14:paraId="4C692FB5" w14:textId="77777777" w:rsidR="006B6B91" w:rsidRDefault="006B6B91" w:rsidP="00C57C01">
      <w:pPr>
        <w:overflowPunct w:val="0"/>
        <w:autoSpaceDE w:val="0"/>
        <w:autoSpaceDN w:val="0"/>
        <w:adjustRightInd w:val="0"/>
        <w:spacing w:after="0" w:line="240" w:lineRule="auto"/>
        <w:jc w:val="center"/>
        <w:textAlignment w:val="baseline"/>
        <w:rPr>
          <w:rFonts w:ascii="Times New Roman" w:hAnsi="Times New Roman"/>
          <w:b/>
          <w:sz w:val="20"/>
        </w:rPr>
      </w:pPr>
    </w:p>
    <w:p w14:paraId="7A581E7F" w14:textId="77777777" w:rsidR="006B6B91" w:rsidRDefault="006B6B91" w:rsidP="00C57C01">
      <w:pPr>
        <w:overflowPunct w:val="0"/>
        <w:autoSpaceDE w:val="0"/>
        <w:autoSpaceDN w:val="0"/>
        <w:adjustRightInd w:val="0"/>
        <w:spacing w:after="0" w:line="240" w:lineRule="auto"/>
        <w:jc w:val="center"/>
        <w:textAlignment w:val="baseline"/>
        <w:rPr>
          <w:rFonts w:ascii="Times New Roman" w:hAnsi="Times New Roman"/>
          <w:b/>
          <w:sz w:val="20"/>
        </w:rPr>
      </w:pPr>
      <w:r w:rsidRPr="00271578">
        <w:rPr>
          <w:rFonts w:ascii="Times New Roman" w:hAnsi="Times New Roman"/>
          <w:b/>
          <w:sz w:val="20"/>
        </w:rPr>
        <w:t>15 kap.</w:t>
      </w:r>
    </w:p>
    <w:tbl>
      <w:tblPr>
        <w:tblW w:w="5000" w:type="pct"/>
        <w:tblCellMar>
          <w:left w:w="125" w:type="dxa"/>
          <w:right w:w="125" w:type="dxa"/>
        </w:tblCellMar>
        <w:tblLook w:val="0600" w:firstRow="0" w:lastRow="0" w:firstColumn="0" w:lastColumn="0" w:noHBand="1" w:noVBand="1"/>
      </w:tblPr>
      <w:tblGrid>
        <w:gridCol w:w="2948"/>
        <w:gridCol w:w="2949"/>
      </w:tblGrid>
      <w:tr w:rsidR="00C57C01" w14:paraId="2CB739E0" w14:textId="77777777" w:rsidTr="00E95490">
        <w:tc>
          <w:tcPr>
            <w:tcW w:w="2500" w:type="pct"/>
            <w:shd w:val="clear" w:color="auto" w:fill="auto"/>
            <w:tcMar>
              <w:left w:w="0" w:type="dxa"/>
            </w:tcMar>
          </w:tcPr>
          <w:p w14:paraId="2196F5FC" w14:textId="77777777" w:rsidR="006B6B91" w:rsidRDefault="006B6B91" w:rsidP="00E95490">
            <w:pPr>
              <w:pStyle w:val="Brdtextmedindrag"/>
            </w:pPr>
          </w:p>
        </w:tc>
        <w:tc>
          <w:tcPr>
            <w:tcW w:w="2500" w:type="pct"/>
            <w:shd w:val="clear" w:color="auto" w:fill="auto"/>
            <w:tcMar>
              <w:right w:w="0" w:type="dxa"/>
            </w:tcMar>
          </w:tcPr>
          <w:p w14:paraId="37678429" w14:textId="77777777" w:rsidR="006B6B91" w:rsidRDefault="006B6B91" w:rsidP="00E95490">
            <w:pPr>
              <w:pStyle w:val="Brdtextmedindrag"/>
              <w:ind w:firstLine="0"/>
              <w:rPr>
                <w:i/>
                <w:iCs/>
              </w:rPr>
            </w:pPr>
            <w:r>
              <w:rPr>
                <w:i/>
                <w:iCs/>
              </w:rPr>
              <w:t>22 b §</w:t>
            </w:r>
          </w:p>
          <w:p w14:paraId="1945FAE7" w14:textId="57A045CC" w:rsidR="006B6B91" w:rsidRPr="006E0C86" w:rsidRDefault="006B6B91" w:rsidP="00E95490">
            <w:pPr>
              <w:pStyle w:val="Brdtextmedindrag"/>
              <w:rPr>
                <w:i/>
                <w:iCs/>
              </w:rPr>
            </w:pPr>
            <w:r w:rsidRPr="004F2828">
              <w:rPr>
                <w:i/>
              </w:rPr>
              <w:t>Betyg ska inte sättas för en elev i grundskolans ämne svenska som andraspråk när det gäller undervisning som eleven har fått enligt kursplanen för grund</w:t>
            </w:r>
            <w:r w:rsidRPr="004F2828">
              <w:rPr>
                <w:i/>
              </w:rPr>
              <w:softHyphen/>
              <w:t>läggande svenska.</w:t>
            </w:r>
          </w:p>
        </w:tc>
      </w:tr>
    </w:tbl>
    <w:p w14:paraId="0C340492" w14:textId="77777777" w:rsidR="006B6B91" w:rsidRPr="00BD52C1" w:rsidRDefault="006B6B91" w:rsidP="00C57C01">
      <w:pPr>
        <w:overflowPunct w:val="0"/>
        <w:autoSpaceDE w:val="0"/>
        <w:autoSpaceDN w:val="0"/>
        <w:adjustRightInd w:val="0"/>
        <w:spacing w:after="0" w:line="240" w:lineRule="auto"/>
        <w:jc w:val="center"/>
        <w:textAlignment w:val="baseline"/>
        <w:rPr>
          <w:rFonts w:ascii="Times New Roman" w:hAnsi="Times New Roman"/>
          <w:bCs/>
          <w:sz w:val="20"/>
        </w:rPr>
      </w:pPr>
    </w:p>
    <w:p w14:paraId="429FFF60" w14:textId="77777777" w:rsidR="006B6B91" w:rsidRPr="00271578" w:rsidRDefault="006B6B91" w:rsidP="00C57C01">
      <w:pPr>
        <w:pStyle w:val="Brdtext"/>
        <w:jc w:val="center"/>
      </w:pPr>
      <w:r w:rsidRPr="00271578">
        <w:t>24</w:t>
      </w:r>
      <w:r>
        <w:t> </w:t>
      </w:r>
      <w:r w:rsidRPr="00271578">
        <w:t>§</w:t>
      </w:r>
      <w:r>
        <w:rPr>
          <w:rStyle w:val="Fotnotsreferens"/>
        </w:rPr>
        <w:footnoteReference w:id="23"/>
      </w:r>
    </w:p>
    <w:p w14:paraId="0F14D168" w14:textId="77777777" w:rsidR="006B6B91" w:rsidRPr="00271578" w:rsidRDefault="006B6B91" w:rsidP="00C57C01">
      <w:pPr>
        <w:pStyle w:val="Brdtextmedindrag"/>
      </w:pPr>
      <w:r w:rsidRPr="00271578">
        <w:t>Som betyg för godkända resultat i ett ämne ska någon av beteckningarna A, B, C, D eller E användas. Högsta betyg betecknas med A och lägsta betyg med E. Betyg för icke godkänt resultat betecknas med F.</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7241BB71" w14:textId="77777777" w:rsidTr="00E95490">
        <w:tc>
          <w:tcPr>
            <w:tcW w:w="2500" w:type="pct"/>
            <w:shd w:val="clear" w:color="auto" w:fill="auto"/>
            <w:tcMar>
              <w:left w:w="0" w:type="dxa"/>
            </w:tcMar>
          </w:tcPr>
          <w:p w14:paraId="2CB239DB" w14:textId="77777777" w:rsidR="006B6B91" w:rsidRPr="00271578" w:rsidRDefault="006B6B91" w:rsidP="00E95490">
            <w:pPr>
              <w:pStyle w:val="Brdtextmedindrag"/>
            </w:pPr>
            <w:r w:rsidRPr="00271578">
              <w:t xml:space="preserve">Vid betygssättningen ska läraren göra en sammantagen bedömning av elevens kunskaper på den aktuella nivån i ämnet i förhållande till </w:t>
            </w:r>
            <w:r w:rsidRPr="00271578">
              <w:rPr>
                <w:i/>
                <w:iCs/>
              </w:rPr>
              <w:t>de betygskriterier som gäller för ämnet som helhet</w:t>
            </w:r>
            <w:r w:rsidRPr="00271578">
              <w:t xml:space="preserve"> </w:t>
            </w:r>
            <w:r w:rsidRPr="00790FEC">
              <w:rPr>
                <w:i/>
                <w:iCs/>
              </w:rPr>
              <w:t>och</w:t>
            </w:r>
            <w:r w:rsidRPr="00271578">
              <w:t xml:space="preserve"> sätta det betyg som bäst motsvarar elevens kunskaper. </w:t>
            </w:r>
            <w:r w:rsidRPr="00271578">
              <w:rPr>
                <w:i/>
                <w:iCs/>
              </w:rPr>
              <w:t>Samtliga kriterier för betyget E ska dock vara uppfyllda för att eleven ska kunna få ett godkänt betyg.</w:t>
            </w:r>
          </w:p>
        </w:tc>
        <w:tc>
          <w:tcPr>
            <w:tcW w:w="2500" w:type="pct"/>
            <w:shd w:val="clear" w:color="auto" w:fill="auto"/>
            <w:tcMar>
              <w:right w:w="0" w:type="dxa"/>
            </w:tcMar>
          </w:tcPr>
          <w:p w14:paraId="4C624D71" w14:textId="77777777" w:rsidR="006B6B91" w:rsidRPr="00271578" w:rsidRDefault="006B6B91" w:rsidP="00E95490">
            <w:pPr>
              <w:pStyle w:val="Brdtextmedindrag"/>
            </w:pPr>
            <w:r w:rsidRPr="00271578">
              <w:t xml:space="preserve">Vid betygssättningen ska läraren göra en sammantagen bedömning av elevens kunskaper på den aktuella nivån i ämnet i förhållande till </w:t>
            </w:r>
            <w:r w:rsidRPr="003212CB">
              <w:rPr>
                <w:i/>
              </w:rPr>
              <w:t xml:space="preserve">de </w:t>
            </w:r>
            <w:r w:rsidRPr="00F45676">
              <w:rPr>
                <w:i/>
              </w:rPr>
              <w:t xml:space="preserve">kunskaper som i </w:t>
            </w:r>
            <w:r w:rsidRPr="00F45676">
              <w:rPr>
                <w:i/>
                <w:iCs/>
              </w:rPr>
              <w:t>ämnes</w:t>
            </w:r>
            <w:r w:rsidRPr="00F45676">
              <w:rPr>
                <w:i/>
                <w:iCs/>
              </w:rPr>
              <w:softHyphen/>
              <w:t>planen anges</w:t>
            </w:r>
            <w:r w:rsidRPr="003212CB">
              <w:rPr>
                <w:i/>
                <w:iCs/>
              </w:rPr>
              <w:t xml:space="preserve"> i den del som avser syfte och centralt innehåll och</w:t>
            </w:r>
            <w:r w:rsidRPr="00271578">
              <w:rPr>
                <w:i/>
                <w:iCs/>
              </w:rPr>
              <w:t xml:space="preserve"> med stöd av betygskriterierna</w:t>
            </w:r>
            <w:r w:rsidRPr="00271578">
              <w:t xml:space="preserve"> sätta det betyg som bäst motsvarar elevens kun</w:t>
            </w:r>
            <w:r>
              <w:softHyphen/>
            </w:r>
            <w:r w:rsidRPr="00271578">
              <w:t>skaper.</w:t>
            </w:r>
          </w:p>
        </w:tc>
      </w:tr>
      <w:tr w:rsidR="00C57C01" w:rsidRPr="0050329B" w14:paraId="5439339D" w14:textId="77777777" w:rsidTr="00E95490">
        <w:tc>
          <w:tcPr>
            <w:tcW w:w="2500" w:type="pct"/>
            <w:shd w:val="clear" w:color="auto" w:fill="auto"/>
            <w:tcMar>
              <w:left w:w="0" w:type="dxa"/>
            </w:tcMar>
          </w:tcPr>
          <w:p w14:paraId="5EC0E49F" w14:textId="77777777" w:rsidR="006B6B91" w:rsidRPr="00271578" w:rsidRDefault="006B6B91" w:rsidP="00E95490">
            <w:pPr>
              <w:pStyle w:val="Brdtextmedindrag"/>
            </w:pPr>
          </w:p>
        </w:tc>
        <w:tc>
          <w:tcPr>
            <w:tcW w:w="2500" w:type="pct"/>
            <w:shd w:val="clear" w:color="auto" w:fill="auto"/>
            <w:tcMar>
              <w:right w:w="0" w:type="dxa"/>
            </w:tcMar>
          </w:tcPr>
          <w:p w14:paraId="290F8A4B" w14:textId="77777777" w:rsidR="006B6B91" w:rsidRPr="0050329B" w:rsidRDefault="006B6B91" w:rsidP="00E95490">
            <w:pPr>
              <w:pStyle w:val="Brdtextmedindrag"/>
              <w:rPr>
                <w:i/>
                <w:iCs/>
              </w:rPr>
            </w:pPr>
            <w:r w:rsidRPr="0050329B">
              <w:rPr>
                <w:i/>
                <w:iCs/>
              </w:rPr>
              <w:t xml:space="preserve">Vid en bedömning av elevens </w:t>
            </w:r>
            <w:r w:rsidRPr="003212CB">
              <w:rPr>
                <w:i/>
                <w:iCs/>
              </w:rPr>
              <w:t xml:space="preserve">kunskaper i förhållande till sådana delar av </w:t>
            </w:r>
            <w:r w:rsidRPr="00F45676">
              <w:rPr>
                <w:i/>
                <w:iCs/>
              </w:rPr>
              <w:t>en</w:t>
            </w:r>
            <w:r w:rsidRPr="00F45676">
              <w:rPr>
                <w:i/>
              </w:rPr>
              <w:t xml:space="preserve"> </w:t>
            </w:r>
            <w:r w:rsidRPr="003212CB">
              <w:rPr>
                <w:i/>
                <w:iCs/>
              </w:rPr>
              <w:t>ämnesplan som avser syfte och centralt innehåll och som rör säkerhet eller som</w:t>
            </w:r>
            <w:r w:rsidRPr="0050329B">
              <w:rPr>
                <w:i/>
                <w:iCs/>
              </w:rPr>
              <w:t xml:space="preserve"> hänvisar till lagar, förordningar eller myndig</w:t>
            </w:r>
            <w:r>
              <w:rPr>
                <w:i/>
                <w:iCs/>
              </w:rPr>
              <w:softHyphen/>
            </w:r>
            <w:r w:rsidRPr="0050329B">
              <w:rPr>
                <w:i/>
                <w:iCs/>
              </w:rPr>
              <w:t>heters föreskrifter ska elevens kunskaper</w:t>
            </w:r>
            <w:r>
              <w:rPr>
                <w:i/>
                <w:iCs/>
              </w:rPr>
              <w:t xml:space="preserve"> i dessa delar</w:t>
            </w:r>
            <w:r w:rsidRPr="0050329B">
              <w:rPr>
                <w:i/>
                <w:iCs/>
              </w:rPr>
              <w:t xml:space="preserve">, trots det som anges i andra stycket, som minst motsvara </w:t>
            </w:r>
            <w:r w:rsidRPr="00CC061F">
              <w:rPr>
                <w:i/>
                <w:iCs/>
              </w:rPr>
              <w:t>betyget E</w:t>
            </w:r>
            <w:r w:rsidRPr="0050329B">
              <w:rPr>
                <w:i/>
                <w:iCs/>
              </w:rPr>
              <w:t xml:space="preserve"> </w:t>
            </w:r>
            <w:r w:rsidRPr="00CC061F">
              <w:rPr>
                <w:i/>
                <w:iCs/>
              </w:rPr>
              <w:t>för att eleven ska kunna ges detta betyg</w:t>
            </w:r>
            <w:r>
              <w:rPr>
                <w:i/>
                <w:iCs/>
              </w:rPr>
              <w:t xml:space="preserve"> i ämnet</w:t>
            </w:r>
            <w:r w:rsidRPr="0050329B">
              <w:rPr>
                <w:i/>
                <w:iCs/>
              </w:rPr>
              <w:t>.</w:t>
            </w:r>
          </w:p>
        </w:tc>
      </w:tr>
    </w:tbl>
    <w:p w14:paraId="317DFC1B" w14:textId="493FD44D" w:rsidR="006B6B91" w:rsidRPr="00271578" w:rsidRDefault="006B6B91" w:rsidP="00C57C01">
      <w:pPr>
        <w:pStyle w:val="Brdtextmedindrag"/>
      </w:pPr>
      <w:r w:rsidRPr="0050329B">
        <w:t>Regeringen eller den myndighet som regeringen bestäm</w:t>
      </w:r>
      <w:r w:rsidRPr="00271578">
        <w:t>mer kan med stöd av 8</w:t>
      </w:r>
      <w:r>
        <w:t> </w:t>
      </w:r>
      <w:r w:rsidRPr="00271578">
        <w:t>kap. 7</w:t>
      </w:r>
      <w:r>
        <w:t> </w:t>
      </w:r>
      <w:r w:rsidRPr="00271578">
        <w:t>§ regeringsformen meddela föreskrifter om betygs</w:t>
      </w:r>
      <w:r w:rsidR="007441B3">
        <w:softHyphen/>
      </w:r>
      <w:r w:rsidRPr="00271578">
        <w:t>kriterier.</w:t>
      </w:r>
    </w:p>
    <w:p w14:paraId="493D6B21" w14:textId="77777777" w:rsidR="006B6B91" w:rsidRDefault="006B6B91" w:rsidP="00C57C01">
      <w:pPr>
        <w:pStyle w:val="Brdtext"/>
        <w:jc w:val="center"/>
      </w:pPr>
    </w:p>
    <w:p w14:paraId="7CED6E4B" w14:textId="77777777" w:rsidR="00865509" w:rsidRDefault="00865509" w:rsidP="00865509">
      <w:pPr>
        <w:pStyle w:val="Brdtextmedindrag"/>
      </w:pPr>
    </w:p>
    <w:p w14:paraId="6BCA4EAB" w14:textId="77777777" w:rsidR="00865509" w:rsidRPr="00865509" w:rsidRDefault="00865509" w:rsidP="00865509">
      <w:pPr>
        <w:pStyle w:val="Brdtextmedindrag"/>
      </w:pPr>
    </w:p>
    <w:p w14:paraId="5443AA3A" w14:textId="77777777" w:rsidR="006B6B91" w:rsidRPr="00271578" w:rsidRDefault="006B6B91" w:rsidP="00C57C01">
      <w:pPr>
        <w:pStyle w:val="Brdtext"/>
        <w:jc w:val="center"/>
      </w:pPr>
      <w:r w:rsidRPr="00271578">
        <w:t>26</w:t>
      </w:r>
      <w:r>
        <w:t> </w:t>
      </w:r>
      <w:r w:rsidRPr="00271578">
        <w:t>§</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14C756D4" w14:textId="77777777" w:rsidTr="00E95490">
        <w:tc>
          <w:tcPr>
            <w:tcW w:w="2500" w:type="pct"/>
            <w:shd w:val="clear" w:color="auto" w:fill="auto"/>
            <w:tcMar>
              <w:left w:w="0" w:type="dxa"/>
            </w:tcMar>
          </w:tcPr>
          <w:p w14:paraId="42E659B9" w14:textId="77777777" w:rsidR="006B6B91" w:rsidRDefault="006B6B91" w:rsidP="00E95490">
            <w:pPr>
              <w:pStyle w:val="Brdtextmedindrag"/>
            </w:pPr>
            <w:r w:rsidRPr="00271578">
              <w:t xml:space="preserve">Om det finns särskilda skäl får det vid betygssättningen bortses från enstaka delar av </w:t>
            </w:r>
            <w:r w:rsidRPr="000C37A5">
              <w:rPr>
                <w:i/>
                <w:iCs/>
              </w:rPr>
              <w:t>betygs</w:t>
            </w:r>
            <w:r>
              <w:rPr>
                <w:i/>
                <w:iCs/>
              </w:rPr>
              <w:softHyphen/>
            </w:r>
            <w:r w:rsidRPr="000C37A5">
              <w:rPr>
                <w:i/>
                <w:iCs/>
              </w:rPr>
              <w:t>krite</w:t>
            </w:r>
            <w:r>
              <w:rPr>
                <w:i/>
                <w:iCs/>
              </w:rPr>
              <w:softHyphen/>
            </w:r>
            <w:r w:rsidRPr="000C37A5">
              <w:rPr>
                <w:i/>
                <w:iCs/>
              </w:rPr>
              <w:t>rierna</w:t>
            </w:r>
            <w:r w:rsidRPr="00271578">
              <w:t xml:space="preserve">. Med särskilda skäl avses funktionsnedsättning eller andra liknande personliga förhållanden som inte är av tillfällig natur och som utgör ett direkt hinder för att eleven ska kunna </w:t>
            </w:r>
            <w:r w:rsidRPr="00271578">
              <w:rPr>
                <w:i/>
                <w:iCs/>
              </w:rPr>
              <w:t>uppfylla betygs</w:t>
            </w:r>
            <w:r>
              <w:rPr>
                <w:i/>
                <w:iCs/>
              </w:rPr>
              <w:softHyphen/>
            </w:r>
            <w:r w:rsidRPr="00271578">
              <w:rPr>
                <w:i/>
                <w:iCs/>
              </w:rPr>
              <w:t>kriterierna för ett visst betyg</w:t>
            </w:r>
            <w:r w:rsidRPr="00271578">
              <w:t>.</w:t>
            </w:r>
          </w:p>
          <w:p w14:paraId="1A0CE234" w14:textId="77777777" w:rsidR="006B6B91" w:rsidRPr="00271578" w:rsidRDefault="006B6B91" w:rsidP="00E95490">
            <w:pPr>
              <w:pStyle w:val="Brdtextmedindrag"/>
            </w:pPr>
          </w:p>
        </w:tc>
        <w:tc>
          <w:tcPr>
            <w:tcW w:w="2500" w:type="pct"/>
            <w:shd w:val="clear" w:color="auto" w:fill="auto"/>
            <w:tcMar>
              <w:right w:w="0" w:type="dxa"/>
            </w:tcMar>
          </w:tcPr>
          <w:p w14:paraId="7B4EB01E" w14:textId="77777777" w:rsidR="006B6B91" w:rsidRPr="00271578" w:rsidRDefault="006B6B91" w:rsidP="00E95490">
            <w:pPr>
              <w:pStyle w:val="Brdtextmedindrag"/>
            </w:pPr>
            <w:r w:rsidRPr="00271578">
              <w:t xml:space="preserve">Om det finns särskilda skäl får det vid betygssättningen bortses från enstaka delar </w:t>
            </w:r>
            <w:r w:rsidRPr="003212CB">
              <w:t xml:space="preserve">av </w:t>
            </w:r>
            <w:r w:rsidRPr="003F0006">
              <w:rPr>
                <w:i/>
                <w:iCs/>
              </w:rPr>
              <w:t xml:space="preserve">den del av </w:t>
            </w:r>
            <w:r w:rsidRPr="003212CB">
              <w:rPr>
                <w:i/>
                <w:iCs/>
              </w:rPr>
              <w:t xml:space="preserve">en ämnesplan som avser </w:t>
            </w:r>
            <w:r w:rsidRPr="003212CB">
              <w:rPr>
                <w:i/>
              </w:rPr>
              <w:t xml:space="preserve">syfte och </w:t>
            </w:r>
            <w:r w:rsidRPr="003212CB">
              <w:rPr>
                <w:i/>
                <w:iCs/>
              </w:rPr>
              <w:t xml:space="preserve">centralt </w:t>
            </w:r>
            <w:r w:rsidRPr="003212CB">
              <w:rPr>
                <w:i/>
              </w:rPr>
              <w:t>innehål</w:t>
            </w:r>
            <w:r w:rsidRPr="003212CB">
              <w:rPr>
                <w:i/>
                <w:iCs/>
              </w:rPr>
              <w:t>l</w:t>
            </w:r>
            <w:r w:rsidRPr="003212CB">
              <w:t>.</w:t>
            </w:r>
            <w:r w:rsidRPr="00271578">
              <w:t xml:space="preserve"> Med särskilda skäl avses funktions</w:t>
            </w:r>
            <w:r>
              <w:softHyphen/>
            </w:r>
            <w:r w:rsidRPr="00271578">
              <w:t>nedsättning eller andra liknande person</w:t>
            </w:r>
            <w:r>
              <w:softHyphen/>
            </w:r>
            <w:r w:rsidRPr="00271578">
              <w:t xml:space="preserve">liga förhållanden som inte är av tillfällig natur och som utgör ett direkt hinder för att eleven ska kunna </w:t>
            </w:r>
            <w:r w:rsidRPr="00271578">
              <w:rPr>
                <w:i/>
                <w:iCs/>
              </w:rPr>
              <w:t>tillgodogöra sig dessa</w:t>
            </w:r>
            <w:r>
              <w:rPr>
                <w:i/>
                <w:iCs/>
              </w:rPr>
              <w:t xml:space="preserve"> delar</w:t>
            </w:r>
            <w:r w:rsidRPr="00271578">
              <w:rPr>
                <w:i/>
                <w:iCs/>
              </w:rPr>
              <w:t>.</w:t>
            </w:r>
          </w:p>
        </w:tc>
      </w:tr>
      <w:tr w:rsidR="00C57C01" w:rsidRPr="00495420" w14:paraId="18FD9F4E" w14:textId="77777777" w:rsidTr="00E95490">
        <w:tc>
          <w:tcPr>
            <w:tcW w:w="2500" w:type="pct"/>
            <w:shd w:val="clear" w:color="auto" w:fill="auto"/>
            <w:tcMar>
              <w:left w:w="0" w:type="dxa"/>
            </w:tcMar>
          </w:tcPr>
          <w:p w14:paraId="3E5AB418" w14:textId="77777777" w:rsidR="006B6B91" w:rsidRPr="00271578" w:rsidRDefault="006B6B91" w:rsidP="00E95490">
            <w:pPr>
              <w:pStyle w:val="Brdtextmedindrag"/>
            </w:pPr>
            <w:r w:rsidRPr="0090723F">
              <w:t xml:space="preserve">Trots vad som anges i första stycket </w:t>
            </w:r>
            <w:r w:rsidRPr="0090723F">
              <w:rPr>
                <w:i/>
                <w:iCs/>
              </w:rPr>
              <w:t xml:space="preserve">ska </w:t>
            </w:r>
            <w:r w:rsidRPr="0090723F">
              <w:t>sådana delar av</w:t>
            </w:r>
            <w:r w:rsidRPr="0090723F">
              <w:rPr>
                <w:i/>
                <w:iCs/>
              </w:rPr>
              <w:t xml:space="preserve"> betygs</w:t>
            </w:r>
            <w:r w:rsidRPr="0090723F">
              <w:rPr>
                <w:i/>
                <w:iCs/>
              </w:rPr>
              <w:softHyphen/>
              <w:t>kriterierna</w:t>
            </w:r>
            <w:r w:rsidRPr="0090723F">
              <w:t xml:space="preserve"> som rör säkerhet eller som hänvisar till lagar, förord</w:t>
            </w:r>
            <w:r w:rsidRPr="0090723F">
              <w:softHyphen/>
              <w:t>ningar eller myndigheters före</w:t>
            </w:r>
            <w:r w:rsidRPr="0090723F">
              <w:softHyphen/>
              <w:t xml:space="preserve">skrifter </w:t>
            </w:r>
            <w:r w:rsidRPr="0090723F">
              <w:rPr>
                <w:i/>
                <w:iCs/>
              </w:rPr>
              <w:t>alltid uppfyllas</w:t>
            </w:r>
            <w:r w:rsidRPr="0090723F">
              <w:t>.</w:t>
            </w:r>
          </w:p>
        </w:tc>
        <w:tc>
          <w:tcPr>
            <w:tcW w:w="2500" w:type="pct"/>
            <w:shd w:val="clear" w:color="auto" w:fill="auto"/>
            <w:tcMar>
              <w:right w:w="0" w:type="dxa"/>
            </w:tcMar>
          </w:tcPr>
          <w:p w14:paraId="38BBD596" w14:textId="77777777" w:rsidR="006B6B91" w:rsidRPr="00271578" w:rsidRDefault="006B6B91" w:rsidP="00E95490">
            <w:pPr>
              <w:pStyle w:val="Brdtextmedindrag"/>
            </w:pPr>
            <w:r w:rsidRPr="0090723F">
              <w:t xml:space="preserve">Trots vad som anges i första stycket </w:t>
            </w:r>
            <w:r w:rsidRPr="0090723F">
              <w:rPr>
                <w:i/>
                <w:iCs/>
              </w:rPr>
              <w:t>får det inte bortses från</w:t>
            </w:r>
            <w:r w:rsidRPr="0090723F">
              <w:t xml:space="preserve"> sådana delar av </w:t>
            </w:r>
            <w:r w:rsidRPr="0090723F">
              <w:rPr>
                <w:i/>
                <w:iCs/>
              </w:rPr>
              <w:t>en ämnesplan</w:t>
            </w:r>
            <w:r w:rsidRPr="0090723F">
              <w:rPr>
                <w:i/>
              </w:rPr>
              <w:t xml:space="preserve"> som </w:t>
            </w:r>
            <w:r w:rsidRPr="0090723F">
              <w:rPr>
                <w:i/>
                <w:iCs/>
              </w:rPr>
              <w:t>avser syfte och centralt innehåll</w:t>
            </w:r>
            <w:r w:rsidRPr="0090723F">
              <w:t xml:space="preserve"> </w:t>
            </w:r>
            <w:r w:rsidRPr="0090723F">
              <w:rPr>
                <w:i/>
                <w:iCs/>
              </w:rPr>
              <w:t>och</w:t>
            </w:r>
            <w:r w:rsidRPr="0090723F">
              <w:t xml:space="preserve"> som rör säkerhet eller som hänvisar till lagar, förord</w:t>
            </w:r>
            <w:r w:rsidRPr="0090723F">
              <w:softHyphen/>
              <w:t>ningar eller myndigheters före</w:t>
            </w:r>
            <w:r w:rsidRPr="0090723F">
              <w:softHyphen/>
              <w:t>skrifter.</w:t>
            </w:r>
          </w:p>
        </w:tc>
      </w:tr>
    </w:tbl>
    <w:p w14:paraId="54D53592" w14:textId="77777777" w:rsidR="006B6B91" w:rsidRDefault="006B6B91" w:rsidP="00C57C01">
      <w:pPr>
        <w:pStyle w:val="Brdtext"/>
        <w:spacing w:before="230"/>
        <w:jc w:val="center"/>
      </w:pPr>
      <w:r>
        <w:t>33 §</w:t>
      </w:r>
      <w:r>
        <w:rPr>
          <w:rStyle w:val="Fotnotsreferens"/>
        </w:rPr>
        <w:footnoteReference w:id="25"/>
      </w:r>
    </w:p>
    <w:p w14:paraId="127511C3" w14:textId="77777777" w:rsidR="006B6B91" w:rsidRDefault="006B6B91" w:rsidP="00C57C01">
      <w:pPr>
        <w:pStyle w:val="Brdtextmedindrag"/>
      </w:pPr>
      <w:r w:rsidRPr="000F53B3">
        <w:t>Varje huvudman för en fristående gymnasieskola ska ta emot alla ungdomar som har rätt till den sökta utbildningen i gymnasieskolan. Mottagandet till en viss utbildning får dock begränsas till att avse</w:t>
      </w:r>
    </w:p>
    <w:p w14:paraId="303712A6" w14:textId="77777777" w:rsidR="006B6B91" w:rsidRDefault="006B6B91" w:rsidP="00C57C01">
      <w:pPr>
        <w:pStyle w:val="Brdtextmedindrag"/>
      </w:pPr>
      <w:r w:rsidRPr="006536C7">
        <w:t>1. elever som är i behov av särskilt stöd (resursskola), eller</w:t>
      </w:r>
    </w:p>
    <w:p w14:paraId="4BD3359B" w14:textId="77777777" w:rsidR="006B6B91" w:rsidRPr="000F53B3" w:rsidRDefault="006B6B91" w:rsidP="00C57C01">
      <w:pPr>
        <w:pStyle w:val="Brdtextmedindrag"/>
      </w:pPr>
      <w:r w:rsidRPr="006536C7">
        <w:t>2. vissa elever som utbildningen är speciellt anpassad för.</w:t>
      </w:r>
    </w:p>
    <w:tbl>
      <w:tblPr>
        <w:tblW w:w="5000" w:type="pct"/>
        <w:tblLook w:val="0600" w:firstRow="0" w:lastRow="0" w:firstColumn="0" w:lastColumn="0" w:noHBand="1" w:noVBand="1"/>
      </w:tblPr>
      <w:tblGrid>
        <w:gridCol w:w="2948"/>
        <w:gridCol w:w="2949"/>
      </w:tblGrid>
      <w:tr w:rsidR="00C57C01" w:rsidRPr="00495420" w14:paraId="105C4FA0" w14:textId="77777777" w:rsidTr="00E95490">
        <w:tc>
          <w:tcPr>
            <w:tcW w:w="2500" w:type="pct"/>
            <w:shd w:val="clear" w:color="auto" w:fill="auto"/>
            <w:tcMar>
              <w:left w:w="0" w:type="dxa"/>
            </w:tcMar>
          </w:tcPr>
          <w:p w14:paraId="57432023" w14:textId="5D2B686D" w:rsidR="006B6B91" w:rsidRPr="00271578" w:rsidRDefault="006B6B91" w:rsidP="00ED120B">
            <w:pPr>
              <w:pStyle w:val="Brdtextmedindrag"/>
            </w:pPr>
            <w:r w:rsidRPr="00271578">
              <w:t>Huvudmannen för en resurs</w:t>
            </w:r>
            <w:r>
              <w:softHyphen/>
            </w:r>
            <w:r w:rsidRPr="00271578">
              <w:t xml:space="preserve">skola ansvarar för att bedöma om en elev är i behov av sådant särskilt stöd som resursskolan erbjuder för att eleven ska kunna </w:t>
            </w:r>
            <w:r w:rsidRPr="00271578">
              <w:rPr>
                <w:i/>
                <w:iCs/>
              </w:rPr>
              <w:t>uppfylla de betygskriterier som minst ska upp</w:t>
            </w:r>
            <w:r>
              <w:rPr>
                <w:i/>
                <w:iCs/>
              </w:rPr>
              <w:softHyphen/>
            </w:r>
            <w:r w:rsidRPr="00271578">
              <w:rPr>
                <w:i/>
                <w:iCs/>
              </w:rPr>
              <w:t xml:space="preserve">fyllas </w:t>
            </w:r>
            <w:r w:rsidRPr="00271578">
              <w:t>eller för att eleven ska undvika svårigheter i sin skol</w:t>
            </w:r>
            <w:r>
              <w:softHyphen/>
            </w:r>
            <w:r w:rsidRPr="00271578">
              <w:t>situation. Bestämmelser om särskilt stöd finns i 3</w:t>
            </w:r>
            <w:r>
              <w:t> k</w:t>
            </w:r>
            <w:r w:rsidRPr="00271578">
              <w:t xml:space="preserve">ap. </w:t>
            </w:r>
          </w:p>
          <w:p w14:paraId="4534B0FD" w14:textId="77777777" w:rsidR="006B6B91" w:rsidRPr="00271578" w:rsidRDefault="006B6B91" w:rsidP="00E95490">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1176A9C9" w14:textId="77777777" w:rsidR="006B6B91" w:rsidRPr="00271578" w:rsidRDefault="006B6B91" w:rsidP="00E95490">
            <w:pPr>
              <w:pStyle w:val="Brdtextmedindrag"/>
            </w:pPr>
            <w:r w:rsidRPr="00271578">
              <w:t>Huvudmannen för en resurs</w:t>
            </w:r>
            <w:r>
              <w:softHyphen/>
            </w:r>
            <w:r w:rsidRPr="00271578">
              <w:t xml:space="preserve">skola ansvarar för att bedöma om en elev är i behov av sådant särskilt stöd som resursskolan erbjuder för att eleven ska kunna </w:t>
            </w:r>
            <w:r w:rsidRPr="003212CB">
              <w:rPr>
                <w:i/>
                <w:iCs/>
              </w:rPr>
              <w:t xml:space="preserve">tillgodogöra sig de kunskaper som </w:t>
            </w:r>
            <w:r w:rsidRPr="003212CB">
              <w:rPr>
                <w:i/>
              </w:rPr>
              <w:t xml:space="preserve">i </w:t>
            </w:r>
            <w:r w:rsidRPr="003212CB">
              <w:rPr>
                <w:i/>
                <w:iCs/>
              </w:rPr>
              <w:t>ämnes</w:t>
            </w:r>
            <w:r w:rsidRPr="00F45676">
              <w:rPr>
                <w:i/>
                <w:iCs/>
              </w:rPr>
              <w:softHyphen/>
            </w:r>
            <w:r w:rsidRPr="003212CB">
              <w:rPr>
                <w:i/>
                <w:iCs/>
              </w:rPr>
              <w:t xml:space="preserve">planerna anges i den del som avser syfte och centralt innehåll till en nivå som minst motsvarar betyget E, </w:t>
            </w:r>
            <w:r w:rsidRPr="003212CB">
              <w:t>eller för att eleven ska</w:t>
            </w:r>
            <w:r w:rsidRPr="0050329B">
              <w:t xml:space="preserve"> undvika sv</w:t>
            </w:r>
            <w:r w:rsidRPr="00271578">
              <w:t>årigheter i sin skol</w:t>
            </w:r>
            <w:r>
              <w:softHyphen/>
            </w:r>
            <w:r w:rsidRPr="00271578">
              <w:t>situation. Bestäm</w:t>
            </w:r>
            <w:r>
              <w:softHyphen/>
            </w:r>
            <w:r>
              <w:softHyphen/>
            </w:r>
            <w:r w:rsidRPr="00271578">
              <w:t>melser om särskilt stöd finns i 3</w:t>
            </w:r>
            <w:r>
              <w:t> </w:t>
            </w:r>
            <w:r w:rsidRPr="00271578">
              <w:t>kap.</w:t>
            </w:r>
          </w:p>
        </w:tc>
      </w:tr>
    </w:tbl>
    <w:p w14:paraId="40676B2A" w14:textId="77777777" w:rsidR="006B6B91" w:rsidRDefault="006B6B91" w:rsidP="00C57C01">
      <w:pPr>
        <w:pStyle w:val="Brdtextmedindrag"/>
      </w:pPr>
      <w:r w:rsidRPr="00271578">
        <w:t>När det gäller programinriktat val som utformas för en enskild elev, yrkesintroduktion, individuellt alternativ och språkintroduktion finns särskilda bestämmelser i 17</w:t>
      </w:r>
      <w:r>
        <w:t> </w:t>
      </w:r>
      <w:r w:rsidRPr="00271578">
        <w:t>kap. 29</w:t>
      </w:r>
      <w:r>
        <w:t> </w:t>
      </w:r>
      <w:r w:rsidRPr="00271578">
        <w:t xml:space="preserve">§ om när huvudmannen för en fristående skola är skyldig att ta emot ungdomar som uppfyller behörighetskraven för sådan utbildning. </w:t>
      </w:r>
    </w:p>
    <w:p w14:paraId="5A871362" w14:textId="77777777" w:rsidR="006B6B91" w:rsidRPr="00271578" w:rsidRDefault="006B6B91" w:rsidP="00C57C01">
      <w:pPr>
        <w:pStyle w:val="Brdtextmedindrag"/>
      </w:pPr>
      <w:r w:rsidRPr="00271578">
        <w:t>Huvudmannen behöver inte ta emot eller ge fortsatt utbildning åt en elev, om hemkommunen har beslutat att inte lämna bidrag för eleven enligt 16</w:t>
      </w:r>
      <w:r>
        <w:t> </w:t>
      </w:r>
      <w:r w:rsidRPr="00271578">
        <w:t>kap. 54</w:t>
      </w:r>
      <w:r>
        <w:t> </w:t>
      </w:r>
      <w:r w:rsidRPr="00271578">
        <w:t xml:space="preserve">§ andra stycket. </w:t>
      </w:r>
    </w:p>
    <w:p w14:paraId="10003D4B" w14:textId="30A1E8C6" w:rsidR="00C34468" w:rsidRPr="00C34468" w:rsidRDefault="006B6B91" w:rsidP="00C34468">
      <w:pPr>
        <w:pStyle w:val="Brdtextmedindrag"/>
      </w:pPr>
      <w:r w:rsidRPr="00271578">
        <w:t xml:space="preserve">Regeringen eller den myndighet som regeringen bestämmer får meddela föreskrifter om sådan utbildning som avses i första stycket andra meningen. </w:t>
      </w:r>
    </w:p>
    <w:p w14:paraId="34DD7EBF" w14:textId="4166A721" w:rsidR="00EA7ED5" w:rsidRDefault="00EA7ED5" w:rsidP="00DC55EB">
      <w:pPr>
        <w:pStyle w:val="Brdtext"/>
        <w:spacing w:before="230"/>
        <w:jc w:val="center"/>
        <w:rPr>
          <w:b/>
        </w:rPr>
      </w:pPr>
      <w:r>
        <w:rPr>
          <w:b/>
        </w:rPr>
        <w:t>1</w:t>
      </w:r>
      <w:r w:rsidR="002A42ED">
        <w:rPr>
          <w:b/>
        </w:rPr>
        <w:t>6</w:t>
      </w:r>
      <w:r>
        <w:rPr>
          <w:b/>
        </w:rPr>
        <w:t xml:space="preserve"> kap.</w:t>
      </w:r>
    </w:p>
    <w:p w14:paraId="30543F60" w14:textId="479747F9" w:rsidR="00EA7ED5" w:rsidRDefault="00EA7ED5" w:rsidP="00DC55EB">
      <w:pPr>
        <w:pStyle w:val="Brdtext"/>
        <w:jc w:val="center"/>
      </w:pPr>
      <w:r>
        <w:t>21 §</w:t>
      </w:r>
      <w:r w:rsidR="00E42EDF">
        <w:rPr>
          <w:rStyle w:val="Fotnotsreferens"/>
        </w:rPr>
        <w:footnoteReference w:id="26"/>
      </w:r>
    </w:p>
    <w:p w14:paraId="1C1855DA" w14:textId="37EE8C47" w:rsidR="00935AD5" w:rsidRPr="00935AD5" w:rsidRDefault="00935AD5" w:rsidP="00784E40">
      <w:pPr>
        <w:pStyle w:val="Brdtextmedindrag"/>
      </w:pPr>
      <w:r w:rsidRPr="00935AD5">
        <w:t>För varje ämne ska det finnas en ämnesplan. Om det finns särskilda skäl får flera ämnen ha en gemensam ämnesplan.</w:t>
      </w:r>
    </w:p>
    <w:tbl>
      <w:tblPr>
        <w:tblW w:w="5000" w:type="pct"/>
        <w:tblCellMar>
          <w:left w:w="125" w:type="dxa"/>
          <w:right w:w="125" w:type="dxa"/>
        </w:tblCellMar>
        <w:tblLook w:val="0000" w:firstRow="0" w:lastRow="0" w:firstColumn="0" w:lastColumn="0" w:noHBand="0" w:noVBand="0"/>
      </w:tblPr>
      <w:tblGrid>
        <w:gridCol w:w="2948"/>
        <w:gridCol w:w="2949"/>
      </w:tblGrid>
      <w:tr w:rsidR="001B3B96" w14:paraId="3A6790FD" w14:textId="77777777" w:rsidTr="00D26EBF">
        <w:tc>
          <w:tcPr>
            <w:tcW w:w="2500" w:type="pct"/>
            <w:shd w:val="clear" w:color="auto" w:fill="auto"/>
            <w:tcMar>
              <w:left w:w="0" w:type="dxa"/>
            </w:tcMar>
          </w:tcPr>
          <w:p w14:paraId="18B9F8FC" w14:textId="77777777" w:rsidR="001B3B96" w:rsidRDefault="001B3B96" w:rsidP="00EA7ED5">
            <w:pPr>
              <w:pStyle w:val="Brdtextmedindrag"/>
            </w:pPr>
          </w:p>
        </w:tc>
        <w:tc>
          <w:tcPr>
            <w:tcW w:w="2500" w:type="pct"/>
            <w:shd w:val="clear" w:color="auto" w:fill="auto"/>
            <w:tcMar>
              <w:right w:w="0" w:type="dxa"/>
            </w:tcMar>
          </w:tcPr>
          <w:p w14:paraId="31919E02" w14:textId="0D2E709A" w:rsidR="001B3B96" w:rsidRPr="00784E40" w:rsidRDefault="002A42ED" w:rsidP="00D26EBF">
            <w:pPr>
              <w:pStyle w:val="Brdtextmedindrag"/>
              <w:rPr>
                <w:i/>
              </w:rPr>
            </w:pPr>
            <w:r>
              <w:rPr>
                <w:i/>
                <w:iCs/>
              </w:rPr>
              <w:t>Av ä</w:t>
            </w:r>
            <w:r w:rsidR="001B3B96">
              <w:rPr>
                <w:i/>
                <w:iCs/>
              </w:rPr>
              <w:t>mnesplane</w:t>
            </w:r>
            <w:r>
              <w:rPr>
                <w:i/>
                <w:iCs/>
              </w:rPr>
              <w:t>n</w:t>
            </w:r>
            <w:r w:rsidR="001B3B96">
              <w:rPr>
                <w:i/>
                <w:iCs/>
              </w:rPr>
              <w:t xml:space="preserve"> ska </w:t>
            </w:r>
            <w:r>
              <w:rPr>
                <w:i/>
                <w:iCs/>
              </w:rPr>
              <w:t xml:space="preserve">bland annat </w:t>
            </w:r>
            <w:r w:rsidR="001B3B96">
              <w:rPr>
                <w:i/>
                <w:iCs/>
              </w:rPr>
              <w:t>ämne</w:t>
            </w:r>
            <w:r>
              <w:rPr>
                <w:i/>
                <w:iCs/>
              </w:rPr>
              <w:t>t</w:t>
            </w:r>
            <w:r w:rsidR="001B3B96">
              <w:rPr>
                <w:i/>
                <w:iCs/>
              </w:rPr>
              <w:t>s syfte och</w:t>
            </w:r>
            <w:r w:rsidR="001B3B96" w:rsidRPr="001B3B96">
              <w:rPr>
                <w:rFonts w:ascii="Roboto" w:hAnsi="Roboto"/>
                <w:color w:val="2F2F2B"/>
                <w:spacing w:val="2"/>
                <w:sz w:val="22"/>
                <w:shd w:val="clear" w:color="auto" w:fill="FFFFFF"/>
              </w:rPr>
              <w:t xml:space="preserve"> </w:t>
            </w:r>
            <w:r w:rsidR="001B3B96" w:rsidRPr="001B3B96">
              <w:rPr>
                <w:i/>
                <w:iCs/>
              </w:rPr>
              <w:t>centrala innehåll</w:t>
            </w:r>
            <w:r w:rsidR="003D1A26">
              <w:rPr>
                <w:i/>
                <w:iCs/>
              </w:rPr>
              <w:t xml:space="preserve"> f</w:t>
            </w:r>
            <w:r>
              <w:rPr>
                <w:i/>
                <w:iCs/>
              </w:rPr>
              <w:t>ramgå</w:t>
            </w:r>
            <w:r w:rsidR="001B3B96">
              <w:rPr>
                <w:i/>
                <w:iCs/>
              </w:rPr>
              <w:t xml:space="preserve">. </w:t>
            </w:r>
          </w:p>
        </w:tc>
      </w:tr>
    </w:tbl>
    <w:p w14:paraId="788DA8BA" w14:textId="3A2C4EE9" w:rsidR="00935AD5" w:rsidRDefault="00935AD5" w:rsidP="00784E40">
      <w:pPr>
        <w:pStyle w:val="Brdtextmedindrag"/>
      </w:pPr>
      <w:r w:rsidRPr="00935AD5">
        <w:t>Regeringen eller den myndighet som regeringen bestämmer kan med stöd av 8 kap. 7 § regerings</w:t>
      </w:r>
      <w:r w:rsidRPr="00935AD5">
        <w:softHyphen/>
        <w:t>formen meddela föreskrifter om ämnesplaner.</w:t>
      </w:r>
    </w:p>
    <w:p w14:paraId="436EC174" w14:textId="77777777" w:rsidR="006B6B91" w:rsidRPr="00271578" w:rsidRDefault="006B6B91" w:rsidP="00C57C01">
      <w:pPr>
        <w:overflowPunct w:val="0"/>
        <w:autoSpaceDE w:val="0"/>
        <w:autoSpaceDN w:val="0"/>
        <w:adjustRightInd w:val="0"/>
        <w:spacing w:before="230" w:after="0" w:line="240" w:lineRule="auto"/>
        <w:jc w:val="center"/>
        <w:textAlignment w:val="baseline"/>
        <w:rPr>
          <w:rFonts w:ascii="Times New Roman" w:hAnsi="Times New Roman"/>
          <w:b/>
          <w:sz w:val="20"/>
        </w:rPr>
      </w:pPr>
      <w:r w:rsidRPr="00271578">
        <w:rPr>
          <w:rFonts w:ascii="Times New Roman" w:hAnsi="Times New Roman"/>
          <w:b/>
          <w:sz w:val="20"/>
        </w:rPr>
        <w:t>18 kap.</w:t>
      </w:r>
    </w:p>
    <w:p w14:paraId="0B005563" w14:textId="77777777" w:rsidR="006B6B91" w:rsidRPr="00271578" w:rsidRDefault="006B6B91" w:rsidP="00C57C01">
      <w:pPr>
        <w:overflowPunct w:val="0"/>
        <w:autoSpaceDE w:val="0"/>
        <w:autoSpaceDN w:val="0"/>
        <w:adjustRightInd w:val="0"/>
        <w:spacing w:after="0" w:line="240" w:lineRule="auto"/>
        <w:jc w:val="center"/>
        <w:textAlignment w:val="baseline"/>
        <w:rPr>
          <w:rFonts w:ascii="Times New Roman" w:hAnsi="Times New Roman"/>
          <w:sz w:val="20"/>
        </w:rPr>
      </w:pPr>
      <w:r w:rsidRPr="00271578">
        <w:rPr>
          <w:rFonts w:ascii="Times New Roman" w:hAnsi="Times New Roman"/>
          <w:sz w:val="20"/>
        </w:rPr>
        <w:t>4 §</w:t>
      </w:r>
      <w:r w:rsidRPr="00271578">
        <w:rPr>
          <w:rFonts w:ascii="Times New Roman" w:hAnsi="Times New Roman"/>
          <w:sz w:val="20"/>
          <w:vertAlign w:val="superscript"/>
        </w:rPr>
        <w:footnoteReference w:id="27"/>
      </w:r>
    </w:p>
    <w:tbl>
      <w:tblPr>
        <w:tblW w:w="5000" w:type="pct"/>
        <w:tblLook w:val="0600" w:firstRow="0" w:lastRow="0" w:firstColumn="0" w:lastColumn="0" w:noHBand="1" w:noVBand="1"/>
      </w:tblPr>
      <w:tblGrid>
        <w:gridCol w:w="2948"/>
        <w:gridCol w:w="2949"/>
      </w:tblGrid>
      <w:tr w:rsidR="00C57C01" w:rsidRPr="00495420" w14:paraId="4F4506C5" w14:textId="77777777" w:rsidTr="00E95490">
        <w:tc>
          <w:tcPr>
            <w:tcW w:w="2500" w:type="pct"/>
            <w:shd w:val="clear" w:color="auto" w:fill="auto"/>
            <w:tcMar>
              <w:left w:w="0" w:type="dxa"/>
            </w:tcMar>
          </w:tcPr>
          <w:p w14:paraId="26D86D11" w14:textId="77777777" w:rsidR="006B6B91" w:rsidRPr="00271578" w:rsidRDefault="006B6B91" w:rsidP="00E95490">
            <w:pPr>
              <w:pStyle w:val="Brdtextmedindrag"/>
            </w:pPr>
            <w:r w:rsidRPr="00271578">
              <w:t>Utbildningen i anpassade gym</w:t>
            </w:r>
            <w:r>
              <w:softHyphen/>
            </w:r>
            <w:r w:rsidRPr="00271578">
              <w:t>na</w:t>
            </w:r>
            <w:r>
              <w:softHyphen/>
            </w:r>
            <w:r w:rsidRPr="00271578">
              <w:t>sieskolan ska vara öppen för ungdomar vars skolplikt har upp</w:t>
            </w:r>
            <w:r>
              <w:softHyphen/>
            </w:r>
            <w:r w:rsidRPr="00271578">
              <w:t>hört och som på grund av att de har en intellektuell funktions</w:t>
            </w:r>
            <w:r>
              <w:softHyphen/>
            </w:r>
            <w:r w:rsidRPr="00271578">
              <w:t>ned</w:t>
            </w:r>
            <w:r>
              <w:softHyphen/>
            </w:r>
            <w:r w:rsidRPr="00271578">
              <w:t>sätt</w:t>
            </w:r>
            <w:r>
              <w:softHyphen/>
            </w:r>
            <w:r w:rsidRPr="00271578">
              <w:t>ning inte bedöms ha förutsätt</w:t>
            </w:r>
            <w:r>
              <w:softHyphen/>
            </w:r>
            <w:r w:rsidRPr="00271578">
              <w:t xml:space="preserve">ningar att </w:t>
            </w:r>
            <w:r w:rsidRPr="00271578">
              <w:rPr>
                <w:i/>
                <w:iCs/>
              </w:rPr>
              <w:t>uppfylla sådana betygs</w:t>
            </w:r>
            <w:r>
              <w:rPr>
                <w:i/>
                <w:iCs/>
              </w:rPr>
              <w:softHyphen/>
            </w:r>
            <w:r w:rsidRPr="00271578">
              <w:rPr>
                <w:i/>
                <w:iCs/>
              </w:rPr>
              <w:t>kriterier som gäller för gymna</w:t>
            </w:r>
            <w:r>
              <w:rPr>
                <w:i/>
                <w:iCs/>
              </w:rPr>
              <w:softHyphen/>
            </w:r>
            <w:r w:rsidRPr="00271578">
              <w:rPr>
                <w:i/>
                <w:iCs/>
              </w:rPr>
              <w:t>sie</w:t>
            </w:r>
            <w:r>
              <w:rPr>
                <w:i/>
                <w:iCs/>
              </w:rPr>
              <w:softHyphen/>
            </w:r>
            <w:r w:rsidRPr="00271578">
              <w:rPr>
                <w:i/>
                <w:iCs/>
              </w:rPr>
              <w:t xml:space="preserve">skolan och som minst ska uppfyllas. </w:t>
            </w:r>
          </w:p>
        </w:tc>
        <w:tc>
          <w:tcPr>
            <w:tcW w:w="2500" w:type="pct"/>
            <w:shd w:val="clear" w:color="auto" w:fill="auto"/>
            <w:tcMar>
              <w:right w:w="0" w:type="dxa"/>
            </w:tcMar>
          </w:tcPr>
          <w:p w14:paraId="57DCDE32" w14:textId="77777777" w:rsidR="006B6B91" w:rsidRPr="00271578" w:rsidRDefault="006B6B91" w:rsidP="00E95490">
            <w:pPr>
              <w:pStyle w:val="Brdtextmedindrag"/>
            </w:pPr>
            <w:r w:rsidRPr="00271578">
              <w:t>Utbildningen i anpassade gym</w:t>
            </w:r>
            <w:r>
              <w:softHyphen/>
            </w:r>
            <w:r w:rsidRPr="00271578">
              <w:t>nasieskolan ska vara öppen för ungdomar vars skolplikt har upp</w:t>
            </w:r>
            <w:r>
              <w:softHyphen/>
            </w:r>
            <w:r w:rsidRPr="00271578">
              <w:t>hört och som på grund av att de har en intellektuell funktionsned</w:t>
            </w:r>
            <w:r>
              <w:softHyphen/>
            </w:r>
            <w:r w:rsidRPr="00271578">
              <w:t>sätt</w:t>
            </w:r>
            <w:r>
              <w:softHyphen/>
            </w:r>
            <w:r w:rsidRPr="00271578">
              <w:t>ning inte bedöms ha föru</w:t>
            </w:r>
            <w:r w:rsidRPr="00033648">
              <w:t>tsätt</w:t>
            </w:r>
            <w:r>
              <w:softHyphen/>
            </w:r>
            <w:r w:rsidRPr="00033648">
              <w:t xml:space="preserve">ningar att </w:t>
            </w:r>
            <w:r w:rsidRPr="00A712D8">
              <w:rPr>
                <w:i/>
                <w:iCs/>
              </w:rPr>
              <w:t>i gymnasieskolan</w:t>
            </w:r>
            <w:r>
              <w:t xml:space="preserve"> </w:t>
            </w:r>
            <w:r w:rsidRPr="00033648">
              <w:rPr>
                <w:i/>
                <w:iCs/>
              </w:rPr>
              <w:t>till</w:t>
            </w:r>
            <w:r>
              <w:rPr>
                <w:i/>
                <w:iCs/>
              </w:rPr>
              <w:softHyphen/>
            </w:r>
            <w:r w:rsidRPr="00033648">
              <w:rPr>
                <w:i/>
                <w:iCs/>
              </w:rPr>
              <w:t xml:space="preserve">godogöra sig de kunskaper som </w:t>
            </w:r>
            <w:r w:rsidRPr="003212CB">
              <w:rPr>
                <w:i/>
              </w:rPr>
              <w:t xml:space="preserve">i </w:t>
            </w:r>
            <w:r w:rsidRPr="003212CB">
              <w:rPr>
                <w:i/>
                <w:iCs/>
              </w:rPr>
              <w:t>ämnes</w:t>
            </w:r>
            <w:r w:rsidRPr="00F45676">
              <w:rPr>
                <w:i/>
                <w:iCs/>
              </w:rPr>
              <w:softHyphen/>
            </w:r>
            <w:r w:rsidRPr="003212CB">
              <w:rPr>
                <w:i/>
                <w:iCs/>
              </w:rPr>
              <w:t>planerna anges i den del som avser</w:t>
            </w:r>
            <w:r w:rsidRPr="003212CB">
              <w:rPr>
                <w:i/>
              </w:rPr>
              <w:t xml:space="preserve"> syfte och central</w:t>
            </w:r>
            <w:r w:rsidRPr="003212CB">
              <w:rPr>
                <w:i/>
                <w:iCs/>
              </w:rPr>
              <w:t xml:space="preserve">t innehåll </w:t>
            </w:r>
            <w:r>
              <w:rPr>
                <w:i/>
                <w:iCs/>
              </w:rPr>
              <w:t>t</w:t>
            </w:r>
            <w:r w:rsidRPr="003212CB">
              <w:rPr>
                <w:i/>
                <w:iCs/>
              </w:rPr>
              <w:t>ill en nivå som minst motsvarar</w:t>
            </w:r>
            <w:r w:rsidRPr="00033648">
              <w:rPr>
                <w:i/>
                <w:iCs/>
              </w:rPr>
              <w:t xml:space="preserve"> betyget E.</w:t>
            </w:r>
            <w:r w:rsidRPr="00271578">
              <w:rPr>
                <w:i/>
                <w:iCs/>
              </w:rPr>
              <w:t xml:space="preserve"> </w:t>
            </w:r>
          </w:p>
        </w:tc>
      </w:tr>
    </w:tbl>
    <w:p w14:paraId="26218EE8" w14:textId="77777777" w:rsidR="006B6B91" w:rsidRPr="00271578" w:rsidRDefault="006B6B91" w:rsidP="00C57C01">
      <w:pPr>
        <w:pStyle w:val="Brdtextmedindrag"/>
      </w:pPr>
      <w:r w:rsidRPr="00271578">
        <w:t xml:space="preserve">De ungdomar som tillhör målgruppen för anpassade gymnasieskolan har rätt att bli mottagna i anpassad gymnasieskola om utbildningen påbörjas före utgången av det första kalenderhalvåret det år de fyller 20 år. </w:t>
      </w:r>
    </w:p>
    <w:p w14:paraId="70741DDD" w14:textId="77777777" w:rsidR="006B6B91" w:rsidRDefault="006B6B91" w:rsidP="00C57C0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C57C01" w14:paraId="6937E24E" w14:textId="77777777" w:rsidTr="00E95490">
        <w:tc>
          <w:tcPr>
            <w:tcW w:w="2500" w:type="pct"/>
            <w:shd w:val="clear" w:color="auto" w:fill="auto"/>
            <w:tcMar>
              <w:left w:w="0" w:type="dxa"/>
            </w:tcMar>
          </w:tcPr>
          <w:p w14:paraId="31AAA158" w14:textId="77777777" w:rsidR="006B6B91" w:rsidRDefault="006B6B91" w:rsidP="00E95490">
            <w:pPr>
              <w:pStyle w:val="Brdtextmedindrag"/>
            </w:pPr>
          </w:p>
        </w:tc>
        <w:tc>
          <w:tcPr>
            <w:tcW w:w="2500" w:type="pct"/>
            <w:shd w:val="clear" w:color="auto" w:fill="auto"/>
            <w:tcMar>
              <w:right w:w="0" w:type="dxa"/>
            </w:tcMar>
          </w:tcPr>
          <w:p w14:paraId="79FC82C2" w14:textId="77777777" w:rsidR="006B6B91" w:rsidRDefault="006B6B91" w:rsidP="00E95490">
            <w:pPr>
              <w:pStyle w:val="Brdtextmedindrag"/>
              <w:ind w:firstLine="0"/>
              <w:rPr>
                <w:i/>
                <w:iCs/>
              </w:rPr>
            </w:pPr>
            <w:r>
              <w:rPr>
                <w:i/>
                <w:iCs/>
              </w:rPr>
              <w:t>22 b §</w:t>
            </w:r>
          </w:p>
          <w:p w14:paraId="67314BDA" w14:textId="5EDCBDB6" w:rsidR="006B6B91" w:rsidRDefault="006B6B91" w:rsidP="00E95490">
            <w:pPr>
              <w:pStyle w:val="Brdtextmedindrag"/>
            </w:pPr>
            <w:r w:rsidRPr="00BD52C1">
              <w:rPr>
                <w:i/>
                <w:iCs/>
              </w:rPr>
              <w:t>Betyg ska inte sättas för en elev i grundskolans eller anpassade grund</w:t>
            </w:r>
            <w:r>
              <w:rPr>
                <w:i/>
                <w:iCs/>
              </w:rPr>
              <w:softHyphen/>
            </w:r>
            <w:r w:rsidRPr="00BD52C1">
              <w:rPr>
                <w:i/>
                <w:iCs/>
              </w:rPr>
              <w:t>skolans ämne svenska som andraspråk när det gäller under</w:t>
            </w:r>
            <w:r>
              <w:rPr>
                <w:i/>
                <w:iCs/>
              </w:rPr>
              <w:softHyphen/>
            </w:r>
            <w:r w:rsidRPr="00BD52C1">
              <w:rPr>
                <w:i/>
                <w:iCs/>
              </w:rPr>
              <w:t xml:space="preserve">visning </w:t>
            </w:r>
            <w:r w:rsidRPr="003212CB">
              <w:rPr>
                <w:i/>
              </w:rPr>
              <w:t>som eleven har fått</w:t>
            </w:r>
            <w:r w:rsidRPr="00BD52C1">
              <w:rPr>
                <w:i/>
                <w:iCs/>
              </w:rPr>
              <w:t xml:space="preserve"> enligt kursplan</w:t>
            </w:r>
            <w:r>
              <w:rPr>
                <w:i/>
                <w:iCs/>
              </w:rPr>
              <w:t>en</w:t>
            </w:r>
            <w:r w:rsidRPr="00BD52C1">
              <w:rPr>
                <w:i/>
                <w:iCs/>
              </w:rPr>
              <w:t xml:space="preserve"> för grund</w:t>
            </w:r>
            <w:r>
              <w:rPr>
                <w:i/>
                <w:iCs/>
              </w:rPr>
              <w:softHyphen/>
            </w:r>
            <w:r w:rsidRPr="00BD52C1">
              <w:rPr>
                <w:i/>
                <w:iCs/>
              </w:rPr>
              <w:t>läggande svenska.</w:t>
            </w:r>
          </w:p>
        </w:tc>
      </w:tr>
    </w:tbl>
    <w:p w14:paraId="1FF1AAB2" w14:textId="77777777" w:rsidR="006B6B91" w:rsidRPr="00495420" w:rsidRDefault="006B6B91" w:rsidP="00C57C01">
      <w:pPr>
        <w:pStyle w:val="Brdtextmedindrag"/>
        <w:ind w:firstLine="0"/>
      </w:pPr>
    </w:p>
    <w:p w14:paraId="152E38C5" w14:textId="77777777" w:rsidR="006B6B91" w:rsidRPr="00BD0C15" w:rsidRDefault="006B6B91" w:rsidP="00C57C01">
      <w:pPr>
        <w:pStyle w:val="Brdtext"/>
        <w:jc w:val="center"/>
      </w:pPr>
      <w:r w:rsidRPr="00495420">
        <w:t>2</w:t>
      </w:r>
      <w:r w:rsidRPr="00BD0C15">
        <w:t>3</w:t>
      </w:r>
      <w:r>
        <w:t> </w:t>
      </w:r>
      <w:r w:rsidRPr="00BD0C15">
        <w:t>§</w:t>
      </w:r>
      <w:r>
        <w:rPr>
          <w:rStyle w:val="Fotnotsreferens"/>
        </w:rPr>
        <w:footnoteReference w:id="28"/>
      </w:r>
    </w:p>
    <w:p w14:paraId="2944A9B2" w14:textId="77777777" w:rsidR="006B6B91" w:rsidRPr="00BD0C15" w:rsidRDefault="006B6B91" w:rsidP="00C57C01">
      <w:pPr>
        <w:pStyle w:val="Brdtextmedindrag"/>
      </w:pPr>
      <w:r w:rsidRPr="00BD0C15">
        <w:t xml:space="preserve">Som betyg för godkända resultat i ett ämne ska någon av beteckningarna A, B, C, D eller E användas. Högsta betyg betecknas med A och lägsta </w:t>
      </w:r>
      <w:r>
        <w:t>b</w:t>
      </w:r>
      <w:r w:rsidRPr="00BD0C15">
        <w:t>etyg med E.</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02F8BB87" w14:textId="77777777" w:rsidTr="00E95490">
        <w:trPr>
          <w:trHeight w:val="2581"/>
        </w:trPr>
        <w:tc>
          <w:tcPr>
            <w:tcW w:w="2500" w:type="pct"/>
            <w:shd w:val="clear" w:color="auto" w:fill="auto"/>
            <w:tcMar>
              <w:left w:w="0" w:type="dxa"/>
            </w:tcMar>
          </w:tcPr>
          <w:p w14:paraId="4A2EDA1F" w14:textId="77777777" w:rsidR="006B6B91" w:rsidRPr="00BD0C15" w:rsidRDefault="006B6B91" w:rsidP="00E95490">
            <w:pPr>
              <w:pStyle w:val="Brdtextmedindrag"/>
            </w:pPr>
            <w:r w:rsidRPr="00BD0C15">
              <w:t xml:space="preserve">Vid betygssättningen ska läraren göra en sammantagen bedömning av elevens kunskaper på den aktuella nivån i ämnet i förhållande till </w:t>
            </w:r>
            <w:r w:rsidRPr="00E7512D">
              <w:t>de</w:t>
            </w:r>
            <w:r w:rsidRPr="00BD0C15">
              <w:rPr>
                <w:i/>
                <w:iCs/>
              </w:rPr>
              <w:t xml:space="preserve"> betygskriterier som gäller för ämnet som helhet</w:t>
            </w:r>
            <w:r w:rsidRPr="00BD0C15">
              <w:t xml:space="preserve"> </w:t>
            </w:r>
            <w:r w:rsidRPr="00E7512D">
              <w:rPr>
                <w:i/>
                <w:iCs/>
              </w:rPr>
              <w:t>och</w:t>
            </w:r>
            <w:r w:rsidRPr="00BD0C15">
              <w:t xml:space="preserve"> sätta det betyg som bäst motsvarar elevens kunskaper. </w:t>
            </w:r>
            <w:r w:rsidRPr="00BD0C15">
              <w:rPr>
                <w:i/>
                <w:iCs/>
              </w:rPr>
              <w:t>Samtliga kriterier för betyget E ska dock vara uppfyllda för att eleven ska kunna få ett godkänt betyg.</w:t>
            </w:r>
          </w:p>
        </w:tc>
        <w:tc>
          <w:tcPr>
            <w:tcW w:w="2500" w:type="pct"/>
            <w:shd w:val="clear" w:color="auto" w:fill="auto"/>
            <w:tcMar>
              <w:right w:w="0" w:type="dxa"/>
            </w:tcMar>
          </w:tcPr>
          <w:p w14:paraId="0272A38B" w14:textId="21FCAFC3" w:rsidR="006B6B91" w:rsidRPr="00BD0C15" w:rsidRDefault="006B6B91" w:rsidP="00E95490">
            <w:pPr>
              <w:pStyle w:val="Brdtextmedindrag"/>
            </w:pPr>
            <w:r w:rsidRPr="00BD0C15">
              <w:t xml:space="preserve">Vid betygssättningen ska läraren göra en sammantagen bedömning av elevens kunskaper på den aktuella nivån i ämnet i förhållande </w:t>
            </w:r>
            <w:r w:rsidRPr="003212CB">
              <w:t xml:space="preserve">till </w:t>
            </w:r>
            <w:r w:rsidRPr="00E7512D">
              <w:rPr>
                <w:iCs/>
              </w:rPr>
              <w:t>de</w:t>
            </w:r>
            <w:r w:rsidRPr="00F45676">
              <w:rPr>
                <w:i/>
              </w:rPr>
              <w:t xml:space="preserve"> kunskaper som i </w:t>
            </w:r>
            <w:r w:rsidRPr="003212CB">
              <w:rPr>
                <w:i/>
                <w:iCs/>
              </w:rPr>
              <w:t>ämnes</w:t>
            </w:r>
            <w:r w:rsidR="00305958">
              <w:rPr>
                <w:i/>
                <w:iCs/>
              </w:rPr>
              <w:softHyphen/>
            </w:r>
            <w:r w:rsidRPr="003212CB">
              <w:rPr>
                <w:i/>
                <w:iCs/>
              </w:rPr>
              <w:t xml:space="preserve">planen </w:t>
            </w:r>
            <w:r w:rsidRPr="00F45676">
              <w:rPr>
                <w:i/>
                <w:iCs/>
              </w:rPr>
              <w:t>anges</w:t>
            </w:r>
            <w:r w:rsidRPr="00F45676">
              <w:rPr>
                <w:i/>
              </w:rPr>
              <w:t xml:space="preserve"> </w:t>
            </w:r>
            <w:r w:rsidRPr="003212CB">
              <w:rPr>
                <w:i/>
                <w:iCs/>
              </w:rPr>
              <w:t xml:space="preserve">i den del som avser </w:t>
            </w:r>
            <w:r w:rsidRPr="003212CB">
              <w:rPr>
                <w:i/>
              </w:rPr>
              <w:t>syfte och central</w:t>
            </w:r>
            <w:r w:rsidRPr="003212CB">
              <w:rPr>
                <w:i/>
                <w:iCs/>
              </w:rPr>
              <w:t>t</w:t>
            </w:r>
            <w:r w:rsidRPr="003212CB">
              <w:rPr>
                <w:i/>
              </w:rPr>
              <w:t xml:space="preserve"> innehåll</w:t>
            </w:r>
            <w:r w:rsidRPr="003212CB">
              <w:t xml:space="preserve"> </w:t>
            </w:r>
            <w:r w:rsidRPr="003212CB">
              <w:rPr>
                <w:i/>
                <w:iCs/>
              </w:rPr>
              <w:t>och med stöd</w:t>
            </w:r>
            <w:r w:rsidRPr="00BD0C15">
              <w:rPr>
                <w:i/>
                <w:iCs/>
              </w:rPr>
              <w:t xml:space="preserve"> av betygs</w:t>
            </w:r>
            <w:r>
              <w:rPr>
                <w:i/>
                <w:iCs/>
              </w:rPr>
              <w:softHyphen/>
            </w:r>
            <w:r w:rsidRPr="00BD0C15">
              <w:rPr>
                <w:i/>
                <w:iCs/>
              </w:rPr>
              <w:t>kriterierna</w:t>
            </w:r>
            <w:r w:rsidRPr="00BD0C15">
              <w:t xml:space="preserve"> sätta det betyg som bäst motsvarar elevens kunskaper.</w:t>
            </w:r>
          </w:p>
        </w:tc>
      </w:tr>
      <w:tr w:rsidR="00C57C01" w:rsidRPr="003212CB" w14:paraId="39325F6E" w14:textId="77777777" w:rsidTr="00E95490">
        <w:trPr>
          <w:trHeight w:val="2356"/>
        </w:trPr>
        <w:tc>
          <w:tcPr>
            <w:tcW w:w="2500" w:type="pct"/>
            <w:shd w:val="clear" w:color="auto" w:fill="auto"/>
            <w:tcMar>
              <w:left w:w="0" w:type="dxa"/>
            </w:tcMar>
          </w:tcPr>
          <w:p w14:paraId="1B3EEE15" w14:textId="77777777" w:rsidR="006B6B91" w:rsidRPr="00BD0C15" w:rsidRDefault="006B6B91" w:rsidP="00E95490">
            <w:pPr>
              <w:pStyle w:val="Brdtextmedindrag"/>
            </w:pPr>
          </w:p>
        </w:tc>
        <w:tc>
          <w:tcPr>
            <w:tcW w:w="2500" w:type="pct"/>
            <w:shd w:val="clear" w:color="auto" w:fill="auto"/>
            <w:tcMar>
              <w:right w:w="0" w:type="dxa"/>
            </w:tcMar>
          </w:tcPr>
          <w:p w14:paraId="58406368" w14:textId="77777777" w:rsidR="006B6B91" w:rsidRPr="003212CB" w:rsidRDefault="006B6B91" w:rsidP="00E95490">
            <w:pPr>
              <w:pStyle w:val="Brdtextmedindrag"/>
            </w:pPr>
            <w:r w:rsidRPr="003212CB">
              <w:rPr>
                <w:i/>
                <w:iCs/>
              </w:rPr>
              <w:t xml:space="preserve">Vid en bedömning av elevens kunskaper i förhållande till sådana delar av </w:t>
            </w:r>
            <w:r w:rsidRPr="00F45676">
              <w:rPr>
                <w:i/>
              </w:rPr>
              <w:t xml:space="preserve">en </w:t>
            </w:r>
            <w:r w:rsidRPr="003212CB">
              <w:rPr>
                <w:i/>
                <w:iCs/>
              </w:rPr>
              <w:t>ämnesplan som avser syfte och centralt innehåll och som rör säkerhet eller som hänvisar till lagar, förordningar eller myndig</w:t>
            </w:r>
            <w:r w:rsidRPr="003212CB">
              <w:rPr>
                <w:i/>
                <w:iCs/>
              </w:rPr>
              <w:softHyphen/>
              <w:t>heters föreskrifter ska elevens kunskaper, trots det som anges i andra stycket, som minst motsvara betyget E i dessa delar för att eleven ska kunna ges detta betyg i ämnet.</w:t>
            </w:r>
          </w:p>
        </w:tc>
      </w:tr>
      <w:tr w:rsidR="00C57C01" w:rsidRPr="00495420" w14:paraId="20C4613E" w14:textId="77777777" w:rsidTr="00E95490">
        <w:trPr>
          <w:trHeight w:val="432"/>
        </w:trPr>
        <w:tc>
          <w:tcPr>
            <w:tcW w:w="2500" w:type="pct"/>
            <w:shd w:val="clear" w:color="auto" w:fill="auto"/>
            <w:tcMar>
              <w:left w:w="0" w:type="dxa"/>
            </w:tcMar>
          </w:tcPr>
          <w:p w14:paraId="5C83BFD9" w14:textId="77777777" w:rsidR="006B6B91" w:rsidRPr="00BD0C15" w:rsidRDefault="006B6B91" w:rsidP="00E95490">
            <w:pPr>
              <w:pStyle w:val="Brdtextmedindrag"/>
            </w:pPr>
            <w:r w:rsidRPr="004B4C13">
              <w:t>För den elev som inte har</w:t>
            </w:r>
            <w:r w:rsidRPr="004B4C13">
              <w:rPr>
                <w:i/>
                <w:iCs/>
              </w:rPr>
              <w:t xml:space="preserve"> uppfyllt betygskriterierna för</w:t>
            </w:r>
            <w:r w:rsidRPr="004B4C13">
              <w:t xml:space="preserve"> betyget E, ska betyg inte sättas.</w:t>
            </w:r>
          </w:p>
        </w:tc>
        <w:tc>
          <w:tcPr>
            <w:tcW w:w="2500" w:type="pct"/>
            <w:shd w:val="clear" w:color="auto" w:fill="auto"/>
            <w:tcMar>
              <w:right w:w="0" w:type="dxa"/>
            </w:tcMar>
          </w:tcPr>
          <w:p w14:paraId="4563CD36" w14:textId="77777777" w:rsidR="006B6B91" w:rsidRPr="00616630" w:rsidRDefault="006B6B91" w:rsidP="00E95490">
            <w:pPr>
              <w:pStyle w:val="Brdtextmedindrag"/>
              <w:ind w:firstLine="173"/>
            </w:pPr>
            <w:r w:rsidRPr="00B63FDC">
              <w:t>För den elev som inte har</w:t>
            </w:r>
            <w:r w:rsidRPr="00CC061F">
              <w:rPr>
                <w:i/>
                <w:iCs/>
              </w:rPr>
              <w:t xml:space="preserve"> tillgodogjort sig de kunskaper som </w:t>
            </w:r>
            <w:r w:rsidRPr="003212CB">
              <w:rPr>
                <w:i/>
                <w:iCs/>
              </w:rPr>
              <w:t>i</w:t>
            </w:r>
            <w:r w:rsidRPr="00F45676">
              <w:rPr>
                <w:i/>
              </w:rPr>
              <w:t xml:space="preserve"> </w:t>
            </w:r>
            <w:r w:rsidRPr="00F45676">
              <w:rPr>
                <w:i/>
                <w:iCs/>
              </w:rPr>
              <w:t>en</w:t>
            </w:r>
            <w:r w:rsidRPr="003212CB">
              <w:rPr>
                <w:i/>
                <w:iCs/>
              </w:rPr>
              <w:t xml:space="preserve"> ämnesplan </w:t>
            </w:r>
            <w:r w:rsidRPr="003212CB">
              <w:rPr>
                <w:i/>
              </w:rPr>
              <w:t>anges i den</w:t>
            </w:r>
            <w:r w:rsidRPr="003212CB">
              <w:rPr>
                <w:i/>
                <w:iCs/>
              </w:rPr>
              <w:t xml:space="preserve"> del som avser </w:t>
            </w:r>
            <w:r w:rsidRPr="003212CB">
              <w:rPr>
                <w:i/>
              </w:rPr>
              <w:t xml:space="preserve">syfte och </w:t>
            </w:r>
            <w:r w:rsidRPr="003212CB">
              <w:rPr>
                <w:i/>
                <w:iCs/>
              </w:rPr>
              <w:t>centralt innehåll till en nivå som motsvarar</w:t>
            </w:r>
            <w:r w:rsidRPr="003212CB" w:rsidDel="00BB55F1">
              <w:t xml:space="preserve"> </w:t>
            </w:r>
            <w:r w:rsidRPr="003212CB">
              <w:t>betyget</w:t>
            </w:r>
            <w:r w:rsidRPr="00B63FDC">
              <w:t xml:space="preserve"> E, ska betyg inte sättas.</w:t>
            </w:r>
          </w:p>
        </w:tc>
      </w:tr>
    </w:tbl>
    <w:p w14:paraId="28D34C16" w14:textId="77777777" w:rsidR="006B6B91" w:rsidRPr="00BD0C15" w:rsidRDefault="006B6B91" w:rsidP="00C57C01">
      <w:pPr>
        <w:pStyle w:val="Brdtextmedindrag"/>
      </w:pPr>
      <w:r>
        <w:t>R</w:t>
      </w:r>
      <w:r w:rsidRPr="00BD0C15">
        <w:t>egeringen eller den myndighet som regeringen bestämmer kan med stöd av 8</w:t>
      </w:r>
      <w:r>
        <w:t> </w:t>
      </w:r>
      <w:r w:rsidRPr="00BD0C15">
        <w:t>kap. 7</w:t>
      </w:r>
      <w:r>
        <w:t> </w:t>
      </w:r>
      <w:r w:rsidRPr="00BD0C15">
        <w:t>§ regeringsformen meddela föreskrifter om betygs</w:t>
      </w:r>
      <w:r>
        <w:softHyphen/>
      </w:r>
      <w:r w:rsidRPr="00BD0C15">
        <w:t>kriterier.</w:t>
      </w:r>
    </w:p>
    <w:p w14:paraId="4D1AA32F" w14:textId="77777777" w:rsidR="006B6B91" w:rsidRPr="00BD0C15" w:rsidRDefault="006B6B91" w:rsidP="00C57C01">
      <w:pPr>
        <w:pStyle w:val="Brdtextmedindrag"/>
      </w:pPr>
    </w:p>
    <w:p w14:paraId="11F32EF3" w14:textId="77777777" w:rsidR="006B6B91" w:rsidRPr="00BD0C15" w:rsidRDefault="006B6B91" w:rsidP="00C57C01">
      <w:pPr>
        <w:pStyle w:val="Brdtextmedindrag"/>
        <w:jc w:val="center"/>
      </w:pPr>
      <w:r w:rsidRPr="00BD0C15">
        <w:t>25</w:t>
      </w:r>
      <w:r>
        <w:t> </w:t>
      </w:r>
      <w:r w:rsidRPr="00BD0C15">
        <w:t>§</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5D512AAC" w14:textId="77777777" w:rsidTr="00E95490">
        <w:tc>
          <w:tcPr>
            <w:tcW w:w="2500" w:type="pct"/>
            <w:shd w:val="clear" w:color="auto" w:fill="auto"/>
            <w:tcMar>
              <w:left w:w="0" w:type="dxa"/>
            </w:tcMar>
          </w:tcPr>
          <w:p w14:paraId="395CD0D5" w14:textId="77777777" w:rsidR="006B6B91" w:rsidRPr="00BD0C15" w:rsidRDefault="006B6B91" w:rsidP="00E95490">
            <w:pPr>
              <w:pStyle w:val="Brdtextmedindrag"/>
            </w:pPr>
            <w:r w:rsidRPr="00BD0C15">
              <w:t xml:space="preserve">Om det finns särskilda skäl, får det vid betygssättningen bortses från enstaka delar </w:t>
            </w:r>
            <w:r w:rsidRPr="00E7512D">
              <w:t>av</w:t>
            </w:r>
            <w:r w:rsidRPr="00BD0C15">
              <w:rPr>
                <w:i/>
                <w:iCs/>
              </w:rPr>
              <w:t xml:space="preserve"> betygs</w:t>
            </w:r>
            <w:r>
              <w:rPr>
                <w:i/>
                <w:iCs/>
              </w:rPr>
              <w:softHyphen/>
            </w:r>
            <w:r w:rsidRPr="00BD0C15">
              <w:rPr>
                <w:i/>
                <w:iCs/>
              </w:rPr>
              <w:t>kriterierna</w:t>
            </w:r>
            <w:r w:rsidRPr="00BD0C15">
              <w:t>. Med särskilda skäl av</w:t>
            </w:r>
            <w:r>
              <w:softHyphen/>
            </w:r>
            <w:r w:rsidRPr="00BD0C15">
              <w:t>ses funktionsnedsättning eller andra liknande personliga förhål</w:t>
            </w:r>
            <w:r>
              <w:softHyphen/>
            </w:r>
            <w:r w:rsidRPr="00BD0C15">
              <w:t>lan</w:t>
            </w:r>
            <w:r>
              <w:softHyphen/>
            </w:r>
            <w:r w:rsidRPr="00BD0C15">
              <w:t xml:space="preserve">den som inte är av tillfällig natur och som utgör ett direkt hinder för att eleven ska </w:t>
            </w:r>
            <w:r w:rsidRPr="00BD0C15">
              <w:rPr>
                <w:i/>
                <w:iCs/>
              </w:rPr>
              <w:t>uppfylla betygs</w:t>
            </w:r>
            <w:r>
              <w:rPr>
                <w:i/>
                <w:iCs/>
              </w:rPr>
              <w:softHyphen/>
            </w:r>
            <w:r w:rsidRPr="00BD0C15">
              <w:rPr>
                <w:i/>
                <w:iCs/>
              </w:rPr>
              <w:t>kriterierna för ett visst betyg</w:t>
            </w:r>
            <w:r w:rsidRPr="00BD0C15">
              <w:t>.</w:t>
            </w:r>
          </w:p>
        </w:tc>
        <w:tc>
          <w:tcPr>
            <w:tcW w:w="2500" w:type="pct"/>
            <w:shd w:val="clear" w:color="auto" w:fill="auto"/>
            <w:tcMar>
              <w:right w:w="0" w:type="dxa"/>
            </w:tcMar>
          </w:tcPr>
          <w:p w14:paraId="38C449D4" w14:textId="15168598" w:rsidR="006B6B91" w:rsidRPr="00BD0C15" w:rsidRDefault="006B6B91" w:rsidP="00E95490">
            <w:pPr>
              <w:pStyle w:val="Brdtextmedindrag"/>
            </w:pPr>
            <w:r w:rsidRPr="00BD0C15">
              <w:t xml:space="preserve">Om det finns särskilda skäl, får det vid betygssättningen bortses från </w:t>
            </w:r>
            <w:r w:rsidRPr="003212CB">
              <w:t xml:space="preserve">enstaka delar </w:t>
            </w:r>
            <w:r w:rsidRPr="00E7512D">
              <w:t>av</w:t>
            </w:r>
            <w:r w:rsidRPr="003212CB">
              <w:rPr>
                <w:i/>
                <w:iCs/>
              </w:rPr>
              <w:t xml:space="preserve"> </w:t>
            </w:r>
            <w:r>
              <w:rPr>
                <w:i/>
                <w:iCs/>
              </w:rPr>
              <w:t xml:space="preserve">den del av </w:t>
            </w:r>
            <w:r w:rsidRPr="003212CB">
              <w:rPr>
                <w:i/>
                <w:iCs/>
              </w:rPr>
              <w:t xml:space="preserve">en ämnesplan som avser </w:t>
            </w:r>
            <w:r>
              <w:rPr>
                <w:i/>
                <w:iCs/>
              </w:rPr>
              <w:t>s</w:t>
            </w:r>
            <w:r w:rsidRPr="003212CB">
              <w:rPr>
                <w:i/>
              </w:rPr>
              <w:t>yfte och central</w:t>
            </w:r>
            <w:r w:rsidRPr="003212CB">
              <w:rPr>
                <w:i/>
                <w:iCs/>
              </w:rPr>
              <w:t>t</w:t>
            </w:r>
            <w:r w:rsidRPr="003212CB">
              <w:rPr>
                <w:i/>
              </w:rPr>
              <w:t xml:space="preserve"> innehåll</w:t>
            </w:r>
            <w:r w:rsidRPr="003212CB">
              <w:t>. Med särskilda skäl avses funktions</w:t>
            </w:r>
            <w:r w:rsidRPr="003212CB">
              <w:softHyphen/>
              <w:t>ned</w:t>
            </w:r>
            <w:r w:rsidRPr="003212CB">
              <w:softHyphen/>
              <w:t>sättning</w:t>
            </w:r>
            <w:r w:rsidRPr="00BD0C15">
              <w:t xml:space="preserve"> eller andra liknande per</w:t>
            </w:r>
            <w:r>
              <w:softHyphen/>
            </w:r>
            <w:r w:rsidRPr="00BD0C15">
              <w:t>son</w:t>
            </w:r>
            <w:r>
              <w:softHyphen/>
            </w:r>
            <w:r w:rsidRPr="00BD0C15">
              <w:t xml:space="preserve">liga förhållanden som inte är av tillfällig natur och som utgör ett direkt hinder för att eleven ska </w:t>
            </w:r>
            <w:r w:rsidRPr="00BD0C15">
              <w:rPr>
                <w:i/>
                <w:iCs/>
              </w:rPr>
              <w:t>tillgodo</w:t>
            </w:r>
            <w:r w:rsidR="00305958">
              <w:rPr>
                <w:i/>
                <w:iCs/>
              </w:rPr>
              <w:softHyphen/>
            </w:r>
            <w:r w:rsidRPr="00BD0C15">
              <w:rPr>
                <w:i/>
                <w:iCs/>
              </w:rPr>
              <w:t>göra sig dessa</w:t>
            </w:r>
            <w:r>
              <w:rPr>
                <w:i/>
                <w:iCs/>
              </w:rPr>
              <w:t xml:space="preserve"> delar</w:t>
            </w:r>
            <w:r w:rsidRPr="00BD0C15">
              <w:t>.</w:t>
            </w:r>
          </w:p>
        </w:tc>
      </w:tr>
    </w:tbl>
    <w:p w14:paraId="0DDEEE77" w14:textId="77777777" w:rsidR="006B6B91" w:rsidRPr="00BD0C15" w:rsidRDefault="006B6B91" w:rsidP="00C57C01">
      <w:pPr>
        <w:pStyle w:val="Brdtextmedindrag"/>
      </w:pPr>
      <w:r w:rsidRPr="00BD0C15">
        <w:t>En intellektuell funktionsnedsättning får beaktas vid betygssättningen bara om det finns synnerliga skäl.</w:t>
      </w: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410C4012" w14:textId="77777777" w:rsidTr="00E95490">
        <w:tc>
          <w:tcPr>
            <w:tcW w:w="2500" w:type="pct"/>
            <w:shd w:val="clear" w:color="auto" w:fill="auto"/>
            <w:tcMar>
              <w:left w:w="0" w:type="dxa"/>
            </w:tcMar>
          </w:tcPr>
          <w:p w14:paraId="3C6F06E0" w14:textId="77777777" w:rsidR="006B6B91" w:rsidRPr="00BD0C15" w:rsidRDefault="006B6B91" w:rsidP="00E95490">
            <w:pPr>
              <w:pStyle w:val="Brdtextmedindrag"/>
            </w:pPr>
            <w:r w:rsidRPr="00BD0C15">
              <w:t xml:space="preserve">Trots vad som anges i första och andra styckena </w:t>
            </w:r>
            <w:r w:rsidRPr="00BD0C15">
              <w:rPr>
                <w:i/>
                <w:iCs/>
              </w:rPr>
              <w:t>ska sådana delar av betygskriterierna</w:t>
            </w:r>
            <w:r w:rsidRPr="00BD0C15">
              <w:t xml:space="preserve"> som rör säkerhet eller som hänvisar till lagar, förord</w:t>
            </w:r>
            <w:r>
              <w:softHyphen/>
            </w:r>
            <w:r w:rsidRPr="00BD0C15">
              <w:t>ningar eller myndigheters föres</w:t>
            </w:r>
            <w:r>
              <w:softHyphen/>
            </w:r>
            <w:r w:rsidRPr="00BD0C15">
              <w:t xml:space="preserve">krifter </w:t>
            </w:r>
            <w:r w:rsidRPr="00BD0C15">
              <w:rPr>
                <w:i/>
                <w:iCs/>
              </w:rPr>
              <w:t>alltid uppfyllas</w:t>
            </w:r>
            <w:r w:rsidRPr="00BD0C15">
              <w:t>.</w:t>
            </w:r>
          </w:p>
        </w:tc>
        <w:tc>
          <w:tcPr>
            <w:tcW w:w="2500" w:type="pct"/>
            <w:shd w:val="clear" w:color="auto" w:fill="auto"/>
            <w:tcMar>
              <w:right w:w="0" w:type="dxa"/>
            </w:tcMar>
          </w:tcPr>
          <w:p w14:paraId="0A678955" w14:textId="77777777" w:rsidR="006B6B91" w:rsidRPr="00BD0C15" w:rsidRDefault="006B6B91" w:rsidP="00E95490">
            <w:pPr>
              <w:pStyle w:val="Brdtextmedindrag"/>
            </w:pPr>
            <w:r w:rsidRPr="00BD0C15">
              <w:t xml:space="preserve">Trots vad som anges i första och andra styckena </w:t>
            </w:r>
            <w:r w:rsidRPr="00BD0C15">
              <w:rPr>
                <w:i/>
                <w:iCs/>
              </w:rPr>
              <w:t xml:space="preserve">får det inte bortses från sådana </w:t>
            </w:r>
            <w:r w:rsidRPr="003212CB">
              <w:rPr>
                <w:i/>
                <w:iCs/>
              </w:rPr>
              <w:t xml:space="preserve">delar av en ämnesplan som avser </w:t>
            </w:r>
            <w:r w:rsidRPr="003212CB">
              <w:rPr>
                <w:i/>
              </w:rPr>
              <w:t xml:space="preserve">syfte och </w:t>
            </w:r>
            <w:r w:rsidRPr="003212CB">
              <w:rPr>
                <w:i/>
                <w:iCs/>
              </w:rPr>
              <w:t xml:space="preserve">centralt innehåll och </w:t>
            </w:r>
            <w:r w:rsidRPr="003212CB">
              <w:t>som rör säkerhet</w:t>
            </w:r>
            <w:r w:rsidRPr="00BD0C15">
              <w:t xml:space="preserve"> eller som hänvisar till lagar, förord</w:t>
            </w:r>
            <w:r>
              <w:softHyphen/>
            </w:r>
            <w:r w:rsidRPr="00BD0C15">
              <w:t>ningar eller myndig</w:t>
            </w:r>
            <w:r>
              <w:softHyphen/>
            </w:r>
            <w:r w:rsidRPr="00BD0C15">
              <w:t>heters före</w:t>
            </w:r>
            <w:r>
              <w:softHyphen/>
            </w:r>
            <w:r w:rsidRPr="00BD0C15">
              <w:t>skrifter.</w:t>
            </w:r>
          </w:p>
        </w:tc>
      </w:tr>
    </w:tbl>
    <w:p w14:paraId="1B08C6B1" w14:textId="77777777" w:rsidR="006B6B91" w:rsidRDefault="006B6B91" w:rsidP="00C57C01">
      <w:pPr>
        <w:pStyle w:val="Brdtext"/>
        <w:spacing w:before="230"/>
        <w:jc w:val="center"/>
      </w:pPr>
      <w:r>
        <w:t>26 a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C57C01" w14:paraId="6E3C8438" w14:textId="77777777" w:rsidTr="00E95490">
        <w:tc>
          <w:tcPr>
            <w:tcW w:w="2500" w:type="pct"/>
            <w:shd w:val="clear" w:color="auto" w:fill="auto"/>
            <w:tcMar>
              <w:left w:w="0" w:type="dxa"/>
            </w:tcMar>
          </w:tcPr>
          <w:p w14:paraId="3ABB2B60" w14:textId="77777777" w:rsidR="006B6B91" w:rsidRDefault="006B6B91" w:rsidP="00E95490">
            <w:pPr>
              <w:pStyle w:val="Brdtextmedindrag"/>
            </w:pPr>
            <w:r>
              <w:t>Betyg ska inte sättas på ämnes</w:t>
            </w:r>
            <w:r>
              <w:softHyphen/>
              <w:t xml:space="preserve">områden. För ämnesområdena ska det finnas </w:t>
            </w:r>
            <w:r w:rsidRPr="004A3F00">
              <w:rPr>
                <w:i/>
                <w:iCs/>
              </w:rPr>
              <w:t>kriterier för bedömning av kunskaper</w:t>
            </w:r>
            <w:r>
              <w:t>.</w:t>
            </w:r>
          </w:p>
        </w:tc>
        <w:tc>
          <w:tcPr>
            <w:tcW w:w="2500" w:type="pct"/>
            <w:shd w:val="clear" w:color="auto" w:fill="auto"/>
            <w:tcMar>
              <w:right w:w="0" w:type="dxa"/>
            </w:tcMar>
          </w:tcPr>
          <w:p w14:paraId="397BC8C2" w14:textId="77777777" w:rsidR="006B6B91" w:rsidRPr="004A3F00" w:rsidRDefault="006B6B91" w:rsidP="00E95490">
            <w:pPr>
              <w:pStyle w:val="Brdtextmedindrag"/>
            </w:pPr>
            <w:r w:rsidRPr="004A3F00">
              <w:t>Betyg ska inte sättas på ämnes</w:t>
            </w:r>
            <w:r>
              <w:softHyphen/>
            </w:r>
            <w:r w:rsidRPr="004A3F00">
              <w:t xml:space="preserve">områden. För ämnesområdena ska det finnas </w:t>
            </w:r>
            <w:r w:rsidRPr="004A3F00">
              <w:rPr>
                <w:i/>
                <w:iCs/>
              </w:rPr>
              <w:t>bedömningskriterier</w:t>
            </w:r>
            <w:r w:rsidRPr="004A3F00">
              <w:t>.</w:t>
            </w:r>
          </w:p>
          <w:p w14:paraId="5CD18DDF" w14:textId="77777777" w:rsidR="006B6B91" w:rsidRDefault="006B6B91" w:rsidP="00E95490">
            <w:pPr>
              <w:pStyle w:val="Brdtextmedindrag"/>
            </w:pPr>
          </w:p>
        </w:tc>
      </w:tr>
      <w:tr w:rsidR="00C57C01" w14:paraId="4AB581F7" w14:textId="77777777" w:rsidTr="00E95490">
        <w:tc>
          <w:tcPr>
            <w:tcW w:w="2500" w:type="pct"/>
            <w:shd w:val="clear" w:color="auto" w:fill="auto"/>
            <w:tcMar>
              <w:left w:w="0" w:type="dxa"/>
            </w:tcMar>
          </w:tcPr>
          <w:p w14:paraId="22A93AE0" w14:textId="77777777" w:rsidR="006B6B91" w:rsidRDefault="006B6B91" w:rsidP="00E95490">
            <w:pPr>
              <w:pStyle w:val="Brdtextmedindrag"/>
            </w:pPr>
            <w:r w:rsidRPr="0090723F">
              <w:t>Regeringen eller den myndighet som regeringen bestämmer kan med stöd av 8 kap. 7 § regerings</w:t>
            </w:r>
            <w:r w:rsidRPr="0090723F">
              <w:softHyphen/>
              <w:t xml:space="preserve">formen meddela föreskrifter om </w:t>
            </w:r>
            <w:r w:rsidRPr="0090723F">
              <w:rPr>
                <w:i/>
                <w:iCs/>
              </w:rPr>
              <w:t>kriterier för bedömning av kun</w:t>
            </w:r>
            <w:r w:rsidRPr="0090723F">
              <w:rPr>
                <w:i/>
                <w:iCs/>
              </w:rPr>
              <w:softHyphen/>
              <w:t>skaper</w:t>
            </w:r>
            <w:r w:rsidRPr="0090723F">
              <w:t>.</w:t>
            </w:r>
          </w:p>
        </w:tc>
        <w:tc>
          <w:tcPr>
            <w:tcW w:w="2500" w:type="pct"/>
            <w:shd w:val="clear" w:color="auto" w:fill="auto"/>
            <w:tcMar>
              <w:right w:w="0" w:type="dxa"/>
            </w:tcMar>
          </w:tcPr>
          <w:p w14:paraId="514477D2" w14:textId="77777777" w:rsidR="006B6B91" w:rsidRPr="004A3F00" w:rsidRDefault="006B6B91" w:rsidP="00E95490">
            <w:pPr>
              <w:pStyle w:val="Brdtextmedindrag"/>
            </w:pPr>
            <w:r w:rsidRPr="0090723F">
              <w:t>Regeringen eller den myndighet som regeringen bestämmer kan med stöd av 8 kap. 7 § regerings</w:t>
            </w:r>
            <w:r w:rsidRPr="0090723F">
              <w:softHyphen/>
              <w:t xml:space="preserve">formen meddela föreskrifter om </w:t>
            </w:r>
            <w:r w:rsidRPr="0090723F">
              <w:rPr>
                <w:i/>
                <w:iCs/>
              </w:rPr>
              <w:t>bedöm</w:t>
            </w:r>
            <w:r w:rsidRPr="0090723F">
              <w:rPr>
                <w:i/>
                <w:iCs/>
              </w:rPr>
              <w:softHyphen/>
              <w:t>ningskriterier</w:t>
            </w:r>
            <w:r w:rsidRPr="0090723F">
              <w:t>.</w:t>
            </w:r>
          </w:p>
        </w:tc>
      </w:tr>
    </w:tbl>
    <w:p w14:paraId="36B77C0E" w14:textId="21E372FC" w:rsidR="002A42ED" w:rsidRDefault="002A42ED" w:rsidP="00DC55EB">
      <w:pPr>
        <w:pStyle w:val="Brdtext"/>
        <w:spacing w:before="230"/>
        <w:jc w:val="center"/>
        <w:rPr>
          <w:b/>
        </w:rPr>
      </w:pPr>
      <w:r>
        <w:rPr>
          <w:b/>
        </w:rPr>
        <w:t>19 kap.</w:t>
      </w:r>
    </w:p>
    <w:p w14:paraId="381EE659" w14:textId="54552993" w:rsidR="002A42ED" w:rsidRDefault="002A42ED" w:rsidP="00DC55EB">
      <w:pPr>
        <w:pStyle w:val="Brdtext"/>
        <w:jc w:val="center"/>
      </w:pPr>
      <w:r>
        <w:t>22 §</w:t>
      </w:r>
      <w:r w:rsidR="00E42EDF">
        <w:rPr>
          <w:rStyle w:val="Fotnotsreferens"/>
        </w:rPr>
        <w:footnoteReference w:id="31"/>
      </w:r>
    </w:p>
    <w:p w14:paraId="3D5B8691" w14:textId="22988DB7" w:rsidR="006B7EA9" w:rsidRPr="006B7EA9" w:rsidRDefault="006B7EA9" w:rsidP="00784E40">
      <w:pPr>
        <w:pStyle w:val="Brdtextmedindrag"/>
      </w:pPr>
      <w:bookmarkStart w:id="8" w:name="_Hlk224028887"/>
      <w:r w:rsidRPr="006B7EA9">
        <w:t>För varje ämne ska det finnas en ämnesplan. Om det finns särskilda skäl får flera ämnen ha en gemensam ämnesplan. För varje ämnesområde ska det finnas en ämnesområdesplan.</w:t>
      </w:r>
    </w:p>
    <w:tbl>
      <w:tblPr>
        <w:tblW w:w="5000" w:type="pct"/>
        <w:tblCellMar>
          <w:left w:w="125" w:type="dxa"/>
          <w:right w:w="125" w:type="dxa"/>
        </w:tblCellMar>
        <w:tblLook w:val="0000" w:firstRow="0" w:lastRow="0" w:firstColumn="0" w:lastColumn="0" w:noHBand="0" w:noVBand="0"/>
      </w:tblPr>
      <w:tblGrid>
        <w:gridCol w:w="2948"/>
        <w:gridCol w:w="2949"/>
      </w:tblGrid>
      <w:tr w:rsidR="002A42ED" w14:paraId="7324F134" w14:textId="77777777" w:rsidTr="00D26EBF">
        <w:tc>
          <w:tcPr>
            <w:tcW w:w="2500" w:type="pct"/>
            <w:shd w:val="clear" w:color="auto" w:fill="auto"/>
            <w:tcMar>
              <w:left w:w="0" w:type="dxa"/>
            </w:tcMar>
          </w:tcPr>
          <w:p w14:paraId="4CF548D9" w14:textId="77777777" w:rsidR="002A42ED" w:rsidRPr="002A42ED" w:rsidRDefault="002A42ED" w:rsidP="002A42ED">
            <w:pPr>
              <w:pStyle w:val="Brdtextmedindrag"/>
            </w:pPr>
          </w:p>
        </w:tc>
        <w:tc>
          <w:tcPr>
            <w:tcW w:w="2500" w:type="pct"/>
            <w:shd w:val="clear" w:color="auto" w:fill="auto"/>
            <w:tcMar>
              <w:right w:w="0" w:type="dxa"/>
            </w:tcMar>
          </w:tcPr>
          <w:p w14:paraId="78F892CE" w14:textId="693A2CB5" w:rsidR="002A42ED" w:rsidRPr="00784E40" w:rsidRDefault="00D2346A" w:rsidP="00D26EBF">
            <w:pPr>
              <w:pStyle w:val="Brdtextmedindrag"/>
              <w:rPr>
                <w:i/>
              </w:rPr>
            </w:pPr>
            <w:r>
              <w:rPr>
                <w:i/>
                <w:iCs/>
              </w:rPr>
              <w:t>Av ämnesplanerna och ämnes</w:t>
            </w:r>
            <w:r w:rsidR="00DB76EC">
              <w:rPr>
                <w:i/>
                <w:iCs/>
              </w:rPr>
              <w:softHyphen/>
            </w:r>
            <w:r>
              <w:rPr>
                <w:i/>
                <w:iCs/>
              </w:rPr>
              <w:t xml:space="preserve">områdesplanerna ska bland annat ämnets </w:t>
            </w:r>
            <w:r w:rsidR="00B14CB1">
              <w:rPr>
                <w:i/>
                <w:iCs/>
              </w:rPr>
              <w:t xml:space="preserve">respektive ämnesområdets </w:t>
            </w:r>
            <w:r>
              <w:rPr>
                <w:i/>
                <w:iCs/>
              </w:rPr>
              <w:t xml:space="preserve">syfte och centrala innehåll framgå. </w:t>
            </w:r>
          </w:p>
        </w:tc>
      </w:tr>
    </w:tbl>
    <w:p w14:paraId="7F7F9C7D" w14:textId="44E53A62" w:rsidR="006B7EA9" w:rsidRDefault="006B7EA9" w:rsidP="00784E40">
      <w:pPr>
        <w:pStyle w:val="Brdtextmedindrag"/>
      </w:pPr>
      <w:r w:rsidRPr="006B7EA9">
        <w:t>Regeringen eller den myndighet som regeringen bestämmer kan med stöd av 8 kap. 7 § regeringsformen meddela föreskrifter om ämnesplaner och ämnesområdesplaner.</w:t>
      </w:r>
    </w:p>
    <w:bookmarkEnd w:id="8"/>
    <w:p w14:paraId="3047AFEE" w14:textId="0B949B7C" w:rsidR="006B6B91" w:rsidRPr="00271578" w:rsidRDefault="006B6B91" w:rsidP="00C57C01">
      <w:pPr>
        <w:overflowPunct w:val="0"/>
        <w:autoSpaceDE w:val="0"/>
        <w:autoSpaceDN w:val="0"/>
        <w:adjustRightInd w:val="0"/>
        <w:spacing w:after="120" w:line="240" w:lineRule="auto"/>
        <w:jc w:val="both"/>
        <w:textAlignment w:val="baseline"/>
        <w:rPr>
          <w:rFonts w:ascii="Times New Roman" w:hAnsi="Times New Roman"/>
          <w:sz w:val="20"/>
          <w:u w:val="single"/>
        </w:rPr>
      </w:pPr>
      <w:r w:rsidRPr="00271578">
        <w:rPr>
          <w:rFonts w:ascii="Times New Roman" w:hAnsi="Times New Roman"/>
          <w:sz w:val="20"/>
          <w:u w:val="single"/>
        </w:rPr>
        <w:t>                      </w:t>
      </w:r>
    </w:p>
    <w:p w14:paraId="49351713" w14:textId="77777777" w:rsidR="006B6B91" w:rsidRPr="00C759E5" w:rsidRDefault="006B6B91" w:rsidP="00C57C01">
      <w:pPr>
        <w:pStyle w:val="Brdtextmedindrag"/>
      </w:pPr>
      <w:r w:rsidRPr="00C759E5">
        <w:t>1. Denna lag träder i kraft den 1</w:t>
      </w:r>
      <w:r>
        <w:t> </w:t>
      </w:r>
      <w:r w:rsidRPr="00C759E5">
        <w:t>juli 2028.</w:t>
      </w:r>
    </w:p>
    <w:p w14:paraId="2AC24A92" w14:textId="55E41BB2" w:rsidR="006B6B91" w:rsidRPr="00061A13" w:rsidRDefault="008A028D" w:rsidP="00C57C01">
      <w:pPr>
        <w:pStyle w:val="Brdtextmedindrag"/>
      </w:pPr>
      <w:r>
        <w:t>2</w:t>
      </w:r>
      <w:r w:rsidR="006B6B91" w:rsidRPr="00061A13">
        <w:t>. Äldre bestämmelser gäller fortfarande för årskurs 9 och 10 i grund</w:t>
      </w:r>
      <w:r w:rsidR="006B6B91">
        <w:softHyphen/>
      </w:r>
      <w:r w:rsidR="006B6B91" w:rsidRPr="00061A13">
        <w:t>skolan och anpassade grundskolan, för årskurs 10 och 11 i specialskolan, för andra och tredje året i gymnasieskolan och för andra, tredje och fjärde året i anpassade gymnasieskolan för läsåret 2028/29, för årskurs 10 i grundskolan och anpassade grundskolan, för årskurs 11 i specialskolan, för tredje året i gymnasieskolan och för tredje och fjärde året i anpassade gymnasieskolan för läsåret 2029/30 samt för fjärde året i anpassade gymnasie</w:t>
      </w:r>
      <w:r w:rsidR="006B6B91">
        <w:softHyphen/>
      </w:r>
      <w:r w:rsidR="006B6B91" w:rsidRPr="00061A13">
        <w:t>skolan för läsåret 2030/31.</w:t>
      </w:r>
      <w:r w:rsidR="006B6B91" w:rsidRPr="00061A13" w:rsidDel="009E01B1">
        <w:t xml:space="preserve"> </w:t>
      </w:r>
    </w:p>
    <w:p w14:paraId="7AB39E60" w14:textId="3F69B89F" w:rsidR="006B6B91" w:rsidRDefault="008A028D" w:rsidP="00C57C01">
      <w:pPr>
        <w:pStyle w:val="Brdtextmedindrag"/>
      </w:pPr>
      <w:r>
        <w:t>3</w:t>
      </w:r>
      <w:r w:rsidR="006B6B91" w:rsidRPr="00061A13">
        <w:t xml:space="preserve">. Äldre bestämmelser gäller även </w:t>
      </w:r>
      <w:r w:rsidR="006B6B91">
        <w:t xml:space="preserve">fortfarande </w:t>
      </w:r>
      <w:r w:rsidR="006B6B91" w:rsidRPr="00061A13">
        <w:t xml:space="preserve">för utbildning på introduktionsprogram i gymnasieskolan och </w:t>
      </w:r>
      <w:r w:rsidR="006B6B91">
        <w:t xml:space="preserve">på </w:t>
      </w:r>
      <w:r w:rsidR="006B6B91" w:rsidRPr="00061A13">
        <w:t xml:space="preserve">vidareutbildning i form av ett fjärde tekniskt år </w:t>
      </w:r>
      <w:r w:rsidR="006B6B91">
        <w:t xml:space="preserve">som har påbörjats </w:t>
      </w:r>
      <w:r w:rsidR="006B6B91" w:rsidRPr="00061A13">
        <w:t>före</w:t>
      </w:r>
      <w:r>
        <w:t xml:space="preserve"> </w:t>
      </w:r>
      <w:r w:rsidR="006B6B91">
        <w:t>höstterminen 2028</w:t>
      </w:r>
      <w:r w:rsidR="006B6B91" w:rsidRPr="00061A13">
        <w:t>.</w:t>
      </w:r>
    </w:p>
    <w:p w14:paraId="456392E1" w14:textId="78DADC7E" w:rsidR="001C5094" w:rsidRDefault="008A028D" w:rsidP="00C57C01">
      <w:pPr>
        <w:pStyle w:val="Brdtextmedindrag"/>
        <w:sectPr w:rsidR="001C5094"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4</w:t>
      </w:r>
      <w:r w:rsidR="006B6B91">
        <w:t>. </w:t>
      </w:r>
      <w:r w:rsidR="006B6B91" w:rsidRPr="00141421">
        <w:t xml:space="preserve">Utbildning i grundskolan, anpassade grundskolan, specialskolan, gymnasieskolan och anpassade gymnasieskolan som har påbörjats före höstterminen 2028 men som inte slutförts inom den tid som anges i punkten </w:t>
      </w:r>
      <w:r w:rsidR="00A01515">
        <w:t>två</w:t>
      </w:r>
      <w:r w:rsidR="00A01515" w:rsidRPr="00141421">
        <w:t xml:space="preserve"> </w:t>
      </w:r>
      <w:r w:rsidR="006B6B91" w:rsidRPr="00141421">
        <w:t>ska fullföljas enligt de bestämmelser som gäller för utbildning som påbörjas höstterminen 202</w:t>
      </w:r>
      <w:r w:rsidR="00171220">
        <w:t>8.</w:t>
      </w:r>
    </w:p>
    <w:p w14:paraId="53DE8C1D" w14:textId="1AB8A913" w:rsidR="006B6B91" w:rsidRPr="00DC06CD" w:rsidRDefault="006B6B91" w:rsidP="00C57C01">
      <w:pPr>
        <w:pStyle w:val="Rubrik2"/>
        <w:spacing w:before="0"/>
      </w:pPr>
      <w:bookmarkStart w:id="9" w:name="_Toc224125501"/>
      <w:r>
        <w:t>Förslag till lag om ändring i skollagen (2010:800)</w:t>
      </w:r>
      <w:bookmarkEnd w:id="9"/>
    </w:p>
    <w:p w14:paraId="1C989F9D" w14:textId="238F82BF" w:rsidR="006B6B91" w:rsidRDefault="006B6B91" w:rsidP="00C57C01">
      <w:pPr>
        <w:pStyle w:val="Brdtextmedindrag"/>
      </w:pPr>
      <w:r>
        <w:t xml:space="preserve">Härigenom föreskrivs </w:t>
      </w:r>
      <w:r w:rsidRPr="003C5A6D">
        <w:t>att</w:t>
      </w:r>
      <w:r>
        <w:t xml:space="preserve"> 20 kap. </w:t>
      </w:r>
      <w:r w:rsidR="00F47500">
        <w:t xml:space="preserve">6, </w:t>
      </w:r>
      <w:r>
        <w:t>37 och 38 §§</w:t>
      </w:r>
      <w:r w:rsidRPr="00307AB8">
        <w:t xml:space="preserve"> skollagen (2010:800)</w:t>
      </w:r>
      <w:r w:rsidDel="00984D9F">
        <w:t xml:space="preserve"> ska ha följande lydelse</w:t>
      </w:r>
      <w:r>
        <w:t>.</w:t>
      </w:r>
    </w:p>
    <w:p w14:paraId="4C448042" w14:textId="77777777" w:rsidR="006B6B91" w:rsidRDefault="006B6B91" w:rsidP="00DC55E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6685" w:rsidRPr="000E6F0B" w14:paraId="46E80A71" w14:textId="77777777" w:rsidTr="002603EF">
        <w:tc>
          <w:tcPr>
            <w:tcW w:w="2500" w:type="pct"/>
            <w:shd w:val="clear" w:color="auto" w:fill="auto"/>
            <w:tcMar>
              <w:left w:w="0" w:type="dxa"/>
            </w:tcMar>
          </w:tcPr>
          <w:p w14:paraId="43403B62" w14:textId="77777777" w:rsidR="006B6B91" w:rsidRPr="000E6F0B" w:rsidRDefault="006B6B91" w:rsidP="003D6F49">
            <w:pPr>
              <w:pStyle w:val="Brdtext"/>
              <w:rPr>
                <w:i/>
              </w:rPr>
            </w:pPr>
            <w:r w:rsidRPr="000E6F0B">
              <w:rPr>
                <w:i/>
              </w:rPr>
              <w:t>Nuvarande lydelse</w:t>
            </w:r>
          </w:p>
        </w:tc>
        <w:tc>
          <w:tcPr>
            <w:tcW w:w="2500" w:type="pct"/>
            <w:shd w:val="clear" w:color="auto" w:fill="auto"/>
            <w:tcMar>
              <w:right w:w="0" w:type="dxa"/>
            </w:tcMar>
          </w:tcPr>
          <w:p w14:paraId="1232EE2E" w14:textId="77777777" w:rsidR="006B6B91" w:rsidRPr="000E6F0B" w:rsidRDefault="006B6B91" w:rsidP="003D6F49">
            <w:pPr>
              <w:pStyle w:val="Brdtext"/>
              <w:rPr>
                <w:i/>
              </w:rPr>
            </w:pPr>
            <w:r w:rsidRPr="000E6F0B">
              <w:rPr>
                <w:i/>
              </w:rPr>
              <w:t>Föreslagen lydelse</w:t>
            </w:r>
          </w:p>
        </w:tc>
      </w:tr>
    </w:tbl>
    <w:p w14:paraId="4DA088D1" w14:textId="629BAE24" w:rsidR="006B6B91" w:rsidRPr="00BD0C15" w:rsidRDefault="006B6B91" w:rsidP="00C57C01">
      <w:pPr>
        <w:pStyle w:val="Brdtext"/>
        <w:tabs>
          <w:tab w:val="left" w:pos="2140"/>
          <w:tab w:val="center" w:pos="2948"/>
        </w:tabs>
        <w:spacing w:before="230"/>
        <w:jc w:val="left"/>
        <w:rPr>
          <w:b/>
        </w:rPr>
      </w:pPr>
      <w:r>
        <w:rPr>
          <w:b/>
        </w:rPr>
        <w:tab/>
      </w:r>
      <w:r>
        <w:rPr>
          <w:b/>
        </w:rPr>
        <w:tab/>
      </w:r>
      <w:r>
        <w:rPr>
          <w:b/>
        </w:rPr>
        <w:tab/>
      </w:r>
      <w:bookmarkStart w:id="10" w:name="_Hlk222412535"/>
      <w:r w:rsidRPr="00BD0C15">
        <w:rPr>
          <w:b/>
        </w:rPr>
        <w:t>20 kap.</w:t>
      </w:r>
    </w:p>
    <w:p w14:paraId="273A92AC" w14:textId="62E20A20" w:rsidR="006E29A5" w:rsidRDefault="006E29A5" w:rsidP="006E29A5">
      <w:pPr>
        <w:pStyle w:val="Brdtext"/>
        <w:tabs>
          <w:tab w:val="center" w:pos="2948"/>
          <w:tab w:val="left" w:pos="3636"/>
        </w:tabs>
        <w:jc w:val="left"/>
      </w:pPr>
      <w:r>
        <w:tab/>
      </w:r>
      <w:r>
        <w:tab/>
      </w:r>
      <w:r w:rsidR="00B36450">
        <w:t>6 §</w:t>
      </w:r>
      <w:r w:rsidR="0005528D">
        <w:rPr>
          <w:rStyle w:val="Fotnotsreferens"/>
        </w:rPr>
        <w:footnoteReference w:id="32"/>
      </w:r>
    </w:p>
    <w:p w14:paraId="57E22A16" w14:textId="4E1438EF" w:rsidR="00B36450" w:rsidRDefault="006E29A5" w:rsidP="00784E40">
      <w:pPr>
        <w:pStyle w:val="Brdtextmedindrag"/>
      </w:pPr>
      <w:r w:rsidRPr="006E29A5">
        <w:t>För varje kurs i utbildning på grundläggande nivå och i anpassad utbildning på grundläggande nivå ska det finnas en kursplan. För varje ämne i utbildning på gymnasial nivå och i anpassad utbildning på gymnasial nivå ska det finnas en ämnesplan. Om det finns särskilda skäl får flera ämnen ha en gemensam ämnesplan.</w:t>
      </w:r>
      <w:r>
        <w:tab/>
      </w:r>
    </w:p>
    <w:tbl>
      <w:tblPr>
        <w:tblW w:w="5000" w:type="pct"/>
        <w:tblCellMar>
          <w:left w:w="125" w:type="dxa"/>
          <w:right w:w="125" w:type="dxa"/>
        </w:tblCellMar>
        <w:tblLook w:val="0600" w:firstRow="0" w:lastRow="0" w:firstColumn="0" w:lastColumn="0" w:noHBand="1" w:noVBand="1"/>
      </w:tblPr>
      <w:tblGrid>
        <w:gridCol w:w="2948"/>
        <w:gridCol w:w="2949"/>
      </w:tblGrid>
      <w:tr w:rsidR="0005528D" w14:paraId="027AECF9" w14:textId="77777777" w:rsidTr="005A3B52">
        <w:tc>
          <w:tcPr>
            <w:tcW w:w="2500" w:type="pct"/>
            <w:shd w:val="clear" w:color="auto" w:fill="auto"/>
            <w:tcMar>
              <w:left w:w="0" w:type="dxa"/>
            </w:tcMar>
          </w:tcPr>
          <w:p w14:paraId="4F6FD8F8" w14:textId="77777777" w:rsidR="0005528D" w:rsidRDefault="0005528D" w:rsidP="0005528D">
            <w:pPr>
              <w:pStyle w:val="Brdtextmedindrag"/>
            </w:pPr>
          </w:p>
        </w:tc>
        <w:tc>
          <w:tcPr>
            <w:tcW w:w="2500" w:type="pct"/>
            <w:shd w:val="clear" w:color="auto" w:fill="auto"/>
            <w:tcMar>
              <w:right w:w="0" w:type="dxa"/>
            </w:tcMar>
          </w:tcPr>
          <w:p w14:paraId="10E37E8F" w14:textId="1F5F3A2B" w:rsidR="0005528D" w:rsidRDefault="006B7EA9" w:rsidP="003D6F49">
            <w:pPr>
              <w:pStyle w:val="Brdtextmedindrag"/>
            </w:pPr>
            <w:r>
              <w:rPr>
                <w:i/>
                <w:iCs/>
              </w:rPr>
              <w:t>Av kursplan</w:t>
            </w:r>
            <w:r w:rsidR="00071431">
              <w:rPr>
                <w:i/>
                <w:iCs/>
              </w:rPr>
              <w:t>e</w:t>
            </w:r>
            <w:r w:rsidR="009C5190">
              <w:rPr>
                <w:i/>
                <w:iCs/>
              </w:rPr>
              <w:t>rna</w:t>
            </w:r>
            <w:r w:rsidR="00071431">
              <w:rPr>
                <w:i/>
                <w:iCs/>
              </w:rPr>
              <w:t xml:space="preserve"> och ämnes</w:t>
            </w:r>
            <w:r w:rsidR="006B24D4">
              <w:rPr>
                <w:i/>
                <w:iCs/>
              </w:rPr>
              <w:softHyphen/>
            </w:r>
            <w:r w:rsidR="00071431">
              <w:rPr>
                <w:i/>
                <w:iCs/>
              </w:rPr>
              <w:t>plane</w:t>
            </w:r>
            <w:r w:rsidR="009C5190">
              <w:rPr>
                <w:i/>
                <w:iCs/>
              </w:rPr>
              <w:t>rna</w:t>
            </w:r>
            <w:r w:rsidR="00071431">
              <w:rPr>
                <w:i/>
                <w:iCs/>
              </w:rPr>
              <w:t xml:space="preserve"> </w:t>
            </w:r>
            <w:r>
              <w:rPr>
                <w:i/>
                <w:iCs/>
              </w:rPr>
              <w:t xml:space="preserve">ska bland annat </w:t>
            </w:r>
            <w:r w:rsidR="006C0E84">
              <w:rPr>
                <w:i/>
                <w:iCs/>
              </w:rPr>
              <w:t>kursen</w:t>
            </w:r>
            <w:r w:rsidR="00071431">
              <w:rPr>
                <w:i/>
                <w:iCs/>
              </w:rPr>
              <w:t xml:space="preserve">s respektive </w:t>
            </w:r>
            <w:r w:rsidR="00014373">
              <w:rPr>
                <w:i/>
                <w:iCs/>
              </w:rPr>
              <w:t xml:space="preserve">ämnets </w:t>
            </w:r>
            <w:r w:rsidR="006C0E84">
              <w:rPr>
                <w:i/>
                <w:iCs/>
              </w:rPr>
              <w:t xml:space="preserve">syfte och centrala innehåll framgå. </w:t>
            </w:r>
          </w:p>
        </w:tc>
      </w:tr>
    </w:tbl>
    <w:p w14:paraId="3777E024" w14:textId="72393ECF" w:rsidR="006E29A5" w:rsidRDefault="00CE3386" w:rsidP="00CE3386">
      <w:pPr>
        <w:pStyle w:val="Brdtextmedindrag"/>
      </w:pPr>
      <w:r w:rsidRPr="00CE3386">
        <w:t>Regeringen eller den myndighet som regeringen bestämmer får meddela föreskrifter om kurs</w:t>
      </w:r>
      <w:r w:rsidRPr="00CE3386">
        <w:softHyphen/>
        <w:t>planer, ämnesplaner, gymnasie</w:t>
      </w:r>
      <w:r w:rsidRPr="00CE3386">
        <w:softHyphen/>
        <w:t>poäng och gymnasie</w:t>
      </w:r>
      <w:r w:rsidR="00393ED7">
        <w:softHyphen/>
      </w:r>
      <w:r w:rsidRPr="00CE3386">
        <w:t>poäng i an</w:t>
      </w:r>
      <w:r w:rsidRPr="00CE3386">
        <w:softHyphen/>
        <w:t>passad gymnasieskola. Sådana före</w:t>
      </w:r>
      <w:r w:rsidRPr="00CE3386">
        <w:softHyphen/>
        <w:t>skrifter får innebära att kurs</w:t>
      </w:r>
      <w:r w:rsidRPr="00CE3386">
        <w:softHyphen/>
        <w:t>planer eller ämnesplaner inte ska finnas eller att gymnasiepoäng eller gymnasiepoäng i anpassad gymna</w:t>
      </w:r>
      <w:r w:rsidRPr="00CE3386">
        <w:softHyphen/>
        <w:t>sie</w:t>
      </w:r>
      <w:r w:rsidRPr="00CE3386">
        <w:softHyphen/>
        <w:t>skola inte ska beräknas för vissa kurser.</w:t>
      </w:r>
    </w:p>
    <w:p w14:paraId="0089C116" w14:textId="5D40F639" w:rsidR="00CE3386" w:rsidRDefault="00CE3386" w:rsidP="00CE3386">
      <w:pPr>
        <w:pStyle w:val="Brdtextmedindrag"/>
      </w:pPr>
      <w:r w:rsidRPr="00CE3386">
        <w:t>Regeringen eller den myndighet som regeringen bestämmer får också meddela föreskrifter om mål för komvuxarbetet.</w:t>
      </w:r>
    </w:p>
    <w:bookmarkEnd w:id="10"/>
    <w:p w14:paraId="2B47F887" w14:textId="77777777" w:rsidR="00CE3386" w:rsidRPr="00CE3386" w:rsidRDefault="00CE3386" w:rsidP="00CE3386">
      <w:pPr>
        <w:pStyle w:val="Brdtextmedindrag"/>
      </w:pPr>
    </w:p>
    <w:p w14:paraId="22ADA30D" w14:textId="293F6A4B" w:rsidR="006B6B91" w:rsidRPr="00BD0C15" w:rsidRDefault="006B6B91" w:rsidP="00C57C01">
      <w:pPr>
        <w:pStyle w:val="Brdtext"/>
        <w:jc w:val="center"/>
      </w:pPr>
      <w:r w:rsidRPr="00BD0C15">
        <w:t>37</w:t>
      </w:r>
      <w:r>
        <w:t> </w:t>
      </w:r>
      <w:r w:rsidRPr="00BD0C15">
        <w:t>§</w:t>
      </w:r>
      <w:r w:rsidRPr="00BD0C15">
        <w:rPr>
          <w:rStyle w:val="Fotnotsreferens"/>
        </w:rPr>
        <w:footnoteReference w:id="33"/>
      </w:r>
    </w:p>
    <w:p w14:paraId="7A54FD7D" w14:textId="77777777" w:rsidR="006B6B91" w:rsidRPr="00BD0C15" w:rsidRDefault="006B6B91" w:rsidP="00C57C01">
      <w:pPr>
        <w:pStyle w:val="Brdtextmedindrag"/>
      </w:pPr>
      <w:r w:rsidRPr="00BD0C15">
        <w:t>Vid betygssättning på en kurs ska läraren göra en bedömning av elevens kunskaper i förhållande till de betygskriterier som gäller för kursen. För att eleven ska få betyget Godkänt ska samtliga kriterier för detta betyg vara uppfyllda.</w:t>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F45676" w14:paraId="438D6C43" w14:textId="77777777" w:rsidTr="00E95490">
        <w:tc>
          <w:tcPr>
            <w:tcW w:w="2500" w:type="pct"/>
            <w:shd w:val="clear" w:color="auto" w:fill="auto"/>
            <w:tcMar>
              <w:left w:w="0" w:type="dxa"/>
            </w:tcMar>
          </w:tcPr>
          <w:p w14:paraId="298DA776" w14:textId="77777777" w:rsidR="006B6B91" w:rsidRPr="00F45676" w:rsidRDefault="006B6B91" w:rsidP="00E95490">
            <w:pPr>
              <w:pStyle w:val="Brdtextmedindrag"/>
            </w:pPr>
            <w:r w:rsidRPr="00F45676">
              <w:t>Vid betygssättning i ett ämne ska läraren göra en sammantagen be</w:t>
            </w:r>
            <w:r>
              <w:softHyphen/>
            </w:r>
            <w:r w:rsidRPr="00F45676">
              <w:t>döm</w:t>
            </w:r>
            <w:r w:rsidRPr="00F45676">
              <w:softHyphen/>
              <w:t>ning av elevens kunskaper på den aktuella nivån i ämnet i för</w:t>
            </w:r>
            <w:r>
              <w:softHyphen/>
            </w:r>
            <w:r w:rsidRPr="00F45676">
              <w:t xml:space="preserve">hållande till </w:t>
            </w:r>
            <w:r w:rsidRPr="00DE57EF">
              <w:t>de</w:t>
            </w:r>
            <w:r w:rsidRPr="00F45676">
              <w:rPr>
                <w:i/>
                <w:iCs/>
              </w:rPr>
              <w:t xml:space="preserve"> betygskriterier som gäller för ämnet som helhet och</w:t>
            </w:r>
            <w:r w:rsidRPr="00F45676">
              <w:t xml:space="preserve"> sätta det betyg som bäst motsvarar elevens kunskaper. </w:t>
            </w:r>
            <w:r w:rsidRPr="00F45676">
              <w:rPr>
                <w:i/>
                <w:iCs/>
              </w:rPr>
              <w:t>Samtliga krite</w:t>
            </w:r>
            <w:r>
              <w:rPr>
                <w:i/>
                <w:iCs/>
              </w:rPr>
              <w:softHyphen/>
            </w:r>
            <w:r w:rsidRPr="00F45676">
              <w:rPr>
                <w:i/>
                <w:iCs/>
              </w:rPr>
              <w:t>rier för betyget E ska dock vara uppfyllda för att eleven ska kunna få ett godkänt betyg.</w:t>
            </w:r>
          </w:p>
        </w:tc>
        <w:tc>
          <w:tcPr>
            <w:tcW w:w="2500" w:type="pct"/>
            <w:shd w:val="clear" w:color="auto" w:fill="auto"/>
            <w:tcMar>
              <w:right w:w="0" w:type="dxa"/>
            </w:tcMar>
          </w:tcPr>
          <w:p w14:paraId="3A5E27DE" w14:textId="77777777" w:rsidR="006B6B91" w:rsidRDefault="006B6B91" w:rsidP="00E95490">
            <w:pPr>
              <w:pStyle w:val="Brdtextmedindrag"/>
              <w:rPr>
                <w:i/>
                <w:iCs/>
              </w:rPr>
            </w:pPr>
            <w:r w:rsidRPr="00F45676">
              <w:t>Vid betygssättning i ett ämne ska läraren göra en sammantagen be</w:t>
            </w:r>
            <w:r>
              <w:softHyphen/>
            </w:r>
            <w:r w:rsidRPr="00F45676">
              <w:t>döm</w:t>
            </w:r>
            <w:r w:rsidRPr="00F45676">
              <w:softHyphen/>
              <w:t xml:space="preserve">ning av elevens kunskaper på den aktuella nivån i ämnet i förhållande till </w:t>
            </w:r>
            <w:r w:rsidRPr="007507D2">
              <w:t>de</w:t>
            </w:r>
            <w:r w:rsidRPr="007507D2">
              <w:rPr>
                <w:i/>
              </w:rPr>
              <w:t xml:space="preserve"> kunskaper som i ämnes</w:t>
            </w:r>
            <w:r w:rsidRPr="007507D2">
              <w:rPr>
                <w:i/>
              </w:rPr>
              <w:softHyphen/>
              <w:t>planen anges i den del</w:t>
            </w:r>
            <w:r>
              <w:rPr>
                <w:i/>
                <w:iCs/>
              </w:rPr>
              <w:t xml:space="preserve"> </w:t>
            </w:r>
            <w:r w:rsidRPr="00F45676">
              <w:rPr>
                <w:i/>
                <w:iCs/>
              </w:rPr>
              <w:t xml:space="preserve">som avser </w:t>
            </w:r>
            <w:r w:rsidRPr="00F45676">
              <w:rPr>
                <w:i/>
              </w:rPr>
              <w:t xml:space="preserve">syfte och </w:t>
            </w:r>
            <w:r w:rsidRPr="00F45676">
              <w:rPr>
                <w:i/>
                <w:iCs/>
              </w:rPr>
              <w:t>centralt innehåll och med stöd av betygs</w:t>
            </w:r>
            <w:r w:rsidRPr="00F45676">
              <w:rPr>
                <w:i/>
                <w:iCs/>
              </w:rPr>
              <w:softHyphen/>
              <w:t>kriterierna</w:t>
            </w:r>
            <w:r w:rsidRPr="00F45676">
              <w:t xml:space="preserve"> sätta det betyg som bäst motsvarar elevens kun</w:t>
            </w:r>
            <w:r w:rsidRPr="00F45676">
              <w:softHyphen/>
              <w:t xml:space="preserve">skaper. </w:t>
            </w:r>
          </w:p>
          <w:p w14:paraId="492C4CDC" w14:textId="77777777" w:rsidR="006B6B91" w:rsidRPr="00F45676" w:rsidRDefault="006B6B91" w:rsidP="00E95490">
            <w:pPr>
              <w:pStyle w:val="Brdtextmedindrag"/>
            </w:pPr>
          </w:p>
        </w:tc>
      </w:tr>
      <w:tr w:rsidR="00C57C01" w:rsidRPr="00F45676" w14:paraId="7F73745A" w14:textId="77777777" w:rsidTr="00E95490">
        <w:tc>
          <w:tcPr>
            <w:tcW w:w="2500" w:type="pct"/>
            <w:shd w:val="clear" w:color="auto" w:fill="auto"/>
            <w:tcMar>
              <w:left w:w="0" w:type="dxa"/>
            </w:tcMar>
          </w:tcPr>
          <w:p w14:paraId="237F261A" w14:textId="77777777" w:rsidR="006B6B91" w:rsidRPr="00F45676" w:rsidRDefault="006B6B91" w:rsidP="00E95490">
            <w:pPr>
              <w:pStyle w:val="Brdtextmedindrag"/>
            </w:pPr>
          </w:p>
        </w:tc>
        <w:tc>
          <w:tcPr>
            <w:tcW w:w="2500" w:type="pct"/>
            <w:shd w:val="clear" w:color="auto" w:fill="auto"/>
            <w:tcMar>
              <w:right w:w="0" w:type="dxa"/>
            </w:tcMar>
          </w:tcPr>
          <w:p w14:paraId="5FE56C2A" w14:textId="77777777" w:rsidR="006B6B91" w:rsidRPr="00F45676" w:rsidRDefault="006B6B91" w:rsidP="00E95490">
            <w:pPr>
              <w:pStyle w:val="Brdtextmedindrag"/>
            </w:pPr>
            <w:r w:rsidRPr="004D7830">
              <w:rPr>
                <w:i/>
                <w:iCs/>
              </w:rPr>
              <w:t>Vid en bedömning av elevens kun</w:t>
            </w:r>
            <w:r w:rsidRPr="004D7830">
              <w:rPr>
                <w:i/>
                <w:iCs/>
              </w:rPr>
              <w:softHyphen/>
              <w:t>ska</w:t>
            </w:r>
            <w:r w:rsidRPr="004D7830">
              <w:rPr>
                <w:i/>
                <w:iCs/>
              </w:rPr>
              <w:softHyphen/>
              <w:t xml:space="preserve">per i förhållande till sådana delar av en ämnesplan som avser </w:t>
            </w:r>
            <w:r w:rsidRPr="004D7830">
              <w:rPr>
                <w:i/>
              </w:rPr>
              <w:t>syfte och central</w:t>
            </w:r>
            <w:r w:rsidRPr="004D7830">
              <w:rPr>
                <w:i/>
                <w:iCs/>
              </w:rPr>
              <w:t>t innehåll och som rör säkerhet eller som hänvisar till lagar, förord</w:t>
            </w:r>
            <w:r w:rsidRPr="004D7830">
              <w:rPr>
                <w:i/>
                <w:iCs/>
              </w:rPr>
              <w:softHyphen/>
              <w:t>ningar eller myndig</w:t>
            </w:r>
            <w:r>
              <w:rPr>
                <w:i/>
                <w:iCs/>
              </w:rPr>
              <w:softHyphen/>
            </w:r>
            <w:r w:rsidRPr="004D7830">
              <w:rPr>
                <w:i/>
                <w:iCs/>
              </w:rPr>
              <w:t xml:space="preserve">heters föreskrifter ska elevens kunskaper, trots det som anges i </w:t>
            </w:r>
            <w:r>
              <w:rPr>
                <w:i/>
                <w:iCs/>
              </w:rPr>
              <w:t xml:space="preserve">andra </w:t>
            </w:r>
            <w:r w:rsidRPr="004D7830">
              <w:rPr>
                <w:i/>
                <w:iCs/>
              </w:rPr>
              <w:t>stycket, som minst motsvara betyget E i dessa delar för att eleven ska kunna ges detta betyg i ämnet.</w:t>
            </w:r>
          </w:p>
        </w:tc>
      </w:tr>
    </w:tbl>
    <w:p w14:paraId="0B438C85" w14:textId="77777777" w:rsidR="006B6B91" w:rsidRPr="00271578" w:rsidRDefault="006B6B91" w:rsidP="00C57C01">
      <w:pPr>
        <w:pStyle w:val="Brdtextmedindrag"/>
      </w:pPr>
      <w:r w:rsidRPr="00F45676">
        <w:t>Betygskriterier ska finnas för varje kurs och ämne där betyg ska sättas.</w:t>
      </w:r>
      <w:r w:rsidRPr="00271578">
        <w:t xml:space="preserve"> </w:t>
      </w:r>
    </w:p>
    <w:p w14:paraId="39728C7B" w14:textId="77777777" w:rsidR="006B6B91" w:rsidRPr="00271578" w:rsidRDefault="006B6B91" w:rsidP="00C57C01">
      <w:pPr>
        <w:pStyle w:val="Brdtextmedindrag"/>
      </w:pPr>
      <w:r w:rsidRPr="00271578">
        <w:t>Regeringen eller den myndighet som regeringen bestämmer kan med stöd av 8</w:t>
      </w:r>
      <w:r>
        <w:t> </w:t>
      </w:r>
      <w:r w:rsidRPr="00271578">
        <w:t>kap. 7</w:t>
      </w:r>
      <w:r>
        <w:t> </w:t>
      </w:r>
      <w:r w:rsidRPr="00271578">
        <w:t>§ regeringsformen meddela föreskrifter om betygs</w:t>
      </w:r>
      <w:r>
        <w:softHyphen/>
      </w:r>
      <w:r w:rsidRPr="00271578">
        <w:t>kriterier.</w:t>
      </w:r>
    </w:p>
    <w:p w14:paraId="7A840D11" w14:textId="77777777" w:rsidR="006B6B91" w:rsidRDefault="006B6B91" w:rsidP="00C57C01">
      <w:pPr>
        <w:pStyle w:val="Brdtext"/>
        <w:jc w:val="center"/>
      </w:pPr>
    </w:p>
    <w:p w14:paraId="36F642D5" w14:textId="77777777" w:rsidR="006B6B91" w:rsidRPr="00271578" w:rsidRDefault="006B6B91" w:rsidP="00C57C01">
      <w:pPr>
        <w:pStyle w:val="Brdtext"/>
        <w:jc w:val="center"/>
      </w:pPr>
      <w:r w:rsidRPr="00271578">
        <w:t>38 §</w:t>
      </w:r>
      <w:r w:rsidRPr="00271578">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C57C01" w:rsidRPr="00495420" w14:paraId="0847217F" w14:textId="77777777" w:rsidTr="00E95490">
        <w:tc>
          <w:tcPr>
            <w:tcW w:w="2500" w:type="pct"/>
            <w:shd w:val="clear" w:color="auto" w:fill="auto"/>
            <w:tcMar>
              <w:left w:w="0" w:type="dxa"/>
            </w:tcMar>
          </w:tcPr>
          <w:p w14:paraId="206EB062" w14:textId="77777777" w:rsidR="006B6B91" w:rsidRPr="00271578" w:rsidRDefault="006B6B91" w:rsidP="00E95490">
            <w:pPr>
              <w:pStyle w:val="Brdtextmedindrag"/>
            </w:pPr>
            <w:r w:rsidRPr="00271578">
              <w:t xml:space="preserve">Om det finns särskilda skäl, får det vid betygssättningen bortses från enstaka delar av </w:t>
            </w:r>
            <w:r w:rsidRPr="00425A46">
              <w:t>betygs</w:t>
            </w:r>
            <w:r>
              <w:softHyphen/>
            </w:r>
            <w:r w:rsidRPr="00425A46">
              <w:t>krite</w:t>
            </w:r>
            <w:r>
              <w:softHyphen/>
            </w:r>
            <w:r w:rsidRPr="00425A46">
              <w:t>rierna.</w:t>
            </w:r>
            <w:r w:rsidRPr="00271578">
              <w:t xml:space="preserve"> Med särskilda skäl avses funktionsnedsättning eller andra liknande personliga förhållan</w:t>
            </w:r>
            <w:r>
              <w:softHyphen/>
            </w:r>
            <w:r w:rsidRPr="00271578">
              <w:t xml:space="preserve">den som inte är av tillfällig natur och som utgör ett direkt hinder för att eleven ska kunna </w:t>
            </w:r>
            <w:r w:rsidRPr="00425A46">
              <w:t>uppfylla betygs</w:t>
            </w:r>
            <w:r>
              <w:softHyphen/>
            </w:r>
            <w:r w:rsidRPr="00425A46">
              <w:t>kriterierna för ett visst betyg.</w:t>
            </w:r>
          </w:p>
        </w:tc>
        <w:tc>
          <w:tcPr>
            <w:tcW w:w="2500" w:type="pct"/>
            <w:shd w:val="clear" w:color="auto" w:fill="auto"/>
            <w:tcMar>
              <w:right w:w="0" w:type="dxa"/>
            </w:tcMar>
          </w:tcPr>
          <w:p w14:paraId="5171729F" w14:textId="77777777" w:rsidR="006B6B91" w:rsidRPr="00495420" w:rsidRDefault="006B6B91" w:rsidP="00E95490">
            <w:pPr>
              <w:pStyle w:val="Brdtextmedindrag"/>
            </w:pPr>
            <w:r w:rsidRPr="00425A46">
              <w:t xml:space="preserve">Om det finns särskilda skäl, får det vid betygssättningen </w:t>
            </w:r>
            <w:r w:rsidRPr="008B61E1">
              <w:rPr>
                <w:i/>
              </w:rPr>
              <w:t>på en kurs</w:t>
            </w:r>
            <w:r>
              <w:rPr>
                <w:i/>
                <w:iCs/>
              </w:rPr>
              <w:t xml:space="preserve"> </w:t>
            </w:r>
            <w:r w:rsidRPr="00425A46">
              <w:t>bortses från enstaka delar av betygs</w:t>
            </w:r>
            <w:r>
              <w:softHyphen/>
            </w:r>
            <w:r w:rsidRPr="00425A46">
              <w:t>kriterierna</w:t>
            </w:r>
            <w:r>
              <w:rPr>
                <w:i/>
                <w:iCs/>
              </w:rPr>
              <w:t xml:space="preserve"> </w:t>
            </w:r>
            <w:r w:rsidRPr="008B61E1">
              <w:rPr>
                <w:i/>
              </w:rPr>
              <w:t>och vid betygs</w:t>
            </w:r>
            <w:r>
              <w:rPr>
                <w:i/>
              </w:rPr>
              <w:softHyphen/>
            </w:r>
            <w:r w:rsidRPr="008B61E1">
              <w:rPr>
                <w:i/>
              </w:rPr>
              <w:t>sätt</w:t>
            </w:r>
            <w:r>
              <w:rPr>
                <w:i/>
              </w:rPr>
              <w:softHyphen/>
            </w:r>
            <w:r w:rsidRPr="008B61E1">
              <w:rPr>
                <w:i/>
              </w:rPr>
              <w:t xml:space="preserve">ningen i ett </w:t>
            </w:r>
            <w:r w:rsidRPr="00E32DD1">
              <w:rPr>
                <w:i/>
              </w:rPr>
              <w:t>ämne bortses från enstaka delar av den del av ämnesplan</w:t>
            </w:r>
            <w:r w:rsidRPr="00F45676">
              <w:rPr>
                <w:i/>
              </w:rPr>
              <w:t>en</w:t>
            </w:r>
            <w:r w:rsidRPr="00E32DD1">
              <w:rPr>
                <w:i/>
              </w:rPr>
              <w:t xml:space="preserve"> som avser syfte och centralt innehåll.</w:t>
            </w:r>
            <w:r w:rsidRPr="00E32DD1">
              <w:t xml:space="preserve"> Med</w:t>
            </w:r>
            <w:r w:rsidRPr="00425A46">
              <w:t xml:space="preserve"> särskilda skäl avses funktionsnedsättning eller andra liknande personliga förhållanden som inte är av tillfällig natur och som utgör ett direkt hinder för att eleven ska kunna uppfylla betygskriterierna för ett visst betyg</w:t>
            </w:r>
            <w:r>
              <w:rPr>
                <w:i/>
                <w:iCs/>
              </w:rPr>
              <w:t xml:space="preserve"> </w:t>
            </w:r>
            <w:r w:rsidRPr="008B61E1">
              <w:rPr>
                <w:i/>
              </w:rPr>
              <w:t>eller tillgodogöra sig aktuella kunskaper</w:t>
            </w:r>
            <w:r w:rsidRPr="00425A46">
              <w:t>.</w:t>
            </w:r>
          </w:p>
        </w:tc>
      </w:tr>
    </w:tbl>
    <w:p w14:paraId="2BDCAF8C" w14:textId="77777777" w:rsidR="006B6B91" w:rsidRPr="00271578" w:rsidRDefault="006B6B91" w:rsidP="00C57C01">
      <w:pPr>
        <w:pStyle w:val="Brdtextmedindrag"/>
      </w:pPr>
      <w:r w:rsidRPr="00271578">
        <w:t>Vid betygssättning inom anpassad utbildning på grundläggande och gymnasial nivå får en intellektuell funktionsnedsättning beaktas bara om det finns synnerliga skäl.</w:t>
      </w:r>
    </w:p>
    <w:tbl>
      <w:tblPr>
        <w:tblW w:w="5000" w:type="pct"/>
        <w:tblCellMar>
          <w:left w:w="125" w:type="dxa"/>
          <w:right w:w="125" w:type="dxa"/>
        </w:tblCellMar>
        <w:tblLook w:val="0600" w:firstRow="0" w:lastRow="0" w:firstColumn="0" w:lastColumn="0" w:noHBand="1" w:noVBand="1"/>
      </w:tblPr>
      <w:tblGrid>
        <w:gridCol w:w="2948"/>
        <w:gridCol w:w="2949"/>
      </w:tblGrid>
      <w:tr w:rsidR="00C57C01" w:rsidRPr="00495420" w14:paraId="180C9622" w14:textId="77777777" w:rsidTr="00E95490">
        <w:tc>
          <w:tcPr>
            <w:tcW w:w="2500" w:type="pct"/>
            <w:shd w:val="clear" w:color="auto" w:fill="auto"/>
            <w:tcMar>
              <w:left w:w="0" w:type="dxa"/>
            </w:tcMar>
          </w:tcPr>
          <w:p w14:paraId="4C47605B" w14:textId="77777777" w:rsidR="006B6B91" w:rsidRPr="00271578" w:rsidRDefault="006B6B91" w:rsidP="00E95490">
            <w:pPr>
              <w:pStyle w:val="Brdtextmedindrag"/>
            </w:pPr>
            <w:r w:rsidRPr="00271578">
              <w:t xml:space="preserve">Trots vad som anges i första </w:t>
            </w:r>
            <w:r w:rsidRPr="0027646D">
              <w:t>och</w:t>
            </w:r>
            <w:r w:rsidRPr="00271578">
              <w:t xml:space="preserve"> andra styckena ska sådana </w:t>
            </w:r>
            <w:r w:rsidRPr="00097B61">
              <w:t>delar av betygskriterierna</w:t>
            </w:r>
            <w:r w:rsidRPr="00425A46">
              <w:t xml:space="preserve"> </w:t>
            </w:r>
            <w:r w:rsidRPr="00271578">
              <w:t>som rör säkerhet eller som hänvisar till lagar, förord</w:t>
            </w:r>
            <w:r>
              <w:softHyphen/>
            </w:r>
            <w:r w:rsidRPr="00271578">
              <w:t>ningar eller myndigheters före</w:t>
            </w:r>
            <w:r>
              <w:softHyphen/>
            </w:r>
            <w:r w:rsidRPr="00271578">
              <w:t>skrifter</w:t>
            </w:r>
            <w:r w:rsidRPr="00425A46">
              <w:t xml:space="preserve"> </w:t>
            </w:r>
            <w:r w:rsidRPr="008B61E1">
              <w:t>alltid uppfyllas</w:t>
            </w:r>
            <w:r w:rsidRPr="00271578">
              <w:t>.</w:t>
            </w:r>
          </w:p>
        </w:tc>
        <w:tc>
          <w:tcPr>
            <w:tcW w:w="2500" w:type="pct"/>
            <w:shd w:val="clear" w:color="auto" w:fill="auto"/>
            <w:tcMar>
              <w:right w:w="0" w:type="dxa"/>
            </w:tcMar>
          </w:tcPr>
          <w:p w14:paraId="69485C5F" w14:textId="77777777" w:rsidR="006B6B91" w:rsidRPr="00271578" w:rsidRDefault="006B6B91" w:rsidP="00E95490">
            <w:pPr>
              <w:pStyle w:val="Brdtextmedindrag"/>
            </w:pPr>
            <w:r w:rsidRPr="00425A46">
              <w:t>Trots vad som anges i första</w:t>
            </w:r>
            <w:r>
              <w:rPr>
                <w:i/>
                <w:iCs/>
              </w:rPr>
              <w:t xml:space="preserve"> </w:t>
            </w:r>
            <w:r>
              <w:t xml:space="preserve">och </w:t>
            </w:r>
            <w:r w:rsidRPr="00425A46">
              <w:t xml:space="preserve">andra styckena ska sådana delar av betygskriterierna </w:t>
            </w:r>
            <w:r w:rsidRPr="00097B61">
              <w:rPr>
                <w:i/>
              </w:rPr>
              <w:t>i kurser</w:t>
            </w:r>
            <w:r>
              <w:t xml:space="preserve"> </w:t>
            </w:r>
            <w:r w:rsidRPr="00425A46">
              <w:t>som rör säkerhet eller som hänvisar till lagar, förordningar eller myndig</w:t>
            </w:r>
            <w:r>
              <w:softHyphen/>
            </w:r>
            <w:r w:rsidRPr="00425A46">
              <w:t>heters föreskrifter alltid uppfyllas.</w:t>
            </w:r>
            <w:r>
              <w:t xml:space="preserve"> </w:t>
            </w:r>
            <w:r w:rsidRPr="00097B61">
              <w:rPr>
                <w:i/>
              </w:rPr>
              <w:t xml:space="preserve">Det får inte </w:t>
            </w:r>
            <w:r w:rsidRPr="008B61E1">
              <w:rPr>
                <w:i/>
              </w:rPr>
              <w:t xml:space="preserve">heller </w:t>
            </w:r>
            <w:r w:rsidRPr="00097B61">
              <w:rPr>
                <w:i/>
              </w:rPr>
              <w:t xml:space="preserve">bortses från </w:t>
            </w:r>
            <w:r w:rsidRPr="00262A13">
              <w:rPr>
                <w:i/>
              </w:rPr>
              <w:t xml:space="preserve">sådana delar av en ämnesplan som avser syfte och centralt innehåll </w:t>
            </w:r>
            <w:r w:rsidRPr="007507D2">
              <w:rPr>
                <w:i/>
              </w:rPr>
              <w:t>och</w:t>
            </w:r>
            <w:r>
              <w:rPr>
                <w:i/>
              </w:rPr>
              <w:t xml:space="preserve"> </w:t>
            </w:r>
            <w:r w:rsidRPr="00262A13">
              <w:rPr>
                <w:i/>
              </w:rPr>
              <w:t>som</w:t>
            </w:r>
            <w:r w:rsidRPr="00097B61">
              <w:rPr>
                <w:i/>
              </w:rPr>
              <w:t xml:space="preserve"> rör säkerhet eller som hänvisar till lagar, förordningar eller myndigheters föreskrifter.</w:t>
            </w:r>
          </w:p>
        </w:tc>
      </w:tr>
    </w:tbl>
    <w:p w14:paraId="35E8663A" w14:textId="77777777" w:rsidR="006B6B91" w:rsidRPr="00271578" w:rsidRDefault="006B6B91" w:rsidP="00C57C01">
      <w:pPr>
        <w:overflowPunct w:val="0"/>
        <w:autoSpaceDE w:val="0"/>
        <w:autoSpaceDN w:val="0"/>
        <w:adjustRightInd w:val="0"/>
        <w:spacing w:after="120" w:line="240" w:lineRule="auto"/>
        <w:jc w:val="both"/>
        <w:textAlignment w:val="baseline"/>
        <w:rPr>
          <w:rFonts w:ascii="Times New Roman" w:hAnsi="Times New Roman"/>
          <w:sz w:val="20"/>
          <w:u w:val="single"/>
        </w:rPr>
      </w:pPr>
      <w:r w:rsidRPr="00271578">
        <w:rPr>
          <w:rFonts w:ascii="Times New Roman" w:hAnsi="Times New Roman"/>
          <w:sz w:val="20"/>
          <w:u w:val="single"/>
        </w:rPr>
        <w:t>                      </w:t>
      </w:r>
    </w:p>
    <w:p w14:paraId="2FA68AAD" w14:textId="77777777" w:rsidR="006B6B91" w:rsidRDefault="006B6B91" w:rsidP="00C57C01">
      <w:pPr>
        <w:pStyle w:val="Brdtextmedindrag"/>
      </w:pPr>
      <w:r w:rsidRPr="00033648">
        <w:t xml:space="preserve">1. Denna lag träder i kraft den </w:t>
      </w:r>
      <w:r>
        <w:t>1 januari 2031</w:t>
      </w:r>
      <w:r w:rsidRPr="00033648">
        <w:t>.</w:t>
      </w:r>
    </w:p>
    <w:p w14:paraId="225F90D8" w14:textId="2747DB06" w:rsidR="00DB62B9" w:rsidRDefault="006B6B91" w:rsidP="00C57C01">
      <w:pPr>
        <w:pStyle w:val="Brdtextmedindrag"/>
        <w:sectPr w:rsidR="00DB62B9" w:rsidSect="001C5094">
          <w:footnotePr>
            <w:numRestart w:val="eachSect"/>
          </w:footnotePr>
          <w:pgSz w:w="9356" w:h="13721" w:code="9"/>
          <w:pgMar w:top="794" w:right="2438" w:bottom="1191" w:left="1021" w:header="0" w:footer="709" w:gutter="0"/>
          <w:cols w:space="708"/>
          <w:docGrid w:linePitch="360"/>
        </w:sectPr>
      </w:pPr>
      <w:r>
        <w:t>2. </w:t>
      </w:r>
      <w:r w:rsidRPr="00FD3EA8">
        <w:t xml:space="preserve">Äldre bestämmelser </w:t>
      </w:r>
      <w:r>
        <w:t xml:space="preserve">gäller fortfarande </w:t>
      </w:r>
      <w:r w:rsidRPr="00FD3EA8">
        <w:t xml:space="preserve">för utbildning </w:t>
      </w:r>
      <w:r w:rsidR="00BE4A3D">
        <w:t>i</w:t>
      </w:r>
      <w:r w:rsidR="00BE4A3D" w:rsidRPr="00FD3EA8">
        <w:t xml:space="preserve"> </w:t>
      </w:r>
      <w:r w:rsidRPr="00FD3EA8">
        <w:t xml:space="preserve">kommunal vuxenutbildning som har påbörjats före </w:t>
      </w:r>
      <w:r>
        <w:t>ikraftträdandet.</w:t>
      </w:r>
    </w:p>
    <w:p w14:paraId="43BFF39D" w14:textId="091BE368" w:rsidR="006B6B91" w:rsidRDefault="00A00FC5" w:rsidP="00C84841">
      <w:pPr>
        <w:pStyle w:val="Rubrik1"/>
      </w:pPr>
      <w:bookmarkStart w:id="11" w:name="_Toc216258055"/>
      <w:r>
        <w:br w:type="column"/>
      </w:r>
      <w:bookmarkStart w:id="12" w:name="_Toc224125502"/>
      <w:r w:rsidR="006B6B91">
        <w:t>Ärendet och dess beredning</w:t>
      </w:r>
      <w:bookmarkEnd w:id="11"/>
      <w:bookmarkEnd w:id="12"/>
    </w:p>
    <w:p w14:paraId="35F1B30A" w14:textId="77777777" w:rsidR="006B6B91" w:rsidRDefault="006B6B91" w:rsidP="00C84841">
      <w:pPr>
        <w:pStyle w:val="Brdtext"/>
      </w:pPr>
      <w:r>
        <w:t>Regeringen beslutade den 14 december 2023 att ge en särskild utredare i uppdrag att föreslå ändringar i läroplanerna för de obligatoriska skol</w:t>
      </w:r>
      <w:r>
        <w:softHyphen/>
        <w:t>formerna och fritidshemmet i syfte att skapa bättre förutsättningar för elevers lärande och kunskapsutveckling.</w:t>
      </w:r>
      <w:r w:rsidRPr="003E730D">
        <w:t xml:space="preserve"> </w:t>
      </w:r>
      <w:r>
        <w:t>Detta skulle uppnås genom en tydlig kunskapsinriktning med fokus på fakta och ämneskunskaper och bättre anpassning efter barns kognitiva utveckling och skilda förut</w:t>
      </w:r>
      <w:r>
        <w:softHyphen/>
        <w:t>sätt</w:t>
      </w:r>
      <w:r>
        <w:softHyphen/>
        <w:t xml:space="preserve">ningar. </w:t>
      </w:r>
      <w:r w:rsidRPr="00A8743D">
        <w:t>Utredningen, som tog namnet Läroplansutredningen, över</w:t>
      </w:r>
      <w:r>
        <w:softHyphen/>
      </w:r>
      <w:r w:rsidRPr="00A8743D">
        <w:t>lämnade den 26</w:t>
      </w:r>
      <w:r>
        <w:t> </w:t>
      </w:r>
      <w:r w:rsidRPr="00A8743D">
        <w:t>februari 2025</w:t>
      </w:r>
      <w:r>
        <w:t xml:space="preserve"> betänkandet </w:t>
      </w:r>
      <w:r w:rsidRPr="00EF667B">
        <w:t>Kunskap för alla – nya läroplaner med fokus på undervisning och lärande (SOU 2025:</w:t>
      </w:r>
      <w:r>
        <w:t>19</w:t>
      </w:r>
      <w:r w:rsidRPr="00EF667B">
        <w:t>)</w:t>
      </w:r>
      <w:r>
        <w:t xml:space="preserve">. En sammanfattning av betänkandet finns i </w:t>
      </w:r>
      <w:r w:rsidRPr="00EF667B">
        <w:rPr>
          <w:i/>
          <w:iCs/>
        </w:rPr>
        <w:t>bilaga</w:t>
      </w:r>
      <w:r>
        <w:rPr>
          <w:i/>
          <w:iCs/>
        </w:rPr>
        <w:t> </w:t>
      </w:r>
      <w:r w:rsidRPr="00EF667B">
        <w:rPr>
          <w:i/>
          <w:iCs/>
        </w:rPr>
        <w:t>1</w:t>
      </w:r>
      <w:r>
        <w:t xml:space="preserve">. Betänkandets lagförslag finns i </w:t>
      </w:r>
      <w:r w:rsidRPr="00EF667B">
        <w:rPr>
          <w:i/>
          <w:iCs/>
        </w:rPr>
        <w:t>bilaga</w:t>
      </w:r>
      <w:r>
        <w:rPr>
          <w:i/>
          <w:iCs/>
        </w:rPr>
        <w:t> </w:t>
      </w:r>
      <w:r w:rsidRPr="00EF667B">
        <w:rPr>
          <w:i/>
          <w:iCs/>
        </w:rPr>
        <w:t>2</w:t>
      </w:r>
      <w:r>
        <w:t>. Betänkandet har remissbehandlats och en förteckning över remiss</w:t>
      </w:r>
      <w:r>
        <w:softHyphen/>
        <w:t>instan</w:t>
      </w:r>
      <w:r>
        <w:softHyphen/>
        <w:t xml:space="preserve">serna finns i </w:t>
      </w:r>
      <w:r w:rsidRPr="00EF667B">
        <w:rPr>
          <w:i/>
          <w:iCs/>
        </w:rPr>
        <w:t>bilaga</w:t>
      </w:r>
      <w:r>
        <w:rPr>
          <w:i/>
          <w:iCs/>
        </w:rPr>
        <w:t> </w:t>
      </w:r>
      <w:r w:rsidRPr="00EF667B">
        <w:rPr>
          <w:i/>
          <w:iCs/>
        </w:rPr>
        <w:t>3</w:t>
      </w:r>
      <w:r>
        <w:t xml:space="preserve">. Remissyttrandena finns tillgängliga på regeringens webbplats. </w:t>
      </w:r>
    </w:p>
    <w:p w14:paraId="146E5AC8" w14:textId="460BE667" w:rsidR="006B6B91" w:rsidRPr="00D46CA5" w:rsidRDefault="006B6B91" w:rsidP="00C84841">
      <w:pPr>
        <w:pStyle w:val="Brdtextmedindrag"/>
      </w:pPr>
      <w:bookmarkStart w:id="13" w:name="_Hlk212292773"/>
      <w:r>
        <w:t>Regeringen beslutade den 22 juni 2023 att ge en särskild utredare i uppdrag att analysera och lämna förslag på förändringar i betygssystemet och systemet för meritvärdering.</w:t>
      </w:r>
      <w:r w:rsidRPr="0093551D">
        <w:t xml:space="preserve"> </w:t>
      </w:r>
      <w:r>
        <w:t>Förslagen ska syfta till att betyg och meritvärden från grundskolan och gymnasial nivå mer rättvisande speglar elevers ämneskunskaper samt till att motverka betygsinflation. Utred</w:t>
      </w:r>
      <w:r>
        <w:softHyphen/>
      </w:r>
      <w:r w:rsidRPr="00D46CA5">
        <w:t>ningen</w:t>
      </w:r>
      <w:r>
        <w:t xml:space="preserve">, som tog namnet </w:t>
      </w:r>
      <w:r w:rsidRPr="003E6CF2">
        <w:t>Utredningen om likvärdiga betyg och merit</w:t>
      </w:r>
      <w:r>
        <w:softHyphen/>
      </w:r>
      <w:r w:rsidRPr="003E6CF2">
        <w:t>värden</w:t>
      </w:r>
      <w:r>
        <w:t>,</w:t>
      </w:r>
      <w:r w:rsidRPr="00D46CA5">
        <w:t xml:space="preserve"> överlämnade den 19</w:t>
      </w:r>
      <w:r>
        <w:t> </w:t>
      </w:r>
      <w:r w:rsidRPr="00D46CA5">
        <w:t>februari 2025 betänkandet Ett likvärdigt betygs</w:t>
      </w:r>
      <w:r w:rsidRPr="00D46CA5">
        <w:softHyphen/>
        <w:t xml:space="preserve">system (SOU 2025:18). </w:t>
      </w:r>
      <w:bookmarkEnd w:id="13"/>
      <w:r w:rsidRPr="00BE4A01">
        <w:t xml:space="preserve">I </w:t>
      </w:r>
      <w:r>
        <w:t>propositionen</w:t>
      </w:r>
      <w:r w:rsidRPr="00BE4A01">
        <w:t xml:space="preserve"> behandlas förslag </w:t>
      </w:r>
      <w:r>
        <w:t>från</w:t>
      </w:r>
      <w:r w:rsidRPr="00BE4A01">
        <w:t xml:space="preserve"> betänka</w:t>
      </w:r>
      <w:r w:rsidRPr="00BE4A01">
        <w:softHyphen/>
        <w:t>n</w:t>
      </w:r>
      <w:r w:rsidRPr="00BE4A01">
        <w:softHyphen/>
        <w:t>dets avsnitt 9.3 och 9.4 om betygs</w:t>
      </w:r>
      <w:r>
        <w:softHyphen/>
      </w:r>
      <w:r w:rsidRPr="00BE4A01">
        <w:t>kriteriernas utformning, att ändra uttrycket ”uppfylla kriterier”, samt principen om sammantagen bedöm</w:t>
      </w:r>
      <w:r w:rsidRPr="00BE4A01">
        <w:softHyphen/>
        <w:t xml:space="preserve">ning </w:t>
      </w:r>
      <w:r>
        <w:t>för</w:t>
      </w:r>
      <w:r w:rsidRPr="00BE4A01">
        <w:t xml:space="preserve"> hela betygsskalan. </w:t>
      </w:r>
      <w:r w:rsidRPr="00D46CA5">
        <w:t>En samman</w:t>
      </w:r>
      <w:r w:rsidRPr="00D46CA5">
        <w:softHyphen/>
        <w:t xml:space="preserve">fattning av betänkandet finns i </w:t>
      </w:r>
      <w:r w:rsidRPr="00BE4A01">
        <w:rPr>
          <w:i/>
        </w:rPr>
        <w:t>bilaga</w:t>
      </w:r>
      <w:r>
        <w:rPr>
          <w:i/>
        </w:rPr>
        <w:t> </w:t>
      </w:r>
      <w:r w:rsidRPr="00BE4A01">
        <w:rPr>
          <w:i/>
        </w:rPr>
        <w:t>4.</w:t>
      </w:r>
      <w:r w:rsidRPr="00D46CA5">
        <w:t xml:space="preserve"> Betänkandets lagförslag </w:t>
      </w:r>
      <w:r>
        <w:t xml:space="preserve">i relevanta delar </w:t>
      </w:r>
      <w:r w:rsidRPr="00D46CA5">
        <w:t xml:space="preserve">finns i </w:t>
      </w:r>
      <w:r w:rsidRPr="00BE4A01">
        <w:rPr>
          <w:i/>
        </w:rPr>
        <w:t>bilaga</w:t>
      </w:r>
      <w:r>
        <w:rPr>
          <w:i/>
        </w:rPr>
        <w:t> </w:t>
      </w:r>
      <w:r w:rsidRPr="00BE4A01">
        <w:rPr>
          <w:i/>
        </w:rPr>
        <w:t>5</w:t>
      </w:r>
      <w:r w:rsidRPr="00D46CA5">
        <w:t>. Betänkandet har remiss</w:t>
      </w:r>
      <w:r w:rsidRPr="00D46CA5">
        <w:softHyphen/>
        <w:t>behandlats och en förteckning över remiss</w:t>
      </w:r>
      <w:r w:rsidRPr="00D46CA5">
        <w:softHyphen/>
        <w:t xml:space="preserve">instanserna finns i </w:t>
      </w:r>
      <w:r w:rsidRPr="00BE4A01">
        <w:rPr>
          <w:i/>
        </w:rPr>
        <w:t>bilaga</w:t>
      </w:r>
      <w:r>
        <w:rPr>
          <w:i/>
        </w:rPr>
        <w:t> </w:t>
      </w:r>
      <w:r w:rsidRPr="00BE4A01">
        <w:rPr>
          <w:i/>
        </w:rPr>
        <w:t>6</w:t>
      </w:r>
      <w:r w:rsidRPr="00D46CA5">
        <w:t>. Remiss</w:t>
      </w:r>
      <w:r w:rsidRPr="00D46CA5">
        <w:softHyphen/>
        <w:t xml:space="preserve">yttrandena finns tillgängliga på regeringens webbplats. </w:t>
      </w:r>
    </w:p>
    <w:p w14:paraId="689D5D75" w14:textId="508A6978" w:rsidR="006B6B91" w:rsidRPr="00D46CA5" w:rsidRDefault="006B6B91" w:rsidP="00C84841">
      <w:pPr>
        <w:pStyle w:val="Brdtextmedindrag"/>
      </w:pPr>
      <w:r w:rsidRPr="00D46CA5">
        <w:t>Regeringen beslutade den 2</w:t>
      </w:r>
      <w:r>
        <w:t> </w:t>
      </w:r>
      <w:r w:rsidRPr="00D46CA5">
        <w:t>november 2023 att ge en särskild utredare i uppdrag att utreda och föreslå åtgärder för ett stärkt ledarskap och ett effektivare arbete med trygghet och studiero i skolan. Syftet var att åstad</w:t>
      </w:r>
      <w:r w:rsidRPr="00D46CA5">
        <w:softHyphen/>
        <w:t>komma en varaktigt förbättrad trygghet och studiero i skolan genom flera samverkande åtgärder. Utredningen</w:t>
      </w:r>
      <w:r>
        <w:t xml:space="preserve">, som tog namnet </w:t>
      </w:r>
      <w:r w:rsidRPr="0018371E">
        <w:t>Utredningen om stärkt trygghet och studiero i skolan</w:t>
      </w:r>
      <w:r>
        <w:t>,</w:t>
      </w:r>
      <w:r w:rsidRPr="0018371E" w:rsidDel="0018371E">
        <w:t xml:space="preserve"> </w:t>
      </w:r>
      <w:r w:rsidRPr="00D46CA5">
        <w:t>överlämnade den 29</w:t>
      </w:r>
      <w:r>
        <w:t> </w:t>
      </w:r>
      <w:r w:rsidRPr="00D46CA5">
        <w:t xml:space="preserve">januari 2025 betänkandet Bättre förutsättningar för trygghet och studiero i skolan (SOU 2025:8). I </w:t>
      </w:r>
      <w:r>
        <w:t>propositionen</w:t>
      </w:r>
      <w:r w:rsidRPr="00D46CA5">
        <w:t xml:space="preserve"> behandlas förslag </w:t>
      </w:r>
      <w:r>
        <w:t>från</w:t>
      </w:r>
      <w:r w:rsidRPr="00D46CA5">
        <w:t xml:space="preserve"> </w:t>
      </w:r>
      <w:r w:rsidRPr="00BE4A01">
        <w:t>betänkandets avsnitt 3.2 om att vårdnadshavare i begränsad omfattning ska erbjudas möjlighet till infly</w:t>
      </w:r>
      <w:r w:rsidRPr="00BE4A01">
        <w:softHyphen/>
        <w:t xml:space="preserve">tande. </w:t>
      </w:r>
      <w:r w:rsidRPr="00D46CA5">
        <w:t xml:space="preserve">En sammanfattning av betänkandet finns i </w:t>
      </w:r>
      <w:r w:rsidRPr="00D46CA5">
        <w:rPr>
          <w:i/>
          <w:iCs/>
        </w:rPr>
        <w:t>bilaga</w:t>
      </w:r>
      <w:r>
        <w:rPr>
          <w:i/>
          <w:iCs/>
        </w:rPr>
        <w:t> </w:t>
      </w:r>
      <w:r w:rsidRPr="00D46CA5">
        <w:rPr>
          <w:i/>
          <w:iCs/>
        </w:rPr>
        <w:t>7</w:t>
      </w:r>
      <w:r w:rsidRPr="00D46CA5">
        <w:t>. Betänkan</w:t>
      </w:r>
      <w:r w:rsidRPr="00D46CA5">
        <w:softHyphen/>
        <w:t xml:space="preserve">dets lagförslag </w:t>
      </w:r>
      <w:r>
        <w:t xml:space="preserve">i relevanta delar </w:t>
      </w:r>
      <w:r w:rsidRPr="00D46CA5">
        <w:t xml:space="preserve">finns i </w:t>
      </w:r>
      <w:r w:rsidRPr="00D46CA5">
        <w:rPr>
          <w:i/>
          <w:iCs/>
        </w:rPr>
        <w:t>bilaga</w:t>
      </w:r>
      <w:r>
        <w:rPr>
          <w:i/>
          <w:iCs/>
        </w:rPr>
        <w:t> </w:t>
      </w:r>
      <w:r w:rsidRPr="00D46CA5">
        <w:rPr>
          <w:i/>
          <w:iCs/>
        </w:rPr>
        <w:t>8</w:t>
      </w:r>
      <w:r w:rsidRPr="00D46CA5">
        <w:t>. Betänkandet har remiss</w:t>
      </w:r>
      <w:r w:rsidRPr="00D46CA5">
        <w:softHyphen/>
        <w:t>behandlats och en för</w:t>
      </w:r>
      <w:r w:rsidRPr="00D46CA5">
        <w:softHyphen/>
        <w:t xml:space="preserve">teckning över remissinstanserna finns i </w:t>
      </w:r>
      <w:r w:rsidRPr="00D46CA5">
        <w:rPr>
          <w:i/>
          <w:iCs/>
        </w:rPr>
        <w:t>bilaga</w:t>
      </w:r>
      <w:r>
        <w:rPr>
          <w:i/>
          <w:iCs/>
        </w:rPr>
        <w:t> </w:t>
      </w:r>
      <w:r w:rsidRPr="00D46CA5">
        <w:rPr>
          <w:i/>
          <w:iCs/>
        </w:rPr>
        <w:t>9</w:t>
      </w:r>
      <w:r w:rsidRPr="00D46CA5">
        <w:t>. Remiss</w:t>
      </w:r>
      <w:r w:rsidRPr="00D46CA5">
        <w:softHyphen/>
        <w:t xml:space="preserve">yttrandena finns tillgängliga på regeringens webbplats. </w:t>
      </w:r>
    </w:p>
    <w:p w14:paraId="7817312F" w14:textId="08135870" w:rsidR="006B6B91" w:rsidRDefault="006B6B91" w:rsidP="00C84841">
      <w:pPr>
        <w:pStyle w:val="Brdtextmedindrag"/>
      </w:pPr>
      <w:r w:rsidRPr="00D46CA5">
        <w:t>Regeringen beslutade den 14</w:t>
      </w:r>
      <w:r>
        <w:t> </w:t>
      </w:r>
      <w:r w:rsidRPr="00D46CA5">
        <w:t>december 2023 att ge en särskild utredare i uppdrag att se över ämnet svenska som andraspråk i syfte att ämnet bättre ska möta behoven både hos elever som saknar grundläggande kunskaper i svenska språket och hos elever som kommit längre i sin andraspråks</w:t>
      </w:r>
      <w:r w:rsidRPr="00D46CA5">
        <w:softHyphen/>
        <w:t>utveckling. Utredningen</w:t>
      </w:r>
      <w:r>
        <w:t>, som tog namnet Utredningen om införande av grundläggande svenska och översyn av modersmålsundervisningen,</w:t>
      </w:r>
      <w:r w:rsidDel="0018371E">
        <w:t xml:space="preserve"> </w:t>
      </w:r>
      <w:r w:rsidRPr="00D46CA5">
        <w:t>över</w:t>
      </w:r>
      <w:r>
        <w:softHyphen/>
      </w:r>
      <w:r w:rsidRPr="00D46CA5">
        <w:t>lämnade den 31</w:t>
      </w:r>
      <w:r>
        <w:t> </w:t>
      </w:r>
      <w:r w:rsidRPr="00D46CA5">
        <w:t xml:space="preserve">januari 2025 betänkandet På språklig grund (SOU 2025:9). I </w:t>
      </w:r>
      <w:r>
        <w:t>propositionen</w:t>
      </w:r>
      <w:r w:rsidRPr="00D46CA5">
        <w:t xml:space="preserve"> behandlas förslag </w:t>
      </w:r>
      <w:r>
        <w:t>från</w:t>
      </w:r>
      <w:r w:rsidRPr="00D46CA5">
        <w:t xml:space="preserve"> </w:t>
      </w:r>
      <w:r w:rsidRPr="00BE4A01">
        <w:t>betänkandets avsnitt</w:t>
      </w:r>
      <w:r>
        <w:t> </w:t>
      </w:r>
      <w:r w:rsidRPr="00BE4A01">
        <w:t>8 om att grund</w:t>
      </w:r>
      <w:r w:rsidRPr="00BE4A01">
        <w:softHyphen/>
        <w:t>läggande svenska som andraspråk ska införas med nya kurs</w:t>
      </w:r>
      <w:r>
        <w:softHyphen/>
      </w:r>
      <w:r w:rsidRPr="00BE4A01">
        <w:t>planer.</w:t>
      </w:r>
      <w:r w:rsidRPr="00D46CA5">
        <w:t xml:space="preserve"> En samman</w:t>
      </w:r>
      <w:r>
        <w:softHyphen/>
      </w:r>
      <w:r w:rsidRPr="00D46CA5">
        <w:t xml:space="preserve">fattning av betänkandet finns i </w:t>
      </w:r>
      <w:r w:rsidRPr="00D46CA5">
        <w:rPr>
          <w:i/>
          <w:iCs/>
        </w:rPr>
        <w:t>bilaga 10</w:t>
      </w:r>
      <w:r w:rsidRPr="00D46CA5">
        <w:t>. Betänkandets lagförslag</w:t>
      </w:r>
      <w:r>
        <w:t xml:space="preserve"> i relevanta delar</w:t>
      </w:r>
      <w:r w:rsidRPr="00D46CA5">
        <w:t xml:space="preserve"> finns i </w:t>
      </w:r>
      <w:r w:rsidRPr="00D46CA5">
        <w:rPr>
          <w:i/>
          <w:iCs/>
        </w:rPr>
        <w:t>bilaga 11</w:t>
      </w:r>
      <w:r w:rsidRPr="00D46CA5">
        <w:t>. Betänkandet har remiss</w:t>
      </w:r>
      <w:r>
        <w:softHyphen/>
      </w:r>
      <w:r w:rsidRPr="00D46CA5">
        <w:t>behand</w:t>
      </w:r>
      <w:r w:rsidRPr="00D46CA5">
        <w:softHyphen/>
        <w:t xml:space="preserve">lats och en förteckning över remissinstanserna finns i </w:t>
      </w:r>
      <w:r w:rsidRPr="00D46CA5">
        <w:rPr>
          <w:i/>
          <w:iCs/>
        </w:rPr>
        <w:t>bilaga 12</w:t>
      </w:r>
      <w:r w:rsidRPr="00D46CA5">
        <w:t>. Remiss</w:t>
      </w:r>
      <w:r w:rsidRPr="00D46CA5">
        <w:softHyphen/>
        <w:t>yttrandena finns tillgängliga</w:t>
      </w:r>
      <w:r>
        <w:t xml:space="preserve"> på regeringens webbplats. </w:t>
      </w:r>
    </w:p>
    <w:p w14:paraId="4322D0A3" w14:textId="17FEFBD4" w:rsidR="006B6B91" w:rsidRDefault="006B6B91" w:rsidP="00A15E2C">
      <w:pPr>
        <w:pStyle w:val="Brdtextmedindrag"/>
      </w:pPr>
      <w:r w:rsidRPr="00BE4A01">
        <w:t xml:space="preserve">Denna </w:t>
      </w:r>
      <w:r>
        <w:t>proposition</w:t>
      </w:r>
      <w:r w:rsidRPr="00BE4A01">
        <w:t xml:space="preserve"> efterföljs av tre andra </w:t>
      </w:r>
      <w:r>
        <w:t>propositioner</w:t>
      </w:r>
      <w:r w:rsidRPr="00BE4A01">
        <w:t xml:space="preserve"> beslutade samma dag, i vilka det föreslås ändringar i delvis samma paragrafer i skollagen (2010:800). De lagförslag som lämnas i </w:t>
      </w:r>
      <w:r>
        <w:t>propositionen</w:t>
      </w:r>
      <w:r w:rsidRPr="00BE4A01">
        <w:t xml:space="preserve"> Tid för under</w:t>
      </w:r>
      <w:r w:rsidR="00BA6EE8">
        <w:softHyphen/>
      </w:r>
      <w:r w:rsidRPr="00BE4A01">
        <w:t>visningsuppdraget</w:t>
      </w:r>
      <w:r w:rsidR="00053827">
        <w:t xml:space="preserve"> (prop. 2025/26:</w:t>
      </w:r>
      <w:r w:rsidR="0097676B">
        <w:t>196</w:t>
      </w:r>
      <w:r w:rsidR="00053827">
        <w:t>)</w:t>
      </w:r>
      <w:r w:rsidRPr="00BE4A01">
        <w:t xml:space="preserve">, i </w:t>
      </w:r>
      <w:r>
        <w:t>propositionen</w:t>
      </w:r>
      <w:r w:rsidRPr="00BE4A01">
        <w:t xml:space="preserve"> Förbättrat stöd i skolan </w:t>
      </w:r>
      <w:r w:rsidR="00053827">
        <w:t>(prop. 2025/26:</w:t>
      </w:r>
      <w:r w:rsidR="00C01E33">
        <w:t>195</w:t>
      </w:r>
      <w:r w:rsidR="00053827">
        <w:t xml:space="preserve">) </w:t>
      </w:r>
      <w:r w:rsidRPr="00BE4A01">
        <w:t xml:space="preserve">och i </w:t>
      </w:r>
      <w:r>
        <w:t>propositionen</w:t>
      </w:r>
      <w:r w:rsidRPr="00BE4A01">
        <w:t xml:space="preserve"> Ett likvärdigt betygs</w:t>
      </w:r>
      <w:r w:rsidR="00C01E33">
        <w:softHyphen/>
      </w:r>
      <w:r w:rsidRPr="00BE4A01">
        <w:t xml:space="preserve">system </w:t>
      </w:r>
      <w:r w:rsidR="00053827">
        <w:t>(prop. 2025</w:t>
      </w:r>
      <w:r w:rsidR="00796948">
        <w:t>/</w:t>
      </w:r>
      <w:r w:rsidR="00053827">
        <w:t>26:</w:t>
      </w:r>
      <w:r w:rsidR="00D20C98">
        <w:t>197</w:t>
      </w:r>
      <w:r w:rsidR="00053827">
        <w:t xml:space="preserve">) </w:t>
      </w:r>
      <w:r w:rsidRPr="00BE4A01">
        <w:t xml:space="preserve">träder i </w:t>
      </w:r>
      <w:r>
        <w:t xml:space="preserve">berörda delar i </w:t>
      </w:r>
      <w:r w:rsidRPr="00BE4A01">
        <w:t xml:space="preserve">kraft </w:t>
      </w:r>
      <w:r>
        <w:t>samtidigt som</w:t>
      </w:r>
      <w:r w:rsidRPr="00BE4A01">
        <w:t xml:space="preserve"> de ändringar som föreslås i denna </w:t>
      </w:r>
      <w:r>
        <w:t>proposition</w:t>
      </w:r>
      <w:r w:rsidRPr="00BE4A01">
        <w:t>. Det innebär att lag</w:t>
      </w:r>
      <w:r w:rsidRPr="00BE4A01">
        <w:softHyphen/>
        <w:t xml:space="preserve">förslagen i denna </w:t>
      </w:r>
      <w:r>
        <w:t>proposition</w:t>
      </w:r>
      <w:r w:rsidRPr="00BE4A01">
        <w:t xml:space="preserve"> </w:t>
      </w:r>
      <w:r>
        <w:t xml:space="preserve">har </w:t>
      </w:r>
      <w:r w:rsidRPr="00BE4A01">
        <w:t xml:space="preserve">beaktats i dessa tre </w:t>
      </w:r>
      <w:r>
        <w:t>propositioner.</w:t>
      </w:r>
    </w:p>
    <w:p w14:paraId="1266AA7F" w14:textId="77777777" w:rsidR="002B3525" w:rsidRDefault="002B3525" w:rsidP="002B3525">
      <w:pPr>
        <w:pStyle w:val="Rubrik5utannumrering"/>
      </w:pPr>
      <w:r>
        <w:t>Lagrådet</w:t>
      </w:r>
    </w:p>
    <w:p w14:paraId="25B99FF7" w14:textId="37084246" w:rsidR="002B3525" w:rsidRPr="00A15E2C" w:rsidRDefault="002B3525" w:rsidP="00782739">
      <w:pPr>
        <w:pStyle w:val="Brdtext"/>
        <w:sectPr w:rsidR="002B3525" w:rsidRPr="00A15E2C"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662C16">
        <w:t xml:space="preserve">Regeringen beslutade den 29 januari 2026 att inhämta Lagrådets yttrande över de lagförslag som finns i </w:t>
      </w:r>
      <w:r w:rsidRPr="0076708E">
        <w:rPr>
          <w:i/>
          <w:iCs/>
        </w:rPr>
        <w:t>bilaga 13</w:t>
      </w:r>
      <w:r w:rsidRPr="00662C16">
        <w:t>.</w:t>
      </w:r>
      <w:r>
        <w:t xml:space="preserve"> Lagrådets yttrande finns i </w:t>
      </w:r>
      <w:r w:rsidRPr="0076708E">
        <w:rPr>
          <w:i/>
          <w:iCs/>
        </w:rPr>
        <w:t>bilaga 14</w:t>
      </w:r>
      <w:r>
        <w:t>.</w:t>
      </w:r>
      <w:r w:rsidR="002E5F08">
        <w:t xml:space="preserve"> </w:t>
      </w:r>
      <w:r>
        <w:t>Lagrådet</w:t>
      </w:r>
      <w:r w:rsidR="002E5F08">
        <w:t xml:space="preserve">s </w:t>
      </w:r>
      <w:r w:rsidR="002E5F08" w:rsidRPr="002E5F08">
        <w:t>synpunkter behandlas i avsnitt 6</w:t>
      </w:r>
      <w:r w:rsidR="002E5F08">
        <w:t>.1</w:t>
      </w:r>
      <w:r w:rsidR="002E5F08" w:rsidRPr="002E5F08">
        <w:t xml:space="preserve">, </w:t>
      </w:r>
      <w:r w:rsidR="002E5F08">
        <w:t>6</w:t>
      </w:r>
      <w:r w:rsidR="002E5F08" w:rsidRPr="002E5F08">
        <w:t>.2</w:t>
      </w:r>
      <w:r w:rsidR="002E5F08">
        <w:t>, 6,7</w:t>
      </w:r>
      <w:r w:rsidR="0042545F">
        <w:t>,</w:t>
      </w:r>
      <w:r w:rsidR="002E5F08">
        <w:t xml:space="preserve"> 8</w:t>
      </w:r>
      <w:r w:rsidR="002E5F08" w:rsidRPr="002E5F08">
        <w:t xml:space="preserve"> </w:t>
      </w:r>
      <w:r w:rsidR="0042545F">
        <w:t>och 10</w:t>
      </w:r>
      <w:r w:rsidR="002E5F08" w:rsidRPr="002E5F08">
        <w:t>.</w:t>
      </w:r>
      <w:r w:rsidR="00782739">
        <w:t xml:space="preserve"> </w:t>
      </w:r>
      <w:bookmarkStart w:id="14" w:name="_Hlk223525635"/>
      <w:bookmarkStart w:id="15" w:name="_Hlk223525355"/>
      <w:r w:rsidR="00782739" w:rsidRPr="00BA6EE8">
        <w:t xml:space="preserve">Regeringen följer </w:t>
      </w:r>
      <w:r w:rsidR="000A4AC6" w:rsidRPr="00BA6EE8">
        <w:t xml:space="preserve">i huvudsak </w:t>
      </w:r>
      <w:r w:rsidR="00782739" w:rsidRPr="00BA6EE8">
        <w:t>Lagrådets syn</w:t>
      </w:r>
      <w:r w:rsidR="0000265B" w:rsidRPr="00BA6EE8">
        <w:softHyphen/>
      </w:r>
      <w:r w:rsidR="00782739" w:rsidRPr="00BA6EE8">
        <w:t>punkter och förslag.</w:t>
      </w:r>
      <w:r w:rsidR="000A4AC6" w:rsidRPr="000A4AC6">
        <w:rPr>
          <w:rFonts w:asciiTheme="minorHAnsi" w:hAnsiTheme="minorHAnsi"/>
          <w:sz w:val="22"/>
        </w:rPr>
        <w:t xml:space="preserve"> </w:t>
      </w:r>
      <w:r w:rsidR="000A4AC6" w:rsidRPr="0000265B">
        <w:t>I för</w:t>
      </w:r>
      <w:r w:rsidR="0042545F">
        <w:softHyphen/>
      </w:r>
      <w:r w:rsidR="000A4AC6" w:rsidRPr="0000265B">
        <w:t>hållande till lagrådsremissens lagförslag görs dessutom vissa språkliga och redaktionella ändringar.</w:t>
      </w:r>
      <w:bookmarkEnd w:id="14"/>
    </w:p>
    <w:p w14:paraId="65D0B614" w14:textId="77777777" w:rsidR="006B6B91" w:rsidRDefault="006B6B91" w:rsidP="009150D6">
      <w:pPr>
        <w:pStyle w:val="Rubrik1"/>
      </w:pPr>
      <w:bookmarkStart w:id="16" w:name="_Toc216258056"/>
      <w:bookmarkStart w:id="17" w:name="_Toc224125503"/>
      <w:r>
        <w:t>Skolan be</w:t>
      </w:r>
      <w:bookmarkEnd w:id="15"/>
      <w:r>
        <w:t>höver en tydligare kunskapsinriktning</w:t>
      </w:r>
      <w:bookmarkEnd w:id="16"/>
      <w:bookmarkEnd w:id="17"/>
    </w:p>
    <w:p w14:paraId="12E5FEE6" w14:textId="77777777" w:rsidR="006B6B91" w:rsidRDefault="006B6B91" w:rsidP="009150D6">
      <w:pPr>
        <w:pStyle w:val="Rubrik2"/>
        <w:spacing w:before="0"/>
      </w:pPr>
      <w:bookmarkStart w:id="18" w:name="_Toc216258057"/>
      <w:bookmarkStart w:id="19" w:name="_Toc224125504"/>
      <w:r w:rsidRPr="00E6368B">
        <w:t>De svenska kunskapsresultaten behöver förbättras</w:t>
      </w:r>
      <w:bookmarkEnd w:id="18"/>
      <w:bookmarkEnd w:id="19"/>
      <w:r>
        <w:t xml:space="preserve"> </w:t>
      </w:r>
    </w:p>
    <w:p w14:paraId="1C708B08" w14:textId="77777777" w:rsidR="006B6B91" w:rsidRDefault="006B6B91" w:rsidP="009150D6">
      <w:pPr>
        <w:pStyle w:val="Brdtext"/>
      </w:pPr>
      <w:r>
        <w:t>Sverige behöver en stark kunskapsskola där alla lärare har goda förut-sättningar att utföra sitt uppdrag och där alla elever ges förutsättningar att nå utbildningens mål. Att förmedla kunskap är skolans viktigaste uppdrag och grundläggande färdigheter som att läsa, skriva och räkna ska prioriteras tidigt. Att alla elever tidigt lär sig dessa grundläggande färdigheter är en förutsättning för deras fortsatta lärande i alla skolans ämnen, och på sikt för möjligheterna att fullfölja en utbildning och etablera sig på arbetsmarknaden.</w:t>
      </w:r>
    </w:p>
    <w:p w14:paraId="249284B4" w14:textId="3C10C826" w:rsidR="006B6B91" w:rsidRDefault="006B6B91" w:rsidP="009150D6">
      <w:pPr>
        <w:pStyle w:val="Brdtextmedindrag"/>
      </w:pPr>
      <w:r>
        <w:t>Den svenska skolan nådde länge goda kunskapsresultat, vilket bl.a. fram</w:t>
      </w:r>
      <w:r>
        <w:softHyphen/>
        <w:t>går av internationella kunskapsmätningar. Svenska elevers kunskaper i läsförståelse och naturkunskap var enligt flera internationella kunskaps</w:t>
      </w:r>
      <w:r>
        <w:softHyphen/>
        <w:t>mätningar på en internationell toppnivå, medan kunskaperna i matematik som bäst var strax under toppnivån (se bl.a. Vad påverkar resultaten i svensk grundskola? Statens skolverk 2009). Svenska elevers kunskaps</w:t>
      </w:r>
      <w:r>
        <w:softHyphen/>
        <w:t>resultat inom matematik, naturvetenskap och läsförståelse i grundskolans senare årskurser försämrades därefter påtagligt, både i jämförelse med tidigare år och i jämförelse med andra länder.</w:t>
      </w:r>
      <w:r w:rsidRPr="00A54E2A">
        <w:t xml:space="preserve"> </w:t>
      </w:r>
      <w:r w:rsidRPr="00F05A5B">
        <w:t>De senaste internationella kunskaps</w:t>
      </w:r>
      <w:r>
        <w:softHyphen/>
      </w:r>
      <w:r w:rsidRPr="00F05A5B">
        <w:t xml:space="preserve">mätningarna ger en varierad bild av svenska elevers kunskaper. Till exempel visar TIMSS 2023 </w:t>
      </w:r>
      <w:r>
        <w:t>(</w:t>
      </w:r>
      <w:r w:rsidRPr="0073075B">
        <w:t xml:space="preserve">Trends in International </w:t>
      </w:r>
      <w:proofErr w:type="spellStart"/>
      <w:r w:rsidRPr="0073075B">
        <w:t>Mathematics</w:t>
      </w:r>
      <w:proofErr w:type="spellEnd"/>
      <w:r w:rsidRPr="0073075B">
        <w:t xml:space="preserve"> and Science </w:t>
      </w:r>
      <w:proofErr w:type="spellStart"/>
      <w:r w:rsidRPr="0073075B">
        <w:t>Study</w:t>
      </w:r>
      <w:proofErr w:type="spellEnd"/>
      <w:r>
        <w:t xml:space="preserve">) </w:t>
      </w:r>
      <w:r w:rsidRPr="00F05A5B">
        <w:t xml:space="preserve">på förbättrade resultat i matematik för elever i årskurs 4 och 8. Samtidigt visar PISA 2022 </w:t>
      </w:r>
      <w:r w:rsidRPr="0073075B">
        <w:t>(Programme for International Student Assessment)</w:t>
      </w:r>
      <w:r>
        <w:t xml:space="preserve"> </w:t>
      </w:r>
      <w:r w:rsidRPr="00F05A5B">
        <w:t>och PIRLS 2021</w:t>
      </w:r>
      <w:r w:rsidRPr="00A54E2A" w:rsidDel="00F05A5B">
        <w:t xml:space="preserve"> </w:t>
      </w:r>
      <w:r w:rsidRPr="0073075B">
        <w:t>(Progress in International Reading Literacy Study)</w:t>
      </w:r>
      <w:r>
        <w:t xml:space="preserve"> </w:t>
      </w:r>
      <w:r w:rsidRPr="00A54E2A">
        <w:t>på oro</w:t>
      </w:r>
      <w:r>
        <w:softHyphen/>
      </w:r>
      <w:r w:rsidRPr="00A54E2A">
        <w:t>väckande låga kunskaper</w:t>
      </w:r>
      <w:r>
        <w:t>,</w:t>
      </w:r>
      <w:r w:rsidRPr="00A54E2A">
        <w:t xml:space="preserve"> </w:t>
      </w:r>
      <w:r>
        <w:t xml:space="preserve">inte minst </w:t>
      </w:r>
      <w:r w:rsidRPr="00A54E2A">
        <w:t>när det gäller en så grundläggande färdighet som att kunna läsa. De inter</w:t>
      </w:r>
      <w:r>
        <w:softHyphen/>
      </w:r>
      <w:r w:rsidRPr="00A54E2A">
        <w:t>na</w:t>
      </w:r>
      <w:r>
        <w:softHyphen/>
      </w:r>
      <w:r w:rsidRPr="00A54E2A">
        <w:t>tionella kunskaps</w:t>
      </w:r>
      <w:r>
        <w:softHyphen/>
      </w:r>
      <w:r w:rsidRPr="00A54E2A">
        <w:t>mätningarna visar dessutom att skillnaden mellan skolor och mellan elevgrupper ökar, bl.a. utifrån socioekonomisk bak</w:t>
      </w:r>
      <w:r>
        <w:softHyphen/>
      </w:r>
      <w:r w:rsidRPr="00A54E2A">
        <w:t>grund</w:t>
      </w:r>
      <w:r>
        <w:t>. När det gäller läsförmågan har resultaten för de elever som inte alltid talar svenska i hemmet försämrats mer än för de elever som alltid talar svenska i hemmet</w:t>
      </w:r>
      <w:r w:rsidRPr="00A54E2A">
        <w:t xml:space="preserve"> (se Skolverkets rapporter PIRLS 2021, PISA 2022 och TIMSS 2023). </w:t>
      </w:r>
    </w:p>
    <w:p w14:paraId="23F9BC38" w14:textId="77777777" w:rsidR="006B6B91" w:rsidRDefault="006B6B91" w:rsidP="009150D6">
      <w:pPr>
        <w:pStyle w:val="Brdtextmedindrag"/>
      </w:pPr>
      <w:r w:rsidRPr="00A54E2A">
        <w:t xml:space="preserve">Det är också alltför många elever </w:t>
      </w:r>
      <w:r>
        <w:t xml:space="preserve">som </w:t>
      </w:r>
      <w:r w:rsidRPr="00A54E2A">
        <w:t>inte når målen för utbildningen. Våren 202</w:t>
      </w:r>
      <w:r>
        <w:t>5</w:t>
      </w:r>
      <w:r w:rsidRPr="00A54E2A">
        <w:t xml:space="preserve"> var </w:t>
      </w:r>
      <w:r>
        <w:t>15,9 </w:t>
      </w:r>
      <w:r w:rsidRPr="00A54E2A">
        <w:t>procent av de elever som gick ut årskurs 9 inte behöriga till ett nationellt program i gymnasieskolan (15,</w:t>
      </w:r>
      <w:r>
        <w:t>6 </w:t>
      </w:r>
      <w:r w:rsidRPr="00A54E2A">
        <w:t>procent av flickorna och 16,</w:t>
      </w:r>
      <w:r>
        <w:t>2 </w:t>
      </w:r>
      <w:r w:rsidRPr="00A54E2A">
        <w:t xml:space="preserve">procent av pojkarna). Nästan </w:t>
      </w:r>
      <w:r>
        <w:t>19 7</w:t>
      </w:r>
      <w:r w:rsidRPr="00A54E2A">
        <w:t>00 elever saknade därmed behörig</w:t>
      </w:r>
      <w:r>
        <w:softHyphen/>
      </w:r>
      <w:r w:rsidRPr="00A54E2A">
        <w:t>het till ett nationellt program i gymnasieskolan</w:t>
      </w:r>
      <w:r>
        <w:t>. Av dessa</w:t>
      </w:r>
      <w:r w:rsidRPr="00673984">
        <w:t xml:space="preserve"> </w:t>
      </w:r>
      <w:r>
        <w:t xml:space="preserve">hade 57 procent svensk bakgrund medan </w:t>
      </w:r>
      <w:r w:rsidRPr="00E3537B">
        <w:t>43</w:t>
      </w:r>
      <w:r>
        <w:t> </w:t>
      </w:r>
      <w:r w:rsidRPr="00E3537B">
        <w:t xml:space="preserve">procent </w:t>
      </w:r>
      <w:r>
        <w:t xml:space="preserve">hade utländsk bakgrund. </w:t>
      </w:r>
      <w:r w:rsidRPr="00E3537B">
        <w:t>Jämförelsevis hade 73,2</w:t>
      </w:r>
      <w:r>
        <w:t> </w:t>
      </w:r>
      <w:r w:rsidRPr="00E3537B">
        <w:t>procent av samtliga elever i årskurs 9 svensk bakgrund medan 26,8</w:t>
      </w:r>
      <w:r>
        <w:t> </w:t>
      </w:r>
      <w:r w:rsidRPr="00E3537B">
        <w:t>procent hade utländsk bakgrund</w:t>
      </w:r>
      <w:r>
        <w:t xml:space="preserve"> </w:t>
      </w:r>
      <w:r w:rsidRPr="00A54E2A">
        <w:t>(Skolverkets statistik 202</w:t>
      </w:r>
      <w:r>
        <w:t>5</w:t>
      </w:r>
      <w:r w:rsidRPr="00A54E2A">
        <w:t>).</w:t>
      </w:r>
      <w:r>
        <w:t xml:space="preserve"> </w:t>
      </w:r>
    </w:p>
    <w:p w14:paraId="3EB6671E" w14:textId="77777777" w:rsidR="006B6B91" w:rsidRDefault="006B6B91" w:rsidP="009150D6">
      <w:pPr>
        <w:pStyle w:val="Brdtextmedindrag"/>
      </w:pPr>
      <w:r>
        <w:t>Behov av stärkta insatser för ökad måluppfyllelse finns inte bara i grund</w:t>
      </w:r>
      <w:r>
        <w:softHyphen/>
        <w:t>skolan utan även i de tre motsvarande skolformerna anpassade grund</w:t>
      </w:r>
      <w:r>
        <w:softHyphen/>
        <w:t>skolan, specialskolan och sameskolan. Specialskolan och anpassade grundskolan är skolformer för barn med vissa funktionsnedsättningar. Sameskolan ger en utbildning med samisk inriktning som i övrigt mot</w:t>
      </w:r>
      <w:r>
        <w:softHyphen/>
        <w:t>svarar utbildningen i årskurserna 1–6 i grundskolan. Elever från same</w:t>
      </w:r>
      <w:r>
        <w:softHyphen/>
        <w:t>skolan läser årskurs 7–9 i grundskolan.</w:t>
      </w:r>
      <w:r w:rsidRPr="00CF3024">
        <w:t xml:space="preserve"> </w:t>
      </w:r>
      <w:r>
        <w:t>Som exempel på behov av insatser kan nämnas att a</w:t>
      </w:r>
      <w:r w:rsidRPr="00CF3024">
        <w:t>v de elever som avslutade specialskolan läsåret 2024/25 var endast 48,7</w:t>
      </w:r>
      <w:r>
        <w:t> </w:t>
      </w:r>
      <w:r w:rsidRPr="00CF3024">
        <w:t>procent behöriga till ett nationellt program i gymnasie</w:t>
      </w:r>
      <w:r>
        <w:softHyphen/>
      </w:r>
      <w:r w:rsidRPr="00CF3024">
        <w:t>skolan (50,0</w:t>
      </w:r>
      <w:r>
        <w:t> </w:t>
      </w:r>
      <w:r w:rsidRPr="00CF3024">
        <w:t>procent av flickorna och 48,2</w:t>
      </w:r>
      <w:r>
        <w:t> </w:t>
      </w:r>
      <w:r w:rsidRPr="00CF3024">
        <w:t>procent av pojkarna).</w:t>
      </w:r>
    </w:p>
    <w:p w14:paraId="769EBB44" w14:textId="77777777" w:rsidR="006B6B91" w:rsidRDefault="006B6B91" w:rsidP="009150D6">
      <w:pPr>
        <w:pStyle w:val="Rubrik2"/>
      </w:pPr>
      <w:bookmarkStart w:id="20" w:name="_Toc216258058"/>
      <w:bookmarkStart w:id="21" w:name="_Toc224125505"/>
      <w:r>
        <w:t>Det finns i dag ingen samlad läroplan för respektive skolform</w:t>
      </w:r>
      <w:bookmarkEnd w:id="20"/>
      <w:bookmarkEnd w:id="21"/>
    </w:p>
    <w:p w14:paraId="428329F2" w14:textId="2B2BAB12" w:rsidR="006B6B91" w:rsidRDefault="006B6B91" w:rsidP="009150D6">
      <w:pPr>
        <w:pStyle w:val="Brdtext"/>
      </w:pPr>
      <w:r>
        <w:t>Utgångspunkten för undervisningen i skolan är den läroplan som finns för varje skolform och för fritidshemmet. För grundskolan gäller</w:t>
      </w:r>
      <w:r w:rsidRPr="00C179FE">
        <w:t xml:space="preserve"> Läroplan för grundskolan, förskoleklassen och fritidshemmet (</w:t>
      </w:r>
      <w:r w:rsidRPr="00C179FE" w:rsidDel="00522089">
        <w:t>Lgr</w:t>
      </w:r>
      <w:r>
        <w:t> </w:t>
      </w:r>
      <w:r w:rsidRPr="00C179FE">
        <w:t xml:space="preserve">22). </w:t>
      </w:r>
      <w:r>
        <w:t>Att läroplanerna är ändamålsenliga, dvs. fokuserar undervis</w:t>
      </w:r>
      <w:r>
        <w:softHyphen/>
        <w:t>ningen på rätt saker och även i övrigt skapar de bästa förutsätt</w:t>
      </w:r>
      <w:r>
        <w:softHyphen/>
        <w:t xml:space="preserve">ningarna för elevernas lärande, är av stor vikt för kunskapsresultaten. </w:t>
      </w:r>
    </w:p>
    <w:p w14:paraId="3CED07B3" w14:textId="77777777" w:rsidR="006B6B91" w:rsidRDefault="006B6B91" w:rsidP="009150D6">
      <w:pPr>
        <w:pStyle w:val="Brdtextmedindrag"/>
      </w:pPr>
      <w:r>
        <w:t>Läroplanen anger utbildningens värde</w:t>
      </w:r>
      <w:r>
        <w:softHyphen/>
        <w:t>grund och uppdrag samt mål och riktlinjer för utbild</w:t>
      </w:r>
      <w:r>
        <w:softHyphen/>
        <w:t xml:space="preserve">ningen. </w:t>
      </w:r>
      <w:r w:rsidRPr="00F0052A">
        <w:t>Läroplanerna för grundskolan, special</w:t>
      </w:r>
      <w:r>
        <w:softHyphen/>
      </w:r>
      <w:r w:rsidRPr="00F0052A">
        <w:t>skolan och sameskolan innehåller fem delar: skolans värdegrund och uppdrag (del</w:t>
      </w:r>
      <w:r>
        <w:t> </w:t>
      </w:r>
      <w:r w:rsidRPr="00F0052A">
        <w:t>1), övergripande mål och riktlinjer (</w:t>
      </w:r>
      <w:r w:rsidRPr="00F0052A" w:rsidDel="00522089">
        <w:t>del</w:t>
      </w:r>
      <w:r>
        <w:t> </w:t>
      </w:r>
      <w:r w:rsidRPr="00F0052A">
        <w:t>2), förskoleklassen (</w:t>
      </w:r>
      <w:r w:rsidRPr="00F0052A" w:rsidDel="00522089">
        <w:t>del</w:t>
      </w:r>
      <w:r>
        <w:t> </w:t>
      </w:r>
      <w:r w:rsidRPr="00F0052A">
        <w:t>3), fritidshemmet (</w:t>
      </w:r>
      <w:r w:rsidRPr="00F0052A" w:rsidDel="00522089">
        <w:t>del</w:t>
      </w:r>
      <w:r>
        <w:t> </w:t>
      </w:r>
      <w:r w:rsidRPr="00F0052A">
        <w:t>4) samt kursplaner i varje ämne (</w:t>
      </w:r>
      <w:r w:rsidRPr="00F0052A" w:rsidDel="00522089">
        <w:t>del</w:t>
      </w:r>
      <w:r>
        <w:t> </w:t>
      </w:r>
      <w:r w:rsidRPr="00F0052A">
        <w:t xml:space="preserve">5). </w:t>
      </w:r>
      <w:r>
        <w:t>K</w:t>
      </w:r>
      <w:r w:rsidRPr="00F0052A">
        <w:t xml:space="preserve">ursplanerna </w:t>
      </w:r>
      <w:r>
        <w:t xml:space="preserve">kompletteras </w:t>
      </w:r>
      <w:r w:rsidRPr="00F0052A">
        <w:t>med kriterier för bedöm</w:t>
      </w:r>
      <w:r>
        <w:softHyphen/>
      </w:r>
      <w:r>
        <w:softHyphen/>
      </w:r>
      <w:r w:rsidRPr="00F0052A">
        <w:t>ning av kunskaper och betygs</w:t>
      </w:r>
      <w:r>
        <w:softHyphen/>
      </w:r>
      <w:r w:rsidRPr="00F0052A">
        <w:t>kriterier som formellt inte är en del av läroplanen. Läroplanen för den anpassade grundskolan skiljer sig åt på så sätt att det inte finns avsnitt om förskoleklassen och fritidshemmet och att kursplaner finns för såväl ämnen som ämnesområden</w:t>
      </w:r>
      <w:r>
        <w:t xml:space="preserve"> (</w:t>
      </w:r>
      <w:r w:rsidRPr="00F0052A">
        <w:t>se vidare avsnitt 5</w:t>
      </w:r>
      <w:r>
        <w:t>)</w:t>
      </w:r>
      <w:r w:rsidRPr="00F0052A">
        <w:t>.</w:t>
      </w:r>
      <w:r>
        <w:t xml:space="preserve"> Utöver läroplanerna finns även timplaner som reglerar undervisningstiden. Dessa finns i bilaga 1–4 i skolförordningen (</w:t>
      </w:r>
      <w:r w:rsidRPr="005265A7">
        <w:t>2011:185</w:t>
      </w:r>
      <w:r>
        <w:t>).</w:t>
      </w:r>
    </w:p>
    <w:p w14:paraId="6C4D2F3F" w14:textId="77777777" w:rsidR="006B6B91" w:rsidRDefault="006B6B91" w:rsidP="009150D6">
      <w:pPr>
        <w:pStyle w:val="Brdtextmedindrag"/>
      </w:pPr>
      <w:r>
        <w:t>De inledande delarna (del 1 och 2) i läro</w:t>
      </w:r>
      <w:r>
        <w:softHyphen/>
        <w:t xml:space="preserve">planerna för alla obligatoriska skolformer är förordningar som regeringen beslutar om (se </w:t>
      </w:r>
      <w:r w:rsidDel="00522089">
        <w:t>avsnitt</w:t>
      </w:r>
      <w:r>
        <w:t> 5). Även grund</w:t>
      </w:r>
      <w:r>
        <w:softHyphen/>
        <w:t>skolans kursplaner ingår i förordningen med läroplan för grundskolan. Däremot beslutar Skolverket genom föreskrifter om betygs</w:t>
      </w:r>
      <w:r>
        <w:softHyphen/>
        <w:t>kriterierna och krite</w:t>
      </w:r>
      <w:r>
        <w:softHyphen/>
        <w:t>rie</w:t>
      </w:r>
      <w:r>
        <w:softHyphen/>
        <w:t>rna för bedömning av kunskaper. För de andra obligatoriska skolformerna beslutar Skolverket genom föreskrifter om de kursplaner som är specifika för anpassade grund</w:t>
      </w:r>
      <w:r>
        <w:softHyphen/>
        <w:t xml:space="preserve">skolan, specialskolan respektive sameskolan samt om </w:t>
      </w:r>
      <w:r w:rsidRPr="00A46F0F">
        <w:t>betygs</w:t>
      </w:r>
      <w:r>
        <w:softHyphen/>
      </w:r>
      <w:r w:rsidRPr="00A46F0F">
        <w:t>kriterierna och kriterierna för bedömning av kunskaper</w:t>
      </w:r>
      <w:r>
        <w:t xml:space="preserve">. </w:t>
      </w:r>
    </w:p>
    <w:p w14:paraId="681A8031" w14:textId="77777777" w:rsidR="006B6B91" w:rsidRDefault="006B6B91" w:rsidP="009150D6">
      <w:pPr>
        <w:pStyle w:val="Brdtextmedindrag"/>
      </w:pPr>
      <w:r>
        <w:t>På gymnasial nivå däremot ingår betygskriterierna i ämnesplanerna. Det är regeringen som beslutar om ämnesplanerna, inklusive kriterierna, för de gymnasiegemensamma ämnena, dvs. de ämnen som ska ingå i alla natio</w:t>
      </w:r>
      <w:r>
        <w:softHyphen/>
        <w:t>nella program i gymnasieskolan. Dessa ämnen är engelska, historia, idrott och hälsa, matematik, naturkunskap, religionskunskap, samhälls</w:t>
      </w:r>
      <w:r>
        <w:softHyphen/>
        <w:t>kunskap samt svenska och svenska som andraspråk. Ämnes</w:t>
      </w:r>
      <w:r>
        <w:softHyphen/>
        <w:t>planerna för de gymnasie</w:t>
      </w:r>
      <w:r>
        <w:softHyphen/>
        <w:t xml:space="preserve">gemensamma ämnena regleras i en och samma förordning. För övriga ämnen på gymnasial nivå är det Skolverket som beslutar om ämnesplanerna i sin helhet genom föreskrifter. </w:t>
      </w:r>
    </w:p>
    <w:p w14:paraId="5BB4BED3" w14:textId="77777777" w:rsidR="006B6B91" w:rsidRDefault="006B6B91" w:rsidP="009150D6">
      <w:pPr>
        <w:pStyle w:val="Brdtextmedindrag"/>
      </w:pPr>
      <w:r>
        <w:t>Denna ordning främjar inte en helhetssyn på styrdokumenten, där det ska vara tydligt hur samtliga delar hänger ihop. Snarare särskiljs delar åt på ett ologiskt sätt vilket kan uppfattas som inkonsekvent och svårt att förstå. Det är bl.a. svårt att motivera den åt</w:t>
      </w:r>
      <w:r>
        <w:softHyphen/>
        <w:t>skillnad som finns mellan de obligatoriska skolformerna när det gäller vem som beslutar om kurs</w:t>
      </w:r>
      <w:r>
        <w:softHyphen/>
        <w:t>planerna. Det framstår även som ologiskt att regeringen beslutar om de gymnasiegemensamma ämnena i sin helhet, men inte om helheten för grundskolans ämnen. Detta trots att grundskolan är en obligatorisk skol</w:t>
      </w:r>
      <w:r>
        <w:softHyphen/>
        <w:t>form. Till skillnad mot i många andra länder ingår inte heller timplanen i läroplanen. Den regleras i stället genom en bilaga till skolförordningen. Denna ordning främjar inte att beslut som hänger tätt ihop, t.ex. om inne</w:t>
      </w:r>
      <w:r>
        <w:softHyphen/>
        <w:t>hållet i kursplanerna och tiden för undervis</w:t>
      </w:r>
      <w:r>
        <w:softHyphen/>
        <w:t xml:space="preserve">ningen i ämnet, alltid hanteras samlat. </w:t>
      </w:r>
    </w:p>
    <w:p w14:paraId="40099B7D" w14:textId="77777777" w:rsidR="006B6B91" w:rsidRPr="00F76D2C" w:rsidRDefault="006B6B91" w:rsidP="009150D6">
      <w:pPr>
        <w:pStyle w:val="Rubrik2"/>
      </w:pPr>
      <w:bookmarkStart w:id="22" w:name="_Toc216258059"/>
      <w:bookmarkStart w:id="23" w:name="_Toc224125506"/>
      <w:r>
        <w:t>Läroplanernas inledande delar utgör inte en ändamålsenlig grund för utbildningen</w:t>
      </w:r>
      <w:bookmarkEnd w:id="22"/>
      <w:bookmarkEnd w:id="23"/>
    </w:p>
    <w:p w14:paraId="4B9EE765" w14:textId="77777777" w:rsidR="006B6B91" w:rsidRDefault="006B6B91" w:rsidP="009150D6">
      <w:pPr>
        <w:pStyle w:val="Rubrik5utannumrering"/>
        <w:spacing w:before="0"/>
      </w:pPr>
      <w:r>
        <w:t>Både struktur och innehåll behöver uppdateras</w:t>
      </w:r>
    </w:p>
    <w:p w14:paraId="2A1FF77E" w14:textId="4722112F" w:rsidR="006B6B91" w:rsidRDefault="006B6B91" w:rsidP="009150D6">
      <w:pPr>
        <w:pStyle w:val="Brdtextmedindrag"/>
        <w:ind w:firstLine="0"/>
      </w:pPr>
      <w:r w:rsidRPr="001C1BC1">
        <w:t xml:space="preserve">De inledande delarna i läroplanerna </w:t>
      </w:r>
      <w:r>
        <w:t xml:space="preserve">(del 1 och 2) </w:t>
      </w:r>
      <w:r w:rsidRPr="001C1BC1">
        <w:t>har inte genomgått någon genom</w:t>
      </w:r>
      <w:r>
        <w:softHyphen/>
      </w:r>
      <w:r w:rsidRPr="001C1BC1">
        <w:t>gripande förändring sedan</w:t>
      </w:r>
      <w:r w:rsidRPr="0031515F">
        <w:t xml:space="preserve"> </w:t>
      </w:r>
      <w:r>
        <w:t>1994 års L</w:t>
      </w:r>
      <w:r w:rsidRPr="0031515F">
        <w:t>äroplan för de obligatoriska skolformerna</w:t>
      </w:r>
      <w:r w:rsidRPr="001C1BC1">
        <w:t xml:space="preserve"> </w:t>
      </w:r>
      <w:r>
        <w:t>(</w:t>
      </w:r>
      <w:proofErr w:type="spellStart"/>
      <w:r w:rsidRPr="001C1BC1">
        <w:t>Lpo</w:t>
      </w:r>
      <w:proofErr w:type="spellEnd"/>
      <w:r w:rsidRPr="001C1BC1">
        <w:t xml:space="preserve"> 94</w:t>
      </w:r>
      <w:r>
        <w:t>)</w:t>
      </w:r>
      <w:r w:rsidRPr="001C1BC1">
        <w:t>. Av den anledningen finns det skriv</w:t>
      </w:r>
      <w:r>
        <w:softHyphen/>
      </w:r>
      <w:r w:rsidRPr="001C1BC1">
        <w:t>ningar som är daterade och behöver ses över utifrån aktua</w:t>
      </w:r>
      <w:r>
        <w:softHyphen/>
      </w:r>
      <w:r w:rsidRPr="001C1BC1">
        <w:t xml:space="preserve">litet. </w:t>
      </w:r>
      <w:r>
        <w:t>Det finns även flera skrivningar som innebär en upprepning i relation till skollagen (2010:800) och skolförordningen, bl.a. vad gäller särskilt stöd. Det finns också upp</w:t>
      </w:r>
      <w:r>
        <w:softHyphen/>
        <w:t>repningar gentemot kursplanerna, framför allt i läro</w:t>
      </w:r>
      <w:r>
        <w:softHyphen/>
        <w:t>planens avsnitt 2.2 om kunskaper. Dessutom finns det många upprep</w:t>
      </w:r>
      <w:r>
        <w:softHyphen/>
        <w:t xml:space="preserve">ningar mellan de olika avsnitten i del 1 och 2, vilket skapar otydlighet. Efter införandet av </w:t>
      </w:r>
      <w:r w:rsidRPr="0031515F">
        <w:t xml:space="preserve">2011 års Läroplan för grundskolan, förskoleklassen och fritidshemmet </w:t>
      </w:r>
      <w:r>
        <w:t xml:space="preserve">(Lgr 11) har också flera tillägg gjorts i de inledande delarna i läroplanen, bl.a. om digital kompetens, jämställdhet samt sexualitet, samtycke och relationer. Dessa tillägg har ökat upprepningarna mellan olika avsnitt. De har också gjort att balansen mellan olika områden har förskjutits och bidragit till överlastning av de inledande delarna. </w:t>
      </w:r>
    </w:p>
    <w:p w14:paraId="27666289" w14:textId="77777777" w:rsidR="006B6B91" w:rsidRDefault="006B6B91" w:rsidP="009150D6">
      <w:pPr>
        <w:pStyle w:val="Brdtextmedindrag"/>
      </w:pPr>
      <w:r>
        <w:t>Det finns därmed ett behov av att göra ändringar både vad gäller textens struktur och innehåll för att visa på hur de olika skrivningarna i läroplanen hänger samman med varandra och bildar en ändamålsenlig helhet.</w:t>
      </w:r>
    </w:p>
    <w:p w14:paraId="1DDED95E" w14:textId="77777777" w:rsidR="006B6B91" w:rsidRDefault="006B6B91" w:rsidP="009150D6">
      <w:pPr>
        <w:pStyle w:val="Rubrik5utannumrering"/>
      </w:pPr>
      <w:r>
        <w:t xml:space="preserve">Det finns ett för ensidigt fokus på individen </w:t>
      </w:r>
    </w:p>
    <w:p w14:paraId="0945BC73" w14:textId="77777777" w:rsidR="006B6B91" w:rsidRDefault="006B6B91" w:rsidP="009150D6">
      <w:pPr>
        <w:pStyle w:val="Brdtextmedindrag"/>
        <w:ind w:firstLine="0"/>
      </w:pPr>
      <w:r>
        <w:t>Sedan</w:t>
      </w:r>
      <w:r w:rsidRPr="001C1BC1">
        <w:t xml:space="preserve"> </w:t>
      </w:r>
      <w:proofErr w:type="spellStart"/>
      <w:r w:rsidRPr="001C1BC1">
        <w:t>Lpo</w:t>
      </w:r>
      <w:proofErr w:type="spellEnd"/>
      <w:r w:rsidRPr="001C1BC1">
        <w:t xml:space="preserve"> 94</w:t>
      </w:r>
      <w:r>
        <w:t xml:space="preserve"> finns det en stark betoning på individen i läro</w:t>
      </w:r>
      <w:r>
        <w:softHyphen/>
        <w:t>plan</w:t>
      </w:r>
      <w:r>
        <w:softHyphen/>
        <w:t>erna</w:t>
      </w:r>
      <w:r w:rsidRPr="001C1BC1">
        <w:t>.</w:t>
      </w:r>
      <w:r>
        <w:t xml:space="preserve"> I </w:t>
      </w:r>
      <w:proofErr w:type="spellStart"/>
      <w:r>
        <w:t>Lpo</w:t>
      </w:r>
      <w:proofErr w:type="spellEnd"/>
      <w:r>
        <w:t xml:space="preserve"> 94 </w:t>
      </w:r>
      <w:r w:rsidRPr="009B509B">
        <w:t>betonade</w:t>
      </w:r>
      <w:r>
        <w:t>s</w:t>
      </w:r>
      <w:r w:rsidRPr="009B509B">
        <w:t xml:space="preserve"> en syn på kunskap och lärande som starkt lyfte fram elevens egen aktivitet för att nå kunskap. </w:t>
      </w:r>
      <w:r>
        <w:t>E</w:t>
      </w:r>
      <w:r w:rsidRPr="009B509B">
        <w:t xml:space="preserve">n tolkning </w:t>
      </w:r>
      <w:r>
        <w:t>som</w:t>
      </w:r>
      <w:r w:rsidRPr="009B509B">
        <w:t xml:space="preserve"> fick stor spridning </w:t>
      </w:r>
      <w:r>
        <w:t xml:space="preserve">var </w:t>
      </w:r>
      <w:r w:rsidRPr="009B509B">
        <w:t>att kunskap inte går att förmedla eller överföra från den som undervisar till den som lär. Därmed ansågs inte heller den form av undervisnings</w:t>
      </w:r>
      <w:r>
        <w:softHyphen/>
      </w:r>
      <w:r w:rsidRPr="009B509B">
        <w:t>praktik som i dagligt tal går under begrepp som förmedlings</w:t>
      </w:r>
      <w:r>
        <w:softHyphen/>
      </w:r>
      <w:r w:rsidRPr="009B509B">
        <w:t>pedagogik eller katederundervisning som gångbar. Lärarnas roll skulle i stället förändras</w:t>
      </w:r>
      <w:r>
        <w:t xml:space="preserve"> </w:t>
      </w:r>
      <w:r w:rsidRPr="009B509B">
        <w:t xml:space="preserve">och lärarna skulle inte längre förmedla kunskap utan handleda eleverna i deras lärande. </w:t>
      </w:r>
      <w:r>
        <w:t>A</w:t>
      </w:r>
      <w:r w:rsidRPr="009B509B">
        <w:t>nsvaret för elevernas kunskaps</w:t>
      </w:r>
      <w:r>
        <w:softHyphen/>
      </w:r>
      <w:r w:rsidRPr="009B509B">
        <w:t>utveck</w:t>
      </w:r>
      <w:r>
        <w:softHyphen/>
      </w:r>
      <w:r w:rsidRPr="009B509B">
        <w:t xml:space="preserve">ling </w:t>
      </w:r>
      <w:r>
        <w:t xml:space="preserve">lades därmed </w:t>
      </w:r>
      <w:r w:rsidRPr="009B509B">
        <w:t>i större utsträckning på dem själva</w:t>
      </w:r>
      <w:r>
        <w:t>.</w:t>
      </w:r>
      <w:r w:rsidRPr="001C1BC1">
        <w:t xml:space="preserve"> </w:t>
      </w:r>
      <w:r>
        <w:t>I läroplanerna betonas även l</w:t>
      </w:r>
      <w:r w:rsidRPr="00FF5385">
        <w:t>ärarnas skyldigheter att anpassa undervisningen till varje elevs individ</w:t>
      </w:r>
      <w:r>
        <w:softHyphen/>
      </w:r>
      <w:r w:rsidRPr="00FF5385">
        <w:t xml:space="preserve">uella behov </w:t>
      </w:r>
      <w:r>
        <w:t xml:space="preserve">och </w:t>
      </w:r>
      <w:r w:rsidRPr="00FF5385">
        <w:t xml:space="preserve">kraven på vad eleverna ska visa </w:t>
      </w:r>
      <w:r>
        <w:t>för kun</w:t>
      </w:r>
      <w:r>
        <w:softHyphen/>
        <w:t xml:space="preserve">skaper </w:t>
      </w:r>
      <w:r w:rsidRPr="00FF5385">
        <w:t xml:space="preserve">är höga </w:t>
      </w:r>
      <w:r>
        <w:t>samtidigt som</w:t>
      </w:r>
      <w:r w:rsidRPr="00FF5385">
        <w:t xml:space="preserve"> elevers och vårdnadshavares rätt till infly</w:t>
      </w:r>
      <w:r>
        <w:softHyphen/>
      </w:r>
      <w:r w:rsidRPr="00FF5385">
        <w:t xml:space="preserve">tande lyfts fram. Detta har lett till förväntningar som kan vara omöjliga för enskilda lärare att leva upp till inom ramen för </w:t>
      </w:r>
      <w:r>
        <w:t>den</w:t>
      </w:r>
      <w:r w:rsidRPr="00FF5385">
        <w:t xml:space="preserve"> i </w:t>
      </w:r>
      <w:r>
        <w:t>huvudsak kollektiva verksamhet som skolan utgör och där elever undervisas gemensamt</w:t>
      </w:r>
      <w:r w:rsidRPr="00FF5385">
        <w:t>. Dess</w:t>
      </w:r>
      <w:r>
        <w:softHyphen/>
      </w:r>
      <w:r w:rsidRPr="00FF5385">
        <w:t xml:space="preserve">utom </w:t>
      </w:r>
      <w:r>
        <w:t xml:space="preserve">kan det </w:t>
      </w:r>
      <w:r w:rsidRPr="00FF5385">
        <w:t>bli otydligt att det är lärarna som ansvarar för under</w:t>
      </w:r>
      <w:r>
        <w:softHyphen/>
      </w:r>
      <w:r w:rsidRPr="00FF5385">
        <w:t>vis</w:t>
      </w:r>
      <w:r>
        <w:softHyphen/>
      </w:r>
      <w:r w:rsidRPr="00FF5385">
        <w:t>ningen.</w:t>
      </w:r>
      <w:r w:rsidRPr="00944BDD">
        <w:t xml:space="preserve"> Delvis som en följd av detta har undervisningsmönster och arbets</w:t>
      </w:r>
      <w:r>
        <w:softHyphen/>
      </w:r>
      <w:r w:rsidRPr="00944BDD">
        <w:t xml:space="preserve">sätt i klassrummen förändrats i riktning mot mer individuellt arbete för eleverna. </w:t>
      </w:r>
    </w:p>
    <w:p w14:paraId="535B3E53" w14:textId="77777777" w:rsidR="006B6B91" w:rsidRDefault="006B6B91" w:rsidP="009150D6">
      <w:pPr>
        <w:pStyle w:val="Rubrik5utannumrering"/>
      </w:pPr>
      <w:r>
        <w:t>Dagens kunskapssyn är för mångtydig och komplex</w:t>
      </w:r>
    </w:p>
    <w:p w14:paraId="6E72D8FB" w14:textId="77777777" w:rsidR="006B6B91" w:rsidRDefault="006B6B91" w:rsidP="009150D6">
      <w:pPr>
        <w:pStyle w:val="Brdtextmedindrag"/>
        <w:ind w:firstLine="0"/>
      </w:pPr>
      <w:r w:rsidRPr="00466B7C">
        <w:t xml:space="preserve">I de två inledande delarna </w:t>
      </w:r>
      <w:r>
        <w:t>av läroplanerna för grundskolan och mot</w:t>
      </w:r>
      <w:r>
        <w:softHyphen/>
        <w:t xml:space="preserve">svarande skolformer framgår </w:t>
      </w:r>
      <w:r w:rsidRPr="00466B7C">
        <w:t xml:space="preserve">den kunskapssyn som läroplanen utgår ifrån. Här </w:t>
      </w:r>
      <w:r>
        <w:t xml:space="preserve">anges bl.a. </w:t>
      </w:r>
      <w:r w:rsidRPr="00466B7C">
        <w:t>att kunskap kommer till uttryck i olika former – såsom fakta, förståelse, färdighet och förtrogenhet – som förutsätter och sam</w:t>
      </w:r>
      <w:r>
        <w:softHyphen/>
      </w:r>
      <w:r w:rsidRPr="00466B7C">
        <w:t xml:space="preserve">spelar med varandra. </w:t>
      </w:r>
      <w:r>
        <w:t>De s.k. fyra F:en</w:t>
      </w:r>
      <w:bookmarkStart w:id="24" w:name="_Hlk193357240"/>
      <w:r>
        <w:t xml:space="preserve">, dvs. </w:t>
      </w:r>
      <w:bookmarkEnd w:id="24"/>
      <w:r w:rsidRPr="00A2634C">
        <w:t>fakta, förståelse, färdighet och förtrogenhet</w:t>
      </w:r>
      <w:r>
        <w:t>,</w:t>
      </w:r>
      <w:r w:rsidRPr="00A2634C">
        <w:t xml:space="preserve"> </w:t>
      </w:r>
      <w:r>
        <w:t>introdu</w:t>
      </w:r>
      <w:r>
        <w:softHyphen/>
        <w:t xml:space="preserve">cerades i </w:t>
      </w:r>
      <w:proofErr w:type="spellStart"/>
      <w:r>
        <w:t>Lpo</w:t>
      </w:r>
      <w:proofErr w:type="spellEnd"/>
      <w:r>
        <w:t xml:space="preserve"> 94. </w:t>
      </w:r>
      <w:r w:rsidRPr="00F76D2C">
        <w:t>I Lgr 11 infördes be</w:t>
      </w:r>
      <w:r>
        <w:softHyphen/>
      </w:r>
      <w:r w:rsidRPr="00F76D2C">
        <w:t>grep</w:t>
      </w:r>
      <w:r>
        <w:softHyphen/>
      </w:r>
      <w:r w:rsidRPr="00F76D2C">
        <w:t>pet förmåga som ett samlings</w:t>
      </w:r>
      <w:r>
        <w:softHyphen/>
      </w:r>
      <w:r w:rsidRPr="00F76D2C">
        <w:t>begrepp för samtliga dessa kunskaps</w:t>
      </w:r>
      <w:r>
        <w:softHyphen/>
      </w:r>
      <w:r w:rsidRPr="00F76D2C">
        <w:t xml:space="preserve">former. </w:t>
      </w:r>
      <w:r>
        <w:t>Detta gäller</w:t>
      </w:r>
      <w:r w:rsidRPr="00F76D2C">
        <w:t xml:space="preserve"> även i</w:t>
      </w:r>
      <w:r w:rsidRPr="00A131DD">
        <w:t xml:space="preserve"> </w:t>
      </w:r>
      <w:r w:rsidRPr="00F76D2C">
        <w:t>Lgr 22, med tillägget att vissa mål</w:t>
      </w:r>
      <w:r>
        <w:t xml:space="preserve"> i ämnets syfte</w:t>
      </w:r>
      <w:r w:rsidRPr="00F76D2C">
        <w:t xml:space="preserve"> uttrycks som ”kunskaper om” eller ”förståelse av”. </w:t>
      </w:r>
      <w:r>
        <w:t>Det finns därmed en hög grad av komplexitet vad gäller kunskapsbegrepp i dagens läroplaner. Det framgår även av läroplanerna att skolans uppdrag att främja lärande förutsätter en aktiv diskussion i den enskilda skolan om kunskaps</w:t>
      </w:r>
      <w:r>
        <w:softHyphen/>
        <w:t>begrepp, om vad som är viktig kunskap i dag och i framtiden och om hur kunskapsutveckling sker.</w:t>
      </w:r>
      <w:r w:rsidRPr="00466B7C">
        <w:t xml:space="preserve"> </w:t>
      </w:r>
      <w:r>
        <w:t>D</w:t>
      </w:r>
      <w:r w:rsidRPr="006C66D5">
        <w:t>en</w:t>
      </w:r>
      <w:r>
        <w:t xml:space="preserve"> </w:t>
      </w:r>
      <w:r w:rsidRPr="006C66D5">
        <w:t>kunskapsdiskussion som</w:t>
      </w:r>
      <w:r>
        <w:t xml:space="preserve"> förutsätts</w:t>
      </w:r>
      <w:r w:rsidRPr="006C66D5">
        <w:t xml:space="preserve"> ske lokalt på skolorna</w:t>
      </w:r>
      <w:r>
        <w:t xml:space="preserve"> verkar dock inte </w:t>
      </w:r>
      <w:r w:rsidRPr="006C66D5">
        <w:t>ha kommit till stånd i någon större omfattning.</w:t>
      </w:r>
      <w:r>
        <w:t xml:space="preserve"> Det går vidare att ifråga</w:t>
      </w:r>
      <w:r>
        <w:softHyphen/>
        <w:t>sätta om det är rimligt att alla lärare på alla skolor ska lägga tid och kraft på en sådan diskussion, i stället för att förhålla sig till en mer tydligt formulerad kunskapssyn i läroplanerna.</w:t>
      </w:r>
      <w:r w:rsidRPr="00636EB7">
        <w:t xml:space="preserve"> </w:t>
      </w:r>
    </w:p>
    <w:p w14:paraId="46FB056D" w14:textId="77777777" w:rsidR="006B6B91" w:rsidRDefault="006B6B91" w:rsidP="009150D6">
      <w:pPr>
        <w:pStyle w:val="Brdtextmedindrag"/>
      </w:pPr>
      <w:r>
        <w:t>Det kan även anses att kunskapssynen i läroplanerna för grundskolan och motsvarande skol</w:t>
      </w:r>
      <w:r>
        <w:softHyphen/>
        <w:t>former i allt för stor utsträckning präglas av en syn på kunskaper som</w:t>
      </w:r>
      <w:r w:rsidRPr="00FE6584">
        <w:t xml:space="preserve"> rörliga, relativa eller subjektiva</w:t>
      </w:r>
      <w:r>
        <w:t>. När kun</w:t>
      </w:r>
      <w:r>
        <w:softHyphen/>
        <w:t>ska</w:t>
      </w:r>
      <w:r>
        <w:softHyphen/>
        <w:t>per inte ses som något objektivt riskerar det att leda till att elever inte kan</w:t>
      </w:r>
      <w:r w:rsidRPr="00F01821">
        <w:t xml:space="preserve"> lita på att det man lär sig i grundskolan också kommer att vara betydelse</w:t>
      </w:r>
      <w:r>
        <w:softHyphen/>
      </w:r>
      <w:r w:rsidRPr="00F01821">
        <w:t>fullt och giltigt senare i livet</w:t>
      </w:r>
      <w:r>
        <w:t xml:space="preserve">. </w:t>
      </w:r>
      <w:r w:rsidRPr="00D7283C">
        <w:t xml:space="preserve">Om varje synsätt kan ställas bredvid andra, och de </w:t>
      </w:r>
      <w:r>
        <w:t>anses vara</w:t>
      </w:r>
      <w:r w:rsidRPr="00D7283C">
        <w:t xml:space="preserve"> lika giltiga, försvåras </w:t>
      </w:r>
      <w:r>
        <w:t xml:space="preserve">även </w:t>
      </w:r>
      <w:r w:rsidRPr="00D7283C">
        <w:t>lärarens möjligheter att lära eleverna vad som är sant, vad vi inte vet, vad vi tror men inte kan belägga och vad som är åsikter.</w:t>
      </w:r>
      <w:r>
        <w:t xml:space="preserve"> Det riskerar att förminska under</w:t>
      </w:r>
      <w:r>
        <w:softHyphen/>
        <w:t>vis</w:t>
      </w:r>
      <w:r>
        <w:softHyphen/>
        <w:t>ningens betydelse och lärarens roll.</w:t>
      </w:r>
      <w:r w:rsidRPr="00D7283C">
        <w:t xml:space="preserve"> </w:t>
      </w:r>
      <w:r>
        <w:t>Det är även viktigt att ta tillvara tiden i grundskolan och mot</w:t>
      </w:r>
      <w:r>
        <w:softHyphen/>
        <w:t xml:space="preserve">svarande skolformer på bästa sätt. När betydande tid läggs på </w:t>
      </w:r>
      <w:r w:rsidRPr="005635BE">
        <w:t>problema</w:t>
      </w:r>
      <w:r>
        <w:softHyphen/>
      </w:r>
      <w:r w:rsidRPr="005635BE">
        <w:t>tiserande ansatser eller kritiska analyser</w:t>
      </w:r>
      <w:r>
        <w:t>, blir det mindre tid som läggs på att för</w:t>
      </w:r>
      <w:r>
        <w:softHyphen/>
        <w:t>medla grund</w:t>
      </w:r>
      <w:r>
        <w:softHyphen/>
        <w:t>läggande kunskaper och färdig</w:t>
      </w:r>
      <w:r>
        <w:softHyphen/>
        <w:t>heter. Detta samtidigt som det finns stora brister när det gäller så centrala områden som att eleverna ska lära sig att läsa.</w:t>
      </w:r>
    </w:p>
    <w:p w14:paraId="270C0456" w14:textId="77777777" w:rsidR="006B6B91" w:rsidRDefault="006B6B91" w:rsidP="009150D6">
      <w:pPr>
        <w:pStyle w:val="Brdtextmedindrag"/>
      </w:pPr>
      <w:r>
        <w:t>Det finns därmed mycket som talar för att</w:t>
      </w:r>
      <w:r w:rsidRPr="006C66D5">
        <w:t xml:space="preserve"> </w:t>
      </w:r>
      <w:r>
        <w:t>kunskapssynen</w:t>
      </w:r>
      <w:r w:rsidRPr="006C66D5">
        <w:t xml:space="preserve"> </w:t>
      </w:r>
      <w:r>
        <w:t>i läroplanerna för grundskolan och motsvarande skolformer är</w:t>
      </w:r>
      <w:r w:rsidRPr="006C66D5">
        <w:t xml:space="preserve"> </w:t>
      </w:r>
      <w:r>
        <w:t xml:space="preserve">allt </w:t>
      </w:r>
      <w:r w:rsidRPr="006C66D5">
        <w:t>för mång</w:t>
      </w:r>
      <w:r>
        <w:softHyphen/>
      </w:r>
      <w:r w:rsidRPr="006C66D5">
        <w:t>tydig och kom</w:t>
      </w:r>
      <w:r>
        <w:softHyphen/>
      </w:r>
      <w:r w:rsidRPr="006C66D5">
        <w:t>plex</w:t>
      </w:r>
      <w:r>
        <w:t xml:space="preserve">. Detta riskerar att försvåra lärarnas arbete med att förmedla sådana tillförlitliga och mer beständiga kunskaper och färdigheter som alla samhällsmedborgare behöver och som krävs för den fortsatta skolgången. </w:t>
      </w:r>
    </w:p>
    <w:p w14:paraId="130F13A3" w14:textId="77777777" w:rsidR="006B6B91" w:rsidRDefault="006B6B91" w:rsidP="009150D6">
      <w:pPr>
        <w:pStyle w:val="Rubrik2"/>
      </w:pPr>
      <w:bookmarkStart w:id="25" w:name="_Toc216258060"/>
      <w:bookmarkStart w:id="26" w:name="_Toc224125507"/>
      <w:r>
        <w:t>Kursplanerna utgör inte ett tillräckligt stöd för undervisningen</w:t>
      </w:r>
      <w:bookmarkEnd w:id="25"/>
      <w:bookmarkEnd w:id="26"/>
      <w:r>
        <w:t xml:space="preserve"> </w:t>
      </w:r>
    </w:p>
    <w:p w14:paraId="44711720" w14:textId="673F0617" w:rsidR="006B6B91" w:rsidRDefault="006B6B91" w:rsidP="009150D6">
      <w:pPr>
        <w:pStyle w:val="Brdtext"/>
      </w:pPr>
      <w:r>
        <w:t>Kursplanerna spelar en central roll i den statliga styrningen av skolan. Det är genom dessa som mål och innehåll för det berörda ämnet bestäms. Den kunskapssyn som framgår av de inledande delarna av läroplanen konkre</w:t>
      </w:r>
      <w:r>
        <w:softHyphen/>
        <w:t>tiseras därmed i kursplanerna.</w:t>
      </w:r>
      <w:r w:rsidRPr="00A70CF7">
        <w:t xml:space="preserve"> </w:t>
      </w:r>
      <w:r>
        <w:t>Regeringen anser, i likhet med vad som framhålls i</w:t>
      </w:r>
      <w:r w:rsidRPr="00A70CF7">
        <w:t xml:space="preserve"> Läroplansutredningens betänkande</w:t>
      </w:r>
      <w:r>
        <w:t xml:space="preserve"> </w:t>
      </w:r>
      <w:r w:rsidRPr="0073075B">
        <w:t xml:space="preserve">Kunskap för alla – nya läroplaner med fokus på undervisning och lärarande </w:t>
      </w:r>
      <w:r w:rsidRPr="00A70CF7">
        <w:t>(SOU 2025:19)</w:t>
      </w:r>
      <w:r>
        <w:t>,</w:t>
      </w:r>
      <w:r w:rsidRPr="00A70CF7">
        <w:t xml:space="preserve"> </w:t>
      </w:r>
      <w:r>
        <w:t>att det finns ett</w:t>
      </w:r>
      <w:r w:rsidRPr="00A70CF7">
        <w:t xml:space="preserve"> antal brister i konstruktionen av dagens kursplaner</w:t>
      </w:r>
      <w:r>
        <w:t xml:space="preserve">. Till dessa hör följande: </w:t>
      </w:r>
    </w:p>
    <w:p w14:paraId="41910855" w14:textId="77777777" w:rsidR="006B6B91" w:rsidRDefault="006B6B91" w:rsidP="009150D6">
      <w:pPr>
        <w:pStyle w:val="Punktlista"/>
      </w:pPr>
      <w:r>
        <w:t xml:space="preserve">Det är för otydligt vad det är meningen att eleverna ska kunna och när det är meningen att de ska göra det. </w:t>
      </w:r>
    </w:p>
    <w:p w14:paraId="73F97952" w14:textId="77777777" w:rsidR="006B6B91" w:rsidRDefault="006B6B91" w:rsidP="009150D6">
      <w:pPr>
        <w:pStyle w:val="Punktlista"/>
      </w:pPr>
      <w:r>
        <w:t>Det är en för svag progression mellan stadier och årskurser.</w:t>
      </w:r>
    </w:p>
    <w:p w14:paraId="44B033D4" w14:textId="77777777" w:rsidR="006B6B91" w:rsidRDefault="006B6B91" w:rsidP="009150D6">
      <w:pPr>
        <w:pStyle w:val="Punktlista"/>
      </w:pPr>
      <w:r>
        <w:t xml:space="preserve">Kursplanerna och betygskriterierna är inte tillräckligt anpassade till elevernas kognitiva utveckling och skilda förutsättningar. </w:t>
      </w:r>
    </w:p>
    <w:p w14:paraId="36C11B5E" w14:textId="77777777" w:rsidR="006B6B91" w:rsidRDefault="006B6B91" w:rsidP="009150D6">
      <w:pPr>
        <w:pStyle w:val="Punktlista"/>
      </w:pPr>
      <w:r>
        <w:t xml:space="preserve">Det är för lite fokus på grundläggande kunskaper och färdigheter, särskilt i låg- och mellanstadiet. </w:t>
      </w:r>
    </w:p>
    <w:p w14:paraId="2943A656" w14:textId="77777777" w:rsidR="006B6B91" w:rsidRDefault="006B6B91" w:rsidP="009150D6">
      <w:pPr>
        <w:pStyle w:val="Punktlista"/>
      </w:pPr>
      <w:r>
        <w:t xml:space="preserve">Det behöver ingå fler delar i kursplanerna så att varje enskild del kan renodlas mer utifrån sina tänkta funktioner. </w:t>
      </w:r>
    </w:p>
    <w:p w14:paraId="23510C22" w14:textId="77777777" w:rsidR="006B6B91" w:rsidRDefault="006B6B91" w:rsidP="009150D6">
      <w:pPr>
        <w:pStyle w:val="Punktlista"/>
      </w:pPr>
      <w:r>
        <w:t xml:space="preserve">Kursplanerna saknar en systematisk koppling till läroplanernas inledande delar, vilket gör att det blir oklart vem som ska ta ansvaret för de områden som lyfts fram i de inledande delarna. </w:t>
      </w:r>
    </w:p>
    <w:p w14:paraId="774B347D" w14:textId="77777777" w:rsidR="006B6B91" w:rsidRDefault="006B6B91" w:rsidP="009150D6">
      <w:pPr>
        <w:pStyle w:val="Punktlista"/>
      </w:pPr>
      <w:r>
        <w:t>Det saknas i stor utsträckning anvisningar om undervisningens genom</w:t>
      </w:r>
      <w:r>
        <w:softHyphen/>
        <w:t xml:space="preserve">förande, vilket har funnits i tidigare svenska kursplaner och är vanligt internationellt. </w:t>
      </w:r>
    </w:p>
    <w:p w14:paraId="1B298BD5" w14:textId="77777777" w:rsidR="006B6B91" w:rsidRDefault="006B6B91" w:rsidP="009150D6">
      <w:pPr>
        <w:pStyle w:val="Punktlista"/>
      </w:pPr>
      <w:r w:rsidRPr="003F34D3">
        <w:t>Det är för stort fokus på bedömning och betyg i relation till undervis</w:t>
      </w:r>
      <w:r>
        <w:softHyphen/>
      </w:r>
      <w:r w:rsidRPr="003F34D3">
        <w:t xml:space="preserve">ning och lärande. </w:t>
      </w:r>
    </w:p>
    <w:p w14:paraId="23E63DED" w14:textId="77777777" w:rsidR="006B6B91" w:rsidRDefault="006B6B91" w:rsidP="009150D6">
      <w:pPr>
        <w:pStyle w:val="Punktlista"/>
      </w:pPr>
      <w:r>
        <w:t>Kursplanerna präglas av en för stark strävan att använda generella begrepp i stället för ämnesspecifika</w:t>
      </w:r>
      <w:r w:rsidRPr="00E452E4">
        <w:t xml:space="preserve"> och vedertagna termer</w:t>
      </w:r>
      <w:r>
        <w:t xml:space="preserve">, vilket leder till otydlighet. </w:t>
      </w:r>
    </w:p>
    <w:p w14:paraId="52E274E1" w14:textId="77777777" w:rsidR="006B6B91" w:rsidRDefault="006B6B91" w:rsidP="009150D6">
      <w:pPr>
        <w:pStyle w:val="Punktlista"/>
        <w:numPr>
          <w:ilvl w:val="0"/>
          <w:numId w:val="0"/>
        </w:numPr>
      </w:pPr>
    </w:p>
    <w:p w14:paraId="54AAB607" w14:textId="77777777" w:rsidR="006B6B91" w:rsidRDefault="006B6B91" w:rsidP="009150D6">
      <w:pPr>
        <w:pStyle w:val="Brdtextmedindrag"/>
        <w:ind w:firstLine="0"/>
      </w:pPr>
      <w:r>
        <w:t>Sammantaget medför dessa brister att dagens kursplaner inte i tillräcklig utsträckning främjar en undervisning med hög och likvärdig kvalitet, som vilar på vetenskaplig grund och beprövad erfarenhet. Det finns därmed ett stort behov av att även se över såväl strukturen som innehållet i kurs</w:t>
      </w:r>
      <w:r>
        <w:softHyphen/>
        <w:t xml:space="preserve">planerna. </w:t>
      </w:r>
    </w:p>
    <w:p w14:paraId="3415FFAA" w14:textId="77777777" w:rsidR="006B6B91" w:rsidRDefault="006B6B91" w:rsidP="009150D6">
      <w:pPr>
        <w:pStyle w:val="Rubrik2"/>
      </w:pPr>
      <w:bookmarkStart w:id="27" w:name="_Toc216258061"/>
      <w:bookmarkStart w:id="28" w:name="_Toc224125508"/>
      <w:r>
        <w:t>Det finns ett för starkt fokus på att uppfylla betygskriterierna</w:t>
      </w:r>
      <w:bookmarkEnd w:id="27"/>
      <w:bookmarkEnd w:id="28"/>
    </w:p>
    <w:p w14:paraId="5730EFA7" w14:textId="77777777" w:rsidR="006B6B91" w:rsidRDefault="006B6B91" w:rsidP="009150D6">
      <w:pPr>
        <w:pStyle w:val="Brdtext"/>
      </w:pPr>
      <w:r>
        <w:t xml:space="preserve">Det finns ett för starkt fokus på bedömning och betygssättning i svensk skola, vilket kan göra att för lite uppmärksamhet riktas mot vad det är som eleverna ska lära sig av undervisningen. Det kan finnas flera skäl till det. En viktig faktor är den skarpa gränsen för godkända betyg. </w:t>
      </w:r>
      <w:r w:rsidRPr="00B21D23">
        <w:t>Lärare ska i</w:t>
      </w:r>
      <w:r>
        <w:t> </w:t>
      </w:r>
      <w:r w:rsidRPr="00B21D23">
        <w:t>dag vid betygssättning göra en sammantagen bedömning av elevens kunskaper i förhållande till de betygskriterier som gäller för ämnet och sätta det betyg som bäst motsvarar elevens kunskaper. Det innebär att svaga kunskaper i vissa avseenden kan balanseras upp av starka kunskaper i andra avseenden. För betyget E, som är det lägsta godkända betyget</w:t>
      </w:r>
      <w:r>
        <w:t>,</w:t>
      </w:r>
      <w:r w:rsidRPr="00B21D23">
        <w:t xml:space="preserve"> ska dock samtliga betygskriterier vara uppfyllda. Sammantagen bedömning gäller alltså endast för betygen D–A. </w:t>
      </w:r>
      <w:r>
        <w:t>E</w:t>
      </w:r>
      <w:r w:rsidRPr="00B21D23">
        <w:t>lever som inte uppfyller samtliga betygskriterier för betyget E får F</w:t>
      </w:r>
      <w:r>
        <w:t xml:space="preserve"> som är ett icke godkänt betyg</w:t>
      </w:r>
      <w:r w:rsidRPr="00B21D23">
        <w:t>.</w:t>
      </w:r>
      <w:r>
        <w:t xml:space="preserve"> Skill</w:t>
      </w:r>
      <w:r>
        <w:softHyphen/>
        <w:t>naden mellan att få ett godkänt och ett icke godkänt betyg kan få stor betydelse för den en</w:t>
      </w:r>
      <w:r>
        <w:softHyphen/>
        <w:t xml:space="preserve">skilda eleven, bl.a. när </w:t>
      </w:r>
      <w:r>
        <w:softHyphen/>
        <w:t>det gäller att bli behörig till de nationella programmen i gymn</w:t>
      </w:r>
      <w:r>
        <w:softHyphen/>
        <w:t>asie</w:t>
      </w:r>
      <w:r>
        <w:softHyphen/>
        <w:t xml:space="preserve">skolan. År 2025 var det 15,9 procent av eleverna i grundskolan som inte blev behöriga till ett nationellt program i </w:t>
      </w:r>
      <w:r w:rsidRPr="00E90F06">
        <w:t>gymnasie</w:t>
      </w:r>
      <w:r>
        <w:softHyphen/>
      </w:r>
      <w:r w:rsidRPr="00E90F06">
        <w:t>skolan (15,6 procent av flickorna och 16,2 procent av pojkarna)</w:t>
      </w:r>
      <w:r>
        <w:t>. Enligt Utred</w:t>
      </w:r>
      <w:r>
        <w:softHyphen/>
        <w:t>ningen om likvärdiga betyg och meritvärden framgår, vid en jäm</w:t>
      </w:r>
      <w:r>
        <w:softHyphen/>
        <w:t>förelse med andra jämförbara länder, att en betydligt högre andel svenska grund</w:t>
      </w:r>
      <w:r>
        <w:softHyphen/>
        <w:t>skoleelever underkänns och att färre svenska ungdomar går vidare till en samman</w:t>
      </w:r>
      <w:r>
        <w:softHyphen/>
        <w:t>hållen utbildning på gymnasial nivå, trots att kun</w:t>
      </w:r>
      <w:r>
        <w:softHyphen/>
        <w:t>skaps</w:t>
      </w:r>
      <w:r>
        <w:softHyphen/>
      </w:r>
      <w:r>
        <w:softHyphen/>
        <w:t>nivån är jämförbar.</w:t>
      </w:r>
      <w:r w:rsidRPr="008607CC">
        <w:t xml:space="preserve"> År 2018 låg Sverige nästan fyra gånger högre än genomsnittet i EU vad gäller andel obehöriga till gymnasial utbildning. </w:t>
      </w:r>
      <w:r>
        <w:t>Den skarpa god</w:t>
      </w:r>
      <w:r>
        <w:softHyphen/>
        <w:t>käntgränsen påverkar även elevens merit</w:t>
      </w:r>
      <w:r>
        <w:softHyphen/>
        <w:t>värde när eleven ska söka till gymnasieskolan eftersom betyg E</w:t>
      </w:r>
      <w:r w:rsidRPr="00BF2ECE">
        <w:t>–</w:t>
      </w:r>
      <w:r>
        <w:t xml:space="preserve">A ger 10–20 poäng, medan F ger 0 poäng. </w:t>
      </w:r>
    </w:p>
    <w:p w14:paraId="4AFDDD6C" w14:textId="0E577BE4" w:rsidR="006B6B91" w:rsidRDefault="006B6B91" w:rsidP="00446B41">
      <w:pPr>
        <w:pStyle w:val="Brdtextmedindrag"/>
      </w:pPr>
      <w:r w:rsidRPr="00F4222B">
        <w:t xml:space="preserve">I </w:t>
      </w:r>
      <w:r>
        <w:t>propositionen</w:t>
      </w:r>
      <w:r w:rsidRPr="00F4222B">
        <w:t xml:space="preserve"> Ett lik</w:t>
      </w:r>
      <w:r>
        <w:softHyphen/>
      </w:r>
      <w:r w:rsidRPr="00F4222B">
        <w:t>värdigt betygs</w:t>
      </w:r>
      <w:r>
        <w:softHyphen/>
      </w:r>
      <w:r w:rsidRPr="00F4222B">
        <w:t>system</w:t>
      </w:r>
      <w:r w:rsidR="00BF2A33">
        <w:t xml:space="preserve"> </w:t>
      </w:r>
      <w:r w:rsidR="00BF2A33" w:rsidRPr="00BF2A33">
        <w:t>(prop. 2025/26:</w:t>
      </w:r>
      <w:r w:rsidR="00D20C98" w:rsidRPr="00D20C98">
        <w:t>197</w:t>
      </w:r>
      <w:r w:rsidR="00BF2A33" w:rsidRPr="00BF2A33">
        <w:t>)</w:t>
      </w:r>
      <w:r w:rsidRPr="00F4222B">
        <w:t xml:space="preserve"> för</w:t>
      </w:r>
      <w:r>
        <w:t xml:space="preserve">eslås att det ska införas ett </w:t>
      </w:r>
      <w:r w:rsidRPr="00F4222B">
        <w:t>nytt betygs</w:t>
      </w:r>
      <w:r>
        <w:softHyphen/>
      </w:r>
      <w:r w:rsidRPr="00F4222B">
        <w:t>system</w:t>
      </w:r>
      <w:r>
        <w:t xml:space="preserve"> med tio betygssteg utan en skarp gräns</w:t>
      </w:r>
      <w:r w:rsidR="002D17E9">
        <w:t xml:space="preserve"> för godkänt</w:t>
      </w:r>
      <w:r>
        <w:t>, där betyg 4–5 står för godtagbara kunskaper och 1–3 står för begränsade kunskaper. Det före</w:t>
      </w:r>
      <w:r>
        <w:softHyphen/>
        <w:t xml:space="preserve">slås i den propositionen också att </w:t>
      </w:r>
      <w:r w:rsidR="002D17E9">
        <w:t xml:space="preserve">behörigheten </w:t>
      </w:r>
      <w:r>
        <w:t xml:space="preserve">till </w:t>
      </w:r>
      <w:r w:rsidR="002D17E9">
        <w:t xml:space="preserve">nationella program i </w:t>
      </w:r>
      <w:r>
        <w:t>gymna</w:t>
      </w:r>
      <w:r>
        <w:softHyphen/>
        <w:t>sie</w:t>
      </w:r>
      <w:r>
        <w:softHyphen/>
        <w:t xml:space="preserve">skolan, som i dag </w:t>
      </w:r>
      <w:r w:rsidR="002D17E9">
        <w:t>inne</w:t>
      </w:r>
      <w:r w:rsidR="00424657">
        <w:softHyphen/>
      </w:r>
      <w:r w:rsidR="002D17E9">
        <w:t xml:space="preserve">fattar </w:t>
      </w:r>
      <w:r>
        <w:t xml:space="preserve">krav på ett antal godkända betyg, bl.a. i vissa ämnen, i stället ska utgå från </w:t>
      </w:r>
      <w:r w:rsidR="002D17E9">
        <w:t xml:space="preserve">krav på </w:t>
      </w:r>
      <w:r>
        <w:t>ett merit</w:t>
      </w:r>
      <w:r>
        <w:softHyphen/>
        <w:t xml:space="preserve">värde om </w:t>
      </w:r>
      <w:r w:rsidR="002D17E9">
        <w:t xml:space="preserve">lägst </w:t>
      </w:r>
      <w:r>
        <w:t>4 som räknas fram utifrån två underlag, dels betyg, dels natio</w:t>
      </w:r>
      <w:r>
        <w:softHyphen/>
        <w:t>nella slut</w:t>
      </w:r>
      <w:r>
        <w:softHyphen/>
        <w:t>prov</w:t>
      </w:r>
      <w:r w:rsidRPr="00F4222B" w:rsidDel="00B21D23">
        <w:t>.</w:t>
      </w:r>
      <w:r>
        <w:t xml:space="preserve"> Alla betygssteg föreslås ligga till grund för framräk</w:t>
      </w:r>
      <w:r>
        <w:softHyphen/>
        <w:t>nandet av det meritvärdet, även stegen 1–3. Av beräkningar som presen</w:t>
      </w:r>
      <w:r>
        <w:softHyphen/>
        <w:t>terats i utred</w:t>
      </w:r>
      <w:r>
        <w:softHyphen/>
        <w:t>ningens be</w:t>
      </w:r>
      <w:r>
        <w:softHyphen/>
        <w:t>tänkande framgår att det nya betygssystemet och de nya antagnings</w:t>
      </w:r>
      <w:r>
        <w:softHyphen/>
        <w:t>reglerna kommer att medföra att andelen elever som kommer att vara obehöriga till ett nationellt program ungefärligen kommer att halveras, till 8–10 procent av en årskull. Den andelen är dock fort</w:t>
      </w:r>
      <w:r>
        <w:softHyphen/>
        <w:t>farande för hög. Fler ändringar behöver göras i det svenska skol</w:t>
      </w:r>
      <w:r>
        <w:softHyphen/>
        <w:t>systemet, för att höja elevernas kunskaper och för att fler ska bli behöriga till nationella program i gymnasieskolan.</w:t>
      </w:r>
    </w:p>
    <w:p w14:paraId="082448B6" w14:textId="084CF731" w:rsidR="006B6B91" w:rsidRDefault="006B6B91" w:rsidP="009150D6">
      <w:pPr>
        <w:pStyle w:val="Brdtextmedindrag"/>
      </w:pPr>
      <w:r>
        <w:t>Det faktum att dagens betygs</w:t>
      </w:r>
      <w:r>
        <w:softHyphen/>
        <w:t>kriterier är förhållandevis detaljerade har lett till ett starkt fokus på bedömning och betygs</w:t>
      </w:r>
      <w:r>
        <w:softHyphen/>
        <w:t>sättning i alla led av undervisningen.</w:t>
      </w:r>
      <w:r w:rsidRPr="004A0625">
        <w:t xml:space="preserve"> </w:t>
      </w:r>
      <w:r>
        <w:t>I</w:t>
      </w:r>
      <w:r w:rsidRPr="00725624">
        <w:t xml:space="preserve"> flera bestämmelser i skol</w:t>
      </w:r>
      <w:r>
        <w:softHyphen/>
      </w:r>
      <w:r w:rsidRPr="00725624">
        <w:t>lagen</w:t>
      </w:r>
      <w:r>
        <w:t xml:space="preserve">, som har olika syften, </w:t>
      </w:r>
      <w:r w:rsidRPr="00725624">
        <w:t>hänvisas till uppfyllande av betygs</w:t>
      </w:r>
      <w:r>
        <w:t>kriterier</w:t>
      </w:r>
      <w:r w:rsidRPr="00725624">
        <w:t xml:space="preserve"> och </w:t>
      </w:r>
      <w:r w:rsidRPr="004E2322">
        <w:t>kriterier för bedöm</w:t>
      </w:r>
      <w:r>
        <w:softHyphen/>
      </w:r>
      <w:r w:rsidRPr="004E2322">
        <w:t>ning av kunskaper</w:t>
      </w:r>
      <w:r w:rsidRPr="00725624">
        <w:t xml:space="preserve">. </w:t>
      </w:r>
      <w:r>
        <w:t>Betygsk</w:t>
      </w:r>
      <w:r w:rsidRPr="00725624">
        <w:t>riterierna får betydelse i flera olika situa</w:t>
      </w:r>
      <w:r>
        <w:softHyphen/>
      </w:r>
      <w:r w:rsidRPr="00725624">
        <w:t>tioner, bl.a. vid bedöm</w:t>
      </w:r>
      <w:r>
        <w:softHyphen/>
      </w:r>
      <w:r w:rsidRPr="00725624">
        <w:t>ningen av rätt till stöd</w:t>
      </w:r>
      <w:r>
        <w:t xml:space="preserve"> och särskilt stöd</w:t>
      </w:r>
      <w:r w:rsidRPr="00725624">
        <w:t>, mottagande i an</w:t>
      </w:r>
      <w:r>
        <w:softHyphen/>
      </w:r>
      <w:r w:rsidRPr="00725624">
        <w:t>passade grundskolan och anpassade gymnasieskolan, placering i resurs</w:t>
      </w:r>
      <w:r>
        <w:softHyphen/>
      </w:r>
      <w:r w:rsidRPr="00725624">
        <w:t>skola, skol</w:t>
      </w:r>
      <w:r>
        <w:softHyphen/>
      </w:r>
      <w:r w:rsidRPr="00725624">
        <w:t>pliktens upphörande, erbjud</w:t>
      </w:r>
      <w:r>
        <w:softHyphen/>
      </w:r>
      <w:r w:rsidRPr="00725624">
        <w:t>ande om lovskola samt vid utveck</w:t>
      </w:r>
      <w:r>
        <w:softHyphen/>
      </w:r>
      <w:r w:rsidRPr="00725624">
        <w:t>lings</w:t>
      </w:r>
      <w:r>
        <w:softHyphen/>
      </w:r>
      <w:r w:rsidRPr="00725624">
        <w:t>samtal och betygssättning.</w:t>
      </w:r>
      <w:r>
        <w:t xml:space="preserve"> Sammantaget skapar betygssystemet, inklusive betygskriterierna, ett starkt fokus på bedöm</w:t>
      </w:r>
      <w:r>
        <w:softHyphen/>
        <w:t>ning och betygs</w:t>
      </w:r>
      <w:r>
        <w:softHyphen/>
        <w:t>sättning av elevens presta</w:t>
      </w:r>
      <w:r>
        <w:softHyphen/>
        <w:t>tioner i stället för att rikta upp</w:t>
      </w:r>
      <w:r>
        <w:softHyphen/>
        <w:t>märk</w:t>
      </w:r>
      <w:r>
        <w:softHyphen/>
        <w:t>samheten mot det som eleverna ska lära sig, dvs. mål och innehåll för undervis</w:t>
      </w:r>
      <w:r>
        <w:softHyphen/>
        <w:t>ningen. Detta för</w:t>
      </w:r>
      <w:r>
        <w:softHyphen/>
        <w:t>stärks av de ovan redovisade princi</w:t>
      </w:r>
      <w:r>
        <w:softHyphen/>
        <w:t>perna för betygssättning. Den skarpa gränsen för betyget E kan skapa ett starkt fokus på varje del av betygs</w:t>
      </w:r>
      <w:r>
        <w:softHyphen/>
        <w:t>kriterierna. Det gör även att l</w:t>
      </w:r>
      <w:r w:rsidRPr="00725624">
        <w:t>ärares tolkning av vad som krävs för att uppfylla varje del av betygskriterierna kan få en mycket stor påverkan på elevens betyg</w:t>
      </w:r>
      <w:r>
        <w:t xml:space="preserve">, samtidigt som det har visat sig </w:t>
      </w:r>
      <w:r w:rsidRPr="00725624">
        <w:t xml:space="preserve">mycket svårt eller omöjligt för lärare att tolka betygskriterierna på samma sätt i hela landet. </w:t>
      </w:r>
    </w:p>
    <w:p w14:paraId="730624BD" w14:textId="77777777" w:rsidR="006B6B91" w:rsidRPr="00725624" w:rsidRDefault="006B6B91" w:rsidP="009150D6">
      <w:pPr>
        <w:pStyle w:val="Brdtextmedindrag"/>
      </w:pPr>
      <w:r w:rsidRPr="00183439">
        <w:t xml:space="preserve">Den skarpa godkäntgränsen kan </w:t>
      </w:r>
      <w:r>
        <w:t xml:space="preserve">även leda till att lärare pressas av elever, vårdnadshavare och rektorer att sätta ett godkänt betyg trots att läraren bedömer att eleven inte har tillräckliga kunskaper. Det kan </w:t>
      </w:r>
      <w:r w:rsidRPr="00183439">
        <w:t>också leda till att lärare fokusera</w:t>
      </w:r>
      <w:r>
        <w:t>r</w:t>
      </w:r>
      <w:r w:rsidRPr="00183439">
        <w:t xml:space="preserve"> undervisningen mer mot att de elever som riskerar att inte få ett godkänt betyg ska klara gränsen för betyget E, snarare än att</w:t>
      </w:r>
      <w:r w:rsidRPr="00AA5A45">
        <w:t xml:space="preserve"> se till elevgruppens behov som helhet</w:t>
      </w:r>
      <w:r w:rsidRPr="00183439">
        <w:t>.</w:t>
      </w:r>
    </w:p>
    <w:p w14:paraId="4DBC5075" w14:textId="77777777" w:rsidR="006B6B91" w:rsidRDefault="006B6B91" w:rsidP="009150D6">
      <w:pPr>
        <w:pStyle w:val="Rubrik2"/>
      </w:pPr>
      <w:bookmarkStart w:id="29" w:name="_Toc216258062"/>
      <w:bookmarkStart w:id="30" w:name="_Toc224125509"/>
      <w:r>
        <w:t>Kursplanen för svenska som andraspråk är inte ändamålsenlig</w:t>
      </w:r>
      <w:bookmarkEnd w:id="29"/>
      <w:bookmarkEnd w:id="30"/>
    </w:p>
    <w:p w14:paraId="4C6784A0" w14:textId="77777777" w:rsidR="006B6B91" w:rsidRDefault="006B6B91" w:rsidP="009150D6">
      <w:pPr>
        <w:pStyle w:val="Brdtext"/>
      </w:pPr>
      <w:r>
        <w:t>I de obligatoriska skolformerna, i gymnasieskolan och i anpassade gym</w:t>
      </w:r>
      <w:r>
        <w:softHyphen/>
        <w:t>nasieskolan finns det två svenskämnen: svenska och svenska som andra</w:t>
      </w:r>
      <w:r>
        <w:softHyphen/>
        <w:t>språk. Målgruppen för ämnet svenska som andraspråk är bred och språk</w:t>
      </w:r>
      <w:r>
        <w:softHyphen/>
        <w:t>ligt heterogen. Det innebär att eleverna befinner sig på mycket olika nivåer i sin språkutveckling, vissa på nybörjarnivå och andra på en relativt avan</w:t>
      </w:r>
      <w:r>
        <w:softHyphen/>
        <w:t>cerad nivå. Elever som läser svenska som andraspråk har därmed i hög grad varierande förutsättningar och behov. Trots det är den samman</w:t>
      </w:r>
      <w:r>
        <w:softHyphen/>
        <w:t>tagna bilden att innehållet i kursplanerna för svenska som andraspråk i högre grad är anpassat efter elever som kommit längre i sin språk</w:t>
      </w:r>
      <w:r>
        <w:softHyphen/>
        <w:t>utveckling än efter elever som är nybörjare i svenska språket. Kurs</w:t>
      </w:r>
      <w:r>
        <w:softHyphen/>
        <w:t>planerna möter därför inte behoven hos elever som saknar grund</w:t>
      </w:r>
      <w:r>
        <w:softHyphen/>
        <w:t>läggande kunskaper i svenska och ger inte heller stöd till lärarna avseende hur undervisningen ska läggas upp för dessa elever eller hur elevernas kun</w:t>
      </w:r>
      <w:r>
        <w:softHyphen/>
        <w:t>skaper ska bedömas. Det finns därmed en risk att elever inte får en likvärdig undervisning i ämnet svenska som andraspråk och att undervis</w:t>
      </w:r>
      <w:r>
        <w:softHyphen/>
        <w:t xml:space="preserve">ningen i svenska som andraspråk inte är anpassad efter elevernas olika språkliga förutsättningar. </w:t>
      </w:r>
    </w:p>
    <w:p w14:paraId="3A57CC16" w14:textId="7DDB2529" w:rsidR="006B6B91" w:rsidRDefault="006B6B91" w:rsidP="009150D6">
      <w:pPr>
        <w:pStyle w:val="Rubrik2"/>
      </w:pPr>
      <w:bookmarkStart w:id="31" w:name="_Toc216258063"/>
      <w:bookmarkStart w:id="32" w:name="_Toc224125510"/>
      <w:r>
        <w:t>Propositionens disposition</w:t>
      </w:r>
      <w:bookmarkEnd w:id="31"/>
      <w:bookmarkEnd w:id="32"/>
    </w:p>
    <w:p w14:paraId="6DDCF7D1" w14:textId="5B67DAD6" w:rsidR="00DB62B9" w:rsidRDefault="006B6B91" w:rsidP="009150D6">
      <w:pPr>
        <w:pStyle w:val="Brdtextmedindrag"/>
        <w:ind w:firstLine="0"/>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rsidRPr="00E13997">
        <w:t xml:space="preserve">I denna </w:t>
      </w:r>
      <w:r>
        <w:t>proposition</w:t>
      </w:r>
      <w:r w:rsidRPr="00E13997">
        <w:t xml:space="preserve"> </w:t>
      </w:r>
      <w:r>
        <w:t>lämnas i avsnitt 6.1 förslag till ändringar i skollagens bestämmelse om läroplaner som innebär att d</w:t>
      </w:r>
      <w:r w:rsidRPr="00F26CE5">
        <w:t>et ska införas en samlad läroplan</w:t>
      </w:r>
      <w:r>
        <w:t xml:space="preserve"> för varje obligatorisk skolform som bl.a. inkluderar kurs</w:t>
      </w:r>
      <w:r>
        <w:softHyphen/>
        <w:t>planer och timplaner. I avsnitt 6.2 lämnas förslag om ändringar i skol</w:t>
      </w:r>
      <w:r>
        <w:softHyphen/>
        <w:t>lagens bestämmelser om syftet med utbild</w:t>
      </w:r>
      <w:r>
        <w:softHyphen/>
        <w:t>ningen och definitionen av undervis</w:t>
      </w:r>
      <w:r w:rsidR="00E825C5">
        <w:softHyphen/>
      </w:r>
      <w:r>
        <w:t>ningen samt förslag om att vårdnads</w:t>
      </w:r>
      <w:r>
        <w:softHyphen/>
        <w:t xml:space="preserve">havares rätt till inflytande över utbildningen ska begränsas. I avsnitt 6.3 föreslås att de </w:t>
      </w:r>
      <w:r w:rsidRPr="00E13997">
        <w:t xml:space="preserve">inledande delarna i läroplanerna </w:t>
      </w:r>
      <w:r>
        <w:t>för de obliga</w:t>
      </w:r>
      <w:r>
        <w:softHyphen/>
        <w:t>toriska skol</w:t>
      </w:r>
      <w:r>
        <w:softHyphen/>
        <w:t>formerna ska få en ny struktur och ett nytt innehåll. Vidare föreslås att skol</w:t>
      </w:r>
      <w:r>
        <w:softHyphen/>
        <w:t>lagens bestämmelser om kurs</w:t>
      </w:r>
      <w:r w:rsidR="00E825C5">
        <w:softHyphen/>
      </w:r>
      <w:r>
        <w:t>planer ska preci</w:t>
      </w:r>
      <w:r>
        <w:softHyphen/>
        <w:t>seras så att det anges vilka delar en kursplan ska innehålla (avsnitt 6.4). Det föreslås också att k</w:t>
      </w:r>
      <w:r w:rsidRPr="00E13997">
        <w:t>ursplanernas innehåll ska utgå från principer som främjar en hög och likvärdig kvalitet</w:t>
      </w:r>
      <w:r>
        <w:t xml:space="preserve"> (avsnitt 6.5) samt att d</w:t>
      </w:r>
      <w:r w:rsidRPr="00E13997">
        <w:t>et ska finnas särskilda principer för vissa områden</w:t>
      </w:r>
      <w:r>
        <w:t xml:space="preserve"> (avsnitt 6.6). I avsnitt 6.7 och 6.8 för</w:t>
      </w:r>
      <w:r w:rsidR="00E825C5">
        <w:t>e</w:t>
      </w:r>
      <w:r>
        <w:t>slås ändringar i skollagen som innebär att f</w:t>
      </w:r>
      <w:r w:rsidRPr="00E13997">
        <w:t>okus ska vara på elevens tillgodo</w:t>
      </w:r>
      <w:r>
        <w:softHyphen/>
      </w:r>
      <w:r w:rsidRPr="00E13997">
        <w:t xml:space="preserve">görande av kunskap och inte </w:t>
      </w:r>
      <w:r>
        <w:t xml:space="preserve">på </w:t>
      </w:r>
      <w:r w:rsidRPr="00E13997">
        <w:t xml:space="preserve">uppfyllande av </w:t>
      </w:r>
      <w:r>
        <w:t>betygs</w:t>
      </w:r>
      <w:r w:rsidR="00E825C5">
        <w:softHyphen/>
      </w:r>
      <w:r>
        <w:t>kriterier och kriterier för bedömning av kunskaper samt att vid betygs</w:t>
      </w:r>
      <w:r w:rsidR="00E825C5">
        <w:softHyphen/>
      </w:r>
      <w:r>
        <w:t>sättning ska s</w:t>
      </w:r>
      <w:r w:rsidRPr="00E13997">
        <w:t>amman</w:t>
      </w:r>
      <w:r>
        <w:softHyphen/>
      </w:r>
      <w:r w:rsidRPr="00E13997">
        <w:t>tagen bedöm</w:t>
      </w:r>
      <w:r>
        <w:softHyphen/>
      </w:r>
      <w:r w:rsidRPr="00E13997">
        <w:t>ning användas för alla betygs</w:t>
      </w:r>
      <w:r>
        <w:softHyphen/>
      </w:r>
      <w:r>
        <w:softHyphen/>
      </w:r>
      <w:r w:rsidRPr="00E13997">
        <w:t>steg</w:t>
      </w:r>
      <w:r>
        <w:t xml:space="preserve">, dvs. även för betyget E. I avsnitt 7 lämnas förslag om att det </w:t>
      </w:r>
      <w:r w:rsidR="00E825C5" w:rsidRPr="00E825C5">
        <w:t>för ämnet svenska som andraspråk ska finnas två kursplaner</w:t>
      </w:r>
      <w:r w:rsidR="00E825C5">
        <w:t>, där d</w:t>
      </w:r>
      <w:r w:rsidR="00E825C5" w:rsidRPr="00E825C5">
        <w:t>en ena ska benämnas grundläggande svenska</w:t>
      </w:r>
      <w:r>
        <w:t>. Det föreslås också att betyg inte ska sättas i detta ämne i den del som undervisningen har avsett grundläggande svenska. Först lämnas dock en inledande redo</w:t>
      </w:r>
      <w:r>
        <w:softHyphen/>
        <w:t>görelse för nuvarande reglering (avsnitt 5).</w:t>
      </w:r>
    </w:p>
    <w:p w14:paraId="0E29D31C" w14:textId="77777777" w:rsidR="006B6B91" w:rsidRDefault="006B6B91" w:rsidP="00691E10">
      <w:pPr>
        <w:pStyle w:val="Rubrik1"/>
      </w:pPr>
      <w:bookmarkStart w:id="33" w:name="_Toc216258064"/>
      <w:bookmarkStart w:id="34" w:name="_Toc224125511"/>
      <w:r>
        <w:t>Nuvarande reglering</w:t>
      </w:r>
      <w:bookmarkEnd w:id="33"/>
      <w:bookmarkEnd w:id="34"/>
    </w:p>
    <w:p w14:paraId="75948082" w14:textId="77777777" w:rsidR="006B6B91" w:rsidRPr="00574A02" w:rsidRDefault="006B6B91" w:rsidP="00691E10">
      <w:pPr>
        <w:pStyle w:val="Rubrik2"/>
        <w:spacing w:before="0"/>
      </w:pPr>
      <w:bookmarkStart w:id="35" w:name="_Toc216258065"/>
      <w:bookmarkStart w:id="36" w:name="_Toc224125512"/>
      <w:r>
        <w:t>Kort om skollagen och skolväsendet</w:t>
      </w:r>
      <w:bookmarkEnd w:id="35"/>
      <w:bookmarkEnd w:id="36"/>
    </w:p>
    <w:p w14:paraId="5D12E2ED" w14:textId="77777777" w:rsidR="006B6B91" w:rsidRDefault="006B6B91" w:rsidP="00691E10">
      <w:pPr>
        <w:pStyle w:val="Brdtext"/>
      </w:pPr>
      <w:r w:rsidRPr="00C50176">
        <w:t>I skollagen (2010:800) regleras dels skolväsendet, dels viss annan verk</w:t>
      </w:r>
      <w:r>
        <w:softHyphen/>
      </w:r>
      <w:r w:rsidRPr="00C50176">
        <w:t xml:space="preserve">samhet. </w:t>
      </w:r>
      <w:r>
        <w:t>I skolväsendet ingår skolformerna förskola, förskoleklass, grundskola, anpassad grundskola, specialskola, sameskola, gymnasie</w:t>
      </w:r>
      <w:r>
        <w:softHyphen/>
        <w:t>skola, anpassad gymnasieskola och kommunal vuxenutbildning (kom</w:t>
      </w:r>
      <w:r>
        <w:softHyphen/>
        <w:t xml:space="preserve">vux). Fritidshem ingår i skolväsendet men är inte en skolform (1 kap. 1 §). Förskoleklass, grundskola, anpassad grundskola, specialskola och sameskola är obligatoriska skolformer. Förskola, gymnasieskola, anpassad gymnasieskola och komvux är frivilliga skolformer. </w:t>
      </w:r>
    </w:p>
    <w:p w14:paraId="389886EC" w14:textId="77777777" w:rsidR="006B6B91" w:rsidRDefault="006B6B91" w:rsidP="00691E10">
      <w:pPr>
        <w:pStyle w:val="Brdtextmedindrag"/>
      </w:pPr>
      <w:r>
        <w:t>Anpassade grundskolan är en skolform som är anpassad för elever med intellektuell funktionsnedsättning (11 kap. 2 § skollagen). Specialskolan är en skolform för barn som på grund av sin funktionsnedsättning eller andra särskilda skäl inte kan gå i grundskolan eller anpassade grundskolan och som har vissa i skollagen angivna funktionsnedsättningar (7 kap. 6 § och 12 kap. 2 § skollagen). Sameskolan ger en utbildning med samisk inriktning som i övrigt motsvarar utbildningen i årskurserna 1–6 i grund</w:t>
      </w:r>
      <w:r>
        <w:softHyphen/>
        <w:t>skolan (13 kap. 2 § skollagen). Elever från sameskolan läser årskurs 7–9 i grundskolan. K</w:t>
      </w:r>
      <w:r w:rsidRPr="00933648">
        <w:t xml:space="preserve">omvux </w:t>
      </w:r>
      <w:r>
        <w:t xml:space="preserve">består </w:t>
      </w:r>
      <w:r w:rsidRPr="008D5814">
        <w:t>av utbildning på grundläggande nivå, anpas</w:t>
      </w:r>
      <w:r>
        <w:softHyphen/>
      </w:r>
      <w:r w:rsidRPr="008D5814">
        <w:t>sad utbildning på grundläggande nivå, utbildning på gymnasial nivå, anpassad utbildning på gymnasial nivå och utbildning i svenska för invand</w:t>
      </w:r>
      <w:r>
        <w:softHyphen/>
      </w:r>
      <w:r w:rsidRPr="008D5814">
        <w:t>rare (</w:t>
      </w:r>
      <w:proofErr w:type="spellStart"/>
      <w:r w:rsidRPr="008D5814">
        <w:t>sfi</w:t>
      </w:r>
      <w:proofErr w:type="spellEnd"/>
      <w:r w:rsidRPr="008D5814">
        <w:t>) (20 kap. 3 § skollagen).</w:t>
      </w:r>
    </w:p>
    <w:p w14:paraId="4E7CE9FE" w14:textId="77777777" w:rsidR="006B6B91" w:rsidRDefault="006B6B91" w:rsidP="00691E10">
      <w:pPr>
        <w:pStyle w:val="Brdtextmedindrag"/>
      </w:pPr>
      <w:r w:rsidRPr="00DA3483">
        <w:t xml:space="preserve">Riksdagen har </w:t>
      </w:r>
      <w:r>
        <w:t xml:space="preserve">efter förslag i propositionen En tioårig grundskola </w:t>
      </w:r>
      <w:r w:rsidRPr="00DA3483">
        <w:t xml:space="preserve">beslutat att </w:t>
      </w:r>
      <w:r>
        <w:t>grundskolan ska utökas och bli tioårig genom att förskole</w:t>
      </w:r>
      <w:r>
        <w:softHyphen/>
        <w:t>klassen upphör som skolform och ersätts av en ny första årskurs i grund</w:t>
      </w:r>
      <w:r>
        <w:softHyphen/>
        <w:t>skolan</w:t>
      </w:r>
      <w:r w:rsidRPr="0087297D">
        <w:t xml:space="preserve"> </w:t>
      </w:r>
      <w:r>
        <w:t>(</w:t>
      </w:r>
      <w:r w:rsidRPr="00DA3483">
        <w:t>prop. 2024/25:143, bet. 2024/25:UbU17, rskr. 2024/25:289</w:t>
      </w:r>
      <w:r>
        <w:t>). Även den anpassade grundskolan, specialskolan och sameskolan ska utökas med en ny första årskurs, så att den anpassade grundskolan blir tioårig, specialskolan elvaårig och sameskolan sjuårig. Ändringarna i skollagen ska träda i kraft den 1 juli 2026 och tillämpas första gången i fråga om utbildning och annan verksamhet som bedrivs efter den 30 juni 2028.</w:t>
      </w:r>
      <w:r w:rsidRPr="00DA3483">
        <w:t xml:space="preserve"> </w:t>
      </w:r>
      <w:r>
        <w:t xml:space="preserve"> </w:t>
      </w:r>
    </w:p>
    <w:p w14:paraId="2929A272" w14:textId="77777777" w:rsidR="006B6B91" w:rsidRDefault="006B6B91" w:rsidP="00691E10">
      <w:pPr>
        <w:pStyle w:val="Rubrik2"/>
      </w:pPr>
      <w:bookmarkStart w:id="37" w:name="_Toc216258066"/>
      <w:bookmarkStart w:id="38" w:name="_Toc224125513"/>
      <w:r>
        <w:t>Syftet med utbildningen</w:t>
      </w:r>
      <w:bookmarkEnd w:id="37"/>
      <w:bookmarkEnd w:id="38"/>
      <w:r>
        <w:t xml:space="preserve"> </w:t>
      </w:r>
    </w:p>
    <w:p w14:paraId="3D49BBD7" w14:textId="648DECFA" w:rsidR="006B6B91" w:rsidRDefault="006B6B91" w:rsidP="00691E10">
      <w:pPr>
        <w:pStyle w:val="Brdtext"/>
      </w:pPr>
      <w:r>
        <w:t>Syftet med utbildningen inom skolväsendet regleras i 1 kap. 4 § skollagen. Där anges i första stycket att utbildningen syftar till att barn och elever ska inhämta och utveckla kunskaper och värden samt att den ska främja alla barns och elevers utveckling och lärande samt en livslång lust att lära. Vidare anges att utbildningen också ska förmedla och förankra respekt för de mänskliga rättigheterna och de grundläggande demokratiska värde</w:t>
      </w:r>
      <w:r>
        <w:softHyphen/>
        <w:t>ringar som det svenska samhället vilar på. I andra stycket anges att hänsyn</w:t>
      </w:r>
      <w:r w:rsidRPr="003A1E39">
        <w:t xml:space="preserve"> </w:t>
      </w:r>
      <w:r>
        <w:t>ska tas till barns och elevers olika behov</w:t>
      </w:r>
      <w:r w:rsidRPr="003A1E39">
        <w:t xml:space="preserve"> </w:t>
      </w:r>
      <w:r>
        <w:t>i utbild</w:t>
      </w:r>
      <w:r>
        <w:softHyphen/>
        <w:t>ningen, att barn och elever ska ges stöd och stimulans så att de utvecklas så långt som möjligt, samt att en strävan ska vara att uppväga skillnader i barnens och elevernas förutsättningar att tillgodogöra sig utbildningen. I tredje och sista stycket anges att utbildningen också syftar till att i samarbete med hemmen främja barns och elevers allsidiga personliga utveckling till aktiva, kreativa, kompetenta och ansvarskännande individer och medborgare.</w:t>
      </w:r>
    </w:p>
    <w:p w14:paraId="50B80B6F" w14:textId="0CDAEF44" w:rsidR="006B6B91" w:rsidRDefault="006B6B91" w:rsidP="00691E10">
      <w:pPr>
        <w:pStyle w:val="Brdtextmedindrag"/>
      </w:pPr>
      <w:r>
        <w:t>I skollagen görs en skillnad mellan undervisning och utbildning. Med undervisning avses processer som på lektioner eller vid andra lärtillfällen leds av lärare eller förskollärare mot mål som anges i förordningar och andra författningar som ansluter till denna lag och som syftar till utveckling och lärande genom att barn eller elever inhämtar och utvecklar kunskaper och värden. Med utbildning avses verksamhet som bedrivs av en huvudman enligt skollagen inom vilken barn eller elever deltar i undervisning och andra aktiviteter (1 kap. 3 §).</w:t>
      </w:r>
    </w:p>
    <w:p w14:paraId="3F9B837B" w14:textId="77777777" w:rsidR="006B6B91" w:rsidRDefault="006B6B91" w:rsidP="00691E10">
      <w:pPr>
        <w:pStyle w:val="Rubrik2"/>
      </w:pPr>
      <w:bookmarkStart w:id="39" w:name="_Toc216258067"/>
      <w:bookmarkStart w:id="40" w:name="_Toc224125514"/>
      <w:r>
        <w:t>Skolans organisation och vårdnadshavares inflytande</w:t>
      </w:r>
      <w:bookmarkEnd w:id="39"/>
      <w:bookmarkEnd w:id="40"/>
    </w:p>
    <w:p w14:paraId="4C0FDD93" w14:textId="77777777" w:rsidR="006B6B91" w:rsidRDefault="006B6B91" w:rsidP="00691E10">
      <w:pPr>
        <w:pStyle w:val="Brdtextmedindrag"/>
        <w:ind w:firstLine="0"/>
      </w:pPr>
      <w:r>
        <w:t xml:space="preserve">Bestämmelser om huvudmannens, rektorns, lärares och förskollärares uppgifter och ansvar finns i 2 kap. skollagen. </w:t>
      </w:r>
    </w:p>
    <w:p w14:paraId="17B42CB7" w14:textId="77777777" w:rsidR="006B6B91" w:rsidRPr="00443353" w:rsidRDefault="006B6B91" w:rsidP="00691E10">
      <w:pPr>
        <w:pStyle w:val="Brdtextmedindrag"/>
      </w:pPr>
      <w:r>
        <w:t>H</w:t>
      </w:r>
      <w:r w:rsidRPr="009C66E5">
        <w:t>uvudmannen ansvarar för att utbildningen genom</w:t>
      </w:r>
      <w:r>
        <w:softHyphen/>
      </w:r>
      <w:r w:rsidRPr="009C66E5">
        <w:t xml:space="preserve">förs i enlighet med bestämmelserna i </w:t>
      </w:r>
      <w:r>
        <w:t>skollagen</w:t>
      </w:r>
      <w:r w:rsidRPr="009C66E5">
        <w:t>, föreskrifter som har med</w:t>
      </w:r>
      <w:r>
        <w:softHyphen/>
      </w:r>
      <w:r w:rsidRPr="009C66E5">
        <w:t>delats med stöd av lagen och de bestämmelser för utbildningen som kan finnas i andra författningar</w:t>
      </w:r>
      <w:r>
        <w:t xml:space="preserve"> (2 kap. 8 §)</w:t>
      </w:r>
      <w:r w:rsidRPr="009C66E5">
        <w:t>.</w:t>
      </w:r>
    </w:p>
    <w:p w14:paraId="762439ED" w14:textId="77777777" w:rsidR="006B6B91" w:rsidRDefault="006B6B91" w:rsidP="00691E10">
      <w:pPr>
        <w:pStyle w:val="Brdtextmedindrag"/>
      </w:pPr>
      <w:r>
        <w:t>Rektorn leder och samordnar det pedagogiska arbetet vid en förskole- eller skolenhet. Rektorn ska särskilt verka för att utbildningen utvecklas (2 kap. 9 §).</w:t>
      </w:r>
    </w:p>
    <w:p w14:paraId="66CF23F2" w14:textId="28CB2C07" w:rsidR="006B6B91" w:rsidRDefault="006B6B91" w:rsidP="00691E10">
      <w:pPr>
        <w:pStyle w:val="Brdtextmedindrag"/>
      </w:pPr>
      <w:r>
        <w:t>Det finns en omfattande reglering om vilka som får undervisa i skol</w:t>
      </w:r>
      <w:r w:rsidR="00424657">
        <w:softHyphen/>
      </w:r>
      <w:r>
        <w:t>väsendet i 2 kap. 13–18 §§. Där anges bl.a. att huvudregeln är att endast den som har legitimation som lärare eller förskollärare och är behörig för viss undervisning får bedriva undervisningen. Regeringen eller den myn</w:t>
      </w:r>
      <w:r>
        <w:softHyphen/>
        <w:t>dig</w:t>
      </w:r>
      <w:r>
        <w:softHyphen/>
        <w:t>het som regeringen bestämmer får meddela föreskrifter om vad som krävs för att vara behörig att bedriva viss undervisning i skolväsendet (2 kap. 13 §). Sådana före</w:t>
      </w:r>
      <w:r>
        <w:softHyphen/>
        <w:t>skrifter har meddelats i f</w:t>
      </w:r>
      <w:r w:rsidRPr="00C91E4F">
        <w:t>örordning</w:t>
      </w:r>
      <w:r>
        <w:t>en</w:t>
      </w:r>
      <w:r w:rsidRPr="00C91E4F">
        <w:t xml:space="preserve"> (2011:326) om behörighet och legiti</w:t>
      </w:r>
      <w:r>
        <w:softHyphen/>
      </w:r>
      <w:r w:rsidRPr="00C91E4F">
        <w:t>ma</w:t>
      </w:r>
      <w:r>
        <w:softHyphen/>
      </w:r>
      <w:r w:rsidRPr="00C91E4F">
        <w:t>tion för lärare och förskollärare</w:t>
      </w:r>
      <w:r>
        <w:t xml:space="preserve">. </w:t>
      </w:r>
    </w:p>
    <w:p w14:paraId="33A2D5A7" w14:textId="77777777" w:rsidR="006B6B91" w:rsidRDefault="006B6B91" w:rsidP="00691E10">
      <w:pPr>
        <w:pStyle w:val="Brdtextmedindrag"/>
      </w:pPr>
      <w:r w:rsidRPr="00C35E85">
        <w:t>En legitime</w:t>
      </w:r>
      <w:r>
        <w:softHyphen/>
      </w:r>
      <w:r w:rsidRPr="00C35E85">
        <w:t>rad lärare eller förskollärare har ansvar för den undervisning som han eller hon bedriver. Detsamma gäller en lärare som är undantagen från krav på legitimation enligt vissa föreskrifter (2</w:t>
      </w:r>
      <w:r>
        <w:t> </w:t>
      </w:r>
      <w:r w:rsidRPr="00C35E85">
        <w:t>kap. 15</w:t>
      </w:r>
      <w:r>
        <w:t> </w:t>
      </w:r>
      <w:r w:rsidRPr="00C35E85">
        <w:t>§).</w:t>
      </w:r>
    </w:p>
    <w:p w14:paraId="08EB403D" w14:textId="77777777" w:rsidR="006B6B91" w:rsidRDefault="006B6B91" w:rsidP="00691E10">
      <w:pPr>
        <w:pStyle w:val="Brdtextmedindrag"/>
      </w:pPr>
      <w:r>
        <w:t>I förskolan och fritidshemmet får det, utöver legitimerade förskollärare och legitimerade och behöriga lärare, i undervisningen finnas annan perso</w:t>
      </w:r>
      <w:r>
        <w:softHyphen/>
        <w:t>nal med sådan utbildning eller erfarenhet att elevernas eller barnens utveckling och lärande främjas (2 kap. 14 §).</w:t>
      </w:r>
    </w:p>
    <w:p w14:paraId="440C0C19" w14:textId="5D662B08" w:rsidR="006B6B91" w:rsidRDefault="006B6B91" w:rsidP="00691E10">
      <w:pPr>
        <w:pStyle w:val="Brdtextmedindrag"/>
        <w:rPr>
          <w:sz w:val="22"/>
          <w:szCs w:val="22"/>
        </w:rPr>
      </w:pPr>
      <w:r>
        <w:t>I 4 kap. 9–14 §§ skollagen finns det en reglering om barns, elevers och vårdnads</w:t>
      </w:r>
      <w:r>
        <w:softHyphen/>
        <w:t>havares inflytande och om samråd. Denna reglering innebär bl.a. att barn och elever ska ges inflytande över utbildningen, att de fortlöpande ska stimuleras att ta aktiv del i arbetet med att vidareutveckla utbildningen och hållas informerade i frågor som rör dem samt att informationen och formerna för barnens och elevernas inflytande ska anpassas efter deras ålder och mognad. Eleverna ska alltid ha möjlighet att ta initiativ till frågor som ska behandlas inom ramen för deras inflytande över utbildningen och elevernas och deras sammanslutningars arbete med inflytandefrågor ska även i övrigt stödjas och underlättas (9 §). Vidare ska elevföreträdare och övriga elever ges tillfälle att under skoltid behandla frågor av gemen</w:t>
      </w:r>
      <w:r>
        <w:softHyphen/>
        <w:t>samt intresse (10 §). Vårdnadshavare för barn i de obligatoriska skol</w:t>
      </w:r>
      <w:r>
        <w:softHyphen/>
        <w:t>formerna och fritidshemmet ska erbjudas möjlighet till inflytande över utbildningen (12 §). Vid varje förskole- och skolenhet ska det finnas ett eller flera forum för samråd med barnen, eleverna och de vårdnadshavare som avses i 12 §. Där ska sådana frågor behandlas som är viktiga för enhetens verksamhet och som kan ha betydelse för barnen, eleverna och vårdnadshavarna (13 §). Barnen, eleverna och vårdnads</w:t>
      </w:r>
      <w:r>
        <w:softHyphen/>
        <w:t>havarna ska informeras om vad som gäller i fråga om inflytande och samråd. De ska också informeras om huvuddragen i de bestämmelser som gäller för utbildningen. Rektorn ansvarar för att sådan information lämnas (14 §</w:t>
      </w:r>
      <w:r>
        <w:rPr>
          <w:sz w:val="22"/>
          <w:szCs w:val="22"/>
        </w:rPr>
        <w:t>).</w:t>
      </w:r>
    </w:p>
    <w:p w14:paraId="1D38EDCE" w14:textId="77777777" w:rsidR="006B6B91" w:rsidRPr="00A528FA" w:rsidRDefault="006B6B91" w:rsidP="00691E10">
      <w:pPr>
        <w:pStyle w:val="Brdtextmedindrag"/>
      </w:pPr>
      <w:r w:rsidRPr="004D4A02">
        <w:t>Det finns</w:t>
      </w:r>
      <w:r>
        <w:t>, tillsammans med bl.a. skrivningar rörande skola och hem,</w:t>
      </w:r>
      <w:r w:rsidRPr="004D4A02">
        <w:t xml:space="preserve"> även skrivningar om elevers inflytande i läroplanerna, se avsnitt </w:t>
      </w:r>
      <w:r>
        <w:t>5</w:t>
      </w:r>
      <w:r w:rsidRPr="004D4A02">
        <w:t>.4.</w:t>
      </w:r>
    </w:p>
    <w:p w14:paraId="2C07BFB2" w14:textId="77777777" w:rsidR="006B6B91" w:rsidRDefault="006B6B91" w:rsidP="00691E10">
      <w:pPr>
        <w:pStyle w:val="Rubrik2"/>
      </w:pPr>
      <w:bookmarkStart w:id="41" w:name="_Toc216258068"/>
      <w:bookmarkStart w:id="42" w:name="_Toc224125515"/>
      <w:r>
        <w:t>Läroplanerna</w:t>
      </w:r>
      <w:bookmarkEnd w:id="41"/>
      <w:bookmarkEnd w:id="42"/>
      <w:r>
        <w:t xml:space="preserve"> </w:t>
      </w:r>
    </w:p>
    <w:p w14:paraId="4051CA8F" w14:textId="77777777" w:rsidR="006B6B91" w:rsidRDefault="006B6B91" w:rsidP="00691E10">
      <w:pPr>
        <w:pStyle w:val="Brdtext"/>
      </w:pPr>
      <w:r w:rsidRPr="0027303A">
        <w:t>För varje skolform och för fritidshemmet ska en läroplan gälla som utgår från bestämmelserna i skollagen. Läroplanen ska ange utbildningens värdegrund och uppdrag samt mål och riktlinjer för utbildningen</w:t>
      </w:r>
      <w:r>
        <w:t xml:space="preserve">. </w:t>
      </w:r>
      <w:r w:rsidRPr="00313339">
        <w:t xml:space="preserve">Regeringen eller den myndighet som regeringen bestämmer meddelar föreskrifter om läroplaner och kursplaner (se 1 kap. 11 § och </w:t>
      </w:r>
      <w:r>
        <w:t xml:space="preserve">bl.a. </w:t>
      </w:r>
      <w:r w:rsidRPr="00313339">
        <w:t>10 kap. 8 § skollagen</w:t>
      </w:r>
      <w:r>
        <w:t>)</w:t>
      </w:r>
      <w:r w:rsidRPr="0027303A">
        <w:t xml:space="preserve">. </w:t>
      </w:r>
    </w:p>
    <w:p w14:paraId="1CD4A0F3" w14:textId="77777777" w:rsidR="006B6B91" w:rsidRDefault="006B6B91" w:rsidP="00691E10">
      <w:pPr>
        <w:pStyle w:val="Rubrik3"/>
      </w:pPr>
      <w:bookmarkStart w:id="43" w:name="_Toc215479119"/>
      <w:bookmarkStart w:id="44" w:name="_Toc215479458"/>
      <w:bookmarkStart w:id="45" w:name="_Toc216258069"/>
      <w:bookmarkStart w:id="46" w:name="_Toc224125516"/>
      <w:r>
        <w:t>Läroplanen för grundskolan, förskoleklassen och fritidshemmet</w:t>
      </w:r>
      <w:bookmarkEnd w:id="43"/>
      <w:bookmarkEnd w:id="44"/>
      <w:bookmarkEnd w:id="45"/>
      <w:bookmarkEnd w:id="46"/>
    </w:p>
    <w:p w14:paraId="242F4B51" w14:textId="77777777" w:rsidR="006B6B91" w:rsidRDefault="006B6B91" w:rsidP="00691E10">
      <w:pPr>
        <w:pStyle w:val="Brdtextmedindrag"/>
        <w:ind w:firstLine="0"/>
      </w:pPr>
      <w:r w:rsidRPr="00C542CB">
        <w:t>Regeringen har beslutat</w:t>
      </w:r>
      <w:r w:rsidRPr="00C542CB" w:rsidDel="00546CF6">
        <w:t xml:space="preserve"> </w:t>
      </w:r>
      <w:r w:rsidRPr="00C542CB">
        <w:t>den nuvarande läroplanen för grundskolan genom förordningen (SKOLFS 2010:37) om läroplan för grund</w:t>
      </w:r>
      <w:r w:rsidRPr="00C542CB">
        <w:softHyphen/>
        <w:t>skolan, förskole</w:t>
      </w:r>
      <w:r>
        <w:softHyphen/>
      </w:r>
      <w:r w:rsidRPr="00C542CB">
        <w:t>klassen och fritidshemmet. Den inne</w:t>
      </w:r>
      <w:r w:rsidRPr="00C542CB">
        <w:softHyphen/>
        <w:t xml:space="preserve">håller inledande delar och kursplaner. </w:t>
      </w:r>
      <w:r>
        <w:t>Enligt skollagen ska en kursplan i g</w:t>
      </w:r>
      <w:r w:rsidRPr="00546CF6">
        <w:t>rundskolan gälla för varje ämne (10</w:t>
      </w:r>
      <w:r>
        <w:t> </w:t>
      </w:r>
      <w:r w:rsidRPr="00546CF6">
        <w:t>kap. 8</w:t>
      </w:r>
      <w:r>
        <w:t> </w:t>
      </w:r>
      <w:r w:rsidRPr="00546CF6">
        <w:t>§).</w:t>
      </w:r>
    </w:p>
    <w:p w14:paraId="45692F61" w14:textId="77777777" w:rsidR="006B6B91" w:rsidRDefault="006B6B91" w:rsidP="00691E10">
      <w:pPr>
        <w:pStyle w:val="Brdtextmedindrag"/>
      </w:pPr>
      <w:r>
        <w:t>D</w:t>
      </w:r>
      <w:r w:rsidRPr="00A0696C">
        <w:t>e inledande delarna av läroplane</w:t>
      </w:r>
      <w:r>
        <w:t>n</w:t>
      </w:r>
      <w:r w:rsidRPr="00A0696C">
        <w:t xml:space="preserve"> </w:t>
      </w:r>
      <w:r>
        <w:t xml:space="preserve">består </w:t>
      </w:r>
      <w:r w:rsidRPr="00A0696C">
        <w:t xml:space="preserve">av del 1 Skolans värdegrund och uppdrag samt del 2 Övergripande mål och riktlinjer. </w:t>
      </w:r>
    </w:p>
    <w:p w14:paraId="6F4B649E" w14:textId="77777777" w:rsidR="006B6B91" w:rsidRDefault="006B6B91" w:rsidP="00691E10">
      <w:pPr>
        <w:pStyle w:val="Brdtextmedindrag"/>
      </w:pPr>
      <w:r w:rsidRPr="00A0696C">
        <w:t>Skolans värdegrund och uppdrag är uppdelat i avsnitten: Grundläggande värden; Förståelse och medmäns</w:t>
      </w:r>
      <w:r w:rsidRPr="00A0696C">
        <w:softHyphen/>
        <w:t>klig</w:t>
      </w:r>
      <w:r w:rsidRPr="00A0696C">
        <w:softHyphen/>
        <w:t>het; Saklighet och allsidighet; En likvärdig utbildning; Rättigheter och skyldigheter; Skolans uppdrag; God miljö för utveckling och lärande; Varje skolas utveckling.</w:t>
      </w:r>
    </w:p>
    <w:p w14:paraId="3A5FED12" w14:textId="7FC5B2AD" w:rsidR="006B6B91" w:rsidRDefault="006B6B91" w:rsidP="00691E10">
      <w:pPr>
        <w:pStyle w:val="Brdtextmedindrag"/>
      </w:pPr>
      <w:r w:rsidRPr="00A0696C">
        <w:t>Övergripande mål och riktlinjer är uppdelat i avsnitten: 2.1 Normer och värden; 2.2 Kunskaper; 2.3 Elevernas ansvar och inflytande; 2.4 Skola och hem; 2.5 Övergång och samverkan; 2.6 Skolan och omvärlden; 2.7</w:t>
      </w:r>
      <w:r>
        <w:t> </w:t>
      </w:r>
      <w:r w:rsidRPr="00A0696C">
        <w:t>Be</w:t>
      </w:r>
      <w:r>
        <w:softHyphen/>
      </w:r>
      <w:r w:rsidRPr="00A0696C">
        <w:t>döm</w:t>
      </w:r>
      <w:r>
        <w:softHyphen/>
      </w:r>
      <w:r w:rsidRPr="00A0696C">
        <w:t>ning och betyg; 2.8 Rektorns ansvar. Flera av dessa avsnitt är i sin tur uppdelade i kategorierna Mål respektive Riktlinjer.</w:t>
      </w:r>
    </w:p>
    <w:p w14:paraId="0D16A621" w14:textId="7DE7999E" w:rsidR="006B6B91" w:rsidRDefault="006B6B91" w:rsidP="00691E10">
      <w:pPr>
        <w:pStyle w:val="Brdtextmedindrag"/>
      </w:pPr>
      <w:r>
        <w:t xml:space="preserve">I fråga om Elevernas ansvar och inflytande, anges bl.a. att de </w:t>
      </w:r>
      <w:r w:rsidRPr="00EC549F">
        <w:t>demokra</w:t>
      </w:r>
      <w:r>
        <w:softHyphen/>
      </w:r>
      <w:r w:rsidRPr="00EC549F">
        <w:t>ti</w:t>
      </w:r>
      <w:r>
        <w:softHyphen/>
      </w:r>
      <w:r w:rsidRPr="00EC549F">
        <w:t>ska principerna att kunna påverka, ta ansvar och vara delaktig ska omfatta alla elever</w:t>
      </w:r>
      <w:r>
        <w:t>, att e</w:t>
      </w:r>
      <w:r w:rsidRPr="00EC549F">
        <w:t>lever ska ges inflytande över utbildningen</w:t>
      </w:r>
      <w:r>
        <w:t>, att de</w:t>
      </w:r>
      <w:r w:rsidRPr="00EC549F">
        <w:t xml:space="preserve"> fort</w:t>
      </w:r>
      <w:r>
        <w:softHyphen/>
      </w:r>
      <w:r w:rsidRPr="00EC549F">
        <w:t>löpande</w:t>
      </w:r>
      <w:r>
        <w:t xml:space="preserve"> ska</w:t>
      </w:r>
      <w:r w:rsidRPr="00EC549F">
        <w:t xml:space="preserve"> stimuleras att ta aktiv del i arbetet med att vidareutveckla utbildningen och hållas informerade i frågor som rör dem</w:t>
      </w:r>
      <w:r>
        <w:t>, att i</w:t>
      </w:r>
      <w:r w:rsidRPr="00EC549F">
        <w:t>nforma</w:t>
      </w:r>
      <w:r>
        <w:softHyphen/>
      </w:r>
      <w:r w:rsidRPr="00EC549F">
        <w:t>tionen och formerna för elevernas inflytande ska anpassas efter deras ålder och mognad</w:t>
      </w:r>
      <w:r>
        <w:t xml:space="preserve"> samt att e</w:t>
      </w:r>
      <w:r w:rsidRPr="00EC549F">
        <w:t>leverna</w:t>
      </w:r>
      <w:r>
        <w:t xml:space="preserve"> </w:t>
      </w:r>
      <w:r w:rsidRPr="00EC549F">
        <w:t>alltid</w:t>
      </w:r>
      <w:r>
        <w:t xml:space="preserve"> ska </w:t>
      </w:r>
      <w:r w:rsidRPr="00EC549F">
        <w:t>ha möjlighet att ta initiativ till frågor som ska behandlas inom ramen för deras inflytande över utbild</w:t>
      </w:r>
      <w:r w:rsidR="00424657">
        <w:softHyphen/>
      </w:r>
      <w:r w:rsidRPr="00EC549F">
        <w:t>ningen.</w:t>
      </w:r>
      <w:r>
        <w:t xml:space="preserve"> I fråga om Skola och hem anges bl.a. att skolans </w:t>
      </w:r>
      <w:r w:rsidRPr="006F20FA">
        <w:t>och vårdnads</w:t>
      </w:r>
      <w:r w:rsidR="00424657">
        <w:softHyphen/>
      </w:r>
      <w:r w:rsidRPr="006F20FA">
        <w:t>havarnas gemensamma ansvar för elevernas skolgång ska skapa de bästa möjliga förutsättningarna för barns och ungdomars utveckling och lärande</w:t>
      </w:r>
      <w:r>
        <w:t>.</w:t>
      </w:r>
      <w:r w:rsidRPr="00344B17">
        <w:t xml:space="preserve"> </w:t>
      </w:r>
      <w:r>
        <w:t>Det framgår även att alla som arbetar i skolan ska samarbeta med elevernas vårdnadshavare så att man tillsammans kan utveckla skolans innehåll och verksamhet.</w:t>
      </w:r>
      <w:r w:rsidRPr="00344B17">
        <w:t xml:space="preserve"> </w:t>
      </w:r>
      <w:r>
        <w:t>Vidare anges att läraren ska samverka med och fortlöpande informera föräldrarna om elevens skolsituation, trivsel och kunskaps</w:t>
      </w:r>
      <w:r w:rsidR="00424657">
        <w:softHyphen/>
      </w:r>
      <w:r>
        <w:t>utveckling.</w:t>
      </w:r>
    </w:p>
    <w:p w14:paraId="38F00A9E" w14:textId="77777777" w:rsidR="006B6B91" w:rsidRDefault="006B6B91" w:rsidP="00691E10">
      <w:pPr>
        <w:pStyle w:val="Brdtextmedindrag"/>
      </w:pPr>
      <w:r w:rsidRPr="00C542CB">
        <w:t>Kursplanerna</w:t>
      </w:r>
      <w:r w:rsidRPr="00C542CB" w:rsidDel="00254C9D">
        <w:t xml:space="preserve"> består </w:t>
      </w:r>
      <w:r w:rsidRPr="00C542CB">
        <w:t>av avsnitten ämnets syfte och centralt innehåll.</w:t>
      </w:r>
      <w:r>
        <w:t xml:space="preserve"> </w:t>
      </w:r>
      <w:r w:rsidRPr="00BF39AB">
        <w:t>K</w:t>
      </w:r>
      <w:r w:rsidRPr="00153085">
        <w:t xml:space="preserve">ursplanerna är stadieindelade. </w:t>
      </w:r>
      <w:r w:rsidRPr="00BF39AB">
        <w:t xml:space="preserve">Grundskolan </w:t>
      </w:r>
      <w:r>
        <w:t xml:space="preserve">är indelad i </w:t>
      </w:r>
      <w:r w:rsidRPr="00BF39AB">
        <w:t>lågstadium</w:t>
      </w:r>
      <w:r>
        <w:t xml:space="preserve"> (årskurs 1–3)</w:t>
      </w:r>
      <w:r w:rsidRPr="00BF39AB">
        <w:t>, mellan</w:t>
      </w:r>
      <w:r>
        <w:softHyphen/>
      </w:r>
      <w:r w:rsidRPr="00BF39AB">
        <w:t xml:space="preserve">stadium </w:t>
      </w:r>
      <w:r>
        <w:t xml:space="preserve">(årskurs 4–6) </w:t>
      </w:r>
      <w:r w:rsidRPr="00BF39AB">
        <w:t>och högstadium</w:t>
      </w:r>
      <w:r>
        <w:t xml:space="preserve"> (årskurs 7–9), se 10 kap. 3 § skollagen</w:t>
      </w:r>
      <w:r w:rsidRPr="00BF39AB">
        <w:t>.</w:t>
      </w:r>
      <w:r>
        <w:t xml:space="preserve"> När den tioåriga grundskolan införs fr.o.m. läsåret 2028/29 kommer lågstadiet att omfatta årskurs 1–4, mellanstadiet årskurs 5–7 och högstadiet årskurs 8–10. </w:t>
      </w:r>
    </w:p>
    <w:p w14:paraId="6BD425F0" w14:textId="54A1D65B" w:rsidR="006B6B91" w:rsidRDefault="006B6B91" w:rsidP="00691E10">
      <w:pPr>
        <w:pStyle w:val="Brdtextmedindrag"/>
      </w:pPr>
      <w:r>
        <w:t>K</w:t>
      </w:r>
      <w:r w:rsidRPr="00C542CB">
        <w:t xml:space="preserve">ursplanerna </w:t>
      </w:r>
      <w:r>
        <w:t xml:space="preserve">för grundskolans ämnen kompletteras av </w:t>
      </w:r>
      <w:r w:rsidRPr="00C542CB">
        <w:t>betygskriterier och kriterier för bedöm</w:t>
      </w:r>
      <w:r>
        <w:softHyphen/>
      </w:r>
      <w:r w:rsidRPr="00C542CB">
        <w:t xml:space="preserve">ning av kunskaper som Skolverket har beslutat (SKOLFS 2011:19). </w:t>
      </w:r>
      <w:r>
        <w:t>B</w:t>
      </w:r>
      <w:r w:rsidRPr="00C542CB">
        <w:t>etygs</w:t>
      </w:r>
      <w:r>
        <w:softHyphen/>
      </w:r>
      <w:r w:rsidRPr="00C542CB">
        <w:t xml:space="preserve">kriterier och kriterier för bedömning av kunskaper </w:t>
      </w:r>
      <w:r>
        <w:t xml:space="preserve">är formellt </w:t>
      </w:r>
      <w:r w:rsidRPr="00C542CB">
        <w:t xml:space="preserve">inte en del av läroplanen. </w:t>
      </w:r>
      <w:bookmarkStart w:id="47" w:name="_Hlk211616105"/>
      <w:r>
        <w:t>Kriterierna innehåller detaljerad information om vad eleverna ska kunna för att uppnå olika betygssteg och kriterium för bedömning av kunskaper i olika ämnen.</w:t>
      </w:r>
      <w:bookmarkEnd w:id="47"/>
    </w:p>
    <w:p w14:paraId="44C06086" w14:textId="77777777" w:rsidR="006B6B91" w:rsidRDefault="006B6B91" w:rsidP="00691E10">
      <w:pPr>
        <w:pStyle w:val="Brdtextmedindrag"/>
      </w:pPr>
      <w:r w:rsidRPr="00AE0CA8">
        <w:t>En elev i grundskolan kan få sin utbildning inom anpassade grundskolan (s.k. integrerad elev), om de huvudmän som berörs är överens om detta och elevens vårdnadshavare medger det</w:t>
      </w:r>
      <w:r>
        <w:t xml:space="preserve"> (7 kap. 9 § skollagen), se vidare avsnitt 5.4.2.</w:t>
      </w:r>
    </w:p>
    <w:p w14:paraId="2343C3BB" w14:textId="77777777" w:rsidR="006B6B91" w:rsidRPr="00C542CB" w:rsidRDefault="006B6B91" w:rsidP="00691E10">
      <w:pPr>
        <w:pStyle w:val="Rubrik3"/>
      </w:pPr>
      <w:bookmarkStart w:id="48" w:name="_Toc215479120"/>
      <w:bookmarkStart w:id="49" w:name="_Toc215479459"/>
      <w:bookmarkStart w:id="50" w:name="_Toc216258070"/>
      <w:bookmarkStart w:id="51" w:name="_Toc224125517"/>
      <w:r>
        <w:t>Läroplanerna för de övriga obligatoriska skolformerna samt integrerade elever</w:t>
      </w:r>
      <w:bookmarkEnd w:id="48"/>
      <w:bookmarkEnd w:id="49"/>
      <w:bookmarkEnd w:id="50"/>
      <w:bookmarkEnd w:id="51"/>
    </w:p>
    <w:p w14:paraId="79B8A89C" w14:textId="0987DEE6" w:rsidR="006B6B91" w:rsidRDefault="006B6B91" w:rsidP="00691E10">
      <w:pPr>
        <w:pStyle w:val="Brdtextmedindrag"/>
        <w:ind w:firstLine="0"/>
      </w:pPr>
      <w:r w:rsidRPr="00546CF6">
        <w:t>I anpassade grundskolan ska en kursplan gälla för varje ämne eller ämnesområde (11</w:t>
      </w:r>
      <w:r>
        <w:t> </w:t>
      </w:r>
      <w:r w:rsidRPr="00546CF6">
        <w:t>kap. 11</w:t>
      </w:r>
      <w:r>
        <w:t> </w:t>
      </w:r>
      <w:r w:rsidRPr="00546CF6">
        <w:t>§ skollagen). Utbildning inom ämnesområden – t.ex. kommunikation, motorik och vardagsaktiviteter – är avsedd för elever som inte kan tillgodogöra sig hela eller delar av utbildningen i ämnen (11</w:t>
      </w:r>
      <w:r>
        <w:t> </w:t>
      </w:r>
      <w:r w:rsidRPr="00546CF6">
        <w:t>kap. 5</w:t>
      </w:r>
      <w:r>
        <w:t> </w:t>
      </w:r>
      <w:r w:rsidRPr="00546CF6">
        <w:t>§ skollagen).</w:t>
      </w:r>
    </w:p>
    <w:p w14:paraId="3C29540B" w14:textId="77777777" w:rsidR="006B6B91" w:rsidRDefault="006B6B91" w:rsidP="00691E10">
      <w:pPr>
        <w:pStyle w:val="Brdtextmedindrag"/>
      </w:pPr>
      <w:r w:rsidRPr="00546CF6">
        <w:t>Även inom specialskolan ska en kursplan gälla för varje ämne enligt 12</w:t>
      </w:r>
      <w:r>
        <w:t> </w:t>
      </w:r>
      <w:r w:rsidRPr="00546CF6">
        <w:t>kap. 8 § samma lag. I bestämmelsen anges även i vilka situationer kurs</w:t>
      </w:r>
      <w:r>
        <w:softHyphen/>
      </w:r>
      <w:r w:rsidRPr="00546CF6">
        <w:t>planer för den anpassade grundskolan respektive specialskolan ska tillämpas. Elever inom specialskolan som vid sidan av dövhet, språk</w:t>
      </w:r>
      <w:r>
        <w:softHyphen/>
      </w:r>
      <w:r w:rsidRPr="00546CF6">
        <w:t>störning eller hörselnedsättning också har en intellektuell funktions</w:t>
      </w:r>
      <w:r>
        <w:softHyphen/>
      </w:r>
      <w:r w:rsidRPr="00546CF6">
        <w:t>ned</w:t>
      </w:r>
      <w:r>
        <w:softHyphen/>
      </w:r>
      <w:r w:rsidRPr="00546CF6">
        <w:t>sättning kan – bl.a. om vårdnadshavare lämnar sitt samtycke – läsa ämnen i enlighet med anpassade grundskolans kursplaner.</w:t>
      </w:r>
    </w:p>
    <w:p w14:paraId="188A0F14" w14:textId="77777777" w:rsidR="006B6B91" w:rsidRDefault="006B6B91" w:rsidP="00691E10">
      <w:pPr>
        <w:pStyle w:val="Brdtextmedindrag"/>
      </w:pPr>
      <w:r w:rsidRPr="00546CF6">
        <w:t>I sameskolan ska en kursplan gälla för varje ämne (13</w:t>
      </w:r>
      <w:r>
        <w:t> </w:t>
      </w:r>
      <w:r w:rsidRPr="00546CF6">
        <w:t>kap. 8</w:t>
      </w:r>
      <w:r>
        <w:t> </w:t>
      </w:r>
      <w:r w:rsidRPr="00546CF6">
        <w:t>§ skollagen).</w:t>
      </w:r>
    </w:p>
    <w:p w14:paraId="03712705" w14:textId="77777777" w:rsidR="006B6B91" w:rsidRDefault="006B6B91" w:rsidP="00691E10">
      <w:pPr>
        <w:pStyle w:val="Brdtextmedindrag"/>
      </w:pPr>
      <w:r w:rsidRPr="00C542CB">
        <w:t>Regeringen har beslutat om de inledande delarna i läroplanerna för anpassade grundskolan, specialskolan och sameskolan (SKOLFS 2010:255, SKOLFS 2010:250 och SKOLFS 2010:251).</w:t>
      </w:r>
    </w:p>
    <w:p w14:paraId="26F29980" w14:textId="77777777" w:rsidR="006B6B91" w:rsidRDefault="006B6B91" w:rsidP="00691E10">
      <w:pPr>
        <w:pStyle w:val="Brdtextmedindrag"/>
      </w:pPr>
      <w:r w:rsidRPr="00C542CB">
        <w:t xml:space="preserve">Den anpassade grundskolan har egna kursplaner och kriterier som Skolverket </w:t>
      </w:r>
      <w:r>
        <w:t xml:space="preserve">har </w:t>
      </w:r>
      <w:r w:rsidRPr="00C542CB">
        <w:t>beslutat (</w:t>
      </w:r>
      <w:bookmarkStart w:id="52" w:name="_Hlk210737760"/>
      <w:r w:rsidRPr="00C542CB">
        <w:t xml:space="preserve">SKOLFS 2011:28 </w:t>
      </w:r>
      <w:bookmarkEnd w:id="52"/>
      <w:r w:rsidRPr="00C542CB">
        <w:t xml:space="preserve">och SKOLFS 2011:29). </w:t>
      </w:r>
    </w:p>
    <w:p w14:paraId="43F77D32" w14:textId="77777777" w:rsidR="006B6B91" w:rsidRDefault="006B6B91" w:rsidP="00691E10">
      <w:pPr>
        <w:pStyle w:val="Brdtextmedindrag"/>
      </w:pPr>
      <w:r w:rsidRPr="00C542CB">
        <w:t xml:space="preserve">I specialskolan gäller grundskolans kursplaner och kriterier med några undantag. </w:t>
      </w:r>
      <w:r>
        <w:t xml:space="preserve">Skolverket har beslutat </w:t>
      </w:r>
      <w:r w:rsidRPr="00C542CB">
        <w:t>fem kursplaner för döva och hörsel</w:t>
      </w:r>
      <w:r>
        <w:softHyphen/>
      </w:r>
      <w:r w:rsidRPr="00C542CB">
        <w:t xml:space="preserve">skadade elever och fem kursplaner för döva och hörselskadade elever med intellektuell funktionsnedsättning (SKOLFS 2011:56 och SKOLFS 2011:66). Skolverket har även beslutat om betygskriterier för dessa ämnen (SKOLFS 2011:57 och SKOLFS 2011:67). </w:t>
      </w:r>
    </w:p>
    <w:p w14:paraId="088ABBC3" w14:textId="7C2A68CA" w:rsidR="006B6B91" w:rsidRDefault="006B6B91" w:rsidP="00691E10">
      <w:pPr>
        <w:pStyle w:val="Brdtextmedindrag"/>
      </w:pPr>
      <w:r w:rsidRPr="00C542CB">
        <w:t>Även i sameskolan gäller grundskolans kursplaner och kriterier med undantag för ämnet samiska</w:t>
      </w:r>
      <w:r>
        <w:t xml:space="preserve">. </w:t>
      </w:r>
      <w:r w:rsidRPr="00C542CB">
        <w:t xml:space="preserve">Skolverket har beslutat </w:t>
      </w:r>
      <w:r>
        <w:t xml:space="preserve">kursplanen för ämnet samiska och </w:t>
      </w:r>
      <w:r w:rsidRPr="0029582A">
        <w:t xml:space="preserve">betygskriterier för samiska </w:t>
      </w:r>
      <w:r w:rsidRPr="00C542CB">
        <w:t>(SKOLFS 2011:22 och SKOLFS 2011:23).</w:t>
      </w:r>
    </w:p>
    <w:p w14:paraId="4D51DE16" w14:textId="77777777" w:rsidR="006B6B91" w:rsidRPr="00C542CB" w:rsidRDefault="006B6B91" w:rsidP="00691E10">
      <w:pPr>
        <w:pStyle w:val="Brdtextmedindrag"/>
      </w:pPr>
      <w:bookmarkStart w:id="53" w:name="_Hlk214099660"/>
      <w:r w:rsidRPr="00546CF6">
        <w:t>En elev i grundskolan kan få sin utbildning inom anpassade grundskolan (s.k. integrerad elev), om de huvudmän som berörs är överens om detta och elevens vårdnadshavare medger det</w:t>
      </w:r>
      <w:bookmarkEnd w:id="53"/>
      <w:r w:rsidRPr="00546CF6">
        <w:t>. En elev i anpassade grundskolan kan under samma förutsättningar få sin utbildning inom grundskolan eller sameskolan. För en elev som på detta sätt får sin utbildning inom en annan skolform gäller, som utgångspunkt, de bestämmelser som avser den ursprungliga skolformen. Rektorn för den skolenhet där eleven får sin undervisning får dock besluta om de undantag från dessa bestämmelser som krävs med hänsyn till undervisningens uppläggning (7</w:t>
      </w:r>
      <w:r>
        <w:t> </w:t>
      </w:r>
      <w:r w:rsidRPr="00546CF6">
        <w:t>kap. 9</w:t>
      </w:r>
      <w:r>
        <w:t> </w:t>
      </w:r>
      <w:r w:rsidRPr="00546CF6">
        <w:t>§ skollagen).</w:t>
      </w:r>
    </w:p>
    <w:p w14:paraId="58C1DF50" w14:textId="77777777" w:rsidR="006B6B91" w:rsidRDefault="006B6B91" w:rsidP="00691E10">
      <w:pPr>
        <w:pStyle w:val="Rubrik3"/>
      </w:pPr>
      <w:bookmarkStart w:id="54" w:name="_Toc215479121"/>
      <w:bookmarkStart w:id="55" w:name="_Toc215479460"/>
      <w:bookmarkStart w:id="56" w:name="_Toc216258071"/>
      <w:bookmarkStart w:id="57" w:name="_Toc224125518"/>
      <w:r>
        <w:t>Läroplanerna för de frivilliga skolformerna</w:t>
      </w:r>
      <w:bookmarkEnd w:id="54"/>
      <w:bookmarkEnd w:id="55"/>
      <w:bookmarkEnd w:id="56"/>
      <w:bookmarkEnd w:id="57"/>
    </w:p>
    <w:p w14:paraId="20A0DA6E" w14:textId="77777777" w:rsidR="006B6B91" w:rsidRDefault="006B6B91" w:rsidP="00691E10">
      <w:pPr>
        <w:pStyle w:val="Brdtextmedindrag"/>
        <w:ind w:firstLine="0"/>
      </w:pPr>
      <w:r>
        <w:t>Regeringen har beslutat om läroplanen för förskolan (SKOLFS 2018:50), som består av förskolans värdegrund och uppdrag samt mål och riktlinjer. I förskolan finns inga kurs- eller ämnesplaner.</w:t>
      </w:r>
    </w:p>
    <w:p w14:paraId="55E863AF" w14:textId="42856C34" w:rsidR="006B6B91" w:rsidRDefault="006B6B91" w:rsidP="00691E10">
      <w:pPr>
        <w:pStyle w:val="Brdtextmedindrag"/>
      </w:pPr>
      <w:r>
        <w:t xml:space="preserve">För </w:t>
      </w:r>
      <w:r w:rsidRPr="0027303A">
        <w:t>varje ämne</w:t>
      </w:r>
      <w:r>
        <w:t xml:space="preserve"> inom gymnasieskolan och anpassade gymnasieskolan </w:t>
      </w:r>
      <w:r w:rsidRPr="0027303A">
        <w:t xml:space="preserve">ska </w:t>
      </w:r>
      <w:r>
        <w:t xml:space="preserve">det </w:t>
      </w:r>
      <w:r w:rsidRPr="0027303A">
        <w:t>finnas en ämnesplan</w:t>
      </w:r>
      <w:r>
        <w:t xml:space="preserve">. För varje ämnesområde inom anpassade gymnasieskolan ska det finnas en ämnesområdesplan </w:t>
      </w:r>
      <w:r w:rsidRPr="0027303A">
        <w:t>(16</w:t>
      </w:r>
      <w:r>
        <w:t> </w:t>
      </w:r>
      <w:r w:rsidRPr="0027303A">
        <w:t>kap. 21</w:t>
      </w:r>
      <w:r>
        <w:t> </w:t>
      </w:r>
      <w:r w:rsidRPr="0027303A">
        <w:t>§</w:t>
      </w:r>
      <w:r>
        <w:t xml:space="preserve"> och 19 kap. 22 §</w:t>
      </w:r>
      <w:r w:rsidDel="00991F52">
        <w:t xml:space="preserve"> </w:t>
      </w:r>
      <w:r w:rsidRPr="0027303A" w:rsidDel="00991F52">
        <w:t>skollagen</w:t>
      </w:r>
      <w:r w:rsidRPr="0027303A">
        <w:t>)</w:t>
      </w:r>
      <w:r>
        <w:t>. Regeringen har beslutat om läroplaner för gymnasieskolan (SKOLFS 2011:144) och anpassade gymnasieskolan (SKOLFS 2013:148).</w:t>
      </w:r>
      <w:r w:rsidRPr="00991F52">
        <w:t xml:space="preserve"> </w:t>
      </w:r>
      <w:r>
        <w:t>Regeringen har också beslutat ämnesplaner för de gymnasie</w:t>
      </w:r>
      <w:r>
        <w:softHyphen/>
        <w:t xml:space="preserve">gemensamma ämnena. Betygskriterierna ingår i ämnesplanerna </w:t>
      </w:r>
      <w:r w:rsidRPr="00991F52">
        <w:t>(SKOLFS 2023:130)</w:t>
      </w:r>
      <w:r>
        <w:t>. S</w:t>
      </w:r>
      <w:r w:rsidRPr="00991F52">
        <w:t>kolverket beslutar om ämnesplaner för de övriga ämnena</w:t>
      </w:r>
      <w:r>
        <w:t>.</w:t>
      </w:r>
    </w:p>
    <w:p w14:paraId="4F45137B" w14:textId="16352C36" w:rsidR="006B6B91" w:rsidRDefault="006B6B91" w:rsidP="00691E10">
      <w:pPr>
        <w:pStyle w:val="Brdtextmedindrag"/>
      </w:pPr>
      <w:r w:rsidRPr="004E2620">
        <w:t>Inom komvux på grundläggande nivå och komvux som anpassad utbildning på grundläggande nivå ska en kursplan gälla för varje kurs (20</w:t>
      </w:r>
      <w:r>
        <w:t> </w:t>
      </w:r>
      <w:r w:rsidRPr="004E2620">
        <w:t>kap. 6</w:t>
      </w:r>
      <w:r>
        <w:t> </w:t>
      </w:r>
      <w:r w:rsidRPr="004E2620">
        <w:t xml:space="preserve">§ skollagen). </w:t>
      </w:r>
      <w:r w:rsidRPr="00991F52">
        <w:t xml:space="preserve">För varje ämne inom </w:t>
      </w:r>
      <w:r>
        <w:t>k</w:t>
      </w:r>
      <w:r w:rsidRPr="00991F52">
        <w:t>omvux på gymnasial nivå och komvux som anpassad utbildning på gymnasial nivå ska det finnas en ämnesplan (20</w:t>
      </w:r>
      <w:r>
        <w:t> </w:t>
      </w:r>
      <w:r w:rsidRPr="00991F52">
        <w:t>kap. 6</w:t>
      </w:r>
      <w:r>
        <w:t> </w:t>
      </w:r>
      <w:r w:rsidRPr="00991F52">
        <w:t xml:space="preserve">§ skollagen). </w:t>
      </w:r>
      <w:r>
        <w:t>Regeringen har be</w:t>
      </w:r>
      <w:r>
        <w:softHyphen/>
        <w:t>slutat en läroplan för vuxen</w:t>
      </w:r>
      <w:r>
        <w:softHyphen/>
        <w:t>utbildningen (SKOLFS 2012:101).</w:t>
      </w:r>
      <w:r w:rsidDel="00991F52">
        <w:t xml:space="preserve"> </w:t>
      </w:r>
      <w:r>
        <w:t>Regeringen har också beslutat ämnesplaner för de gymnasiegemensamma ämnena. Skolverket beslutar om ämnesplaner för de övriga ämnena.</w:t>
      </w:r>
    </w:p>
    <w:p w14:paraId="28092688" w14:textId="77777777" w:rsidR="006B6B91" w:rsidRDefault="006B6B91" w:rsidP="00691E10">
      <w:pPr>
        <w:pStyle w:val="Rubrik2"/>
      </w:pPr>
      <w:bookmarkStart w:id="58" w:name="_Toc216258072"/>
      <w:bookmarkStart w:id="59" w:name="_Toc224125519"/>
      <w:r>
        <w:t>Betyg och betygssättning</w:t>
      </w:r>
      <w:bookmarkEnd w:id="58"/>
      <w:bookmarkEnd w:id="59"/>
    </w:p>
    <w:p w14:paraId="021808E0" w14:textId="77777777" w:rsidR="006B6B91" w:rsidRPr="00B26038" w:rsidRDefault="006B6B91" w:rsidP="00691E10">
      <w:pPr>
        <w:pStyle w:val="Rubrik3"/>
        <w:spacing w:before="0"/>
      </w:pPr>
      <w:bookmarkStart w:id="60" w:name="_Toc215479123"/>
      <w:bookmarkStart w:id="61" w:name="_Toc215479462"/>
      <w:bookmarkStart w:id="62" w:name="_Toc216258073"/>
      <w:bookmarkStart w:id="63" w:name="_Toc224125520"/>
      <w:r>
        <w:t>När ska betyg sättas?</w:t>
      </w:r>
      <w:bookmarkEnd w:id="60"/>
      <w:bookmarkEnd w:id="61"/>
      <w:bookmarkEnd w:id="62"/>
      <w:bookmarkEnd w:id="63"/>
    </w:p>
    <w:p w14:paraId="6F192834" w14:textId="3D8EA204" w:rsidR="006B6B91" w:rsidRDefault="006B6B91" w:rsidP="00691E10">
      <w:pPr>
        <w:pStyle w:val="Brdtext"/>
        <w:tabs>
          <w:tab w:val="left" w:pos="142"/>
        </w:tabs>
      </w:pPr>
      <w:bookmarkStart w:id="64" w:name="_Hlk210111791"/>
      <w:r w:rsidRPr="004F3526">
        <w:t xml:space="preserve">Betyg ska sättas i </w:t>
      </w:r>
      <w:r>
        <w:t xml:space="preserve">vissa årskurser i </w:t>
      </w:r>
      <w:r w:rsidRPr="004F3526">
        <w:t>grundskolan, sameskolan, specialskolan och i anpassade grundskolan.</w:t>
      </w:r>
      <w:r w:rsidRPr="0008568A">
        <w:t xml:space="preserve"> I anpassade grundskolan sätts betyg endast om eleven eller elevens vårdnadshavare begär att betyg ska sättas i ämnet</w:t>
      </w:r>
      <w:r>
        <w:t xml:space="preserve"> (11 kap. 19 § skollagen)</w:t>
      </w:r>
      <w:r w:rsidRPr="0008568A">
        <w:t>.</w:t>
      </w:r>
      <w:r>
        <w:t xml:space="preserve"> I</w:t>
      </w:r>
      <w:r w:rsidRPr="0008568A">
        <w:t xml:space="preserve"> grund</w:t>
      </w:r>
      <w:r w:rsidRPr="0008568A">
        <w:softHyphen/>
        <w:t>skolan, sameskolan och anpassade grund</w:t>
      </w:r>
      <w:r>
        <w:softHyphen/>
      </w:r>
      <w:r w:rsidRPr="0008568A">
        <w:t xml:space="preserve">skolan sätts </w:t>
      </w:r>
      <w:r>
        <w:t xml:space="preserve">betyg </w:t>
      </w:r>
      <w:r w:rsidRPr="0008568A">
        <w:t>fr.o.m. årskurs 6 och i specialskolan fr</w:t>
      </w:r>
      <w:r>
        <w:t xml:space="preserve">.o.m. </w:t>
      </w:r>
      <w:r w:rsidRPr="0008568A">
        <w:t>årskurs 7</w:t>
      </w:r>
      <w:r>
        <w:t xml:space="preserve"> (</w:t>
      </w:r>
      <w:r w:rsidRPr="0008568A">
        <w:t>10 kap. 15 §, 11 kap. 19 §, 12 kap. 15 § och 13 kap. 1</w:t>
      </w:r>
      <w:r>
        <w:t>7</w:t>
      </w:r>
      <w:r w:rsidRPr="0008568A">
        <w:t xml:space="preserve">§ skollagen). Det finns även möjlighet för en rektor att besluta om att betyg i grundskolan, sameskolan, anpassade grundskolan och specialskolan ska sättas fr.o.m. årskurs 4 respektive årskurs 5 (3 kap. 14 a § skollagen). </w:t>
      </w:r>
      <w:r w:rsidRPr="00BF0E84">
        <w:t xml:space="preserve">Fr.o.m. </w:t>
      </w:r>
      <w:r w:rsidRPr="00870859">
        <w:t xml:space="preserve">införandet av den tioåriga grundskolan </w:t>
      </w:r>
      <w:r w:rsidRPr="00BF0E84">
        <w:t>läsåret 2028/29</w:t>
      </w:r>
      <w:r w:rsidRPr="00870859">
        <w:t xml:space="preserve"> kommer betyg </w:t>
      </w:r>
      <w:r w:rsidRPr="00BF0E84">
        <w:t>i</w:t>
      </w:r>
      <w:r>
        <w:t xml:space="preserve"> </w:t>
      </w:r>
      <w:r w:rsidRPr="00A00FE2">
        <w:t xml:space="preserve">grundskolan, sameskolan och anpassade grundskolan </w:t>
      </w:r>
      <w:r>
        <w:t xml:space="preserve">att </w:t>
      </w:r>
      <w:r w:rsidRPr="00A00FE2">
        <w:t>sätt</w:t>
      </w:r>
      <w:r>
        <w:t>as</w:t>
      </w:r>
      <w:r w:rsidRPr="00A00FE2">
        <w:t xml:space="preserve"> fr.o.m. årskurs </w:t>
      </w:r>
      <w:r>
        <w:t>7</w:t>
      </w:r>
      <w:r w:rsidRPr="00A00FE2">
        <w:t xml:space="preserve"> och i specialskolan fr</w:t>
      </w:r>
      <w:r>
        <w:t xml:space="preserve">.o.m. </w:t>
      </w:r>
      <w:r w:rsidRPr="00A00FE2">
        <w:t xml:space="preserve">årskurs </w:t>
      </w:r>
      <w:r>
        <w:t>8 och möjligheten för rektorn att besluta om att betyg ska sättas tidigare än så kommer att gälla fr.o.m. årskurs 5 respektive årskurs 6.</w:t>
      </w:r>
      <w:r w:rsidRPr="002B4B4B">
        <w:t xml:space="preserve"> </w:t>
      </w:r>
    </w:p>
    <w:p w14:paraId="332840E4" w14:textId="5C56FB60" w:rsidR="006B6B91" w:rsidRDefault="006B6B91" w:rsidP="00691E10">
      <w:pPr>
        <w:pStyle w:val="Brdtextmedindrag"/>
      </w:pPr>
      <w:r w:rsidRPr="002B4B4B">
        <w:t xml:space="preserve">Om det saknas underlag för bedömning av en elevs kunskaper i ett ämne </w:t>
      </w:r>
      <w:r w:rsidR="00055D13" w:rsidRPr="00055D13">
        <w:t xml:space="preserve">i grundskolan, specialskolan eller sameskolan </w:t>
      </w:r>
      <w:r w:rsidRPr="002B4B4B">
        <w:t>på grund av elevens från</w:t>
      </w:r>
      <w:r w:rsidR="00055D13">
        <w:softHyphen/>
      </w:r>
      <w:r w:rsidRPr="002B4B4B">
        <w:t>varo ska betyg inte sättas i ämnet. Detsamma gäller när det ska sättas ett sammanfattande betyg för de naturorienterande respektive samhällsorien</w:t>
      </w:r>
      <w:r w:rsidR="00055D13">
        <w:softHyphen/>
      </w:r>
      <w:r w:rsidRPr="002B4B4B">
        <w:t>terande ämnena</w:t>
      </w:r>
      <w:r>
        <w:t xml:space="preserve"> (10 kap. 18 §</w:t>
      </w:r>
      <w:r w:rsidR="00055D13">
        <w:t xml:space="preserve">, </w:t>
      </w:r>
      <w:r w:rsidR="00055D13" w:rsidRPr="00837C98">
        <w:t>12</w:t>
      </w:r>
      <w:r w:rsidR="005E5D29">
        <w:t> </w:t>
      </w:r>
      <w:r w:rsidR="00055D13" w:rsidRPr="00837C98">
        <w:t>kap. 18</w:t>
      </w:r>
      <w:r w:rsidR="005E5D29">
        <w:t> </w:t>
      </w:r>
      <w:r w:rsidR="00055D13" w:rsidRPr="00837C98">
        <w:t>§ och 13</w:t>
      </w:r>
      <w:r w:rsidR="005E5D29">
        <w:t> </w:t>
      </w:r>
      <w:r w:rsidR="00055D13" w:rsidRPr="00837C98">
        <w:t>kap. 19</w:t>
      </w:r>
      <w:r w:rsidR="005E5D29">
        <w:t> </w:t>
      </w:r>
      <w:r w:rsidR="00055D13" w:rsidRPr="00837C98">
        <w:t>§</w:t>
      </w:r>
      <w:r>
        <w:t xml:space="preserve"> skollagen)</w:t>
      </w:r>
      <w:r w:rsidRPr="002B4B4B">
        <w:t>.</w:t>
      </w:r>
    </w:p>
    <w:p w14:paraId="2A4E27E5" w14:textId="0219DDDB" w:rsidR="006B6B91" w:rsidRDefault="006B6B91" w:rsidP="00691E10">
      <w:pPr>
        <w:pStyle w:val="Brdtextmedindrag"/>
      </w:pPr>
      <w:r>
        <w:t xml:space="preserve">I </w:t>
      </w:r>
      <w:r w:rsidRPr="0008568A">
        <w:t>gymnasieskolan</w:t>
      </w:r>
      <w:r>
        <w:t xml:space="preserve"> och</w:t>
      </w:r>
      <w:r w:rsidRPr="0008568A">
        <w:t xml:space="preserve"> anpassade gymnasieskolan</w:t>
      </w:r>
      <w:r>
        <w:t xml:space="preserve"> ska betyg sättas i ämnen, men inte inom ämnesområden. </w:t>
      </w:r>
      <w:r w:rsidRPr="00C626B1">
        <w:t>Betyg ska sättas när ett ämne är avslutat. Om ett ämne består av flera nivåer ska betyg sättas efter varje avslutad nivå i ämnet. När ett godkänt betyg sätts på en högre nivå i ett ämne med flera nivåer ska betyget anses omfatta lägre nivåer i ämnet och ersätta betyg som har satts på sådana nivåer. Betyg ska också sättas efter genomfört gymnasiearbete och examensarbete, och i grundskolans ämnen i de fall undervisning i dessa får förekomma i gymnasieskolan</w:t>
      </w:r>
      <w:r w:rsidRPr="0008568A">
        <w:t xml:space="preserve"> (15 kap. 22 §, 1</w:t>
      </w:r>
      <w:r>
        <w:t>8</w:t>
      </w:r>
      <w:r w:rsidRPr="0008568A">
        <w:t> kap. 22 </w:t>
      </w:r>
      <w:r>
        <w:t>och 26 a §</w:t>
      </w:r>
      <w:r w:rsidRPr="0008568A">
        <w:t>§</w:t>
      </w:r>
      <w:r>
        <w:t xml:space="preserve"> skollagen). </w:t>
      </w:r>
    </w:p>
    <w:p w14:paraId="135D5775" w14:textId="77777777" w:rsidR="006B6B91" w:rsidRDefault="006B6B91" w:rsidP="00691E10">
      <w:pPr>
        <w:pStyle w:val="Brdtextmedindrag"/>
      </w:pPr>
      <w:r>
        <w:t xml:space="preserve">I komvux ska </w:t>
      </w:r>
      <w:r w:rsidRPr="00762D5A">
        <w:t xml:space="preserve">betyg sättas på varje avslutad kurs </w:t>
      </w:r>
      <w:r>
        <w:t xml:space="preserve">i </w:t>
      </w:r>
      <w:r w:rsidRPr="00762D5A">
        <w:t>utbildning på grund</w:t>
      </w:r>
      <w:r>
        <w:softHyphen/>
      </w:r>
      <w:r w:rsidRPr="00762D5A">
        <w:t>läggande nivå, anpassad utbildning på grundläggande nivå och utbildning i svenska för invandrare</w:t>
      </w:r>
      <w:r>
        <w:t xml:space="preserve">. </w:t>
      </w:r>
      <w:r w:rsidRPr="00762D5A">
        <w:t xml:space="preserve">Inom den del av den anpassade utbildningen på grundläggande nivå som motsvarar utbildning inom ämnesområden i anpassad grundskola ska betyg inte sättas. I utbildning på </w:t>
      </w:r>
      <w:r>
        <w:t xml:space="preserve">komvux på </w:t>
      </w:r>
      <w:r w:rsidRPr="00762D5A">
        <w:t>gymnasial nivå och anpassad utbildning på gymnasial nivå ska betyg sättas i ämnen</w:t>
      </w:r>
      <w:r>
        <w:t xml:space="preserve"> och efter genomfört komvuxarbete. </w:t>
      </w:r>
      <w:r w:rsidRPr="002B5D5F">
        <w:t>När ett godkänt betyg sätts på en högre nivå i ett ämne med flera nivåer ska betyget anses omfatta lägre nivåer i ämnet och ersätta betyg som har satts på sådana nivåer. Detta gäller även om betygen på de lägre nivåerna har satts inom gymnasie</w:t>
      </w:r>
      <w:r>
        <w:softHyphen/>
      </w:r>
      <w:r w:rsidRPr="002B5D5F">
        <w:t xml:space="preserve">skolan eller anpassade gymnasieskolan </w:t>
      </w:r>
      <w:r>
        <w:t>(</w:t>
      </w:r>
      <w:r w:rsidRPr="0008568A">
        <w:t>20 kap. 35 </w:t>
      </w:r>
      <w:r>
        <w:t>och 35 a §</w:t>
      </w:r>
      <w:r w:rsidRPr="0008568A">
        <w:t>§ skol</w:t>
      </w:r>
      <w:r>
        <w:softHyphen/>
      </w:r>
      <w:r w:rsidRPr="0008568A">
        <w:t>lagen).</w:t>
      </w:r>
      <w:r>
        <w:t xml:space="preserve"> </w:t>
      </w:r>
    </w:p>
    <w:p w14:paraId="7EF0E01E" w14:textId="77777777" w:rsidR="006B6B91" w:rsidRDefault="006B6B91" w:rsidP="00691E10">
      <w:pPr>
        <w:pStyle w:val="Brdtextmedindrag"/>
      </w:pPr>
      <w:r w:rsidRPr="0008568A">
        <w:t>Det är den undervisande läraren som sätter betygen, dvs. som fattar beslut om betyg. Rektor ansvarar för att se till att betygen sätts i enlighet med skollagen och andra författningar (3 kap. 14 och 16 §§ skollagen).</w:t>
      </w:r>
      <w:r>
        <w:t xml:space="preserve"> </w:t>
      </w:r>
    </w:p>
    <w:p w14:paraId="79D2DD13" w14:textId="77777777" w:rsidR="006B6B91" w:rsidRDefault="006B6B91" w:rsidP="00691E10">
      <w:pPr>
        <w:pStyle w:val="Rubrik3"/>
      </w:pPr>
      <w:bookmarkStart w:id="65" w:name="_Toc215479124"/>
      <w:bookmarkStart w:id="66" w:name="_Toc215479463"/>
      <w:bookmarkStart w:id="67" w:name="_Toc216258074"/>
      <w:bookmarkStart w:id="68" w:name="_Toc224125521"/>
      <w:r>
        <w:t>Hur är betygsskalan konstruerad och hur går betygssättningen till?</w:t>
      </w:r>
      <w:bookmarkEnd w:id="65"/>
      <w:bookmarkEnd w:id="66"/>
      <w:bookmarkEnd w:id="67"/>
      <w:bookmarkEnd w:id="68"/>
    </w:p>
    <w:p w14:paraId="29781D9C" w14:textId="77777777" w:rsidR="006B6B91" w:rsidRDefault="006B6B91" w:rsidP="00691E10">
      <w:pPr>
        <w:pStyle w:val="Rubrik5utannumrering"/>
        <w:spacing w:before="0"/>
      </w:pPr>
      <w:r>
        <w:t>Betygsskalan</w:t>
      </w:r>
    </w:p>
    <w:p w14:paraId="0014BF52" w14:textId="77777777" w:rsidR="006B6B91" w:rsidRDefault="006B6B91" w:rsidP="00691E10">
      <w:pPr>
        <w:pStyle w:val="Brdtextmedindrag"/>
        <w:ind w:firstLine="0"/>
      </w:pPr>
      <w:r>
        <w:t>Samma betygsskala används i grundskolan, sameskolan, specialskolan, gymnasieskolan och komvux på gymnasial nivå. Som betyg används</w:t>
      </w:r>
      <w:r w:rsidRPr="00D63F31">
        <w:t xml:space="preserve"> någon av beteckningarna A, B, C, D, E eller F. Betyg för godkända resultat betecknas med A, B, C, D eller E. Högsta betyg betecknas med A och lägsta betyg med E. Betyg för icke godkänt resultat betecknas med F</w:t>
      </w:r>
      <w:r>
        <w:t xml:space="preserve"> (10 kap. 17 §, 12 kap. 17 §, 13 kap. 18 §, 15 kap. 24 § och 20 kap. 36 § skollagen). </w:t>
      </w:r>
    </w:p>
    <w:p w14:paraId="36FC5181" w14:textId="0A01DDC9" w:rsidR="006B6B91" w:rsidRDefault="006B6B91" w:rsidP="00691E10">
      <w:pPr>
        <w:pStyle w:val="Brdtextmedindrag"/>
      </w:pPr>
      <w:r>
        <w:t>I anpassade grundskolan, anpassade gymnasieskolan och komvux som anpassad utbildning på gymnasial nivå används samma betygsskala, med den skillnaden att betygssteget F inte ingår. För den elev som inte uppfyller betygskriterierna för betyget E</w:t>
      </w:r>
      <w:r w:rsidR="009735ED" w:rsidRPr="009735ED">
        <w:t xml:space="preserve"> </w:t>
      </w:r>
      <w:r w:rsidR="009735ED" w:rsidRPr="00837C98">
        <w:t>i anpassade grundskolan och anpassade gymnasieskolan</w:t>
      </w:r>
      <w:r>
        <w:t>, ska betyg inte sättas i ämnet (11 kap. 20 §</w:t>
      </w:r>
      <w:r w:rsidR="009735ED">
        <w:t xml:space="preserve"> och</w:t>
      </w:r>
      <w:r>
        <w:t xml:space="preserve"> 18 kap. 23 § </w:t>
      </w:r>
      <w:r w:rsidR="009735ED">
        <w:t xml:space="preserve">skollagen). </w:t>
      </w:r>
      <w:r w:rsidR="009735ED" w:rsidRPr="009735ED">
        <w:t>För den elev som inte uppnår betyget E i ett ämne i kom</w:t>
      </w:r>
      <w:r w:rsidR="009735ED">
        <w:softHyphen/>
      </w:r>
      <w:r w:rsidR="009735ED" w:rsidRPr="009735ED">
        <w:t>vux som anpassad utbildning på gymnasial nivå ska det utfärdas ett intyg om att eleven har deltagit i utbildning i ämnet</w:t>
      </w:r>
      <w:r>
        <w:t xml:space="preserve"> </w:t>
      </w:r>
      <w:r w:rsidR="009735ED">
        <w:t>(</w:t>
      </w:r>
      <w:r>
        <w:t>20 kap. 36 § skollagen).</w:t>
      </w:r>
    </w:p>
    <w:p w14:paraId="08CF9BDB" w14:textId="77777777" w:rsidR="006B6B91" w:rsidRDefault="006B6B91" w:rsidP="00691E10">
      <w:pPr>
        <w:pStyle w:val="Brdtextmedindrag"/>
      </w:pPr>
      <w:r>
        <w:t>Betyg i komvux på grundläggande nivå och svenska för invandrare (</w:t>
      </w:r>
      <w:proofErr w:type="spellStart"/>
      <w:r>
        <w:t>sfi</w:t>
      </w:r>
      <w:proofErr w:type="spellEnd"/>
      <w:r>
        <w:t>) används inte vid urval till annan utbildning. Som betyg i dessa utbildningar ska därför någon av beteckningarna Godkänt eller Icke godkänt användas. Som betyg på anpassad utbildning på grundläggande nivå i komvux ska beteckningen Godkänt användas. För den elev som inte uppnår betyget Godkänt inom den anpassade utbildningen på grundläggande nivå ska ett intyg om att eleven har deltagit i kursen utfärdas (20 kap. 6 § skollagen).</w:t>
      </w:r>
    </w:p>
    <w:p w14:paraId="1F9AE771" w14:textId="77777777" w:rsidR="006B6B91" w:rsidRDefault="006B6B91" w:rsidP="00691E10">
      <w:pPr>
        <w:pStyle w:val="Rubrik5utannumrering"/>
      </w:pPr>
      <w:r>
        <w:t>Hur går betygssättningen till?</w:t>
      </w:r>
    </w:p>
    <w:p w14:paraId="14ADAD73" w14:textId="141C56D9" w:rsidR="006B6B91" w:rsidRDefault="006B6B91" w:rsidP="00691E10">
      <w:pPr>
        <w:pStyle w:val="Brdtextmedindrag"/>
        <w:ind w:firstLine="0"/>
      </w:pPr>
      <w:r>
        <w:t>När betyg sätts i grundskolan, anpassade grundskolan, specialskolan och sameskolan innan ett ämne har avslutats, ska betygssättningen bygga på en bedömning av de kunskaper som eleven inhämtat i ämnet t.o.m. den aktuella terminen. Läraren ska göra en sammantagen bedömning av elevens kunskaper i förhållande till de betygskriterier som gäller för ämnet och sätta det betyg som bäst motsvarar elevens kunskaper. Samtliga kriterier för betyget E ska dock vara uppfyllda för att eleven ska kunna få ett godkänt betyg. En sammantagen bedömning ska även göras när ämnet har avslutats och det krävs även då att s</w:t>
      </w:r>
      <w:r w:rsidRPr="00D55722">
        <w:t>amtliga kriterier för betyget E ska vara uppfyllda för att eleven ska kunna få ett godkänt betyg</w:t>
      </w:r>
      <w:r>
        <w:t xml:space="preserve"> (10 kap. 19 och 20 §§, 11 kap. 22 och 23 §§, 12 kap. 19 och 20 §§ och 13 kap. 20 och 21 §§ skollagen).</w:t>
      </w:r>
      <w:r w:rsidRPr="000F2F03">
        <w:t xml:space="preserve"> </w:t>
      </w:r>
    </w:p>
    <w:p w14:paraId="65E3CE9F" w14:textId="0342A052" w:rsidR="006B6B91" w:rsidRDefault="006B6B91" w:rsidP="00691E10">
      <w:pPr>
        <w:pStyle w:val="Brdtextmedindrag"/>
      </w:pPr>
      <w:r w:rsidRPr="00E16005">
        <w:t>Vid</w:t>
      </w:r>
      <w:r>
        <w:t xml:space="preserve"> betygssättning </w:t>
      </w:r>
      <w:r w:rsidR="006B0EDA" w:rsidRPr="006B0EDA">
        <w:t xml:space="preserve">i grundskolan, specialskolan och sameskolan </w:t>
      </w:r>
      <w:r>
        <w:t>i ett ämne som det ges ett nationellt prov i ska elevens resultat på det provet särskilt beaktas. Provresultatet eller resultat på delprov ska dock inte särskilt beaktas om det finns särskilda skäl (10 kap. 2</w:t>
      </w:r>
      <w:r w:rsidR="006B0EDA">
        <w:t>0</w:t>
      </w:r>
      <w:r w:rsidR="005E5D29">
        <w:t> </w:t>
      </w:r>
      <w:r w:rsidR="006B0EDA">
        <w:t>a</w:t>
      </w:r>
      <w:r>
        <w:t xml:space="preserve"> §, 12 kap. 20 a § och 13 kap. 21 a § skollagen). </w:t>
      </w:r>
    </w:p>
    <w:p w14:paraId="6F7A8C4A" w14:textId="77777777" w:rsidR="006B6B91" w:rsidRDefault="006B6B91" w:rsidP="00691E10">
      <w:pPr>
        <w:pStyle w:val="Brdtextmedindrag"/>
      </w:pPr>
      <w:r>
        <w:t xml:space="preserve">Om det finns särskilda skäl får det vid betygssättningen i </w:t>
      </w:r>
      <w:r w:rsidRPr="008C429B">
        <w:t>grundskolan, anpassade grundskolan, specialskolan och sameskolan</w:t>
      </w:r>
      <w:r>
        <w:t xml:space="preserve"> bortses från enstaka delar av betygs</w:t>
      </w:r>
      <w:r>
        <w:softHyphen/>
        <w:t>kriterierna sista året på mellanstadiet (som också är sista året i sameskolan innan eleverna övergår till grundskolan) och sista året i högstadiet. Med särskilda skäl avses i grundskolan, anpassade grundskolan och sameskolan funktions</w:t>
      </w:r>
      <w:r>
        <w:softHyphen/>
        <w:t>nedsättning eller andra liknande personliga förhållanden som inte är av tillfällig natur och som utgör ett direkt hinder för att eleven ska kunna uppfylla betygs</w:t>
      </w:r>
      <w:r>
        <w:softHyphen/>
        <w:t>kriterierna för ett visst betyg (10 kap. 21 §, 11 kap. 23 a § första stycket och 13 kap. 21 b § skollagen). I anpassade grundskolan får e</w:t>
      </w:r>
      <w:r w:rsidRPr="00E16005">
        <w:t>n intellektuell funktions</w:t>
      </w:r>
      <w:r>
        <w:softHyphen/>
      </w:r>
      <w:r w:rsidRPr="00E16005">
        <w:t>ned</w:t>
      </w:r>
      <w:r>
        <w:softHyphen/>
      </w:r>
      <w:r w:rsidRPr="00E16005">
        <w:t>sättning beaktas vid betygssättningen bara om det finns synnerliga skäl</w:t>
      </w:r>
      <w:r>
        <w:t xml:space="preserve"> (11 kap. 23 a § andra stycket skollagen)</w:t>
      </w:r>
      <w:r w:rsidRPr="00E16005">
        <w:t>.</w:t>
      </w:r>
      <w:r>
        <w:t xml:space="preserve"> Med särskilda skäl avses i specialskolan</w:t>
      </w:r>
      <w:r w:rsidRPr="002D21DF">
        <w:t xml:space="preserve"> funktions</w:t>
      </w:r>
      <w:r>
        <w:softHyphen/>
      </w:r>
      <w:r w:rsidRPr="002D21DF">
        <w:t>nedsättning, utöver dövhet eller hörselskada, eller andra liknande person</w:t>
      </w:r>
      <w:r>
        <w:softHyphen/>
      </w:r>
      <w:r w:rsidRPr="002D21DF">
        <w:t>liga förhållanden som inte är av tillfällig natur och som utgör ett direkt hinder för att eleven ska kunna uppfylla betygs</w:t>
      </w:r>
      <w:r>
        <w:softHyphen/>
      </w:r>
      <w:r w:rsidRPr="002D21DF">
        <w:t>kriterierna för ett visst betyg</w:t>
      </w:r>
      <w:r>
        <w:t xml:space="preserve"> (12 kap. 21 § skollagen)</w:t>
      </w:r>
      <w:r w:rsidRPr="002D21DF">
        <w:t>.</w:t>
      </w:r>
      <w:r>
        <w:t xml:space="preserve"> </w:t>
      </w:r>
    </w:p>
    <w:p w14:paraId="4B64ED9D" w14:textId="3A4A2A6E" w:rsidR="006B6B91" w:rsidRDefault="006B6B91" w:rsidP="00691E10">
      <w:pPr>
        <w:pStyle w:val="Brdtextmedindrag"/>
      </w:pPr>
      <w:r>
        <w:t>I fall där ett icke godkänt betyg sätts i ett avslutat ämne i grundskolan och specialskolan ska en skriftlig bedömning av elevens kunskaps</w:t>
      </w:r>
      <w:r>
        <w:softHyphen/>
        <w:t>utveckling i ämnet ges. Av bedömningen får också de stödåtgärder som har vidtagits framgå. Bedömningen ska undertecknas av läraren. Om det inte kan sättas betyg i ett avslutat ämne i grundskolan på grund av om</w:t>
      </w:r>
      <w:r>
        <w:softHyphen/>
        <w:t xml:space="preserve">fattande frånvaro får de stödåtgärder som har vidtagits framgå av beslutet (10 kap. 18 och 22 §§ </w:t>
      </w:r>
      <w:r w:rsidR="006B0EDA" w:rsidRPr="006B0EDA">
        <w:t>samt 12</w:t>
      </w:r>
      <w:r w:rsidR="005E5D29">
        <w:t> </w:t>
      </w:r>
      <w:r w:rsidR="006B0EDA" w:rsidRPr="006B0EDA">
        <w:t>kap. 18 och 22</w:t>
      </w:r>
      <w:r w:rsidR="005E5D29">
        <w:t> </w:t>
      </w:r>
      <w:r w:rsidR="006B0EDA" w:rsidRPr="006B0EDA">
        <w:t xml:space="preserve">§§ </w:t>
      </w:r>
      <w:r>
        <w:t>skollagen).</w:t>
      </w:r>
    </w:p>
    <w:p w14:paraId="79FC8E40" w14:textId="77777777" w:rsidR="006B6B91" w:rsidRDefault="006B6B91" w:rsidP="00691E10">
      <w:pPr>
        <w:pStyle w:val="Brdtextmedindrag"/>
      </w:pPr>
      <w:r>
        <w:t>Vid betygssättningen i gymnasieskolan och anpassade gymnasieskolan ska läraren göra en sammantagen bedömning av elevens kunskaper på den aktuella nivån i ämnet i förhållande till de betygskriterier som gäller för ämnet som helhet och sätta det betyg som bäst motsvarar elevens kunskaper. Samtliga kriterier för betyget E ska dock vara uppfyllda för att eleven ska kunna få ett godkänt betyg (15 kap. 24 § skollagen).</w:t>
      </w:r>
    </w:p>
    <w:p w14:paraId="68EA34DE" w14:textId="77777777" w:rsidR="006B6B91" w:rsidRDefault="006B6B91" w:rsidP="00691E10">
      <w:pPr>
        <w:pStyle w:val="Brdtextmedindrag"/>
      </w:pPr>
      <w:r>
        <w:t xml:space="preserve">Detsamma gäller inom komvux vid betygssättning i ämnen. </w:t>
      </w:r>
      <w:r w:rsidRPr="00913AC1">
        <w:t>Vid betygs</w:t>
      </w:r>
      <w:r>
        <w:softHyphen/>
      </w:r>
      <w:r w:rsidRPr="00913AC1">
        <w:t>sättning på en kurs ska läraren göra en bedömning av elevens kunskaper i förhållande till de betygskriterier som gäller för kursen. För att eleven ska få betyget Godkänt ska samtliga kriterier för detta betyg vara uppfyllda</w:t>
      </w:r>
      <w:r>
        <w:t xml:space="preserve"> (20 kap. 37 § skollagen). </w:t>
      </w:r>
    </w:p>
    <w:p w14:paraId="7BFB2028" w14:textId="77777777" w:rsidR="006B6B91" w:rsidRDefault="006B6B91" w:rsidP="00691E10">
      <w:pPr>
        <w:pStyle w:val="Rubrik3"/>
      </w:pPr>
      <w:bookmarkStart w:id="69" w:name="_Toc215479125"/>
      <w:bookmarkStart w:id="70" w:name="_Toc215479464"/>
      <w:bookmarkStart w:id="71" w:name="_Toc216258075"/>
      <w:bookmarkStart w:id="72" w:name="_Toc224125522"/>
      <w:r>
        <w:t>När används kriterier för bedömning av kunskaper?</w:t>
      </w:r>
      <w:bookmarkEnd w:id="69"/>
      <w:bookmarkEnd w:id="70"/>
      <w:bookmarkEnd w:id="71"/>
      <w:bookmarkEnd w:id="72"/>
    </w:p>
    <w:p w14:paraId="6C0D93DE" w14:textId="25BBFAFC" w:rsidR="006B6B91" w:rsidRDefault="006B6B91" w:rsidP="00691E10">
      <w:pPr>
        <w:pStyle w:val="Brdtextmedindrag"/>
        <w:ind w:firstLine="0"/>
      </w:pPr>
      <w:r>
        <w:t>I vissa</w:t>
      </w:r>
      <w:r w:rsidR="005E5D29" w:rsidRPr="005E5D29">
        <w:t xml:space="preserve"> ämnen och</w:t>
      </w:r>
      <w:r>
        <w:t xml:space="preserve"> årskurser i de obligatoriska skolformerna där betyg inte sätts och i vissa andra situationer när betyg inte sätts </w:t>
      </w:r>
      <w:r w:rsidRPr="005E4161">
        <w:t xml:space="preserve">ska </w:t>
      </w:r>
      <w:r>
        <w:t xml:space="preserve">i stället kriterier för </w:t>
      </w:r>
      <w:r w:rsidRPr="005E4161">
        <w:t>bedömning</w:t>
      </w:r>
      <w:r>
        <w:t xml:space="preserve"> av kunskaper </w:t>
      </w:r>
      <w:r w:rsidRPr="005E4161">
        <w:t>användas</w:t>
      </w:r>
      <w:r w:rsidR="005E5D29">
        <w:t xml:space="preserve"> </w:t>
      </w:r>
      <w:r w:rsidR="005E5D29" w:rsidRPr="005E5D29">
        <w:t>(se t.ex. 9</w:t>
      </w:r>
      <w:r w:rsidR="005E5D29">
        <w:t> </w:t>
      </w:r>
      <w:r w:rsidR="005E5D29" w:rsidRPr="005E5D29">
        <w:t>kap. 2</w:t>
      </w:r>
      <w:r w:rsidR="005E5D29">
        <w:t> </w:t>
      </w:r>
      <w:r w:rsidR="005E5D29" w:rsidRPr="005E5D29">
        <w:t>§ skolförord</w:t>
      </w:r>
      <w:r w:rsidR="007808E0">
        <w:softHyphen/>
      </w:r>
      <w:r w:rsidR="005E5D29" w:rsidRPr="005E5D29">
        <w:t>ningen [2011:185]</w:t>
      </w:r>
      <w:r w:rsidR="005E5D29">
        <w:t>).</w:t>
      </w:r>
      <w:r w:rsidRPr="00D63F31">
        <w:t xml:space="preserve"> </w:t>
      </w:r>
      <w:r>
        <w:t>Kriterierna för b</w:t>
      </w:r>
      <w:r w:rsidRPr="005E4161">
        <w:t>edömning</w:t>
      </w:r>
      <w:r>
        <w:t xml:space="preserve"> av kun</w:t>
      </w:r>
      <w:r>
        <w:softHyphen/>
        <w:t>skaper</w:t>
      </w:r>
      <w:r w:rsidRPr="005E4161">
        <w:t xml:space="preserve"> </w:t>
      </w:r>
      <w:r>
        <w:t xml:space="preserve">framgår </w:t>
      </w:r>
      <w:r w:rsidRPr="005E4161">
        <w:t>av kursplanerna</w:t>
      </w:r>
      <w:r>
        <w:t xml:space="preserve"> för de obligatoriska skolformerna och av ämnes</w:t>
      </w:r>
      <w:r w:rsidR="00424657">
        <w:softHyphen/>
      </w:r>
      <w:r>
        <w:t>områdes</w:t>
      </w:r>
      <w:r w:rsidR="007808E0">
        <w:softHyphen/>
      </w:r>
      <w:r>
        <w:t>planerna för den anpassade gymnasieskolan (18 kap. 26 a § skollagen)</w:t>
      </w:r>
      <w:r w:rsidRPr="005E4161">
        <w:t>.</w:t>
      </w:r>
      <w:r>
        <w:t xml:space="preserve"> </w:t>
      </w:r>
      <w:r w:rsidRPr="00D63F31">
        <w:t xml:space="preserve">I årskurs 1–3 i grundskolan finns nivån godtagbara kunskaper och inom anpassade grundskolans </w:t>
      </w:r>
      <w:r>
        <w:t xml:space="preserve">och gymnasieskolans </w:t>
      </w:r>
      <w:r w:rsidRPr="00D63F31">
        <w:t>ämnes</w:t>
      </w:r>
      <w:r>
        <w:softHyphen/>
      </w:r>
      <w:r w:rsidRPr="00D63F31">
        <w:t>områden finns nivåerna grundläggande och fördjupade kunskaper</w:t>
      </w:r>
      <w:r>
        <w:t>.</w:t>
      </w:r>
    </w:p>
    <w:p w14:paraId="5FEE96DF" w14:textId="36D371E9" w:rsidR="006B6B91" w:rsidRPr="007B5913" w:rsidRDefault="006B6B91" w:rsidP="00691E10">
      <w:pPr>
        <w:pStyle w:val="Rubrik3"/>
      </w:pPr>
      <w:bookmarkStart w:id="73" w:name="_Toc215479126"/>
      <w:bookmarkStart w:id="74" w:name="_Toc215479465"/>
      <w:bookmarkStart w:id="75" w:name="_Toc216258076"/>
      <w:bookmarkStart w:id="76" w:name="_Toc224125523"/>
      <w:r>
        <w:t>B</w:t>
      </w:r>
      <w:r w:rsidRPr="007B5913">
        <w:t xml:space="preserve">etygskriterier och </w:t>
      </w:r>
      <w:r w:rsidR="005E5D29" w:rsidRPr="005E5D29">
        <w:t>kriterier för bedömning av kunskaper</w:t>
      </w:r>
      <w:r w:rsidR="005E5D29">
        <w:t xml:space="preserve"> </w:t>
      </w:r>
      <w:r>
        <w:t xml:space="preserve">berörs i bestämmelser om </w:t>
      </w:r>
      <w:r w:rsidRPr="007B5913">
        <w:t xml:space="preserve">bl.a. </w:t>
      </w:r>
      <w:r>
        <w:t xml:space="preserve">skolplikt, särskilt stöd och </w:t>
      </w:r>
      <w:r w:rsidRPr="007B5913">
        <w:t>utvecklingssamtal</w:t>
      </w:r>
      <w:bookmarkEnd w:id="73"/>
      <w:bookmarkEnd w:id="74"/>
      <w:bookmarkEnd w:id="75"/>
      <w:bookmarkEnd w:id="76"/>
      <w:r w:rsidRPr="007B5913">
        <w:t xml:space="preserve"> </w:t>
      </w:r>
    </w:p>
    <w:p w14:paraId="5F1EC027" w14:textId="62B43760" w:rsidR="006B6B91" w:rsidRDefault="006B6B91" w:rsidP="00691E10">
      <w:pPr>
        <w:pStyle w:val="Brdtextmedindrag"/>
        <w:ind w:firstLine="0"/>
      </w:pPr>
      <w:r>
        <w:t xml:space="preserve">Det hänvisas till betygskriterier och </w:t>
      </w:r>
      <w:r w:rsidR="005E5D29" w:rsidRPr="005E5D29">
        <w:t>kriterier för bedömning av kunskaper</w:t>
      </w:r>
      <w:r w:rsidR="005E5D29">
        <w:t xml:space="preserve"> </w:t>
      </w:r>
      <w:r>
        <w:t xml:space="preserve">i många paragrafer i skollagen. </w:t>
      </w:r>
    </w:p>
    <w:p w14:paraId="39BE7B86" w14:textId="6A5FF99C" w:rsidR="006B6B91" w:rsidRDefault="006B6B91" w:rsidP="00691E10">
      <w:pPr>
        <w:pStyle w:val="Brdtextmedindrag"/>
      </w:pPr>
      <w:r>
        <w:t>I 7 kap. skollagen finns det bestämmelser om skolplikt och rätt till utbild</w:t>
      </w:r>
      <w:r>
        <w:softHyphen/>
        <w:t>ning. Som nämnts i avsnitt 5.1 ska b</w:t>
      </w:r>
      <w:r w:rsidRPr="004921A3">
        <w:t>arn som på grund av att de har en intellektuell funktionsnedsättning inte bedöms ha förutsättningar att uppfylla sådana betygskriterier eller kriterier för bedömning av kunskaper som gäller för grundskolan och som minst ska uppfyllas, tas emot i anpassade grundskolan</w:t>
      </w:r>
      <w:r>
        <w:t xml:space="preserve"> (5 §)</w:t>
      </w:r>
      <w:r w:rsidRPr="004921A3">
        <w:t>.</w:t>
      </w:r>
      <w:r>
        <w:t xml:space="preserve"> Vidare kan skolplikten för en elev i en obligatorisk skolform upphöra i förtid o</w:t>
      </w:r>
      <w:r w:rsidRPr="004921A3">
        <w:t xml:space="preserve">m eleven före den tidpunkt </w:t>
      </w:r>
      <w:r>
        <w:t>då skolplikten normalt upphör,</w:t>
      </w:r>
      <w:r w:rsidRPr="004921A3">
        <w:t xml:space="preserve"> uppfyller de betygs</w:t>
      </w:r>
      <w:r>
        <w:softHyphen/>
      </w:r>
      <w:r w:rsidRPr="004921A3">
        <w:t>kriterier som minst ska uppfyllas för den skolform där eleven fullgör sin skolplikt</w:t>
      </w:r>
      <w:r>
        <w:t xml:space="preserve"> (14 §). Det finns även bestämmelser om att en elev i en obligatorisk skolform har rätt att under viss tid fortsätta sin skolgång i den skolformen efter den tidpunkt då skolplikten har upphört i den skolformen. Det gäller om eleven inte har uppfyllt de betygskriterier eller kriterier för bedömning av kunskaper som minst ska uppfyllas för respektive skolform (15 §).  </w:t>
      </w:r>
    </w:p>
    <w:p w14:paraId="5B9597F9" w14:textId="0E291754" w:rsidR="006B6B91" w:rsidRDefault="006B6B91" w:rsidP="00691E10">
      <w:pPr>
        <w:pStyle w:val="Brdtextmedindrag"/>
      </w:pPr>
      <w:r>
        <w:t>I 3 kap. skollagen finns bestämmelser om barns och elevers utveckling mot målen. Där finns bl.a. bestämmelser om att v</w:t>
      </w:r>
      <w:r w:rsidRPr="00244E97">
        <w:t>årdnadshavare för ett barn i förskolan samt eleven och elevens vårdnadshavare i förskoleklassen, grundskolan, anpassade grundskolan, specialskolan, sameskolan, fritids</w:t>
      </w:r>
      <w:r>
        <w:softHyphen/>
      </w:r>
      <w:r w:rsidRPr="00244E97">
        <w:t xml:space="preserve">hemmet, gymnasieskolan och anpassade gymnasieskolan fortlöpande </w:t>
      </w:r>
      <w:r>
        <w:t xml:space="preserve">ska </w:t>
      </w:r>
      <w:r w:rsidRPr="00244E97">
        <w:t>informeras om barnets eller elevens utveckling</w:t>
      </w:r>
      <w:r>
        <w:t xml:space="preserve"> (3 §)</w:t>
      </w:r>
      <w:r w:rsidRPr="00244E97">
        <w:t>.</w:t>
      </w:r>
      <w:r>
        <w:t xml:space="preserve"> Det finns vidare bestäm</w:t>
      </w:r>
      <w:r>
        <w:softHyphen/>
        <w:t>melser om en g</w:t>
      </w:r>
      <w:r w:rsidRPr="00244E97">
        <w:t>aranti för tidiga stödinsatser i förskoleklassen och lågstadiet</w:t>
      </w:r>
      <w:r>
        <w:t xml:space="preserve"> (4–4 b §§), stöd i form av extra anpassningar (5 §) och särskilt stöd (6–12 §§). Regleringen i bestämmelserna om garantin, extra anpass</w:t>
      </w:r>
      <w:r>
        <w:softHyphen/>
        <w:t>ningar och särskilt stöd innebär att förskollärare eller lärare eller rektorn ska göra bedömningar av bl.a. elevens kunskapsutveckling i förhållande till betygskriterier eller kriterier för bedömning av kunskaper.</w:t>
      </w:r>
    </w:p>
    <w:p w14:paraId="14F41290" w14:textId="77777777" w:rsidR="006B6B91" w:rsidRDefault="006B6B91" w:rsidP="00691E10">
      <w:pPr>
        <w:pStyle w:val="Brdtextmedindrag"/>
      </w:pPr>
      <w:r>
        <w:t xml:space="preserve">I respektive skolformskapitel finns det bestämmelser om att personalen i förskolan och </w:t>
      </w:r>
      <w:r w:rsidRPr="00130AD8">
        <w:t>läraren</w:t>
      </w:r>
      <w:r>
        <w:t xml:space="preserve"> i övriga skolformer</w:t>
      </w:r>
      <w:r w:rsidRPr="00130AD8">
        <w:t xml:space="preserve">, </w:t>
      </w:r>
      <w:r>
        <w:t xml:space="preserve">tillsammans med </w:t>
      </w:r>
      <w:r w:rsidRPr="00130AD8">
        <w:t xml:space="preserve">eleven och elevens vårdnadshavare </w:t>
      </w:r>
      <w:r>
        <w:t xml:space="preserve">minst en gång per termin ska </w:t>
      </w:r>
      <w:r w:rsidRPr="00130AD8">
        <w:t>ha ett utvecklings</w:t>
      </w:r>
      <w:r>
        <w:softHyphen/>
      </w:r>
      <w:r w:rsidRPr="00130AD8">
        <w:t>samtal</w:t>
      </w:r>
      <w:r>
        <w:t xml:space="preserve">. I förskolan ska samtalet avse barnets utveckling och lärande. I exempelvis grundskolan ska utvecklingssamtalet handla </w:t>
      </w:r>
      <w:r w:rsidRPr="00130AD8">
        <w:t xml:space="preserve">om </w:t>
      </w:r>
      <w:r>
        <w:t xml:space="preserve">hur elevens kunskapsutveckling och sociala utveckling bäst kan stödjas samt vilka insatser som behövs för att eleven ska uppfylla betygskriterierna eller kriterierna för bedömning av kunskaper och i övrigt utvecklas så långt som möjligt inom ramen för läroplanen. Utvecklingssamtal ska i vissa fall resultera i ett åtgärdsprogram om särskilt stöd (8 kap. 11 §, 9 kap. 11 §, 10 kap. 12 §, 11 kap. 15 §, 12 kap. 12 §, 13 kap. 12 §, 15 kap. 20 § och 18 kap. 20 § skollagen). </w:t>
      </w:r>
    </w:p>
    <w:p w14:paraId="7278CF63" w14:textId="7F7DF09C" w:rsidR="006B6B91" w:rsidRDefault="006B6B91" w:rsidP="00691E10">
      <w:pPr>
        <w:pStyle w:val="Brdtextmedindrag"/>
      </w:pPr>
      <w:r w:rsidRPr="00BE6B8A">
        <w:t>I de årskurser i de obligatoriska skolfo</w:t>
      </w:r>
      <w:r w:rsidRPr="00DA54A7">
        <w:t>r</w:t>
      </w:r>
      <w:r w:rsidRPr="00BE6B8A">
        <w:t>merna</w:t>
      </w:r>
      <w:r w:rsidRPr="00DA54A7">
        <w:t xml:space="preserve"> där betygs inte sätts ska </w:t>
      </w:r>
      <w:r>
        <w:t>i stället läraren en gång per läsår, vid ett av utvecklingssamtalen, i en skriftlig individuell utvecklingsplan ge omdömen om elevens kunskaps</w:t>
      </w:r>
      <w:r>
        <w:softHyphen/>
        <w:t>utveckling. I exempelvis grundskolan innebär denna reglering bl.a. att bedöm</w:t>
      </w:r>
      <w:r>
        <w:softHyphen/>
        <w:t>ningen ska avse elevens kunskaps</w:t>
      </w:r>
      <w:r>
        <w:softHyphen/>
        <w:t>utveckling i förhållande till kriterier</w:t>
      </w:r>
      <w:r>
        <w:softHyphen/>
        <w:t>na för bedöm</w:t>
      </w:r>
      <w:r>
        <w:softHyphen/>
        <w:t>ning av kunskaper eller betygskrite</w:t>
      </w:r>
      <w:r>
        <w:softHyphen/>
        <w:t>rierna i de ämnen som eleven får undervisning i. I planen ska det sammanfattas vilka insatser som behövs för att eleven ska uppfylla kriterierna för bedömning av kunskaper eller betygskriterierna och i övrigt utvecklas så långt som möjligt inom ramen för läroplanen. Om ett åtgärdsprogram utarbetas behöver inte den skriftliga individuella utvecklingsplanen innehålla en sammanfattning av vilka insatser i form av särskilt stöd som eleven behöver för att uppfylla krite</w:t>
      </w:r>
      <w:r>
        <w:softHyphen/>
        <w:t>rier</w:t>
      </w:r>
      <w:r>
        <w:softHyphen/>
        <w:t>na för bedömning av kunskaper eller betygskriterierna (</w:t>
      </w:r>
      <w:r w:rsidRPr="0066564A">
        <w:t>10</w:t>
      </w:r>
      <w:r>
        <w:t> </w:t>
      </w:r>
      <w:r w:rsidRPr="0066564A">
        <w:t>kap</w:t>
      </w:r>
      <w:r>
        <w:t>. 13 §</w:t>
      </w:r>
      <w:r w:rsidRPr="0066564A">
        <w:t>, 11</w:t>
      </w:r>
      <w:r>
        <w:t> </w:t>
      </w:r>
      <w:r w:rsidRPr="0066564A">
        <w:t>kap.</w:t>
      </w:r>
      <w:r>
        <w:t xml:space="preserve"> 16 §, </w:t>
      </w:r>
      <w:r w:rsidRPr="0066564A">
        <w:t>12</w:t>
      </w:r>
      <w:r>
        <w:t> </w:t>
      </w:r>
      <w:r w:rsidRPr="0066564A">
        <w:t xml:space="preserve">kap. </w:t>
      </w:r>
      <w:r>
        <w:t xml:space="preserve">13 § och </w:t>
      </w:r>
      <w:r w:rsidRPr="0066564A">
        <w:t>13</w:t>
      </w:r>
      <w:r>
        <w:t> </w:t>
      </w:r>
      <w:r w:rsidRPr="0066564A">
        <w:t xml:space="preserve">kap. </w:t>
      </w:r>
      <w:r>
        <w:t>13 § skollagen).</w:t>
      </w:r>
    </w:p>
    <w:p w14:paraId="1FB90832" w14:textId="77777777" w:rsidR="006B6B91" w:rsidRDefault="006B6B91" w:rsidP="00691E10">
      <w:pPr>
        <w:pStyle w:val="Rubrik2"/>
      </w:pPr>
      <w:bookmarkStart w:id="77" w:name="_Toc216258077"/>
      <w:bookmarkStart w:id="78" w:name="_Toc224125524"/>
      <w:bookmarkEnd w:id="64"/>
      <w:r>
        <w:t>Kortfattat om ämnet svenska som andraspråk</w:t>
      </w:r>
      <w:bookmarkEnd w:id="77"/>
      <w:bookmarkEnd w:id="78"/>
      <w:r>
        <w:t xml:space="preserve"> </w:t>
      </w:r>
    </w:p>
    <w:p w14:paraId="187C2A20" w14:textId="2C37411D" w:rsidR="006B6B91" w:rsidRDefault="006B6B91" w:rsidP="00691E10">
      <w:pPr>
        <w:pStyle w:val="Brdtextmedindrag"/>
        <w:ind w:firstLine="0"/>
      </w:pPr>
      <w:r>
        <w:t>Vilka ämnen som får finnas i grundskolan regleras i 10 kap. 4 § skollagen. Där framgår att u</w:t>
      </w:r>
      <w:r w:rsidRPr="00314AD4">
        <w:t xml:space="preserve">ndervisning </w:t>
      </w:r>
      <w:r>
        <w:t xml:space="preserve">ska omfatta bl.a. </w:t>
      </w:r>
      <w:r w:rsidRPr="009421C7">
        <w:t>svenska eller svenska som andraspråk</w:t>
      </w:r>
      <w:r>
        <w:t xml:space="preserve">. Undervisning </w:t>
      </w:r>
      <w:r w:rsidRPr="00314AD4">
        <w:t>i svenska som andraspråk</w:t>
      </w:r>
      <w:r>
        <w:t xml:space="preserve"> ska</w:t>
      </w:r>
      <w:r w:rsidRPr="00314AD4">
        <w:t>, om det behövs, anordnas för elever som har ett annat språk än svenska som modersmål, elever som har svenska som modersmål och som har tagits in från skolor i utlandet, och invandrarelever som har svenska som huvud</w:t>
      </w:r>
      <w:r>
        <w:softHyphen/>
      </w:r>
      <w:r w:rsidRPr="00314AD4">
        <w:t>sakligt um</w:t>
      </w:r>
      <w:r>
        <w:softHyphen/>
      </w:r>
      <w:r w:rsidRPr="00314AD4">
        <w:t>gänges</w:t>
      </w:r>
      <w:r>
        <w:softHyphen/>
      </w:r>
      <w:r w:rsidRPr="00314AD4">
        <w:t>språk med en vårdnadshavar</w:t>
      </w:r>
      <w:r>
        <w:t>e.</w:t>
      </w:r>
      <w:r w:rsidRPr="00314AD4">
        <w:t xml:space="preserve"> Undervisning i svenska som andra</w:t>
      </w:r>
      <w:r>
        <w:softHyphen/>
      </w:r>
      <w:r w:rsidRPr="00314AD4">
        <w:t>språk ersätter undervisning i svenska</w:t>
      </w:r>
      <w:r>
        <w:t>.</w:t>
      </w:r>
      <w:r w:rsidRPr="00314AD4">
        <w:t xml:space="preserve"> Svenska som andraspråk får även anordnas som språkval i grundskolan och specialskolan eller inom ramen för skolans val</w:t>
      </w:r>
      <w:r>
        <w:t xml:space="preserve">. </w:t>
      </w:r>
      <w:r w:rsidRPr="00314AD4">
        <w:t>Rektorn beslutar om undervisning i svenska som andra</w:t>
      </w:r>
      <w:r>
        <w:softHyphen/>
      </w:r>
      <w:r w:rsidRPr="00314AD4">
        <w:t>språk för en elev</w:t>
      </w:r>
      <w:r>
        <w:t xml:space="preserve"> (5 kap. 14 </w:t>
      </w:r>
      <w:r w:rsidRPr="009421C7">
        <w:t>och 15 §§ skolförordningen)</w:t>
      </w:r>
      <w:r>
        <w:t xml:space="preserve">. </w:t>
      </w:r>
    </w:p>
    <w:p w14:paraId="6E68DDCC" w14:textId="77777777" w:rsidR="006B6B91" w:rsidRDefault="006B6B91" w:rsidP="00691E10">
      <w:pPr>
        <w:pStyle w:val="Brdtextmedindrag"/>
      </w:pPr>
      <w:r w:rsidRPr="00B679C0">
        <w:t>Kursplanerna i svenska som andraspråk för grundskolan och mot</w:t>
      </w:r>
      <w:r>
        <w:softHyphen/>
      </w:r>
      <w:r w:rsidRPr="00B679C0">
        <w:t>svarande skolformer är skrivna utifrån antagandet att en elev, som börjat läsa ämnet i grundskolans årskurs 1 och sedan läst det under hela sin grundskoletid, ska ha sådana kunskaper i svenska språket att eleven kan läsa ämnet svenska på gymnasial nivå. Liksom övriga kursplaner i de obligatoriska skolformerna är kursplanen i svenska som andraspråk stadie</w:t>
      </w:r>
      <w:r>
        <w:softHyphen/>
      </w:r>
      <w:r w:rsidRPr="00B679C0">
        <w:t>indelad.</w:t>
      </w:r>
    </w:p>
    <w:p w14:paraId="4811C296" w14:textId="77777777" w:rsidR="006B6B91" w:rsidRDefault="006B6B91" w:rsidP="00691E10">
      <w:pPr>
        <w:pStyle w:val="Brdtextmedindrag"/>
      </w:pPr>
      <w:r>
        <w:t>Inom gymnasieskolan och anpassade gymnasieskolan gäller att e</w:t>
      </w:r>
      <w:r w:rsidRPr="00B679C0">
        <w:t>n elev som har ett annat språk än svenska som modersmål får läsa svenska som andraspråk som gymnasiegemensamt ämne i stället för svenska</w:t>
      </w:r>
      <w:r>
        <w:t xml:space="preserve"> (4 kap. 11 § gymnasieförordningen [2010:2039])</w:t>
      </w:r>
      <w:r w:rsidRPr="00B679C0">
        <w:t>.</w:t>
      </w:r>
      <w:r>
        <w:t xml:space="preserve"> </w:t>
      </w:r>
      <w:r w:rsidRPr="00B679C0">
        <w:t>Det ska inte göras någon behovsbedömning utan eleven väljer själv vilket ämne, svenska eller svenska som andraspråk, som eleven vill läsa. Det är också möjligt för en elev att byta svenskämne under utbildningens gång.</w:t>
      </w:r>
    </w:p>
    <w:p w14:paraId="6C62C87C" w14:textId="77777777" w:rsidR="006B6B91" w:rsidRDefault="006B6B91" w:rsidP="00691E10">
      <w:pPr>
        <w:pStyle w:val="Brdtextmedindrag"/>
      </w:pPr>
      <w:r>
        <w:t>För behörighet till nationella program i gymnasieskolan krävs godkända betyg i bl.a. svenska eller svenska som andraspråk (16 </w:t>
      </w:r>
      <w:r w:rsidRPr="002A5C71">
        <w:t xml:space="preserve">kap. </w:t>
      </w:r>
      <w:r>
        <w:t>31 </w:t>
      </w:r>
      <w:r w:rsidRPr="002A5C71">
        <w:t>§</w:t>
      </w:r>
      <w:r>
        <w:t xml:space="preserve"> skollagen). </w:t>
      </w:r>
    </w:p>
    <w:p w14:paraId="24B22EA4" w14:textId="5A777918" w:rsidR="006B6B91" w:rsidRDefault="006B6B91" w:rsidP="00691E10">
      <w:pPr>
        <w:pStyle w:val="Brdtextmedindrag"/>
      </w:pPr>
      <w:r>
        <w:t>En elev som inte är behörig till ett nationellt gymnasieprogram kan i stället gå ett introduk</w:t>
      </w:r>
      <w:r>
        <w:softHyphen/>
        <w:t xml:space="preserve">tionsprogram. Det är en utbildningsform inom gymnasieskolan som ger </w:t>
      </w:r>
      <w:r w:rsidRPr="00FE12A6">
        <w:t>en möjlighet för obehöriga elever att få en utbildning som stödjer dem att komma vidare i sin utbildning eller mot etablering på arbetsmarknaden.</w:t>
      </w:r>
      <w:r>
        <w:t xml:space="preserve"> Det finns fyra olika introduktionsprogram. Ett av dessa är språkintroduktion, som riktar sig mot den som </w:t>
      </w:r>
      <w:r w:rsidRPr="00245147">
        <w:t>är nyanländ</w:t>
      </w:r>
      <w:r>
        <w:t xml:space="preserve"> </w:t>
      </w:r>
      <w:r w:rsidRPr="00245147">
        <w:t>och behöver en utbildning med tyngdpunkt i det svenska språket och saknar de godkända betyg som behövs för att gå ett nationellt program.</w:t>
      </w:r>
      <w:r>
        <w:t xml:space="preserve"> </w:t>
      </w:r>
      <w:r w:rsidR="00F14F2F">
        <w:t>E</w:t>
      </w:r>
      <w:r w:rsidRPr="000E2EC7">
        <w:t>lever som saknar ett godkänt betyg i svenska eller svenska som andra</w:t>
      </w:r>
      <w:r w:rsidR="00F14F2F">
        <w:softHyphen/>
      </w:r>
      <w:r w:rsidRPr="000E2EC7">
        <w:t xml:space="preserve">språk från grundskolans årskurs 9 </w:t>
      </w:r>
      <w:r w:rsidR="00F14F2F">
        <w:t xml:space="preserve">kan </w:t>
      </w:r>
      <w:r w:rsidRPr="000E2EC7">
        <w:t>läsa svenska eller svenska som andras</w:t>
      </w:r>
      <w:r>
        <w:softHyphen/>
      </w:r>
      <w:r w:rsidRPr="000E2EC7">
        <w:t>pråk på grundskolenivå</w:t>
      </w:r>
      <w:r>
        <w:t xml:space="preserve"> </w:t>
      </w:r>
      <w:r w:rsidRPr="000E2EC7">
        <w:t>inom ramen för gymnasie</w:t>
      </w:r>
      <w:r>
        <w:softHyphen/>
      </w:r>
      <w:r w:rsidRPr="000E2EC7">
        <w:t>skolans introduk</w:t>
      </w:r>
      <w:r w:rsidR="00F14F2F">
        <w:softHyphen/>
      </w:r>
      <w:r w:rsidRPr="000E2EC7">
        <w:t>tions</w:t>
      </w:r>
      <w:r w:rsidR="00F14F2F">
        <w:softHyphen/>
      </w:r>
      <w:r w:rsidRPr="000E2EC7">
        <w:t xml:space="preserve">program </w:t>
      </w:r>
      <w:r>
        <w:t>(se bl.a. 17 kap. 2, 3 och 12 §§ skollagen</w:t>
      </w:r>
      <w:r w:rsidR="00F14F2F" w:rsidRPr="00F14F2F">
        <w:t xml:space="preserve"> och 6</w:t>
      </w:r>
      <w:r w:rsidR="00F14F2F">
        <w:t> </w:t>
      </w:r>
      <w:r w:rsidR="00F14F2F" w:rsidRPr="00F14F2F">
        <w:t>kap. 4, 5, 6 och 8</w:t>
      </w:r>
      <w:r w:rsidR="00F14F2F">
        <w:t> </w:t>
      </w:r>
      <w:r w:rsidR="00F14F2F" w:rsidRPr="00F14F2F">
        <w:t>§§ gymnasieförordningen</w:t>
      </w:r>
      <w:r>
        <w:t>)</w:t>
      </w:r>
      <w:r w:rsidRPr="000E2EC7">
        <w:t>.</w:t>
      </w:r>
    </w:p>
    <w:p w14:paraId="62B40B23" w14:textId="77777777" w:rsidR="006B6B91" w:rsidRDefault="006B6B91" w:rsidP="00691E10">
      <w:pPr>
        <w:pStyle w:val="Rubrik2"/>
      </w:pPr>
      <w:bookmarkStart w:id="79" w:name="_Toc216258078"/>
      <w:bookmarkStart w:id="80" w:name="_Toc224125525"/>
      <w:r w:rsidRPr="00EA0A2A">
        <w:t>Andra planerade ändringar i skollagen som rör samma delar av regleringen</w:t>
      </w:r>
      <w:bookmarkEnd w:id="79"/>
      <w:bookmarkEnd w:id="80"/>
    </w:p>
    <w:p w14:paraId="301C3B72" w14:textId="659BA9D1" w:rsidR="006B6B91" w:rsidRDefault="006B6B91" w:rsidP="00691E10">
      <w:pPr>
        <w:pStyle w:val="Brdtext"/>
      </w:pPr>
      <w:r>
        <w:t xml:space="preserve">En kort presentation av de förslag som lämnas i denna proposition finns i avsnitt 4.7. </w:t>
      </w:r>
      <w:r w:rsidRPr="002D325D">
        <w:t xml:space="preserve">Som framgår av avsnitt </w:t>
      </w:r>
      <w:r>
        <w:t xml:space="preserve">8 </w:t>
      </w:r>
      <w:r w:rsidRPr="002D325D">
        <w:t xml:space="preserve">föreslås </w:t>
      </w:r>
      <w:r>
        <w:t xml:space="preserve">att </w:t>
      </w:r>
      <w:r w:rsidRPr="002D325D">
        <w:t xml:space="preserve">de ändringar i skollagen som </w:t>
      </w:r>
      <w:r>
        <w:t>lämnas</w:t>
      </w:r>
      <w:r w:rsidRPr="002D325D">
        <w:t xml:space="preserve"> i denna </w:t>
      </w:r>
      <w:r>
        <w:t>proposition</w:t>
      </w:r>
      <w:r w:rsidRPr="002D325D">
        <w:t xml:space="preserve"> rörande de obligatoriska skolformerna, gymnasie</w:t>
      </w:r>
      <w:r>
        <w:softHyphen/>
      </w:r>
      <w:r w:rsidRPr="002D325D">
        <w:t xml:space="preserve">skolan och anpassade gymnasieskolan </w:t>
      </w:r>
      <w:r>
        <w:t xml:space="preserve">ska </w:t>
      </w:r>
      <w:r w:rsidRPr="00E010C5">
        <w:t xml:space="preserve">samordnas med införandet av </w:t>
      </w:r>
      <w:r>
        <w:t xml:space="preserve">en </w:t>
      </w:r>
      <w:r w:rsidRPr="00E010C5">
        <w:t xml:space="preserve">tioårig grundskola </w:t>
      </w:r>
      <w:r>
        <w:t xml:space="preserve">och därför </w:t>
      </w:r>
      <w:r w:rsidRPr="002D325D">
        <w:t>träda i kraft den 1</w:t>
      </w:r>
      <w:r>
        <w:t> </w:t>
      </w:r>
      <w:r w:rsidRPr="002D325D">
        <w:t xml:space="preserve">juli 2028. </w:t>
      </w:r>
      <w:r>
        <w:t>De ändringar i skollagen som i denna proposition föreslås avseende komvux föreslås träda i kraft den 1 januari 2031.</w:t>
      </w:r>
      <w:r w:rsidRPr="002D325D">
        <w:t xml:space="preserve"> </w:t>
      </w:r>
      <w:r w:rsidRPr="002A5288">
        <w:t xml:space="preserve">Regeringen </w:t>
      </w:r>
      <w:r>
        <w:t>har samma dag som denna proposition beslutat</w:t>
      </w:r>
      <w:r w:rsidRPr="002A5288">
        <w:t xml:space="preserve"> </w:t>
      </w:r>
      <w:r>
        <w:t>flera</w:t>
      </w:r>
      <w:r w:rsidRPr="002A5288">
        <w:t xml:space="preserve"> andra </w:t>
      </w:r>
      <w:r>
        <w:t>propositioner</w:t>
      </w:r>
      <w:r w:rsidRPr="002A5288">
        <w:t xml:space="preserve"> </w:t>
      </w:r>
      <w:r>
        <w:t xml:space="preserve">som helt eller delvis ska samordnas med införandet av den tioåriga grundskolan och i vilka </w:t>
      </w:r>
      <w:r w:rsidRPr="002A5288">
        <w:t>det för</w:t>
      </w:r>
      <w:r>
        <w:t>e</w:t>
      </w:r>
      <w:r w:rsidRPr="002A5288">
        <w:t xml:space="preserve">slås ändringar i </w:t>
      </w:r>
      <w:r>
        <w:t>delvis samma bestämmelser i skollagen som i denna proposition</w:t>
      </w:r>
      <w:r w:rsidRPr="002A5288">
        <w:t>.</w:t>
      </w:r>
      <w:r>
        <w:t xml:space="preserve"> Nedan lämnas en kort beskrivning av dessa propositioner i nu relevanta delar.</w:t>
      </w:r>
    </w:p>
    <w:p w14:paraId="46215650" w14:textId="71574286" w:rsidR="006B6B91" w:rsidRDefault="006B6B91" w:rsidP="00691E10">
      <w:pPr>
        <w:pStyle w:val="Brdtextmedindrag"/>
      </w:pPr>
      <w:bookmarkStart w:id="81" w:name="_Hlk212449440"/>
      <w:r w:rsidRPr="002A5288">
        <w:t xml:space="preserve">I </w:t>
      </w:r>
      <w:r>
        <w:t>propositionen</w:t>
      </w:r>
      <w:r w:rsidRPr="002A5288">
        <w:t xml:space="preserve"> </w:t>
      </w:r>
      <w:r w:rsidRPr="00081B98">
        <w:t>Förbättrat stöd i skolan</w:t>
      </w:r>
      <w:r w:rsidR="00B625CD">
        <w:t xml:space="preserve"> (prop. 2024/25:</w:t>
      </w:r>
      <w:r w:rsidR="00C01E33" w:rsidRPr="00C01E33">
        <w:t>195</w:t>
      </w:r>
      <w:r w:rsidR="00B625CD">
        <w:t>)</w:t>
      </w:r>
      <w:r w:rsidRPr="00081B98">
        <w:t>,</w:t>
      </w:r>
      <w:r>
        <w:t xml:space="preserve"> </w:t>
      </w:r>
      <w:r w:rsidRPr="002A5288">
        <w:t>föreslås</w:t>
      </w:r>
      <w:r>
        <w:t xml:space="preserve"> </w:t>
      </w:r>
      <w:r w:rsidRPr="008D5814">
        <w:t>ändringar i bl.a. 3</w:t>
      </w:r>
      <w:r>
        <w:t> </w:t>
      </w:r>
      <w:r w:rsidRPr="008D5814">
        <w:t>kap. skollagen.</w:t>
      </w:r>
      <w:r>
        <w:t xml:space="preserve"> </w:t>
      </w:r>
      <w:r w:rsidRPr="00DA6AB3">
        <w:t xml:space="preserve">Dessa ändringar innebär </w:t>
      </w:r>
      <w:r>
        <w:t xml:space="preserve">bl.a. </w:t>
      </w:r>
      <w:r w:rsidRPr="00DC7314">
        <w:t xml:space="preserve">att </w:t>
      </w:r>
      <w:r>
        <w:t xml:space="preserve">den nuvarande </w:t>
      </w:r>
      <w:r w:rsidRPr="00DC7314">
        <w:t>regle</w:t>
      </w:r>
      <w:r>
        <w:softHyphen/>
      </w:r>
      <w:r w:rsidRPr="00DC7314">
        <w:t xml:space="preserve">ringen om extra anpassningar </w:t>
      </w:r>
      <w:r>
        <w:t xml:space="preserve">(3 kap. 5 § skollagen) </w:t>
      </w:r>
      <w:r w:rsidRPr="00DC7314">
        <w:t>ersätts dels av en änd</w:t>
      </w:r>
      <w:r>
        <w:softHyphen/>
      </w:r>
      <w:r w:rsidRPr="00DC7314">
        <w:t>ring i 3</w:t>
      </w:r>
      <w:r>
        <w:t> </w:t>
      </w:r>
      <w:r w:rsidRPr="00DC7314">
        <w:t>kap. 2</w:t>
      </w:r>
      <w:r>
        <w:t> </w:t>
      </w:r>
      <w:r w:rsidRPr="00DC7314">
        <w:t xml:space="preserve">§ skollagen som innebär att alla barn och elever i samtliga skolformer och i fritidshemmet ska ges den ledning och stimulans som de behöver i sitt lärande och sin personliga utveckling </w:t>
      </w:r>
      <w:r>
        <w:t>i syfte</w:t>
      </w:r>
      <w:r w:rsidRPr="00DC7314">
        <w:t xml:space="preserve"> att de ska kunna </w:t>
      </w:r>
      <w:r w:rsidRPr="00AA5A45">
        <w:rPr>
          <w:i/>
          <w:iCs/>
        </w:rPr>
        <w:t>följa undervisningen</w:t>
      </w:r>
      <w:r w:rsidRPr="00DC7314">
        <w:t xml:space="preserve"> och utifrån sina egna förut</w:t>
      </w:r>
      <w:r w:rsidR="000A5324">
        <w:softHyphen/>
      </w:r>
      <w:r w:rsidRPr="00DC7314">
        <w:t>sättningar utvecklas så långt som möjligt enligt utbildningens mål, dels av en ny stödinsats i form av stödundervisning i svenska, svenska som andra</w:t>
      </w:r>
      <w:r w:rsidR="0084303A">
        <w:softHyphen/>
      </w:r>
      <w:r w:rsidRPr="00DC7314">
        <w:t xml:space="preserve">språk och matematik som ska sättas in tidigare än vad som i dag gäller enligt </w:t>
      </w:r>
      <w:r>
        <w:t>regleringen</w:t>
      </w:r>
      <w:r w:rsidRPr="00DC7314">
        <w:t xml:space="preserve"> av extra anpassningar. Inom ramen för regleringen om ledning och stimulans ska enskilda elever få sådant stöd som är förenligt med att undervisningen av en klass är en kollektiv verksamhet. Om läraren bedömer att en elev riskerar att inte kunna följa undervisningen och har svårt att tillgodogöra sig de kunskaper som anges i kurs- och ämnes</w:t>
      </w:r>
      <w:r w:rsidR="0084303A">
        <w:softHyphen/>
      </w:r>
      <w:r w:rsidRPr="00DC7314">
        <w:t>planerna för svenska, svenska som andraspråk eller matematik ska dock eleven ges stödunder</w:t>
      </w:r>
      <w:r>
        <w:softHyphen/>
      </w:r>
      <w:r w:rsidRPr="00DC7314">
        <w:t>visning i mindre, flexibla undervisningsgrupper eller som enskild under</w:t>
      </w:r>
      <w:r>
        <w:softHyphen/>
      </w:r>
      <w:r w:rsidRPr="00DC7314">
        <w:t>visning i dessa ämnen. Skälet till att stöd</w:t>
      </w:r>
      <w:r>
        <w:softHyphen/>
      </w:r>
      <w:r w:rsidRPr="00DC7314">
        <w:t>undervisningen avser dessa ämnen är att de är grundläggande för att eleverna ska kunna tillgodogöra sig kunskaper i många andra ämnen och att sådan under</w:t>
      </w:r>
      <w:r w:rsidR="0084303A">
        <w:softHyphen/>
      </w:r>
      <w:r w:rsidRPr="00DC7314">
        <w:t>visning förebygger stödbehov i andra ämnen. Stöd</w:t>
      </w:r>
      <w:r>
        <w:softHyphen/>
      </w:r>
      <w:r w:rsidRPr="00DC7314">
        <w:t>undervis</w:t>
      </w:r>
      <w:r>
        <w:softHyphen/>
      </w:r>
      <w:r w:rsidRPr="00DC7314">
        <w:t>ningen ska utvärderas efter en månad och bör som längst ges i två månader. Om behov fortfarande kvar</w:t>
      </w:r>
      <w:r>
        <w:softHyphen/>
      </w:r>
      <w:r w:rsidRPr="00DC7314">
        <w:t xml:space="preserve">står är det en indikation på att elevens behov av särskilt stöd behöver utredas. </w:t>
      </w:r>
      <w:bookmarkStart w:id="82" w:name="_Hlk223336371"/>
      <w:r w:rsidRPr="00DC7314">
        <w:t xml:space="preserve">Om behov föreligger </w:t>
      </w:r>
      <w:r w:rsidR="003F1FFE">
        <w:t xml:space="preserve">enligt 3 kap. 7 § skollagen </w:t>
      </w:r>
      <w:r w:rsidRPr="00DC7314">
        <w:t xml:space="preserve">kan särskilt stöd </w:t>
      </w:r>
      <w:r w:rsidRPr="00086AE2">
        <w:t>enligt 3</w:t>
      </w:r>
      <w:r>
        <w:t> </w:t>
      </w:r>
      <w:r w:rsidRPr="00086AE2">
        <w:t xml:space="preserve">kap. </w:t>
      </w:r>
      <w:r w:rsidR="00135B10">
        <w:t>8</w:t>
      </w:r>
      <w:r>
        <w:t> </w:t>
      </w:r>
      <w:r w:rsidRPr="00086AE2">
        <w:t xml:space="preserve">§ skollagen </w:t>
      </w:r>
      <w:r w:rsidRPr="00DC7314">
        <w:t>ges även om stöd</w:t>
      </w:r>
      <w:r>
        <w:softHyphen/>
      </w:r>
      <w:r w:rsidRPr="00DC7314">
        <w:t>under</w:t>
      </w:r>
      <w:r>
        <w:softHyphen/>
      </w:r>
      <w:r w:rsidRPr="00DC7314">
        <w:t xml:space="preserve">visning inte har getts. </w:t>
      </w:r>
      <w:bookmarkEnd w:id="82"/>
      <w:r w:rsidRPr="00DC7314">
        <w:t>Det föreslås vidare ändringar som innebär att elever i behov av särskilt stöd ska få bättre möjlighet att få särskilt stöd i mindre undervis</w:t>
      </w:r>
      <w:r w:rsidR="0084303A">
        <w:softHyphen/>
      </w:r>
      <w:r w:rsidRPr="00DC7314">
        <w:t xml:space="preserve">ningsgrupper. </w:t>
      </w:r>
      <w:r w:rsidRPr="00DA6AB3">
        <w:t xml:space="preserve">Även dessa lagändringar </w:t>
      </w:r>
      <w:r>
        <w:t>ska samordnas med införan</w:t>
      </w:r>
      <w:r>
        <w:softHyphen/>
        <w:t xml:space="preserve">det av den tioåriga grundskolan och </w:t>
      </w:r>
      <w:r w:rsidRPr="00DA6AB3">
        <w:t xml:space="preserve">föreslås </w:t>
      </w:r>
      <w:r>
        <w:t xml:space="preserve">därför </w:t>
      </w:r>
      <w:r w:rsidRPr="00DA6AB3">
        <w:t>träda i kraft den 1</w:t>
      </w:r>
      <w:r>
        <w:t> </w:t>
      </w:r>
      <w:r w:rsidRPr="00DA6AB3">
        <w:t>juli 2028</w:t>
      </w:r>
      <w:r>
        <w:t>.</w:t>
      </w:r>
    </w:p>
    <w:bookmarkEnd w:id="81"/>
    <w:p w14:paraId="07F902FF" w14:textId="19B1BA44" w:rsidR="006B6B91" w:rsidRDefault="006B6B91" w:rsidP="00691E10">
      <w:pPr>
        <w:pStyle w:val="Brdtextmedindrag"/>
      </w:pPr>
      <w:r w:rsidRPr="00BB3E15">
        <w:t xml:space="preserve">I </w:t>
      </w:r>
      <w:r>
        <w:t>propositionen</w:t>
      </w:r>
      <w:r w:rsidRPr="00BB3E15">
        <w:t xml:space="preserve"> </w:t>
      </w:r>
      <w:r w:rsidRPr="00AF695D">
        <w:t>Tid för undervisningsuppdraget</w:t>
      </w:r>
      <w:r w:rsidRPr="0068205D">
        <w:t xml:space="preserve"> </w:t>
      </w:r>
      <w:r w:rsidR="00796948">
        <w:t>(</w:t>
      </w:r>
      <w:r w:rsidR="00796948" w:rsidRPr="00796948">
        <w:t>prop. 2025/26:</w:t>
      </w:r>
      <w:r w:rsidR="0097676B" w:rsidRPr="0097676B">
        <w:t>196</w:t>
      </w:r>
      <w:r w:rsidR="00796948">
        <w:t xml:space="preserve">) </w:t>
      </w:r>
      <w:r w:rsidRPr="00BB3E15">
        <w:t xml:space="preserve">lämnas förslag om att </w:t>
      </w:r>
      <w:r>
        <w:t>u</w:t>
      </w:r>
      <w:r w:rsidRPr="00BB3E15">
        <w:t>ndervisnings</w:t>
      </w:r>
      <w:r>
        <w:softHyphen/>
      </w:r>
      <w:r w:rsidRPr="00BB3E15">
        <w:t xml:space="preserve">uppdraget ska </w:t>
      </w:r>
      <w:r>
        <w:t>regleras</w:t>
      </w:r>
      <w:r w:rsidRPr="00BB3E15">
        <w:t xml:space="preserve"> i skollagen</w:t>
      </w:r>
      <w:r>
        <w:t>. Av regleringen</w:t>
      </w:r>
      <w:r w:rsidRPr="00BB3E15">
        <w:t xml:space="preserve"> ska fram</w:t>
      </w:r>
      <w:r>
        <w:softHyphen/>
      </w:r>
      <w:r w:rsidRPr="00BB3E15">
        <w:t>gå att utöver undervis</w:t>
      </w:r>
      <w:r>
        <w:softHyphen/>
      </w:r>
      <w:r w:rsidRPr="00BB3E15">
        <w:t>ning ingår även tid för planering och uppfölj</w:t>
      </w:r>
      <w:r>
        <w:softHyphen/>
      </w:r>
      <w:r w:rsidRPr="00BB3E15">
        <w:t>ning</w:t>
      </w:r>
      <w:r>
        <w:t xml:space="preserve"> i undervisningsuppdraget</w:t>
      </w:r>
      <w:r w:rsidRPr="00BB3E15">
        <w:t xml:space="preserve">. </w:t>
      </w:r>
      <w:r>
        <w:t>Det föreslås också att regeringen ska ges ett bemyndigande att meddela föreskrifter om omfatt</w:t>
      </w:r>
      <w:r w:rsidR="00DF46DC">
        <w:softHyphen/>
      </w:r>
      <w:r>
        <w:t>ningen av tiden för de olika delarna av undervis</w:t>
      </w:r>
      <w:r>
        <w:softHyphen/>
        <w:t>nings</w:t>
      </w:r>
      <w:r>
        <w:softHyphen/>
        <w:t xml:space="preserve">uppdraget. </w:t>
      </w:r>
      <w:r w:rsidR="00DF46DC">
        <w:t>När det gäller vissa skolformer föreslås i stället upplys</w:t>
      </w:r>
      <w:r w:rsidR="00DF46DC">
        <w:softHyphen/>
        <w:t>ningsbestämmelser om att regeringen kan meddela sådana bestämmelser med stöd av sin rest</w:t>
      </w:r>
      <w:r w:rsidR="00DF46DC">
        <w:softHyphen/>
        <w:t>kompetens enligt 8</w:t>
      </w:r>
      <w:r w:rsidR="00E32412">
        <w:t> </w:t>
      </w:r>
      <w:r w:rsidR="00DF46DC">
        <w:t>kap. 7</w:t>
      </w:r>
      <w:r w:rsidR="00E32412">
        <w:t> </w:t>
      </w:r>
      <w:r w:rsidR="00DF46DC">
        <w:t xml:space="preserve">§ regeringsformen. </w:t>
      </w:r>
      <w:r>
        <w:t xml:space="preserve">Dessa ändringar föreslås träda i kraft redan den </w:t>
      </w:r>
      <w:r w:rsidDel="00760A78">
        <w:t>1</w:t>
      </w:r>
      <w:r>
        <w:t xml:space="preserve"> juli 2027. </w:t>
      </w:r>
      <w:r w:rsidRPr="00BB3E15">
        <w:t>Det föreslås också lättnader i den undervis</w:t>
      </w:r>
      <w:r w:rsidR="00FA5652">
        <w:softHyphen/>
      </w:r>
      <w:r w:rsidRPr="00BB3E15">
        <w:t>nings</w:t>
      </w:r>
      <w:r>
        <w:softHyphen/>
      </w:r>
      <w:r w:rsidR="00FA5652">
        <w:softHyphen/>
      </w:r>
      <w:r w:rsidRPr="00BB3E15">
        <w:t>nära dokumen</w:t>
      </w:r>
      <w:r>
        <w:softHyphen/>
      </w:r>
      <w:r w:rsidRPr="00BB3E15">
        <w:t>tationen som bl.a. innebär att antalet utveck</w:t>
      </w:r>
      <w:r w:rsidR="00DF46DC">
        <w:softHyphen/>
      </w:r>
      <w:r w:rsidRPr="00BB3E15">
        <w:t xml:space="preserve">lingssamtal </w:t>
      </w:r>
      <w:r>
        <w:t xml:space="preserve">ska </w:t>
      </w:r>
      <w:r w:rsidRPr="00BB3E15">
        <w:t>minskas i de obligatoriska skol</w:t>
      </w:r>
      <w:r>
        <w:softHyphen/>
      </w:r>
      <w:r w:rsidRPr="00BB3E15">
        <w:t>formerna, gymna</w:t>
      </w:r>
      <w:r>
        <w:softHyphen/>
      </w:r>
      <w:r w:rsidRPr="00BB3E15">
        <w:t>sie</w:t>
      </w:r>
      <w:r>
        <w:softHyphen/>
      </w:r>
      <w:r w:rsidRPr="00BB3E15">
        <w:t>skolan och anpas</w:t>
      </w:r>
      <w:r w:rsidR="00FA5652">
        <w:softHyphen/>
      </w:r>
      <w:r w:rsidRPr="00BB3E15">
        <w:t>sade gymnasie</w:t>
      </w:r>
      <w:r>
        <w:softHyphen/>
      </w:r>
      <w:r w:rsidRPr="00BB3E15">
        <w:t>skolan</w:t>
      </w:r>
      <w:r>
        <w:t xml:space="preserve"> till minst ett per år samt att den skriftliga individuella utvecklingsplanen ska byta namn till skriftlig plan för kunskapsutveckling </w:t>
      </w:r>
      <w:r w:rsidRPr="006218D9">
        <w:t>och att den</w:t>
      </w:r>
      <w:r>
        <w:t xml:space="preserve"> ska fokusera på elevens kunskaps</w:t>
      </w:r>
      <w:r>
        <w:softHyphen/>
        <w:t>utveckling</w:t>
      </w:r>
      <w:r w:rsidRPr="00BB3E15">
        <w:t>. Vidare föreslås att elever och vårdnads</w:t>
      </w:r>
      <w:r>
        <w:softHyphen/>
      </w:r>
      <w:r w:rsidRPr="00BB3E15">
        <w:t xml:space="preserve">havare inte längre </w:t>
      </w:r>
      <w:r>
        <w:t>”</w:t>
      </w:r>
      <w:r w:rsidRPr="00AF695D">
        <w:t>fort</w:t>
      </w:r>
      <w:r>
        <w:softHyphen/>
      </w:r>
      <w:r w:rsidRPr="00AF695D">
        <w:t>löpande</w:t>
      </w:r>
      <w:r>
        <w:t>”</w:t>
      </w:r>
      <w:r w:rsidRPr="00BB3E15">
        <w:t xml:space="preserve"> ska informeras om barnets och elevens kun</w:t>
      </w:r>
      <w:r>
        <w:softHyphen/>
      </w:r>
      <w:r w:rsidRPr="00BB3E15">
        <w:t>skaps</w:t>
      </w:r>
      <w:r>
        <w:softHyphen/>
      </w:r>
      <w:r w:rsidRPr="00BB3E15">
        <w:t xml:space="preserve">utveckling </w:t>
      </w:r>
      <w:r w:rsidRPr="00AF695D">
        <w:t>utan vid tillfällen som bestäms av perso</w:t>
      </w:r>
      <w:r>
        <w:softHyphen/>
      </w:r>
      <w:r w:rsidRPr="00AF695D">
        <w:t>nal på förskolan, fritidshemmet och skolan</w:t>
      </w:r>
      <w:r w:rsidRPr="00BB3E15">
        <w:t xml:space="preserve">. </w:t>
      </w:r>
      <w:r>
        <w:t>Dessa l</w:t>
      </w:r>
      <w:r w:rsidRPr="00BB3E15">
        <w:t xml:space="preserve">agändringar föreslås träda i kraft den </w:t>
      </w:r>
      <w:r>
        <w:t>1 </w:t>
      </w:r>
      <w:r w:rsidRPr="00BB3E15">
        <w:t>juli 2028</w:t>
      </w:r>
      <w:r>
        <w:t>, i syfte att de ska samordnas med införandet av den tioåriga grundskolan</w:t>
      </w:r>
      <w:r w:rsidRPr="00BB3E15">
        <w:t>.</w:t>
      </w:r>
    </w:p>
    <w:p w14:paraId="76F4B27F" w14:textId="4A733FDF" w:rsidR="006B6B91" w:rsidRDefault="006B6B91" w:rsidP="00691E10">
      <w:pPr>
        <w:pStyle w:val="Brdtextmedindrag"/>
      </w:pPr>
      <w:bookmarkStart w:id="83" w:name="_Hlk210032431"/>
      <w:r>
        <w:t xml:space="preserve">I </w:t>
      </w:r>
      <w:bookmarkStart w:id="84" w:name="_Hlk210813785"/>
      <w:r>
        <w:t xml:space="preserve">propositionen </w:t>
      </w:r>
      <w:r w:rsidRPr="0068205D">
        <w:t>Ett likvärdigt betygssystem</w:t>
      </w:r>
      <w:bookmarkEnd w:id="84"/>
      <w:r>
        <w:t xml:space="preserve"> </w:t>
      </w:r>
      <w:r w:rsidR="00796948" w:rsidRPr="00796948">
        <w:t>(prop. 2025/26:</w:t>
      </w:r>
      <w:r w:rsidR="00D20C98" w:rsidRPr="00D20C98">
        <w:t>197</w:t>
      </w:r>
      <w:r w:rsidR="00796948" w:rsidRPr="00796948">
        <w:t>)</w:t>
      </w:r>
      <w:r w:rsidRPr="00945E49">
        <w:rPr>
          <w:b/>
          <w:bCs/>
        </w:rPr>
        <w:t xml:space="preserve"> </w:t>
      </w:r>
      <w:r>
        <w:t>lämnas bl.a. förslag om att betygsskalan A</w:t>
      </w:r>
      <w:r w:rsidRPr="00E93A1A">
        <w:t>–</w:t>
      </w:r>
      <w:r>
        <w:t>F ska ersättas av en ny numerisk betygsskala, 1</w:t>
      </w:r>
      <w:bookmarkStart w:id="85" w:name="_Hlk221005847"/>
      <w:r>
        <w:t>–</w:t>
      </w:r>
      <w:bookmarkEnd w:id="85"/>
      <w:r>
        <w:t>10</w:t>
      </w:r>
      <w:r w:rsidRPr="00A344CA">
        <w:t xml:space="preserve"> utan en skarp</w:t>
      </w:r>
      <w:r w:rsidR="00192210">
        <w:t xml:space="preserve"> gräns för</w:t>
      </w:r>
      <w:r w:rsidRPr="00A344CA">
        <w:t xml:space="preserve"> godkänt, där betyg</w:t>
      </w:r>
      <w:r>
        <w:t xml:space="preserve">sstegen </w:t>
      </w:r>
      <w:r w:rsidRPr="00A344CA">
        <w:t>4–5 står för godtagbara kun</w:t>
      </w:r>
      <w:r>
        <w:softHyphen/>
      </w:r>
      <w:r w:rsidRPr="00A344CA">
        <w:t xml:space="preserve">skaper och </w:t>
      </w:r>
      <w:r>
        <w:t xml:space="preserve">betygsstegen </w:t>
      </w:r>
      <w:r w:rsidRPr="00A344CA">
        <w:t xml:space="preserve">1–3 står för begränsade kunskaper. Det föreslås </w:t>
      </w:r>
      <w:r>
        <w:t xml:space="preserve">även </w:t>
      </w:r>
      <w:r w:rsidRPr="00A344CA">
        <w:t xml:space="preserve">att </w:t>
      </w:r>
      <w:r w:rsidR="00192210">
        <w:t xml:space="preserve">behörigheten </w:t>
      </w:r>
      <w:r w:rsidRPr="00A344CA">
        <w:t xml:space="preserve">till </w:t>
      </w:r>
      <w:r w:rsidR="00192210">
        <w:t xml:space="preserve">nationella program i </w:t>
      </w:r>
      <w:r w:rsidRPr="00A344CA">
        <w:t xml:space="preserve">gymnasieskolan ska utgå från </w:t>
      </w:r>
      <w:r w:rsidR="00192210">
        <w:t xml:space="preserve">krav på ett </w:t>
      </w:r>
      <w:r w:rsidRPr="00A344CA">
        <w:t>merit</w:t>
      </w:r>
      <w:r>
        <w:softHyphen/>
      </w:r>
      <w:r w:rsidRPr="00A344CA">
        <w:t xml:space="preserve">värde om </w:t>
      </w:r>
      <w:r w:rsidR="00192210">
        <w:t xml:space="preserve">lägst </w:t>
      </w:r>
      <w:r w:rsidRPr="00A344CA">
        <w:t>4 som räknas fram utifrån två under</w:t>
      </w:r>
      <w:r w:rsidR="00192210">
        <w:softHyphen/>
      </w:r>
      <w:r w:rsidRPr="00A344CA">
        <w:t>lag, dels betyg, dels natio</w:t>
      </w:r>
      <w:r>
        <w:softHyphen/>
      </w:r>
      <w:r w:rsidRPr="00A344CA">
        <w:t>nella slutprov. Alla betygs</w:t>
      </w:r>
      <w:r>
        <w:softHyphen/>
      </w:r>
      <w:r w:rsidRPr="00A344CA">
        <w:t>steg föreslås ligga till grund för framräknandet av det meritvärdet, även stegen 1–3.</w:t>
      </w:r>
      <w:r>
        <w:t xml:space="preserve"> Det föreslås vidare </w:t>
      </w:r>
      <w:bookmarkEnd w:id="83"/>
      <w:r>
        <w:t>följdändringar med anledning av den nya betygs</w:t>
      </w:r>
      <w:r>
        <w:softHyphen/>
        <w:t>skalan i bl.a. 3 kap. skollagen samt i lagens bestäm</w:t>
      </w:r>
      <w:r>
        <w:softHyphen/>
        <w:t>melser om utvecklings</w:t>
      </w:r>
      <w:r>
        <w:softHyphen/>
        <w:t>samtal och skriftliga individuella utveck</w:t>
      </w:r>
      <w:r>
        <w:softHyphen/>
        <w:t>lingsplaner. Den nya betygsskalan före</w:t>
      </w:r>
      <w:r>
        <w:softHyphen/>
        <w:t>slås även tillämpas inom komvux på gymnasial nivå och komvux som anpassad utbildning på gymnasial nivå.</w:t>
      </w:r>
      <w:r w:rsidRPr="002642A5">
        <w:t xml:space="preserve"> </w:t>
      </w:r>
      <w:r>
        <w:t xml:space="preserve">De </w:t>
      </w:r>
      <w:r w:rsidRPr="002642A5">
        <w:t>ändringar</w:t>
      </w:r>
      <w:r>
        <w:t xml:space="preserve"> som föreslås för de obliga</w:t>
      </w:r>
      <w:r w:rsidR="00192210">
        <w:softHyphen/>
      </w:r>
      <w:r>
        <w:t>toriska skolformerna, gymn</w:t>
      </w:r>
      <w:r>
        <w:softHyphen/>
        <w:t>asie</w:t>
      </w:r>
      <w:r>
        <w:softHyphen/>
        <w:t>skolan och anpassade gymnasie</w:t>
      </w:r>
      <w:r>
        <w:softHyphen/>
        <w:t xml:space="preserve">skolan </w:t>
      </w:r>
      <w:r w:rsidRPr="002642A5">
        <w:t xml:space="preserve">föreslås </w:t>
      </w:r>
      <w:r>
        <w:t>t</w:t>
      </w:r>
      <w:r w:rsidRPr="002642A5">
        <w:t xml:space="preserve">räda i kraft den </w:t>
      </w:r>
      <w:r w:rsidRPr="002642A5" w:rsidDel="00A216FB">
        <w:t>1</w:t>
      </w:r>
      <w:r>
        <w:t> </w:t>
      </w:r>
      <w:r w:rsidRPr="002642A5">
        <w:t>juli 2028</w:t>
      </w:r>
      <w:r>
        <w:t xml:space="preserve"> och samordnas med införan</w:t>
      </w:r>
      <w:r>
        <w:softHyphen/>
        <w:t xml:space="preserve">det av den tioåriga grundskolan. De </w:t>
      </w:r>
      <w:r w:rsidRPr="002642A5">
        <w:t xml:space="preserve">delar </w:t>
      </w:r>
      <w:r>
        <w:t xml:space="preserve">som avser </w:t>
      </w:r>
      <w:r w:rsidRPr="002642A5">
        <w:t>komvux före</w:t>
      </w:r>
      <w:r>
        <w:softHyphen/>
      </w:r>
      <w:r w:rsidRPr="002642A5">
        <w:t xml:space="preserve">slås träda i kraft den </w:t>
      </w:r>
      <w:r w:rsidRPr="002642A5" w:rsidDel="00A216FB">
        <w:t>1</w:t>
      </w:r>
      <w:r>
        <w:t> </w:t>
      </w:r>
      <w:r w:rsidRPr="002642A5">
        <w:t>januari 2031</w:t>
      </w:r>
      <w:r>
        <w:t xml:space="preserve">, dvs. samma datum som de delar i denna </w:t>
      </w:r>
      <w:r w:rsidR="009618BA">
        <w:t>proposi</w:t>
      </w:r>
      <w:r w:rsidR="009618BA">
        <w:softHyphen/>
        <w:t>tion</w:t>
      </w:r>
      <w:r>
        <w:t xml:space="preserve"> som avser komvux föreslås träda i kraft</w:t>
      </w:r>
      <w:r w:rsidRPr="002642A5">
        <w:t>.</w:t>
      </w:r>
    </w:p>
    <w:p w14:paraId="7EA54F4E" w14:textId="404A6AE8" w:rsidR="00DB62B9" w:rsidRDefault="006B6B91" w:rsidP="00691E10">
      <w:pPr>
        <w:pStyle w:val="Brdtextmedindrag"/>
        <w:sectPr w:rsidR="00DB62B9"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rsidRPr="00124F32">
        <w:t xml:space="preserve">Då förslagen i ovan nämnda </w:t>
      </w:r>
      <w:r>
        <w:t>propositioner</w:t>
      </w:r>
      <w:r w:rsidRPr="00124F32">
        <w:t xml:space="preserve"> delvis avser samma para</w:t>
      </w:r>
      <w:r>
        <w:softHyphen/>
      </w:r>
      <w:r w:rsidRPr="00124F32">
        <w:t>grafer som det i före</w:t>
      </w:r>
      <w:r w:rsidRPr="00124F32">
        <w:softHyphen/>
        <w:t xml:space="preserve">varande </w:t>
      </w:r>
      <w:r>
        <w:t>proposition</w:t>
      </w:r>
      <w:r w:rsidRPr="00124F32">
        <w:t xml:space="preserve"> föreslås ändringar i, har för</w:t>
      </w:r>
      <w:r>
        <w:softHyphen/>
      </w:r>
      <w:r w:rsidRPr="00124F32">
        <w:t xml:space="preserve">slagen i respektive </w:t>
      </w:r>
      <w:r>
        <w:t>proposition</w:t>
      </w:r>
      <w:r w:rsidRPr="00124F32">
        <w:t xml:space="preserve"> utformats med beaktande av förslagen i de</w:t>
      </w:r>
      <w:r>
        <w:t>n</w:t>
      </w:r>
      <w:r w:rsidRPr="00124F32">
        <w:t xml:space="preserve"> </w:t>
      </w:r>
      <w:r>
        <w:t>eller de propositioner som har beslutats dessförinnan</w:t>
      </w:r>
      <w:r w:rsidRPr="00124F32">
        <w:t>, se avsnitt 3</w:t>
      </w:r>
      <w:r>
        <w:t>.</w:t>
      </w:r>
    </w:p>
    <w:p w14:paraId="4F7FA0BF" w14:textId="7EC37539" w:rsidR="006B6B91" w:rsidRPr="00D241B9" w:rsidRDefault="00F028F6" w:rsidP="00EE6AAB">
      <w:pPr>
        <w:pStyle w:val="Rubrik1"/>
      </w:pPr>
      <w:bookmarkStart w:id="86" w:name="_Toc216258079"/>
      <w:bookmarkStart w:id="87" w:name="_Toc224125526"/>
      <w:bookmarkStart w:id="88" w:name="_Hlk211846615"/>
      <w:r>
        <w:t>En ny kunskapssyn och n</w:t>
      </w:r>
      <w:r w:rsidR="006B6B91" w:rsidRPr="00D241B9">
        <w:t>ya läroplaner med fokus på undervisning och lärande</w:t>
      </w:r>
      <w:bookmarkEnd w:id="86"/>
      <w:bookmarkEnd w:id="87"/>
    </w:p>
    <w:p w14:paraId="6E469E9E" w14:textId="77777777" w:rsidR="006B6B91" w:rsidRPr="00D241B9" w:rsidRDefault="006B6B91" w:rsidP="00F62289">
      <w:pPr>
        <w:pStyle w:val="Rubrik2"/>
        <w:spacing w:before="0"/>
      </w:pPr>
      <w:bookmarkStart w:id="89" w:name="_Toc216258080"/>
      <w:bookmarkStart w:id="90" w:name="_Toc224125527"/>
      <w:bookmarkStart w:id="91" w:name="_Hlk208221002"/>
      <w:r w:rsidRPr="00D241B9">
        <w:t>Det ska införas en samlad läroplan för varje obligatorisk skolform</w:t>
      </w:r>
      <w:bookmarkEnd w:id="89"/>
      <w:bookmarkEnd w:id="90"/>
    </w:p>
    <w:bookmarkEnd w:id="91"/>
    <w:p w14:paraId="26400E6F" w14:textId="77777777" w:rsidR="006B6B91" w:rsidRPr="00D241B9" w:rsidRDefault="006B6B91" w:rsidP="00F62289">
      <w:pPr>
        <w:pStyle w:val="Rubrik4ram"/>
        <w:outlineLvl w:val="2"/>
        <w:rPr>
          <w:rFonts w:eastAsia="Calibri"/>
        </w:rPr>
      </w:pPr>
      <w:r w:rsidRPr="00D241B9">
        <w:t>Regeringens förslag</w:t>
      </w:r>
    </w:p>
    <w:p w14:paraId="027675B2" w14:textId="1EDB44D5" w:rsidR="006B6B91"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Pr>
          <w:rFonts w:ascii="Times New Roman" w:hAnsi="Times New Roman"/>
          <w:sz w:val="20"/>
        </w:rPr>
        <w:t xml:space="preserve">Bestämmelsen i skollagen om läroplaner ska ändras så att det framgår att läroplanerna för de obligatoriska skolformerna, förutom att de i likhet med övriga läroplaner ska ange utbildningens värdegrund och uppdrag samt mål och riktlinjer för utbildningen, även ska innehålla kursplaner och </w:t>
      </w:r>
      <w:r w:rsidR="002E0949" w:rsidRPr="002E0949">
        <w:rPr>
          <w:rFonts w:ascii="Times New Roman" w:hAnsi="Times New Roman"/>
          <w:sz w:val="20"/>
        </w:rPr>
        <w:t xml:space="preserve">fördelningar av undervisningstiden </w:t>
      </w:r>
      <w:r w:rsidR="002E0949">
        <w:rPr>
          <w:rFonts w:ascii="Times New Roman" w:hAnsi="Times New Roman"/>
          <w:sz w:val="20"/>
        </w:rPr>
        <w:t>(</w:t>
      </w:r>
      <w:r>
        <w:rPr>
          <w:rFonts w:ascii="Times New Roman" w:hAnsi="Times New Roman"/>
          <w:sz w:val="20"/>
        </w:rPr>
        <w:t>tim</w:t>
      </w:r>
      <w:r>
        <w:rPr>
          <w:rFonts w:ascii="Times New Roman" w:hAnsi="Times New Roman"/>
          <w:sz w:val="20"/>
        </w:rPr>
        <w:softHyphen/>
        <w:t>planer</w:t>
      </w:r>
      <w:r w:rsidR="002E0949">
        <w:rPr>
          <w:rFonts w:ascii="Times New Roman" w:hAnsi="Times New Roman"/>
          <w:sz w:val="20"/>
        </w:rPr>
        <w:t>)</w:t>
      </w:r>
      <w:r>
        <w:rPr>
          <w:rFonts w:ascii="Times New Roman" w:hAnsi="Times New Roman"/>
          <w:sz w:val="20"/>
        </w:rPr>
        <w:t>.</w:t>
      </w:r>
    </w:p>
    <w:p w14:paraId="158DD814" w14:textId="35AC825A" w:rsidR="006B6B91" w:rsidRDefault="00124F80" w:rsidP="00F62289">
      <w:pPr>
        <w:pStyle w:val="Brdtextmedindragram"/>
      </w:pPr>
      <w:bookmarkStart w:id="92" w:name="_Hlk214198678"/>
      <w:r>
        <w:t xml:space="preserve">Det ska </w:t>
      </w:r>
      <w:r w:rsidR="00ED41C7" w:rsidRPr="00ED41C7">
        <w:t xml:space="preserve">anges </w:t>
      </w:r>
      <w:r w:rsidR="00CA7E8D">
        <w:t>i 1</w:t>
      </w:r>
      <w:r w:rsidR="00C73A70">
        <w:t> </w:t>
      </w:r>
      <w:r w:rsidR="00CA7E8D">
        <w:t xml:space="preserve">kap. 11 § skollagen </w:t>
      </w:r>
      <w:r w:rsidR="00ED41C7" w:rsidRPr="00ED41C7">
        <w:t>att regeringen får meddela före</w:t>
      </w:r>
      <w:r w:rsidR="002E0949">
        <w:softHyphen/>
      </w:r>
      <w:r w:rsidR="00ED41C7" w:rsidRPr="00ED41C7">
        <w:t>skrifter om de delar av läroplanerna för grundskolan och anpassade grundskolan som inne</w:t>
      </w:r>
      <w:r>
        <w:softHyphen/>
      </w:r>
      <w:r w:rsidR="00ED41C7" w:rsidRPr="00ED41C7">
        <w:t>håller timplaner</w:t>
      </w:r>
      <w:r w:rsidR="00886E3C">
        <w:t xml:space="preserve">. </w:t>
      </w:r>
      <w:r w:rsidR="00375C75">
        <w:t xml:space="preserve">Det ska också upplysas om att regeringen eller den myndighet som regeringen bestämmer med stöd av 8 kap. 7 § regeringsformen kan meddela föreskrifter om </w:t>
      </w:r>
      <w:r w:rsidR="00B344DE">
        <w:t>läroplaner i övrigt.</w:t>
      </w:r>
    </w:p>
    <w:p w14:paraId="7DA72366" w14:textId="77777777" w:rsidR="006B6B91" w:rsidRDefault="006B6B91" w:rsidP="00F62289">
      <w:pPr>
        <w:pStyle w:val="Brdtextmedindragram"/>
      </w:pPr>
      <w:bookmarkStart w:id="93" w:name="_Hlk207205441"/>
      <w:bookmarkEnd w:id="92"/>
      <w:r>
        <w:t>Vidare ska det bemyndigande som finns för regeringen el</w:t>
      </w:r>
      <w:r w:rsidRPr="00CF5774">
        <w:t>ler den myndighet som regeringen bestämmer</w:t>
      </w:r>
      <w:r>
        <w:t>,</w:t>
      </w:r>
      <w:r w:rsidRPr="00CF5774">
        <w:t xml:space="preserve"> </w:t>
      </w:r>
      <w:r>
        <w:t xml:space="preserve">att </w:t>
      </w:r>
      <w:r w:rsidRPr="00CF5774">
        <w:t>för en viss skolform eller för fritidshemmet meddela föreskrifter om utbildningens värdegrund och uppdrag samt om mål och riktlinjer för utbildningen på annat sätt än genom en läroplan</w:t>
      </w:r>
      <w:r>
        <w:t>, tas bort.</w:t>
      </w:r>
    </w:p>
    <w:p w14:paraId="3598F2AA" w14:textId="04789C48" w:rsidR="00FD5B05" w:rsidRDefault="006B6B91" w:rsidP="00F62289">
      <w:pPr>
        <w:pStyle w:val="Brdtextmedindragram"/>
      </w:pPr>
      <w:bookmarkStart w:id="94" w:name="_Hlk222905316"/>
      <w:r>
        <w:t>I de föreskrifter om läroplaner för de obligatoriska skolformerna som regeringen meddelar ska, för att de ska vara tydligt kunskapsinriktade, kunskaper som är tillförlitliga och mer beständiga i olika ämnen betonas. Dessa kunskaper ska klart framgå av läroplanerna. En central utgångspunkt ska vara att grundläggande kunskaper och färdigheter ska betonas, särskilt i de yngre åldrarna.</w:t>
      </w:r>
      <w:bookmarkEnd w:id="94"/>
      <w:r>
        <w:t xml:space="preserve"> </w:t>
      </w:r>
    </w:p>
    <w:p w14:paraId="27FACCA5" w14:textId="77777777" w:rsidR="00FD5B05" w:rsidRPr="00486ADC" w:rsidRDefault="00FD5B05" w:rsidP="00112EC4">
      <w:pPr>
        <w:pStyle w:val="Rubrik4ram"/>
      </w:pPr>
      <w:r w:rsidRPr="00486ADC">
        <w:t xml:space="preserve">Regeringens bedömning </w:t>
      </w:r>
    </w:p>
    <w:p w14:paraId="10C3D2E8" w14:textId="029DBD28" w:rsidR="00FD5B05" w:rsidRDefault="00FD5B05" w:rsidP="00112EC4">
      <w:pPr>
        <w:pStyle w:val="Brdtextram"/>
      </w:pPr>
      <w:r w:rsidRPr="00FD5B05">
        <w:t>Det bör vara regeringen som meddelar föreskrifterna om läroplanerna</w:t>
      </w:r>
      <w:r w:rsidR="00A76983" w:rsidRPr="00A76983">
        <w:t xml:space="preserve"> för de obligatoriska skolformerna</w:t>
      </w:r>
      <w:r w:rsidRPr="00FD5B05">
        <w:t xml:space="preserve"> i deras helhet.</w:t>
      </w:r>
    </w:p>
    <w:bookmarkEnd w:id="93"/>
    <w:p w14:paraId="4EE35124" w14:textId="77777777" w:rsidR="006B6B91" w:rsidRPr="00D241B9" w:rsidRDefault="006B6B91" w:rsidP="00F62289">
      <w:pPr>
        <w:pStyle w:val="Rubrik4efterram"/>
        <w:outlineLvl w:val="2"/>
      </w:pPr>
      <w:r>
        <w:t>Läroplansu</w:t>
      </w:r>
      <w:r w:rsidRPr="00D241B9">
        <w:t xml:space="preserve">tredningens förslag </w:t>
      </w:r>
    </w:p>
    <w:p w14:paraId="01ACA9C0" w14:textId="00C6DF0B"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Förslaget stämmer i huvudsak överens med regeringens förslag. Utred</w:t>
      </w:r>
      <w:r>
        <w:rPr>
          <w:rFonts w:ascii="Times New Roman" w:hAnsi="Times New Roman"/>
          <w:sz w:val="20"/>
        </w:rPr>
        <w:softHyphen/>
      </w:r>
      <w:r w:rsidRPr="00D241B9">
        <w:rPr>
          <w:rFonts w:ascii="Times New Roman" w:hAnsi="Times New Roman"/>
          <w:sz w:val="20"/>
        </w:rPr>
        <w:t xml:space="preserve">ningens </w:t>
      </w:r>
      <w:r>
        <w:rPr>
          <w:rFonts w:ascii="Times New Roman" w:hAnsi="Times New Roman"/>
          <w:sz w:val="20"/>
        </w:rPr>
        <w:t xml:space="preserve">lagförslag </w:t>
      </w:r>
      <w:r w:rsidRPr="00D241B9">
        <w:rPr>
          <w:rFonts w:ascii="Times New Roman" w:hAnsi="Times New Roman"/>
          <w:sz w:val="20"/>
        </w:rPr>
        <w:t>om vilka delar en läroplan i grundskolan och mot</w:t>
      </w:r>
      <w:r>
        <w:rPr>
          <w:rFonts w:ascii="Times New Roman" w:hAnsi="Times New Roman"/>
          <w:sz w:val="20"/>
        </w:rPr>
        <w:softHyphen/>
      </w:r>
      <w:r w:rsidRPr="00D241B9">
        <w:rPr>
          <w:rFonts w:ascii="Times New Roman" w:hAnsi="Times New Roman"/>
          <w:sz w:val="20"/>
        </w:rPr>
        <w:t>svarande skolformer ska bestå av</w:t>
      </w:r>
      <w:r>
        <w:rPr>
          <w:rFonts w:ascii="Times New Roman" w:hAnsi="Times New Roman"/>
          <w:sz w:val="20"/>
        </w:rPr>
        <w:t xml:space="preserve"> specificerar dock inte att läroplanen, </w:t>
      </w:r>
      <w:r w:rsidRPr="0075135B">
        <w:rPr>
          <w:rFonts w:ascii="Times New Roman" w:hAnsi="Times New Roman"/>
          <w:sz w:val="20"/>
        </w:rPr>
        <w:t xml:space="preserve">förutom att de </w:t>
      </w:r>
      <w:r>
        <w:rPr>
          <w:rFonts w:ascii="Times New Roman" w:hAnsi="Times New Roman"/>
          <w:sz w:val="20"/>
        </w:rPr>
        <w:t xml:space="preserve">i likhet med övriga läroplaner </w:t>
      </w:r>
      <w:r w:rsidRPr="0075135B">
        <w:rPr>
          <w:rFonts w:ascii="Times New Roman" w:hAnsi="Times New Roman"/>
          <w:sz w:val="20"/>
        </w:rPr>
        <w:t>ska ange utbildningens värdegrund och uppdrag samt mål och riktlinjer för utbildningen, även ska innehålla kursplaner och timplaner.</w:t>
      </w:r>
      <w:r>
        <w:rPr>
          <w:rFonts w:ascii="Times New Roman" w:hAnsi="Times New Roman"/>
          <w:sz w:val="20"/>
        </w:rPr>
        <w:t xml:space="preserve"> I stället föreslår utredningen att det ska läggas till en mening i 1 kap. 11 § första stycket som innebär att e</w:t>
      </w:r>
      <w:r w:rsidRPr="0075135B">
        <w:rPr>
          <w:rFonts w:ascii="Times New Roman" w:hAnsi="Times New Roman"/>
          <w:sz w:val="20"/>
        </w:rPr>
        <w:t>n läro</w:t>
      </w:r>
      <w:r>
        <w:rPr>
          <w:rFonts w:ascii="Times New Roman" w:hAnsi="Times New Roman"/>
          <w:sz w:val="20"/>
        </w:rPr>
        <w:softHyphen/>
      </w:r>
      <w:r w:rsidRPr="0075135B">
        <w:rPr>
          <w:rFonts w:ascii="Times New Roman" w:hAnsi="Times New Roman"/>
          <w:sz w:val="20"/>
        </w:rPr>
        <w:t>plan</w:t>
      </w:r>
      <w:r>
        <w:rPr>
          <w:rFonts w:ascii="Times New Roman" w:hAnsi="Times New Roman"/>
          <w:sz w:val="20"/>
        </w:rPr>
        <w:t xml:space="preserve"> får, utöver </w:t>
      </w:r>
      <w:r w:rsidRPr="00CE005F">
        <w:rPr>
          <w:rFonts w:ascii="Times New Roman" w:hAnsi="Times New Roman"/>
          <w:sz w:val="20"/>
        </w:rPr>
        <w:t>utbildningens värdegrund och uppdrag samt mål och riktlinjer för utbildningen</w:t>
      </w:r>
      <w:r>
        <w:rPr>
          <w:rFonts w:ascii="Times New Roman" w:hAnsi="Times New Roman"/>
          <w:sz w:val="20"/>
        </w:rPr>
        <w:t>,</w:t>
      </w:r>
      <w:r w:rsidRPr="00CE005F">
        <w:rPr>
          <w:rFonts w:ascii="Times New Roman" w:hAnsi="Times New Roman"/>
          <w:sz w:val="20"/>
        </w:rPr>
        <w:t xml:space="preserve"> </w:t>
      </w:r>
      <w:r w:rsidRPr="0075135B">
        <w:rPr>
          <w:rFonts w:ascii="Times New Roman" w:hAnsi="Times New Roman"/>
          <w:sz w:val="20"/>
        </w:rPr>
        <w:t>även innehålla andra bestämmelser.</w:t>
      </w:r>
      <w:r w:rsidRPr="00D241B9" w:rsidDel="00CE005F">
        <w:rPr>
          <w:rFonts w:ascii="Times New Roman" w:hAnsi="Times New Roman"/>
          <w:sz w:val="20"/>
        </w:rPr>
        <w:t xml:space="preserve"> </w:t>
      </w:r>
      <w:r w:rsidR="00FD5B05">
        <w:rPr>
          <w:rFonts w:ascii="Times New Roman" w:hAnsi="Times New Roman"/>
          <w:sz w:val="20"/>
        </w:rPr>
        <w:t>Utred</w:t>
      </w:r>
      <w:r w:rsidR="00886E3C">
        <w:rPr>
          <w:rFonts w:ascii="Times New Roman" w:hAnsi="Times New Roman"/>
          <w:sz w:val="20"/>
        </w:rPr>
        <w:softHyphen/>
      </w:r>
      <w:r w:rsidR="00FD5B05">
        <w:rPr>
          <w:rFonts w:ascii="Times New Roman" w:hAnsi="Times New Roman"/>
          <w:sz w:val="20"/>
        </w:rPr>
        <w:t xml:space="preserve">ningen föreslår </w:t>
      </w:r>
      <w:r w:rsidR="00886E3C">
        <w:rPr>
          <w:rFonts w:ascii="Times New Roman" w:hAnsi="Times New Roman"/>
          <w:sz w:val="20"/>
        </w:rPr>
        <w:t>vidare</w:t>
      </w:r>
      <w:r w:rsidR="00FD5B05">
        <w:rPr>
          <w:rFonts w:ascii="Times New Roman" w:hAnsi="Times New Roman"/>
          <w:sz w:val="20"/>
        </w:rPr>
        <w:t xml:space="preserve"> att d</w:t>
      </w:r>
      <w:r w:rsidR="00FD5B05" w:rsidRPr="00FD5B05">
        <w:rPr>
          <w:rFonts w:ascii="Times New Roman" w:hAnsi="Times New Roman"/>
          <w:sz w:val="20"/>
        </w:rPr>
        <w:t xml:space="preserve">en upplysningsbestämmelse som anger att regeringen eller den myndighet som regeringen bestämmer kan meddela föreskrifter om läroplaner, ska ändras så att den bara upplyser om att regeringen kan meddela sådana föreskrifter. </w:t>
      </w:r>
      <w:r>
        <w:rPr>
          <w:rFonts w:ascii="Times New Roman" w:hAnsi="Times New Roman"/>
          <w:sz w:val="20"/>
        </w:rPr>
        <w:t>Utred</w:t>
      </w:r>
      <w:r>
        <w:rPr>
          <w:rFonts w:ascii="Times New Roman" w:hAnsi="Times New Roman"/>
          <w:sz w:val="20"/>
        </w:rPr>
        <w:softHyphen/>
        <w:t>ningen föreslår inte att bemyn</w:t>
      </w:r>
      <w:r>
        <w:rPr>
          <w:rFonts w:ascii="Times New Roman" w:hAnsi="Times New Roman"/>
          <w:sz w:val="20"/>
        </w:rPr>
        <w:softHyphen/>
        <w:t>digandet att meddela före</w:t>
      </w:r>
      <w:r>
        <w:rPr>
          <w:rFonts w:ascii="Times New Roman" w:hAnsi="Times New Roman"/>
          <w:sz w:val="20"/>
        </w:rPr>
        <w:softHyphen/>
        <w:t xml:space="preserve">skrifter om </w:t>
      </w:r>
      <w:r w:rsidRPr="00E74A7D">
        <w:rPr>
          <w:rFonts w:ascii="Times New Roman" w:hAnsi="Times New Roman"/>
          <w:sz w:val="20"/>
        </w:rPr>
        <w:t>utbildningens värde</w:t>
      </w:r>
      <w:r>
        <w:rPr>
          <w:rFonts w:ascii="Times New Roman" w:hAnsi="Times New Roman"/>
          <w:sz w:val="20"/>
        </w:rPr>
        <w:softHyphen/>
      </w:r>
      <w:r w:rsidRPr="00E74A7D">
        <w:rPr>
          <w:rFonts w:ascii="Times New Roman" w:hAnsi="Times New Roman"/>
          <w:sz w:val="20"/>
        </w:rPr>
        <w:t>grund och upp</w:t>
      </w:r>
      <w:r>
        <w:rPr>
          <w:rFonts w:ascii="Times New Roman" w:hAnsi="Times New Roman"/>
          <w:sz w:val="20"/>
        </w:rPr>
        <w:softHyphen/>
      </w:r>
      <w:r w:rsidRPr="00E74A7D">
        <w:rPr>
          <w:rFonts w:ascii="Times New Roman" w:hAnsi="Times New Roman"/>
          <w:sz w:val="20"/>
        </w:rPr>
        <w:t>drag samt om mål och riktlinjer för utbildningen på annat sätt än genom en läroplan tas bort</w:t>
      </w:r>
      <w:r>
        <w:rPr>
          <w:rFonts w:ascii="Times New Roman" w:hAnsi="Times New Roman"/>
          <w:sz w:val="20"/>
        </w:rPr>
        <w:t>.</w:t>
      </w:r>
      <w:r w:rsidR="001F668E">
        <w:rPr>
          <w:rFonts w:ascii="Times New Roman" w:hAnsi="Times New Roman"/>
          <w:sz w:val="20"/>
        </w:rPr>
        <w:t xml:space="preserve"> </w:t>
      </w:r>
    </w:p>
    <w:p w14:paraId="57F8CBCB" w14:textId="77777777" w:rsidR="006B6B91" w:rsidRPr="00D241B9" w:rsidRDefault="006B6B91" w:rsidP="00F62289">
      <w:pPr>
        <w:pStyle w:val="Rubrik4efterram"/>
        <w:outlineLvl w:val="2"/>
      </w:pPr>
      <w:r w:rsidRPr="00D241B9">
        <w:t>Remissinstanserna</w:t>
      </w:r>
    </w:p>
    <w:p w14:paraId="7EAF088E"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En majoritet av remissinstanserna tillstyrker eller har inget att invända mot förslagen. Det gäller bl.a. </w:t>
      </w:r>
      <w:r w:rsidRPr="00514ABD">
        <w:rPr>
          <w:rFonts w:ascii="Times New Roman" w:hAnsi="Times New Roman"/>
          <w:i/>
          <w:sz w:val="20"/>
        </w:rPr>
        <w:t>Statens skolverk, Statens skolinspektion, Specialpedagogiska skolmyndig</w:t>
      </w:r>
      <w:r w:rsidRPr="00514ABD">
        <w:rPr>
          <w:rFonts w:ascii="Times New Roman" w:hAnsi="Times New Roman"/>
          <w:i/>
          <w:sz w:val="20"/>
        </w:rPr>
        <w:softHyphen/>
        <w:t>heten (SPSM), Gislaveds, Oskarshamns</w:t>
      </w:r>
      <w:r w:rsidRPr="00D241B9">
        <w:rPr>
          <w:rFonts w:ascii="Times New Roman" w:hAnsi="Times New Roman"/>
          <w:sz w:val="20"/>
        </w:rPr>
        <w:t xml:space="preserve"> och </w:t>
      </w:r>
      <w:r w:rsidRPr="00514ABD">
        <w:rPr>
          <w:rFonts w:ascii="Times New Roman" w:hAnsi="Times New Roman"/>
          <w:i/>
          <w:sz w:val="20"/>
        </w:rPr>
        <w:t xml:space="preserve">Linköpings kommuner, Almega </w:t>
      </w:r>
      <w:r>
        <w:rPr>
          <w:rFonts w:ascii="Times New Roman" w:hAnsi="Times New Roman"/>
          <w:i/>
          <w:iCs/>
          <w:sz w:val="20"/>
        </w:rPr>
        <w:t>U</w:t>
      </w:r>
      <w:r w:rsidRPr="00514ABD">
        <w:rPr>
          <w:rFonts w:ascii="Times New Roman" w:hAnsi="Times New Roman"/>
          <w:i/>
          <w:sz w:val="20"/>
        </w:rPr>
        <w:t>tbildning, Sveriges Skolledare, Sveriges Elevråd, Sveriges Elevkårer, Nätverket Sveriges ämnes</w:t>
      </w:r>
      <w:r w:rsidRPr="00514ABD">
        <w:rPr>
          <w:rFonts w:ascii="Times New Roman" w:hAnsi="Times New Roman"/>
          <w:i/>
          <w:sz w:val="20"/>
        </w:rPr>
        <w:softHyphen/>
        <w:t>lärar</w:t>
      </w:r>
      <w:r w:rsidRPr="00514ABD">
        <w:rPr>
          <w:rFonts w:ascii="Times New Roman" w:hAnsi="Times New Roman"/>
          <w:i/>
          <w:sz w:val="20"/>
        </w:rPr>
        <w:softHyphen/>
        <w:t>föreningar, Riksför</w:t>
      </w:r>
      <w:r w:rsidRPr="00514ABD">
        <w:rPr>
          <w:rFonts w:ascii="Times New Roman" w:hAnsi="Times New Roman"/>
          <w:i/>
          <w:sz w:val="20"/>
        </w:rPr>
        <w:softHyphen/>
        <w:t>bundet FUB</w:t>
      </w:r>
      <w:r w:rsidRPr="00D241B9">
        <w:rPr>
          <w:rFonts w:ascii="Times New Roman" w:hAnsi="Times New Roman"/>
          <w:sz w:val="20"/>
        </w:rPr>
        <w:t xml:space="preserve"> och </w:t>
      </w:r>
      <w:r w:rsidRPr="00514ABD">
        <w:rPr>
          <w:rFonts w:ascii="Times New Roman" w:hAnsi="Times New Roman"/>
          <w:i/>
          <w:sz w:val="20"/>
        </w:rPr>
        <w:t>Svenskt Näringsliv</w:t>
      </w:r>
      <w:r w:rsidRPr="00D241B9">
        <w:rPr>
          <w:rFonts w:ascii="Times New Roman" w:hAnsi="Times New Roman"/>
          <w:sz w:val="20"/>
        </w:rPr>
        <w:t>.</w:t>
      </w:r>
    </w:p>
    <w:p w14:paraId="1BE83051" w14:textId="3A2EE056"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Flera remissinstanser uttrycker sig positivt om en samlad läroplan för grundskolan och respektive motsvarande skolform, t.ex. framför </w:t>
      </w:r>
      <w:r w:rsidRPr="00D241B9">
        <w:rPr>
          <w:rFonts w:ascii="Times New Roman" w:hAnsi="Times New Roman"/>
          <w:i/>
          <w:iCs/>
          <w:sz w:val="20"/>
        </w:rPr>
        <w:t>SPSM</w:t>
      </w:r>
      <w:r w:rsidRPr="00D241B9">
        <w:rPr>
          <w:rFonts w:ascii="Times New Roman" w:hAnsi="Times New Roman"/>
          <w:sz w:val="20"/>
        </w:rPr>
        <w:t xml:space="preserve"> att en tydligare struktur med inledande delar, en samman</w:t>
      </w:r>
      <w:r w:rsidRPr="00D241B9">
        <w:rPr>
          <w:rFonts w:ascii="Times New Roman" w:hAnsi="Times New Roman"/>
          <w:sz w:val="20"/>
        </w:rPr>
        <w:softHyphen/>
        <w:t xml:space="preserve">hållen kurs- och timplan samt betygs- och bedömningskriterier kan bidra till ökad tydlighet och likvärdighet i utbildningen. </w:t>
      </w:r>
      <w:r w:rsidRPr="00D241B9">
        <w:rPr>
          <w:rFonts w:ascii="Times New Roman" w:hAnsi="Times New Roman"/>
          <w:i/>
          <w:iCs/>
          <w:sz w:val="20"/>
        </w:rPr>
        <w:t>Malmö</w:t>
      </w:r>
      <w:r w:rsidRPr="00D241B9">
        <w:rPr>
          <w:rFonts w:ascii="Times New Roman" w:hAnsi="Times New Roman"/>
          <w:sz w:val="20"/>
        </w:rPr>
        <w:t xml:space="preserve"> och </w:t>
      </w:r>
      <w:r w:rsidRPr="00D241B9">
        <w:rPr>
          <w:rFonts w:ascii="Times New Roman" w:hAnsi="Times New Roman"/>
          <w:i/>
          <w:iCs/>
          <w:sz w:val="20"/>
        </w:rPr>
        <w:t>Stockholms kommuner</w:t>
      </w:r>
      <w:r w:rsidRPr="00D241B9">
        <w:rPr>
          <w:rFonts w:ascii="Times New Roman" w:hAnsi="Times New Roman"/>
          <w:sz w:val="20"/>
        </w:rPr>
        <w:t xml:space="preserve"> m.fl. framför att det är bra att timplanen blir en del av läro</w:t>
      </w:r>
      <w:r>
        <w:rPr>
          <w:rFonts w:ascii="Times New Roman" w:hAnsi="Times New Roman"/>
          <w:sz w:val="20"/>
        </w:rPr>
        <w:softHyphen/>
      </w:r>
      <w:r w:rsidRPr="00D241B9">
        <w:rPr>
          <w:rFonts w:ascii="Times New Roman" w:hAnsi="Times New Roman"/>
          <w:sz w:val="20"/>
        </w:rPr>
        <w:t xml:space="preserve">planen. </w:t>
      </w:r>
    </w:p>
    <w:p w14:paraId="3592494D" w14:textId="68F554A2"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i/>
          <w:iCs/>
          <w:sz w:val="20"/>
        </w:rPr>
      </w:pPr>
      <w:r w:rsidRPr="00D241B9">
        <w:rPr>
          <w:rFonts w:ascii="Times New Roman" w:hAnsi="Times New Roman"/>
          <w:i/>
          <w:iCs/>
          <w:sz w:val="20"/>
        </w:rPr>
        <w:t>Skolverket</w:t>
      </w:r>
      <w:r w:rsidRPr="00D241B9">
        <w:rPr>
          <w:rFonts w:ascii="Times New Roman" w:hAnsi="Times New Roman"/>
          <w:sz w:val="20"/>
        </w:rPr>
        <w:t xml:space="preserve"> tillstyrker förslaget om en ny läroplanshelhet för de obligato</w:t>
      </w:r>
      <w:r>
        <w:rPr>
          <w:rFonts w:ascii="Times New Roman" w:hAnsi="Times New Roman"/>
          <w:sz w:val="20"/>
        </w:rPr>
        <w:softHyphen/>
      </w:r>
      <w:r w:rsidRPr="00D241B9">
        <w:rPr>
          <w:rFonts w:ascii="Times New Roman" w:hAnsi="Times New Roman"/>
          <w:sz w:val="20"/>
        </w:rPr>
        <w:t xml:space="preserve">riska skolformerna, men avstyrker </w:t>
      </w:r>
      <w:r>
        <w:rPr>
          <w:rFonts w:ascii="Times New Roman" w:hAnsi="Times New Roman"/>
          <w:sz w:val="20"/>
        </w:rPr>
        <w:t xml:space="preserve">att </w:t>
      </w:r>
      <w:r w:rsidRPr="00445452">
        <w:rPr>
          <w:rFonts w:ascii="Times New Roman" w:hAnsi="Times New Roman"/>
          <w:sz w:val="20"/>
        </w:rPr>
        <w:t xml:space="preserve">regeringen </w:t>
      </w:r>
      <w:r>
        <w:rPr>
          <w:rFonts w:ascii="Times New Roman" w:hAnsi="Times New Roman"/>
          <w:sz w:val="20"/>
        </w:rPr>
        <w:t xml:space="preserve">ska ges </w:t>
      </w:r>
      <w:r w:rsidRPr="00445452">
        <w:rPr>
          <w:rFonts w:ascii="Times New Roman" w:hAnsi="Times New Roman"/>
          <w:sz w:val="20"/>
        </w:rPr>
        <w:t xml:space="preserve">mandat att bestämma vilka andra bestämmelser som ska ingå </w:t>
      </w:r>
      <w:r>
        <w:rPr>
          <w:rFonts w:ascii="Times New Roman" w:hAnsi="Times New Roman"/>
          <w:sz w:val="20"/>
        </w:rPr>
        <w:t xml:space="preserve">i en läroplan </w:t>
      </w:r>
      <w:r w:rsidRPr="00445452">
        <w:rPr>
          <w:rFonts w:ascii="Times New Roman" w:hAnsi="Times New Roman"/>
          <w:sz w:val="20"/>
        </w:rPr>
        <w:t>utöver utbildningens värdegrund och uppdrag</w:t>
      </w:r>
      <w:r>
        <w:rPr>
          <w:rFonts w:ascii="Times New Roman" w:hAnsi="Times New Roman"/>
          <w:sz w:val="20"/>
        </w:rPr>
        <w:t xml:space="preserve"> samt </w:t>
      </w:r>
      <w:r w:rsidRPr="00445452">
        <w:rPr>
          <w:rFonts w:ascii="Times New Roman" w:hAnsi="Times New Roman"/>
          <w:sz w:val="20"/>
        </w:rPr>
        <w:t>mål och riktlinjer för utbild</w:t>
      </w:r>
      <w:r w:rsidR="00AC0285">
        <w:rPr>
          <w:rFonts w:ascii="Times New Roman" w:hAnsi="Times New Roman"/>
          <w:sz w:val="20"/>
        </w:rPr>
        <w:softHyphen/>
      </w:r>
      <w:r w:rsidRPr="00445452">
        <w:rPr>
          <w:rFonts w:ascii="Times New Roman" w:hAnsi="Times New Roman"/>
          <w:sz w:val="20"/>
        </w:rPr>
        <w:t>ningen.</w:t>
      </w:r>
      <w:r w:rsidRPr="00D241B9">
        <w:rPr>
          <w:rFonts w:ascii="Times New Roman" w:hAnsi="Times New Roman"/>
          <w:i/>
          <w:iCs/>
          <w:sz w:val="20"/>
        </w:rPr>
        <w:t xml:space="preserve"> </w:t>
      </w:r>
    </w:p>
    <w:p w14:paraId="4812D974" w14:textId="06EFF5A0"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i/>
          <w:iCs/>
          <w:sz w:val="20"/>
        </w:rPr>
      </w:pPr>
      <w:r w:rsidRPr="00D241B9">
        <w:rPr>
          <w:rFonts w:ascii="Times New Roman" w:hAnsi="Times New Roman"/>
          <w:i/>
          <w:iCs/>
          <w:sz w:val="20"/>
        </w:rPr>
        <w:t>Göteborgs kommun</w:t>
      </w:r>
      <w:r w:rsidRPr="00D241B9">
        <w:rPr>
          <w:rFonts w:ascii="Times New Roman" w:hAnsi="Times New Roman"/>
          <w:sz w:val="20"/>
        </w:rPr>
        <w:t xml:space="preserve"> framför att ambitionen att utforma en samlad läro</w:t>
      </w:r>
      <w:r>
        <w:rPr>
          <w:rFonts w:ascii="Times New Roman" w:hAnsi="Times New Roman"/>
          <w:sz w:val="20"/>
        </w:rPr>
        <w:softHyphen/>
      </w:r>
      <w:r w:rsidRPr="00D241B9">
        <w:rPr>
          <w:rFonts w:ascii="Times New Roman" w:hAnsi="Times New Roman"/>
          <w:sz w:val="20"/>
        </w:rPr>
        <w:t>plan för de olika skol</w:t>
      </w:r>
      <w:r w:rsidRPr="00D241B9">
        <w:rPr>
          <w:rFonts w:ascii="Times New Roman" w:hAnsi="Times New Roman"/>
          <w:sz w:val="20"/>
        </w:rPr>
        <w:softHyphen/>
        <w:t>formerna och fritidshemmet riskerar att göra upp</w:t>
      </w:r>
      <w:r w:rsidR="00CD6EDB">
        <w:rPr>
          <w:rFonts w:ascii="Times New Roman" w:hAnsi="Times New Roman"/>
          <w:sz w:val="20"/>
        </w:rPr>
        <w:softHyphen/>
      </w:r>
      <w:r w:rsidRPr="00D241B9">
        <w:rPr>
          <w:rFonts w:ascii="Times New Roman" w:hAnsi="Times New Roman"/>
          <w:sz w:val="20"/>
        </w:rPr>
        <w:t>draget otydligt och att det behöver framgå hur undervisningen ska anpassas till elevers olika åld</w:t>
      </w:r>
      <w:r>
        <w:rPr>
          <w:rFonts w:ascii="Times New Roman" w:hAnsi="Times New Roman"/>
          <w:sz w:val="20"/>
        </w:rPr>
        <w:t>rar</w:t>
      </w:r>
      <w:r w:rsidRPr="00D241B9">
        <w:rPr>
          <w:rFonts w:ascii="Times New Roman" w:hAnsi="Times New Roman"/>
          <w:sz w:val="20"/>
        </w:rPr>
        <w:t xml:space="preserve">. </w:t>
      </w:r>
    </w:p>
    <w:p w14:paraId="162CFFC0"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När det gäller att regeringen ska besluta om läroplanerna för de obligatoriska skolformerna i sin helhet, inklusive kursplaner med betygs- och bedömningskriterier, framför </w:t>
      </w:r>
      <w:r w:rsidRPr="00D241B9">
        <w:rPr>
          <w:rFonts w:ascii="Times New Roman" w:hAnsi="Times New Roman"/>
          <w:i/>
          <w:iCs/>
          <w:sz w:val="20"/>
        </w:rPr>
        <w:t>Skolverket</w:t>
      </w:r>
      <w:r w:rsidRPr="00D241B9">
        <w:rPr>
          <w:rFonts w:ascii="Times New Roman" w:hAnsi="Times New Roman"/>
          <w:sz w:val="20"/>
        </w:rPr>
        <w:t xml:space="preserve"> att det är av värde att lärare uppfattar kursplanerna som en helhet. </w:t>
      </w:r>
      <w:r w:rsidRPr="00D241B9">
        <w:rPr>
          <w:rFonts w:ascii="Times New Roman" w:hAnsi="Times New Roman"/>
          <w:i/>
          <w:iCs/>
          <w:sz w:val="20"/>
        </w:rPr>
        <w:t>Göteborgs kommun</w:t>
      </w:r>
      <w:r w:rsidRPr="00D241B9">
        <w:rPr>
          <w:rFonts w:ascii="Times New Roman" w:hAnsi="Times New Roman"/>
          <w:sz w:val="20"/>
        </w:rPr>
        <w:t>, som tillstyrker förslaget, framhåller dock att det finns risker med en sådan central styrning, där beslutsprocesser ofta är lång</w:t>
      </w:r>
      <w:r w:rsidRPr="00D241B9">
        <w:rPr>
          <w:rFonts w:ascii="Times New Roman" w:hAnsi="Times New Roman"/>
          <w:sz w:val="20"/>
        </w:rPr>
        <w:softHyphen/>
        <w:t xml:space="preserve">samma och mindre flexibla när nya behov uppstår i skolan. Även </w:t>
      </w:r>
      <w:r w:rsidRPr="00D241B9">
        <w:rPr>
          <w:rFonts w:ascii="Times New Roman" w:hAnsi="Times New Roman"/>
          <w:i/>
          <w:iCs/>
          <w:sz w:val="20"/>
        </w:rPr>
        <w:t>Föräldra</w:t>
      </w:r>
      <w:r w:rsidRPr="00D241B9">
        <w:rPr>
          <w:rFonts w:ascii="Times New Roman" w:hAnsi="Times New Roman"/>
          <w:i/>
          <w:iCs/>
          <w:sz w:val="20"/>
        </w:rPr>
        <w:softHyphen/>
        <w:t>alliansen Sverige</w:t>
      </w:r>
      <w:r>
        <w:rPr>
          <w:rFonts w:ascii="Times New Roman" w:hAnsi="Times New Roman"/>
          <w:sz w:val="20"/>
        </w:rPr>
        <w:t xml:space="preserve"> </w:t>
      </w:r>
      <w:r w:rsidRPr="00D241B9">
        <w:rPr>
          <w:rFonts w:ascii="Times New Roman" w:hAnsi="Times New Roman"/>
          <w:sz w:val="20"/>
        </w:rPr>
        <w:t>ser en risk för att beslutsprocesser fördröjs, och att föräldrar och elever får svårare att förstå och påverka beslut.</w:t>
      </w:r>
      <w:r w:rsidRPr="00D241B9">
        <w:rPr>
          <w:rFonts w:ascii="Times New Roman" w:hAnsi="Times New Roman"/>
          <w:i/>
          <w:iCs/>
          <w:sz w:val="20"/>
        </w:rPr>
        <w:t xml:space="preserve"> Sveriges Elevråd</w:t>
      </w:r>
      <w:r w:rsidRPr="00D241B9">
        <w:rPr>
          <w:rFonts w:ascii="Times New Roman" w:hAnsi="Times New Roman"/>
          <w:sz w:val="20"/>
        </w:rPr>
        <w:t xml:space="preserve"> och </w:t>
      </w:r>
      <w:r w:rsidRPr="00D241B9">
        <w:rPr>
          <w:rFonts w:ascii="Times New Roman" w:hAnsi="Times New Roman"/>
          <w:i/>
          <w:iCs/>
          <w:sz w:val="20"/>
        </w:rPr>
        <w:t>Sveriges Elevkårer</w:t>
      </w:r>
      <w:r w:rsidRPr="00D241B9">
        <w:rPr>
          <w:rFonts w:ascii="Times New Roman" w:hAnsi="Times New Roman"/>
          <w:sz w:val="20"/>
        </w:rPr>
        <w:t xml:space="preserve"> är positiva till förslaget och framhåller att det skapar en större tydlighet om regeringen beslutar om kurs</w:t>
      </w:r>
      <w:r w:rsidRPr="00D241B9">
        <w:rPr>
          <w:rFonts w:ascii="Times New Roman" w:hAnsi="Times New Roman"/>
          <w:sz w:val="20"/>
        </w:rPr>
        <w:softHyphen/>
        <w:t xml:space="preserve">planerna i sin helhet. Förbunden framhåller dock att en förändrad nivå för beslut om kursplaner kan riskera att leda till en ökad politisering av deras innehåll. Risken för en politisering lyfts även av </w:t>
      </w:r>
      <w:r w:rsidRPr="00D241B9">
        <w:rPr>
          <w:rFonts w:ascii="Times New Roman" w:hAnsi="Times New Roman"/>
          <w:i/>
          <w:iCs/>
          <w:sz w:val="20"/>
        </w:rPr>
        <w:t>Gislaveds kommun</w:t>
      </w:r>
      <w:r w:rsidRPr="00D241B9">
        <w:rPr>
          <w:rFonts w:ascii="Times New Roman" w:hAnsi="Times New Roman"/>
          <w:sz w:val="20"/>
        </w:rPr>
        <w:t>, som ändå ställer sig positiva till förslaget.</w:t>
      </w:r>
    </w:p>
    <w:p w14:paraId="575C1C99"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i/>
          <w:iCs/>
          <w:sz w:val="20"/>
        </w:rPr>
        <w:t>Högskolan i Halmstad</w:t>
      </w:r>
      <w:r w:rsidRPr="00D241B9">
        <w:rPr>
          <w:rFonts w:ascii="Times New Roman" w:hAnsi="Times New Roman"/>
          <w:sz w:val="20"/>
        </w:rPr>
        <w:t xml:space="preserve"> och </w:t>
      </w:r>
      <w:r w:rsidRPr="00D241B9">
        <w:rPr>
          <w:rFonts w:ascii="Times New Roman" w:hAnsi="Times New Roman"/>
          <w:i/>
          <w:iCs/>
          <w:sz w:val="20"/>
        </w:rPr>
        <w:t>Karlskoga kommun</w:t>
      </w:r>
      <w:r w:rsidRPr="00D241B9">
        <w:rPr>
          <w:rFonts w:ascii="Times New Roman" w:hAnsi="Times New Roman"/>
          <w:sz w:val="20"/>
        </w:rPr>
        <w:t xml:space="preserve"> är på samma grund negativa till förslaget.</w:t>
      </w:r>
    </w:p>
    <w:p w14:paraId="03C20E19"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Många remissinstanser är positiva till den tydliga kunskaps</w:t>
      </w:r>
      <w:r w:rsidRPr="00D241B9">
        <w:rPr>
          <w:rFonts w:ascii="Times New Roman" w:hAnsi="Times New Roman"/>
          <w:sz w:val="20"/>
        </w:rPr>
        <w:softHyphen/>
        <w:t xml:space="preserve">inriktningen. Exempelvis framför </w:t>
      </w:r>
      <w:r w:rsidRPr="00D241B9">
        <w:rPr>
          <w:rFonts w:ascii="Times New Roman" w:hAnsi="Times New Roman"/>
          <w:i/>
          <w:iCs/>
          <w:sz w:val="20"/>
        </w:rPr>
        <w:t>Svenskt Näringsliv</w:t>
      </w:r>
      <w:r w:rsidRPr="00D241B9">
        <w:rPr>
          <w:rFonts w:ascii="Times New Roman" w:hAnsi="Times New Roman"/>
          <w:sz w:val="20"/>
        </w:rPr>
        <w:t xml:space="preserve"> att de särskilt välkomnar en inrikt</w:t>
      </w:r>
      <w:r w:rsidRPr="00D241B9">
        <w:rPr>
          <w:rFonts w:ascii="Times New Roman" w:hAnsi="Times New Roman"/>
          <w:sz w:val="20"/>
        </w:rPr>
        <w:softHyphen/>
        <w:t>ning mot att styrdokumenten ska ange tillförlitliga och mer beständiga kunskaper samt betona grundläggande kunskaper och färdig</w:t>
      </w:r>
      <w:r w:rsidRPr="00D241B9">
        <w:rPr>
          <w:rFonts w:ascii="Times New Roman" w:hAnsi="Times New Roman"/>
          <w:sz w:val="20"/>
        </w:rPr>
        <w:softHyphen/>
        <w:t xml:space="preserve">heter. Även </w:t>
      </w:r>
      <w:r w:rsidRPr="00D241B9">
        <w:rPr>
          <w:rFonts w:ascii="Times New Roman" w:hAnsi="Times New Roman"/>
          <w:i/>
          <w:iCs/>
          <w:sz w:val="20"/>
        </w:rPr>
        <w:t>Orsa kommun</w:t>
      </w:r>
      <w:r w:rsidRPr="00D241B9">
        <w:rPr>
          <w:rFonts w:ascii="Times New Roman" w:hAnsi="Times New Roman"/>
          <w:sz w:val="20"/>
        </w:rPr>
        <w:t xml:space="preserve"> ser positivt på en tydlig kunskaps</w:t>
      </w:r>
      <w:r w:rsidRPr="00D241B9">
        <w:rPr>
          <w:rFonts w:ascii="Times New Roman" w:hAnsi="Times New Roman"/>
          <w:sz w:val="20"/>
        </w:rPr>
        <w:softHyphen/>
        <w:t xml:space="preserve">inriktning med fokus på grundläggande kunskaper och färdigheter. </w:t>
      </w:r>
      <w:r w:rsidRPr="00D241B9">
        <w:rPr>
          <w:rFonts w:ascii="Times New Roman" w:hAnsi="Times New Roman"/>
          <w:i/>
          <w:iCs/>
          <w:sz w:val="20"/>
        </w:rPr>
        <w:t>SPSM</w:t>
      </w:r>
      <w:r w:rsidRPr="00D241B9">
        <w:rPr>
          <w:rFonts w:ascii="Times New Roman" w:hAnsi="Times New Roman"/>
          <w:sz w:val="20"/>
        </w:rPr>
        <w:t xml:space="preserve"> anser att betoningen av grundläggande kunskaper och färdigheter bör gynna elever med funktions</w:t>
      </w:r>
      <w:r w:rsidRPr="00D241B9">
        <w:rPr>
          <w:rFonts w:ascii="Times New Roman" w:hAnsi="Times New Roman"/>
          <w:sz w:val="20"/>
        </w:rPr>
        <w:softHyphen/>
        <w:t xml:space="preserve">nedsättning och </w:t>
      </w:r>
      <w:r w:rsidRPr="00D241B9">
        <w:rPr>
          <w:rFonts w:ascii="Times New Roman" w:hAnsi="Times New Roman"/>
          <w:i/>
          <w:iCs/>
          <w:sz w:val="20"/>
        </w:rPr>
        <w:t>Riksförbundet FUB</w:t>
      </w:r>
      <w:r w:rsidRPr="00D241B9">
        <w:rPr>
          <w:rFonts w:ascii="Times New Roman" w:hAnsi="Times New Roman"/>
          <w:sz w:val="20"/>
        </w:rPr>
        <w:t xml:space="preserve"> framhåller att det är centralt att grund</w:t>
      </w:r>
      <w:r w:rsidRPr="00D241B9">
        <w:rPr>
          <w:rFonts w:ascii="Times New Roman" w:hAnsi="Times New Roman"/>
          <w:sz w:val="20"/>
        </w:rPr>
        <w:softHyphen/>
        <w:t xml:space="preserve">läggande kunskaper och färdigheter betonas i läroplanerna. </w:t>
      </w:r>
      <w:r w:rsidRPr="00D241B9">
        <w:rPr>
          <w:rFonts w:ascii="Times New Roman" w:hAnsi="Times New Roman"/>
          <w:i/>
          <w:iCs/>
          <w:sz w:val="20"/>
        </w:rPr>
        <w:t>Linköpings kommun</w:t>
      </w:r>
      <w:r w:rsidRPr="00D241B9">
        <w:rPr>
          <w:rFonts w:ascii="Times New Roman" w:hAnsi="Times New Roman"/>
          <w:sz w:val="20"/>
        </w:rPr>
        <w:t xml:space="preserve"> framför att fokus på grundläggande kunskaper och färdigheter, inte minst läsningen, kommer att gynna elev</w:t>
      </w:r>
      <w:r w:rsidRPr="00D241B9">
        <w:rPr>
          <w:rFonts w:ascii="Times New Roman" w:hAnsi="Times New Roman"/>
          <w:sz w:val="20"/>
        </w:rPr>
        <w:softHyphen/>
        <w:t>ernas hela skol</w:t>
      </w:r>
      <w:r w:rsidRPr="00D241B9">
        <w:rPr>
          <w:rFonts w:ascii="Times New Roman" w:hAnsi="Times New Roman"/>
          <w:sz w:val="20"/>
        </w:rPr>
        <w:softHyphen/>
        <w:t xml:space="preserve">gång. </w:t>
      </w:r>
    </w:p>
    <w:p w14:paraId="46A399DE"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 xml:space="preserve">Samtidigt har flera remissinstanser synpunkter på inriktningen. När det gäller benämningen tillförlitliga och beständiga kunskaper har </w:t>
      </w:r>
      <w:bookmarkStart w:id="95" w:name="_Hlk212566180"/>
      <w:r w:rsidRPr="00D241B9">
        <w:rPr>
          <w:rFonts w:ascii="Times New Roman" w:hAnsi="Times New Roman"/>
          <w:i/>
          <w:iCs/>
          <w:sz w:val="20"/>
        </w:rPr>
        <w:t xml:space="preserve">Sveriges </w:t>
      </w:r>
      <w:r>
        <w:rPr>
          <w:rFonts w:ascii="Times New Roman" w:hAnsi="Times New Roman"/>
          <w:i/>
          <w:iCs/>
          <w:sz w:val="20"/>
        </w:rPr>
        <w:t>K</w:t>
      </w:r>
      <w:r w:rsidRPr="00D241B9">
        <w:rPr>
          <w:rFonts w:ascii="Times New Roman" w:hAnsi="Times New Roman"/>
          <w:i/>
          <w:iCs/>
          <w:sz w:val="20"/>
        </w:rPr>
        <w:t>ommuner och Regioner (SKR)</w:t>
      </w:r>
      <w:bookmarkEnd w:id="95"/>
      <w:r w:rsidRPr="00D241B9">
        <w:rPr>
          <w:rFonts w:ascii="Times New Roman" w:hAnsi="Times New Roman"/>
          <w:i/>
          <w:iCs/>
          <w:sz w:val="20"/>
        </w:rPr>
        <w:t xml:space="preserve"> </w:t>
      </w:r>
      <w:r w:rsidRPr="00D241B9">
        <w:rPr>
          <w:rFonts w:ascii="Times New Roman" w:hAnsi="Times New Roman"/>
          <w:sz w:val="20"/>
        </w:rPr>
        <w:t xml:space="preserve">vissa invändningar. </w:t>
      </w:r>
      <w:r w:rsidRPr="00260CD8">
        <w:rPr>
          <w:rFonts w:ascii="Times New Roman" w:hAnsi="Times New Roman"/>
          <w:sz w:val="20"/>
        </w:rPr>
        <w:t>Förbundet</w:t>
      </w:r>
      <w:r w:rsidRPr="00D241B9">
        <w:rPr>
          <w:rFonts w:ascii="Times New Roman" w:hAnsi="Times New Roman"/>
          <w:sz w:val="20"/>
        </w:rPr>
        <w:t xml:space="preserve"> framför att sådana fakta redan präglar undervis</w:t>
      </w:r>
      <w:r w:rsidRPr="00D241B9">
        <w:rPr>
          <w:rFonts w:ascii="Times New Roman" w:hAnsi="Times New Roman"/>
          <w:sz w:val="20"/>
        </w:rPr>
        <w:softHyphen/>
        <w:t>ningen och att betoningen på det icke-föränderliga riskerar leda till att undervis</w:t>
      </w:r>
      <w:r w:rsidRPr="00D241B9">
        <w:rPr>
          <w:rFonts w:ascii="Times New Roman" w:hAnsi="Times New Roman"/>
          <w:sz w:val="20"/>
        </w:rPr>
        <w:softHyphen/>
        <w:t>ningens innehåll får fel fokus eftersom de mest relevanta kunskaperna kan komma från aktuella händelser och nya rön. SKR framhåller vidare att det är viktigt att undvika att kursplanerna behöver revideras ofta på grund av att de valda kun</w:t>
      </w:r>
      <w:r>
        <w:rPr>
          <w:rFonts w:ascii="Times New Roman" w:hAnsi="Times New Roman"/>
          <w:sz w:val="20"/>
        </w:rPr>
        <w:softHyphen/>
      </w:r>
      <w:r w:rsidRPr="00D241B9">
        <w:rPr>
          <w:rFonts w:ascii="Times New Roman" w:hAnsi="Times New Roman"/>
          <w:sz w:val="20"/>
        </w:rPr>
        <w:t xml:space="preserve">skaperna visar sig vara för snäva. Även </w:t>
      </w:r>
      <w:r w:rsidRPr="00D241B9">
        <w:rPr>
          <w:rFonts w:ascii="Times New Roman" w:hAnsi="Times New Roman"/>
          <w:i/>
          <w:iCs/>
          <w:sz w:val="20"/>
        </w:rPr>
        <w:t>Stockholms kommun</w:t>
      </w:r>
      <w:r w:rsidRPr="00D241B9">
        <w:rPr>
          <w:rFonts w:ascii="Times New Roman" w:hAnsi="Times New Roman"/>
          <w:sz w:val="20"/>
        </w:rPr>
        <w:t xml:space="preserve"> framför att det i vissa ämnen är kompli</w:t>
      </w:r>
      <w:r w:rsidRPr="00D241B9">
        <w:rPr>
          <w:rFonts w:ascii="Times New Roman" w:hAnsi="Times New Roman"/>
          <w:sz w:val="20"/>
        </w:rPr>
        <w:softHyphen/>
        <w:t>cerat att tala om beständig kun</w:t>
      </w:r>
      <w:r w:rsidRPr="00D241B9">
        <w:rPr>
          <w:rFonts w:ascii="Times New Roman" w:hAnsi="Times New Roman"/>
          <w:sz w:val="20"/>
        </w:rPr>
        <w:softHyphen/>
        <w:t>skap, då det som är relevant förän</w:t>
      </w:r>
      <w:r w:rsidRPr="00D241B9">
        <w:rPr>
          <w:rFonts w:ascii="Times New Roman" w:hAnsi="Times New Roman"/>
          <w:sz w:val="20"/>
        </w:rPr>
        <w:softHyphen/>
        <w:t>dras beroende på tids</w:t>
      </w:r>
      <w:r w:rsidRPr="00D241B9">
        <w:rPr>
          <w:rFonts w:ascii="Times New Roman" w:hAnsi="Times New Roman"/>
          <w:sz w:val="20"/>
        </w:rPr>
        <w:softHyphen/>
        <w:t>epok och samman</w:t>
      </w:r>
      <w:r w:rsidRPr="00D241B9">
        <w:rPr>
          <w:rFonts w:ascii="Times New Roman" w:hAnsi="Times New Roman"/>
          <w:sz w:val="20"/>
        </w:rPr>
        <w:softHyphen/>
        <w:t xml:space="preserve">hang. Både </w:t>
      </w:r>
      <w:r w:rsidRPr="00D241B9">
        <w:rPr>
          <w:rFonts w:ascii="Times New Roman" w:hAnsi="Times New Roman"/>
          <w:i/>
          <w:iCs/>
          <w:sz w:val="20"/>
        </w:rPr>
        <w:t xml:space="preserve">Malmö </w:t>
      </w:r>
      <w:r w:rsidRPr="00D241B9">
        <w:rPr>
          <w:rFonts w:ascii="Times New Roman" w:hAnsi="Times New Roman"/>
          <w:sz w:val="20"/>
        </w:rPr>
        <w:t xml:space="preserve">och </w:t>
      </w:r>
      <w:r w:rsidRPr="00D241B9">
        <w:rPr>
          <w:rFonts w:ascii="Times New Roman" w:hAnsi="Times New Roman"/>
          <w:i/>
          <w:iCs/>
          <w:sz w:val="20"/>
        </w:rPr>
        <w:t>Ragunda kom</w:t>
      </w:r>
      <w:r w:rsidRPr="00D241B9">
        <w:rPr>
          <w:rFonts w:ascii="Times New Roman" w:hAnsi="Times New Roman"/>
          <w:i/>
          <w:iCs/>
          <w:sz w:val="20"/>
        </w:rPr>
        <w:softHyphen/>
        <w:t>muner</w:t>
      </w:r>
      <w:r w:rsidRPr="00D241B9">
        <w:rPr>
          <w:rFonts w:ascii="Times New Roman" w:hAnsi="Times New Roman"/>
          <w:sz w:val="20"/>
        </w:rPr>
        <w:t xml:space="preserve"> framför att det kan innebära en risk att välja ut vilka kunskaper som är tillförlitliga och mer beständiga i olika ämnen. Ragunda kommun betonar vidare behovet av att undervis</w:t>
      </w:r>
      <w:r w:rsidRPr="00D241B9">
        <w:rPr>
          <w:rFonts w:ascii="Times New Roman" w:hAnsi="Times New Roman"/>
          <w:sz w:val="20"/>
        </w:rPr>
        <w:softHyphen/>
        <w:t>ningen vilar på till</w:t>
      </w:r>
      <w:r w:rsidRPr="00D241B9">
        <w:rPr>
          <w:rFonts w:ascii="Times New Roman" w:hAnsi="Times New Roman"/>
          <w:sz w:val="20"/>
        </w:rPr>
        <w:softHyphen/>
        <w:t>förlitlig vetenskaplig grund, men varnar för en alltför ensidig kunskaps</w:t>
      </w:r>
      <w:r>
        <w:rPr>
          <w:rFonts w:ascii="Times New Roman" w:hAnsi="Times New Roman"/>
          <w:sz w:val="20"/>
        </w:rPr>
        <w:softHyphen/>
      </w:r>
      <w:r w:rsidRPr="00D241B9">
        <w:rPr>
          <w:rFonts w:ascii="Times New Roman" w:hAnsi="Times New Roman"/>
          <w:sz w:val="20"/>
        </w:rPr>
        <w:t xml:space="preserve">syn. Även </w:t>
      </w:r>
      <w:r w:rsidRPr="00D241B9">
        <w:rPr>
          <w:rFonts w:ascii="Times New Roman" w:hAnsi="Times New Roman"/>
          <w:i/>
          <w:iCs/>
          <w:sz w:val="20"/>
        </w:rPr>
        <w:t>Elevernas riksförbund</w:t>
      </w:r>
      <w:r w:rsidRPr="00D241B9">
        <w:rPr>
          <w:rFonts w:ascii="Times New Roman" w:hAnsi="Times New Roman"/>
          <w:sz w:val="20"/>
        </w:rPr>
        <w:t xml:space="preserve"> är kritiska till vad de anser vara en snäv kunskapssyn och efterfrågar en kunskapssyn som inkluderar både färdig</w:t>
      </w:r>
      <w:r w:rsidRPr="00D241B9">
        <w:rPr>
          <w:rFonts w:ascii="Times New Roman" w:hAnsi="Times New Roman"/>
          <w:sz w:val="20"/>
        </w:rPr>
        <w:softHyphen/>
        <w:t xml:space="preserve">heter och förståelse, fakta och kritiskt tänkande. </w:t>
      </w:r>
    </w:p>
    <w:p w14:paraId="0D52A9C0"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Flera andra remiss</w:t>
      </w:r>
      <w:r w:rsidRPr="00D241B9">
        <w:rPr>
          <w:rFonts w:ascii="Times New Roman" w:hAnsi="Times New Roman"/>
          <w:sz w:val="20"/>
        </w:rPr>
        <w:softHyphen/>
        <w:t>instanser har synpunkter på betoningen av grund</w:t>
      </w:r>
      <w:r w:rsidRPr="00D241B9">
        <w:rPr>
          <w:rFonts w:ascii="Times New Roman" w:hAnsi="Times New Roman"/>
          <w:sz w:val="20"/>
        </w:rPr>
        <w:softHyphen/>
      </w:r>
      <w:r w:rsidRPr="00D241B9">
        <w:rPr>
          <w:rFonts w:ascii="Times New Roman" w:hAnsi="Times New Roman"/>
          <w:sz w:val="20"/>
        </w:rPr>
        <w:softHyphen/>
      </w:r>
      <w:r w:rsidRPr="00D241B9">
        <w:rPr>
          <w:rFonts w:ascii="Times New Roman" w:hAnsi="Times New Roman"/>
          <w:sz w:val="20"/>
        </w:rPr>
        <w:softHyphen/>
        <w:t xml:space="preserve">läggande kunskaper och färdigheter. Till dessa hör </w:t>
      </w:r>
      <w:r w:rsidRPr="00D241B9">
        <w:rPr>
          <w:rFonts w:ascii="Times New Roman" w:hAnsi="Times New Roman"/>
          <w:i/>
          <w:iCs/>
          <w:sz w:val="20"/>
        </w:rPr>
        <w:t>Sveriges Lärare</w:t>
      </w:r>
      <w:r w:rsidRPr="00D241B9">
        <w:rPr>
          <w:rFonts w:ascii="Times New Roman" w:hAnsi="Times New Roman"/>
          <w:sz w:val="20"/>
        </w:rPr>
        <w:t xml:space="preserve"> som anser att de grund</w:t>
      </w:r>
      <w:r w:rsidRPr="00D241B9">
        <w:rPr>
          <w:rFonts w:ascii="Times New Roman" w:hAnsi="Times New Roman"/>
          <w:sz w:val="20"/>
        </w:rPr>
        <w:softHyphen/>
        <w:t xml:space="preserve">läggande kunskaperna ska vara i fokus de första åren i skolan, men att det även är viktigt att eleverna utmanas, att det sker en progression i innehållet och att allt svårare kunskapsformer infinner sig ju högre upp i årskurserna eleven kommit. </w:t>
      </w:r>
      <w:r w:rsidRPr="00D241B9">
        <w:rPr>
          <w:rFonts w:ascii="Times New Roman" w:hAnsi="Times New Roman"/>
          <w:i/>
          <w:iCs/>
          <w:sz w:val="20"/>
        </w:rPr>
        <w:t>Stockholms kommun</w:t>
      </w:r>
      <w:r w:rsidRPr="00D241B9">
        <w:rPr>
          <w:rFonts w:ascii="Times New Roman" w:hAnsi="Times New Roman"/>
          <w:sz w:val="20"/>
        </w:rPr>
        <w:t xml:space="preserve"> anser i sin tur att ett reflektera</w:t>
      </w:r>
      <w:r w:rsidRPr="00D241B9">
        <w:rPr>
          <w:rFonts w:ascii="Times New Roman" w:hAnsi="Times New Roman"/>
          <w:sz w:val="20"/>
        </w:rPr>
        <w:softHyphen/>
        <w:t>nde och kritiskt förhåll</w:t>
      </w:r>
      <w:r w:rsidRPr="00D241B9">
        <w:rPr>
          <w:rFonts w:ascii="Times New Roman" w:hAnsi="Times New Roman"/>
          <w:sz w:val="20"/>
        </w:rPr>
        <w:softHyphen/>
        <w:t>nings</w:t>
      </w:r>
      <w:r w:rsidRPr="00D241B9">
        <w:rPr>
          <w:rFonts w:ascii="Times New Roman" w:hAnsi="Times New Roman"/>
          <w:sz w:val="20"/>
        </w:rPr>
        <w:softHyphen/>
      </w:r>
      <w:r w:rsidRPr="00D241B9">
        <w:rPr>
          <w:rFonts w:ascii="Times New Roman" w:hAnsi="Times New Roman"/>
          <w:sz w:val="20"/>
        </w:rPr>
        <w:softHyphen/>
        <w:t xml:space="preserve">sätt behöver tränas under hela skoltiden och </w:t>
      </w:r>
      <w:r w:rsidRPr="00D241B9">
        <w:rPr>
          <w:rFonts w:ascii="Times New Roman" w:hAnsi="Times New Roman"/>
          <w:i/>
          <w:iCs/>
          <w:sz w:val="20"/>
        </w:rPr>
        <w:t>Övertorneå kommun</w:t>
      </w:r>
      <w:r w:rsidRPr="00D241B9">
        <w:rPr>
          <w:rFonts w:ascii="Times New Roman" w:hAnsi="Times New Roman"/>
          <w:sz w:val="20"/>
        </w:rPr>
        <w:t xml:space="preserve"> framhåller vikten av att elever även i de tidiga årskurserna ska problema</w:t>
      </w:r>
      <w:r w:rsidRPr="00D241B9">
        <w:rPr>
          <w:rFonts w:ascii="Times New Roman" w:hAnsi="Times New Roman"/>
          <w:sz w:val="20"/>
        </w:rPr>
        <w:softHyphen/>
        <w:t xml:space="preserve">tisera, resonera, reflektera och analysera. Även </w:t>
      </w:r>
      <w:r w:rsidRPr="00D241B9">
        <w:rPr>
          <w:rFonts w:ascii="Times New Roman" w:hAnsi="Times New Roman"/>
          <w:i/>
          <w:iCs/>
          <w:sz w:val="20"/>
        </w:rPr>
        <w:t>Göteborgs kommun</w:t>
      </w:r>
      <w:r w:rsidRPr="00D241B9">
        <w:rPr>
          <w:rFonts w:ascii="Times New Roman" w:hAnsi="Times New Roman"/>
          <w:sz w:val="20"/>
        </w:rPr>
        <w:t xml:space="preserve"> anser att läroplanen, för att stärka skolans bildnings</w:t>
      </w:r>
      <w:r w:rsidRPr="00D241B9">
        <w:rPr>
          <w:rFonts w:ascii="Times New Roman" w:hAnsi="Times New Roman"/>
          <w:sz w:val="20"/>
        </w:rPr>
        <w:softHyphen/>
        <w:t xml:space="preserve">uppdrag, </w:t>
      </w:r>
      <w:bookmarkStart w:id="96" w:name="_Hlk207209038"/>
      <w:r w:rsidRPr="00D241B9">
        <w:rPr>
          <w:rFonts w:ascii="Times New Roman" w:hAnsi="Times New Roman"/>
          <w:sz w:val="20"/>
        </w:rPr>
        <w:t>behöver ge utrymme för både faktakunskaper och ett undersökande, reflekterande arbetssätt. Ett ensidigt fokus på grund</w:t>
      </w:r>
      <w:r w:rsidRPr="00D241B9">
        <w:rPr>
          <w:rFonts w:ascii="Times New Roman" w:hAnsi="Times New Roman"/>
          <w:sz w:val="20"/>
        </w:rPr>
        <w:softHyphen/>
        <w:t>läggande kunskaper riskerar, enligt kommunen, att begränsa elev</w:t>
      </w:r>
      <w:r w:rsidRPr="00D241B9">
        <w:rPr>
          <w:rFonts w:ascii="Times New Roman" w:hAnsi="Times New Roman"/>
          <w:sz w:val="20"/>
        </w:rPr>
        <w:softHyphen/>
        <w:t xml:space="preserve">ernas möjlighet att utvecklas så långt som möjligt.  </w:t>
      </w:r>
      <w:bookmarkEnd w:id="96"/>
    </w:p>
    <w:p w14:paraId="3746E4E5" w14:textId="77777777" w:rsidR="006B6B91" w:rsidRPr="00D241B9" w:rsidRDefault="006B6B91" w:rsidP="00F62289">
      <w:pPr>
        <w:pStyle w:val="Rubrik4efterram"/>
        <w:outlineLvl w:val="2"/>
      </w:pPr>
      <w:r w:rsidRPr="00D241B9">
        <w:t xml:space="preserve">Skälen för regeringens förslag </w:t>
      </w:r>
    </w:p>
    <w:p w14:paraId="35C7FD3C" w14:textId="77777777" w:rsidR="006B6B91" w:rsidRPr="00D241B9" w:rsidRDefault="006B6B91" w:rsidP="00F62289">
      <w:pPr>
        <w:pStyle w:val="Rubrik5efterram"/>
        <w:spacing w:before="0"/>
        <w:outlineLvl w:val="3"/>
      </w:pPr>
      <w:r w:rsidRPr="00D241B9">
        <w:t>Läroplanerna utgör en central del av den statliga styrningen av skolan</w:t>
      </w:r>
    </w:p>
    <w:p w14:paraId="544AAAAE" w14:textId="77777777"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Sverige behöver skapa en stark kunskaps</w:t>
      </w:r>
      <w:r w:rsidRPr="00D241B9">
        <w:rPr>
          <w:rFonts w:ascii="Times New Roman" w:hAnsi="Times New Roman"/>
          <w:sz w:val="20"/>
        </w:rPr>
        <w:softHyphen/>
      </w:r>
      <w:r w:rsidRPr="00D241B9">
        <w:rPr>
          <w:rFonts w:ascii="Times New Roman" w:hAnsi="Times New Roman"/>
          <w:sz w:val="20"/>
        </w:rPr>
        <w:softHyphen/>
        <w:t xml:space="preserve">skola med kunskapsuppdraget i fokus. Den obligatoriska skolan innebär att alla elever </w:t>
      </w:r>
      <w:r w:rsidRPr="00D241B9" w:rsidDel="00D5663A">
        <w:rPr>
          <w:rFonts w:ascii="Times New Roman" w:hAnsi="Times New Roman"/>
          <w:sz w:val="20"/>
        </w:rPr>
        <w:t xml:space="preserve">har </w:t>
      </w:r>
      <w:r w:rsidRPr="00D241B9">
        <w:rPr>
          <w:rFonts w:ascii="Times New Roman" w:hAnsi="Times New Roman"/>
          <w:sz w:val="20"/>
        </w:rPr>
        <w:t>en skyldighet att gå i skolan</w:t>
      </w:r>
      <w:r>
        <w:rPr>
          <w:rFonts w:ascii="Times New Roman" w:hAnsi="Times New Roman"/>
          <w:sz w:val="20"/>
        </w:rPr>
        <w:t xml:space="preserve">, men de </w:t>
      </w:r>
      <w:r w:rsidRPr="00D5663A">
        <w:rPr>
          <w:rFonts w:ascii="Times New Roman" w:hAnsi="Times New Roman"/>
          <w:sz w:val="20"/>
        </w:rPr>
        <w:t xml:space="preserve">har </w:t>
      </w:r>
      <w:r>
        <w:rPr>
          <w:rFonts w:ascii="Times New Roman" w:hAnsi="Times New Roman"/>
          <w:sz w:val="20"/>
        </w:rPr>
        <w:t xml:space="preserve">också </w:t>
      </w:r>
      <w:r w:rsidRPr="00D5663A">
        <w:rPr>
          <w:rFonts w:ascii="Times New Roman" w:hAnsi="Times New Roman"/>
          <w:sz w:val="20"/>
        </w:rPr>
        <w:t>rätt till en utbildning</w:t>
      </w:r>
      <w:r w:rsidRPr="00D241B9">
        <w:rPr>
          <w:rFonts w:ascii="Times New Roman" w:hAnsi="Times New Roman"/>
          <w:sz w:val="20"/>
        </w:rPr>
        <w:t>. Det är av största vikt att ele</w:t>
      </w:r>
      <w:r>
        <w:rPr>
          <w:rFonts w:ascii="Times New Roman" w:hAnsi="Times New Roman"/>
          <w:sz w:val="20"/>
        </w:rPr>
        <w:softHyphen/>
      </w:r>
      <w:r w:rsidRPr="00D241B9">
        <w:rPr>
          <w:rFonts w:ascii="Times New Roman" w:hAnsi="Times New Roman"/>
          <w:sz w:val="20"/>
        </w:rPr>
        <w:t>ver</w:t>
      </w:r>
      <w:r>
        <w:rPr>
          <w:rFonts w:ascii="Times New Roman" w:hAnsi="Times New Roman"/>
          <w:sz w:val="20"/>
        </w:rPr>
        <w:softHyphen/>
      </w:r>
      <w:r w:rsidRPr="00D241B9">
        <w:rPr>
          <w:rFonts w:ascii="Times New Roman" w:hAnsi="Times New Roman"/>
          <w:sz w:val="20"/>
        </w:rPr>
        <w:t>na ges förutsättningar att lyckas med sin utbildning och bli rustade med de kunskaper, färdigheter och förhållningssätt som de behöver i sin fort</w:t>
      </w:r>
      <w:r w:rsidRPr="00D241B9">
        <w:rPr>
          <w:rFonts w:ascii="Times New Roman" w:hAnsi="Times New Roman"/>
          <w:sz w:val="20"/>
        </w:rPr>
        <w:softHyphen/>
        <w:t>satta skolgång och senare i arbetslivet. En viktig del i att förbättra skolan är</w:t>
      </w:r>
      <w:r>
        <w:rPr>
          <w:rFonts w:ascii="Times New Roman" w:hAnsi="Times New Roman"/>
          <w:sz w:val="20"/>
        </w:rPr>
        <w:t xml:space="preserve"> att se över</w:t>
      </w:r>
      <w:r w:rsidRPr="00D241B9">
        <w:rPr>
          <w:rFonts w:ascii="Times New Roman" w:hAnsi="Times New Roman"/>
          <w:sz w:val="20"/>
        </w:rPr>
        <w:t xml:space="preserve"> vilka mål och riktlinjer som finns för undervisningen, dvs. vilket inne</w:t>
      </w:r>
      <w:r w:rsidRPr="00D241B9">
        <w:rPr>
          <w:rFonts w:ascii="Times New Roman" w:hAnsi="Times New Roman"/>
          <w:sz w:val="20"/>
        </w:rPr>
        <w:softHyphen/>
        <w:t>håll som ska tas upp, vad eleverna förväntas lära sig och hur undervis</w:t>
      </w:r>
      <w:r w:rsidRPr="00D241B9">
        <w:rPr>
          <w:rFonts w:ascii="Times New Roman" w:hAnsi="Times New Roman"/>
          <w:sz w:val="20"/>
        </w:rPr>
        <w:softHyphen/>
        <w:t>ningen ska bedrivas. Detta styrs framför allt genom läro</w:t>
      </w:r>
      <w:r w:rsidRPr="00D241B9">
        <w:rPr>
          <w:rFonts w:ascii="Times New Roman" w:hAnsi="Times New Roman"/>
          <w:sz w:val="20"/>
        </w:rPr>
        <w:softHyphen/>
        <w:t>planerna. Det är därför mycket viktigt att läroplanerna fungerar på ett ända</w:t>
      </w:r>
      <w:r w:rsidRPr="00D241B9">
        <w:rPr>
          <w:rFonts w:ascii="Times New Roman" w:hAnsi="Times New Roman"/>
          <w:sz w:val="20"/>
        </w:rPr>
        <w:softHyphen/>
        <w:t>målsenligt sätt och riktar in undervis</w:t>
      </w:r>
      <w:r w:rsidRPr="00D241B9">
        <w:rPr>
          <w:rFonts w:ascii="Times New Roman" w:hAnsi="Times New Roman"/>
          <w:sz w:val="20"/>
        </w:rPr>
        <w:softHyphen/>
        <w:t xml:space="preserve">ningen mot rätt saker.  </w:t>
      </w:r>
    </w:p>
    <w:p w14:paraId="4F82C4C7" w14:textId="387E27BF"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Dagens läroplaner för de obligatoriska skolformerna bedöms ha en rad brister (se avsnitt 4). När det gäller de inledande delarna omfattar dessa bl.a. daterade skrivningar och en otydlig struktur, ett för ensidigt fokus på individen och briste</w:t>
      </w:r>
      <w:r>
        <w:rPr>
          <w:rFonts w:ascii="Times New Roman" w:hAnsi="Times New Roman"/>
          <w:sz w:val="20"/>
        </w:rPr>
        <w:t>r</w:t>
      </w:r>
      <w:r w:rsidRPr="00D241B9">
        <w:rPr>
          <w:rFonts w:ascii="Times New Roman" w:hAnsi="Times New Roman"/>
          <w:sz w:val="20"/>
        </w:rPr>
        <w:t xml:space="preserve"> i kunskapssynen. </w:t>
      </w:r>
      <w:r>
        <w:rPr>
          <w:rFonts w:ascii="Times New Roman" w:hAnsi="Times New Roman"/>
          <w:sz w:val="20"/>
        </w:rPr>
        <w:t>K</w:t>
      </w:r>
      <w:r w:rsidRPr="00D5663A">
        <w:rPr>
          <w:rFonts w:ascii="Times New Roman" w:hAnsi="Times New Roman"/>
          <w:sz w:val="20"/>
        </w:rPr>
        <w:t>unskaps</w:t>
      </w:r>
      <w:r>
        <w:rPr>
          <w:rFonts w:ascii="Times New Roman" w:hAnsi="Times New Roman"/>
          <w:sz w:val="20"/>
        </w:rPr>
        <w:softHyphen/>
      </w:r>
      <w:r w:rsidRPr="00D5663A">
        <w:rPr>
          <w:rFonts w:ascii="Times New Roman" w:hAnsi="Times New Roman"/>
          <w:sz w:val="20"/>
        </w:rPr>
        <w:t xml:space="preserve">synen i läroplanerna </w:t>
      </w:r>
      <w:r>
        <w:rPr>
          <w:rFonts w:ascii="Times New Roman" w:hAnsi="Times New Roman"/>
          <w:sz w:val="20"/>
        </w:rPr>
        <w:t xml:space="preserve">präglas i de obligatoriska </w:t>
      </w:r>
      <w:r w:rsidRPr="00D5663A">
        <w:rPr>
          <w:rFonts w:ascii="Times New Roman" w:hAnsi="Times New Roman"/>
          <w:sz w:val="20"/>
        </w:rPr>
        <w:t>skolformer</w:t>
      </w:r>
      <w:r>
        <w:rPr>
          <w:rFonts w:ascii="Times New Roman" w:hAnsi="Times New Roman"/>
          <w:sz w:val="20"/>
        </w:rPr>
        <w:t>na</w:t>
      </w:r>
      <w:r w:rsidRPr="00D5663A">
        <w:rPr>
          <w:rFonts w:ascii="Times New Roman" w:hAnsi="Times New Roman"/>
          <w:sz w:val="20"/>
        </w:rPr>
        <w:t xml:space="preserve"> i allt för stor utsträckning av en syn på kunskaper som rörliga, relativa eller subjektiva. När kunskaper inte ses som något objektivt riskerar det att leda till att elever inte kan lita på att det man lär sig i grundskolan också kommer att vara betydelsefullt och giltigt senare i livet. Om varje synsätt kan ställas bredvid andra, och de anses vara lika giltiga, försvåras även lärarens möj</w:t>
      </w:r>
      <w:r>
        <w:rPr>
          <w:rFonts w:ascii="Times New Roman" w:hAnsi="Times New Roman"/>
          <w:sz w:val="20"/>
        </w:rPr>
        <w:softHyphen/>
      </w:r>
      <w:r w:rsidRPr="00D5663A">
        <w:rPr>
          <w:rFonts w:ascii="Times New Roman" w:hAnsi="Times New Roman"/>
          <w:sz w:val="20"/>
        </w:rPr>
        <w:t>lig</w:t>
      </w:r>
      <w:r>
        <w:rPr>
          <w:rFonts w:ascii="Times New Roman" w:hAnsi="Times New Roman"/>
          <w:sz w:val="20"/>
        </w:rPr>
        <w:softHyphen/>
      </w:r>
      <w:r>
        <w:rPr>
          <w:rFonts w:ascii="Times New Roman" w:hAnsi="Times New Roman"/>
          <w:sz w:val="20"/>
        </w:rPr>
        <w:softHyphen/>
      </w:r>
      <w:r w:rsidRPr="00D5663A">
        <w:rPr>
          <w:rFonts w:ascii="Times New Roman" w:hAnsi="Times New Roman"/>
          <w:sz w:val="20"/>
        </w:rPr>
        <w:t xml:space="preserve">heter att lära eleverna vad som är sant, vad vi inte vet, vad vi tror men inte kan belägga och vad som är åsikter. </w:t>
      </w:r>
      <w:r>
        <w:rPr>
          <w:rFonts w:ascii="Times New Roman" w:hAnsi="Times New Roman"/>
          <w:sz w:val="20"/>
        </w:rPr>
        <w:t xml:space="preserve">En sådan kunskapssyn </w:t>
      </w:r>
      <w:r w:rsidRPr="00D5663A">
        <w:rPr>
          <w:rFonts w:ascii="Times New Roman" w:hAnsi="Times New Roman"/>
          <w:sz w:val="20"/>
        </w:rPr>
        <w:t>riskerar att förminska undervis</w:t>
      </w:r>
      <w:r>
        <w:rPr>
          <w:rFonts w:ascii="Times New Roman" w:hAnsi="Times New Roman"/>
          <w:sz w:val="20"/>
        </w:rPr>
        <w:softHyphen/>
      </w:r>
      <w:r w:rsidRPr="00D5663A">
        <w:rPr>
          <w:rFonts w:ascii="Times New Roman" w:hAnsi="Times New Roman"/>
          <w:sz w:val="20"/>
        </w:rPr>
        <w:t>ningens betydelse och lärarens roll. När betydande tid läggs på problema</w:t>
      </w:r>
      <w:r>
        <w:rPr>
          <w:rFonts w:ascii="Times New Roman" w:hAnsi="Times New Roman"/>
          <w:sz w:val="20"/>
        </w:rPr>
        <w:softHyphen/>
      </w:r>
      <w:r w:rsidRPr="00D5663A">
        <w:rPr>
          <w:rFonts w:ascii="Times New Roman" w:hAnsi="Times New Roman"/>
          <w:sz w:val="20"/>
        </w:rPr>
        <w:t xml:space="preserve">tiserande ansatser eller kritiska analyser, blir det </w:t>
      </w:r>
      <w:r>
        <w:rPr>
          <w:rFonts w:ascii="Times New Roman" w:hAnsi="Times New Roman"/>
          <w:sz w:val="20"/>
        </w:rPr>
        <w:t xml:space="preserve">också </w:t>
      </w:r>
      <w:r w:rsidRPr="00D5663A">
        <w:rPr>
          <w:rFonts w:ascii="Times New Roman" w:hAnsi="Times New Roman"/>
          <w:sz w:val="20"/>
        </w:rPr>
        <w:t>mindre tid som läggs på att förmedla grundläggande kunska</w:t>
      </w:r>
      <w:r>
        <w:rPr>
          <w:rFonts w:ascii="Times New Roman" w:hAnsi="Times New Roman"/>
          <w:sz w:val="20"/>
        </w:rPr>
        <w:softHyphen/>
      </w:r>
      <w:r w:rsidRPr="00D5663A">
        <w:rPr>
          <w:rFonts w:ascii="Times New Roman" w:hAnsi="Times New Roman"/>
          <w:sz w:val="20"/>
        </w:rPr>
        <w:t>per och färdig</w:t>
      </w:r>
      <w:r>
        <w:rPr>
          <w:rFonts w:ascii="Times New Roman" w:hAnsi="Times New Roman"/>
          <w:sz w:val="20"/>
        </w:rPr>
        <w:softHyphen/>
      </w:r>
      <w:r w:rsidRPr="00D5663A">
        <w:rPr>
          <w:rFonts w:ascii="Times New Roman" w:hAnsi="Times New Roman"/>
          <w:sz w:val="20"/>
        </w:rPr>
        <w:t>heter</w:t>
      </w:r>
      <w:r>
        <w:rPr>
          <w:rFonts w:ascii="Times New Roman" w:hAnsi="Times New Roman"/>
          <w:sz w:val="20"/>
        </w:rPr>
        <w:t xml:space="preserve"> som behövs för den fortsatta skolgången samt </w:t>
      </w:r>
      <w:r w:rsidRPr="00D5663A">
        <w:rPr>
          <w:rFonts w:ascii="Times New Roman" w:hAnsi="Times New Roman"/>
          <w:sz w:val="20"/>
        </w:rPr>
        <w:t>att förmedla sådana tillförlitliga och mer beständiga kunskaper och färdig</w:t>
      </w:r>
      <w:r>
        <w:rPr>
          <w:rFonts w:ascii="Times New Roman" w:hAnsi="Times New Roman"/>
          <w:sz w:val="20"/>
        </w:rPr>
        <w:softHyphen/>
      </w:r>
      <w:r w:rsidRPr="00D5663A">
        <w:rPr>
          <w:rFonts w:ascii="Times New Roman" w:hAnsi="Times New Roman"/>
          <w:sz w:val="20"/>
        </w:rPr>
        <w:t>heter som alla samhälls</w:t>
      </w:r>
      <w:r>
        <w:rPr>
          <w:rFonts w:ascii="Times New Roman" w:hAnsi="Times New Roman"/>
          <w:sz w:val="20"/>
        </w:rPr>
        <w:softHyphen/>
      </w:r>
      <w:r w:rsidRPr="00D5663A">
        <w:rPr>
          <w:rFonts w:ascii="Times New Roman" w:hAnsi="Times New Roman"/>
          <w:sz w:val="20"/>
        </w:rPr>
        <w:t>medborgare behöve</w:t>
      </w:r>
      <w:r>
        <w:rPr>
          <w:rFonts w:ascii="Times New Roman" w:hAnsi="Times New Roman"/>
          <w:sz w:val="20"/>
        </w:rPr>
        <w:t xml:space="preserve">r. </w:t>
      </w:r>
    </w:p>
    <w:p w14:paraId="66C3F1E3"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När det gäller kursplanerna handlar brist</w:t>
      </w:r>
      <w:r w:rsidRPr="00D241B9">
        <w:rPr>
          <w:rFonts w:ascii="Times New Roman" w:hAnsi="Times New Roman"/>
          <w:sz w:val="20"/>
        </w:rPr>
        <w:softHyphen/>
        <w:t>erna bl.a. om ett för svagt fokus på grundläggande kunskaper och färdigheter, särskilt i låg- och mellan</w:t>
      </w:r>
      <w:r>
        <w:rPr>
          <w:rFonts w:ascii="Times New Roman" w:hAnsi="Times New Roman"/>
          <w:sz w:val="20"/>
        </w:rPr>
        <w:softHyphen/>
      </w:r>
      <w:r w:rsidRPr="00D241B9">
        <w:rPr>
          <w:rFonts w:ascii="Times New Roman" w:hAnsi="Times New Roman"/>
          <w:sz w:val="20"/>
        </w:rPr>
        <w:t xml:space="preserve">stadiet. Det handlar även om en för svag progression mellan stadier och årskurser och att det är för otydligt vad det är meningen att eleverna ska kunna och när det är meningen att de ska kunna det. </w:t>
      </w:r>
    </w:p>
    <w:p w14:paraId="06238B61"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Sammantaget med</w:t>
      </w:r>
      <w:r w:rsidRPr="00D241B9">
        <w:rPr>
          <w:rFonts w:ascii="Times New Roman" w:hAnsi="Times New Roman"/>
          <w:sz w:val="20"/>
        </w:rPr>
        <w:softHyphen/>
        <w:t xml:space="preserve">för bristerna att dagens läroplaner inte i tillräcklig utsträckning främjar en undervisning med hög och likvärdig kvalitet, som vilar på vetenskaplig grund och beprövad erfarenhet. </w:t>
      </w:r>
      <w:r>
        <w:rPr>
          <w:rFonts w:ascii="Times New Roman" w:hAnsi="Times New Roman"/>
          <w:sz w:val="20"/>
        </w:rPr>
        <w:t xml:space="preserve">Regeringen anser därför att det </w:t>
      </w:r>
      <w:r w:rsidRPr="00D241B9">
        <w:rPr>
          <w:rFonts w:ascii="Times New Roman" w:hAnsi="Times New Roman"/>
          <w:sz w:val="20"/>
        </w:rPr>
        <w:t>behövs nya läroplaner för de obligatoriska skol</w:t>
      </w:r>
      <w:r w:rsidRPr="00D241B9">
        <w:rPr>
          <w:rFonts w:ascii="Times New Roman" w:hAnsi="Times New Roman"/>
          <w:sz w:val="20"/>
        </w:rPr>
        <w:softHyphen/>
        <w:t xml:space="preserve">formerna i syfte att skapa en stark kunskapsskola med en tydlig kunskapsinriktning. I det sammanhanget är det relevant hur läroplanerna ska konstrueras och hur beslut om nya läroplaner </w:t>
      </w:r>
      <w:r>
        <w:rPr>
          <w:rFonts w:ascii="Times New Roman" w:hAnsi="Times New Roman"/>
          <w:sz w:val="20"/>
        </w:rPr>
        <w:t xml:space="preserve">ska </w:t>
      </w:r>
      <w:r w:rsidRPr="00D241B9">
        <w:rPr>
          <w:rFonts w:ascii="Times New Roman" w:hAnsi="Times New Roman"/>
          <w:sz w:val="20"/>
        </w:rPr>
        <w:t>fattas.</w:t>
      </w:r>
    </w:p>
    <w:p w14:paraId="1CA6A9A9" w14:textId="77777777" w:rsidR="006B6B91" w:rsidRPr="00D241B9" w:rsidRDefault="006B6B91" w:rsidP="00F62289">
      <w:pPr>
        <w:pStyle w:val="Rubrik5efterram"/>
        <w:outlineLvl w:val="3"/>
      </w:pPr>
      <w:bookmarkStart w:id="97" w:name="_Hlk206683489"/>
      <w:r w:rsidRPr="00D241B9">
        <w:t>Dagens läroplaner, kursplaner, timplaner och betygskriterier regleras i flera föreskrifter med olika beslutsfattare</w:t>
      </w:r>
    </w:p>
    <w:p w14:paraId="40C76C52" w14:textId="7B8DE72B"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bookmarkStart w:id="98" w:name="_Hlk209689264"/>
      <w:bookmarkEnd w:id="97"/>
      <w:r w:rsidRPr="00D241B9">
        <w:rPr>
          <w:rFonts w:ascii="Times New Roman" w:hAnsi="Times New Roman"/>
          <w:sz w:val="20"/>
        </w:rPr>
        <w:t xml:space="preserve">Regeringen eller den myndighet som regeringen bestämmer meddelar föreskrifter om läroplaner och kursplaner </w:t>
      </w:r>
      <w:bookmarkStart w:id="99" w:name="_Hlk211873289"/>
      <w:r w:rsidRPr="00D241B9">
        <w:rPr>
          <w:rFonts w:ascii="Times New Roman" w:hAnsi="Times New Roman"/>
          <w:sz w:val="20"/>
        </w:rPr>
        <w:t xml:space="preserve">(se 1 kap. 11 § och </w:t>
      </w:r>
      <w:r>
        <w:rPr>
          <w:rFonts w:ascii="Times New Roman" w:hAnsi="Times New Roman"/>
          <w:sz w:val="20"/>
        </w:rPr>
        <w:t xml:space="preserve">bl.a. </w:t>
      </w:r>
      <w:r w:rsidRPr="00D241B9">
        <w:rPr>
          <w:rFonts w:ascii="Times New Roman" w:hAnsi="Times New Roman"/>
          <w:sz w:val="20"/>
        </w:rPr>
        <w:t xml:space="preserve">10 kap. 8 § skollagen). </w:t>
      </w:r>
      <w:bookmarkEnd w:id="99"/>
      <w:r>
        <w:rPr>
          <w:rFonts w:ascii="Times New Roman" w:hAnsi="Times New Roman"/>
          <w:sz w:val="20"/>
        </w:rPr>
        <w:t>Den tidigare r</w:t>
      </w:r>
      <w:r w:rsidRPr="00D241B9">
        <w:rPr>
          <w:rFonts w:ascii="Times New Roman" w:hAnsi="Times New Roman"/>
          <w:sz w:val="20"/>
        </w:rPr>
        <w:t>egeringen har beslutat om den nuvarande läroplanen för grundskolan genom förordningen</w:t>
      </w:r>
      <w:r w:rsidRPr="00D241B9" w:rsidDel="00355258">
        <w:rPr>
          <w:rFonts w:ascii="Times New Roman" w:hAnsi="Times New Roman"/>
          <w:sz w:val="20"/>
        </w:rPr>
        <w:t xml:space="preserve"> </w:t>
      </w:r>
      <w:r w:rsidRPr="00D241B9">
        <w:rPr>
          <w:rFonts w:ascii="Times New Roman" w:hAnsi="Times New Roman"/>
          <w:sz w:val="20"/>
        </w:rPr>
        <w:t>om läroplan för grund</w:t>
      </w:r>
      <w:r w:rsidRPr="00D241B9">
        <w:rPr>
          <w:rFonts w:ascii="Times New Roman" w:hAnsi="Times New Roman"/>
          <w:sz w:val="20"/>
        </w:rPr>
        <w:softHyphen/>
        <w:t>skolan, förskole</w:t>
      </w:r>
      <w:r w:rsidRPr="00D241B9">
        <w:rPr>
          <w:rFonts w:ascii="Times New Roman" w:hAnsi="Times New Roman"/>
          <w:sz w:val="20"/>
        </w:rPr>
        <w:softHyphen/>
        <w:t>klassen och fritidshemmet</w:t>
      </w:r>
      <w:r>
        <w:rPr>
          <w:rFonts w:ascii="Times New Roman" w:hAnsi="Times New Roman"/>
          <w:sz w:val="20"/>
        </w:rPr>
        <w:t>, se avsnitt 5.4</w:t>
      </w:r>
      <w:r w:rsidRPr="00D241B9">
        <w:rPr>
          <w:rFonts w:ascii="Times New Roman" w:hAnsi="Times New Roman"/>
          <w:sz w:val="20"/>
        </w:rPr>
        <w:t>. Den inne</w:t>
      </w:r>
      <w:r w:rsidRPr="00D241B9">
        <w:rPr>
          <w:rFonts w:ascii="Times New Roman" w:hAnsi="Times New Roman"/>
          <w:sz w:val="20"/>
        </w:rPr>
        <w:softHyphen/>
        <w:t>håller inledande delar och kursplaner. Till kursplanerna finns betyg</w:t>
      </w:r>
      <w:r w:rsidRPr="00D241B9">
        <w:rPr>
          <w:rFonts w:ascii="Times New Roman" w:hAnsi="Times New Roman"/>
          <w:sz w:val="20"/>
        </w:rPr>
        <w:softHyphen/>
        <w:t>skriterier och kriterier för bedömning av kunskaper som Skolverket har beslutat. Vanligt</w:t>
      </w:r>
      <w:r>
        <w:rPr>
          <w:rFonts w:ascii="Times New Roman" w:hAnsi="Times New Roman"/>
          <w:sz w:val="20"/>
        </w:rPr>
        <w:softHyphen/>
      </w:r>
      <w:r w:rsidRPr="00D241B9">
        <w:rPr>
          <w:rFonts w:ascii="Times New Roman" w:hAnsi="Times New Roman"/>
          <w:sz w:val="20"/>
        </w:rPr>
        <w:t>vis brukar kursplanerna och kriterierna uppfattas som en helhet. De presenteras också så på Skolverkets webbplats. Men formellt är betygs</w:t>
      </w:r>
      <w:r>
        <w:rPr>
          <w:rFonts w:ascii="Times New Roman" w:hAnsi="Times New Roman"/>
          <w:sz w:val="20"/>
        </w:rPr>
        <w:softHyphen/>
      </w:r>
      <w:r w:rsidRPr="00D241B9">
        <w:rPr>
          <w:rFonts w:ascii="Times New Roman" w:hAnsi="Times New Roman"/>
          <w:sz w:val="20"/>
        </w:rPr>
        <w:t xml:space="preserve">kriterier och kriterier för bedömning av kunskaper inte en del av läroplanen. </w:t>
      </w:r>
    </w:p>
    <w:p w14:paraId="3D935AE8" w14:textId="21CE6BE2"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har </w:t>
      </w:r>
      <w:r w:rsidR="00EE6AAB">
        <w:rPr>
          <w:rFonts w:ascii="Times New Roman" w:hAnsi="Times New Roman"/>
          <w:sz w:val="20"/>
        </w:rPr>
        <w:t xml:space="preserve">även </w:t>
      </w:r>
      <w:r w:rsidRPr="00D241B9">
        <w:rPr>
          <w:rFonts w:ascii="Times New Roman" w:hAnsi="Times New Roman"/>
          <w:sz w:val="20"/>
        </w:rPr>
        <w:t>beslutat om de inledande delarna i läroplanerna för an</w:t>
      </w:r>
      <w:r>
        <w:rPr>
          <w:rFonts w:ascii="Times New Roman" w:hAnsi="Times New Roman"/>
          <w:sz w:val="20"/>
        </w:rPr>
        <w:softHyphen/>
      </w:r>
      <w:r w:rsidRPr="00D241B9">
        <w:rPr>
          <w:rFonts w:ascii="Times New Roman" w:hAnsi="Times New Roman"/>
          <w:sz w:val="20"/>
        </w:rPr>
        <w:t>passade grundskolan, specialskolan och sameskolan. Den anpassade grund</w:t>
      </w:r>
      <w:r>
        <w:rPr>
          <w:rFonts w:ascii="Times New Roman" w:hAnsi="Times New Roman"/>
          <w:sz w:val="20"/>
        </w:rPr>
        <w:softHyphen/>
      </w:r>
      <w:r w:rsidRPr="00D241B9">
        <w:rPr>
          <w:rFonts w:ascii="Times New Roman" w:hAnsi="Times New Roman"/>
          <w:sz w:val="20"/>
        </w:rPr>
        <w:t>skolan har helt egna kursplaner och kriterier som Skolverket beslutat. I specialskolan gäller grund</w:t>
      </w:r>
      <w:r w:rsidRPr="00D241B9">
        <w:rPr>
          <w:rFonts w:ascii="Times New Roman" w:hAnsi="Times New Roman"/>
          <w:sz w:val="20"/>
        </w:rPr>
        <w:softHyphen/>
        <w:t xml:space="preserve">skolans kursplaner och kriterier med några undantag. </w:t>
      </w:r>
      <w:r>
        <w:rPr>
          <w:rFonts w:ascii="Times New Roman" w:hAnsi="Times New Roman"/>
          <w:sz w:val="20"/>
        </w:rPr>
        <w:t>I den skolformen</w:t>
      </w:r>
      <w:r w:rsidRPr="00D241B9" w:rsidDel="00355258">
        <w:rPr>
          <w:rFonts w:ascii="Times New Roman" w:hAnsi="Times New Roman"/>
          <w:sz w:val="20"/>
        </w:rPr>
        <w:t xml:space="preserve"> </w:t>
      </w:r>
      <w:r w:rsidRPr="00D241B9">
        <w:rPr>
          <w:rFonts w:ascii="Times New Roman" w:hAnsi="Times New Roman"/>
          <w:sz w:val="20"/>
        </w:rPr>
        <w:t xml:space="preserve">finns </w:t>
      </w:r>
      <w:r>
        <w:rPr>
          <w:rFonts w:ascii="Times New Roman" w:hAnsi="Times New Roman"/>
          <w:sz w:val="20"/>
        </w:rPr>
        <w:t xml:space="preserve">det </w:t>
      </w:r>
      <w:r w:rsidRPr="00D241B9">
        <w:rPr>
          <w:rFonts w:ascii="Times New Roman" w:hAnsi="Times New Roman"/>
          <w:sz w:val="20"/>
        </w:rPr>
        <w:t xml:space="preserve">fem </w:t>
      </w:r>
      <w:r>
        <w:rPr>
          <w:rFonts w:ascii="Times New Roman" w:hAnsi="Times New Roman"/>
          <w:sz w:val="20"/>
        </w:rPr>
        <w:t xml:space="preserve">av Skolverket beslutade </w:t>
      </w:r>
      <w:r w:rsidRPr="00D241B9">
        <w:rPr>
          <w:rFonts w:ascii="Times New Roman" w:hAnsi="Times New Roman"/>
          <w:sz w:val="20"/>
        </w:rPr>
        <w:t>kursplaner för döva och hörselskadade elever och fem kursplaner för döva och hörselskadade elever med intellektuell funktionsnedsättning</w:t>
      </w:r>
      <w:r>
        <w:rPr>
          <w:rFonts w:ascii="Times New Roman" w:hAnsi="Times New Roman"/>
          <w:sz w:val="20"/>
        </w:rPr>
        <w:t>.</w:t>
      </w:r>
      <w:r w:rsidRPr="00D241B9" w:rsidDel="00355258">
        <w:rPr>
          <w:rFonts w:ascii="Times New Roman" w:hAnsi="Times New Roman"/>
          <w:sz w:val="20"/>
        </w:rPr>
        <w:t xml:space="preserve"> </w:t>
      </w:r>
      <w:r w:rsidRPr="00D241B9">
        <w:rPr>
          <w:rFonts w:ascii="Times New Roman" w:hAnsi="Times New Roman"/>
          <w:sz w:val="20"/>
        </w:rPr>
        <w:t>Skol</w:t>
      </w:r>
      <w:r>
        <w:rPr>
          <w:rFonts w:ascii="Times New Roman" w:hAnsi="Times New Roman"/>
          <w:sz w:val="20"/>
        </w:rPr>
        <w:softHyphen/>
      </w:r>
      <w:r w:rsidRPr="00D241B9">
        <w:rPr>
          <w:rFonts w:ascii="Times New Roman" w:hAnsi="Times New Roman"/>
          <w:sz w:val="20"/>
        </w:rPr>
        <w:t>verket har även beslutat om betygskriterier för dessa ämnen. Även i same</w:t>
      </w:r>
      <w:r w:rsidRPr="00D241B9">
        <w:rPr>
          <w:rFonts w:ascii="Times New Roman" w:hAnsi="Times New Roman"/>
          <w:sz w:val="20"/>
        </w:rPr>
        <w:softHyphen/>
        <w:t xml:space="preserve">skolan gäller grundskolans kursplaner och kriterier med undantag för ämnet samiska, som Skolverket har beslutat (se </w:t>
      </w:r>
      <w:r w:rsidRPr="00D241B9" w:rsidDel="00A216FB">
        <w:rPr>
          <w:rFonts w:ascii="Times New Roman" w:hAnsi="Times New Roman"/>
          <w:sz w:val="20"/>
        </w:rPr>
        <w:t>avsnitt</w:t>
      </w:r>
      <w:r>
        <w:rPr>
          <w:rFonts w:ascii="Times New Roman" w:hAnsi="Times New Roman"/>
          <w:sz w:val="20"/>
        </w:rPr>
        <w:t> </w:t>
      </w:r>
      <w:r w:rsidRPr="00D241B9">
        <w:rPr>
          <w:rFonts w:ascii="Times New Roman" w:hAnsi="Times New Roman"/>
          <w:sz w:val="20"/>
        </w:rPr>
        <w:t xml:space="preserve">5). </w:t>
      </w:r>
    </w:p>
    <w:bookmarkEnd w:id="98"/>
    <w:p w14:paraId="59135D4E"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9A7854">
        <w:rPr>
          <w:rFonts w:ascii="Times New Roman" w:hAnsi="Times New Roman"/>
          <w:sz w:val="20"/>
        </w:rPr>
        <w:t>Regeringen får meddela föreskrifter om timplanerna, dvs. fördelningen av undervisningstiden inom grundskolan och anpassade grundskolan (10</w:t>
      </w:r>
      <w:r>
        <w:rPr>
          <w:rFonts w:ascii="Times New Roman" w:hAnsi="Times New Roman"/>
          <w:sz w:val="20"/>
        </w:rPr>
        <w:t> </w:t>
      </w:r>
      <w:r w:rsidRPr="009A7854">
        <w:rPr>
          <w:rFonts w:ascii="Times New Roman" w:hAnsi="Times New Roman"/>
          <w:sz w:val="20"/>
        </w:rPr>
        <w:t>kap. 5</w:t>
      </w:r>
      <w:r>
        <w:rPr>
          <w:rFonts w:ascii="Times New Roman" w:hAnsi="Times New Roman"/>
          <w:sz w:val="20"/>
        </w:rPr>
        <w:t> </w:t>
      </w:r>
      <w:r w:rsidRPr="009A7854">
        <w:rPr>
          <w:rFonts w:ascii="Times New Roman" w:hAnsi="Times New Roman"/>
          <w:sz w:val="20"/>
        </w:rPr>
        <w:t>§ och 11</w:t>
      </w:r>
      <w:r>
        <w:rPr>
          <w:rFonts w:ascii="Times New Roman" w:hAnsi="Times New Roman"/>
          <w:sz w:val="20"/>
        </w:rPr>
        <w:t> </w:t>
      </w:r>
      <w:r w:rsidRPr="009A7854">
        <w:rPr>
          <w:rFonts w:ascii="Times New Roman" w:hAnsi="Times New Roman"/>
          <w:sz w:val="20"/>
        </w:rPr>
        <w:t>kap. 8</w:t>
      </w:r>
      <w:r>
        <w:rPr>
          <w:rFonts w:ascii="Times New Roman" w:hAnsi="Times New Roman"/>
          <w:sz w:val="20"/>
        </w:rPr>
        <w:t> </w:t>
      </w:r>
      <w:r w:rsidRPr="009A7854">
        <w:rPr>
          <w:rFonts w:ascii="Times New Roman" w:hAnsi="Times New Roman"/>
          <w:sz w:val="20"/>
        </w:rPr>
        <w:t xml:space="preserve">§ skollagen). </w:t>
      </w:r>
      <w:r w:rsidRPr="00D241B9">
        <w:rPr>
          <w:rFonts w:ascii="Times New Roman" w:hAnsi="Times New Roman"/>
          <w:sz w:val="20"/>
        </w:rPr>
        <w:t>För specialskolan och same</w:t>
      </w:r>
      <w:r w:rsidRPr="00D241B9">
        <w:rPr>
          <w:rFonts w:ascii="Times New Roman" w:hAnsi="Times New Roman"/>
          <w:sz w:val="20"/>
        </w:rPr>
        <w:softHyphen/>
        <w:t xml:space="preserve">skolan finns </w:t>
      </w:r>
      <w:r w:rsidRPr="009A7854">
        <w:rPr>
          <w:rFonts w:ascii="Times New Roman" w:hAnsi="Times New Roman"/>
          <w:sz w:val="20"/>
        </w:rPr>
        <w:t>upplysningsbestämmelser som anger att regeringen eller den myndighet som regeringen bestämmer kan meddela föreskrifter om tim</w:t>
      </w:r>
      <w:r>
        <w:rPr>
          <w:rFonts w:ascii="Times New Roman" w:hAnsi="Times New Roman"/>
          <w:sz w:val="20"/>
        </w:rPr>
        <w:softHyphen/>
      </w:r>
      <w:r w:rsidRPr="009A7854">
        <w:rPr>
          <w:rFonts w:ascii="Times New Roman" w:hAnsi="Times New Roman"/>
          <w:sz w:val="20"/>
        </w:rPr>
        <w:t>planerna</w:t>
      </w:r>
      <w:r w:rsidRPr="00D241B9">
        <w:rPr>
          <w:rFonts w:ascii="Times New Roman" w:hAnsi="Times New Roman"/>
          <w:sz w:val="20"/>
        </w:rPr>
        <w:t xml:space="preserve"> (12 kap. 5 § och 13 kap. 5 § skollagen).</w:t>
      </w:r>
      <w:r>
        <w:rPr>
          <w:rFonts w:ascii="Times New Roman" w:hAnsi="Times New Roman"/>
          <w:sz w:val="20"/>
        </w:rPr>
        <w:t xml:space="preserve"> </w:t>
      </w:r>
      <w:r w:rsidRPr="00D241B9">
        <w:rPr>
          <w:rFonts w:ascii="Times New Roman" w:hAnsi="Times New Roman"/>
          <w:sz w:val="20"/>
        </w:rPr>
        <w:t xml:space="preserve">Dagens timplaner för grundskolan och de motsvarande skolformerna framgår av bilagorna 1–4 till skolförordningen och beslutas därmed av regeringen. </w:t>
      </w:r>
    </w:p>
    <w:p w14:paraId="56EF702C" w14:textId="321B3E66"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Dagens läroplaner och timplaner för grundskolan och motsvarande skol</w:t>
      </w:r>
      <w:r w:rsidRPr="00D241B9">
        <w:rPr>
          <w:rFonts w:ascii="Times New Roman" w:hAnsi="Times New Roman"/>
          <w:sz w:val="20"/>
        </w:rPr>
        <w:softHyphen/>
        <w:t>former beslutas alltså genom flera beslut av både regeringen och Skol</w:t>
      </w:r>
      <w:r>
        <w:rPr>
          <w:rFonts w:ascii="Times New Roman" w:hAnsi="Times New Roman"/>
          <w:sz w:val="20"/>
        </w:rPr>
        <w:softHyphen/>
      </w:r>
      <w:r w:rsidRPr="00D241B9">
        <w:rPr>
          <w:rFonts w:ascii="Times New Roman" w:hAnsi="Times New Roman"/>
          <w:sz w:val="20"/>
        </w:rPr>
        <w:t>verket. När det gäller att betygskriterierna beslutas av Skolverket framgår det av propositionen Tydligare mål och kun</w:t>
      </w:r>
      <w:r w:rsidRPr="00D241B9">
        <w:rPr>
          <w:rFonts w:ascii="Times New Roman" w:hAnsi="Times New Roman"/>
          <w:sz w:val="20"/>
        </w:rPr>
        <w:softHyphen/>
        <w:t>skaps</w:t>
      </w:r>
      <w:r w:rsidRPr="00D241B9">
        <w:rPr>
          <w:rFonts w:ascii="Times New Roman" w:hAnsi="Times New Roman"/>
          <w:sz w:val="20"/>
        </w:rPr>
        <w:softHyphen/>
        <w:t>krav – nya läro</w:t>
      </w:r>
      <w:r w:rsidRPr="00D241B9">
        <w:rPr>
          <w:rFonts w:ascii="Times New Roman" w:hAnsi="Times New Roman"/>
          <w:sz w:val="20"/>
        </w:rPr>
        <w:softHyphen/>
        <w:t>planer för skolan (prop. 2008/09:87 s. 14–15) att skälet till att Skolverket gavs bemyndigande att besluta om de dåvarande kunskaps</w:t>
      </w:r>
      <w:r w:rsidRPr="00D241B9">
        <w:rPr>
          <w:rFonts w:ascii="Times New Roman" w:hAnsi="Times New Roman"/>
          <w:sz w:val="20"/>
        </w:rPr>
        <w:softHyphen/>
        <w:t>kraven i grundskolan var att det krävs en betydande ämneskompetens på detaljnivå för att utfor</w:t>
      </w:r>
      <w:r>
        <w:rPr>
          <w:rFonts w:ascii="Times New Roman" w:hAnsi="Times New Roman"/>
          <w:sz w:val="20"/>
        </w:rPr>
        <w:softHyphen/>
      </w:r>
      <w:r w:rsidRPr="00D241B9">
        <w:rPr>
          <w:rFonts w:ascii="Times New Roman" w:hAnsi="Times New Roman"/>
          <w:sz w:val="20"/>
        </w:rPr>
        <w:t>ma föreskrifter om kunskaps</w:t>
      </w:r>
      <w:r w:rsidRPr="00D241B9">
        <w:rPr>
          <w:rFonts w:ascii="Times New Roman" w:hAnsi="Times New Roman"/>
          <w:sz w:val="20"/>
        </w:rPr>
        <w:softHyphen/>
        <w:t>krav. När det gäller gymnasie</w:t>
      </w:r>
      <w:r w:rsidRPr="00D241B9">
        <w:rPr>
          <w:rFonts w:ascii="Times New Roman" w:hAnsi="Times New Roman"/>
          <w:sz w:val="20"/>
        </w:rPr>
        <w:softHyphen/>
        <w:t>skolan gjordes dock bedömningen att regeringen har tillräcklig kompetens för att kunna fatta beslut om ämnes</w:t>
      </w:r>
      <w:r w:rsidRPr="00D241B9">
        <w:rPr>
          <w:rFonts w:ascii="Times New Roman" w:hAnsi="Times New Roman"/>
          <w:sz w:val="20"/>
        </w:rPr>
        <w:softHyphen/>
        <w:t>planerna för de gymnasiegemensamma ämnena, vilka även innefattar betygskriterier (1 kap. 4</w:t>
      </w:r>
      <w:r>
        <w:rPr>
          <w:rFonts w:ascii="Times New Roman" w:hAnsi="Times New Roman"/>
          <w:sz w:val="20"/>
        </w:rPr>
        <w:t> </w:t>
      </w:r>
      <w:r w:rsidRPr="00D241B9">
        <w:rPr>
          <w:rFonts w:ascii="Times New Roman" w:hAnsi="Times New Roman"/>
          <w:sz w:val="20"/>
        </w:rPr>
        <w:t>§ gymnasieförord</w:t>
      </w:r>
      <w:r w:rsidRPr="00D241B9">
        <w:rPr>
          <w:rFonts w:ascii="Times New Roman" w:hAnsi="Times New Roman"/>
          <w:sz w:val="20"/>
        </w:rPr>
        <w:softHyphen/>
        <w:t>ningen). Samtliga ämnes</w:t>
      </w:r>
      <w:r w:rsidRPr="00D241B9">
        <w:rPr>
          <w:rFonts w:ascii="Times New Roman" w:hAnsi="Times New Roman"/>
          <w:sz w:val="20"/>
        </w:rPr>
        <w:softHyphen/>
        <w:t>planer för de gym</w:t>
      </w:r>
      <w:r w:rsidRPr="00D241B9">
        <w:rPr>
          <w:rFonts w:ascii="Times New Roman" w:hAnsi="Times New Roman"/>
          <w:sz w:val="20"/>
        </w:rPr>
        <w:softHyphen/>
        <w:t>nasie</w:t>
      </w:r>
      <w:r w:rsidRPr="00D241B9">
        <w:rPr>
          <w:rFonts w:ascii="Times New Roman" w:hAnsi="Times New Roman"/>
          <w:sz w:val="20"/>
        </w:rPr>
        <w:softHyphen/>
      </w:r>
      <w:r w:rsidRPr="00D241B9">
        <w:rPr>
          <w:rFonts w:ascii="Times New Roman" w:hAnsi="Times New Roman"/>
          <w:sz w:val="20"/>
        </w:rPr>
        <w:softHyphen/>
        <w:t>gemensamma äm</w:t>
      </w:r>
      <w:r w:rsidRPr="00D241B9">
        <w:rPr>
          <w:rFonts w:ascii="Times New Roman" w:hAnsi="Times New Roman"/>
          <w:sz w:val="20"/>
        </w:rPr>
        <w:softHyphen/>
        <w:t>nena finns vidare i en sammanhållen förord</w:t>
      </w:r>
      <w:r w:rsidRPr="00D241B9">
        <w:rPr>
          <w:rFonts w:ascii="Times New Roman" w:hAnsi="Times New Roman"/>
          <w:sz w:val="20"/>
        </w:rPr>
        <w:softHyphen/>
        <w:t xml:space="preserve">ning. </w:t>
      </w:r>
    </w:p>
    <w:p w14:paraId="3AAF24F9" w14:textId="77777777" w:rsidR="006B6B91" w:rsidRPr="00D241B9" w:rsidRDefault="006B6B91" w:rsidP="00F62289">
      <w:pPr>
        <w:pStyle w:val="Rubrik5efterram"/>
        <w:outlineLvl w:val="3"/>
      </w:pPr>
      <w:r w:rsidRPr="00D241B9">
        <w:t xml:space="preserve">Läroplanerna ska utgöra en sammanhållen helhet som innefattar </w:t>
      </w:r>
      <w:r>
        <w:t xml:space="preserve">betygskriterier och </w:t>
      </w:r>
      <w:r w:rsidRPr="00D241B9">
        <w:t>timplanen</w:t>
      </w:r>
    </w:p>
    <w:p w14:paraId="6C2A27E4"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BD4305">
        <w:rPr>
          <w:rFonts w:ascii="Times New Roman" w:hAnsi="Times New Roman"/>
          <w:sz w:val="20"/>
        </w:rPr>
        <w:t xml:space="preserve">Regeringen anser att det är omotiverat att läroplanen för grundskolan är uppdelad i flera författningar. Det är bl.a. svårt att motivera att betygs- och bedömningskriterier inte är en del av kursplanerna eftersom de hänger mycket nära samman med kursplanerna. Betygskriterierna anger vad en elev behöver kunna för att få ett visst betyg, och utgår </w:t>
      </w:r>
      <w:r>
        <w:rPr>
          <w:rFonts w:ascii="Times New Roman" w:hAnsi="Times New Roman"/>
          <w:sz w:val="20"/>
        </w:rPr>
        <w:t xml:space="preserve">i dag </w:t>
      </w:r>
      <w:r w:rsidRPr="00BD4305">
        <w:rPr>
          <w:rFonts w:ascii="Times New Roman" w:hAnsi="Times New Roman"/>
          <w:sz w:val="20"/>
        </w:rPr>
        <w:t xml:space="preserve">från </w:t>
      </w:r>
      <w:r>
        <w:rPr>
          <w:rFonts w:ascii="Times New Roman" w:hAnsi="Times New Roman"/>
          <w:sz w:val="20"/>
        </w:rPr>
        <w:t>syftet</w:t>
      </w:r>
      <w:r w:rsidRPr="00BD4305">
        <w:rPr>
          <w:rFonts w:ascii="Times New Roman" w:hAnsi="Times New Roman"/>
          <w:sz w:val="20"/>
        </w:rPr>
        <w:t xml:space="preserve"> och det centrala innehållet i kursplanerna. Därför behöver lärare läsa och tolka betygskriterierna i relation till syftet, det centrala innehållet och den under</w:t>
      </w:r>
      <w:r>
        <w:rPr>
          <w:rFonts w:ascii="Times New Roman" w:hAnsi="Times New Roman"/>
          <w:sz w:val="20"/>
        </w:rPr>
        <w:softHyphen/>
      </w:r>
      <w:r w:rsidRPr="00BD4305">
        <w:rPr>
          <w:rFonts w:ascii="Times New Roman" w:hAnsi="Times New Roman"/>
          <w:sz w:val="20"/>
        </w:rPr>
        <w:t>visning som har bedrivits.</w:t>
      </w:r>
      <w:r w:rsidRPr="00BD4305">
        <w:t xml:space="preserve"> </w:t>
      </w:r>
      <w:r w:rsidRPr="00BD4305">
        <w:rPr>
          <w:rFonts w:ascii="Times New Roman" w:hAnsi="Times New Roman"/>
          <w:sz w:val="20"/>
        </w:rPr>
        <w:t>I avsnitt 6.4 föreslås en ny struktur för kurs</w:t>
      </w:r>
      <w:r>
        <w:rPr>
          <w:rFonts w:ascii="Times New Roman" w:hAnsi="Times New Roman"/>
          <w:sz w:val="20"/>
        </w:rPr>
        <w:softHyphen/>
      </w:r>
      <w:r w:rsidRPr="00BD4305">
        <w:rPr>
          <w:rFonts w:ascii="Times New Roman" w:hAnsi="Times New Roman"/>
          <w:sz w:val="20"/>
        </w:rPr>
        <w:t>planerna för de obligatoriska skolformerna och en ny form av betygs</w:t>
      </w:r>
      <w:r>
        <w:rPr>
          <w:rFonts w:ascii="Times New Roman" w:hAnsi="Times New Roman"/>
          <w:sz w:val="20"/>
        </w:rPr>
        <w:softHyphen/>
      </w:r>
      <w:r w:rsidRPr="00BD4305">
        <w:rPr>
          <w:rFonts w:ascii="Times New Roman" w:hAnsi="Times New Roman"/>
          <w:sz w:val="20"/>
        </w:rPr>
        <w:t xml:space="preserve">kriterier. </w:t>
      </w:r>
      <w:r>
        <w:rPr>
          <w:rFonts w:ascii="Times New Roman" w:hAnsi="Times New Roman"/>
          <w:sz w:val="20"/>
        </w:rPr>
        <w:t>Med den</w:t>
      </w:r>
      <w:r w:rsidRPr="00BD4305">
        <w:rPr>
          <w:rFonts w:ascii="Times New Roman" w:hAnsi="Times New Roman"/>
          <w:sz w:val="20"/>
        </w:rPr>
        <w:t xml:space="preserve"> nya strukturen </w:t>
      </w:r>
      <w:r>
        <w:rPr>
          <w:rFonts w:ascii="Times New Roman" w:hAnsi="Times New Roman"/>
          <w:sz w:val="20"/>
        </w:rPr>
        <w:t>blir det ännu tydligare att</w:t>
      </w:r>
      <w:r w:rsidRPr="00BD4305">
        <w:rPr>
          <w:rFonts w:ascii="Times New Roman" w:hAnsi="Times New Roman"/>
          <w:sz w:val="20"/>
        </w:rPr>
        <w:t xml:space="preserve"> betygs</w:t>
      </w:r>
      <w:r>
        <w:rPr>
          <w:rFonts w:ascii="Times New Roman" w:hAnsi="Times New Roman"/>
          <w:sz w:val="20"/>
        </w:rPr>
        <w:softHyphen/>
      </w:r>
      <w:r w:rsidRPr="00BD4305">
        <w:rPr>
          <w:rFonts w:ascii="Times New Roman" w:hAnsi="Times New Roman"/>
          <w:sz w:val="20"/>
        </w:rPr>
        <w:t xml:space="preserve">kriterierna </w:t>
      </w:r>
      <w:r>
        <w:rPr>
          <w:rFonts w:ascii="Times New Roman" w:hAnsi="Times New Roman"/>
          <w:sz w:val="20"/>
        </w:rPr>
        <w:t xml:space="preserve">inte kan läsas </w:t>
      </w:r>
      <w:r w:rsidRPr="00BD4305">
        <w:rPr>
          <w:rFonts w:ascii="Times New Roman" w:hAnsi="Times New Roman"/>
          <w:sz w:val="20"/>
        </w:rPr>
        <w:t xml:space="preserve">fristående från kursplanen i övrigt. </w:t>
      </w:r>
    </w:p>
    <w:p w14:paraId="284941F4"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i/>
          <w:iCs/>
          <w:sz w:val="20"/>
        </w:rPr>
      </w:pPr>
      <w:r w:rsidRPr="00D241B9">
        <w:rPr>
          <w:rFonts w:ascii="Times New Roman" w:hAnsi="Times New Roman"/>
          <w:sz w:val="20"/>
        </w:rPr>
        <w:t xml:space="preserve">Regeringen anser </w:t>
      </w:r>
      <w:r>
        <w:rPr>
          <w:rFonts w:ascii="Times New Roman" w:hAnsi="Times New Roman"/>
          <w:sz w:val="20"/>
        </w:rPr>
        <w:t xml:space="preserve">vidare </w:t>
      </w:r>
      <w:r w:rsidRPr="00D241B9">
        <w:rPr>
          <w:rFonts w:ascii="Times New Roman" w:hAnsi="Times New Roman"/>
          <w:sz w:val="20"/>
        </w:rPr>
        <w:t xml:space="preserve">att </w:t>
      </w:r>
      <w:r>
        <w:rPr>
          <w:rFonts w:ascii="Times New Roman" w:hAnsi="Times New Roman"/>
          <w:sz w:val="20"/>
        </w:rPr>
        <w:t>sambandet</w:t>
      </w:r>
      <w:r w:rsidRPr="00D241B9">
        <w:rPr>
          <w:rFonts w:ascii="Times New Roman" w:hAnsi="Times New Roman"/>
          <w:sz w:val="20"/>
        </w:rPr>
        <w:t xml:space="preserve"> mellan undervisningens mål och innehåll som framgår av kursplanerna och den tid som finns till förfogande för undervisningen enligt timplanen bör betonas starkare än i dag. Det bör vara tydligt att tiden sätter gränser för vad som ryms i ämnena. Detta för att undvika att det som ska ingå i undervisningen i ett ämne är alltför omfattande i förhållande till undervis</w:t>
      </w:r>
      <w:r w:rsidRPr="00D241B9">
        <w:rPr>
          <w:rFonts w:ascii="Times New Roman" w:hAnsi="Times New Roman"/>
          <w:sz w:val="20"/>
        </w:rPr>
        <w:softHyphen/>
        <w:t>nings</w:t>
      </w:r>
      <w:r w:rsidRPr="00D241B9">
        <w:rPr>
          <w:rFonts w:ascii="Times New Roman" w:hAnsi="Times New Roman"/>
          <w:sz w:val="20"/>
        </w:rPr>
        <w:softHyphen/>
        <w:t>tiden, vilket länge har varit ett problem (se bl.a. Skolverket, 2019, Redovis</w:t>
      </w:r>
      <w:r w:rsidRPr="00D241B9">
        <w:rPr>
          <w:rFonts w:ascii="Times New Roman" w:hAnsi="Times New Roman"/>
          <w:sz w:val="20"/>
        </w:rPr>
        <w:softHyphen/>
        <w:t>ning av förslag till ändringar i kursplaner, kunskapskrav och ämnesplaner). Utgångs</w:t>
      </w:r>
      <w:r w:rsidRPr="00D241B9">
        <w:rPr>
          <w:rFonts w:ascii="Times New Roman" w:hAnsi="Times New Roman"/>
          <w:sz w:val="20"/>
        </w:rPr>
        <w:softHyphen/>
        <w:t>punkten bör vara att en mer påtaglig utökning eller minskning av kurs</w:t>
      </w:r>
      <w:r w:rsidRPr="00D241B9">
        <w:rPr>
          <w:rFonts w:ascii="Times New Roman" w:hAnsi="Times New Roman"/>
          <w:sz w:val="20"/>
        </w:rPr>
        <w:softHyphen/>
        <w:t>planernas innehåll förutsätter en ändring i tim</w:t>
      </w:r>
      <w:r w:rsidRPr="00D241B9">
        <w:rPr>
          <w:rFonts w:ascii="Times New Roman" w:hAnsi="Times New Roman"/>
          <w:sz w:val="20"/>
        </w:rPr>
        <w:softHyphen/>
        <w:t xml:space="preserve">planen och vice versa. Det kan då vara en fördel om kursplanerna och timplanen hålls ihop tydligare än i dag. I likhet med bl.a. </w:t>
      </w:r>
      <w:r w:rsidRPr="00D241B9">
        <w:rPr>
          <w:rFonts w:ascii="Times New Roman" w:hAnsi="Times New Roman"/>
          <w:i/>
          <w:iCs/>
          <w:sz w:val="20"/>
        </w:rPr>
        <w:t>Malmö</w:t>
      </w:r>
      <w:r w:rsidRPr="00D241B9">
        <w:rPr>
          <w:rFonts w:ascii="Times New Roman" w:hAnsi="Times New Roman"/>
          <w:sz w:val="20"/>
        </w:rPr>
        <w:t xml:space="preserve"> och </w:t>
      </w:r>
      <w:r w:rsidRPr="00D241B9">
        <w:rPr>
          <w:rFonts w:ascii="Times New Roman" w:hAnsi="Times New Roman"/>
          <w:i/>
          <w:iCs/>
          <w:sz w:val="20"/>
        </w:rPr>
        <w:t>Stockholms kom</w:t>
      </w:r>
      <w:r w:rsidRPr="00D241B9">
        <w:rPr>
          <w:rFonts w:ascii="Times New Roman" w:hAnsi="Times New Roman"/>
          <w:i/>
          <w:iCs/>
          <w:sz w:val="20"/>
        </w:rPr>
        <w:softHyphen/>
        <w:t>muner</w:t>
      </w:r>
      <w:r w:rsidRPr="00D241B9">
        <w:rPr>
          <w:rFonts w:ascii="Times New Roman" w:hAnsi="Times New Roman"/>
          <w:sz w:val="20"/>
        </w:rPr>
        <w:t xml:space="preserve"> bedömer regeringen därför att det finns fördelar med att timplanen blir en del av läro</w:t>
      </w:r>
      <w:r w:rsidRPr="00D241B9">
        <w:rPr>
          <w:rFonts w:ascii="Times New Roman" w:hAnsi="Times New Roman"/>
          <w:sz w:val="20"/>
        </w:rPr>
        <w:softHyphen/>
        <w:t>planen.</w:t>
      </w:r>
      <w:r w:rsidRPr="00D241B9">
        <w:rPr>
          <w:rFonts w:ascii="Times New Roman" w:hAnsi="Times New Roman"/>
          <w:i/>
          <w:iCs/>
          <w:sz w:val="20"/>
        </w:rPr>
        <w:t xml:space="preserve"> </w:t>
      </w:r>
    </w:p>
    <w:p w14:paraId="1D73E551" w14:textId="433833B5" w:rsidR="006B6B91" w:rsidRPr="004D7BC7"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4D7BC7">
        <w:rPr>
          <w:rFonts w:ascii="Times New Roman" w:hAnsi="Times New Roman"/>
          <w:sz w:val="20"/>
        </w:rPr>
        <w:t>Regeringen anser</w:t>
      </w:r>
      <w:r>
        <w:rPr>
          <w:rFonts w:ascii="Times New Roman" w:hAnsi="Times New Roman"/>
          <w:sz w:val="20"/>
        </w:rPr>
        <w:t xml:space="preserve"> därför</w:t>
      </w:r>
      <w:r w:rsidRPr="004D7BC7">
        <w:rPr>
          <w:rFonts w:ascii="Times New Roman" w:hAnsi="Times New Roman"/>
          <w:sz w:val="20"/>
        </w:rPr>
        <w:t>, i likhet med en majoritet av remissinstanserna, att det finns skäl som talar för att läroplanerna för de obligatoriska skol</w:t>
      </w:r>
      <w:r>
        <w:rPr>
          <w:rFonts w:ascii="Times New Roman" w:hAnsi="Times New Roman"/>
          <w:sz w:val="20"/>
        </w:rPr>
        <w:softHyphen/>
      </w:r>
      <w:r w:rsidRPr="004D7BC7">
        <w:rPr>
          <w:rFonts w:ascii="Times New Roman" w:hAnsi="Times New Roman"/>
          <w:sz w:val="20"/>
        </w:rPr>
        <w:t xml:space="preserve">formerna bör utgöra en mer samlad helhet. Regeringen instämmer med bl.a. </w:t>
      </w:r>
      <w:r w:rsidRPr="00A226A9">
        <w:rPr>
          <w:rFonts w:ascii="Times New Roman" w:hAnsi="Times New Roman"/>
          <w:i/>
          <w:iCs/>
          <w:sz w:val="20"/>
        </w:rPr>
        <w:t xml:space="preserve">SPSM </w:t>
      </w:r>
      <w:r w:rsidRPr="004D7BC7">
        <w:rPr>
          <w:rFonts w:ascii="Times New Roman" w:hAnsi="Times New Roman"/>
          <w:sz w:val="20"/>
        </w:rPr>
        <w:t>om att en läroplan för grundskolan med tydligare struktur på de inledande delarna, kursplaner med betygs- och bedömningskriterier samt en timplan bör bidra till en ökad tydlighet och likvärdighet i utbild</w:t>
      </w:r>
      <w:r>
        <w:rPr>
          <w:rFonts w:ascii="Times New Roman" w:hAnsi="Times New Roman"/>
          <w:sz w:val="20"/>
        </w:rPr>
        <w:softHyphen/>
      </w:r>
      <w:r w:rsidRPr="004D7BC7">
        <w:rPr>
          <w:rFonts w:ascii="Times New Roman" w:hAnsi="Times New Roman"/>
          <w:sz w:val="20"/>
        </w:rPr>
        <w:t>ningen</w:t>
      </w:r>
      <w:r>
        <w:rPr>
          <w:rFonts w:ascii="Times New Roman" w:hAnsi="Times New Roman"/>
          <w:sz w:val="20"/>
        </w:rPr>
        <w:t>.</w:t>
      </w:r>
    </w:p>
    <w:p w14:paraId="02310655" w14:textId="7FBC0C23"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När det gäller </w:t>
      </w:r>
      <w:r w:rsidRPr="00D241B9">
        <w:rPr>
          <w:rFonts w:ascii="Times New Roman" w:hAnsi="Times New Roman"/>
          <w:i/>
          <w:iCs/>
          <w:sz w:val="20"/>
        </w:rPr>
        <w:t>Göteborgs kommuns</w:t>
      </w:r>
      <w:r w:rsidRPr="00D241B9">
        <w:rPr>
          <w:rFonts w:ascii="Times New Roman" w:hAnsi="Times New Roman"/>
          <w:sz w:val="20"/>
        </w:rPr>
        <w:t xml:space="preserve"> farhåga om att en samlad läroplan riskerar att göra uppdraget otydligt, vill regeringen framhålla att upp</w:t>
      </w:r>
      <w:r w:rsidRPr="00D241B9">
        <w:rPr>
          <w:rFonts w:ascii="Times New Roman" w:hAnsi="Times New Roman"/>
          <w:sz w:val="20"/>
        </w:rPr>
        <w:softHyphen/>
        <w:t>draget för skolan behöver göras tydligt genom innehållet i läro</w:t>
      </w:r>
      <w:r w:rsidRPr="00D241B9">
        <w:rPr>
          <w:rFonts w:ascii="Times New Roman" w:hAnsi="Times New Roman"/>
          <w:sz w:val="20"/>
        </w:rPr>
        <w:softHyphen/>
        <w:t>planer</w:t>
      </w:r>
      <w:r w:rsidRPr="00D241B9">
        <w:rPr>
          <w:rFonts w:ascii="Times New Roman" w:hAnsi="Times New Roman"/>
          <w:sz w:val="20"/>
        </w:rPr>
        <w:softHyphen/>
        <w:t>na, bl.a. genom kursplaner som leder till en åldersanpassad under</w:t>
      </w:r>
      <w:r w:rsidRPr="00D241B9">
        <w:rPr>
          <w:rFonts w:ascii="Times New Roman" w:hAnsi="Times New Roman"/>
          <w:sz w:val="20"/>
        </w:rPr>
        <w:softHyphen/>
        <w:t>vis</w:t>
      </w:r>
      <w:r w:rsidRPr="00D241B9">
        <w:rPr>
          <w:rFonts w:ascii="Times New Roman" w:hAnsi="Times New Roman"/>
          <w:sz w:val="20"/>
        </w:rPr>
        <w:softHyphen/>
        <w:t xml:space="preserve">ning (se vidare avsnitt </w:t>
      </w:r>
      <w:r w:rsidRPr="005D3CE4">
        <w:rPr>
          <w:rFonts w:ascii="Times New Roman" w:hAnsi="Times New Roman"/>
          <w:sz w:val="20"/>
        </w:rPr>
        <w:t>6.5</w:t>
      </w:r>
      <w:r w:rsidRPr="00D241B9">
        <w:rPr>
          <w:rFonts w:ascii="Times New Roman" w:hAnsi="Times New Roman"/>
          <w:sz w:val="20"/>
        </w:rPr>
        <w:t xml:space="preserve">). Att en </w:t>
      </w:r>
      <w:r>
        <w:rPr>
          <w:rFonts w:ascii="Times New Roman" w:hAnsi="Times New Roman"/>
          <w:sz w:val="20"/>
        </w:rPr>
        <w:t xml:space="preserve">och samma </w:t>
      </w:r>
      <w:r w:rsidRPr="00D241B9">
        <w:rPr>
          <w:rFonts w:ascii="Times New Roman" w:hAnsi="Times New Roman"/>
          <w:sz w:val="20"/>
        </w:rPr>
        <w:t>instans beslutar om en mer samlad läroplan för grund</w:t>
      </w:r>
      <w:r>
        <w:rPr>
          <w:rFonts w:ascii="Times New Roman" w:hAnsi="Times New Roman"/>
          <w:sz w:val="20"/>
        </w:rPr>
        <w:softHyphen/>
      </w:r>
      <w:r w:rsidRPr="00D241B9">
        <w:rPr>
          <w:rFonts w:ascii="Times New Roman" w:hAnsi="Times New Roman"/>
          <w:sz w:val="20"/>
        </w:rPr>
        <w:t>skolan</w:t>
      </w:r>
      <w:r w:rsidRPr="00BA42BB">
        <w:rPr>
          <w:rFonts w:ascii="Times New Roman" w:hAnsi="Times New Roman"/>
          <w:sz w:val="20"/>
        </w:rPr>
        <w:t xml:space="preserve">, och på </w:t>
      </w:r>
      <w:r>
        <w:rPr>
          <w:rFonts w:ascii="Times New Roman" w:hAnsi="Times New Roman"/>
          <w:sz w:val="20"/>
        </w:rPr>
        <w:t>liknande</w:t>
      </w:r>
      <w:r w:rsidRPr="00BA42BB">
        <w:rPr>
          <w:rFonts w:ascii="Times New Roman" w:hAnsi="Times New Roman"/>
          <w:sz w:val="20"/>
        </w:rPr>
        <w:t xml:space="preserve"> sätt för anpassade grundskolan, special</w:t>
      </w:r>
      <w:r>
        <w:rPr>
          <w:rFonts w:ascii="Times New Roman" w:hAnsi="Times New Roman"/>
          <w:sz w:val="20"/>
        </w:rPr>
        <w:softHyphen/>
      </w:r>
      <w:r w:rsidRPr="00BA42BB">
        <w:rPr>
          <w:rFonts w:ascii="Times New Roman" w:hAnsi="Times New Roman"/>
          <w:sz w:val="20"/>
        </w:rPr>
        <w:t>skolan och sameskolan,</w:t>
      </w:r>
      <w:r w:rsidRPr="00D241B9">
        <w:rPr>
          <w:rFonts w:ascii="Times New Roman" w:hAnsi="Times New Roman"/>
          <w:sz w:val="20"/>
        </w:rPr>
        <w:t xml:space="preserve"> bedömer regeringen i stället led</w:t>
      </w:r>
      <w:r>
        <w:rPr>
          <w:rFonts w:ascii="Times New Roman" w:hAnsi="Times New Roman"/>
          <w:sz w:val="20"/>
        </w:rPr>
        <w:t>er</w:t>
      </w:r>
      <w:r w:rsidRPr="00D241B9">
        <w:rPr>
          <w:rFonts w:ascii="Times New Roman" w:hAnsi="Times New Roman"/>
          <w:sz w:val="20"/>
        </w:rPr>
        <w:t xml:space="preserve"> till en ökad tydlighet i konstruk</w:t>
      </w:r>
      <w:r w:rsidRPr="00D241B9">
        <w:rPr>
          <w:rFonts w:ascii="Times New Roman" w:hAnsi="Times New Roman"/>
          <w:sz w:val="20"/>
        </w:rPr>
        <w:softHyphen/>
        <w:t>tionen och besluts</w:t>
      </w:r>
      <w:r w:rsidRPr="00D241B9">
        <w:rPr>
          <w:rFonts w:ascii="Times New Roman" w:hAnsi="Times New Roman"/>
          <w:sz w:val="20"/>
        </w:rPr>
        <w:softHyphen/>
        <w:t>mandatet för dessa centrala styr</w:t>
      </w:r>
      <w:r>
        <w:rPr>
          <w:rFonts w:ascii="Times New Roman" w:hAnsi="Times New Roman"/>
          <w:sz w:val="20"/>
        </w:rPr>
        <w:softHyphen/>
      </w:r>
      <w:r w:rsidRPr="00D241B9">
        <w:rPr>
          <w:rFonts w:ascii="Times New Roman" w:hAnsi="Times New Roman"/>
          <w:sz w:val="20"/>
        </w:rPr>
        <w:t>dokument. På så sätt kommer de inledande delarna av läroplanen – med värdegrund, uppdrag, mål och riktlinjer – att beslutas gemensamt med kursplaner, inkl</w:t>
      </w:r>
      <w:r>
        <w:rPr>
          <w:rFonts w:ascii="Times New Roman" w:hAnsi="Times New Roman"/>
          <w:sz w:val="20"/>
        </w:rPr>
        <w:t>usive</w:t>
      </w:r>
      <w:r w:rsidRPr="00D241B9">
        <w:rPr>
          <w:rFonts w:ascii="Times New Roman" w:hAnsi="Times New Roman"/>
          <w:sz w:val="20"/>
        </w:rPr>
        <w:t xml:space="preserve"> betygs- och bedöm</w:t>
      </w:r>
      <w:r w:rsidRPr="00D241B9">
        <w:rPr>
          <w:rFonts w:ascii="Times New Roman" w:hAnsi="Times New Roman"/>
          <w:sz w:val="20"/>
        </w:rPr>
        <w:softHyphen/>
        <w:t>nings</w:t>
      </w:r>
      <w:r w:rsidRPr="00D241B9">
        <w:rPr>
          <w:rFonts w:ascii="Times New Roman" w:hAnsi="Times New Roman"/>
          <w:sz w:val="20"/>
        </w:rPr>
        <w:softHyphen/>
      </w:r>
      <w:r w:rsidRPr="00D241B9">
        <w:rPr>
          <w:rFonts w:ascii="Times New Roman" w:hAnsi="Times New Roman"/>
          <w:sz w:val="20"/>
        </w:rPr>
        <w:softHyphen/>
        <w:t>kriterier och timplanen. Det sam</w:t>
      </w:r>
      <w:r>
        <w:rPr>
          <w:rFonts w:ascii="Times New Roman" w:hAnsi="Times New Roman"/>
          <w:sz w:val="20"/>
        </w:rPr>
        <w:softHyphen/>
      </w:r>
      <w:r w:rsidRPr="00D241B9">
        <w:rPr>
          <w:rFonts w:ascii="Times New Roman" w:hAnsi="Times New Roman"/>
          <w:sz w:val="20"/>
        </w:rPr>
        <w:t>lade uppdraget enligt dessa centrala styrdokument utgör då en naturlig helhet, både i processen att ändra dem och i tillämp</w:t>
      </w:r>
      <w:r w:rsidRPr="00D241B9">
        <w:rPr>
          <w:rFonts w:ascii="Times New Roman" w:hAnsi="Times New Roman"/>
          <w:sz w:val="20"/>
        </w:rPr>
        <w:softHyphen/>
        <w:t>ningen av lärare, rektorer och huvudmän.</w:t>
      </w:r>
      <w:r>
        <w:rPr>
          <w:rFonts w:ascii="Times New Roman" w:hAnsi="Times New Roman"/>
          <w:sz w:val="20"/>
        </w:rPr>
        <w:t xml:space="preserve"> </w:t>
      </w:r>
    </w:p>
    <w:p w14:paraId="2DCC9D4F" w14:textId="1F7A860F"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1A0621">
        <w:rPr>
          <w:rFonts w:ascii="Times New Roman" w:hAnsi="Times New Roman"/>
          <w:sz w:val="20"/>
        </w:rPr>
        <w:t>Inom specialskolan och sameskolan används i stor utsträck</w:t>
      </w:r>
      <w:r w:rsidRPr="001A0621">
        <w:rPr>
          <w:rFonts w:ascii="Times New Roman" w:hAnsi="Times New Roman"/>
          <w:sz w:val="20"/>
        </w:rPr>
        <w:softHyphen/>
        <w:t>ning grund</w:t>
      </w:r>
      <w:r w:rsidRPr="001A0621">
        <w:rPr>
          <w:rFonts w:ascii="Times New Roman" w:hAnsi="Times New Roman"/>
          <w:sz w:val="20"/>
        </w:rPr>
        <w:softHyphen/>
        <w:t>skolans kursplaner, utöver vissa särskilda kursplaner för respektive skol</w:t>
      </w:r>
      <w:r w:rsidRPr="001A0621">
        <w:rPr>
          <w:rFonts w:ascii="Times New Roman" w:hAnsi="Times New Roman"/>
          <w:sz w:val="20"/>
        </w:rPr>
        <w:softHyphen/>
        <w:t>form. Det bör förtydligas i skollagen att de kursplaner som gäller för grund</w:t>
      </w:r>
      <w:r w:rsidRPr="001A0621">
        <w:rPr>
          <w:rFonts w:ascii="Times New Roman" w:hAnsi="Times New Roman"/>
          <w:sz w:val="20"/>
        </w:rPr>
        <w:softHyphen/>
        <w:t>skolan även framöver ska tillämpas i</w:t>
      </w:r>
      <w:r w:rsidRPr="001A0621" w:rsidDel="00644429">
        <w:rPr>
          <w:rFonts w:ascii="Times New Roman" w:hAnsi="Times New Roman"/>
          <w:sz w:val="20"/>
        </w:rPr>
        <w:t xml:space="preserve"> </w:t>
      </w:r>
      <w:r w:rsidRPr="001A0621">
        <w:rPr>
          <w:rFonts w:ascii="Times New Roman" w:hAnsi="Times New Roman"/>
          <w:sz w:val="20"/>
        </w:rPr>
        <w:t xml:space="preserve">specialskolan och sameskolan och </w:t>
      </w:r>
      <w:r w:rsidR="008D116F">
        <w:rPr>
          <w:rFonts w:ascii="Times New Roman" w:hAnsi="Times New Roman"/>
          <w:sz w:val="20"/>
        </w:rPr>
        <w:t xml:space="preserve">ska anses </w:t>
      </w:r>
      <w:r w:rsidRPr="001A0621">
        <w:rPr>
          <w:rFonts w:ascii="Times New Roman" w:hAnsi="Times New Roman"/>
          <w:sz w:val="20"/>
        </w:rPr>
        <w:t>ingå i respektive skolforms läroplan. I specialskolans läro</w:t>
      </w:r>
      <w:r w:rsidR="008D116F">
        <w:rPr>
          <w:rFonts w:ascii="Times New Roman" w:hAnsi="Times New Roman"/>
          <w:sz w:val="20"/>
        </w:rPr>
        <w:softHyphen/>
      </w:r>
      <w:r w:rsidRPr="001A0621">
        <w:rPr>
          <w:rFonts w:ascii="Times New Roman" w:hAnsi="Times New Roman"/>
          <w:sz w:val="20"/>
        </w:rPr>
        <w:t>plan bör det, utöver grundskolans kursplaner, även ingå kursplaner som är specifika för just specialskolan, dvs. dels de kursplaner som ska användas när grund</w:t>
      </w:r>
      <w:r w:rsidRPr="001A0621">
        <w:rPr>
          <w:rFonts w:ascii="Times New Roman" w:hAnsi="Times New Roman"/>
          <w:sz w:val="20"/>
        </w:rPr>
        <w:softHyphen/>
        <w:t>skolans eller anpassade grundskolans kursplaner inte kan användas på grund av elevens funktions</w:t>
      </w:r>
      <w:r w:rsidRPr="001A0621">
        <w:rPr>
          <w:rFonts w:ascii="Times New Roman" w:hAnsi="Times New Roman"/>
          <w:sz w:val="20"/>
        </w:rPr>
        <w:softHyphen/>
        <w:t>ned</w:t>
      </w:r>
      <w:r w:rsidRPr="001A0621">
        <w:rPr>
          <w:rFonts w:ascii="Times New Roman" w:hAnsi="Times New Roman"/>
          <w:sz w:val="20"/>
        </w:rPr>
        <w:softHyphen/>
        <w:t>sättning, dels kursplaner i de ämnen som inte finns i grundskolan eller anpassade grundskolan. De kurs</w:t>
      </w:r>
      <w:r w:rsidR="008D116F">
        <w:rPr>
          <w:rFonts w:ascii="Times New Roman" w:hAnsi="Times New Roman"/>
          <w:sz w:val="20"/>
        </w:rPr>
        <w:softHyphen/>
      </w:r>
      <w:r w:rsidRPr="001A0621">
        <w:rPr>
          <w:rFonts w:ascii="Times New Roman" w:hAnsi="Times New Roman"/>
          <w:sz w:val="20"/>
        </w:rPr>
        <w:t>planer som är specifika för specialskolan ska ingå i förordningen om special</w:t>
      </w:r>
      <w:r w:rsidRPr="001A0621">
        <w:rPr>
          <w:rFonts w:ascii="Times New Roman" w:hAnsi="Times New Roman"/>
          <w:sz w:val="20"/>
        </w:rPr>
        <w:softHyphen/>
        <w:t>skolans läroplan. Grundskolans kursplaner ska också ingå i denna förord</w:t>
      </w:r>
      <w:r w:rsidRPr="001A0621">
        <w:rPr>
          <w:rFonts w:ascii="Times New Roman" w:hAnsi="Times New Roman"/>
          <w:sz w:val="20"/>
        </w:rPr>
        <w:softHyphen/>
        <w:t xml:space="preserve">ning, men för att undvika en dubbelreglering </w:t>
      </w:r>
      <w:r>
        <w:rPr>
          <w:rFonts w:ascii="Times New Roman" w:hAnsi="Times New Roman"/>
          <w:sz w:val="20"/>
        </w:rPr>
        <w:t xml:space="preserve">bör detta åstadkommas genom att det </w:t>
      </w:r>
      <w:r w:rsidRPr="001A0621">
        <w:rPr>
          <w:rFonts w:ascii="Times New Roman" w:hAnsi="Times New Roman"/>
          <w:sz w:val="20"/>
        </w:rPr>
        <w:t>görs</w:t>
      </w:r>
      <w:r w:rsidRPr="001A0621" w:rsidDel="007273DC">
        <w:rPr>
          <w:rFonts w:ascii="Times New Roman" w:hAnsi="Times New Roman"/>
          <w:sz w:val="20"/>
        </w:rPr>
        <w:t xml:space="preserve"> </w:t>
      </w:r>
      <w:r w:rsidRPr="001A0621">
        <w:rPr>
          <w:rFonts w:ascii="Times New Roman" w:hAnsi="Times New Roman"/>
          <w:sz w:val="20"/>
        </w:rPr>
        <w:t>en hänvis</w:t>
      </w:r>
      <w:r w:rsidRPr="001A0621">
        <w:rPr>
          <w:rFonts w:ascii="Times New Roman" w:hAnsi="Times New Roman"/>
          <w:sz w:val="20"/>
        </w:rPr>
        <w:softHyphen/>
        <w:t>ning till förordningen om grundskolans läroplan. Även framöver bör det vara möjligt att i vissa fall tillämpa den anpassade grundskolans kursplaner i specialskolan (12 kap. 8 § andra stycket skollagen)</w:t>
      </w:r>
      <w:r>
        <w:rPr>
          <w:rFonts w:ascii="Times New Roman" w:hAnsi="Times New Roman"/>
          <w:sz w:val="20"/>
        </w:rPr>
        <w:t>. De</w:t>
      </w:r>
      <w:r w:rsidRPr="001A0621" w:rsidDel="007273DC">
        <w:rPr>
          <w:rFonts w:ascii="Times New Roman" w:hAnsi="Times New Roman"/>
          <w:sz w:val="20"/>
        </w:rPr>
        <w:t xml:space="preserve"> </w:t>
      </w:r>
      <w:r w:rsidRPr="001A0621">
        <w:rPr>
          <w:rFonts w:ascii="Times New Roman" w:hAnsi="Times New Roman"/>
          <w:sz w:val="20"/>
        </w:rPr>
        <w:t xml:space="preserve">ingår </w:t>
      </w:r>
      <w:r>
        <w:rPr>
          <w:rFonts w:ascii="Times New Roman" w:hAnsi="Times New Roman"/>
          <w:sz w:val="20"/>
        </w:rPr>
        <w:t xml:space="preserve">dock inte </w:t>
      </w:r>
      <w:r w:rsidRPr="001A0621">
        <w:rPr>
          <w:rFonts w:ascii="Times New Roman" w:hAnsi="Times New Roman"/>
          <w:sz w:val="20"/>
        </w:rPr>
        <w:t>i läroplanen för specialskolan. När det gäller sameskolan bör läroplanen, utöver grundskolans kursplaner, också inne</w:t>
      </w:r>
      <w:r>
        <w:rPr>
          <w:rFonts w:ascii="Times New Roman" w:hAnsi="Times New Roman"/>
          <w:sz w:val="20"/>
        </w:rPr>
        <w:softHyphen/>
      </w:r>
      <w:r w:rsidRPr="001A0621">
        <w:rPr>
          <w:rFonts w:ascii="Times New Roman" w:hAnsi="Times New Roman"/>
          <w:sz w:val="20"/>
        </w:rPr>
        <w:t xml:space="preserve">hålla kursplanen för ämnet samiska. Kursplanen för samiska bör finnas med i förordningen om sameskolans läroplan. </w:t>
      </w:r>
      <w:r>
        <w:rPr>
          <w:rFonts w:ascii="Times New Roman" w:hAnsi="Times New Roman"/>
          <w:sz w:val="20"/>
        </w:rPr>
        <w:t>Även i</w:t>
      </w:r>
      <w:r w:rsidRPr="001A0621" w:rsidDel="007273DC">
        <w:rPr>
          <w:rFonts w:ascii="Times New Roman" w:hAnsi="Times New Roman"/>
          <w:sz w:val="20"/>
        </w:rPr>
        <w:t xml:space="preserve"> denna</w:t>
      </w:r>
      <w:r w:rsidRPr="001A0621">
        <w:rPr>
          <w:rFonts w:ascii="Times New Roman" w:hAnsi="Times New Roman"/>
          <w:sz w:val="20"/>
        </w:rPr>
        <w:t xml:space="preserve"> förordning bör det göras en hänvisning till grundskolans kursplaner. I anpassade grund</w:t>
      </w:r>
      <w:r>
        <w:rPr>
          <w:rFonts w:ascii="Times New Roman" w:hAnsi="Times New Roman"/>
          <w:sz w:val="20"/>
        </w:rPr>
        <w:softHyphen/>
      </w:r>
      <w:r w:rsidRPr="001A0621">
        <w:rPr>
          <w:rFonts w:ascii="Times New Roman" w:hAnsi="Times New Roman"/>
          <w:sz w:val="20"/>
        </w:rPr>
        <w:t>skolan har alla ämnen och ämnesområden specifika kurs</w:t>
      </w:r>
      <w:r>
        <w:rPr>
          <w:rFonts w:ascii="Times New Roman" w:hAnsi="Times New Roman"/>
          <w:sz w:val="20"/>
        </w:rPr>
        <w:softHyphen/>
      </w:r>
      <w:r w:rsidRPr="001A0621">
        <w:rPr>
          <w:rFonts w:ascii="Times New Roman" w:hAnsi="Times New Roman"/>
          <w:sz w:val="20"/>
        </w:rPr>
        <w:t xml:space="preserve">planer </w:t>
      </w:r>
      <w:r>
        <w:rPr>
          <w:rFonts w:ascii="Times New Roman" w:hAnsi="Times New Roman"/>
          <w:sz w:val="20"/>
        </w:rPr>
        <w:t>som</w:t>
      </w:r>
      <w:r w:rsidRPr="001A0621" w:rsidDel="007273DC">
        <w:rPr>
          <w:rFonts w:ascii="Times New Roman" w:hAnsi="Times New Roman"/>
          <w:sz w:val="20"/>
        </w:rPr>
        <w:t xml:space="preserve"> </w:t>
      </w:r>
      <w:r w:rsidRPr="001A0621">
        <w:rPr>
          <w:rFonts w:ascii="Times New Roman" w:hAnsi="Times New Roman"/>
          <w:sz w:val="20"/>
        </w:rPr>
        <w:t xml:space="preserve">därmed </w:t>
      </w:r>
      <w:r>
        <w:rPr>
          <w:rFonts w:ascii="Times New Roman" w:hAnsi="Times New Roman"/>
          <w:sz w:val="20"/>
        </w:rPr>
        <w:t xml:space="preserve">bör </w:t>
      </w:r>
      <w:r w:rsidRPr="001A0621">
        <w:rPr>
          <w:rFonts w:ascii="Times New Roman" w:hAnsi="Times New Roman"/>
          <w:sz w:val="20"/>
        </w:rPr>
        <w:t>ingå i förordningen om läroplan för anpassade grundskolan.</w:t>
      </w:r>
    </w:p>
    <w:p w14:paraId="1DBB9C8C" w14:textId="2A3B93F5"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i/>
          <w:sz w:val="20"/>
        </w:rPr>
        <w:t>Skolverket</w:t>
      </w:r>
      <w:r w:rsidRPr="00D241B9">
        <w:rPr>
          <w:rFonts w:ascii="Times New Roman" w:hAnsi="Times New Roman"/>
          <w:sz w:val="20"/>
        </w:rPr>
        <w:t>, som tillstyrker förslaget om en ny läroplanshelhet, avstyrker utformningen av Läroplansutredningens författningsförslag när det gäller vad en läro</w:t>
      </w:r>
      <w:r w:rsidRPr="00D241B9">
        <w:rPr>
          <w:rFonts w:ascii="Times New Roman" w:hAnsi="Times New Roman"/>
          <w:sz w:val="20"/>
        </w:rPr>
        <w:softHyphen/>
        <w:t xml:space="preserve">plan får innehålla. Skolverket påpekar att </w:t>
      </w:r>
      <w:r>
        <w:rPr>
          <w:rFonts w:ascii="Times New Roman" w:hAnsi="Times New Roman"/>
          <w:sz w:val="20"/>
        </w:rPr>
        <w:t xml:space="preserve">förslaget att det i 1 kap. 11 § skollagen ska anges </w:t>
      </w:r>
      <w:r w:rsidRPr="00D241B9">
        <w:rPr>
          <w:rFonts w:ascii="Times New Roman" w:hAnsi="Times New Roman"/>
          <w:sz w:val="20"/>
        </w:rPr>
        <w:t>att en läroplan utöver utbildningens värde</w:t>
      </w:r>
      <w:r>
        <w:rPr>
          <w:rFonts w:ascii="Times New Roman" w:hAnsi="Times New Roman"/>
          <w:sz w:val="20"/>
        </w:rPr>
        <w:softHyphen/>
      </w:r>
      <w:r w:rsidRPr="00D241B9">
        <w:rPr>
          <w:rFonts w:ascii="Times New Roman" w:hAnsi="Times New Roman"/>
          <w:sz w:val="20"/>
        </w:rPr>
        <w:t>grund och uppdrag samt mål och riktlinjer för utbildningen ”även får innehålla andra bestämmelser”, öppnar för bestämmelser oavsett innehåll. Myndig</w:t>
      </w:r>
      <w:r w:rsidRPr="00D241B9">
        <w:rPr>
          <w:rFonts w:ascii="Times New Roman" w:hAnsi="Times New Roman"/>
          <w:sz w:val="20"/>
        </w:rPr>
        <w:softHyphen/>
        <w:t>heten förordar att det i stället ska anges vilka bestämmelser som får ingå. Rege</w:t>
      </w:r>
      <w:r>
        <w:rPr>
          <w:rFonts w:ascii="Times New Roman" w:hAnsi="Times New Roman"/>
          <w:sz w:val="20"/>
        </w:rPr>
        <w:softHyphen/>
      </w:r>
      <w:r w:rsidRPr="00D241B9">
        <w:rPr>
          <w:rFonts w:ascii="Times New Roman" w:hAnsi="Times New Roman"/>
          <w:sz w:val="20"/>
        </w:rPr>
        <w:t xml:space="preserve">ringen delar Skolverkets bedömning att det </w:t>
      </w:r>
      <w:r>
        <w:rPr>
          <w:rFonts w:ascii="Times New Roman" w:hAnsi="Times New Roman"/>
          <w:sz w:val="20"/>
        </w:rPr>
        <w:t xml:space="preserve">i 1 kap. 11 § </w:t>
      </w:r>
      <w:r w:rsidRPr="00D241B9">
        <w:rPr>
          <w:rFonts w:ascii="Times New Roman" w:hAnsi="Times New Roman"/>
          <w:sz w:val="20"/>
        </w:rPr>
        <w:t xml:space="preserve">bör </w:t>
      </w:r>
      <w:r w:rsidRPr="00087D83">
        <w:rPr>
          <w:rFonts w:ascii="Times New Roman" w:hAnsi="Times New Roman"/>
          <w:sz w:val="20"/>
        </w:rPr>
        <w:t>framgå vilka</w:t>
      </w:r>
      <w:r w:rsidRPr="00D241B9">
        <w:rPr>
          <w:rFonts w:ascii="Times New Roman" w:hAnsi="Times New Roman"/>
          <w:sz w:val="20"/>
        </w:rPr>
        <w:t xml:space="preserve"> delar som ska ingå de </w:t>
      </w:r>
      <w:r>
        <w:rPr>
          <w:rFonts w:ascii="Times New Roman" w:hAnsi="Times New Roman"/>
          <w:sz w:val="20"/>
        </w:rPr>
        <w:t xml:space="preserve">obligatoriska skolformernas </w:t>
      </w:r>
      <w:r w:rsidRPr="00D241B9">
        <w:rPr>
          <w:rFonts w:ascii="Times New Roman" w:hAnsi="Times New Roman"/>
          <w:sz w:val="20"/>
        </w:rPr>
        <w:t>läroplaner.</w:t>
      </w:r>
    </w:p>
    <w:p w14:paraId="400B0DC1" w14:textId="157D9ADD" w:rsidR="00BD72AB"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Mot denna bakgrund föreslår regeringen att var och en av de obliga</w:t>
      </w:r>
      <w:r w:rsidRPr="00D241B9">
        <w:rPr>
          <w:rFonts w:ascii="Times New Roman" w:hAnsi="Times New Roman"/>
          <w:sz w:val="20"/>
        </w:rPr>
        <w:softHyphen/>
        <w:t xml:space="preserve">toriska skolformerna ska ha en samlad läroplan. </w:t>
      </w:r>
      <w:r>
        <w:rPr>
          <w:rFonts w:ascii="Times New Roman" w:hAnsi="Times New Roman"/>
          <w:sz w:val="20"/>
        </w:rPr>
        <w:t>Bestämmelsen i 1 kap. 11 § första stycket skollagen ska ändras så att det framgår att för de obliga</w:t>
      </w:r>
      <w:r>
        <w:rPr>
          <w:rFonts w:ascii="Times New Roman" w:hAnsi="Times New Roman"/>
          <w:sz w:val="20"/>
        </w:rPr>
        <w:softHyphen/>
        <w:t>toriska skolformerna ska l</w:t>
      </w:r>
      <w:r w:rsidRPr="00D241B9">
        <w:rPr>
          <w:rFonts w:ascii="Times New Roman" w:hAnsi="Times New Roman"/>
          <w:sz w:val="20"/>
        </w:rPr>
        <w:t>äroplanerna</w:t>
      </w:r>
      <w:r w:rsidRPr="00D241B9" w:rsidDel="00922EF0">
        <w:rPr>
          <w:rFonts w:ascii="Times New Roman" w:hAnsi="Times New Roman"/>
          <w:sz w:val="20"/>
        </w:rPr>
        <w:t xml:space="preserve"> </w:t>
      </w:r>
      <w:r w:rsidRPr="00D241B9">
        <w:rPr>
          <w:rFonts w:ascii="Times New Roman" w:hAnsi="Times New Roman"/>
          <w:sz w:val="20"/>
        </w:rPr>
        <w:t>inne</w:t>
      </w:r>
      <w:r w:rsidRPr="00D241B9">
        <w:rPr>
          <w:rFonts w:ascii="Times New Roman" w:hAnsi="Times New Roman"/>
          <w:sz w:val="20"/>
        </w:rPr>
        <w:softHyphen/>
        <w:t>hålla värdegrund</w:t>
      </w:r>
      <w:r>
        <w:rPr>
          <w:rFonts w:ascii="Times New Roman" w:hAnsi="Times New Roman"/>
          <w:sz w:val="20"/>
        </w:rPr>
        <w:t xml:space="preserve"> och </w:t>
      </w:r>
      <w:r w:rsidRPr="00D241B9">
        <w:rPr>
          <w:rFonts w:ascii="Times New Roman" w:hAnsi="Times New Roman"/>
          <w:sz w:val="20"/>
        </w:rPr>
        <w:t>uppdrag, mål och riktlinjer</w:t>
      </w:r>
      <w:r w:rsidRPr="00D241B9" w:rsidDel="00087D83">
        <w:rPr>
          <w:rFonts w:ascii="Times New Roman" w:hAnsi="Times New Roman"/>
          <w:sz w:val="20"/>
        </w:rPr>
        <w:t xml:space="preserve"> </w:t>
      </w:r>
      <w:r w:rsidRPr="00D241B9">
        <w:rPr>
          <w:rFonts w:ascii="Times New Roman" w:hAnsi="Times New Roman"/>
          <w:sz w:val="20"/>
        </w:rPr>
        <w:t>samt kursplaner</w:t>
      </w:r>
      <w:r>
        <w:rPr>
          <w:rFonts w:ascii="Times New Roman" w:hAnsi="Times New Roman"/>
          <w:sz w:val="20"/>
        </w:rPr>
        <w:t xml:space="preserve"> och timplaner</w:t>
      </w:r>
      <w:r w:rsidRPr="00D241B9">
        <w:rPr>
          <w:rFonts w:ascii="Times New Roman" w:hAnsi="Times New Roman"/>
          <w:sz w:val="20"/>
        </w:rPr>
        <w:t xml:space="preserve">. </w:t>
      </w:r>
      <w:r w:rsidR="00BD72AB">
        <w:rPr>
          <w:rFonts w:ascii="Times New Roman" w:hAnsi="Times New Roman"/>
          <w:sz w:val="20"/>
        </w:rPr>
        <w:t>I lagrådsremissen f</w:t>
      </w:r>
      <w:r w:rsidR="00CA7E8D">
        <w:rPr>
          <w:rFonts w:ascii="Times New Roman" w:hAnsi="Times New Roman"/>
          <w:sz w:val="20"/>
        </w:rPr>
        <w:t>öreslås</w:t>
      </w:r>
      <w:r w:rsidR="00BD72AB">
        <w:rPr>
          <w:rFonts w:ascii="Times New Roman" w:hAnsi="Times New Roman"/>
          <w:sz w:val="20"/>
        </w:rPr>
        <w:t xml:space="preserve"> ingen definition av vad som avses med timplan</w:t>
      </w:r>
      <w:r w:rsidR="00CA7E8D">
        <w:rPr>
          <w:rFonts w:ascii="Times New Roman" w:hAnsi="Times New Roman"/>
          <w:sz w:val="20"/>
        </w:rPr>
        <w:t xml:space="preserve"> i den paragrafen</w:t>
      </w:r>
      <w:r w:rsidR="00BD72AB">
        <w:rPr>
          <w:rFonts w:ascii="Times New Roman" w:hAnsi="Times New Roman"/>
          <w:sz w:val="20"/>
        </w:rPr>
        <w:t xml:space="preserve">. </w:t>
      </w:r>
      <w:r w:rsidR="00BD72AB" w:rsidRPr="00217C43">
        <w:rPr>
          <w:rFonts w:ascii="Times New Roman" w:hAnsi="Times New Roman"/>
          <w:i/>
          <w:sz w:val="20"/>
        </w:rPr>
        <w:t>Lagrådet</w:t>
      </w:r>
      <w:r w:rsidR="00BD72AB">
        <w:rPr>
          <w:rFonts w:ascii="Times New Roman" w:hAnsi="Times New Roman"/>
          <w:sz w:val="20"/>
        </w:rPr>
        <w:t xml:space="preserve"> </w:t>
      </w:r>
      <w:r w:rsidR="00925521">
        <w:rPr>
          <w:rFonts w:ascii="Times New Roman" w:hAnsi="Times New Roman"/>
          <w:sz w:val="20"/>
        </w:rPr>
        <w:t>konstaterar</w:t>
      </w:r>
      <w:r w:rsidR="00BD72AB">
        <w:rPr>
          <w:rFonts w:ascii="Times New Roman" w:hAnsi="Times New Roman"/>
          <w:sz w:val="20"/>
        </w:rPr>
        <w:t xml:space="preserve"> att termen timplan används på flera ställe</w:t>
      </w:r>
      <w:r w:rsidR="00DD1090">
        <w:rPr>
          <w:rFonts w:ascii="Times New Roman" w:hAnsi="Times New Roman"/>
          <w:sz w:val="20"/>
        </w:rPr>
        <w:t>n</w:t>
      </w:r>
      <w:r w:rsidR="00BD72AB">
        <w:rPr>
          <w:rFonts w:ascii="Times New Roman" w:hAnsi="Times New Roman"/>
          <w:sz w:val="20"/>
        </w:rPr>
        <w:t xml:space="preserve"> </w:t>
      </w:r>
      <w:r w:rsidR="00DD1090">
        <w:rPr>
          <w:rFonts w:ascii="Times New Roman" w:hAnsi="Times New Roman"/>
          <w:sz w:val="20"/>
        </w:rPr>
        <w:t>i skollagen och att det i några av kapitlen avseende en skolform ges en definition av termen (10 kap. 5 §, 11 kap. 7 §, 12 kap. 5 § och 13 kap. 5 §). Enligt Lagrådet b</w:t>
      </w:r>
      <w:r w:rsidR="007C3C61">
        <w:rPr>
          <w:rFonts w:ascii="Times New Roman" w:hAnsi="Times New Roman"/>
          <w:sz w:val="20"/>
        </w:rPr>
        <w:t>ör</w:t>
      </w:r>
      <w:r w:rsidR="00DD1090">
        <w:rPr>
          <w:rFonts w:ascii="Times New Roman" w:hAnsi="Times New Roman"/>
          <w:sz w:val="20"/>
        </w:rPr>
        <w:t xml:space="preserve"> definitionen anges redan i 1</w:t>
      </w:r>
      <w:r w:rsidR="0032056E">
        <w:rPr>
          <w:rFonts w:ascii="Times New Roman" w:hAnsi="Times New Roman"/>
          <w:sz w:val="20"/>
        </w:rPr>
        <w:t> </w:t>
      </w:r>
      <w:r w:rsidR="00DD1090">
        <w:rPr>
          <w:rFonts w:ascii="Times New Roman" w:hAnsi="Times New Roman"/>
          <w:sz w:val="20"/>
        </w:rPr>
        <w:t xml:space="preserve">kap. 11 § för att sedan inte upprepas. Regeringen instämmer </w:t>
      </w:r>
      <w:r w:rsidR="00B40F40">
        <w:rPr>
          <w:rFonts w:ascii="Times New Roman" w:hAnsi="Times New Roman"/>
          <w:sz w:val="20"/>
        </w:rPr>
        <w:t>med</w:t>
      </w:r>
      <w:r w:rsidR="00DD1090">
        <w:rPr>
          <w:rFonts w:ascii="Times New Roman" w:hAnsi="Times New Roman"/>
          <w:sz w:val="20"/>
        </w:rPr>
        <w:t xml:space="preserve"> Lagrådet</w:t>
      </w:r>
      <w:r w:rsidR="00B40F40">
        <w:rPr>
          <w:rFonts w:ascii="Times New Roman" w:hAnsi="Times New Roman"/>
          <w:sz w:val="20"/>
        </w:rPr>
        <w:t xml:space="preserve"> </w:t>
      </w:r>
      <w:r w:rsidR="00DD1090">
        <w:rPr>
          <w:rFonts w:ascii="Times New Roman" w:hAnsi="Times New Roman"/>
          <w:sz w:val="20"/>
        </w:rPr>
        <w:t xml:space="preserve">och föreslår därför att det redan av </w:t>
      </w:r>
      <w:r w:rsidR="007C3C61">
        <w:rPr>
          <w:rFonts w:ascii="Times New Roman" w:hAnsi="Times New Roman"/>
          <w:sz w:val="20"/>
        </w:rPr>
        <w:t>1</w:t>
      </w:r>
      <w:r w:rsidR="00456C89">
        <w:rPr>
          <w:rFonts w:ascii="Times New Roman" w:hAnsi="Times New Roman"/>
          <w:sz w:val="20"/>
        </w:rPr>
        <w:t> </w:t>
      </w:r>
      <w:r w:rsidR="007C3C61">
        <w:rPr>
          <w:rFonts w:ascii="Times New Roman" w:hAnsi="Times New Roman"/>
          <w:sz w:val="20"/>
        </w:rPr>
        <w:t>kap. 11</w:t>
      </w:r>
      <w:r w:rsidR="00456C89">
        <w:rPr>
          <w:rFonts w:ascii="Times New Roman" w:hAnsi="Times New Roman"/>
          <w:sz w:val="20"/>
        </w:rPr>
        <w:t> </w:t>
      </w:r>
      <w:r w:rsidR="007C3C61">
        <w:rPr>
          <w:rFonts w:ascii="Times New Roman" w:hAnsi="Times New Roman"/>
          <w:sz w:val="20"/>
        </w:rPr>
        <w:t>§</w:t>
      </w:r>
      <w:r w:rsidR="00DD1090">
        <w:rPr>
          <w:rFonts w:ascii="Times New Roman" w:hAnsi="Times New Roman"/>
          <w:sz w:val="20"/>
        </w:rPr>
        <w:t xml:space="preserve"> ska </w:t>
      </w:r>
      <w:r w:rsidR="00906381">
        <w:rPr>
          <w:rFonts w:ascii="Times New Roman" w:hAnsi="Times New Roman"/>
          <w:sz w:val="20"/>
        </w:rPr>
        <w:t>framgå att med timplan avses fördelning av under</w:t>
      </w:r>
      <w:r w:rsidR="007C3C61">
        <w:rPr>
          <w:rFonts w:ascii="Times New Roman" w:hAnsi="Times New Roman"/>
          <w:sz w:val="20"/>
        </w:rPr>
        <w:softHyphen/>
      </w:r>
      <w:r w:rsidR="00906381">
        <w:rPr>
          <w:rFonts w:ascii="Times New Roman" w:hAnsi="Times New Roman"/>
          <w:sz w:val="20"/>
        </w:rPr>
        <w:t>visningstiden.</w:t>
      </w:r>
    </w:p>
    <w:p w14:paraId="41715DDB" w14:textId="3EE5CB81"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Som regeringen åter</w:t>
      </w:r>
      <w:r>
        <w:rPr>
          <w:rFonts w:ascii="Times New Roman" w:hAnsi="Times New Roman"/>
          <w:sz w:val="20"/>
        </w:rPr>
        <w:softHyphen/>
        <w:t>kom</w:t>
      </w:r>
      <w:r>
        <w:rPr>
          <w:rFonts w:ascii="Times New Roman" w:hAnsi="Times New Roman"/>
          <w:sz w:val="20"/>
        </w:rPr>
        <w:softHyphen/>
        <w:t>mer till i avsnitt 6.4 ska vidare bestämmelserna om kursplaner i skol</w:t>
      </w:r>
      <w:r>
        <w:rPr>
          <w:rFonts w:ascii="Times New Roman" w:hAnsi="Times New Roman"/>
          <w:sz w:val="20"/>
        </w:rPr>
        <w:softHyphen/>
        <w:t>forms</w:t>
      </w:r>
      <w:r>
        <w:rPr>
          <w:rFonts w:ascii="Times New Roman" w:hAnsi="Times New Roman"/>
          <w:sz w:val="20"/>
        </w:rPr>
        <w:softHyphen/>
        <w:t xml:space="preserve">kapitlen </w:t>
      </w:r>
      <w:r w:rsidRPr="004253BB">
        <w:rPr>
          <w:rFonts w:ascii="Times New Roman" w:hAnsi="Times New Roman"/>
          <w:sz w:val="20"/>
        </w:rPr>
        <w:t>preciseras</w:t>
      </w:r>
      <w:r>
        <w:rPr>
          <w:rFonts w:ascii="Times New Roman" w:hAnsi="Times New Roman"/>
          <w:sz w:val="20"/>
        </w:rPr>
        <w:t xml:space="preserve">, så att det för varje skolform anges att varje </w:t>
      </w:r>
      <w:r w:rsidRPr="004253BB">
        <w:rPr>
          <w:rFonts w:ascii="Times New Roman" w:hAnsi="Times New Roman"/>
          <w:sz w:val="20"/>
        </w:rPr>
        <w:t>kursplan</w:t>
      </w:r>
      <w:r>
        <w:rPr>
          <w:rFonts w:ascii="Times New Roman" w:hAnsi="Times New Roman"/>
          <w:sz w:val="20"/>
        </w:rPr>
        <w:t xml:space="preserve"> </w:t>
      </w:r>
      <w:r w:rsidRPr="004253BB">
        <w:rPr>
          <w:rFonts w:ascii="Times New Roman" w:hAnsi="Times New Roman"/>
          <w:sz w:val="20"/>
        </w:rPr>
        <w:t xml:space="preserve">ska innehålla </w:t>
      </w:r>
      <w:r>
        <w:rPr>
          <w:rFonts w:ascii="Times New Roman" w:hAnsi="Times New Roman"/>
          <w:sz w:val="20"/>
        </w:rPr>
        <w:t xml:space="preserve">bl.a. </w:t>
      </w:r>
      <w:r w:rsidRPr="004253BB">
        <w:rPr>
          <w:rFonts w:ascii="Times New Roman" w:hAnsi="Times New Roman"/>
          <w:sz w:val="20"/>
        </w:rPr>
        <w:t>betygs- och be</w:t>
      </w:r>
      <w:r>
        <w:rPr>
          <w:rFonts w:ascii="Times New Roman" w:hAnsi="Times New Roman"/>
          <w:sz w:val="20"/>
        </w:rPr>
        <w:softHyphen/>
      </w:r>
      <w:r w:rsidRPr="004253BB">
        <w:rPr>
          <w:rFonts w:ascii="Times New Roman" w:hAnsi="Times New Roman"/>
          <w:sz w:val="20"/>
        </w:rPr>
        <w:t>dömnings</w:t>
      </w:r>
      <w:r w:rsidR="007C3C61">
        <w:rPr>
          <w:rFonts w:ascii="Times New Roman" w:hAnsi="Times New Roman"/>
          <w:sz w:val="20"/>
        </w:rPr>
        <w:softHyphen/>
      </w:r>
      <w:r w:rsidRPr="004253BB">
        <w:rPr>
          <w:rFonts w:ascii="Times New Roman" w:hAnsi="Times New Roman"/>
          <w:sz w:val="20"/>
        </w:rPr>
        <w:t xml:space="preserve">kriterier. </w:t>
      </w:r>
      <w:r>
        <w:rPr>
          <w:rFonts w:ascii="Times New Roman" w:hAnsi="Times New Roman"/>
          <w:sz w:val="20"/>
        </w:rPr>
        <w:t xml:space="preserve"> </w:t>
      </w:r>
    </w:p>
    <w:p w14:paraId="352A80D6" w14:textId="77777777" w:rsidR="006B6B91" w:rsidRPr="00D241B9" w:rsidRDefault="006B6B91" w:rsidP="00F62289">
      <w:pPr>
        <w:pStyle w:val="Rubrik5efterram"/>
        <w:outlineLvl w:val="3"/>
      </w:pPr>
      <w:r w:rsidRPr="00D241B9">
        <w:t xml:space="preserve">Läroplanerna </w:t>
      </w:r>
      <w:r>
        <w:t>kan</w:t>
      </w:r>
      <w:r w:rsidRPr="00D241B9">
        <w:t xml:space="preserve"> </w:t>
      </w:r>
      <w:r>
        <w:t xml:space="preserve">och bör </w:t>
      </w:r>
      <w:r w:rsidRPr="00D241B9">
        <w:t>beslutas av regeringen</w:t>
      </w:r>
    </w:p>
    <w:p w14:paraId="3A9D6942" w14:textId="4DB8209D"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När det gäller på vilken nivå som olika beslut bör fattas framstår det som inkonsekvent att regeringen beslutar om de gymnasiegemensamma ämnena i sin helhet, men att inte</w:t>
      </w:r>
      <w:r w:rsidRPr="00D241B9" w:rsidDel="000815AA">
        <w:rPr>
          <w:rFonts w:ascii="Times New Roman" w:hAnsi="Times New Roman"/>
          <w:sz w:val="20"/>
        </w:rPr>
        <w:t xml:space="preserve"> </w:t>
      </w:r>
      <w:r>
        <w:rPr>
          <w:rFonts w:ascii="Times New Roman" w:hAnsi="Times New Roman"/>
          <w:sz w:val="20"/>
        </w:rPr>
        <w:t>motsvarande gäller</w:t>
      </w:r>
      <w:r w:rsidRPr="00D241B9">
        <w:rPr>
          <w:rFonts w:ascii="Times New Roman" w:hAnsi="Times New Roman"/>
          <w:sz w:val="20"/>
        </w:rPr>
        <w:t xml:space="preserve"> för grundskolans ämnen. Det framstår som omotiverat att beslut</w:t>
      </w:r>
      <w:r w:rsidRPr="00D241B9">
        <w:rPr>
          <w:rFonts w:ascii="Times New Roman" w:hAnsi="Times New Roman"/>
          <w:sz w:val="20"/>
        </w:rPr>
        <w:softHyphen/>
        <w:t>ande</w:t>
      </w:r>
      <w:r w:rsidRPr="00D241B9">
        <w:rPr>
          <w:rFonts w:ascii="Times New Roman" w:hAnsi="Times New Roman"/>
          <w:sz w:val="20"/>
        </w:rPr>
        <w:softHyphen/>
        <w:t>rätten ska ligga på högre instans för en frivillig skolform än för den obligatoriska grund</w:t>
      </w:r>
      <w:r>
        <w:rPr>
          <w:rFonts w:ascii="Times New Roman" w:hAnsi="Times New Roman"/>
          <w:sz w:val="20"/>
        </w:rPr>
        <w:softHyphen/>
      </w:r>
      <w:r w:rsidRPr="00D241B9">
        <w:rPr>
          <w:rFonts w:ascii="Times New Roman" w:hAnsi="Times New Roman"/>
          <w:sz w:val="20"/>
        </w:rPr>
        <w:t>skolan. Det framstår inte heller som motiverat att olika instanser – rege</w:t>
      </w:r>
      <w:r>
        <w:rPr>
          <w:rFonts w:ascii="Times New Roman" w:hAnsi="Times New Roman"/>
          <w:sz w:val="20"/>
        </w:rPr>
        <w:softHyphen/>
      </w:r>
      <w:r w:rsidRPr="00D241B9">
        <w:rPr>
          <w:rFonts w:ascii="Times New Roman" w:hAnsi="Times New Roman"/>
          <w:sz w:val="20"/>
        </w:rPr>
        <w:t>ringen och Skolverket – beslutar om kursplanerna för de obligatoriska skolformerna. Till skillnad mot gymnasie</w:t>
      </w:r>
      <w:r w:rsidRPr="00D241B9">
        <w:rPr>
          <w:rFonts w:ascii="Times New Roman" w:hAnsi="Times New Roman"/>
          <w:sz w:val="20"/>
        </w:rPr>
        <w:softHyphen/>
        <w:t xml:space="preserve">skolan är det ett mindre antal kursplaner som är specifika för </w:t>
      </w:r>
      <w:r>
        <w:rPr>
          <w:rFonts w:ascii="Times New Roman" w:hAnsi="Times New Roman"/>
          <w:sz w:val="20"/>
        </w:rPr>
        <w:t xml:space="preserve">t.ex. </w:t>
      </w:r>
      <w:r w:rsidRPr="00D241B9">
        <w:rPr>
          <w:rFonts w:ascii="Times New Roman" w:hAnsi="Times New Roman"/>
          <w:sz w:val="20"/>
        </w:rPr>
        <w:t>specialskolan och sameskolan. Det skulle därmed vara hanterbart för regeringen att besluta om även dessa kurs</w:t>
      </w:r>
      <w:r w:rsidRPr="00D241B9">
        <w:rPr>
          <w:rFonts w:ascii="Times New Roman" w:hAnsi="Times New Roman"/>
          <w:sz w:val="20"/>
        </w:rPr>
        <w:softHyphen/>
        <w:t xml:space="preserve">planer. När det gäller de risker som bl.a. </w:t>
      </w:r>
      <w:r w:rsidRPr="00D241B9">
        <w:rPr>
          <w:rFonts w:ascii="Times New Roman" w:hAnsi="Times New Roman"/>
          <w:i/>
          <w:iCs/>
          <w:sz w:val="20"/>
        </w:rPr>
        <w:t xml:space="preserve">Föräldraalliansen Sverige </w:t>
      </w:r>
      <w:r w:rsidRPr="00D241B9">
        <w:rPr>
          <w:rFonts w:ascii="Times New Roman" w:hAnsi="Times New Roman"/>
          <w:sz w:val="20"/>
        </w:rPr>
        <w:t>fram</w:t>
      </w:r>
      <w:r w:rsidRPr="00D241B9">
        <w:rPr>
          <w:rFonts w:ascii="Times New Roman" w:hAnsi="Times New Roman"/>
          <w:sz w:val="20"/>
        </w:rPr>
        <w:softHyphen/>
        <w:t>för om snabbhet och flexibilitet i beslutsprocessen kan regeringen konsta</w:t>
      </w:r>
      <w:r w:rsidRPr="00D241B9">
        <w:rPr>
          <w:rFonts w:ascii="Times New Roman" w:hAnsi="Times New Roman"/>
          <w:sz w:val="20"/>
        </w:rPr>
        <w:softHyphen/>
        <w:t>tera att varken grundskolans kursplaner eller de särskilda kurs</w:t>
      </w:r>
      <w:r>
        <w:rPr>
          <w:rFonts w:ascii="Times New Roman" w:hAnsi="Times New Roman"/>
          <w:sz w:val="20"/>
        </w:rPr>
        <w:softHyphen/>
      </w:r>
      <w:r w:rsidRPr="00D241B9">
        <w:rPr>
          <w:rFonts w:ascii="Times New Roman" w:hAnsi="Times New Roman"/>
          <w:sz w:val="20"/>
        </w:rPr>
        <w:t>planerna inom de motsvarande skolformerna brukar ändras med täta inter</w:t>
      </w:r>
      <w:r>
        <w:rPr>
          <w:rFonts w:ascii="Times New Roman" w:hAnsi="Times New Roman"/>
          <w:sz w:val="20"/>
        </w:rPr>
        <w:softHyphen/>
      </w:r>
      <w:r w:rsidRPr="00D241B9">
        <w:rPr>
          <w:rFonts w:ascii="Times New Roman" w:hAnsi="Times New Roman"/>
          <w:sz w:val="20"/>
        </w:rPr>
        <w:t>vall. Denna hantering förväntas inte heller förändras framöver. På grund av verksam</w:t>
      </w:r>
      <w:r w:rsidRPr="00D241B9">
        <w:rPr>
          <w:rFonts w:ascii="Times New Roman" w:hAnsi="Times New Roman"/>
          <w:sz w:val="20"/>
        </w:rPr>
        <w:softHyphen/>
        <w:t>heternas behov av kontinui</w:t>
      </w:r>
      <w:r w:rsidRPr="00D241B9">
        <w:rPr>
          <w:rFonts w:ascii="Times New Roman" w:hAnsi="Times New Roman"/>
          <w:sz w:val="20"/>
        </w:rPr>
        <w:softHyphen/>
        <w:t>tet är det snarare av stor vikt att ändringar inte görs för ofta. Behoven av att ändra i de delar som Skolverket i dag beslutar om bedöms inte heller vara tätare än i de delar som reger</w:t>
      </w:r>
      <w:r>
        <w:rPr>
          <w:rFonts w:ascii="Times New Roman" w:hAnsi="Times New Roman"/>
          <w:sz w:val="20"/>
        </w:rPr>
        <w:softHyphen/>
      </w:r>
      <w:r w:rsidRPr="00D241B9">
        <w:rPr>
          <w:rFonts w:ascii="Times New Roman" w:hAnsi="Times New Roman"/>
          <w:sz w:val="20"/>
        </w:rPr>
        <w:t xml:space="preserve">ingen redan beslutar om. </w:t>
      </w:r>
    </w:p>
    <w:p w14:paraId="43DBE8CF" w14:textId="56501EC0"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Oavsett på vilken nivå som besluten fattas föregås vidare alltid ändringar i läroplanerna av en gedigen process, där det brukar vara Skolverket som tar fram förslag på ändringar. I denna process finns det även möjlighet för berörda intressenter att lämna synpunkter på förslagen. Inte minst kan olika urvals</w:t>
      </w:r>
      <w:r w:rsidRPr="00D241B9">
        <w:rPr>
          <w:rFonts w:ascii="Times New Roman" w:hAnsi="Times New Roman"/>
          <w:sz w:val="20"/>
        </w:rPr>
        <w:softHyphen/>
        <w:t xml:space="preserve">frågor leda till diskussioner på olika nivåer och prioriteringar behöva göras. </w:t>
      </w:r>
      <w:r w:rsidRPr="000934FE">
        <w:rPr>
          <w:rFonts w:ascii="Times New Roman" w:hAnsi="Times New Roman"/>
          <w:sz w:val="20"/>
        </w:rPr>
        <w:t xml:space="preserve">Som regeringen har nämnt tidigare har det </w:t>
      </w:r>
      <w:r>
        <w:rPr>
          <w:rFonts w:ascii="Times New Roman" w:hAnsi="Times New Roman"/>
          <w:sz w:val="20"/>
        </w:rPr>
        <w:t xml:space="preserve">t.ex. </w:t>
      </w:r>
      <w:r w:rsidRPr="000934FE">
        <w:rPr>
          <w:rFonts w:ascii="Times New Roman" w:hAnsi="Times New Roman"/>
          <w:sz w:val="20"/>
        </w:rPr>
        <w:t xml:space="preserve">under en längre tid varit ett problem </w:t>
      </w:r>
      <w:r>
        <w:rPr>
          <w:rFonts w:ascii="Times New Roman" w:hAnsi="Times New Roman"/>
          <w:sz w:val="20"/>
        </w:rPr>
        <w:t>att</w:t>
      </w:r>
      <w:r w:rsidRPr="000934FE">
        <w:rPr>
          <w:rFonts w:ascii="Times New Roman" w:hAnsi="Times New Roman"/>
          <w:sz w:val="20"/>
        </w:rPr>
        <w:t xml:space="preserve"> det som ska ingå i ett ämne riskerar att bli för omfattande i förhållande till den tid som står till förfogande i tim</w:t>
      </w:r>
      <w:r>
        <w:rPr>
          <w:rFonts w:ascii="Times New Roman" w:hAnsi="Times New Roman"/>
          <w:sz w:val="20"/>
        </w:rPr>
        <w:softHyphen/>
      </w:r>
      <w:r w:rsidRPr="000934FE">
        <w:rPr>
          <w:rFonts w:ascii="Times New Roman" w:hAnsi="Times New Roman"/>
          <w:sz w:val="20"/>
        </w:rPr>
        <w:t xml:space="preserve">planen. En sådan s.k. stoffträngsel medför behov av prioriteringar av vad som ska ingå i ett ämne. </w:t>
      </w:r>
      <w:r w:rsidRPr="00D241B9">
        <w:rPr>
          <w:rFonts w:ascii="Times New Roman" w:hAnsi="Times New Roman"/>
          <w:sz w:val="20"/>
        </w:rPr>
        <w:t>Frågor om läro</w:t>
      </w:r>
      <w:r w:rsidRPr="00D241B9">
        <w:rPr>
          <w:rFonts w:ascii="Times New Roman" w:hAnsi="Times New Roman"/>
          <w:sz w:val="20"/>
        </w:rPr>
        <w:softHyphen/>
        <w:t>planerna innefattar därmed med nöd</w:t>
      </w:r>
      <w:r w:rsidRPr="00D241B9">
        <w:rPr>
          <w:rFonts w:ascii="Times New Roman" w:hAnsi="Times New Roman"/>
          <w:sz w:val="20"/>
        </w:rPr>
        <w:softHyphen/>
        <w:t>vändig</w:t>
      </w:r>
      <w:r>
        <w:rPr>
          <w:rFonts w:ascii="Times New Roman" w:hAnsi="Times New Roman"/>
          <w:sz w:val="20"/>
        </w:rPr>
        <w:softHyphen/>
      </w:r>
      <w:r w:rsidRPr="00D241B9">
        <w:rPr>
          <w:rFonts w:ascii="Times New Roman" w:hAnsi="Times New Roman"/>
          <w:sz w:val="20"/>
        </w:rPr>
        <w:t>het en viss politisk dimension</w:t>
      </w:r>
      <w:r>
        <w:rPr>
          <w:rFonts w:ascii="Times New Roman" w:hAnsi="Times New Roman"/>
          <w:sz w:val="20"/>
        </w:rPr>
        <w:t>.</w:t>
      </w:r>
      <w:r w:rsidRPr="00D241B9">
        <w:rPr>
          <w:rFonts w:ascii="Times New Roman" w:hAnsi="Times New Roman"/>
          <w:sz w:val="20"/>
        </w:rPr>
        <w:t xml:space="preserve"> </w:t>
      </w:r>
      <w:r>
        <w:rPr>
          <w:rFonts w:ascii="Times New Roman" w:hAnsi="Times New Roman"/>
          <w:sz w:val="20"/>
        </w:rPr>
        <w:t xml:space="preserve">Alla skolpliktiga elevers rätt att få en </w:t>
      </w:r>
      <w:r w:rsidRPr="0012418D">
        <w:rPr>
          <w:rFonts w:ascii="Times New Roman" w:hAnsi="Times New Roman"/>
          <w:sz w:val="20"/>
        </w:rPr>
        <w:t>kostnadsfri grundläggande utbildning i allmän skola</w:t>
      </w:r>
      <w:r>
        <w:rPr>
          <w:rFonts w:ascii="Times New Roman" w:hAnsi="Times New Roman"/>
          <w:sz w:val="20"/>
        </w:rPr>
        <w:t xml:space="preserve"> är grund</w:t>
      </w:r>
      <w:r>
        <w:rPr>
          <w:rFonts w:ascii="Times New Roman" w:hAnsi="Times New Roman"/>
          <w:sz w:val="20"/>
        </w:rPr>
        <w:softHyphen/>
        <w:t xml:space="preserve">lagsfäst. </w:t>
      </w:r>
      <w:r w:rsidRPr="0012418D">
        <w:rPr>
          <w:rFonts w:ascii="Times New Roman" w:hAnsi="Times New Roman"/>
          <w:sz w:val="20"/>
        </w:rPr>
        <w:t xml:space="preserve">Det allmänna ska </w:t>
      </w:r>
      <w:r>
        <w:rPr>
          <w:rFonts w:ascii="Times New Roman" w:hAnsi="Times New Roman"/>
          <w:sz w:val="20"/>
        </w:rPr>
        <w:t xml:space="preserve">också </w:t>
      </w:r>
      <w:r w:rsidRPr="0012418D">
        <w:rPr>
          <w:rFonts w:ascii="Times New Roman" w:hAnsi="Times New Roman"/>
          <w:sz w:val="20"/>
        </w:rPr>
        <w:t>svara för att högre utbildning finns</w:t>
      </w:r>
      <w:r>
        <w:rPr>
          <w:rFonts w:ascii="Times New Roman" w:hAnsi="Times New Roman"/>
          <w:sz w:val="20"/>
        </w:rPr>
        <w:t xml:space="preserve"> (2 kap. 18 § regeringsformen, RF), bl.a. utbildning på gymnasial nivå. Den närmare regleringen av dessa utbildningar, bl.a. vilka ämnen som ska finnas i respektive skolform, regleras i skollagen och anslutande författ</w:t>
      </w:r>
      <w:r>
        <w:rPr>
          <w:rFonts w:ascii="Times New Roman" w:hAnsi="Times New Roman"/>
          <w:sz w:val="20"/>
        </w:rPr>
        <w:softHyphen/>
        <w:t>ningar och är av nationellt intresse. Utbildningen är viktig utifrån den enskildes perspektiv för att i förlängningen kunna försörja sig och delta i samhället som en aktiv medborgare. Utbildningen är också viktig för Sveriges konkurrenskraft. Det är således inte möjligt att helt undvika politiska ställnings</w:t>
      </w:r>
      <w:r>
        <w:rPr>
          <w:rFonts w:ascii="Times New Roman" w:hAnsi="Times New Roman"/>
          <w:sz w:val="20"/>
        </w:rPr>
        <w:softHyphen/>
        <w:t xml:space="preserve">taganden när det gäller de obligatoriska utbildningarnas innehåll. </w:t>
      </w:r>
      <w:r w:rsidRPr="00D241B9">
        <w:rPr>
          <w:rFonts w:ascii="Times New Roman" w:hAnsi="Times New Roman"/>
          <w:sz w:val="20"/>
        </w:rPr>
        <w:t xml:space="preserve">I likhet med </w:t>
      </w:r>
      <w:r w:rsidRPr="00D241B9">
        <w:rPr>
          <w:rFonts w:ascii="Times New Roman" w:hAnsi="Times New Roman"/>
          <w:i/>
          <w:iCs/>
          <w:sz w:val="20"/>
        </w:rPr>
        <w:t>Sveriges Elevråd</w:t>
      </w:r>
      <w:r w:rsidRPr="00D241B9">
        <w:rPr>
          <w:rFonts w:ascii="Times New Roman" w:hAnsi="Times New Roman"/>
          <w:sz w:val="20"/>
        </w:rPr>
        <w:t xml:space="preserve"> och </w:t>
      </w:r>
      <w:r w:rsidRPr="00D241B9">
        <w:rPr>
          <w:rFonts w:ascii="Times New Roman" w:hAnsi="Times New Roman"/>
          <w:i/>
          <w:iCs/>
          <w:sz w:val="20"/>
        </w:rPr>
        <w:t>Sveriges Elev</w:t>
      </w:r>
      <w:r>
        <w:rPr>
          <w:rFonts w:ascii="Times New Roman" w:hAnsi="Times New Roman"/>
          <w:i/>
          <w:iCs/>
          <w:sz w:val="20"/>
        </w:rPr>
        <w:softHyphen/>
      </w:r>
      <w:r w:rsidRPr="00D241B9">
        <w:rPr>
          <w:rFonts w:ascii="Times New Roman" w:hAnsi="Times New Roman"/>
          <w:i/>
          <w:iCs/>
          <w:sz w:val="20"/>
        </w:rPr>
        <w:t xml:space="preserve">kårer </w:t>
      </w:r>
      <w:r w:rsidRPr="00D241B9">
        <w:rPr>
          <w:rFonts w:ascii="Times New Roman" w:hAnsi="Times New Roman"/>
          <w:sz w:val="20"/>
        </w:rPr>
        <w:t xml:space="preserve">bedömer regeringen att det är lämpligt att en </w:t>
      </w:r>
      <w:r w:rsidRPr="00D241B9">
        <w:rPr>
          <w:rFonts w:ascii="Times New Roman" w:hAnsi="Times New Roman"/>
          <w:sz w:val="20"/>
        </w:rPr>
        <w:softHyphen/>
        <w:t>myndighet tar fram förslag på nya kurs</w:t>
      </w:r>
      <w:r w:rsidRPr="00D241B9">
        <w:rPr>
          <w:rFonts w:ascii="Times New Roman" w:hAnsi="Times New Roman"/>
          <w:sz w:val="20"/>
        </w:rPr>
        <w:softHyphen/>
        <w:t>planer. Detta eftersom det är en process med ett stort behov av expert</w:t>
      </w:r>
      <w:r w:rsidRPr="00D241B9">
        <w:rPr>
          <w:rFonts w:ascii="Times New Roman" w:hAnsi="Times New Roman"/>
          <w:sz w:val="20"/>
        </w:rPr>
        <w:softHyphen/>
        <w:t>kompetens och omfattande sam</w:t>
      </w:r>
      <w:r>
        <w:rPr>
          <w:rFonts w:ascii="Times New Roman" w:hAnsi="Times New Roman"/>
          <w:sz w:val="20"/>
        </w:rPr>
        <w:softHyphen/>
      </w:r>
      <w:r w:rsidRPr="00D241B9">
        <w:rPr>
          <w:rFonts w:ascii="Times New Roman" w:hAnsi="Times New Roman"/>
          <w:sz w:val="20"/>
        </w:rPr>
        <w:t>verkan med lärare, forskare och andra intressenter. Däremot anser reger</w:t>
      </w:r>
      <w:r>
        <w:rPr>
          <w:rFonts w:ascii="Times New Roman" w:hAnsi="Times New Roman"/>
          <w:sz w:val="20"/>
        </w:rPr>
        <w:softHyphen/>
      </w:r>
      <w:r w:rsidRPr="00D241B9">
        <w:rPr>
          <w:rFonts w:ascii="Times New Roman" w:hAnsi="Times New Roman"/>
          <w:sz w:val="20"/>
        </w:rPr>
        <w:t>ingen att den vikt som läroplanerna för de obliga</w:t>
      </w:r>
      <w:r w:rsidRPr="00D241B9">
        <w:rPr>
          <w:rFonts w:ascii="Times New Roman" w:hAnsi="Times New Roman"/>
          <w:sz w:val="20"/>
        </w:rPr>
        <w:softHyphen/>
        <w:t xml:space="preserve">toriska skolformerna har, bl.a. eftersom det gäller elever som omfattas av skolplikt, talar för att beslutet bör ligga hos regeringen. </w:t>
      </w:r>
      <w:r>
        <w:rPr>
          <w:rFonts w:ascii="Times New Roman" w:hAnsi="Times New Roman"/>
          <w:sz w:val="20"/>
        </w:rPr>
        <w:t>Som regeringen återkommer till i avsnitt 6.3–6.6 anser regeringen att det är så viktigt att det finns en enighet om hur läroplanerna och deras olika delar ska utformas att regeringen föreslår att principer för det kommande arbetet med läro</w:t>
      </w:r>
      <w:r w:rsidR="005A6701">
        <w:rPr>
          <w:rFonts w:ascii="Times New Roman" w:hAnsi="Times New Roman"/>
          <w:sz w:val="20"/>
        </w:rPr>
        <w:softHyphen/>
      </w:r>
      <w:r>
        <w:rPr>
          <w:rFonts w:ascii="Times New Roman" w:hAnsi="Times New Roman"/>
          <w:sz w:val="20"/>
        </w:rPr>
        <w:t>planerna ska godkännas av riksdagen, även om det sedan är regeringen som fattar beslut om läro</w:t>
      </w:r>
      <w:r>
        <w:rPr>
          <w:rFonts w:ascii="Times New Roman" w:hAnsi="Times New Roman"/>
          <w:sz w:val="20"/>
        </w:rPr>
        <w:softHyphen/>
        <w:t xml:space="preserve">planerna.  </w:t>
      </w:r>
    </w:p>
    <w:p w14:paraId="6B171DD0" w14:textId="6DED29C7" w:rsidR="00322743" w:rsidRDefault="006B6B91" w:rsidP="00426D5C">
      <w:pPr>
        <w:pStyle w:val="Brdtextmedindrag"/>
      </w:pPr>
      <w:r w:rsidRPr="00C92363">
        <w:t>Regeringen</w:t>
      </w:r>
      <w:r w:rsidRPr="00C20EBF">
        <w:t xml:space="preserve"> får enligt 8</w:t>
      </w:r>
      <w:r>
        <w:t> </w:t>
      </w:r>
      <w:r w:rsidRPr="00C20EBF">
        <w:t xml:space="preserve">kap. </w:t>
      </w:r>
      <w:r>
        <w:t xml:space="preserve">7 § </w:t>
      </w:r>
      <w:r w:rsidRPr="00C20EBF">
        <w:t>RF bl.a. meddela föreskrifter om verk</w:t>
      </w:r>
      <w:r w:rsidRPr="00C20EBF">
        <w:softHyphen/>
        <w:t>ställighet av lag och föreskrifter som inte enligt grundlag ska med</w:t>
      </w:r>
      <w:r w:rsidRPr="00C20EBF">
        <w:softHyphen/>
        <w:t>delas av riksdagen</w:t>
      </w:r>
      <w:r>
        <w:t xml:space="preserve"> (</w:t>
      </w:r>
      <w:r w:rsidRPr="007067DC">
        <w:t>den s.k. restkompetensen</w:t>
      </w:r>
      <w:r w:rsidRPr="00C20EBF">
        <w:t xml:space="preserve">). Regeringen får vidare </w:t>
      </w:r>
      <w:r w:rsidR="00073167">
        <w:t>enligt 8 kap. 11 § RF</w:t>
      </w:r>
      <w:r w:rsidRPr="00C20EBF">
        <w:t xml:space="preserve"> bl.a. bemyn</w:t>
      </w:r>
      <w:r>
        <w:softHyphen/>
      </w:r>
      <w:r w:rsidRPr="00C20EBF">
        <w:t>diga en myndighet under regeringen att meddela föreskrifter enligt 7</w:t>
      </w:r>
      <w:r>
        <w:t> </w:t>
      </w:r>
      <w:r w:rsidRPr="00C20EBF">
        <w:t xml:space="preserve">§. </w:t>
      </w:r>
      <w:r w:rsidRPr="007067DC">
        <w:t>Det ligger inom ramen för regeringens rest</w:t>
      </w:r>
      <w:r w:rsidR="00AC0285">
        <w:softHyphen/>
      </w:r>
      <w:r w:rsidRPr="007067DC">
        <w:t>kompetens att meddela föreskrifter om läroplaner</w:t>
      </w:r>
      <w:r w:rsidR="00486ADC">
        <w:t xml:space="preserve"> </w:t>
      </w:r>
      <w:r w:rsidR="00AA05BE">
        <w:t>med det innehåll de har i</w:t>
      </w:r>
      <w:r w:rsidR="0032056E">
        <w:t> </w:t>
      </w:r>
      <w:r w:rsidR="00AA05BE">
        <w:t xml:space="preserve">dag </w:t>
      </w:r>
      <w:r w:rsidR="00486ADC">
        <w:t>(1 kap. 11 </w:t>
      </w:r>
      <w:r w:rsidR="009C4F1D">
        <w:t>§</w:t>
      </w:r>
      <w:r w:rsidR="00D3449E">
        <w:t xml:space="preserve"> skollagen</w:t>
      </w:r>
      <w:r w:rsidR="00486ADC">
        <w:t>)</w:t>
      </w:r>
      <w:r w:rsidRPr="007067DC">
        <w:t>.</w:t>
      </w:r>
      <w:r w:rsidR="00486ADC">
        <w:t xml:space="preserve"> Det</w:t>
      </w:r>
      <w:r w:rsidR="009C4F1D">
        <w:t xml:space="preserve"> ligger även</w:t>
      </w:r>
      <w:r w:rsidR="00486ADC">
        <w:t xml:space="preserve"> inom regeringens rest</w:t>
      </w:r>
      <w:r w:rsidR="009162D2">
        <w:softHyphen/>
      </w:r>
      <w:r w:rsidR="00486ADC">
        <w:t>kompetens att meddela föreskrifter om kursplaner för de obligatoriska skolformerna (10</w:t>
      </w:r>
      <w:r w:rsidR="009C4F1D">
        <w:t> </w:t>
      </w:r>
      <w:r w:rsidR="00486ADC">
        <w:t>kap. 8 §, 11</w:t>
      </w:r>
      <w:r w:rsidR="009C4F1D">
        <w:t> </w:t>
      </w:r>
      <w:r w:rsidR="00486ADC">
        <w:t>kap. 11 §, 12</w:t>
      </w:r>
      <w:r w:rsidR="009C4F1D">
        <w:t> </w:t>
      </w:r>
      <w:r w:rsidR="00486ADC">
        <w:t>kap. 8 </w:t>
      </w:r>
      <w:r w:rsidR="009C4F1D">
        <w:t>§</w:t>
      </w:r>
      <w:r w:rsidR="00486ADC">
        <w:t xml:space="preserve"> och 13</w:t>
      </w:r>
      <w:r w:rsidR="00E87E7D">
        <w:t> </w:t>
      </w:r>
      <w:r w:rsidR="00486ADC">
        <w:t>kap. 8 §</w:t>
      </w:r>
      <w:r w:rsidR="00D3449E">
        <w:t xml:space="preserve"> skollagen</w:t>
      </w:r>
      <w:r w:rsidR="00486ADC">
        <w:t>)</w:t>
      </w:r>
      <w:r w:rsidR="005F60AF">
        <w:t xml:space="preserve"> och föreskrifter om timplaner för special</w:t>
      </w:r>
      <w:r w:rsidR="00AA05BE">
        <w:softHyphen/>
      </w:r>
      <w:r w:rsidR="005F60AF">
        <w:t>skolan och sameskolan (12 kap. 5</w:t>
      </w:r>
      <w:r w:rsidR="00E87E7D">
        <w:t> </w:t>
      </w:r>
      <w:r w:rsidR="005F60AF">
        <w:t>§ och</w:t>
      </w:r>
      <w:r w:rsidR="00486ADC">
        <w:t xml:space="preserve"> </w:t>
      </w:r>
      <w:r w:rsidR="005F60AF">
        <w:t>13</w:t>
      </w:r>
      <w:r w:rsidR="002A4562">
        <w:t> </w:t>
      </w:r>
      <w:r w:rsidR="005F60AF">
        <w:t>kap. 5 §</w:t>
      </w:r>
      <w:r w:rsidR="00D3449E">
        <w:t xml:space="preserve"> skollagen</w:t>
      </w:r>
      <w:r w:rsidR="005F60AF">
        <w:t>)</w:t>
      </w:r>
      <w:r w:rsidR="000D018D">
        <w:t>. Timplanerna för grundskolan och anpassade grundskolan omfattas emellertid inte av regeringens rest</w:t>
      </w:r>
      <w:r w:rsidR="00AC0285">
        <w:softHyphen/>
      </w:r>
      <w:r w:rsidR="000D018D">
        <w:t>kompetens, utan regeringen har bemyndigats att meddela föreskrifter om sådana timplaner</w:t>
      </w:r>
      <w:r w:rsidR="00B87D39">
        <w:t xml:space="preserve"> (10 kap. 5 § och 11 kap. 7 §</w:t>
      </w:r>
      <w:r w:rsidR="00D3449E">
        <w:t xml:space="preserve"> skollagen</w:t>
      </w:r>
      <w:r w:rsidR="00B87D39">
        <w:t>)</w:t>
      </w:r>
      <w:r w:rsidR="000D018D">
        <w:t>.</w:t>
      </w:r>
    </w:p>
    <w:p w14:paraId="540B7448" w14:textId="68C61300" w:rsidR="006349AF" w:rsidRDefault="00322743" w:rsidP="006349AF">
      <w:pPr>
        <w:pStyle w:val="Brdtextmedindrag"/>
      </w:pPr>
      <w:r>
        <w:t xml:space="preserve">I </w:t>
      </w:r>
      <w:r w:rsidR="00CD66B4">
        <w:t>L</w:t>
      </w:r>
      <w:r w:rsidR="00B40F40">
        <w:t xml:space="preserve">äroplansutredningens </w:t>
      </w:r>
      <w:r>
        <w:t>betänkand</w:t>
      </w:r>
      <w:r w:rsidR="00B40F40">
        <w:t>e</w:t>
      </w:r>
      <w:r>
        <w:t xml:space="preserve"> och i </w:t>
      </w:r>
      <w:r w:rsidR="00AA05BE">
        <w:t xml:space="preserve">den </w:t>
      </w:r>
      <w:r>
        <w:t>lagrådsremiss</w:t>
      </w:r>
      <w:r w:rsidR="00AA05BE">
        <w:t xml:space="preserve"> som ligger till grund för denna proposition </w:t>
      </w:r>
      <w:r>
        <w:t>föresl</w:t>
      </w:r>
      <w:r w:rsidR="00B40F40">
        <w:t>ås</w:t>
      </w:r>
      <w:r>
        <w:t xml:space="preserve"> att </w:t>
      </w:r>
      <w:r w:rsidR="00CA0E03">
        <w:t xml:space="preserve">det </w:t>
      </w:r>
      <w:r w:rsidR="00B40F40">
        <w:t>i 1</w:t>
      </w:r>
      <w:r w:rsidR="00C23DD5">
        <w:t> </w:t>
      </w:r>
      <w:r w:rsidR="00B40F40">
        <w:t xml:space="preserve">kap. 11 § </w:t>
      </w:r>
      <w:r w:rsidR="00D3449E">
        <w:t xml:space="preserve">skollagen </w:t>
      </w:r>
      <w:r w:rsidR="00CA0E03">
        <w:t>endast sk</w:t>
      </w:r>
      <w:r w:rsidR="00B40F40">
        <w:t>a</w:t>
      </w:r>
      <w:r w:rsidR="00CA0E03">
        <w:t xml:space="preserve"> upplysas om att regeringen kan meddela före</w:t>
      </w:r>
      <w:r w:rsidR="00247869">
        <w:softHyphen/>
      </w:r>
      <w:r w:rsidR="00CA0E03">
        <w:t>skrifter om läro</w:t>
      </w:r>
      <w:r w:rsidR="009162D2">
        <w:softHyphen/>
      </w:r>
      <w:r w:rsidR="00CA0E03">
        <w:t xml:space="preserve">planer, </w:t>
      </w:r>
      <w:r w:rsidR="00AA05BE">
        <w:t xml:space="preserve">dvs. att det inte ska upplysas om att regeringen enligt RF kan delegera </w:t>
      </w:r>
      <w:r w:rsidR="00502642">
        <w:t>sin</w:t>
      </w:r>
      <w:r w:rsidR="00AA05BE">
        <w:t xml:space="preserve"> föreskriftsrätt. Skälet är att regeringen, i likhet med utred</w:t>
      </w:r>
      <w:r w:rsidR="000C32C5">
        <w:softHyphen/>
      </w:r>
      <w:r w:rsidR="00AA05BE">
        <w:t xml:space="preserve">ningen, anser att det bör vara </w:t>
      </w:r>
      <w:r w:rsidRPr="00C20EBF">
        <w:t>rege</w:t>
      </w:r>
      <w:r w:rsidRPr="007067DC">
        <w:softHyphen/>
      </w:r>
      <w:r w:rsidRPr="00C20EBF">
        <w:t xml:space="preserve">ringen </w:t>
      </w:r>
      <w:r w:rsidR="00AA05BE">
        <w:t>som meddelar föreskrifter om läroplanerna i deras helhet.</w:t>
      </w:r>
      <w:r w:rsidR="006349AF">
        <w:t xml:space="preserve"> </w:t>
      </w:r>
      <w:r w:rsidR="006349AF" w:rsidRPr="00E6502B">
        <w:rPr>
          <w:i/>
        </w:rPr>
        <w:t>Lagrådet</w:t>
      </w:r>
      <w:r w:rsidR="006349AF">
        <w:t xml:space="preserve"> påtalar att </w:t>
      </w:r>
      <w:r w:rsidR="006349AF" w:rsidRPr="006349AF">
        <w:t xml:space="preserve">regeringen enligt </w:t>
      </w:r>
      <w:r w:rsidR="00F37E6F">
        <w:t>RF</w:t>
      </w:r>
      <w:r w:rsidR="006349AF" w:rsidRPr="006349AF">
        <w:t xml:space="preserve"> får bemyn</w:t>
      </w:r>
      <w:r w:rsidR="009126D1">
        <w:softHyphen/>
      </w:r>
      <w:r w:rsidR="006349AF" w:rsidRPr="006349AF">
        <w:t>diga en myndighet att meddela föreskrifter som faller inom området för restkompetensen (</w:t>
      </w:r>
      <w:r w:rsidR="006349AF">
        <w:t>8</w:t>
      </w:r>
      <w:r w:rsidR="0032056E">
        <w:t> </w:t>
      </w:r>
      <w:r w:rsidR="006349AF">
        <w:t xml:space="preserve">kap. </w:t>
      </w:r>
      <w:r w:rsidR="006349AF" w:rsidRPr="006349AF">
        <w:t>11</w:t>
      </w:r>
      <w:r w:rsidR="0032056E">
        <w:t> </w:t>
      </w:r>
      <w:r w:rsidR="006349AF" w:rsidRPr="006349AF">
        <w:t>§</w:t>
      </w:r>
      <w:r w:rsidR="006349AF">
        <w:t xml:space="preserve"> RF</w:t>
      </w:r>
      <w:r w:rsidR="006349AF" w:rsidRPr="006349AF">
        <w:t>)</w:t>
      </w:r>
      <w:r w:rsidR="006349AF">
        <w:t xml:space="preserve"> samt att </w:t>
      </w:r>
      <w:r w:rsidR="00F37E6F">
        <w:t>RF</w:t>
      </w:r>
      <w:r w:rsidR="006349AF" w:rsidRPr="006349AF">
        <w:t xml:space="preserve"> </w:t>
      </w:r>
      <w:r w:rsidR="006349AF">
        <w:t xml:space="preserve">inte </w:t>
      </w:r>
      <w:r w:rsidR="006349AF" w:rsidRPr="006349AF">
        <w:t xml:space="preserve">medger att riksdagen begränsar denna möjlighet. </w:t>
      </w:r>
      <w:r w:rsidR="006349AF">
        <w:t>Enligt Lagrådet bör upplys</w:t>
      </w:r>
      <w:r w:rsidR="009126D1">
        <w:softHyphen/>
      </w:r>
      <w:r w:rsidR="006349AF">
        <w:t>nings</w:t>
      </w:r>
      <w:r w:rsidR="000C32C5">
        <w:softHyphen/>
      </w:r>
      <w:r w:rsidR="006349AF">
        <w:t xml:space="preserve">bestämmelser som den </w:t>
      </w:r>
      <w:r w:rsidR="002C7B63">
        <w:t xml:space="preserve">som föreslås i lagrådsremissen </w:t>
      </w:r>
      <w:r w:rsidR="006349AF">
        <w:t>und</w:t>
      </w:r>
      <w:r w:rsidR="00B344DE">
        <w:softHyphen/>
      </w:r>
      <w:r w:rsidR="006349AF">
        <w:t>vikas, eftersom de ger en ofullständig bild av vad som gäller enligt RF.</w:t>
      </w:r>
    </w:p>
    <w:p w14:paraId="4013C641" w14:textId="11AE75E0" w:rsidR="002C7B63" w:rsidRDefault="002C7B63" w:rsidP="002C7B63">
      <w:pPr>
        <w:pStyle w:val="Brdtextmedindrag"/>
      </w:pPr>
      <w:r w:rsidRPr="00073167">
        <w:t>Lagrådet</w:t>
      </w:r>
      <w:r>
        <w:t xml:space="preserve"> påtalar vidare att det, när det gäller</w:t>
      </w:r>
      <w:r w:rsidRPr="002C7B63">
        <w:t xml:space="preserve"> </w:t>
      </w:r>
      <w:r>
        <w:t>bestämmelserna med bemyndiganden att meddela föreskrifter om timplaner i grundskolan respektive anpassade grundskolan</w:t>
      </w:r>
      <w:r w:rsidR="00092F8E">
        <w:t>,</w:t>
      </w:r>
      <w:r>
        <w:t xml:space="preserve"> inte framgår av lagrådsremissen vad det är som medför att det krävs bemyndiganden avseende de skolformerna när det behovet synes saknas avseende timplaner i specialskolan och sameskolan</w:t>
      </w:r>
      <w:r w:rsidR="00502642" w:rsidRPr="00502642">
        <w:t xml:space="preserve">. </w:t>
      </w:r>
      <w:r>
        <w:t xml:space="preserve">Enligt Lagrådet bör dessa skillnader klargöras. </w:t>
      </w:r>
      <w:r w:rsidR="00B344DE" w:rsidRPr="00B344DE">
        <w:t>Regeringen konstaterar att huvudmän för grundskolor och anpassade grundskolor är kommuner eller enskilda som har godkänts som huvudmän (2</w:t>
      </w:r>
      <w:r w:rsidR="00374D83">
        <w:t> </w:t>
      </w:r>
      <w:r w:rsidR="00B344DE" w:rsidRPr="00B344DE">
        <w:t>kap. 2 och 5</w:t>
      </w:r>
      <w:r w:rsidR="00374D83">
        <w:t> </w:t>
      </w:r>
      <w:r w:rsidR="00B344DE" w:rsidRPr="00B344DE">
        <w:t>§§ skollagen). För specialskolan och sameskolan är det däremot staten som är huvudman (2</w:t>
      </w:r>
      <w:r w:rsidR="00374D83">
        <w:t> </w:t>
      </w:r>
      <w:r w:rsidR="00B344DE" w:rsidRPr="00B344DE">
        <w:t>kap. 4</w:t>
      </w:r>
      <w:r w:rsidR="00374D83">
        <w:t> </w:t>
      </w:r>
      <w:r w:rsidR="00B344DE" w:rsidRPr="00B344DE">
        <w:t xml:space="preserve">§ skollagen). Eftersom föreskrifter om timplaner </w:t>
      </w:r>
      <w:r w:rsidR="00C37726" w:rsidRPr="00C223AB">
        <w:t>rör kommun</w:t>
      </w:r>
      <w:r w:rsidR="00C81EA9" w:rsidRPr="00C223AB">
        <w:t>ernas</w:t>
      </w:r>
      <w:r w:rsidR="00C37726" w:rsidRPr="00C223AB">
        <w:t xml:space="preserve"> åligganden</w:t>
      </w:r>
      <w:r w:rsidR="00C37726">
        <w:t xml:space="preserve"> </w:t>
      </w:r>
      <w:r w:rsidR="00B344DE" w:rsidRPr="00B344DE">
        <w:t>krävs bemyndiganden för att regeringen ska kunna meddela sådana föreskrifter avseende grundskolan och anpassade grundskolan</w:t>
      </w:r>
      <w:r w:rsidR="00C37726">
        <w:t xml:space="preserve"> </w:t>
      </w:r>
      <w:r w:rsidR="00C37726" w:rsidRPr="00C223AB">
        <w:t>(8 kap. 2 § första stycket 3 RF)</w:t>
      </w:r>
      <w:r w:rsidR="00B344DE" w:rsidRPr="00C223AB">
        <w:t>.</w:t>
      </w:r>
      <w:r w:rsidR="00B344DE" w:rsidRPr="00B344DE">
        <w:t xml:space="preserve"> Föreskrifter om tim</w:t>
      </w:r>
      <w:r w:rsidR="0031252D">
        <w:softHyphen/>
      </w:r>
      <w:r w:rsidR="00B344DE" w:rsidRPr="00B344DE">
        <w:t xml:space="preserve">planer för sameskolan och specialskolan riktar sig i stället mot statliga huvudmän och </w:t>
      </w:r>
      <w:r w:rsidR="00092F8E">
        <w:t xml:space="preserve">de kan </w:t>
      </w:r>
      <w:r w:rsidR="00B344DE" w:rsidRPr="00B344DE">
        <w:t>därför meddelas med stöd av regeringens s.k. restkompetens (prop. 2016/17:143 s. 25).</w:t>
      </w:r>
      <w:r w:rsidR="009126D1">
        <w:t xml:space="preserve"> Regeringen </w:t>
      </w:r>
      <w:r w:rsidR="00092F8E">
        <w:t>anser</w:t>
      </w:r>
      <w:r w:rsidR="009126D1">
        <w:t xml:space="preserve"> att </w:t>
      </w:r>
      <w:r w:rsidR="00092F8E">
        <w:t xml:space="preserve">regeringens </w:t>
      </w:r>
      <w:r w:rsidR="009126D1">
        <w:t xml:space="preserve">ställningstagande att timplaner ska ingå i läroplanerna </w:t>
      </w:r>
      <w:r w:rsidR="00092F8E">
        <w:t xml:space="preserve">bör </w:t>
      </w:r>
      <w:r w:rsidR="009126D1">
        <w:t>medför</w:t>
      </w:r>
      <w:r w:rsidR="00092F8E">
        <w:t>a</w:t>
      </w:r>
      <w:r w:rsidR="009126D1">
        <w:t xml:space="preserve"> </w:t>
      </w:r>
      <w:r w:rsidR="001F6BFF" w:rsidRPr="001F6BFF">
        <w:t>att de bemyndiganden som finns i 10</w:t>
      </w:r>
      <w:r w:rsidR="00717905">
        <w:t> </w:t>
      </w:r>
      <w:r w:rsidR="001F6BFF" w:rsidRPr="001F6BFF">
        <w:t>kap. 5</w:t>
      </w:r>
      <w:r w:rsidR="00717905">
        <w:t> </w:t>
      </w:r>
      <w:r w:rsidR="001F6BFF" w:rsidRPr="001F6BFF">
        <w:t>§ tredje stycket respektive 11</w:t>
      </w:r>
      <w:r w:rsidR="00717905">
        <w:t> </w:t>
      </w:r>
      <w:r w:rsidR="001F6BFF" w:rsidRPr="001F6BFF">
        <w:t>kap. 7</w:t>
      </w:r>
      <w:r w:rsidR="00717905">
        <w:t> </w:t>
      </w:r>
      <w:r w:rsidR="001F6BFF" w:rsidRPr="001F6BFF">
        <w:t xml:space="preserve">§ tredje stycket </w:t>
      </w:r>
      <w:r w:rsidR="00D3449E">
        <w:t>skollagen</w:t>
      </w:r>
      <w:r w:rsidR="00073167">
        <w:t xml:space="preserve"> för regeringen</w:t>
      </w:r>
      <w:r w:rsidR="001F6BFF" w:rsidRPr="001F6BFF">
        <w:t xml:space="preserve"> att meddela föreskrifter om timplaner i grundskolan respektive anpassade grund</w:t>
      </w:r>
      <w:r w:rsidR="00296189">
        <w:softHyphen/>
      </w:r>
      <w:r w:rsidR="001F6BFF" w:rsidRPr="001F6BFF">
        <w:t>skolan</w:t>
      </w:r>
      <w:r w:rsidR="00073167">
        <w:t>,</w:t>
      </w:r>
      <w:r w:rsidR="001F6BFF">
        <w:t xml:space="preserve"> </w:t>
      </w:r>
      <w:r w:rsidR="001F6BFF" w:rsidRPr="001F6BFF">
        <w:t xml:space="preserve">bör flyttas till </w:t>
      </w:r>
      <w:r w:rsidR="009126D1">
        <w:t>1 kap. 11</w:t>
      </w:r>
      <w:r w:rsidR="00580E19">
        <w:t> </w:t>
      </w:r>
      <w:r w:rsidR="009126D1">
        <w:t>§</w:t>
      </w:r>
      <w:r w:rsidR="00D3449E">
        <w:t xml:space="preserve"> skollagen</w:t>
      </w:r>
      <w:r w:rsidR="00073167">
        <w:t>.</w:t>
      </w:r>
      <w:r w:rsidR="009126D1">
        <w:t xml:space="preserve"> </w:t>
      </w:r>
      <w:r w:rsidR="00073167">
        <w:t>Ställningstagandet bör också medföra</w:t>
      </w:r>
      <w:r w:rsidR="009126D1">
        <w:t xml:space="preserve"> </w:t>
      </w:r>
      <w:r w:rsidR="001F6BFF" w:rsidRPr="001F6BFF">
        <w:t>att de</w:t>
      </w:r>
      <w:r w:rsidR="00092F8E">
        <w:t>n</w:t>
      </w:r>
      <w:r w:rsidR="00580E19">
        <w:t xml:space="preserve"> </w:t>
      </w:r>
      <w:r w:rsidR="001F6BFF" w:rsidRPr="001F6BFF">
        <w:t xml:space="preserve">i </w:t>
      </w:r>
      <w:r w:rsidR="00073167">
        <w:t>sist</w:t>
      </w:r>
      <w:r w:rsidR="0031252D">
        <w:softHyphen/>
      </w:r>
      <w:r w:rsidR="00073167">
        <w:t>nämnda</w:t>
      </w:r>
      <w:r w:rsidR="001F6BFF" w:rsidRPr="001F6BFF">
        <w:t xml:space="preserve"> paragraf </w:t>
      </w:r>
      <w:r w:rsidR="00092F8E">
        <w:t>befintliga upplysnings</w:t>
      </w:r>
      <w:r w:rsidR="00D3449E">
        <w:softHyphen/>
      </w:r>
      <w:r w:rsidR="00092F8E">
        <w:t>bestäm</w:t>
      </w:r>
      <w:r w:rsidR="00296189">
        <w:softHyphen/>
      </w:r>
      <w:r w:rsidR="00092F8E">
        <w:t xml:space="preserve">melsen </w:t>
      </w:r>
      <w:r w:rsidR="009126D1">
        <w:t>om att r</w:t>
      </w:r>
      <w:r w:rsidR="009126D1" w:rsidRPr="009126D1">
        <w:t>egeringen eller den myndighet som regeringen bestämmer med stöd av 8</w:t>
      </w:r>
      <w:r w:rsidR="00092F8E">
        <w:t> </w:t>
      </w:r>
      <w:r w:rsidR="009126D1" w:rsidRPr="009126D1">
        <w:t>kap. 7</w:t>
      </w:r>
      <w:r w:rsidR="00717905">
        <w:t> </w:t>
      </w:r>
      <w:r w:rsidR="009126D1" w:rsidRPr="009126D1">
        <w:t xml:space="preserve">§ </w:t>
      </w:r>
      <w:r w:rsidR="00F37E6F">
        <w:t>RF</w:t>
      </w:r>
      <w:r w:rsidR="009126D1" w:rsidRPr="009126D1">
        <w:t xml:space="preserve"> </w:t>
      </w:r>
      <w:r w:rsidR="00CD0739">
        <w:t xml:space="preserve">kan </w:t>
      </w:r>
      <w:r w:rsidR="009126D1" w:rsidRPr="009126D1">
        <w:t>meddela före</w:t>
      </w:r>
      <w:r w:rsidR="00092F8E">
        <w:softHyphen/>
      </w:r>
      <w:r w:rsidR="009126D1" w:rsidRPr="009126D1">
        <w:t xml:space="preserve">skrifter om </w:t>
      </w:r>
      <w:r w:rsidR="009126D1">
        <w:t>läroplaner</w:t>
      </w:r>
      <w:r w:rsidR="00D3449E">
        <w:t>,</w:t>
      </w:r>
      <w:r w:rsidR="009126D1">
        <w:t xml:space="preserve"> </w:t>
      </w:r>
      <w:r w:rsidR="00092F8E">
        <w:t>ska ändras till att avse ”</w:t>
      </w:r>
      <w:r w:rsidR="009126D1" w:rsidRPr="009126D1">
        <w:t>före</w:t>
      </w:r>
      <w:r w:rsidR="00D65881">
        <w:softHyphen/>
      </w:r>
      <w:r w:rsidR="009126D1" w:rsidRPr="009126D1">
        <w:t xml:space="preserve">skrifter om </w:t>
      </w:r>
      <w:r w:rsidR="009126D1">
        <w:t>läroplaner i övrigt</w:t>
      </w:r>
      <w:r w:rsidR="00092F8E">
        <w:t>”</w:t>
      </w:r>
      <w:r w:rsidR="009126D1">
        <w:t xml:space="preserve">. Regeringen följer </w:t>
      </w:r>
      <w:r w:rsidR="001F6BFF" w:rsidRPr="001F6BFF">
        <w:t xml:space="preserve">därmed </w:t>
      </w:r>
      <w:r w:rsidR="009126D1">
        <w:t>Lagrådet</w:t>
      </w:r>
      <w:r w:rsidR="00CD0739">
        <w:t>s</w:t>
      </w:r>
      <w:r w:rsidR="009126D1">
        <w:t xml:space="preserve"> syn</w:t>
      </w:r>
      <w:r w:rsidR="00092F8E">
        <w:softHyphen/>
      </w:r>
      <w:r w:rsidR="009126D1">
        <w:t>punkt att upplysningen i lagtexten inte bör vara ofullständig i för</w:t>
      </w:r>
      <w:r w:rsidR="00092F8E">
        <w:softHyphen/>
      </w:r>
      <w:r w:rsidR="009126D1">
        <w:t xml:space="preserve">hållande till </w:t>
      </w:r>
      <w:r w:rsidR="00092F8E">
        <w:t>föreskrifterna i</w:t>
      </w:r>
      <w:r w:rsidR="00580E19">
        <w:t xml:space="preserve"> </w:t>
      </w:r>
      <w:r w:rsidR="009126D1">
        <w:t>8</w:t>
      </w:r>
      <w:r w:rsidR="00717905">
        <w:t> </w:t>
      </w:r>
      <w:r w:rsidR="009126D1">
        <w:t xml:space="preserve">kap. </w:t>
      </w:r>
      <w:r w:rsidR="00092F8E">
        <w:t xml:space="preserve">7 och </w:t>
      </w:r>
      <w:r w:rsidR="009126D1">
        <w:t>11</w:t>
      </w:r>
      <w:r w:rsidR="00717905">
        <w:t> </w:t>
      </w:r>
      <w:r w:rsidR="00092F8E">
        <w:t>§</w:t>
      </w:r>
      <w:r w:rsidR="009126D1">
        <w:t>§ RF. Regeringen vid</w:t>
      </w:r>
      <w:r w:rsidR="0031252D">
        <w:softHyphen/>
      </w:r>
      <w:r w:rsidR="009126D1">
        <w:t>håller dock sin bedömning att det bör vara regeringen som beslutar föreskrifter om läroplanerna i sin helhet</w:t>
      </w:r>
      <w:r w:rsidR="00DD1067">
        <w:t xml:space="preserve"> </w:t>
      </w:r>
      <w:r w:rsidR="001F6BFF" w:rsidRPr="001F6BFF">
        <w:t xml:space="preserve">och att regeringen därför inte bör använda sin rätt </w:t>
      </w:r>
      <w:r w:rsidR="00092F8E">
        <w:t>att delegera sin föreskriftsrätt till en myndighet</w:t>
      </w:r>
      <w:r w:rsidR="001F6BFF" w:rsidRPr="001F6BFF">
        <w:rPr>
          <w:rFonts w:asciiTheme="minorHAnsi" w:hAnsiTheme="minorHAnsi"/>
          <w:sz w:val="22"/>
        </w:rPr>
        <w:t xml:space="preserve"> </w:t>
      </w:r>
      <w:r w:rsidR="001F6BFF" w:rsidRPr="001F6BFF">
        <w:t>när det gäller läro</w:t>
      </w:r>
      <w:r w:rsidR="0031252D">
        <w:softHyphen/>
      </w:r>
      <w:r w:rsidR="001F6BFF" w:rsidRPr="001F6BFF">
        <w:t>planer</w:t>
      </w:r>
      <w:r w:rsidR="009126D1">
        <w:t xml:space="preserve">.  </w:t>
      </w:r>
    </w:p>
    <w:p w14:paraId="19D79DD6" w14:textId="16B2B358" w:rsidR="00F26ECB" w:rsidRDefault="00CD0739" w:rsidP="00426D5C">
      <w:pPr>
        <w:pStyle w:val="Brdtextmedindrag"/>
      </w:pPr>
      <w:r>
        <w:t>I</w:t>
      </w:r>
      <w:r w:rsidR="00322743" w:rsidRPr="00C20EBF" w:rsidDel="00CA0E03">
        <w:t xml:space="preserve"> </w:t>
      </w:r>
      <w:r>
        <w:t xml:space="preserve">såväl </w:t>
      </w:r>
      <w:r w:rsidR="00B40F40">
        <w:t>betänkan</w:t>
      </w:r>
      <w:r w:rsidR="00247869">
        <w:softHyphen/>
      </w:r>
      <w:r w:rsidR="00B40F40">
        <w:t>de</w:t>
      </w:r>
      <w:r w:rsidR="00247869">
        <w:softHyphen/>
      </w:r>
      <w:r w:rsidR="00B40F40">
        <w:t xml:space="preserve">t </w:t>
      </w:r>
      <w:r>
        <w:t>som</w:t>
      </w:r>
      <w:r w:rsidR="00B40F40">
        <w:t xml:space="preserve"> lagrådsremissen</w:t>
      </w:r>
      <w:r>
        <w:t xml:space="preserve"> föreslås vidare att </w:t>
      </w:r>
      <w:r w:rsidR="00322743" w:rsidRPr="00C20EBF">
        <w:t>de bestäm</w:t>
      </w:r>
      <w:r w:rsidR="00DD1067">
        <w:softHyphen/>
      </w:r>
      <w:r w:rsidR="00322743" w:rsidRPr="00C20EBF">
        <w:t>melser som upp</w:t>
      </w:r>
      <w:r w:rsidR="00C23DD5">
        <w:softHyphen/>
      </w:r>
      <w:r w:rsidR="00322743" w:rsidRPr="00C20EBF">
        <w:t xml:space="preserve">lyser om </w:t>
      </w:r>
      <w:r w:rsidR="003D52E7">
        <w:t>att regeringen eller den myndighet som rege</w:t>
      </w:r>
      <w:r w:rsidR="00D3449E">
        <w:softHyphen/>
      </w:r>
      <w:r w:rsidR="003D52E7">
        <w:t xml:space="preserve">ringens bestämmer </w:t>
      </w:r>
      <w:r w:rsidR="00322743" w:rsidRPr="00C20EBF">
        <w:t>kan meddela föreskrifter om kursplaner för de obliga</w:t>
      </w:r>
      <w:r w:rsidR="00C23DD5">
        <w:softHyphen/>
      </w:r>
      <w:r w:rsidR="00322743" w:rsidRPr="00C20EBF">
        <w:t>toriska skol</w:t>
      </w:r>
      <w:r w:rsidR="00247869">
        <w:softHyphen/>
      </w:r>
      <w:r w:rsidR="00322743" w:rsidRPr="00C20EBF">
        <w:t xml:space="preserve">formerna </w:t>
      </w:r>
      <w:r w:rsidR="00322743" w:rsidRPr="007067DC">
        <w:t>(10</w:t>
      </w:r>
      <w:r w:rsidR="00322743">
        <w:t> </w:t>
      </w:r>
      <w:r w:rsidR="00322743" w:rsidRPr="007067DC">
        <w:t>kap. 8</w:t>
      </w:r>
      <w:r w:rsidR="00322743">
        <w:t> </w:t>
      </w:r>
      <w:r w:rsidR="00322743" w:rsidRPr="007067DC">
        <w:t>§, 11</w:t>
      </w:r>
      <w:r w:rsidR="00322743">
        <w:t> </w:t>
      </w:r>
      <w:r w:rsidR="00322743" w:rsidRPr="007067DC">
        <w:t>kap. 11</w:t>
      </w:r>
      <w:r w:rsidR="00322743">
        <w:t> </w:t>
      </w:r>
      <w:r w:rsidR="00322743" w:rsidRPr="007067DC">
        <w:t>§, 12</w:t>
      </w:r>
      <w:r w:rsidR="00322743">
        <w:t> </w:t>
      </w:r>
      <w:r w:rsidR="00322743" w:rsidRPr="007067DC">
        <w:t>kap. 8</w:t>
      </w:r>
      <w:r w:rsidR="00322743">
        <w:t> </w:t>
      </w:r>
      <w:r w:rsidR="00322743" w:rsidRPr="007067DC">
        <w:t>§ och 13</w:t>
      </w:r>
      <w:r w:rsidR="00322743">
        <w:t> </w:t>
      </w:r>
      <w:r w:rsidR="00322743" w:rsidRPr="007067DC">
        <w:t>kap. 8</w:t>
      </w:r>
      <w:r w:rsidR="00322743">
        <w:t> </w:t>
      </w:r>
      <w:r w:rsidR="00322743" w:rsidRPr="007067DC">
        <w:t xml:space="preserve">§) </w:t>
      </w:r>
      <w:r w:rsidR="003D52E7">
        <w:t xml:space="preserve">och </w:t>
      </w:r>
      <w:r w:rsidR="00322743" w:rsidRPr="00C20EBF">
        <w:t>föreskrifter om timplaner för special</w:t>
      </w:r>
      <w:r w:rsidR="00C23DD5">
        <w:softHyphen/>
      </w:r>
      <w:r w:rsidR="00322743" w:rsidRPr="00C20EBF">
        <w:t>skolan och same</w:t>
      </w:r>
      <w:r w:rsidR="00247869">
        <w:softHyphen/>
      </w:r>
      <w:r w:rsidR="00322743" w:rsidRPr="00C20EBF">
        <w:t>skolan</w:t>
      </w:r>
      <w:r w:rsidR="00322743" w:rsidRPr="007067DC">
        <w:t xml:space="preserve"> (12</w:t>
      </w:r>
      <w:r w:rsidR="00322743">
        <w:t> </w:t>
      </w:r>
      <w:r w:rsidR="00322743" w:rsidRPr="007067DC">
        <w:t>kap. 5</w:t>
      </w:r>
      <w:r w:rsidR="00322743">
        <w:t> </w:t>
      </w:r>
      <w:r w:rsidR="00322743" w:rsidRPr="007067DC">
        <w:t>§ och 13</w:t>
      </w:r>
      <w:r w:rsidR="00322743">
        <w:t> </w:t>
      </w:r>
      <w:r w:rsidR="00322743" w:rsidRPr="007067DC">
        <w:t>kap. 5</w:t>
      </w:r>
      <w:r w:rsidR="00322743">
        <w:t> </w:t>
      </w:r>
      <w:r w:rsidR="00322743" w:rsidRPr="007067DC">
        <w:t>§)</w:t>
      </w:r>
      <w:r w:rsidR="00BF74D0">
        <w:t xml:space="preserve"> </w:t>
      </w:r>
      <w:r>
        <w:t xml:space="preserve">ska </w:t>
      </w:r>
      <w:r w:rsidR="00BF74D0">
        <w:t>finnas kvar</w:t>
      </w:r>
      <w:r w:rsidR="003D52E7">
        <w:t>,</w:t>
      </w:r>
      <w:r w:rsidR="00BF74D0">
        <w:t xml:space="preserve"> men ändras </w:t>
      </w:r>
      <w:r>
        <w:t>så att det inte upp</w:t>
      </w:r>
      <w:r w:rsidR="003D52E7">
        <w:t>l</w:t>
      </w:r>
      <w:r>
        <w:t xml:space="preserve">yses </w:t>
      </w:r>
      <w:r w:rsidR="003D52E7">
        <w:t>o</w:t>
      </w:r>
      <w:r>
        <w:t>m att r</w:t>
      </w:r>
      <w:r w:rsidR="003D52E7">
        <w:t xml:space="preserve">egeringen </w:t>
      </w:r>
      <w:r>
        <w:t>kan delegera sin föres</w:t>
      </w:r>
      <w:r w:rsidR="003D52E7">
        <w:t xml:space="preserve">kriftsrätt. </w:t>
      </w:r>
      <w:r w:rsidR="0031252D">
        <w:t xml:space="preserve">Regeringen föreslår dock ovan </w:t>
      </w:r>
      <w:r w:rsidR="00092F8E">
        <w:t xml:space="preserve">att </w:t>
      </w:r>
      <w:r w:rsidR="003D52E7">
        <w:t xml:space="preserve">det </w:t>
      </w:r>
      <w:r w:rsidR="00092F8E">
        <w:t>ska</w:t>
      </w:r>
      <w:r w:rsidR="003D52E7">
        <w:t xml:space="preserve"> framgå av 1</w:t>
      </w:r>
      <w:r w:rsidR="00F879AA">
        <w:t> </w:t>
      </w:r>
      <w:r w:rsidR="003D52E7">
        <w:t>kap. 11</w:t>
      </w:r>
      <w:r w:rsidR="00F879AA">
        <w:t> </w:t>
      </w:r>
      <w:r w:rsidR="003D52E7">
        <w:t>§ skollagen att kurs</w:t>
      </w:r>
      <w:r w:rsidR="006A06FF">
        <w:softHyphen/>
      </w:r>
      <w:r w:rsidR="003D52E7">
        <w:t>planer och timplaner ingår i läroplanerna</w:t>
      </w:r>
      <w:r w:rsidR="00580E19">
        <w:t xml:space="preserve"> </w:t>
      </w:r>
      <w:r w:rsidR="00F879AA">
        <w:t xml:space="preserve">och att </w:t>
      </w:r>
      <w:r w:rsidR="006A06FF">
        <w:t xml:space="preserve">de befintliga </w:t>
      </w:r>
      <w:r w:rsidR="00F879AA">
        <w:t>bemyndi</w:t>
      </w:r>
      <w:r w:rsidR="00D3449E">
        <w:softHyphen/>
      </w:r>
      <w:r w:rsidR="00F879AA">
        <w:t>ganden</w:t>
      </w:r>
      <w:r w:rsidR="00092F8E">
        <w:t xml:space="preserve">a </w:t>
      </w:r>
      <w:r w:rsidR="006A06FF">
        <w:t xml:space="preserve">för regeringen att meddela föreskrifter om </w:t>
      </w:r>
      <w:r w:rsidR="00092F8E">
        <w:t>grundskolans och anpassade grundskolans timplaner ska flyttas dit</w:t>
      </w:r>
      <w:r w:rsidR="0031252D">
        <w:t>.</w:t>
      </w:r>
      <w:r w:rsidR="00092F8E">
        <w:t xml:space="preserve"> </w:t>
      </w:r>
      <w:r w:rsidR="0031252D">
        <w:t>Samtidigt föreslås</w:t>
      </w:r>
      <w:r w:rsidR="00092F8E">
        <w:t xml:space="preserve"> att</w:t>
      </w:r>
      <w:r w:rsidR="00580E19">
        <w:t xml:space="preserve"> </w:t>
      </w:r>
      <w:r w:rsidR="006A06FF">
        <w:t xml:space="preserve">den befintliga </w:t>
      </w:r>
      <w:r w:rsidR="00F879AA">
        <w:t>upplysningsbestämmelse</w:t>
      </w:r>
      <w:r w:rsidR="006A06FF">
        <w:t>n</w:t>
      </w:r>
      <w:r w:rsidR="00580E19">
        <w:t xml:space="preserve"> </w:t>
      </w:r>
      <w:r w:rsidR="006A06FF">
        <w:t xml:space="preserve">om regeringens föreskriftsrätt och </w:t>
      </w:r>
      <w:r w:rsidR="006A06FF">
        <w:softHyphen/>
        <w:t xml:space="preserve">rätt att delegera den när det gäller läroplaner </w:t>
      </w:r>
      <w:r w:rsidR="00F879AA">
        <w:t xml:space="preserve">ska </w:t>
      </w:r>
      <w:r w:rsidR="006A06FF">
        <w:t>ändras till att avse ”föreskrifter om läroplaner i övrigt”</w:t>
      </w:r>
      <w:r w:rsidR="0031252D">
        <w:t>.</w:t>
      </w:r>
      <w:r w:rsidR="00580E19">
        <w:t xml:space="preserve"> </w:t>
      </w:r>
      <w:r w:rsidR="0031252D">
        <w:t>Därmed</w:t>
      </w:r>
      <w:r w:rsidR="00580E19">
        <w:t xml:space="preserve"> </w:t>
      </w:r>
      <w:r w:rsidR="00F879AA">
        <w:t>konstaterar regeringen</w:t>
      </w:r>
      <w:r w:rsidR="00DD1067">
        <w:t xml:space="preserve">, </w:t>
      </w:r>
      <w:r w:rsidR="00F8682C" w:rsidRPr="00F8682C">
        <w:t xml:space="preserve">i linje med synpunkter från </w:t>
      </w:r>
      <w:r w:rsidR="00F8682C" w:rsidRPr="00F8682C">
        <w:rPr>
          <w:i/>
          <w:iCs/>
        </w:rPr>
        <w:t>Lagrådet</w:t>
      </w:r>
      <w:r w:rsidR="00D3449E">
        <w:rPr>
          <w:i/>
          <w:iCs/>
        </w:rPr>
        <w:t>,</w:t>
      </w:r>
      <w:r w:rsidR="00F8682C" w:rsidRPr="00F8682C">
        <w:t xml:space="preserve"> att det </w:t>
      </w:r>
      <w:r w:rsidR="003D52E7">
        <w:t xml:space="preserve">inte längre </w:t>
      </w:r>
      <w:r w:rsidR="00374D83">
        <w:t xml:space="preserve">finns </w:t>
      </w:r>
      <w:r w:rsidR="003D52E7">
        <w:t>behov av de bef</w:t>
      </w:r>
      <w:r w:rsidR="00374D83">
        <w:t xml:space="preserve">intliga </w:t>
      </w:r>
      <w:r w:rsidR="003D52E7">
        <w:t>upply</w:t>
      </w:r>
      <w:r w:rsidR="00374D83">
        <w:t>s</w:t>
      </w:r>
      <w:r w:rsidR="003D52E7">
        <w:t>nings</w:t>
      </w:r>
      <w:r w:rsidR="00DD1067">
        <w:softHyphen/>
      </w:r>
      <w:r w:rsidR="003D52E7">
        <w:t>best</w:t>
      </w:r>
      <w:r w:rsidR="00374D83">
        <w:t>ä</w:t>
      </w:r>
      <w:r w:rsidR="003D52E7">
        <w:t xml:space="preserve">mmelserna i </w:t>
      </w:r>
      <w:r w:rsidR="006A06FF" w:rsidRPr="006A06FF">
        <w:t>10</w:t>
      </w:r>
      <w:r w:rsidR="00374D83">
        <w:t> </w:t>
      </w:r>
      <w:r w:rsidR="006A06FF" w:rsidRPr="006A06FF">
        <w:t>kap. 8</w:t>
      </w:r>
      <w:r w:rsidR="00374D83">
        <w:t> </w:t>
      </w:r>
      <w:r w:rsidR="006A06FF" w:rsidRPr="006A06FF">
        <w:t>§, 11</w:t>
      </w:r>
      <w:r w:rsidR="00374D83">
        <w:t> </w:t>
      </w:r>
      <w:r w:rsidR="006A06FF" w:rsidRPr="006A06FF">
        <w:t>kap. 11</w:t>
      </w:r>
      <w:r w:rsidR="00374D83">
        <w:t> </w:t>
      </w:r>
      <w:r w:rsidR="006A06FF" w:rsidRPr="006A06FF">
        <w:t>§, 12</w:t>
      </w:r>
      <w:r w:rsidR="00374D83">
        <w:t> </w:t>
      </w:r>
      <w:r w:rsidR="006A06FF" w:rsidRPr="006A06FF">
        <w:t xml:space="preserve">kap. </w:t>
      </w:r>
      <w:r w:rsidR="006A06FF">
        <w:t xml:space="preserve">5 och </w:t>
      </w:r>
      <w:r w:rsidR="006A06FF" w:rsidRPr="006A06FF">
        <w:t>8</w:t>
      </w:r>
      <w:r w:rsidR="00374D83">
        <w:t> </w:t>
      </w:r>
      <w:r w:rsidR="006A06FF">
        <w:t>§</w:t>
      </w:r>
      <w:r w:rsidR="006A06FF" w:rsidRPr="006A06FF">
        <w:t xml:space="preserve">§ </w:t>
      </w:r>
      <w:r w:rsidR="00D3449E">
        <w:t xml:space="preserve">samt </w:t>
      </w:r>
      <w:r w:rsidR="006A06FF" w:rsidRPr="006A06FF">
        <w:t>13</w:t>
      </w:r>
      <w:r w:rsidR="00374D83">
        <w:t> </w:t>
      </w:r>
      <w:r w:rsidR="006A06FF" w:rsidRPr="006A06FF">
        <w:t xml:space="preserve">kap. </w:t>
      </w:r>
      <w:r w:rsidR="006A06FF">
        <w:t xml:space="preserve">5 och </w:t>
      </w:r>
      <w:r w:rsidR="006A06FF" w:rsidRPr="006A06FF">
        <w:t>8</w:t>
      </w:r>
      <w:r w:rsidR="00374D83">
        <w:t> </w:t>
      </w:r>
      <w:r w:rsidR="006A06FF">
        <w:t>§</w:t>
      </w:r>
      <w:r w:rsidR="006A06FF" w:rsidRPr="006A06FF">
        <w:t>§</w:t>
      </w:r>
      <w:r w:rsidR="006A06FF">
        <w:t>. De föreslås således utgå</w:t>
      </w:r>
      <w:r w:rsidR="006A06FF" w:rsidRPr="00C223AB">
        <w:t xml:space="preserve">. </w:t>
      </w:r>
      <w:r w:rsidR="00341B6F" w:rsidRPr="00C223AB">
        <w:t>Däremot bör det i 1 kap. 11 § tredje stycket upplysas om att det finns bestämmelser om kursplaner för grundskolan, anpassade grundskolan, specialskolan och sameskolan i 10 kap. 8 §, 11 kap. 11 §, 12 kap. 8 § och 13 kap. 8 §.</w:t>
      </w:r>
      <w:r w:rsidR="00A31B7F" w:rsidRPr="00C223AB">
        <w:t xml:space="preserve"> Som utvecklas närmare i avsnitt 6.4 föreslår regeringen i det avsnittet att det ska framgå av de </w:t>
      </w:r>
      <w:r w:rsidR="007C211C" w:rsidRPr="00C223AB">
        <w:t xml:space="preserve">nämnda </w:t>
      </w:r>
      <w:r w:rsidR="00A31B7F" w:rsidRPr="00C223AB">
        <w:t xml:space="preserve">paragraferna vad kursplanerna i grundskolan, anpassade grundskolan, specialskolan och sameskolan </w:t>
      </w:r>
      <w:r w:rsidR="007C211C" w:rsidRPr="00C223AB">
        <w:t xml:space="preserve">övergripande </w:t>
      </w:r>
      <w:r w:rsidR="00A31B7F" w:rsidRPr="00C223AB">
        <w:t xml:space="preserve">ska innehålla. </w:t>
      </w:r>
      <w:r w:rsidR="007C211C" w:rsidRPr="00C223AB">
        <w:t xml:space="preserve">Därför </w:t>
      </w:r>
      <w:r w:rsidR="00341B6F" w:rsidRPr="00C223AB">
        <w:t>bör den ovan nämnda upplysningsbestämmelsen i 1</w:t>
      </w:r>
      <w:r w:rsidR="000C0CA6" w:rsidRPr="00C223AB">
        <w:t> </w:t>
      </w:r>
      <w:r w:rsidR="00341B6F" w:rsidRPr="00C223AB">
        <w:t>kap</w:t>
      </w:r>
      <w:r w:rsidR="000C0CA6" w:rsidRPr="00C223AB">
        <w:t xml:space="preserve">. </w:t>
      </w:r>
      <w:r w:rsidR="00341B6F" w:rsidRPr="00C223AB">
        <w:t>11 § andra stycket om att regeringen eller den myndighet som regeringen bestämmer med stöd av 8</w:t>
      </w:r>
      <w:r w:rsidR="00A31B7F" w:rsidRPr="00C223AB">
        <w:t> </w:t>
      </w:r>
      <w:r w:rsidR="00341B6F" w:rsidRPr="00C223AB">
        <w:t>kap. 7 § RF kan meddela föreskrifter om läro</w:t>
      </w:r>
      <w:r w:rsidR="009162D2">
        <w:softHyphen/>
      </w:r>
      <w:r w:rsidR="00341B6F" w:rsidRPr="00C223AB">
        <w:t>planer ”i övrigt” bilda ett nytt fjärde stycke, så att den även förhåller sig till upplysningen om att det finns bestämmelser i skollagen om kursplaner för de obligatoriska skol</w:t>
      </w:r>
      <w:r w:rsidR="00105128" w:rsidRPr="00C223AB">
        <w:softHyphen/>
      </w:r>
      <w:r w:rsidR="00341B6F" w:rsidRPr="00C223AB">
        <w:t xml:space="preserve">formerna. </w:t>
      </w:r>
    </w:p>
    <w:p w14:paraId="36E682C4" w14:textId="07581B4E" w:rsidR="001C6613" w:rsidRDefault="00490B4C" w:rsidP="00F26ECB">
      <w:pPr>
        <w:pStyle w:val="Brdtextmedindrag"/>
      </w:pPr>
      <w:r w:rsidRPr="00217C43">
        <w:rPr>
          <w:i/>
        </w:rPr>
        <w:t>Lagrådet</w:t>
      </w:r>
      <w:r>
        <w:t xml:space="preserve"> </w:t>
      </w:r>
      <w:r w:rsidR="00374D83">
        <w:t xml:space="preserve">anser vidare att </w:t>
      </w:r>
      <w:r>
        <w:t xml:space="preserve">det </w:t>
      </w:r>
      <w:r w:rsidR="00374D83" w:rsidRPr="00374D83">
        <w:t xml:space="preserve">i upplysningsbestämmelser bör </w:t>
      </w:r>
      <w:r w:rsidR="009302E4">
        <w:t>tydliggöras om det är fråga om en ren upplysning eller om det är fråga om en sådan situation där riksdagen lagstiftar inom området för regeringens rest</w:t>
      </w:r>
      <w:r w:rsidR="00FF36D6">
        <w:softHyphen/>
      </w:r>
      <w:r w:rsidR="009302E4">
        <w:t>kompe</w:t>
      </w:r>
      <w:r w:rsidR="00FF36D6">
        <w:softHyphen/>
      </w:r>
      <w:r w:rsidR="009302E4">
        <w:t>tens och en upplysning därför är nöd</w:t>
      </w:r>
      <w:r w:rsidR="006578E8">
        <w:softHyphen/>
      </w:r>
      <w:r w:rsidR="009302E4">
        <w:t xml:space="preserve">vändig. </w:t>
      </w:r>
      <w:r w:rsidR="001C6613" w:rsidRPr="001C6613">
        <w:t>Som framgå</w:t>
      </w:r>
      <w:r w:rsidR="001C6613">
        <w:t xml:space="preserve">r </w:t>
      </w:r>
      <w:r w:rsidR="001C6613" w:rsidRPr="001C6613">
        <w:t xml:space="preserve">ovan föreslår regeringen att </w:t>
      </w:r>
      <w:r w:rsidR="00374D83" w:rsidRPr="00374D83">
        <w:t xml:space="preserve">de befintliga upplysningsbestämmelserna avseende </w:t>
      </w:r>
      <w:r w:rsidR="001C6613">
        <w:t>kurs</w:t>
      </w:r>
      <w:r w:rsidR="00FF36D6">
        <w:softHyphen/>
      </w:r>
      <w:r w:rsidR="001C6613">
        <w:t>planer och tim</w:t>
      </w:r>
      <w:r w:rsidR="006578E8">
        <w:softHyphen/>
      </w:r>
      <w:r w:rsidR="001C6613">
        <w:t>planer ska utgå. När det gäller</w:t>
      </w:r>
      <w:r w:rsidR="00374D83" w:rsidRPr="00374D83">
        <w:t xml:space="preserve"> </w:t>
      </w:r>
      <w:r w:rsidR="00374D83">
        <w:t>den föreslagna</w:t>
      </w:r>
      <w:r w:rsidR="001C6613">
        <w:t xml:space="preserve"> </w:t>
      </w:r>
      <w:r w:rsidR="00D3449E">
        <w:t xml:space="preserve">ändringen av </w:t>
      </w:r>
      <w:r w:rsidR="00341B6F" w:rsidRPr="00C223AB">
        <w:t xml:space="preserve">den befintliga </w:t>
      </w:r>
      <w:r w:rsidR="00A316DD" w:rsidRPr="00C223AB">
        <w:t>upplys</w:t>
      </w:r>
      <w:r w:rsidR="00585E92" w:rsidRPr="00C223AB">
        <w:softHyphen/>
      </w:r>
      <w:r w:rsidR="00A316DD" w:rsidRPr="00C223AB">
        <w:t>nings</w:t>
      </w:r>
      <w:r w:rsidR="00FF36D6" w:rsidRPr="00C223AB">
        <w:softHyphen/>
      </w:r>
      <w:r w:rsidR="00A316DD" w:rsidRPr="00C223AB">
        <w:t>bestämmelsen i 1 kap 11 §</w:t>
      </w:r>
      <w:r w:rsidR="00ED1A35" w:rsidRPr="00C223AB">
        <w:t xml:space="preserve"> </w:t>
      </w:r>
      <w:r w:rsidR="00341B6F" w:rsidRPr="00C223AB">
        <w:t>andra stycket</w:t>
      </w:r>
      <w:r w:rsidR="00341B6F">
        <w:t xml:space="preserve"> </w:t>
      </w:r>
      <w:r w:rsidR="00CE01D1">
        <w:t xml:space="preserve">skollagen </w:t>
      </w:r>
      <w:r w:rsidR="00ED1A35">
        <w:t xml:space="preserve">konstaterar regeringen att </w:t>
      </w:r>
      <w:r w:rsidR="00ED1A35" w:rsidRPr="00ED1A35">
        <w:t>läro</w:t>
      </w:r>
      <w:r w:rsidR="00CE01D1">
        <w:softHyphen/>
      </w:r>
      <w:r w:rsidR="00ED1A35" w:rsidRPr="00ED1A35">
        <w:t xml:space="preserve">planer </w:t>
      </w:r>
      <w:r w:rsidR="00374D83" w:rsidRPr="00374D83">
        <w:t xml:space="preserve">i alla delar utom när det gäller timplaner för grundskolan och anpassade grundskolan </w:t>
      </w:r>
      <w:r w:rsidR="00ED1A35" w:rsidRPr="00ED1A35">
        <w:t>faller under regeringens rest</w:t>
      </w:r>
      <w:r w:rsidR="004E3943">
        <w:softHyphen/>
      </w:r>
      <w:r w:rsidR="00ED1A35" w:rsidRPr="00ED1A35">
        <w:t>kompetens</w:t>
      </w:r>
      <w:r w:rsidR="00ED1A35">
        <w:t xml:space="preserve"> (</w:t>
      </w:r>
      <w:r w:rsidR="00ED1A35" w:rsidRPr="00ED1A35">
        <w:t>prop. 1973:90 s</w:t>
      </w:r>
      <w:r w:rsidR="00B55406">
        <w:t>.</w:t>
      </w:r>
      <w:r w:rsidR="00ED1A35" w:rsidRPr="00ED1A35">
        <w:t xml:space="preserve"> 313</w:t>
      </w:r>
      <w:r w:rsidR="00ED1A35">
        <w:t>)</w:t>
      </w:r>
      <w:r w:rsidR="00ED1A35" w:rsidRPr="00ED1A35">
        <w:t>. </w:t>
      </w:r>
      <w:r w:rsidR="00341B6F" w:rsidRPr="00C223AB">
        <w:t xml:space="preserve">Som </w:t>
      </w:r>
      <w:r w:rsidR="00F40009" w:rsidRPr="00C223AB">
        <w:t xml:space="preserve">nämns ovan </w:t>
      </w:r>
      <w:r w:rsidR="00341B6F" w:rsidRPr="00C223AB">
        <w:t xml:space="preserve">föreslår regeringen i </w:t>
      </w:r>
      <w:r w:rsidR="00F40009" w:rsidRPr="00C223AB">
        <w:t>a</w:t>
      </w:r>
      <w:r w:rsidR="00341B6F" w:rsidRPr="00C223AB">
        <w:t>vsnitt</w:t>
      </w:r>
      <w:r w:rsidR="00F40009" w:rsidRPr="00C223AB">
        <w:t xml:space="preserve"> 6.4</w:t>
      </w:r>
      <w:r w:rsidR="00341B6F" w:rsidRPr="00C223AB">
        <w:t xml:space="preserve"> att </w:t>
      </w:r>
      <w:r w:rsidR="004929BB" w:rsidRPr="00C223AB">
        <w:t xml:space="preserve">riksdagen ska lagstifta inom ramen för regeringens restkompetens när det gäller </w:t>
      </w:r>
      <w:r w:rsidR="007C211C" w:rsidRPr="00C223AB">
        <w:t xml:space="preserve">vad </w:t>
      </w:r>
      <w:r w:rsidR="004929BB" w:rsidRPr="00C223AB">
        <w:t>kursplaner</w:t>
      </w:r>
      <w:r w:rsidR="00E15297" w:rsidRPr="00C223AB">
        <w:t>na</w:t>
      </w:r>
      <w:r w:rsidR="004929BB" w:rsidRPr="00C223AB">
        <w:t xml:space="preserve"> för de obliga</w:t>
      </w:r>
      <w:r w:rsidR="00C16903">
        <w:softHyphen/>
      </w:r>
      <w:r w:rsidR="004929BB" w:rsidRPr="00C223AB">
        <w:t>toriska skolformerna</w:t>
      </w:r>
      <w:r w:rsidR="007C211C" w:rsidRPr="00C223AB">
        <w:t xml:space="preserve"> ska innehålla</w:t>
      </w:r>
      <w:r w:rsidR="006157D1" w:rsidRPr="00C223AB">
        <w:t xml:space="preserve"> på en övergripande nivå</w:t>
      </w:r>
      <w:r w:rsidR="007C211C" w:rsidRPr="00C223AB">
        <w:t xml:space="preserve"> och att sådana bestämmelser ska tas in </w:t>
      </w:r>
      <w:r w:rsidR="004929BB" w:rsidRPr="00C223AB">
        <w:t>i 10 kap. 8 §, 11 kap. 11 §, 12 kap.</w:t>
      </w:r>
      <w:r w:rsidR="000C0CA6" w:rsidRPr="00C223AB">
        <w:t xml:space="preserve"> </w:t>
      </w:r>
      <w:r w:rsidR="004929BB" w:rsidRPr="00C223AB">
        <w:t>8 § och 13 kap.</w:t>
      </w:r>
      <w:r w:rsidR="000C0CA6" w:rsidRPr="00C223AB">
        <w:t xml:space="preserve"> </w:t>
      </w:r>
      <w:r w:rsidR="004929BB" w:rsidRPr="00C223AB">
        <w:t>8 §</w:t>
      </w:r>
      <w:r w:rsidR="008C6AFA" w:rsidRPr="00C223AB">
        <w:t xml:space="preserve"> skollagen</w:t>
      </w:r>
      <w:r w:rsidR="002028F5" w:rsidRPr="00C223AB">
        <w:t>.</w:t>
      </w:r>
      <w:r w:rsidR="004929BB" w:rsidRPr="00C223AB">
        <w:t xml:space="preserve"> </w:t>
      </w:r>
      <w:r w:rsidR="002641DF" w:rsidRPr="00C223AB">
        <w:t>D</w:t>
      </w:r>
      <w:r w:rsidR="004929BB" w:rsidRPr="00C223AB">
        <w:t>en i 1 kap. 11 § befintliga upplysnings</w:t>
      </w:r>
      <w:r w:rsidR="00F40009" w:rsidRPr="00C223AB">
        <w:softHyphen/>
      </w:r>
      <w:r w:rsidR="004929BB" w:rsidRPr="00C223AB">
        <w:t>bestäm</w:t>
      </w:r>
      <w:r w:rsidR="00724E8E" w:rsidRPr="00C223AB">
        <w:softHyphen/>
      </w:r>
      <w:r w:rsidR="004929BB" w:rsidRPr="00C223AB">
        <w:t xml:space="preserve">melsen </w:t>
      </w:r>
      <w:r w:rsidR="00903690">
        <w:t>före</w:t>
      </w:r>
      <w:r w:rsidR="00903690">
        <w:softHyphen/>
        <w:t>slås också som nämnts</w:t>
      </w:r>
      <w:r w:rsidR="004929BB" w:rsidRPr="00C223AB">
        <w:t xml:space="preserve"> </w:t>
      </w:r>
      <w:r w:rsidR="002641DF" w:rsidRPr="00C223AB">
        <w:t xml:space="preserve">justeras </w:t>
      </w:r>
      <w:r w:rsidR="004929BB" w:rsidRPr="00C223AB">
        <w:t>till att regeringen eller den myndighet som regeringen bestämmer kan meddela föreskrifter om läro</w:t>
      </w:r>
      <w:r w:rsidR="00724E8E" w:rsidRPr="00C223AB">
        <w:softHyphen/>
      </w:r>
      <w:r w:rsidR="004929BB" w:rsidRPr="00C223AB">
        <w:t xml:space="preserve">planer ”i övrigt”. </w:t>
      </w:r>
      <w:r w:rsidR="007C211C" w:rsidRPr="00C223AB">
        <w:t xml:space="preserve">Med </w:t>
      </w:r>
      <w:r w:rsidR="006157D1" w:rsidRPr="00C223AB">
        <w:t>”</w:t>
      </w:r>
      <w:r w:rsidR="007C211C" w:rsidRPr="00C223AB">
        <w:t>i övrigt</w:t>
      </w:r>
      <w:r w:rsidR="006157D1" w:rsidRPr="00C223AB">
        <w:t>”</w:t>
      </w:r>
      <w:r w:rsidR="007C211C" w:rsidRPr="00C223AB">
        <w:t xml:space="preserve"> avses så väl andra delar av läroplanerna än </w:t>
      </w:r>
      <w:r w:rsidR="006157D1" w:rsidRPr="00C223AB">
        <w:t xml:space="preserve">de </w:t>
      </w:r>
      <w:r w:rsidR="007C211C" w:rsidRPr="00C223AB">
        <w:t xml:space="preserve">som anges ovan som </w:t>
      </w:r>
      <w:r w:rsidR="0080640A" w:rsidRPr="0080640A">
        <w:t>mer detaljerade</w:t>
      </w:r>
      <w:r w:rsidR="0080640A">
        <w:t xml:space="preserve"> </w:t>
      </w:r>
      <w:r w:rsidR="007C211C" w:rsidRPr="00C223AB">
        <w:t xml:space="preserve">bestämmelser om kursplanernas innehåll. </w:t>
      </w:r>
      <w:r w:rsidR="004929BB" w:rsidRPr="00C223AB">
        <w:t>Även om det skulle saknas en sådan upplysning i skollagen skulle regeringen ändå kunna meddela sådana föreskrifter, varför det i detta fall inte är fråga om en nödvändig upplysnings</w:t>
      </w:r>
      <w:r w:rsidR="00F40009" w:rsidRPr="00C223AB">
        <w:softHyphen/>
      </w:r>
      <w:r w:rsidR="004929BB" w:rsidRPr="00C223AB">
        <w:t>bestämmelse utan om en frivillig upp</w:t>
      </w:r>
      <w:r w:rsidR="0080640A">
        <w:softHyphen/>
      </w:r>
      <w:r w:rsidR="004929BB" w:rsidRPr="00C223AB">
        <w:t>lysnings</w:t>
      </w:r>
      <w:r w:rsidR="0080640A">
        <w:softHyphen/>
      </w:r>
      <w:r w:rsidR="00E31C65" w:rsidRPr="00C223AB">
        <w:softHyphen/>
      </w:r>
      <w:r w:rsidR="004929BB" w:rsidRPr="00C223AB">
        <w:t xml:space="preserve">bestämmelse. </w:t>
      </w:r>
    </w:p>
    <w:p w14:paraId="38DE073A" w14:textId="0EF04662" w:rsidR="006B6B91" w:rsidRPr="00D241B9" w:rsidRDefault="006B6B91" w:rsidP="00F26ECB">
      <w:pPr>
        <w:pStyle w:val="Brdtextmedindrag"/>
      </w:pPr>
      <w:r>
        <w:t xml:space="preserve">Av </w:t>
      </w:r>
      <w:r w:rsidR="00F16C70">
        <w:t>nuvarande lydelse</w:t>
      </w:r>
      <w:r w:rsidR="008D7110" w:rsidRPr="008D7110">
        <w:t xml:space="preserve"> av </w:t>
      </w:r>
      <w:r>
        <w:t>1 kap. 11 § tredje stycket skollagen framgår att regeringen eller den myndighet som regeringen bestämmer</w:t>
      </w:r>
      <w:r w:rsidRPr="006B00C4">
        <w:t xml:space="preserve"> för en viss skolform eller för fritids</w:t>
      </w:r>
      <w:r>
        <w:softHyphen/>
      </w:r>
      <w:r w:rsidRPr="006B00C4">
        <w:t>hemmet får meddela föreskrifter om utbildningens värdegrund och upp</w:t>
      </w:r>
      <w:r>
        <w:softHyphen/>
      </w:r>
      <w:r w:rsidRPr="006B00C4">
        <w:t>drag samt om mål och riktlinjer för utbildningen på annat sätt än genom en läroplan.</w:t>
      </w:r>
      <w:r>
        <w:t xml:space="preserve"> Av förarbetena framgår att bakgrunden till bestäm</w:t>
      </w:r>
      <w:r>
        <w:softHyphen/>
        <w:t>melsen är att det vid tiden för den nuvarande skollagens till</w:t>
      </w:r>
      <w:r w:rsidR="00F16C70">
        <w:softHyphen/>
      </w:r>
      <w:r>
        <w:t xml:space="preserve">komst inte fanns någon läroplan för svenska för invandrare, </w:t>
      </w:r>
      <w:proofErr w:type="spellStart"/>
      <w:r>
        <w:t>sfi</w:t>
      </w:r>
      <w:proofErr w:type="spellEnd"/>
      <w:r>
        <w:t xml:space="preserve"> (proposi</w:t>
      </w:r>
      <w:r>
        <w:softHyphen/>
        <w:t>tionen Den nya skollagen, p</w:t>
      </w:r>
      <w:r w:rsidRPr="00A079BB">
        <w:t>rop. 2009/10:165</w:t>
      </w:r>
      <w:r>
        <w:t xml:space="preserve"> s. 233). I dag finns det läro</w:t>
      </w:r>
      <w:r w:rsidR="00E54F75">
        <w:softHyphen/>
      </w:r>
      <w:r>
        <w:t>planer för samtliga skolformer och fritidshemmet, som även omfattar</w:t>
      </w:r>
      <w:r w:rsidRPr="00460CC9">
        <w:t xml:space="preserve"> kommunal vuxenutbildning i svenska för invandrare</w:t>
      </w:r>
      <w:r>
        <w:t>. Det berörda bemyn</w:t>
      </w:r>
      <w:r w:rsidR="00E54F75">
        <w:softHyphen/>
      </w:r>
      <w:r>
        <w:t>digandet används därför inte och regeringen föreslår att det därför tas bort.</w:t>
      </w:r>
    </w:p>
    <w:p w14:paraId="38C801E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Nedan</w:t>
      </w:r>
      <w:r w:rsidRPr="00D241B9">
        <w:rPr>
          <w:rFonts w:ascii="Times New Roman" w:hAnsi="Times New Roman"/>
          <w:sz w:val="20"/>
        </w:rPr>
        <w:t xml:space="preserve"> följer en beskrivning av inriktningen för kom</w:t>
      </w:r>
      <w:r>
        <w:rPr>
          <w:rFonts w:ascii="Times New Roman" w:hAnsi="Times New Roman"/>
          <w:sz w:val="20"/>
        </w:rPr>
        <w:softHyphen/>
      </w:r>
      <w:r w:rsidRPr="00D241B9">
        <w:rPr>
          <w:rFonts w:ascii="Times New Roman" w:hAnsi="Times New Roman"/>
          <w:sz w:val="20"/>
        </w:rPr>
        <w:t>mande läroplaner</w:t>
      </w:r>
      <w:r>
        <w:rPr>
          <w:rFonts w:ascii="Times New Roman" w:hAnsi="Times New Roman"/>
          <w:sz w:val="20"/>
        </w:rPr>
        <w:t xml:space="preserve"> för de obligatoriska skolformerna</w:t>
      </w:r>
      <w:r w:rsidRPr="00D241B9">
        <w:rPr>
          <w:rFonts w:ascii="Times New Roman" w:hAnsi="Times New Roman"/>
          <w:sz w:val="20"/>
        </w:rPr>
        <w:t>. Vad som ska ingå i de inledande delarna av läroplanerna han</w:t>
      </w:r>
      <w:r w:rsidRPr="00D241B9">
        <w:rPr>
          <w:rFonts w:ascii="Times New Roman" w:hAnsi="Times New Roman"/>
          <w:sz w:val="20"/>
        </w:rPr>
        <w:softHyphen/>
        <w:t>teras närm</w:t>
      </w:r>
      <w:r>
        <w:rPr>
          <w:rFonts w:ascii="Times New Roman" w:hAnsi="Times New Roman"/>
          <w:sz w:val="20"/>
        </w:rPr>
        <w:t>a</w:t>
      </w:r>
      <w:r w:rsidRPr="00D241B9">
        <w:rPr>
          <w:rFonts w:ascii="Times New Roman" w:hAnsi="Times New Roman"/>
          <w:sz w:val="20"/>
        </w:rPr>
        <w:t xml:space="preserve">re i avsnitt </w:t>
      </w:r>
      <w:r w:rsidRPr="005D3CE4">
        <w:rPr>
          <w:rFonts w:ascii="Times New Roman" w:hAnsi="Times New Roman"/>
          <w:sz w:val="20"/>
        </w:rPr>
        <w:t>6.3</w:t>
      </w:r>
      <w:r w:rsidRPr="00D241B9">
        <w:rPr>
          <w:rFonts w:ascii="Times New Roman" w:hAnsi="Times New Roman"/>
          <w:sz w:val="20"/>
        </w:rPr>
        <w:t>. Kursplanernas struktur och principer för deras innehåll hanteras närm</w:t>
      </w:r>
      <w:r>
        <w:rPr>
          <w:rFonts w:ascii="Times New Roman" w:hAnsi="Times New Roman"/>
          <w:sz w:val="20"/>
        </w:rPr>
        <w:t>a</w:t>
      </w:r>
      <w:r w:rsidRPr="00D241B9">
        <w:rPr>
          <w:rFonts w:ascii="Times New Roman" w:hAnsi="Times New Roman"/>
          <w:sz w:val="20"/>
        </w:rPr>
        <w:t xml:space="preserve">re i avsnitt </w:t>
      </w:r>
      <w:r w:rsidRPr="005D3CE4">
        <w:rPr>
          <w:rFonts w:ascii="Times New Roman" w:hAnsi="Times New Roman"/>
          <w:sz w:val="20"/>
        </w:rPr>
        <w:t>6.4, 6.5</w:t>
      </w:r>
      <w:r w:rsidRPr="00D241B9">
        <w:rPr>
          <w:rFonts w:ascii="Times New Roman" w:hAnsi="Times New Roman"/>
          <w:sz w:val="20"/>
        </w:rPr>
        <w:t xml:space="preserve"> </w:t>
      </w:r>
      <w:r w:rsidRPr="005D3CE4">
        <w:rPr>
          <w:rFonts w:ascii="Times New Roman" w:hAnsi="Times New Roman"/>
          <w:sz w:val="20"/>
        </w:rPr>
        <w:t>och</w:t>
      </w:r>
      <w:r w:rsidRPr="00D241B9">
        <w:rPr>
          <w:rFonts w:ascii="Times New Roman" w:hAnsi="Times New Roman"/>
          <w:sz w:val="20"/>
        </w:rPr>
        <w:t xml:space="preserve"> </w:t>
      </w:r>
      <w:r w:rsidRPr="005D3CE4">
        <w:rPr>
          <w:rFonts w:ascii="Times New Roman" w:hAnsi="Times New Roman"/>
          <w:sz w:val="20"/>
        </w:rPr>
        <w:t>6.6</w:t>
      </w:r>
      <w:r w:rsidRPr="00D241B9">
        <w:rPr>
          <w:rFonts w:ascii="Times New Roman" w:hAnsi="Times New Roman"/>
          <w:sz w:val="20"/>
        </w:rPr>
        <w:t xml:space="preserve">. </w:t>
      </w:r>
    </w:p>
    <w:p w14:paraId="6BFDDFD8" w14:textId="77777777" w:rsidR="006B6B91" w:rsidRPr="00D241B9" w:rsidRDefault="006B6B91" w:rsidP="00F62289">
      <w:pPr>
        <w:pStyle w:val="Rubrik5efterram"/>
        <w:outlineLvl w:val="3"/>
      </w:pPr>
      <w:bookmarkStart w:id="100" w:name="_Hlk222905520"/>
      <w:r w:rsidRPr="00D241B9">
        <w:t xml:space="preserve">Undervisningen ska förmedla tillförlitliga och mer beständiga kunskaper med betoning på grundläggande kunskaper och färdigheter </w:t>
      </w:r>
    </w:p>
    <w:bookmarkEnd w:id="100"/>
    <w:p w14:paraId="05815503"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Att bestämma vad undervisningen i skolan ska fokusera på kräver priorite</w:t>
      </w:r>
      <w:r w:rsidRPr="00D241B9">
        <w:rPr>
          <w:rFonts w:ascii="Times New Roman" w:hAnsi="Times New Roman"/>
          <w:sz w:val="20"/>
        </w:rPr>
        <w:softHyphen/>
        <w:t>ringar. En viss avgränsning görs genom de ämnen som ingår i utbild</w:t>
      </w:r>
      <w:r>
        <w:rPr>
          <w:rFonts w:ascii="Times New Roman" w:hAnsi="Times New Roman"/>
          <w:sz w:val="20"/>
        </w:rPr>
        <w:softHyphen/>
      </w:r>
      <w:r w:rsidRPr="00D241B9">
        <w:rPr>
          <w:rFonts w:ascii="Times New Roman" w:hAnsi="Times New Roman"/>
          <w:sz w:val="20"/>
        </w:rPr>
        <w:t xml:space="preserve">ningen. </w:t>
      </w:r>
      <w:r>
        <w:rPr>
          <w:rFonts w:ascii="Times New Roman" w:hAnsi="Times New Roman"/>
          <w:sz w:val="20"/>
        </w:rPr>
        <w:t>Som nämnts ovan regleras d</w:t>
      </w:r>
      <w:r w:rsidRPr="00D241B9">
        <w:rPr>
          <w:rFonts w:ascii="Times New Roman" w:hAnsi="Times New Roman"/>
          <w:sz w:val="20"/>
        </w:rPr>
        <w:t>essa</w:t>
      </w:r>
      <w:r w:rsidRPr="00D241B9" w:rsidDel="000556D1">
        <w:rPr>
          <w:rFonts w:ascii="Times New Roman" w:hAnsi="Times New Roman"/>
          <w:sz w:val="20"/>
        </w:rPr>
        <w:t xml:space="preserve"> </w:t>
      </w:r>
      <w:r>
        <w:rPr>
          <w:rFonts w:ascii="Times New Roman" w:hAnsi="Times New Roman"/>
          <w:sz w:val="20"/>
        </w:rPr>
        <w:t xml:space="preserve">i </w:t>
      </w:r>
      <w:r w:rsidRPr="00D241B9">
        <w:rPr>
          <w:rFonts w:ascii="Times New Roman" w:hAnsi="Times New Roman"/>
          <w:sz w:val="20"/>
        </w:rPr>
        <w:t xml:space="preserve">skollagen (se t.ex. 10 kap. 4 § </w:t>
      </w:r>
      <w:r>
        <w:rPr>
          <w:rFonts w:ascii="Times New Roman" w:hAnsi="Times New Roman"/>
          <w:sz w:val="20"/>
        </w:rPr>
        <w:t xml:space="preserve">när det gäller </w:t>
      </w:r>
      <w:r w:rsidRPr="00D241B9">
        <w:rPr>
          <w:rFonts w:ascii="Times New Roman" w:hAnsi="Times New Roman"/>
          <w:sz w:val="20"/>
        </w:rPr>
        <w:t>grundskolan). Därut</w:t>
      </w:r>
      <w:r>
        <w:rPr>
          <w:rFonts w:ascii="Times New Roman" w:hAnsi="Times New Roman"/>
          <w:sz w:val="20"/>
        </w:rPr>
        <w:t>ö</w:t>
      </w:r>
      <w:r w:rsidRPr="00D241B9">
        <w:rPr>
          <w:rFonts w:ascii="Times New Roman" w:hAnsi="Times New Roman"/>
          <w:sz w:val="20"/>
        </w:rPr>
        <w:t xml:space="preserve">ver behövs en </w:t>
      </w:r>
      <w:r>
        <w:rPr>
          <w:rFonts w:ascii="Times New Roman" w:hAnsi="Times New Roman"/>
          <w:sz w:val="20"/>
        </w:rPr>
        <w:t>tydlig</w:t>
      </w:r>
      <w:r w:rsidRPr="00D241B9">
        <w:rPr>
          <w:rFonts w:ascii="Times New Roman" w:hAnsi="Times New Roman"/>
          <w:sz w:val="20"/>
        </w:rPr>
        <w:t xml:space="preserve"> styrning genom läro</w:t>
      </w:r>
      <w:r w:rsidRPr="00D241B9">
        <w:rPr>
          <w:rFonts w:ascii="Times New Roman" w:hAnsi="Times New Roman"/>
          <w:sz w:val="20"/>
        </w:rPr>
        <w:softHyphen/>
        <w:t xml:space="preserve">planerna. </w:t>
      </w:r>
    </w:p>
    <w:p w14:paraId="4DA70B29"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 xml:space="preserve">Enligt skollagen ska utbildningen vila på vetenskaplig grund och beprövad erfarenhet (1 kap. 5 § tredje stycket). </w:t>
      </w:r>
      <w:r w:rsidRPr="00D241B9">
        <w:rPr>
          <w:rFonts w:ascii="Times New Roman" w:hAnsi="Times New Roman"/>
          <w:sz w:val="20"/>
        </w:rPr>
        <w:t xml:space="preserve">Regeringen anser </w:t>
      </w:r>
      <w:r>
        <w:rPr>
          <w:rFonts w:ascii="Times New Roman" w:hAnsi="Times New Roman"/>
          <w:sz w:val="20"/>
        </w:rPr>
        <w:t xml:space="preserve">därför </w:t>
      </w:r>
      <w:r w:rsidRPr="00D241B9">
        <w:rPr>
          <w:rFonts w:ascii="Times New Roman" w:hAnsi="Times New Roman"/>
          <w:sz w:val="20"/>
        </w:rPr>
        <w:t xml:space="preserve">i likhet med </w:t>
      </w:r>
      <w:r w:rsidRPr="00D241B9">
        <w:rPr>
          <w:rFonts w:ascii="Times New Roman" w:hAnsi="Times New Roman"/>
          <w:i/>
          <w:sz w:val="20"/>
        </w:rPr>
        <w:t xml:space="preserve">Svenskt Näringsliv </w:t>
      </w:r>
      <w:r w:rsidRPr="00D241B9">
        <w:rPr>
          <w:rFonts w:ascii="Times New Roman" w:hAnsi="Times New Roman"/>
          <w:sz w:val="20"/>
        </w:rPr>
        <w:t>m.fl.</w:t>
      </w:r>
      <w:r w:rsidRPr="00D241B9">
        <w:rPr>
          <w:rFonts w:ascii="Times New Roman" w:hAnsi="Times New Roman"/>
          <w:i/>
          <w:sz w:val="20"/>
        </w:rPr>
        <w:t xml:space="preserve"> </w:t>
      </w:r>
      <w:r w:rsidRPr="00D241B9">
        <w:rPr>
          <w:rFonts w:ascii="Times New Roman" w:hAnsi="Times New Roman"/>
          <w:sz w:val="20"/>
        </w:rPr>
        <w:t>att det är viktigt att läroplanerna får en tydlig kunskaps</w:t>
      </w:r>
      <w:r w:rsidRPr="00D241B9">
        <w:rPr>
          <w:rFonts w:ascii="Times New Roman" w:hAnsi="Times New Roman"/>
          <w:sz w:val="20"/>
        </w:rPr>
        <w:softHyphen/>
        <w:t>inriktning och bedömer att det finns starka skäl för att kunskaper som är tillförlitliga och mer beständiga ska betonas i läro</w:t>
      </w:r>
      <w:r>
        <w:rPr>
          <w:rFonts w:ascii="Times New Roman" w:hAnsi="Times New Roman"/>
          <w:sz w:val="20"/>
        </w:rPr>
        <w:softHyphen/>
      </w:r>
      <w:r w:rsidRPr="00D241B9">
        <w:rPr>
          <w:rFonts w:ascii="Times New Roman" w:hAnsi="Times New Roman"/>
          <w:sz w:val="20"/>
        </w:rPr>
        <w:t xml:space="preserve">planerna. </w:t>
      </w:r>
    </w:p>
    <w:p w14:paraId="1C641124"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Att kunskaperna är tillförlitliga innebär att skolan bör förmedla kunskap förankrad i de bästa vetenskapligt underbyggda för</w:t>
      </w:r>
      <w:r w:rsidRPr="00D241B9">
        <w:rPr>
          <w:rFonts w:ascii="Times New Roman" w:hAnsi="Times New Roman"/>
          <w:sz w:val="20"/>
        </w:rPr>
        <w:softHyphen/>
        <w:t>klaring</w:t>
      </w:r>
      <w:r w:rsidRPr="00D241B9">
        <w:rPr>
          <w:rFonts w:ascii="Times New Roman" w:hAnsi="Times New Roman"/>
          <w:sz w:val="20"/>
        </w:rPr>
        <w:softHyphen/>
        <w:t>arna.</w:t>
      </w:r>
      <w:r w:rsidRPr="00C43248" w:rsidDel="00E01EFC">
        <w:t xml:space="preserve"> </w:t>
      </w:r>
      <w:r w:rsidRPr="00D241B9">
        <w:rPr>
          <w:rFonts w:ascii="Times New Roman" w:hAnsi="Times New Roman"/>
          <w:sz w:val="20"/>
        </w:rPr>
        <w:t>Så långt det går bör tonvikten ligga på kunskaper som det finns enighet om inom relevanta vetenskapliga discipliner. Det innebär även att kunskaperna kan antas vara mer beständiga och inte snabbt bli inaktuella. På så sätt kan de utgöra en gemensam referensram i det svenska samhället. Att mer bestän</w:t>
      </w:r>
      <w:r w:rsidRPr="00D241B9">
        <w:rPr>
          <w:rFonts w:ascii="Times New Roman" w:hAnsi="Times New Roman"/>
          <w:sz w:val="20"/>
        </w:rPr>
        <w:softHyphen/>
        <w:t>diga kunskaper bör betonas i läroplanerna inne</w:t>
      </w:r>
      <w:r w:rsidRPr="00D241B9">
        <w:rPr>
          <w:rFonts w:ascii="Times New Roman" w:hAnsi="Times New Roman"/>
          <w:sz w:val="20"/>
        </w:rPr>
        <w:softHyphen/>
        <w:t xml:space="preserve">bär inte att det </w:t>
      </w:r>
      <w:r>
        <w:rPr>
          <w:rFonts w:ascii="Times New Roman" w:hAnsi="Times New Roman"/>
          <w:sz w:val="20"/>
        </w:rPr>
        <w:t>helt</w:t>
      </w:r>
      <w:r w:rsidRPr="00D241B9">
        <w:rPr>
          <w:rFonts w:ascii="Times New Roman" w:hAnsi="Times New Roman"/>
          <w:sz w:val="20"/>
        </w:rPr>
        <w:t xml:space="preserve"> ska saknas utrymme att lyfta fram nya teorier, förklarings</w:t>
      </w:r>
      <w:r w:rsidRPr="00D241B9">
        <w:rPr>
          <w:rFonts w:ascii="Times New Roman" w:hAnsi="Times New Roman"/>
          <w:sz w:val="20"/>
        </w:rPr>
        <w:softHyphen/>
      </w:r>
      <w:r w:rsidRPr="00D241B9">
        <w:rPr>
          <w:rFonts w:ascii="Times New Roman" w:hAnsi="Times New Roman"/>
          <w:sz w:val="20"/>
        </w:rPr>
        <w:softHyphen/>
      </w:r>
      <w:r w:rsidRPr="00D241B9">
        <w:rPr>
          <w:rFonts w:ascii="Times New Roman" w:hAnsi="Times New Roman"/>
          <w:sz w:val="20"/>
        </w:rPr>
        <w:softHyphen/>
        <w:t>modeller eller dags</w:t>
      </w:r>
      <w:r>
        <w:rPr>
          <w:rFonts w:ascii="Times New Roman" w:hAnsi="Times New Roman"/>
          <w:sz w:val="20"/>
        </w:rPr>
        <w:softHyphen/>
      </w:r>
      <w:r w:rsidRPr="00D241B9">
        <w:rPr>
          <w:rFonts w:ascii="Times New Roman" w:hAnsi="Times New Roman"/>
          <w:sz w:val="20"/>
        </w:rPr>
        <w:t xml:space="preserve">aktuella händelser. Regeringen anser i likhet med bl.a. </w:t>
      </w:r>
      <w:r w:rsidRPr="00D241B9">
        <w:rPr>
          <w:rFonts w:ascii="Times New Roman" w:hAnsi="Times New Roman"/>
          <w:i/>
          <w:iCs/>
          <w:sz w:val="20"/>
        </w:rPr>
        <w:t>SKR</w:t>
      </w:r>
      <w:r w:rsidRPr="00D241B9">
        <w:rPr>
          <w:rFonts w:ascii="Times New Roman" w:hAnsi="Times New Roman"/>
          <w:sz w:val="20"/>
        </w:rPr>
        <w:t xml:space="preserve"> att det i vissa fall är centralt att i undervisningen knyta an till aktuella händelser och nya rön. Till exempel är det en del av ämnes</w:t>
      </w:r>
      <w:r w:rsidRPr="00D241B9">
        <w:rPr>
          <w:rFonts w:ascii="Times New Roman" w:hAnsi="Times New Roman"/>
          <w:sz w:val="20"/>
        </w:rPr>
        <w:softHyphen/>
        <w:t>karaktären i samhälls</w:t>
      </w:r>
      <w:r w:rsidRPr="00D241B9">
        <w:rPr>
          <w:rFonts w:ascii="Times New Roman" w:hAnsi="Times New Roman"/>
          <w:sz w:val="20"/>
        </w:rPr>
        <w:softHyphen/>
        <w:t xml:space="preserve">kunskap att väva samman mer beständiga kunskaper om t.ex. ideologier med aktuella politiska skeenden. I andra ämnen kan det vara naturligt att ställa mer klassiska modeller och teorier – som kan ingå i läroplanen – i relation till nya rön. Även med läroplaner som med större klarhet och precision pekar ut vad som ska ingå i undervisningen behöver det finnas ett </w:t>
      </w:r>
      <w:r>
        <w:rPr>
          <w:rFonts w:ascii="Times New Roman" w:hAnsi="Times New Roman"/>
          <w:sz w:val="20"/>
        </w:rPr>
        <w:t xml:space="preserve">visst </w:t>
      </w:r>
      <w:r w:rsidRPr="00D241B9">
        <w:rPr>
          <w:rFonts w:ascii="Times New Roman" w:hAnsi="Times New Roman"/>
          <w:sz w:val="20"/>
        </w:rPr>
        <w:t>fri</w:t>
      </w:r>
      <w:r>
        <w:rPr>
          <w:rFonts w:ascii="Times New Roman" w:hAnsi="Times New Roman"/>
          <w:sz w:val="20"/>
        </w:rPr>
        <w:softHyphen/>
      </w:r>
      <w:r w:rsidRPr="00D241B9">
        <w:rPr>
          <w:rFonts w:ascii="Times New Roman" w:hAnsi="Times New Roman"/>
          <w:sz w:val="20"/>
        </w:rPr>
        <w:t>utrymme för lärare att utifrån sin professionella bedömning hantera sådana frågor. Regeringen bedömer samtidigt att det i alla ämnen finns en kärna av kun</w:t>
      </w:r>
      <w:r w:rsidRPr="00D241B9">
        <w:rPr>
          <w:rFonts w:ascii="Times New Roman" w:hAnsi="Times New Roman"/>
          <w:sz w:val="20"/>
        </w:rPr>
        <w:softHyphen/>
        <w:t>skaper som kan ses som mer beständiga och som bör framgå uttryckligen av läroplanen. Till dessa hör grundläggande färdigheter som att läsa, skriva och räkna, och andra ämneskunskaper som bör utgöra en gemensam referensram för alla i samhället. Sett över längre tid är det dock alltid nödvändigt att revidera och uppdatera läro</w:t>
      </w:r>
      <w:r w:rsidRPr="00D241B9">
        <w:rPr>
          <w:rFonts w:ascii="Times New Roman" w:hAnsi="Times New Roman"/>
          <w:sz w:val="20"/>
        </w:rPr>
        <w:softHyphen/>
        <w:t>planer utifrån både ett utvecklat kunskapsläge och en förändrad värld.</w:t>
      </w:r>
    </w:p>
    <w:p w14:paraId="45F26579"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Några remissinstanser, bl.a. </w:t>
      </w:r>
      <w:r w:rsidRPr="00D241B9">
        <w:rPr>
          <w:rFonts w:ascii="Times New Roman" w:hAnsi="Times New Roman"/>
          <w:i/>
          <w:iCs/>
          <w:sz w:val="20"/>
        </w:rPr>
        <w:t>Malmö</w:t>
      </w:r>
      <w:r w:rsidRPr="00D241B9">
        <w:rPr>
          <w:rFonts w:ascii="Times New Roman" w:hAnsi="Times New Roman"/>
          <w:sz w:val="20"/>
        </w:rPr>
        <w:t xml:space="preserve"> och </w:t>
      </w:r>
      <w:r w:rsidRPr="00D241B9">
        <w:rPr>
          <w:rFonts w:ascii="Times New Roman" w:hAnsi="Times New Roman"/>
          <w:i/>
          <w:iCs/>
          <w:sz w:val="20"/>
        </w:rPr>
        <w:t>Ragunda kommuner,</w:t>
      </w:r>
      <w:r w:rsidRPr="00D241B9">
        <w:rPr>
          <w:rFonts w:ascii="Times New Roman" w:hAnsi="Times New Roman"/>
          <w:sz w:val="20"/>
        </w:rPr>
        <w:t xml:space="preserve"> framhåller risker med att likställa "vetenskaplig grund" med en specifik eller ensidig kunskapssyn. Regeringen kan kon</w:t>
      </w:r>
      <w:r w:rsidRPr="00D241B9">
        <w:rPr>
          <w:rFonts w:ascii="Times New Roman" w:hAnsi="Times New Roman"/>
          <w:sz w:val="20"/>
        </w:rPr>
        <w:softHyphen/>
        <w:t>statera att det inom många områden finns kon</w:t>
      </w:r>
      <w:r w:rsidRPr="00D241B9">
        <w:rPr>
          <w:rFonts w:ascii="Times New Roman" w:hAnsi="Times New Roman"/>
          <w:sz w:val="20"/>
        </w:rPr>
        <w:softHyphen/>
        <w:t>kurrerande förklarings</w:t>
      </w:r>
      <w:r w:rsidRPr="00D241B9">
        <w:rPr>
          <w:rFonts w:ascii="Times New Roman" w:hAnsi="Times New Roman"/>
          <w:sz w:val="20"/>
        </w:rPr>
        <w:softHyphen/>
        <w:t xml:space="preserve">modeller, teorier och perspektiv inom forskningen. </w:t>
      </w:r>
      <w:r>
        <w:rPr>
          <w:rFonts w:ascii="Times New Roman" w:hAnsi="Times New Roman"/>
          <w:sz w:val="20"/>
        </w:rPr>
        <w:t>Hur starkt det vetenskapliga stödet för dessa är skiljer sig dock åt.</w:t>
      </w:r>
      <w:r w:rsidRPr="00D241B9">
        <w:rPr>
          <w:rFonts w:ascii="Times New Roman" w:hAnsi="Times New Roman"/>
          <w:sz w:val="20"/>
        </w:rPr>
        <w:t xml:space="preserve"> Uppdraget för grund</w:t>
      </w:r>
      <w:r w:rsidRPr="00D241B9">
        <w:rPr>
          <w:rFonts w:ascii="Times New Roman" w:hAnsi="Times New Roman"/>
          <w:sz w:val="20"/>
        </w:rPr>
        <w:softHyphen/>
        <w:t xml:space="preserve">skolan och motsvarande skolformer bör inte </w:t>
      </w:r>
      <w:r>
        <w:rPr>
          <w:rFonts w:ascii="Times New Roman" w:hAnsi="Times New Roman"/>
          <w:sz w:val="20"/>
        </w:rPr>
        <w:t xml:space="preserve">heller </w:t>
      </w:r>
      <w:r w:rsidRPr="00D241B9">
        <w:rPr>
          <w:rFonts w:ascii="Times New Roman" w:hAnsi="Times New Roman"/>
          <w:sz w:val="20"/>
        </w:rPr>
        <w:t>vara att förmedla den fulla bredden av kunskap inom ett område, utan fokusera på vad som är ändamåls</w:t>
      </w:r>
      <w:r w:rsidRPr="00D241B9">
        <w:rPr>
          <w:rFonts w:ascii="Times New Roman" w:hAnsi="Times New Roman"/>
          <w:sz w:val="20"/>
        </w:rPr>
        <w:softHyphen/>
        <w:t>enligt för en utbildning på en grundläggande nivå. Det innebär bl.a. att det bör prioriteras sådan kunskap som ligger till grund för senare och mer nyanserade former av vetande. Det bör också prioriteras kun</w:t>
      </w:r>
      <w:r w:rsidRPr="00D241B9">
        <w:rPr>
          <w:rFonts w:ascii="Times New Roman" w:hAnsi="Times New Roman"/>
          <w:sz w:val="20"/>
        </w:rPr>
        <w:softHyphen/>
        <w:t>skaper som ger bättre förklaringar till och mer precisa beskriv</w:t>
      </w:r>
      <w:r w:rsidRPr="00D241B9">
        <w:rPr>
          <w:rFonts w:ascii="Times New Roman" w:hAnsi="Times New Roman"/>
          <w:sz w:val="20"/>
        </w:rPr>
        <w:softHyphen/>
        <w:t>ningar av olika slags fenomen, samt bidrar till en fördjupad förståelse av dem.</w:t>
      </w:r>
    </w:p>
    <w:p w14:paraId="7F2BB329"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Regeringen anser att det är en central utgångspunkt för nya läroplaner att grundläggande kunskaper och färdigheter betonas. Det gäller i samtliga ämnen. Regeringen bedömer att ett sådant fokus kommer att vara gynn</w:t>
      </w:r>
      <w:r w:rsidRPr="00D241B9">
        <w:rPr>
          <w:rFonts w:ascii="Times New Roman" w:hAnsi="Times New Roman"/>
          <w:sz w:val="20"/>
        </w:rPr>
        <w:softHyphen/>
        <w:t xml:space="preserve">samt för alla elever, men att det, som bl.a. </w:t>
      </w:r>
      <w:r w:rsidRPr="00D241B9">
        <w:rPr>
          <w:rFonts w:ascii="Times New Roman" w:hAnsi="Times New Roman"/>
          <w:i/>
          <w:iCs/>
          <w:sz w:val="20"/>
        </w:rPr>
        <w:t>SPSM</w:t>
      </w:r>
      <w:r w:rsidRPr="00D241B9">
        <w:rPr>
          <w:rFonts w:ascii="Times New Roman" w:hAnsi="Times New Roman"/>
          <w:sz w:val="20"/>
        </w:rPr>
        <w:t xml:space="preserve"> påpekar, kan vara särskilt viktigt för elever med funktionsnedsättning. Starkast behöver betoningen vara i de tidiga årskurserna eftersom de grundläggande kunskaperna och färdigheterna behövs för att eleverna ska kunna utvecklas vidare i varje ämne. Detta är helt i linje med den samlade vetenskapliga grunden om barns kognitiva utveckling, som säger att undervis</w:t>
      </w:r>
      <w:r w:rsidRPr="00D241B9">
        <w:rPr>
          <w:rFonts w:ascii="Times New Roman" w:hAnsi="Times New Roman"/>
          <w:sz w:val="20"/>
        </w:rPr>
        <w:softHyphen/>
        <w:t>ningen för yngre elever särskilt bör betona grundläggande kunskaps</w:t>
      </w:r>
      <w:r w:rsidRPr="00D241B9">
        <w:rPr>
          <w:rFonts w:ascii="Times New Roman" w:hAnsi="Times New Roman"/>
          <w:sz w:val="20"/>
        </w:rPr>
        <w:softHyphen/>
        <w:t>förmedling och färdighets</w:t>
      </w:r>
      <w:r w:rsidRPr="00D241B9">
        <w:rPr>
          <w:rFonts w:ascii="Times New Roman" w:hAnsi="Times New Roman"/>
          <w:sz w:val="20"/>
        </w:rPr>
        <w:softHyphen/>
        <w:t>träning. I de yngre åldrarna bör det därför finnas en stark betoning på övning av grund</w:t>
      </w:r>
      <w:r w:rsidRPr="00D241B9">
        <w:rPr>
          <w:rFonts w:ascii="Times New Roman" w:hAnsi="Times New Roman"/>
          <w:sz w:val="20"/>
        </w:rPr>
        <w:softHyphen/>
        <w:t xml:space="preserve">läggande färdigheter såsom att läsa, skriva och räkna. Men också sociala färdigheter som krävs för ett fungerande klassrumsarbete </w:t>
      </w:r>
      <w:r>
        <w:rPr>
          <w:rFonts w:ascii="Times New Roman" w:hAnsi="Times New Roman"/>
          <w:sz w:val="20"/>
        </w:rPr>
        <w:t xml:space="preserve">med trygghet och studiero </w:t>
      </w:r>
      <w:r w:rsidRPr="00D241B9">
        <w:rPr>
          <w:rFonts w:ascii="Times New Roman" w:hAnsi="Times New Roman"/>
          <w:sz w:val="20"/>
        </w:rPr>
        <w:t xml:space="preserve">behöver finnas med. I takt med att eleverna blir äldre kan undervisningen i ökande grad inriktas mot mer kognitivt avancerade aspekter i ämnena. </w:t>
      </w:r>
    </w:p>
    <w:p w14:paraId="4A8534CA"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Med anledning av synpunkterna från bl.a. </w:t>
      </w:r>
      <w:r w:rsidRPr="00D241B9">
        <w:rPr>
          <w:rFonts w:ascii="Times New Roman" w:hAnsi="Times New Roman"/>
          <w:i/>
          <w:iCs/>
          <w:sz w:val="20"/>
        </w:rPr>
        <w:t>Stockholms</w:t>
      </w:r>
      <w:r w:rsidRPr="00D241B9">
        <w:rPr>
          <w:rFonts w:ascii="Times New Roman" w:hAnsi="Times New Roman"/>
          <w:sz w:val="20"/>
        </w:rPr>
        <w:t xml:space="preserve">, </w:t>
      </w:r>
      <w:r w:rsidRPr="00D241B9">
        <w:rPr>
          <w:rFonts w:ascii="Times New Roman" w:hAnsi="Times New Roman"/>
          <w:i/>
          <w:iCs/>
          <w:sz w:val="20"/>
        </w:rPr>
        <w:t>Göteborgs</w:t>
      </w:r>
      <w:r w:rsidRPr="00D241B9">
        <w:rPr>
          <w:rFonts w:ascii="Times New Roman" w:hAnsi="Times New Roman"/>
          <w:sz w:val="20"/>
        </w:rPr>
        <w:t xml:space="preserve"> och </w:t>
      </w:r>
      <w:r w:rsidRPr="00D241B9">
        <w:rPr>
          <w:rFonts w:ascii="Times New Roman" w:hAnsi="Times New Roman"/>
          <w:i/>
          <w:iCs/>
          <w:sz w:val="20"/>
        </w:rPr>
        <w:t>Övertorneå kommuner</w:t>
      </w:r>
      <w:r w:rsidRPr="00D241B9">
        <w:rPr>
          <w:rFonts w:ascii="Times New Roman" w:hAnsi="Times New Roman"/>
          <w:sz w:val="20"/>
        </w:rPr>
        <w:t xml:space="preserve"> om att fokuset på grundläggande kunskaper och färdigheter riskerar att gå för långt, vill regeringen framhålla att även med ett starkt fokus på grundläggande kunskaper och färdigheter, finns ett </w:t>
      </w:r>
      <w:r>
        <w:rPr>
          <w:rFonts w:ascii="Times New Roman" w:hAnsi="Times New Roman"/>
          <w:sz w:val="20"/>
        </w:rPr>
        <w:t xml:space="preserve">visst </w:t>
      </w:r>
      <w:r w:rsidRPr="00D241B9">
        <w:rPr>
          <w:rFonts w:ascii="Times New Roman" w:hAnsi="Times New Roman"/>
          <w:sz w:val="20"/>
        </w:rPr>
        <w:t>behov av variation i såväl innehåll som arbetssätt. Det innebär exempelvis att undervisningen inte uteslutande kan bestå av färdighetsträning och förmedling av grund</w:t>
      </w:r>
      <w:r w:rsidRPr="00D241B9">
        <w:rPr>
          <w:rFonts w:ascii="Times New Roman" w:hAnsi="Times New Roman"/>
          <w:sz w:val="20"/>
        </w:rPr>
        <w:softHyphen/>
        <w:t xml:space="preserve">läggande kunskap. </w:t>
      </w:r>
      <w:r>
        <w:rPr>
          <w:rFonts w:ascii="Times New Roman" w:hAnsi="Times New Roman"/>
          <w:sz w:val="20"/>
        </w:rPr>
        <w:t>Undervisningen behöver variera i uttryckssätt och arbetsformer, inte minst i de tidiga årskurserna.</w:t>
      </w:r>
      <w:r w:rsidRPr="00D241B9">
        <w:rPr>
          <w:rFonts w:ascii="Times New Roman" w:hAnsi="Times New Roman"/>
          <w:sz w:val="20"/>
        </w:rPr>
        <w:t xml:space="preserve"> Det är som </w:t>
      </w:r>
      <w:r w:rsidRPr="00D241B9">
        <w:rPr>
          <w:rFonts w:ascii="Times New Roman" w:hAnsi="Times New Roman"/>
          <w:i/>
          <w:iCs/>
          <w:sz w:val="20"/>
        </w:rPr>
        <w:t>Sveriges Lärare</w:t>
      </w:r>
      <w:r w:rsidRPr="00D241B9">
        <w:rPr>
          <w:rFonts w:ascii="Times New Roman" w:hAnsi="Times New Roman"/>
          <w:sz w:val="20"/>
        </w:rPr>
        <w:t xml:space="preserve"> påpekar </w:t>
      </w:r>
      <w:r>
        <w:rPr>
          <w:rFonts w:ascii="Times New Roman" w:hAnsi="Times New Roman"/>
          <w:sz w:val="20"/>
        </w:rPr>
        <w:t xml:space="preserve">även </w:t>
      </w:r>
      <w:r w:rsidRPr="00D241B9">
        <w:rPr>
          <w:rFonts w:ascii="Times New Roman" w:hAnsi="Times New Roman"/>
          <w:sz w:val="20"/>
        </w:rPr>
        <w:t>viktigt att eleverna utmanas</w:t>
      </w:r>
      <w:r>
        <w:rPr>
          <w:rFonts w:ascii="Times New Roman" w:hAnsi="Times New Roman"/>
          <w:sz w:val="20"/>
        </w:rPr>
        <w:t xml:space="preserve"> och</w:t>
      </w:r>
      <w:r w:rsidRPr="00D241B9">
        <w:rPr>
          <w:rFonts w:ascii="Times New Roman" w:hAnsi="Times New Roman"/>
          <w:sz w:val="20"/>
        </w:rPr>
        <w:t xml:space="preserve"> att det sker en progression i inne</w:t>
      </w:r>
      <w:r w:rsidRPr="00D241B9">
        <w:rPr>
          <w:rFonts w:ascii="Times New Roman" w:hAnsi="Times New Roman"/>
          <w:sz w:val="20"/>
        </w:rPr>
        <w:softHyphen/>
        <w:t>hållet</w:t>
      </w:r>
      <w:r>
        <w:rPr>
          <w:rFonts w:ascii="Times New Roman" w:hAnsi="Times New Roman"/>
          <w:sz w:val="20"/>
        </w:rPr>
        <w:t>.</w:t>
      </w:r>
      <w:r w:rsidRPr="00D241B9">
        <w:rPr>
          <w:rFonts w:ascii="Times New Roman" w:hAnsi="Times New Roman"/>
          <w:sz w:val="20"/>
        </w:rPr>
        <w:t xml:space="preserve"> Regeringen </w:t>
      </w:r>
      <w:r>
        <w:rPr>
          <w:rFonts w:ascii="Times New Roman" w:hAnsi="Times New Roman"/>
          <w:sz w:val="20"/>
        </w:rPr>
        <w:t xml:space="preserve">anser att inslaget av mer kognitivt avancerade aspekter bör öka successivt i högre årskurser och </w:t>
      </w:r>
      <w:r w:rsidRPr="00D241B9">
        <w:rPr>
          <w:rFonts w:ascii="Times New Roman" w:hAnsi="Times New Roman"/>
          <w:sz w:val="20"/>
        </w:rPr>
        <w:t>ser därmed ingen risk för att betoningen av grundläggande kunskaper och färdigheter skulle begränsa elevernas möjlig</w:t>
      </w:r>
      <w:r w:rsidRPr="00D241B9">
        <w:rPr>
          <w:rFonts w:ascii="Times New Roman" w:hAnsi="Times New Roman"/>
          <w:sz w:val="20"/>
        </w:rPr>
        <w:softHyphen/>
        <w:t xml:space="preserve">het att utvecklas så långt som möjligt. Tvärtom bedömer regeringen, liksom bl.a. </w:t>
      </w:r>
      <w:r w:rsidRPr="00D241B9">
        <w:rPr>
          <w:rFonts w:ascii="Times New Roman" w:hAnsi="Times New Roman"/>
          <w:i/>
          <w:iCs/>
          <w:sz w:val="20"/>
        </w:rPr>
        <w:t>Linköpings kommun</w:t>
      </w:r>
      <w:r w:rsidRPr="00D241B9">
        <w:rPr>
          <w:rFonts w:ascii="Times New Roman" w:hAnsi="Times New Roman"/>
          <w:sz w:val="20"/>
        </w:rPr>
        <w:t xml:space="preserve">, att ett tidigt fokus på grundläggande kunskaper och färdigheter, inte minst läsningen, </w:t>
      </w:r>
      <w:r>
        <w:rPr>
          <w:rFonts w:ascii="Times New Roman" w:hAnsi="Times New Roman"/>
          <w:sz w:val="20"/>
        </w:rPr>
        <w:t xml:space="preserve">är nödvändigt och </w:t>
      </w:r>
      <w:r w:rsidRPr="00D241B9">
        <w:rPr>
          <w:rFonts w:ascii="Times New Roman" w:hAnsi="Times New Roman"/>
          <w:sz w:val="20"/>
        </w:rPr>
        <w:t xml:space="preserve">kommer att gynna elevernas hela skolgång. </w:t>
      </w:r>
    </w:p>
    <w:p w14:paraId="7346FDD3"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Mot denna bakgrund </w:t>
      </w:r>
      <w:r>
        <w:rPr>
          <w:rFonts w:ascii="Times New Roman" w:hAnsi="Times New Roman"/>
          <w:sz w:val="20"/>
        </w:rPr>
        <w:t>föreslår</w:t>
      </w:r>
      <w:r w:rsidRPr="00D241B9">
        <w:rPr>
          <w:rFonts w:ascii="Times New Roman" w:hAnsi="Times New Roman"/>
          <w:sz w:val="20"/>
        </w:rPr>
        <w:t xml:space="preserve"> regeringen att </w:t>
      </w:r>
      <w:r>
        <w:rPr>
          <w:rFonts w:ascii="Times New Roman" w:hAnsi="Times New Roman"/>
          <w:sz w:val="20"/>
        </w:rPr>
        <w:t xml:space="preserve">riksdagen ska godkänna att </w:t>
      </w:r>
      <w:r w:rsidRPr="00D241B9">
        <w:rPr>
          <w:rFonts w:ascii="Times New Roman" w:hAnsi="Times New Roman"/>
          <w:sz w:val="20"/>
        </w:rPr>
        <w:t xml:space="preserve">läroplanerna för de obligatoriska skolformerna </w:t>
      </w:r>
      <w:r>
        <w:rPr>
          <w:rFonts w:ascii="Times New Roman" w:hAnsi="Times New Roman"/>
          <w:sz w:val="20"/>
        </w:rPr>
        <w:t xml:space="preserve">ska </w:t>
      </w:r>
      <w:r w:rsidRPr="00D241B9">
        <w:rPr>
          <w:rFonts w:ascii="Times New Roman" w:hAnsi="Times New Roman"/>
          <w:sz w:val="20"/>
        </w:rPr>
        <w:t>ges en tydlig kunskaps</w:t>
      </w:r>
      <w:r>
        <w:rPr>
          <w:rFonts w:ascii="Times New Roman" w:hAnsi="Times New Roman"/>
          <w:sz w:val="20"/>
        </w:rPr>
        <w:softHyphen/>
      </w:r>
      <w:r w:rsidRPr="00D241B9">
        <w:rPr>
          <w:rFonts w:ascii="Times New Roman" w:hAnsi="Times New Roman"/>
          <w:sz w:val="20"/>
        </w:rPr>
        <w:t xml:space="preserve">inriktning genom att kunskaper som är tillförlitliga och mer beständiga i olika ämnen </w:t>
      </w:r>
      <w:r>
        <w:rPr>
          <w:rFonts w:ascii="Times New Roman" w:hAnsi="Times New Roman"/>
          <w:sz w:val="20"/>
        </w:rPr>
        <w:t xml:space="preserve">ska </w:t>
      </w:r>
      <w:r w:rsidRPr="00D241B9">
        <w:rPr>
          <w:rFonts w:ascii="Times New Roman" w:hAnsi="Times New Roman"/>
          <w:sz w:val="20"/>
        </w:rPr>
        <w:t xml:space="preserve">betonas. En central utgångspunkt </w:t>
      </w:r>
      <w:r>
        <w:rPr>
          <w:rFonts w:ascii="Times New Roman" w:hAnsi="Times New Roman"/>
          <w:sz w:val="20"/>
        </w:rPr>
        <w:t>ska</w:t>
      </w:r>
      <w:r w:rsidRPr="00D241B9">
        <w:rPr>
          <w:rFonts w:ascii="Times New Roman" w:hAnsi="Times New Roman"/>
          <w:sz w:val="20"/>
        </w:rPr>
        <w:t xml:space="preserve"> även </w:t>
      </w:r>
      <w:r>
        <w:rPr>
          <w:rFonts w:ascii="Times New Roman" w:hAnsi="Times New Roman"/>
          <w:sz w:val="20"/>
        </w:rPr>
        <w:t xml:space="preserve">vara </w:t>
      </w:r>
      <w:r w:rsidRPr="00D241B9">
        <w:rPr>
          <w:rFonts w:ascii="Times New Roman" w:hAnsi="Times New Roman"/>
          <w:sz w:val="20"/>
        </w:rPr>
        <w:t>att grund</w:t>
      </w:r>
      <w:r>
        <w:rPr>
          <w:rFonts w:ascii="Times New Roman" w:hAnsi="Times New Roman"/>
          <w:sz w:val="20"/>
        </w:rPr>
        <w:softHyphen/>
      </w:r>
      <w:r w:rsidRPr="00D241B9">
        <w:rPr>
          <w:rFonts w:ascii="Times New Roman" w:hAnsi="Times New Roman"/>
          <w:sz w:val="20"/>
        </w:rPr>
        <w:t>läggande kunskaper och färdigheter betonas. Sådana kun</w:t>
      </w:r>
      <w:r w:rsidRPr="00D241B9">
        <w:rPr>
          <w:rFonts w:ascii="Times New Roman" w:hAnsi="Times New Roman"/>
          <w:sz w:val="20"/>
        </w:rPr>
        <w:softHyphen/>
        <w:t>skaper och färdig</w:t>
      </w:r>
      <w:r>
        <w:rPr>
          <w:rFonts w:ascii="Times New Roman" w:hAnsi="Times New Roman"/>
          <w:sz w:val="20"/>
        </w:rPr>
        <w:softHyphen/>
      </w:r>
      <w:r>
        <w:rPr>
          <w:rFonts w:ascii="Times New Roman" w:hAnsi="Times New Roman"/>
          <w:sz w:val="20"/>
        </w:rPr>
        <w:softHyphen/>
      </w:r>
      <w:r w:rsidRPr="00D241B9">
        <w:rPr>
          <w:rFonts w:ascii="Times New Roman" w:hAnsi="Times New Roman"/>
          <w:sz w:val="20"/>
        </w:rPr>
        <w:t xml:space="preserve">heter </w:t>
      </w:r>
      <w:r>
        <w:rPr>
          <w:rFonts w:ascii="Times New Roman" w:hAnsi="Times New Roman"/>
          <w:sz w:val="20"/>
        </w:rPr>
        <w:t>ska</w:t>
      </w:r>
      <w:r w:rsidRPr="00D241B9">
        <w:rPr>
          <w:rFonts w:ascii="Times New Roman" w:hAnsi="Times New Roman"/>
          <w:sz w:val="20"/>
        </w:rPr>
        <w:t xml:space="preserve"> klart framgå av läroplanerna. Detta </w:t>
      </w:r>
      <w:r>
        <w:rPr>
          <w:rFonts w:ascii="Times New Roman" w:hAnsi="Times New Roman"/>
          <w:sz w:val="20"/>
        </w:rPr>
        <w:t xml:space="preserve">ska </w:t>
      </w:r>
      <w:r w:rsidRPr="00D241B9">
        <w:rPr>
          <w:rFonts w:ascii="Times New Roman" w:hAnsi="Times New Roman"/>
          <w:sz w:val="20"/>
        </w:rPr>
        <w:t>komm</w:t>
      </w:r>
      <w:r>
        <w:rPr>
          <w:rFonts w:ascii="Times New Roman" w:hAnsi="Times New Roman"/>
          <w:sz w:val="20"/>
        </w:rPr>
        <w:t>a</w:t>
      </w:r>
      <w:r w:rsidRPr="00D241B9">
        <w:rPr>
          <w:rFonts w:ascii="Times New Roman" w:hAnsi="Times New Roman"/>
          <w:sz w:val="20"/>
        </w:rPr>
        <w:t xml:space="preserve"> till uttryck i de inledande delarna i läroplanerna (se </w:t>
      </w:r>
      <w:r w:rsidRPr="00E10F53">
        <w:rPr>
          <w:rFonts w:ascii="Times New Roman" w:hAnsi="Times New Roman"/>
          <w:sz w:val="20"/>
        </w:rPr>
        <w:t>avsnitt 6.3.2</w:t>
      </w:r>
      <w:r w:rsidRPr="00D241B9">
        <w:rPr>
          <w:rFonts w:ascii="Times New Roman" w:hAnsi="Times New Roman"/>
          <w:sz w:val="20"/>
        </w:rPr>
        <w:t xml:space="preserve">) och i kursplanerna (se </w:t>
      </w:r>
      <w:r w:rsidRPr="00E10F53">
        <w:rPr>
          <w:rFonts w:ascii="Times New Roman" w:hAnsi="Times New Roman"/>
          <w:sz w:val="20"/>
        </w:rPr>
        <w:t>avsnitt 6.5</w:t>
      </w:r>
      <w:r w:rsidRPr="00D241B9">
        <w:rPr>
          <w:rFonts w:ascii="Times New Roman" w:hAnsi="Times New Roman"/>
          <w:sz w:val="20"/>
        </w:rPr>
        <w:t>).</w:t>
      </w:r>
    </w:p>
    <w:p w14:paraId="05847CB2" w14:textId="77777777" w:rsidR="006B6B91" w:rsidRPr="00D241B9" w:rsidRDefault="006B6B91" w:rsidP="00F62289">
      <w:pPr>
        <w:pStyle w:val="Rubrik2"/>
      </w:pPr>
      <w:bookmarkStart w:id="101" w:name="_Toc216258081"/>
      <w:bookmarkStart w:id="102" w:name="_Toc224125528"/>
      <w:bookmarkStart w:id="103" w:name="_Hlk208221758"/>
      <w:r w:rsidRPr="00D241B9">
        <w:t>Syftet med undervisningen ska tydliggöras och lärarnas roll ska stärkas</w:t>
      </w:r>
      <w:bookmarkEnd w:id="101"/>
      <w:bookmarkEnd w:id="102"/>
      <w:r w:rsidRPr="00D241B9">
        <w:t xml:space="preserve"> </w:t>
      </w:r>
    </w:p>
    <w:bookmarkEnd w:id="103"/>
    <w:p w14:paraId="46B061A6" w14:textId="77777777" w:rsidR="006B6B91" w:rsidRPr="00D241B9" w:rsidRDefault="006B6B91" w:rsidP="00F62289">
      <w:pPr>
        <w:pStyle w:val="Rubrik4ram"/>
        <w:outlineLvl w:val="2"/>
        <w:rPr>
          <w:rFonts w:eastAsia="Calibri"/>
        </w:rPr>
      </w:pPr>
      <w:r w:rsidRPr="00D241B9">
        <w:t>Regeringens förslag</w:t>
      </w:r>
    </w:p>
    <w:p w14:paraId="779F04DA" w14:textId="77777777" w:rsidR="006B6B91"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D241B9">
        <w:rPr>
          <w:rFonts w:ascii="Times New Roman" w:hAnsi="Times New Roman"/>
          <w:sz w:val="20"/>
        </w:rPr>
        <w:t>Syftesparagrafen i skollagen</w:t>
      </w:r>
      <w:r>
        <w:rPr>
          <w:rFonts w:ascii="Times New Roman" w:hAnsi="Times New Roman"/>
          <w:sz w:val="20"/>
        </w:rPr>
        <w:t xml:space="preserve">s första kapitel </w:t>
      </w:r>
      <w:r w:rsidRPr="00D241B9">
        <w:rPr>
          <w:rFonts w:ascii="Times New Roman" w:hAnsi="Times New Roman"/>
          <w:sz w:val="20"/>
        </w:rPr>
        <w:t xml:space="preserve">ska </w:t>
      </w:r>
      <w:r>
        <w:rPr>
          <w:rFonts w:ascii="Times New Roman" w:hAnsi="Times New Roman"/>
          <w:sz w:val="20"/>
        </w:rPr>
        <w:t>ändras från att u</w:t>
      </w:r>
      <w:r w:rsidRPr="00677947">
        <w:rPr>
          <w:rFonts w:ascii="Times New Roman" w:hAnsi="Times New Roman"/>
          <w:sz w:val="20"/>
        </w:rPr>
        <w:t xml:space="preserve">tbildningen inom skolväsendet syftar till att </w:t>
      </w:r>
      <w:r>
        <w:rPr>
          <w:rFonts w:ascii="Times New Roman" w:hAnsi="Times New Roman"/>
          <w:sz w:val="20"/>
        </w:rPr>
        <w:t>”</w:t>
      </w:r>
      <w:r w:rsidRPr="00677947">
        <w:rPr>
          <w:rFonts w:ascii="Times New Roman" w:hAnsi="Times New Roman"/>
          <w:sz w:val="20"/>
        </w:rPr>
        <w:t>barn och elever ska inhämta och utveckla kunskaper och värden</w:t>
      </w:r>
      <w:r>
        <w:rPr>
          <w:rFonts w:ascii="Times New Roman" w:hAnsi="Times New Roman"/>
          <w:sz w:val="20"/>
        </w:rPr>
        <w:t xml:space="preserve">” till </w:t>
      </w:r>
      <w:r w:rsidRPr="00D241B9">
        <w:rPr>
          <w:rFonts w:ascii="Times New Roman" w:hAnsi="Times New Roman"/>
          <w:sz w:val="20"/>
        </w:rPr>
        <w:t>a</w:t>
      </w:r>
      <w:r>
        <w:rPr>
          <w:rFonts w:ascii="Times New Roman" w:hAnsi="Times New Roman"/>
          <w:sz w:val="20"/>
        </w:rPr>
        <w:t xml:space="preserve">tt utbildningen syftar till </w:t>
      </w:r>
      <w:r w:rsidRPr="00D241B9">
        <w:rPr>
          <w:rFonts w:ascii="Times New Roman" w:hAnsi="Times New Roman"/>
          <w:sz w:val="20"/>
        </w:rPr>
        <w:t xml:space="preserve">att </w:t>
      </w:r>
      <w:r>
        <w:rPr>
          <w:rFonts w:ascii="Times New Roman" w:hAnsi="Times New Roman"/>
          <w:sz w:val="20"/>
        </w:rPr>
        <w:t>”</w:t>
      </w:r>
      <w:bookmarkStart w:id="104" w:name="_Hlk214379345"/>
      <w:r w:rsidRPr="00D241B9">
        <w:rPr>
          <w:rFonts w:ascii="Times New Roman" w:hAnsi="Times New Roman"/>
          <w:sz w:val="20"/>
        </w:rPr>
        <w:t xml:space="preserve">förmedla och förankra kunskaper och värden </w:t>
      </w:r>
      <w:bookmarkEnd w:id="104"/>
      <w:r w:rsidRPr="00D241B9">
        <w:rPr>
          <w:rFonts w:ascii="Times New Roman" w:hAnsi="Times New Roman"/>
          <w:sz w:val="20"/>
        </w:rPr>
        <w:t>hos barn och elever</w:t>
      </w:r>
      <w:r>
        <w:rPr>
          <w:rFonts w:ascii="Times New Roman" w:hAnsi="Times New Roman"/>
          <w:sz w:val="20"/>
        </w:rPr>
        <w:t>”</w:t>
      </w:r>
      <w:r w:rsidRPr="00D241B9">
        <w:rPr>
          <w:rFonts w:ascii="Times New Roman" w:hAnsi="Times New Roman"/>
          <w:sz w:val="20"/>
        </w:rPr>
        <w:t xml:space="preserve">. </w:t>
      </w:r>
    </w:p>
    <w:p w14:paraId="2A8A2073" w14:textId="1A8011B6" w:rsidR="006B6B91" w:rsidRPr="00D241B9" w:rsidRDefault="006B6B91" w:rsidP="00F62289">
      <w:pPr>
        <w:pStyle w:val="Brdtextmedindragram"/>
      </w:pPr>
      <w:r w:rsidRPr="00D241B9">
        <w:t xml:space="preserve">Definitionen av undervisning </w:t>
      </w:r>
      <w:r>
        <w:t xml:space="preserve">i samma kapitel </w:t>
      </w:r>
      <w:r w:rsidRPr="00D241B9">
        <w:t>ska</w:t>
      </w:r>
      <w:r w:rsidRPr="00D241B9" w:rsidDel="00677947">
        <w:t xml:space="preserve"> </w:t>
      </w:r>
      <w:r w:rsidRPr="00D241B9">
        <w:t xml:space="preserve">formuleras </w:t>
      </w:r>
      <w:r>
        <w:t xml:space="preserve">om </w:t>
      </w:r>
      <w:r w:rsidRPr="00D241B9">
        <w:t xml:space="preserve">så att det framgår att </w:t>
      </w:r>
      <w:r>
        <w:t xml:space="preserve">med </w:t>
      </w:r>
      <w:r w:rsidRPr="00D241B9">
        <w:t>undervisning</w:t>
      </w:r>
      <w:r>
        <w:t xml:space="preserve"> avses ”</w:t>
      </w:r>
      <w:r w:rsidRPr="00677947">
        <w:t>processer som på lektioner eller vid andra lärtillfällen bestäms och leds av lärare eller förskollärare</w:t>
      </w:r>
      <w:r>
        <w:t>,</w:t>
      </w:r>
      <w:r w:rsidRPr="00677947">
        <w:t xml:space="preserve"> och som syftar till barns eller elevers utveckling och lärande mot mål som anges i </w:t>
      </w:r>
      <w:r w:rsidR="001B643F">
        <w:t>denna lag</w:t>
      </w:r>
      <w:r w:rsidDel="006E4747">
        <w:t xml:space="preserve"> </w:t>
      </w:r>
      <w:r w:rsidRPr="00677947">
        <w:t>samt i förordningar och andra författningar som ansluter till lagen</w:t>
      </w:r>
      <w:r>
        <w:t>,</w:t>
      </w:r>
      <w:r w:rsidRPr="00677947">
        <w:t xml:space="preserve"> genom </w:t>
      </w:r>
      <w:r>
        <w:t xml:space="preserve">att </w:t>
      </w:r>
      <w:r w:rsidRPr="00677947">
        <w:t>lärar</w:t>
      </w:r>
      <w:r>
        <w:t>na</w:t>
      </w:r>
      <w:r w:rsidRPr="00677947">
        <w:t xml:space="preserve"> </w:t>
      </w:r>
      <w:r>
        <w:t>och</w:t>
      </w:r>
      <w:r w:rsidRPr="00677947" w:rsidDel="001B29B0">
        <w:t xml:space="preserve"> </w:t>
      </w:r>
      <w:r w:rsidRPr="00677947">
        <w:t>förskollärar</w:t>
      </w:r>
      <w:r>
        <w:t>na</w:t>
      </w:r>
      <w:r w:rsidRPr="00677947">
        <w:t xml:space="preserve"> förmedlar och förankrar kunskaper och värden hos barnen </w:t>
      </w:r>
      <w:r>
        <w:t xml:space="preserve">och </w:t>
      </w:r>
      <w:r w:rsidRPr="00677947">
        <w:t>eleverna</w:t>
      </w:r>
      <w:r>
        <w:t>”.</w:t>
      </w:r>
      <w:r w:rsidRPr="00677947">
        <w:t xml:space="preserve"> </w:t>
      </w:r>
    </w:p>
    <w:p w14:paraId="100B9BFF" w14:textId="4E790D17" w:rsidR="006B6B91" w:rsidRPr="00D241B9"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D241B9">
        <w:rPr>
          <w:rFonts w:ascii="Times New Roman" w:hAnsi="Times New Roman"/>
          <w:sz w:val="20"/>
        </w:rPr>
        <w:t>Vårdnadshavares rätt till inflytande ska begränsas genom att det i skollagen anges att vårdnads</w:t>
      </w:r>
      <w:r w:rsidRPr="00D241B9">
        <w:rPr>
          <w:rFonts w:ascii="Times New Roman" w:hAnsi="Times New Roman"/>
          <w:sz w:val="20"/>
        </w:rPr>
        <w:softHyphen/>
        <w:t>havare i viss utsträckning ska erbjudas möjlighet till inflytande över sitt barns utbildning (4 kap. 12 §).</w:t>
      </w:r>
      <w:r w:rsidRPr="00334A70">
        <w:t xml:space="preserve"> </w:t>
      </w:r>
    </w:p>
    <w:p w14:paraId="286C2C4D" w14:textId="77777777" w:rsidR="006B6B91" w:rsidRPr="00D241B9" w:rsidRDefault="006B6B91" w:rsidP="00F62289">
      <w:pPr>
        <w:pStyle w:val="Rubrik4efterram"/>
        <w:outlineLvl w:val="2"/>
      </w:pPr>
      <w:r>
        <w:t>Läroplansutredningens</w:t>
      </w:r>
      <w:r w:rsidRPr="00D241B9">
        <w:t xml:space="preserve"> förslag</w:t>
      </w:r>
    </w:p>
    <w:p w14:paraId="58EC5552" w14:textId="27B4E384"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Förslaget stämmer överens med regeringens förslag. Utred</w:t>
      </w:r>
      <w:r w:rsidRPr="00D241B9">
        <w:rPr>
          <w:rFonts w:ascii="Times New Roman" w:hAnsi="Times New Roman"/>
          <w:sz w:val="20"/>
        </w:rPr>
        <w:softHyphen/>
        <w:t xml:space="preserve">ningen föreslår dock även </w:t>
      </w:r>
      <w:r>
        <w:rPr>
          <w:rFonts w:ascii="Times New Roman" w:hAnsi="Times New Roman"/>
          <w:sz w:val="20"/>
        </w:rPr>
        <w:t>att bestämmelserna i 1 kap. 4 och 5 §§</w:t>
      </w:r>
      <w:r w:rsidRPr="00D241B9" w:rsidDel="00D5784F">
        <w:rPr>
          <w:rFonts w:ascii="Times New Roman" w:hAnsi="Times New Roman"/>
          <w:sz w:val="20"/>
        </w:rPr>
        <w:t xml:space="preserve"> </w:t>
      </w:r>
      <w:r w:rsidRPr="00D241B9">
        <w:rPr>
          <w:rFonts w:ascii="Times New Roman" w:hAnsi="Times New Roman"/>
          <w:sz w:val="20"/>
        </w:rPr>
        <w:t>skol</w:t>
      </w:r>
      <w:r w:rsidRPr="00D241B9">
        <w:rPr>
          <w:rFonts w:ascii="Times New Roman" w:hAnsi="Times New Roman"/>
          <w:sz w:val="20"/>
        </w:rPr>
        <w:softHyphen/>
        <w:t>lagen</w:t>
      </w:r>
      <w:r>
        <w:rPr>
          <w:rFonts w:ascii="Times New Roman" w:hAnsi="Times New Roman"/>
          <w:sz w:val="20"/>
        </w:rPr>
        <w:t xml:space="preserve"> ska ändras genom att </w:t>
      </w:r>
      <w:r w:rsidRPr="00D241B9">
        <w:rPr>
          <w:rFonts w:ascii="Times New Roman" w:hAnsi="Times New Roman"/>
          <w:sz w:val="20"/>
        </w:rPr>
        <w:t>skriv</w:t>
      </w:r>
      <w:r>
        <w:rPr>
          <w:rFonts w:ascii="Times New Roman" w:hAnsi="Times New Roman"/>
          <w:sz w:val="20"/>
        </w:rPr>
        <w:softHyphen/>
      </w:r>
      <w:r w:rsidRPr="00D241B9">
        <w:rPr>
          <w:rFonts w:ascii="Times New Roman" w:hAnsi="Times New Roman"/>
          <w:sz w:val="20"/>
        </w:rPr>
        <w:t>ningar om att det i utbildningen ska tas hänsyn till barns och elevers olika behov</w:t>
      </w:r>
      <w:r w:rsidRPr="00D241B9" w:rsidDel="00D5784F">
        <w:rPr>
          <w:rFonts w:ascii="Times New Roman" w:hAnsi="Times New Roman"/>
          <w:sz w:val="20"/>
        </w:rPr>
        <w:t xml:space="preserve"> </w:t>
      </w:r>
      <w:r w:rsidRPr="00D241B9">
        <w:rPr>
          <w:rFonts w:ascii="Times New Roman" w:hAnsi="Times New Roman"/>
          <w:sz w:val="20"/>
        </w:rPr>
        <w:t>samt</w:t>
      </w:r>
      <w:r w:rsidRPr="00D241B9" w:rsidDel="00D5784F">
        <w:rPr>
          <w:rFonts w:ascii="Times New Roman" w:hAnsi="Times New Roman"/>
          <w:sz w:val="20"/>
        </w:rPr>
        <w:t xml:space="preserve"> </w:t>
      </w:r>
      <w:r w:rsidRPr="00D241B9">
        <w:rPr>
          <w:rFonts w:ascii="Times New Roman" w:hAnsi="Times New Roman"/>
          <w:sz w:val="20"/>
        </w:rPr>
        <w:t>skrivningar om att aktivt mot</w:t>
      </w:r>
      <w:r w:rsidRPr="00D241B9">
        <w:rPr>
          <w:rFonts w:ascii="Times New Roman" w:hAnsi="Times New Roman"/>
          <w:sz w:val="20"/>
        </w:rPr>
        <w:softHyphen/>
        <w:t>verka alla for</w:t>
      </w:r>
      <w:r>
        <w:rPr>
          <w:rFonts w:ascii="Times New Roman" w:hAnsi="Times New Roman"/>
          <w:sz w:val="20"/>
        </w:rPr>
        <w:softHyphen/>
      </w:r>
      <w:r w:rsidRPr="00D241B9">
        <w:rPr>
          <w:rFonts w:ascii="Times New Roman" w:hAnsi="Times New Roman"/>
          <w:sz w:val="20"/>
        </w:rPr>
        <w:t xml:space="preserve">mer av kränkande behandling </w:t>
      </w:r>
      <w:r>
        <w:rPr>
          <w:rFonts w:ascii="Times New Roman" w:hAnsi="Times New Roman"/>
          <w:sz w:val="20"/>
        </w:rPr>
        <w:t>tas bort och ersätts av bestämmelser i 3 kap. Barns och elevers utveckling mot målen respektive 6 kap. Åtgärder mot kränkande behandling</w:t>
      </w:r>
      <w:r w:rsidRPr="00D241B9">
        <w:rPr>
          <w:rFonts w:ascii="Times New Roman" w:hAnsi="Times New Roman"/>
          <w:sz w:val="20"/>
        </w:rPr>
        <w:t xml:space="preserve">. Dessa förslag hanteras i </w:t>
      </w:r>
      <w:r>
        <w:rPr>
          <w:rFonts w:ascii="Times New Roman" w:hAnsi="Times New Roman"/>
          <w:sz w:val="20"/>
        </w:rPr>
        <w:t xml:space="preserve">propositionerna Förbättrat stöd i skolan </w:t>
      </w:r>
      <w:r w:rsidR="00D41D32" w:rsidRPr="00D41D32">
        <w:rPr>
          <w:rFonts w:ascii="Times New Roman" w:hAnsi="Times New Roman"/>
          <w:sz w:val="20"/>
        </w:rPr>
        <w:t>(prop. 2025/26:</w:t>
      </w:r>
      <w:r w:rsidR="00C01E33" w:rsidRPr="00C01E33">
        <w:rPr>
          <w:rFonts w:ascii="Times New Roman" w:hAnsi="Times New Roman"/>
          <w:sz w:val="20"/>
        </w:rPr>
        <w:t>195</w:t>
      </w:r>
      <w:r w:rsidR="00D41D32" w:rsidRPr="00D41D32">
        <w:rPr>
          <w:rFonts w:ascii="Times New Roman" w:hAnsi="Times New Roman"/>
          <w:sz w:val="20"/>
        </w:rPr>
        <w:t>)</w:t>
      </w:r>
      <w:r>
        <w:rPr>
          <w:rFonts w:ascii="Times New Roman" w:hAnsi="Times New Roman"/>
          <w:sz w:val="20"/>
        </w:rPr>
        <w:t xml:space="preserve"> respektive Tid för undervisnings</w:t>
      </w:r>
      <w:r w:rsidR="00D41D32">
        <w:rPr>
          <w:rFonts w:ascii="Times New Roman" w:hAnsi="Times New Roman"/>
          <w:sz w:val="20"/>
        </w:rPr>
        <w:softHyphen/>
      </w:r>
      <w:r>
        <w:rPr>
          <w:rFonts w:ascii="Times New Roman" w:hAnsi="Times New Roman"/>
          <w:sz w:val="20"/>
        </w:rPr>
        <w:t>uppdraget</w:t>
      </w:r>
      <w:r w:rsidR="00D41D32">
        <w:rPr>
          <w:rFonts w:ascii="Times New Roman" w:hAnsi="Times New Roman"/>
          <w:sz w:val="20"/>
        </w:rPr>
        <w:t xml:space="preserve"> </w:t>
      </w:r>
      <w:r w:rsidR="00D41D32" w:rsidRPr="00D41D32">
        <w:rPr>
          <w:rFonts w:ascii="Times New Roman" w:hAnsi="Times New Roman"/>
          <w:sz w:val="20"/>
        </w:rPr>
        <w:t>(prop. 2025/26:</w:t>
      </w:r>
      <w:r w:rsidR="0097676B" w:rsidRPr="0097676B">
        <w:rPr>
          <w:rFonts w:ascii="Times New Roman" w:hAnsi="Times New Roman"/>
          <w:sz w:val="20"/>
        </w:rPr>
        <w:t>196</w:t>
      </w:r>
      <w:r w:rsidR="00D41D32" w:rsidRPr="00D41D32">
        <w:rPr>
          <w:rFonts w:ascii="Times New Roman" w:hAnsi="Times New Roman"/>
          <w:sz w:val="20"/>
        </w:rPr>
        <w:t>)</w:t>
      </w:r>
      <w:r w:rsidRPr="00D241B9">
        <w:rPr>
          <w:rFonts w:ascii="Times New Roman" w:hAnsi="Times New Roman"/>
          <w:sz w:val="20"/>
        </w:rPr>
        <w:t xml:space="preserve">, se avsnitt 3. </w:t>
      </w:r>
    </w:p>
    <w:p w14:paraId="7D921256" w14:textId="77777777" w:rsidR="006B6B91" w:rsidRPr="00D241B9" w:rsidRDefault="006B6B91" w:rsidP="00F62289">
      <w:pPr>
        <w:pStyle w:val="Rubrik4efterram"/>
        <w:outlineLvl w:val="2"/>
      </w:pPr>
      <w:r w:rsidRPr="00D241B9">
        <w:t>Remissinstanserna</w:t>
      </w:r>
    </w:p>
    <w:p w14:paraId="67D66E7E" w14:textId="6114C2A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En majoritet av remissinstanserna tillstyrker eller har inga invändningar mot förslagen. </w:t>
      </w:r>
      <w:r>
        <w:rPr>
          <w:rFonts w:ascii="Times New Roman" w:hAnsi="Times New Roman"/>
          <w:sz w:val="20"/>
        </w:rPr>
        <w:t xml:space="preserve">Till dessa hör bl.a. </w:t>
      </w:r>
      <w:r w:rsidRPr="00392200">
        <w:rPr>
          <w:rFonts w:ascii="Times New Roman" w:hAnsi="Times New Roman"/>
          <w:i/>
          <w:iCs/>
          <w:sz w:val="20"/>
        </w:rPr>
        <w:t>Sameskolstyrelsen</w:t>
      </w:r>
      <w:r>
        <w:rPr>
          <w:rFonts w:ascii="Times New Roman" w:hAnsi="Times New Roman"/>
          <w:sz w:val="20"/>
        </w:rPr>
        <w:t xml:space="preserve">, </w:t>
      </w:r>
      <w:r w:rsidRPr="00392200">
        <w:rPr>
          <w:rFonts w:ascii="Times New Roman" w:hAnsi="Times New Roman"/>
          <w:i/>
          <w:iCs/>
          <w:sz w:val="20"/>
        </w:rPr>
        <w:t>Lunds universitet</w:t>
      </w:r>
      <w:r>
        <w:rPr>
          <w:rFonts w:ascii="Times New Roman" w:hAnsi="Times New Roman"/>
          <w:sz w:val="20"/>
        </w:rPr>
        <w:t xml:space="preserve">, </w:t>
      </w:r>
      <w:r w:rsidRPr="00392200">
        <w:rPr>
          <w:rFonts w:ascii="Times New Roman" w:hAnsi="Times New Roman"/>
          <w:i/>
          <w:iCs/>
          <w:sz w:val="20"/>
        </w:rPr>
        <w:t>Burlövs</w:t>
      </w:r>
      <w:r>
        <w:rPr>
          <w:rFonts w:ascii="Times New Roman" w:hAnsi="Times New Roman"/>
          <w:sz w:val="20"/>
        </w:rPr>
        <w:t xml:space="preserve">, </w:t>
      </w:r>
      <w:r w:rsidRPr="00392200">
        <w:rPr>
          <w:rFonts w:ascii="Times New Roman" w:hAnsi="Times New Roman"/>
          <w:i/>
          <w:iCs/>
          <w:sz w:val="20"/>
        </w:rPr>
        <w:t>Lomma</w:t>
      </w:r>
      <w:r>
        <w:rPr>
          <w:rFonts w:ascii="Times New Roman" w:hAnsi="Times New Roman"/>
          <w:sz w:val="20"/>
        </w:rPr>
        <w:t xml:space="preserve"> och </w:t>
      </w:r>
      <w:r w:rsidRPr="00392200">
        <w:rPr>
          <w:rFonts w:ascii="Times New Roman" w:hAnsi="Times New Roman"/>
          <w:i/>
          <w:iCs/>
          <w:sz w:val="20"/>
        </w:rPr>
        <w:t>Osby kommuner</w:t>
      </w:r>
      <w:r>
        <w:rPr>
          <w:rFonts w:ascii="Times New Roman" w:hAnsi="Times New Roman"/>
          <w:sz w:val="20"/>
        </w:rPr>
        <w:t xml:space="preserve">, </w:t>
      </w:r>
      <w:r w:rsidRPr="00392200">
        <w:rPr>
          <w:rFonts w:ascii="Times New Roman" w:hAnsi="Times New Roman"/>
          <w:i/>
          <w:iCs/>
          <w:sz w:val="20"/>
        </w:rPr>
        <w:t xml:space="preserve">Almega </w:t>
      </w:r>
      <w:r>
        <w:rPr>
          <w:rFonts w:ascii="Times New Roman" w:hAnsi="Times New Roman"/>
          <w:i/>
          <w:iCs/>
          <w:sz w:val="20"/>
        </w:rPr>
        <w:t>U</w:t>
      </w:r>
      <w:r w:rsidRPr="00392200">
        <w:rPr>
          <w:rFonts w:ascii="Times New Roman" w:hAnsi="Times New Roman"/>
          <w:i/>
          <w:iCs/>
          <w:sz w:val="20"/>
        </w:rPr>
        <w:t>tbildning</w:t>
      </w:r>
      <w:r>
        <w:rPr>
          <w:rFonts w:ascii="Times New Roman" w:hAnsi="Times New Roman"/>
          <w:sz w:val="20"/>
        </w:rPr>
        <w:t xml:space="preserve"> och </w:t>
      </w:r>
      <w:r w:rsidRPr="00392200">
        <w:rPr>
          <w:rFonts w:ascii="Times New Roman" w:hAnsi="Times New Roman"/>
          <w:i/>
          <w:iCs/>
          <w:sz w:val="20"/>
        </w:rPr>
        <w:t>Sveriges Lärare</w:t>
      </w:r>
      <w:r>
        <w:rPr>
          <w:rFonts w:ascii="Times New Roman" w:hAnsi="Times New Roman"/>
          <w:sz w:val="20"/>
        </w:rPr>
        <w:t xml:space="preserve">. </w:t>
      </w:r>
      <w:r w:rsidRPr="00D241B9">
        <w:rPr>
          <w:rFonts w:ascii="Times New Roman" w:hAnsi="Times New Roman"/>
          <w:sz w:val="20"/>
        </w:rPr>
        <w:t>Flera remiss</w:t>
      </w:r>
      <w:r w:rsidRPr="00D241B9">
        <w:rPr>
          <w:rFonts w:ascii="Times New Roman" w:hAnsi="Times New Roman"/>
          <w:sz w:val="20"/>
        </w:rPr>
        <w:softHyphen/>
        <w:t xml:space="preserve">instanser, bl.a. </w:t>
      </w:r>
      <w:r w:rsidRPr="00D241B9">
        <w:rPr>
          <w:rFonts w:ascii="Times New Roman" w:hAnsi="Times New Roman"/>
          <w:i/>
          <w:iCs/>
          <w:sz w:val="20"/>
        </w:rPr>
        <w:t xml:space="preserve">Statens </w:t>
      </w:r>
      <w:r>
        <w:rPr>
          <w:rFonts w:ascii="Times New Roman" w:hAnsi="Times New Roman"/>
          <w:i/>
          <w:iCs/>
          <w:sz w:val="20"/>
        </w:rPr>
        <w:t>s</w:t>
      </w:r>
      <w:r w:rsidRPr="00D241B9">
        <w:rPr>
          <w:rFonts w:ascii="Times New Roman" w:hAnsi="Times New Roman"/>
          <w:i/>
          <w:iCs/>
          <w:sz w:val="20"/>
        </w:rPr>
        <w:t>kolinspektion</w:t>
      </w:r>
      <w:r w:rsidRPr="00D241B9">
        <w:rPr>
          <w:rFonts w:ascii="Times New Roman" w:hAnsi="Times New Roman"/>
          <w:sz w:val="20"/>
        </w:rPr>
        <w:t xml:space="preserve">, </w:t>
      </w:r>
      <w:r w:rsidRPr="00D241B9">
        <w:rPr>
          <w:rFonts w:ascii="Times New Roman" w:hAnsi="Times New Roman"/>
          <w:i/>
          <w:iCs/>
          <w:sz w:val="20"/>
        </w:rPr>
        <w:t>Sundsvalls kommun</w:t>
      </w:r>
      <w:r w:rsidRPr="00D241B9">
        <w:rPr>
          <w:rFonts w:ascii="Times New Roman" w:hAnsi="Times New Roman"/>
          <w:sz w:val="20"/>
        </w:rPr>
        <w:t xml:space="preserve">, </w:t>
      </w:r>
      <w:r w:rsidRPr="00D241B9">
        <w:rPr>
          <w:rFonts w:ascii="Times New Roman" w:hAnsi="Times New Roman"/>
          <w:i/>
          <w:iCs/>
          <w:sz w:val="20"/>
        </w:rPr>
        <w:t>Nätverket Sveriges ämnes</w:t>
      </w:r>
      <w:r w:rsidRPr="00D241B9">
        <w:rPr>
          <w:rFonts w:ascii="Times New Roman" w:hAnsi="Times New Roman"/>
          <w:i/>
          <w:iCs/>
          <w:sz w:val="20"/>
        </w:rPr>
        <w:softHyphen/>
        <w:t>lärar</w:t>
      </w:r>
      <w:r w:rsidRPr="00D241B9">
        <w:rPr>
          <w:rFonts w:ascii="Times New Roman" w:hAnsi="Times New Roman"/>
          <w:i/>
          <w:iCs/>
          <w:sz w:val="20"/>
        </w:rPr>
        <w:softHyphen/>
        <w:t xml:space="preserve">föreningar </w:t>
      </w:r>
      <w:r w:rsidRPr="00D241B9">
        <w:rPr>
          <w:rFonts w:ascii="Times New Roman" w:hAnsi="Times New Roman"/>
          <w:sz w:val="20"/>
        </w:rPr>
        <w:t xml:space="preserve">och </w:t>
      </w:r>
      <w:r w:rsidRPr="00D241B9">
        <w:rPr>
          <w:rFonts w:ascii="Times New Roman" w:hAnsi="Times New Roman"/>
          <w:i/>
          <w:iCs/>
          <w:sz w:val="20"/>
        </w:rPr>
        <w:t>Riksförbundet FUB</w:t>
      </w:r>
      <w:r w:rsidRPr="00D241B9">
        <w:rPr>
          <w:rFonts w:ascii="Times New Roman" w:hAnsi="Times New Roman"/>
          <w:sz w:val="20"/>
        </w:rPr>
        <w:t>, ställer sig bakom att lyfta fram en aktiv lärarroll genom att ”för</w:t>
      </w:r>
      <w:r w:rsidRPr="00D241B9">
        <w:rPr>
          <w:rFonts w:ascii="Times New Roman" w:hAnsi="Times New Roman"/>
          <w:sz w:val="20"/>
        </w:rPr>
        <w:softHyphen/>
        <w:t>medling och förankring av kunskaper och värden” fram</w:t>
      </w:r>
      <w:r w:rsidRPr="00D241B9">
        <w:rPr>
          <w:rFonts w:ascii="Times New Roman" w:hAnsi="Times New Roman"/>
          <w:sz w:val="20"/>
        </w:rPr>
        <w:softHyphen/>
        <w:t>hålls i skollagen. Till exem</w:t>
      </w:r>
      <w:r w:rsidRPr="00D241B9">
        <w:rPr>
          <w:rFonts w:ascii="Times New Roman" w:hAnsi="Times New Roman"/>
          <w:sz w:val="20"/>
        </w:rPr>
        <w:softHyphen/>
        <w:t xml:space="preserve">pel tillstyrker </w:t>
      </w:r>
      <w:r w:rsidRPr="00D241B9">
        <w:rPr>
          <w:rFonts w:ascii="Times New Roman" w:hAnsi="Times New Roman"/>
          <w:i/>
          <w:iCs/>
          <w:sz w:val="20"/>
        </w:rPr>
        <w:t>Sundsvalls kommun</w:t>
      </w:r>
      <w:r w:rsidRPr="00D241B9">
        <w:rPr>
          <w:rFonts w:ascii="Times New Roman" w:hAnsi="Times New Roman"/>
          <w:sz w:val="20"/>
        </w:rPr>
        <w:t xml:space="preserve"> förslaget och framhåller att det tydlig</w:t>
      </w:r>
      <w:r w:rsidRPr="00D241B9">
        <w:rPr>
          <w:rFonts w:ascii="Times New Roman" w:hAnsi="Times New Roman"/>
          <w:sz w:val="20"/>
        </w:rPr>
        <w:softHyphen/>
        <w:t>gör skolans kunskaps</w:t>
      </w:r>
      <w:r w:rsidRPr="00D241B9">
        <w:rPr>
          <w:rFonts w:ascii="Times New Roman" w:hAnsi="Times New Roman"/>
          <w:sz w:val="20"/>
        </w:rPr>
        <w:softHyphen/>
        <w:t xml:space="preserve">förmedlande uppdrag. Även </w:t>
      </w:r>
      <w:r w:rsidRPr="00D241B9">
        <w:rPr>
          <w:rFonts w:ascii="Times New Roman" w:hAnsi="Times New Roman"/>
          <w:i/>
          <w:iCs/>
          <w:sz w:val="20"/>
        </w:rPr>
        <w:t>Nätverket Sveriges ämneslärar</w:t>
      </w:r>
      <w:r w:rsidRPr="00D241B9">
        <w:rPr>
          <w:rFonts w:ascii="Times New Roman" w:hAnsi="Times New Roman"/>
          <w:i/>
          <w:iCs/>
          <w:sz w:val="20"/>
        </w:rPr>
        <w:softHyphen/>
        <w:t>föreningar</w:t>
      </w:r>
      <w:r w:rsidRPr="00D241B9">
        <w:rPr>
          <w:rFonts w:ascii="Times New Roman" w:hAnsi="Times New Roman"/>
          <w:sz w:val="20"/>
        </w:rPr>
        <w:t xml:space="preserve"> och </w:t>
      </w:r>
      <w:r w:rsidRPr="00D241B9">
        <w:rPr>
          <w:rFonts w:ascii="Times New Roman" w:hAnsi="Times New Roman"/>
          <w:i/>
          <w:iCs/>
          <w:sz w:val="20"/>
        </w:rPr>
        <w:t>Svenska Idrottslärar</w:t>
      </w:r>
      <w:r w:rsidRPr="00D241B9">
        <w:rPr>
          <w:rFonts w:ascii="Times New Roman" w:hAnsi="Times New Roman"/>
          <w:i/>
          <w:iCs/>
          <w:sz w:val="20"/>
        </w:rPr>
        <w:softHyphen/>
        <w:t>föreningen</w:t>
      </w:r>
      <w:r w:rsidRPr="00D241B9">
        <w:rPr>
          <w:rFonts w:ascii="Times New Roman" w:hAnsi="Times New Roman"/>
          <w:sz w:val="20"/>
        </w:rPr>
        <w:t xml:space="preserve"> är mycket positiva. Svenska Idrottslärar</w:t>
      </w:r>
      <w:r w:rsidRPr="00D241B9">
        <w:rPr>
          <w:rFonts w:ascii="Times New Roman" w:hAnsi="Times New Roman"/>
          <w:sz w:val="20"/>
        </w:rPr>
        <w:softHyphen/>
        <w:t>föreningen anser att en aktiv lärar</w:t>
      </w:r>
      <w:r w:rsidRPr="00D241B9">
        <w:rPr>
          <w:rFonts w:ascii="Times New Roman" w:hAnsi="Times New Roman"/>
          <w:sz w:val="20"/>
        </w:rPr>
        <w:softHyphen/>
        <w:t>roll, där läraren leder, strukturerar och anpassar undervisningen, är en grund</w:t>
      </w:r>
      <w:r w:rsidRPr="00D241B9">
        <w:rPr>
          <w:rFonts w:ascii="Times New Roman" w:hAnsi="Times New Roman"/>
          <w:sz w:val="20"/>
        </w:rPr>
        <w:softHyphen/>
        <w:t>bult i lärar</w:t>
      </w:r>
      <w:r w:rsidRPr="00D241B9">
        <w:rPr>
          <w:rFonts w:ascii="Times New Roman" w:hAnsi="Times New Roman"/>
          <w:sz w:val="20"/>
        </w:rPr>
        <w:softHyphen/>
        <w:t>yrkets professionalitet. Enligt förbundet stärker detta synsätt undervis</w:t>
      </w:r>
      <w:r w:rsidRPr="00D241B9">
        <w:rPr>
          <w:rFonts w:ascii="Times New Roman" w:hAnsi="Times New Roman"/>
          <w:sz w:val="20"/>
        </w:rPr>
        <w:softHyphen/>
        <w:t xml:space="preserve">ningens kvalitet och främjar elevernas lärande. </w:t>
      </w:r>
    </w:p>
    <w:p w14:paraId="2859BE5A"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Samtidigt framför bl.a. </w:t>
      </w:r>
      <w:r w:rsidRPr="00D241B9">
        <w:rPr>
          <w:rFonts w:ascii="Times New Roman" w:hAnsi="Times New Roman"/>
          <w:i/>
          <w:iCs/>
          <w:sz w:val="20"/>
        </w:rPr>
        <w:t>Stockholms universitet</w:t>
      </w:r>
      <w:r w:rsidRPr="00D241B9">
        <w:rPr>
          <w:rFonts w:ascii="Times New Roman" w:hAnsi="Times New Roman"/>
          <w:sz w:val="20"/>
        </w:rPr>
        <w:t xml:space="preserve">, </w:t>
      </w:r>
      <w:r w:rsidRPr="00D241B9">
        <w:rPr>
          <w:rFonts w:ascii="Times New Roman" w:hAnsi="Times New Roman"/>
          <w:i/>
          <w:iCs/>
          <w:sz w:val="20"/>
        </w:rPr>
        <w:t>Konstfack</w:t>
      </w:r>
      <w:r w:rsidRPr="00D241B9">
        <w:rPr>
          <w:rFonts w:ascii="Times New Roman" w:hAnsi="Times New Roman"/>
          <w:sz w:val="20"/>
        </w:rPr>
        <w:t xml:space="preserve">, </w:t>
      </w:r>
      <w:r w:rsidRPr="00D241B9">
        <w:rPr>
          <w:rFonts w:ascii="Times New Roman" w:hAnsi="Times New Roman"/>
          <w:i/>
          <w:iCs/>
          <w:sz w:val="20"/>
        </w:rPr>
        <w:t>Göte</w:t>
      </w:r>
      <w:r w:rsidRPr="00D241B9">
        <w:rPr>
          <w:rFonts w:ascii="Times New Roman" w:hAnsi="Times New Roman"/>
          <w:i/>
          <w:iCs/>
          <w:sz w:val="20"/>
        </w:rPr>
        <w:softHyphen/>
        <w:t>borgs</w:t>
      </w:r>
      <w:r w:rsidRPr="00D241B9">
        <w:rPr>
          <w:rFonts w:ascii="Times New Roman" w:hAnsi="Times New Roman"/>
          <w:sz w:val="20"/>
        </w:rPr>
        <w:t xml:space="preserve">, </w:t>
      </w:r>
      <w:r w:rsidRPr="00D241B9">
        <w:rPr>
          <w:rFonts w:ascii="Times New Roman" w:hAnsi="Times New Roman"/>
          <w:i/>
          <w:iCs/>
          <w:sz w:val="20"/>
        </w:rPr>
        <w:t>Malmö</w:t>
      </w:r>
      <w:r w:rsidRPr="00D241B9">
        <w:rPr>
          <w:rFonts w:ascii="Times New Roman" w:hAnsi="Times New Roman"/>
          <w:sz w:val="20"/>
        </w:rPr>
        <w:t xml:space="preserve">, </w:t>
      </w:r>
      <w:r w:rsidRPr="00D241B9">
        <w:rPr>
          <w:rFonts w:ascii="Times New Roman" w:hAnsi="Times New Roman"/>
          <w:i/>
          <w:iCs/>
          <w:sz w:val="20"/>
        </w:rPr>
        <w:t>Stockholms</w:t>
      </w:r>
      <w:r w:rsidRPr="00D241B9">
        <w:rPr>
          <w:rFonts w:ascii="Times New Roman" w:hAnsi="Times New Roman"/>
          <w:sz w:val="20"/>
        </w:rPr>
        <w:t xml:space="preserve"> och </w:t>
      </w:r>
      <w:r w:rsidRPr="00D241B9">
        <w:rPr>
          <w:rFonts w:ascii="Times New Roman" w:hAnsi="Times New Roman"/>
          <w:i/>
          <w:iCs/>
          <w:sz w:val="20"/>
        </w:rPr>
        <w:t>Piteå kommuner</w:t>
      </w:r>
      <w:r w:rsidRPr="00D241B9">
        <w:rPr>
          <w:rFonts w:ascii="Times New Roman" w:hAnsi="Times New Roman"/>
          <w:sz w:val="20"/>
        </w:rPr>
        <w:t xml:space="preserve"> samt </w:t>
      </w:r>
      <w:bookmarkStart w:id="105" w:name="_Hlk209011932"/>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w:t>
      </w:r>
      <w:r w:rsidRPr="00D241B9">
        <w:rPr>
          <w:rFonts w:ascii="Times New Roman" w:hAnsi="Times New Roman"/>
          <w:i/>
          <w:iCs/>
          <w:sz w:val="20"/>
        </w:rPr>
        <w:softHyphen/>
        <w:t>förbund</w:t>
      </w:r>
      <w:bookmarkEnd w:id="105"/>
      <w:r w:rsidRPr="00D241B9">
        <w:rPr>
          <w:rFonts w:ascii="Times New Roman" w:hAnsi="Times New Roman"/>
          <w:sz w:val="20"/>
        </w:rPr>
        <w:t xml:space="preserve"> kritik mot skriv</w:t>
      </w:r>
      <w:r w:rsidRPr="00D241B9">
        <w:rPr>
          <w:rFonts w:ascii="Times New Roman" w:hAnsi="Times New Roman"/>
          <w:sz w:val="20"/>
        </w:rPr>
        <w:softHyphen/>
        <w:t>ningen om att ”förmedla och förankra” kun</w:t>
      </w:r>
      <w:r w:rsidRPr="00D241B9">
        <w:rPr>
          <w:rFonts w:ascii="Times New Roman" w:hAnsi="Times New Roman"/>
          <w:sz w:val="20"/>
        </w:rPr>
        <w:softHyphen/>
        <w:t xml:space="preserve">skaper. </w:t>
      </w:r>
      <w:r w:rsidRPr="00D241B9">
        <w:rPr>
          <w:rFonts w:ascii="Times New Roman" w:hAnsi="Times New Roman"/>
          <w:i/>
          <w:iCs/>
          <w:sz w:val="20"/>
        </w:rPr>
        <w:t>Göteborgs kommun</w:t>
      </w:r>
      <w:r w:rsidRPr="00D241B9">
        <w:rPr>
          <w:rFonts w:ascii="Times New Roman" w:hAnsi="Times New Roman"/>
          <w:sz w:val="20"/>
        </w:rPr>
        <w:t>, som tillstyrker förslaget med tillägg, anser att grund</w:t>
      </w:r>
      <w:r w:rsidRPr="00D241B9">
        <w:rPr>
          <w:rFonts w:ascii="Times New Roman" w:hAnsi="Times New Roman"/>
          <w:sz w:val="20"/>
        </w:rPr>
        <w:softHyphen/>
        <w:t xml:space="preserve">läggande värden inte enbart kan förmedlas och förankras. Detta eftersom elevers tillägnande av värden förutsätter en skolmiljö präglad av respekt, öppenhet och delaktighet. </w:t>
      </w:r>
      <w:r w:rsidRPr="00D241B9">
        <w:rPr>
          <w:rFonts w:ascii="Times New Roman" w:hAnsi="Times New Roman"/>
          <w:i/>
          <w:sz w:val="20"/>
        </w:rPr>
        <w:t xml:space="preserve">Idéburna </w:t>
      </w:r>
      <w:r>
        <w:rPr>
          <w:rFonts w:ascii="Times New Roman" w:hAnsi="Times New Roman"/>
          <w:i/>
          <w:sz w:val="20"/>
        </w:rPr>
        <w:t>s</w:t>
      </w:r>
      <w:r w:rsidRPr="00D241B9">
        <w:rPr>
          <w:rFonts w:ascii="Times New Roman" w:hAnsi="Times New Roman"/>
          <w:i/>
          <w:sz w:val="20"/>
        </w:rPr>
        <w:t xml:space="preserve">kolors </w:t>
      </w:r>
      <w:r>
        <w:rPr>
          <w:rFonts w:ascii="Times New Roman" w:hAnsi="Times New Roman"/>
          <w:i/>
          <w:sz w:val="20"/>
        </w:rPr>
        <w:t>r</w:t>
      </w:r>
      <w:r w:rsidRPr="00D241B9">
        <w:rPr>
          <w:rFonts w:ascii="Times New Roman" w:hAnsi="Times New Roman"/>
          <w:i/>
          <w:sz w:val="20"/>
        </w:rPr>
        <w:t>iksförbund</w:t>
      </w:r>
      <w:r w:rsidRPr="00D241B9">
        <w:rPr>
          <w:rFonts w:ascii="Times New Roman" w:hAnsi="Times New Roman"/>
          <w:sz w:val="20"/>
        </w:rPr>
        <w:t xml:space="preserve"> menar att skol</w:t>
      </w:r>
      <w:r w:rsidRPr="00D241B9">
        <w:rPr>
          <w:rFonts w:ascii="Times New Roman" w:hAnsi="Times New Roman"/>
          <w:sz w:val="20"/>
        </w:rPr>
        <w:softHyphen/>
        <w:t>väsendets syfte måste vara att eleverna ska ”inhämta och utveckla” kun</w:t>
      </w:r>
      <w:r w:rsidRPr="00D241B9">
        <w:rPr>
          <w:rFonts w:ascii="Times New Roman" w:hAnsi="Times New Roman"/>
          <w:sz w:val="20"/>
        </w:rPr>
        <w:softHyphen/>
        <w:t>skaper, där ”förmedla och förankra” kun</w:t>
      </w:r>
      <w:r w:rsidRPr="00D241B9">
        <w:rPr>
          <w:rFonts w:ascii="Times New Roman" w:hAnsi="Times New Roman"/>
          <w:sz w:val="20"/>
        </w:rPr>
        <w:softHyphen/>
        <w:t xml:space="preserve">skaper är ett medel för detta. Även </w:t>
      </w:r>
      <w:r w:rsidRPr="00D241B9">
        <w:rPr>
          <w:rFonts w:ascii="Times New Roman" w:hAnsi="Times New Roman"/>
          <w:i/>
          <w:iCs/>
          <w:sz w:val="20"/>
        </w:rPr>
        <w:t>Piteå</w:t>
      </w:r>
      <w:r w:rsidRPr="00D241B9">
        <w:rPr>
          <w:rFonts w:ascii="Times New Roman" w:hAnsi="Times New Roman"/>
          <w:sz w:val="20"/>
        </w:rPr>
        <w:t xml:space="preserve"> och </w:t>
      </w:r>
      <w:r w:rsidRPr="00D241B9">
        <w:rPr>
          <w:rFonts w:ascii="Times New Roman" w:hAnsi="Times New Roman"/>
          <w:i/>
          <w:iCs/>
          <w:sz w:val="20"/>
        </w:rPr>
        <w:t>Stockholms kommuner</w:t>
      </w:r>
      <w:r w:rsidRPr="00D241B9">
        <w:rPr>
          <w:rFonts w:ascii="Times New Roman" w:hAnsi="Times New Roman"/>
          <w:sz w:val="20"/>
        </w:rPr>
        <w:t xml:space="preserve"> vill behålla den nuvarande formuleringen om att ”inhämta och utveckla” kunskaper och värden. </w:t>
      </w:r>
      <w:r w:rsidRPr="00D241B9">
        <w:rPr>
          <w:rFonts w:ascii="Times New Roman" w:hAnsi="Times New Roman"/>
          <w:i/>
          <w:iCs/>
          <w:sz w:val="20"/>
        </w:rPr>
        <w:t>Piteå kommun</w:t>
      </w:r>
      <w:r w:rsidRPr="00D241B9">
        <w:rPr>
          <w:rFonts w:ascii="Times New Roman" w:hAnsi="Times New Roman"/>
          <w:sz w:val="20"/>
        </w:rPr>
        <w:t xml:space="preserve"> anser att en förskjutning mot mer lärarledd, strukturerad och ansvarstagande undervisning är bra, men att förslaget går för långt och efter</w:t>
      </w:r>
      <w:r w:rsidRPr="00D241B9">
        <w:rPr>
          <w:rFonts w:ascii="Times New Roman" w:hAnsi="Times New Roman"/>
          <w:sz w:val="20"/>
        </w:rPr>
        <w:softHyphen/>
        <w:t xml:space="preserve">frågar ett stort professionellt utrymme för lärare och rektor. </w:t>
      </w:r>
      <w:r w:rsidRPr="00D241B9">
        <w:rPr>
          <w:rFonts w:ascii="Times New Roman" w:hAnsi="Times New Roman"/>
          <w:i/>
          <w:iCs/>
          <w:sz w:val="20"/>
        </w:rPr>
        <w:t>Stockholms kommun</w:t>
      </w:r>
      <w:r w:rsidRPr="00D241B9">
        <w:rPr>
          <w:rFonts w:ascii="Times New Roman" w:hAnsi="Times New Roman"/>
          <w:sz w:val="20"/>
        </w:rPr>
        <w:t xml:space="preserve"> och </w:t>
      </w:r>
      <w:r w:rsidRPr="00D241B9">
        <w:rPr>
          <w:rFonts w:ascii="Times New Roman" w:hAnsi="Times New Roman"/>
          <w:i/>
          <w:iCs/>
          <w:sz w:val="20"/>
        </w:rPr>
        <w:t>Stockholms universitet</w:t>
      </w:r>
      <w:r w:rsidRPr="00D241B9">
        <w:rPr>
          <w:rFonts w:ascii="Times New Roman" w:hAnsi="Times New Roman"/>
          <w:sz w:val="20"/>
        </w:rPr>
        <w:t xml:space="preserve"> framhåller att forskningen visar vikten av att eleverna är aktiva i sitt lärande. </w:t>
      </w:r>
      <w:r w:rsidRPr="00D241B9">
        <w:rPr>
          <w:rFonts w:ascii="Times New Roman" w:hAnsi="Times New Roman"/>
          <w:i/>
          <w:iCs/>
          <w:sz w:val="20"/>
        </w:rPr>
        <w:t>Konstfack</w:t>
      </w:r>
      <w:r w:rsidRPr="00D241B9">
        <w:rPr>
          <w:rFonts w:ascii="Times New Roman" w:hAnsi="Times New Roman"/>
          <w:sz w:val="20"/>
        </w:rPr>
        <w:t xml:space="preserve"> anser att för</w:t>
      </w:r>
      <w:r w:rsidRPr="00D241B9">
        <w:rPr>
          <w:rFonts w:ascii="Times New Roman" w:hAnsi="Times New Roman"/>
          <w:sz w:val="20"/>
        </w:rPr>
        <w:softHyphen/>
        <w:t>slaget signalerar en förmedlings</w:t>
      </w:r>
      <w:r w:rsidRPr="00D241B9">
        <w:rPr>
          <w:rFonts w:ascii="Times New Roman" w:hAnsi="Times New Roman"/>
          <w:sz w:val="20"/>
        </w:rPr>
        <w:softHyphen/>
        <w:t>pedagogik som inte hör hemma i dagens bild- och slöjd</w:t>
      </w:r>
      <w:r w:rsidRPr="00D241B9">
        <w:rPr>
          <w:rFonts w:ascii="Times New Roman" w:hAnsi="Times New Roman"/>
          <w:sz w:val="20"/>
        </w:rPr>
        <w:softHyphen/>
        <w:t xml:space="preserve">salar. </w:t>
      </w:r>
      <w:r w:rsidRPr="00D241B9">
        <w:rPr>
          <w:rFonts w:ascii="Times New Roman" w:hAnsi="Times New Roman"/>
          <w:i/>
          <w:iCs/>
          <w:sz w:val="20"/>
        </w:rPr>
        <w:t>Malmö kom</w:t>
      </w:r>
      <w:r w:rsidRPr="00D241B9">
        <w:rPr>
          <w:rFonts w:ascii="Times New Roman" w:hAnsi="Times New Roman"/>
          <w:i/>
          <w:iCs/>
          <w:sz w:val="20"/>
        </w:rPr>
        <w:softHyphen/>
        <w:t>mun</w:t>
      </w:r>
      <w:r w:rsidRPr="00D241B9">
        <w:rPr>
          <w:rFonts w:ascii="Times New Roman" w:hAnsi="Times New Roman"/>
          <w:sz w:val="20"/>
        </w:rPr>
        <w:t xml:space="preserve"> anser att ändringen är problema</w:t>
      </w:r>
      <w:r w:rsidRPr="00D241B9">
        <w:rPr>
          <w:rFonts w:ascii="Times New Roman" w:hAnsi="Times New Roman"/>
          <w:sz w:val="20"/>
        </w:rPr>
        <w:softHyphen/>
        <w:t>tisk för förskolan och framhåller att förskollärare har ett undervis</w:t>
      </w:r>
      <w:r w:rsidRPr="00D241B9">
        <w:rPr>
          <w:rFonts w:ascii="Times New Roman" w:hAnsi="Times New Roman"/>
          <w:sz w:val="20"/>
        </w:rPr>
        <w:softHyphen/>
        <w:t>nings</w:t>
      </w:r>
      <w:r w:rsidRPr="00D241B9">
        <w:rPr>
          <w:rFonts w:ascii="Times New Roman" w:hAnsi="Times New Roman"/>
          <w:sz w:val="20"/>
        </w:rPr>
        <w:softHyphen/>
        <w:t>uppdrag med förutsätt</w:t>
      </w:r>
      <w:r>
        <w:rPr>
          <w:rFonts w:ascii="Times New Roman" w:hAnsi="Times New Roman"/>
          <w:sz w:val="20"/>
        </w:rPr>
        <w:softHyphen/>
      </w:r>
      <w:r w:rsidRPr="00D241B9">
        <w:rPr>
          <w:rFonts w:ascii="Times New Roman" w:hAnsi="Times New Roman"/>
          <w:sz w:val="20"/>
        </w:rPr>
        <w:t>ningar som skiljer sig från övriga skol</w:t>
      </w:r>
      <w:r w:rsidRPr="00D241B9">
        <w:rPr>
          <w:rFonts w:ascii="Times New Roman" w:hAnsi="Times New Roman"/>
          <w:sz w:val="20"/>
        </w:rPr>
        <w:softHyphen/>
        <w:t xml:space="preserve">former och att detta behöver beaktas. </w:t>
      </w:r>
      <w:r w:rsidRPr="00D241B9">
        <w:rPr>
          <w:rFonts w:ascii="Times New Roman" w:hAnsi="Times New Roman"/>
          <w:i/>
          <w:iCs/>
          <w:sz w:val="20"/>
        </w:rPr>
        <w:t xml:space="preserve">Statens skolverk </w:t>
      </w:r>
      <w:r w:rsidRPr="00D241B9">
        <w:rPr>
          <w:rFonts w:ascii="Times New Roman" w:hAnsi="Times New Roman"/>
          <w:sz w:val="20"/>
        </w:rPr>
        <w:t>avstyrker förs</w:t>
      </w:r>
      <w:r w:rsidRPr="00D241B9">
        <w:rPr>
          <w:rFonts w:ascii="Times New Roman" w:hAnsi="Times New Roman"/>
          <w:sz w:val="20"/>
        </w:rPr>
        <w:softHyphen/>
        <w:t xml:space="preserve">laget och uppfattar det som otydligt och inte tillräckligt analyserat. </w:t>
      </w:r>
    </w:p>
    <w:p w14:paraId="15E84FB9" w14:textId="77777777"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När det gäller förslaget att det ska framgå av definitionen av undervis</w:t>
      </w:r>
      <w:r w:rsidRPr="00D241B9">
        <w:rPr>
          <w:rFonts w:ascii="Times New Roman" w:hAnsi="Times New Roman"/>
          <w:sz w:val="20"/>
        </w:rPr>
        <w:softHyphen/>
        <w:t>ningen att denna ”bestäms och leds av lärare eller förskol</w:t>
      </w:r>
      <w:r w:rsidRPr="00D241B9">
        <w:rPr>
          <w:rFonts w:ascii="Times New Roman" w:hAnsi="Times New Roman"/>
          <w:sz w:val="20"/>
        </w:rPr>
        <w:softHyphen/>
        <w:t xml:space="preserve">lärare” är bl.a. </w:t>
      </w:r>
      <w:r w:rsidRPr="00D241B9">
        <w:rPr>
          <w:rFonts w:ascii="Times New Roman" w:hAnsi="Times New Roman"/>
          <w:i/>
          <w:iCs/>
          <w:sz w:val="20"/>
        </w:rPr>
        <w:t>Institutet för arbetsmarknads- och utbildningspolitisk</w:t>
      </w:r>
      <w:r w:rsidRPr="00D241B9">
        <w:rPr>
          <w:rFonts w:ascii="Times New Roman" w:hAnsi="Times New Roman"/>
          <w:sz w:val="20"/>
        </w:rPr>
        <w:t xml:space="preserve"> </w:t>
      </w:r>
      <w:r w:rsidRPr="00D241B9">
        <w:rPr>
          <w:rFonts w:ascii="Times New Roman" w:hAnsi="Times New Roman"/>
          <w:i/>
          <w:iCs/>
          <w:sz w:val="20"/>
        </w:rPr>
        <w:t>utvärdering</w:t>
      </w:r>
      <w:r w:rsidRPr="00D241B9">
        <w:rPr>
          <w:rFonts w:ascii="Times New Roman" w:hAnsi="Times New Roman"/>
          <w:sz w:val="20"/>
        </w:rPr>
        <w:t xml:space="preserve"> (</w:t>
      </w:r>
      <w:r w:rsidRPr="00D241B9">
        <w:rPr>
          <w:rFonts w:ascii="Times New Roman" w:hAnsi="Times New Roman"/>
          <w:i/>
          <w:iCs/>
          <w:sz w:val="20"/>
        </w:rPr>
        <w:t>IFAU</w:t>
      </w:r>
      <w:r w:rsidRPr="00D241B9">
        <w:rPr>
          <w:rFonts w:ascii="Times New Roman" w:hAnsi="Times New Roman"/>
          <w:sz w:val="20"/>
        </w:rPr>
        <w:t xml:space="preserve">), </w:t>
      </w:r>
      <w:r w:rsidRPr="00D241B9">
        <w:rPr>
          <w:rFonts w:ascii="Times New Roman" w:hAnsi="Times New Roman"/>
          <w:i/>
          <w:iCs/>
          <w:sz w:val="20"/>
        </w:rPr>
        <w:t xml:space="preserve">SKR, Danderyds, Gislaveds, Lomma </w:t>
      </w:r>
      <w:r w:rsidRPr="00D241B9">
        <w:rPr>
          <w:rFonts w:ascii="Times New Roman" w:hAnsi="Times New Roman"/>
          <w:sz w:val="20"/>
        </w:rPr>
        <w:t>och</w:t>
      </w:r>
      <w:r w:rsidRPr="00D241B9">
        <w:rPr>
          <w:rFonts w:ascii="Times New Roman" w:hAnsi="Times New Roman"/>
          <w:i/>
          <w:iCs/>
          <w:sz w:val="20"/>
        </w:rPr>
        <w:t xml:space="preserve"> Malmö kommuner</w:t>
      </w:r>
      <w:r w:rsidRPr="00D241B9">
        <w:rPr>
          <w:rFonts w:ascii="Times New Roman" w:hAnsi="Times New Roman"/>
          <w:sz w:val="20"/>
        </w:rPr>
        <w:t xml:space="preserve">, </w:t>
      </w:r>
      <w:r w:rsidRPr="00D241B9">
        <w:rPr>
          <w:rFonts w:ascii="Times New Roman" w:hAnsi="Times New Roman"/>
          <w:i/>
          <w:iCs/>
          <w:sz w:val="20"/>
        </w:rPr>
        <w:t>Föräldra</w:t>
      </w:r>
      <w:r w:rsidRPr="00D241B9">
        <w:rPr>
          <w:rFonts w:ascii="Times New Roman" w:hAnsi="Times New Roman"/>
          <w:i/>
          <w:iCs/>
          <w:sz w:val="20"/>
        </w:rPr>
        <w:softHyphen/>
        <w:t>alliansen Sverige</w:t>
      </w:r>
      <w:r w:rsidRPr="00D241B9">
        <w:rPr>
          <w:rFonts w:ascii="Times New Roman" w:hAnsi="Times New Roman"/>
          <w:sz w:val="20"/>
        </w:rPr>
        <w:t xml:space="preserve"> samt </w:t>
      </w:r>
      <w:r w:rsidRPr="00D241B9">
        <w:rPr>
          <w:rFonts w:ascii="Times New Roman" w:hAnsi="Times New Roman"/>
          <w:i/>
          <w:iCs/>
          <w:sz w:val="20"/>
        </w:rPr>
        <w:t>Sveriges Lärare</w:t>
      </w:r>
      <w:r w:rsidRPr="00D241B9">
        <w:rPr>
          <w:rFonts w:ascii="Times New Roman" w:hAnsi="Times New Roman"/>
          <w:sz w:val="20"/>
        </w:rPr>
        <w:t xml:space="preserve"> positiva. Sveriges Lärare ser det som nödvändigt att stärka lärarens mandat att bestämma över undervis</w:t>
      </w:r>
      <w:r w:rsidRPr="00D241B9">
        <w:rPr>
          <w:rFonts w:ascii="Times New Roman" w:hAnsi="Times New Roman"/>
          <w:sz w:val="20"/>
        </w:rPr>
        <w:softHyphen/>
        <w:t xml:space="preserve">ningen. </w:t>
      </w:r>
      <w:r w:rsidRPr="00D241B9">
        <w:rPr>
          <w:rFonts w:ascii="Times New Roman" w:hAnsi="Times New Roman"/>
          <w:i/>
          <w:iCs/>
          <w:sz w:val="20"/>
        </w:rPr>
        <w:t>Malmö kommun</w:t>
      </w:r>
      <w:r w:rsidRPr="00D241B9">
        <w:rPr>
          <w:rFonts w:ascii="Times New Roman" w:hAnsi="Times New Roman"/>
          <w:sz w:val="20"/>
        </w:rPr>
        <w:t xml:space="preserve"> anser att detta kan underlätta för lärare som utsätts för otillbörliga påtryckningar. </w:t>
      </w:r>
      <w:r w:rsidRPr="00D241B9">
        <w:rPr>
          <w:rFonts w:ascii="Times New Roman" w:hAnsi="Times New Roman"/>
          <w:i/>
          <w:iCs/>
          <w:sz w:val="20"/>
        </w:rPr>
        <w:t>Skolverket</w:t>
      </w:r>
      <w:r w:rsidRPr="00D241B9">
        <w:rPr>
          <w:rFonts w:ascii="Times New Roman" w:hAnsi="Times New Roman"/>
          <w:sz w:val="20"/>
        </w:rPr>
        <w:t xml:space="preserve"> tillstyrker förslaget, men fram</w:t>
      </w:r>
      <w:r>
        <w:rPr>
          <w:rFonts w:ascii="Times New Roman" w:hAnsi="Times New Roman"/>
          <w:sz w:val="20"/>
        </w:rPr>
        <w:softHyphen/>
      </w:r>
      <w:r w:rsidRPr="00D241B9">
        <w:rPr>
          <w:rFonts w:ascii="Times New Roman" w:hAnsi="Times New Roman"/>
          <w:sz w:val="20"/>
        </w:rPr>
        <w:t>håller att regeringen i den vidare beredningen bör beakta att det är rektorn som ska leda det pedagogiska arbetet vid skol</w:t>
      </w:r>
      <w:r w:rsidRPr="00D241B9">
        <w:rPr>
          <w:rFonts w:ascii="Times New Roman" w:hAnsi="Times New Roman"/>
          <w:sz w:val="20"/>
        </w:rPr>
        <w:softHyphen/>
        <w:t>enheten och att huvud</w:t>
      </w:r>
      <w:r>
        <w:rPr>
          <w:rFonts w:ascii="Times New Roman" w:hAnsi="Times New Roman"/>
          <w:sz w:val="20"/>
        </w:rPr>
        <w:softHyphen/>
      </w:r>
      <w:r w:rsidRPr="00D241B9">
        <w:rPr>
          <w:rFonts w:ascii="Times New Roman" w:hAnsi="Times New Roman"/>
          <w:sz w:val="20"/>
        </w:rPr>
        <w:t xml:space="preserve">mannen är ytterst ansvarig för utbildningen. Även </w:t>
      </w:r>
      <w:r w:rsidRPr="00D241B9">
        <w:rPr>
          <w:rFonts w:ascii="Times New Roman" w:hAnsi="Times New Roman"/>
          <w:i/>
          <w:iCs/>
          <w:sz w:val="20"/>
        </w:rPr>
        <w:t>Sveriges Skol</w:t>
      </w:r>
      <w:r>
        <w:rPr>
          <w:rFonts w:ascii="Times New Roman" w:hAnsi="Times New Roman"/>
          <w:i/>
          <w:iCs/>
          <w:sz w:val="20"/>
        </w:rPr>
        <w:softHyphen/>
      </w:r>
      <w:r w:rsidRPr="00D241B9">
        <w:rPr>
          <w:rFonts w:ascii="Times New Roman" w:hAnsi="Times New Roman"/>
          <w:i/>
          <w:iCs/>
          <w:sz w:val="20"/>
        </w:rPr>
        <w:t>ledare</w:t>
      </w:r>
      <w:r w:rsidRPr="00D241B9">
        <w:rPr>
          <w:rFonts w:ascii="Times New Roman" w:hAnsi="Times New Roman"/>
          <w:sz w:val="20"/>
        </w:rPr>
        <w:t xml:space="preserve"> framhåller att det är viktigt att inte formuleringen kan användas för att avlöva skol</w:t>
      </w:r>
      <w:r w:rsidRPr="00D241B9">
        <w:rPr>
          <w:rFonts w:ascii="Times New Roman" w:hAnsi="Times New Roman"/>
          <w:sz w:val="20"/>
        </w:rPr>
        <w:softHyphen/>
        <w:t>ledarna sitt arbetsledande och kvalitets</w:t>
      </w:r>
      <w:r w:rsidRPr="00D241B9">
        <w:rPr>
          <w:rFonts w:ascii="Times New Roman" w:hAnsi="Times New Roman"/>
          <w:sz w:val="20"/>
        </w:rPr>
        <w:softHyphen/>
        <w:t xml:space="preserve">säkrande mandat. </w:t>
      </w:r>
      <w:r w:rsidRPr="00D241B9">
        <w:rPr>
          <w:rFonts w:ascii="Times New Roman" w:hAnsi="Times New Roman"/>
          <w:i/>
          <w:iCs/>
          <w:sz w:val="20"/>
        </w:rPr>
        <w:t>Skolinspektionen</w:t>
      </w:r>
      <w:r w:rsidRPr="00D241B9">
        <w:rPr>
          <w:rFonts w:ascii="Times New Roman" w:hAnsi="Times New Roman"/>
          <w:sz w:val="20"/>
        </w:rPr>
        <w:t xml:space="preserve"> anser att det är viktigt för en aktiv lärarroll att klargöra att det är lärarna som leder och bestämmer över undervisningen. Myndig</w:t>
      </w:r>
      <w:r w:rsidRPr="00D241B9">
        <w:rPr>
          <w:rFonts w:ascii="Times New Roman" w:hAnsi="Times New Roman"/>
          <w:sz w:val="20"/>
        </w:rPr>
        <w:softHyphen/>
        <w:t xml:space="preserve">heten ser dock en risk med ordet ”bestäms” och bedömer att det tydligare bör framgå att lärare ”bedriver” undervisning. </w:t>
      </w:r>
      <w:r w:rsidRPr="00D241B9">
        <w:rPr>
          <w:rFonts w:ascii="Times New Roman" w:hAnsi="Times New Roman"/>
          <w:i/>
          <w:iCs/>
          <w:sz w:val="20"/>
        </w:rPr>
        <w:t xml:space="preserve">Sveriges Elevråd </w:t>
      </w:r>
      <w:r w:rsidRPr="00D241B9">
        <w:rPr>
          <w:rFonts w:ascii="Times New Roman" w:hAnsi="Times New Roman"/>
          <w:sz w:val="20"/>
        </w:rPr>
        <w:t xml:space="preserve">och </w:t>
      </w:r>
      <w:r w:rsidRPr="00D241B9">
        <w:rPr>
          <w:rFonts w:ascii="Times New Roman" w:hAnsi="Times New Roman"/>
          <w:i/>
          <w:iCs/>
          <w:sz w:val="20"/>
        </w:rPr>
        <w:t>Sveriges Elevkårer</w:t>
      </w:r>
      <w:r w:rsidRPr="00D241B9">
        <w:rPr>
          <w:rFonts w:ascii="Times New Roman" w:hAnsi="Times New Roman"/>
          <w:sz w:val="20"/>
        </w:rPr>
        <w:t xml:space="preserve"> tillstyrker delvis förslaget, men vill belysa att det är viktigt att säkra att elever inte blir passiva i inhämt</w:t>
      </w:r>
      <w:r w:rsidRPr="00D241B9">
        <w:rPr>
          <w:rFonts w:ascii="Times New Roman" w:hAnsi="Times New Roman"/>
          <w:sz w:val="20"/>
        </w:rPr>
        <w:softHyphen/>
        <w:t xml:space="preserve">ningen av kunskaper och värden. </w:t>
      </w:r>
      <w:r w:rsidRPr="00D241B9">
        <w:rPr>
          <w:rFonts w:ascii="Times New Roman" w:hAnsi="Times New Roman"/>
          <w:i/>
          <w:iCs/>
          <w:sz w:val="20"/>
        </w:rPr>
        <w:t>Elevernas riksförbund</w:t>
      </w:r>
      <w:r w:rsidRPr="00D241B9">
        <w:rPr>
          <w:rFonts w:ascii="Times New Roman" w:hAnsi="Times New Roman"/>
          <w:sz w:val="20"/>
        </w:rPr>
        <w:t xml:space="preserve"> lyfter en oro över att i hög grad betona lärarens styrande roll i undervisningen, samtidigt som elevens rätt till inflytande tonas ned. </w:t>
      </w:r>
    </w:p>
    <w:p w14:paraId="0C473B8F" w14:textId="77777777" w:rsidR="006B6B91" w:rsidRDefault="006B6B91" w:rsidP="00F62289">
      <w:pPr>
        <w:pStyle w:val="Rubrik4efterram"/>
        <w:outlineLvl w:val="2"/>
      </w:pPr>
      <w:r w:rsidRPr="00A71103">
        <w:t>Utredningen om stärkt trygghet och studiero i skolan</w:t>
      </w:r>
      <w:r>
        <w:t>s förslag</w:t>
      </w:r>
    </w:p>
    <w:p w14:paraId="23C49E24"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Förslaget i betänkandet Bättre förutsättningar för trygghet och studiero i skolan (SOU 2025:8) stämmer i huvudsak överens med regeringens förslag om att begränsa vårdnadshavares rätt till inflytande. Utredningen föreslår att vårdnadshavare </w:t>
      </w:r>
      <w:r w:rsidRPr="00D241B9">
        <w:rPr>
          <w:rFonts w:ascii="Times New Roman" w:hAnsi="Times New Roman"/>
          <w:i/>
          <w:iCs/>
          <w:sz w:val="20"/>
        </w:rPr>
        <w:t>i begränsad omfattning</w:t>
      </w:r>
      <w:r w:rsidRPr="00D241B9">
        <w:rPr>
          <w:rFonts w:ascii="Times New Roman" w:hAnsi="Times New Roman"/>
          <w:sz w:val="20"/>
        </w:rPr>
        <w:t xml:space="preserve"> ska erbjudas möjlighet till inflytande över utbildningen.</w:t>
      </w:r>
    </w:p>
    <w:p w14:paraId="48F37F9A" w14:textId="77777777" w:rsidR="006B6B91" w:rsidRPr="00D241B9" w:rsidRDefault="006B6B91" w:rsidP="00F62289">
      <w:pPr>
        <w:pStyle w:val="Rubrik4efterram"/>
        <w:outlineLvl w:val="2"/>
      </w:pPr>
      <w:r>
        <w:t>Remissinstanserna</w:t>
      </w:r>
    </w:p>
    <w:p w14:paraId="40731D73" w14:textId="77777777"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En majoritet av remissinstanserna tillstyrker eller har inga invändningar mot förslaget. Till dessa hör</w:t>
      </w:r>
      <w:r w:rsidRPr="00D241B9">
        <w:rPr>
          <w:rFonts w:ascii="Times New Roman" w:hAnsi="Times New Roman"/>
          <w:sz w:val="20"/>
        </w:rPr>
        <w:t xml:space="preserve"> bl.a. </w:t>
      </w:r>
      <w:r w:rsidRPr="00D241B9">
        <w:rPr>
          <w:rFonts w:ascii="Times New Roman" w:hAnsi="Times New Roman"/>
          <w:i/>
          <w:sz w:val="20"/>
        </w:rPr>
        <w:t xml:space="preserve">Skolinspektionen, Skellefteå </w:t>
      </w:r>
      <w:r w:rsidRPr="00D241B9">
        <w:rPr>
          <w:rFonts w:ascii="Times New Roman" w:hAnsi="Times New Roman"/>
          <w:sz w:val="20"/>
        </w:rPr>
        <w:t>och</w:t>
      </w:r>
      <w:r w:rsidRPr="00D241B9">
        <w:rPr>
          <w:rFonts w:ascii="Times New Roman" w:hAnsi="Times New Roman"/>
          <w:i/>
          <w:sz w:val="20"/>
        </w:rPr>
        <w:t xml:space="preserve"> Haninge kommuner, Almega </w:t>
      </w:r>
      <w:r>
        <w:rPr>
          <w:rFonts w:ascii="Times New Roman" w:hAnsi="Times New Roman"/>
          <w:i/>
          <w:sz w:val="20"/>
        </w:rPr>
        <w:t>U</w:t>
      </w:r>
      <w:r w:rsidRPr="00D241B9">
        <w:rPr>
          <w:rFonts w:ascii="Times New Roman" w:hAnsi="Times New Roman"/>
          <w:i/>
          <w:sz w:val="20"/>
        </w:rPr>
        <w:t>tbildning, Internationella Engelska Skolan</w:t>
      </w:r>
      <w:r>
        <w:rPr>
          <w:rFonts w:ascii="Times New Roman" w:hAnsi="Times New Roman"/>
          <w:i/>
          <w:sz w:val="20"/>
        </w:rPr>
        <w:t xml:space="preserve"> i Sverige AB </w:t>
      </w:r>
      <w:r w:rsidRPr="0025638E">
        <w:rPr>
          <w:rFonts w:ascii="Times New Roman" w:hAnsi="Times New Roman"/>
          <w:i/>
          <w:sz w:val="20"/>
        </w:rPr>
        <w:t>(</w:t>
      </w:r>
      <w:r>
        <w:rPr>
          <w:rFonts w:ascii="Times New Roman" w:hAnsi="Times New Roman"/>
          <w:i/>
          <w:sz w:val="20"/>
        </w:rPr>
        <w:t>IES</w:t>
      </w:r>
      <w:r w:rsidRPr="0025638E">
        <w:rPr>
          <w:rFonts w:ascii="Times New Roman" w:hAnsi="Times New Roman"/>
          <w:i/>
          <w:sz w:val="20"/>
        </w:rPr>
        <w:t>)</w:t>
      </w:r>
      <w:r w:rsidRPr="00D241B9">
        <w:rPr>
          <w:rFonts w:ascii="Times New Roman" w:hAnsi="Times New Roman"/>
          <w:i/>
          <w:sz w:val="20"/>
        </w:rPr>
        <w:t xml:space="preserve">, Sveriges Elevkårer, Sveriges Elevråd </w:t>
      </w:r>
      <w:r w:rsidRPr="00D241B9">
        <w:rPr>
          <w:rFonts w:ascii="Times New Roman" w:hAnsi="Times New Roman"/>
          <w:sz w:val="20"/>
        </w:rPr>
        <w:t>och</w:t>
      </w:r>
      <w:r w:rsidRPr="00D241B9">
        <w:rPr>
          <w:rFonts w:ascii="Times New Roman" w:hAnsi="Times New Roman"/>
          <w:i/>
          <w:sz w:val="20"/>
        </w:rPr>
        <w:t xml:space="preserve"> Sveriges Lärare</w:t>
      </w:r>
      <w:r w:rsidRPr="00D241B9">
        <w:rPr>
          <w:rFonts w:ascii="Times New Roman" w:hAnsi="Times New Roman"/>
          <w:sz w:val="20"/>
        </w:rPr>
        <w:t xml:space="preserve">. </w:t>
      </w:r>
      <w:r w:rsidRPr="00D241B9">
        <w:rPr>
          <w:rFonts w:ascii="Times New Roman" w:hAnsi="Times New Roman"/>
          <w:i/>
          <w:sz w:val="20"/>
        </w:rPr>
        <w:t xml:space="preserve">Almega </w:t>
      </w:r>
      <w:r>
        <w:rPr>
          <w:rFonts w:ascii="Times New Roman" w:hAnsi="Times New Roman"/>
          <w:i/>
          <w:sz w:val="20"/>
        </w:rPr>
        <w:t>U</w:t>
      </w:r>
      <w:r w:rsidRPr="00D241B9">
        <w:rPr>
          <w:rFonts w:ascii="Times New Roman" w:hAnsi="Times New Roman"/>
          <w:i/>
          <w:sz w:val="20"/>
        </w:rPr>
        <w:t xml:space="preserve">tbildning </w:t>
      </w:r>
      <w:r w:rsidRPr="00D241B9">
        <w:rPr>
          <w:rFonts w:ascii="Times New Roman" w:hAnsi="Times New Roman"/>
          <w:sz w:val="20"/>
        </w:rPr>
        <w:t>anser t.ex. att rätten till inflyt</w:t>
      </w:r>
      <w:r w:rsidRPr="00D241B9">
        <w:rPr>
          <w:rFonts w:ascii="Times New Roman" w:hAnsi="Times New Roman"/>
          <w:sz w:val="20"/>
        </w:rPr>
        <w:softHyphen/>
        <w:t>ande ibland har miss</w:t>
      </w:r>
      <w:r w:rsidRPr="00D241B9">
        <w:rPr>
          <w:rFonts w:ascii="Times New Roman" w:hAnsi="Times New Roman"/>
          <w:sz w:val="20"/>
        </w:rPr>
        <w:softHyphen/>
        <w:t>brukats.</w:t>
      </w:r>
      <w:r w:rsidRPr="00D241B9">
        <w:rPr>
          <w:rFonts w:ascii="Times New Roman" w:hAnsi="Times New Roman"/>
          <w:i/>
          <w:sz w:val="20"/>
        </w:rPr>
        <w:t xml:space="preserve"> </w:t>
      </w:r>
      <w:r w:rsidRPr="00392200">
        <w:rPr>
          <w:rFonts w:ascii="Times New Roman" w:hAnsi="Times New Roman"/>
          <w:iCs/>
          <w:sz w:val="20"/>
        </w:rPr>
        <w:t>Till exempel anser</w:t>
      </w:r>
      <w:r>
        <w:rPr>
          <w:rFonts w:ascii="Times New Roman" w:hAnsi="Times New Roman"/>
          <w:i/>
          <w:sz w:val="20"/>
        </w:rPr>
        <w:t xml:space="preserve"> </w:t>
      </w:r>
      <w:r w:rsidRPr="00D241B9">
        <w:rPr>
          <w:rFonts w:ascii="Times New Roman" w:hAnsi="Times New Roman"/>
          <w:i/>
          <w:sz w:val="20"/>
        </w:rPr>
        <w:t xml:space="preserve">Sveriges Lärare </w:t>
      </w:r>
      <w:r w:rsidRPr="00D241B9">
        <w:rPr>
          <w:rFonts w:ascii="Times New Roman" w:hAnsi="Times New Roman"/>
          <w:sz w:val="20"/>
        </w:rPr>
        <w:t>att vårdnads</w:t>
      </w:r>
      <w:r w:rsidRPr="00D241B9">
        <w:rPr>
          <w:rFonts w:ascii="Times New Roman" w:hAnsi="Times New Roman"/>
          <w:sz w:val="20"/>
        </w:rPr>
        <w:softHyphen/>
        <w:t xml:space="preserve">havare under lång tid vant sig vid att det är möjligt att utöva påtryckningar. </w:t>
      </w:r>
      <w:r w:rsidRPr="00D241B9">
        <w:rPr>
          <w:rFonts w:ascii="Times New Roman" w:hAnsi="Times New Roman"/>
          <w:i/>
          <w:sz w:val="20"/>
        </w:rPr>
        <w:t xml:space="preserve">Sveriges Skolledare </w:t>
      </w:r>
      <w:r w:rsidRPr="00D241B9">
        <w:rPr>
          <w:rFonts w:ascii="Times New Roman" w:hAnsi="Times New Roman"/>
          <w:sz w:val="20"/>
        </w:rPr>
        <w:t xml:space="preserve">anser att tydliga skrivningar kan underlätta för professionen i konfliktsituationer. Flera remissinstanser, bl.a. </w:t>
      </w:r>
      <w:r w:rsidRPr="00D241B9">
        <w:rPr>
          <w:rFonts w:ascii="Times New Roman" w:hAnsi="Times New Roman"/>
          <w:i/>
          <w:sz w:val="20"/>
        </w:rPr>
        <w:t>Hudiksvalls</w:t>
      </w:r>
      <w:r w:rsidRPr="00D241B9">
        <w:rPr>
          <w:rFonts w:ascii="Times New Roman" w:hAnsi="Times New Roman"/>
          <w:sz w:val="20"/>
        </w:rPr>
        <w:t xml:space="preserve"> och </w:t>
      </w:r>
      <w:r w:rsidRPr="00D241B9">
        <w:rPr>
          <w:rFonts w:ascii="Times New Roman" w:hAnsi="Times New Roman"/>
          <w:i/>
          <w:sz w:val="20"/>
        </w:rPr>
        <w:t>Norr</w:t>
      </w:r>
      <w:r>
        <w:rPr>
          <w:rFonts w:ascii="Times New Roman" w:hAnsi="Times New Roman"/>
          <w:i/>
          <w:sz w:val="20"/>
        </w:rPr>
        <w:softHyphen/>
      </w:r>
      <w:r w:rsidRPr="00D241B9">
        <w:rPr>
          <w:rFonts w:ascii="Times New Roman" w:hAnsi="Times New Roman"/>
          <w:i/>
          <w:sz w:val="20"/>
        </w:rPr>
        <w:t xml:space="preserve">köpings kommuner </w:t>
      </w:r>
      <w:r w:rsidRPr="00D241B9">
        <w:rPr>
          <w:rFonts w:ascii="Times New Roman" w:hAnsi="Times New Roman"/>
          <w:sz w:val="20"/>
        </w:rPr>
        <w:t xml:space="preserve">och </w:t>
      </w:r>
      <w:r w:rsidRPr="00D241B9">
        <w:rPr>
          <w:rFonts w:ascii="Times New Roman" w:hAnsi="Times New Roman"/>
          <w:i/>
          <w:sz w:val="20"/>
        </w:rPr>
        <w:t xml:space="preserve">Idéburna </w:t>
      </w:r>
      <w:r>
        <w:rPr>
          <w:rFonts w:ascii="Times New Roman" w:hAnsi="Times New Roman"/>
          <w:i/>
          <w:sz w:val="20"/>
        </w:rPr>
        <w:t>s</w:t>
      </w:r>
      <w:r w:rsidRPr="00D241B9">
        <w:rPr>
          <w:rFonts w:ascii="Times New Roman" w:hAnsi="Times New Roman"/>
          <w:i/>
          <w:sz w:val="20"/>
        </w:rPr>
        <w:t xml:space="preserve">kolors </w:t>
      </w:r>
      <w:r>
        <w:rPr>
          <w:rFonts w:ascii="Times New Roman" w:hAnsi="Times New Roman"/>
          <w:i/>
          <w:sz w:val="20"/>
        </w:rPr>
        <w:t>r</w:t>
      </w:r>
      <w:r w:rsidRPr="00D241B9">
        <w:rPr>
          <w:rFonts w:ascii="Times New Roman" w:hAnsi="Times New Roman"/>
          <w:i/>
          <w:sz w:val="20"/>
        </w:rPr>
        <w:t>iksförbund</w:t>
      </w:r>
      <w:r w:rsidRPr="00D241B9">
        <w:rPr>
          <w:rFonts w:ascii="Times New Roman" w:hAnsi="Times New Roman"/>
          <w:sz w:val="20"/>
        </w:rPr>
        <w:t>,</w:t>
      </w:r>
      <w:r w:rsidRPr="00D241B9">
        <w:rPr>
          <w:rFonts w:ascii="Times New Roman" w:hAnsi="Times New Roman"/>
          <w:i/>
          <w:sz w:val="20"/>
        </w:rPr>
        <w:t xml:space="preserve"> </w:t>
      </w:r>
      <w:r w:rsidRPr="00D241B9">
        <w:rPr>
          <w:rFonts w:ascii="Times New Roman" w:hAnsi="Times New Roman"/>
          <w:sz w:val="20"/>
        </w:rPr>
        <w:t xml:space="preserve">som är positiva, ser samtidigt behov av att det tydliggörs vad begränsningen konkret innebär. </w:t>
      </w:r>
      <w:r w:rsidRPr="00D241B9">
        <w:rPr>
          <w:rFonts w:ascii="Times New Roman" w:hAnsi="Times New Roman"/>
          <w:i/>
          <w:sz w:val="20"/>
        </w:rPr>
        <w:t>SKR</w:t>
      </w:r>
      <w:r w:rsidRPr="00D241B9">
        <w:rPr>
          <w:rFonts w:ascii="Times New Roman" w:hAnsi="Times New Roman"/>
          <w:sz w:val="20"/>
        </w:rPr>
        <w:t xml:space="preserve"> m.fl. är positiva men anser att Skolverket bör få i uppdrag att ta fram stödmaterial. </w:t>
      </w:r>
      <w:r w:rsidRPr="00D241B9">
        <w:rPr>
          <w:rFonts w:ascii="Times New Roman" w:hAnsi="Times New Roman"/>
          <w:i/>
          <w:sz w:val="20"/>
        </w:rPr>
        <w:t>Uppsala universitet</w:t>
      </w:r>
      <w:r w:rsidRPr="00D241B9">
        <w:rPr>
          <w:rFonts w:ascii="Times New Roman" w:hAnsi="Times New Roman"/>
          <w:sz w:val="20"/>
        </w:rPr>
        <w:t xml:space="preserve"> anser att förslaget möjligen kan bidra till att förtydliga lärarnas position i förhållande till vårdnadshavarna men påpekar att förslaget riskerar att bli verkningslöst och tolkas olika. </w:t>
      </w:r>
    </w:p>
    <w:p w14:paraId="1B3D8AD6"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Flera remiss</w:t>
      </w:r>
      <w:r w:rsidRPr="00D241B9">
        <w:rPr>
          <w:rFonts w:ascii="Times New Roman" w:hAnsi="Times New Roman"/>
          <w:sz w:val="20"/>
        </w:rPr>
        <w:softHyphen/>
        <w:t>instanser är</w:t>
      </w:r>
      <w:r w:rsidRPr="00D241B9" w:rsidDel="00DB2FBC">
        <w:rPr>
          <w:rFonts w:ascii="Times New Roman" w:hAnsi="Times New Roman"/>
          <w:sz w:val="20"/>
        </w:rPr>
        <w:t xml:space="preserve"> </w:t>
      </w:r>
      <w:r w:rsidRPr="00D241B9">
        <w:rPr>
          <w:rFonts w:ascii="Times New Roman" w:hAnsi="Times New Roman"/>
          <w:sz w:val="20"/>
        </w:rPr>
        <w:t xml:space="preserve">kritiska eller avstyrker förslaget om att begränsa vårdnadshavares inflytande. </w:t>
      </w:r>
      <w:r w:rsidRPr="00D241B9">
        <w:rPr>
          <w:rFonts w:ascii="Times New Roman" w:hAnsi="Times New Roman"/>
          <w:i/>
          <w:sz w:val="20"/>
        </w:rPr>
        <w:t>Skolforsknings</w:t>
      </w:r>
      <w:r w:rsidRPr="00D241B9">
        <w:rPr>
          <w:rFonts w:ascii="Times New Roman" w:hAnsi="Times New Roman"/>
          <w:i/>
          <w:sz w:val="20"/>
        </w:rPr>
        <w:softHyphen/>
        <w:t xml:space="preserve">institutet </w:t>
      </w:r>
      <w:r w:rsidRPr="00D241B9">
        <w:rPr>
          <w:rFonts w:ascii="Times New Roman" w:hAnsi="Times New Roman"/>
          <w:sz w:val="20"/>
        </w:rPr>
        <w:t>och</w:t>
      </w:r>
      <w:r w:rsidRPr="00D241B9">
        <w:rPr>
          <w:rFonts w:ascii="Times New Roman" w:hAnsi="Times New Roman"/>
          <w:i/>
          <w:sz w:val="20"/>
        </w:rPr>
        <w:t xml:space="preserve"> Linköpings universitet</w:t>
      </w:r>
      <w:r w:rsidRPr="00D241B9">
        <w:rPr>
          <w:rFonts w:ascii="Times New Roman" w:hAnsi="Times New Roman"/>
          <w:sz w:val="20"/>
        </w:rPr>
        <w:t xml:space="preserve"> betonar att forskning lyfter vikten av samverkan mellan personal, vårdnadshavare och barn/elever. </w:t>
      </w:r>
      <w:r w:rsidRPr="00D241B9">
        <w:rPr>
          <w:rFonts w:ascii="Times New Roman" w:hAnsi="Times New Roman"/>
          <w:i/>
          <w:sz w:val="20"/>
        </w:rPr>
        <w:t>Diskrimi</w:t>
      </w:r>
      <w:r w:rsidRPr="00D241B9">
        <w:rPr>
          <w:rFonts w:ascii="Times New Roman" w:hAnsi="Times New Roman"/>
          <w:i/>
          <w:sz w:val="20"/>
        </w:rPr>
        <w:softHyphen/>
        <w:t>nerings</w:t>
      </w:r>
      <w:r w:rsidRPr="00D241B9">
        <w:rPr>
          <w:rFonts w:ascii="Times New Roman" w:hAnsi="Times New Roman"/>
          <w:i/>
          <w:sz w:val="20"/>
        </w:rPr>
        <w:softHyphen/>
        <w:t>ombuds</w:t>
      </w:r>
      <w:r w:rsidRPr="00D241B9">
        <w:rPr>
          <w:rFonts w:ascii="Times New Roman" w:hAnsi="Times New Roman"/>
          <w:i/>
          <w:sz w:val="20"/>
        </w:rPr>
        <w:softHyphen/>
        <w:t>man</w:t>
      </w:r>
      <w:r>
        <w:rPr>
          <w:rFonts w:ascii="Times New Roman" w:hAnsi="Times New Roman"/>
          <w:i/>
          <w:sz w:val="20"/>
        </w:rPr>
        <w:softHyphen/>
      </w:r>
      <w:r w:rsidRPr="00D241B9">
        <w:rPr>
          <w:rFonts w:ascii="Times New Roman" w:hAnsi="Times New Roman"/>
          <w:i/>
          <w:sz w:val="20"/>
        </w:rPr>
        <w:t xml:space="preserve">nen </w:t>
      </w:r>
      <w:r w:rsidRPr="0025638E">
        <w:rPr>
          <w:rFonts w:ascii="Times New Roman" w:hAnsi="Times New Roman"/>
          <w:i/>
          <w:sz w:val="20"/>
        </w:rPr>
        <w:t>(</w:t>
      </w:r>
      <w:r w:rsidRPr="00D241B9">
        <w:rPr>
          <w:rFonts w:ascii="Times New Roman" w:hAnsi="Times New Roman"/>
          <w:i/>
          <w:sz w:val="20"/>
        </w:rPr>
        <w:t>DO</w:t>
      </w:r>
      <w:r w:rsidRPr="0025638E">
        <w:rPr>
          <w:rFonts w:ascii="Times New Roman" w:hAnsi="Times New Roman"/>
          <w:i/>
          <w:sz w:val="20"/>
        </w:rPr>
        <w:t>)</w:t>
      </w:r>
      <w:r w:rsidRPr="00D241B9">
        <w:rPr>
          <w:rFonts w:ascii="Times New Roman" w:hAnsi="Times New Roman"/>
          <w:i/>
          <w:sz w:val="20"/>
        </w:rPr>
        <w:t xml:space="preserve"> </w:t>
      </w:r>
      <w:r w:rsidRPr="00D241B9">
        <w:rPr>
          <w:rFonts w:ascii="Times New Roman" w:hAnsi="Times New Roman"/>
          <w:sz w:val="20"/>
        </w:rPr>
        <w:t>framhåller att vårdnads</w:t>
      </w:r>
      <w:r w:rsidRPr="00D241B9">
        <w:rPr>
          <w:rFonts w:ascii="Times New Roman" w:hAnsi="Times New Roman"/>
          <w:sz w:val="20"/>
        </w:rPr>
        <w:softHyphen/>
        <w:t xml:space="preserve">havares delaktighet kan </w:t>
      </w:r>
      <w:r>
        <w:rPr>
          <w:rFonts w:ascii="Times New Roman" w:hAnsi="Times New Roman"/>
          <w:sz w:val="20"/>
        </w:rPr>
        <w:t xml:space="preserve">vara </w:t>
      </w:r>
      <w:r w:rsidRPr="001128D1">
        <w:rPr>
          <w:rFonts w:ascii="Times New Roman" w:hAnsi="Times New Roman"/>
          <w:sz w:val="20"/>
        </w:rPr>
        <w:t xml:space="preserve">av stor betydelse för många elever, men </w:t>
      </w:r>
      <w:r w:rsidRPr="00D241B9">
        <w:rPr>
          <w:rFonts w:ascii="Times New Roman" w:hAnsi="Times New Roman"/>
          <w:sz w:val="20"/>
        </w:rPr>
        <w:t>vara extra viktigt för elever med funktions</w:t>
      </w:r>
      <w:r>
        <w:rPr>
          <w:rFonts w:ascii="Times New Roman" w:hAnsi="Times New Roman"/>
          <w:sz w:val="20"/>
        </w:rPr>
        <w:softHyphen/>
      </w:r>
      <w:r w:rsidRPr="00D241B9">
        <w:rPr>
          <w:rFonts w:ascii="Times New Roman" w:hAnsi="Times New Roman"/>
          <w:sz w:val="20"/>
        </w:rPr>
        <w:softHyphen/>
        <w:t>ned</w:t>
      </w:r>
      <w:r w:rsidRPr="00D241B9">
        <w:rPr>
          <w:rFonts w:ascii="Times New Roman" w:hAnsi="Times New Roman"/>
          <w:sz w:val="20"/>
        </w:rPr>
        <w:softHyphen/>
        <w:t>sättning. På lik</w:t>
      </w:r>
      <w:r>
        <w:rPr>
          <w:rFonts w:ascii="Times New Roman" w:hAnsi="Times New Roman"/>
          <w:sz w:val="20"/>
        </w:rPr>
        <w:t>n</w:t>
      </w:r>
      <w:r w:rsidRPr="00D241B9">
        <w:rPr>
          <w:rFonts w:ascii="Times New Roman" w:hAnsi="Times New Roman"/>
          <w:sz w:val="20"/>
        </w:rPr>
        <w:t xml:space="preserve">ande grund avstyrker </w:t>
      </w:r>
      <w:r w:rsidRPr="00D241B9">
        <w:rPr>
          <w:rFonts w:ascii="Times New Roman" w:hAnsi="Times New Roman"/>
          <w:i/>
          <w:sz w:val="20"/>
        </w:rPr>
        <w:t xml:space="preserve">Funktionsrätt Sverige </w:t>
      </w:r>
      <w:r w:rsidRPr="00D241B9">
        <w:rPr>
          <w:rFonts w:ascii="Times New Roman" w:hAnsi="Times New Roman"/>
          <w:sz w:val="20"/>
        </w:rPr>
        <w:t>och</w:t>
      </w:r>
      <w:r w:rsidRPr="00D241B9">
        <w:rPr>
          <w:rFonts w:ascii="Times New Roman" w:hAnsi="Times New Roman"/>
          <w:i/>
          <w:sz w:val="20"/>
        </w:rPr>
        <w:t xml:space="preserve"> Riksförbundet Attention </w:t>
      </w:r>
      <w:r w:rsidRPr="00D241B9">
        <w:rPr>
          <w:rFonts w:ascii="Times New Roman" w:hAnsi="Times New Roman"/>
          <w:sz w:val="20"/>
        </w:rPr>
        <w:t>m.fl.</w:t>
      </w:r>
      <w:r w:rsidRPr="00D241B9">
        <w:rPr>
          <w:rFonts w:ascii="Times New Roman" w:hAnsi="Times New Roman"/>
          <w:i/>
          <w:sz w:val="20"/>
        </w:rPr>
        <w:t xml:space="preserve"> </w:t>
      </w:r>
      <w:r w:rsidRPr="00D241B9">
        <w:rPr>
          <w:rFonts w:ascii="Times New Roman" w:hAnsi="Times New Roman"/>
          <w:sz w:val="20"/>
        </w:rPr>
        <w:t>förs</w:t>
      </w:r>
      <w:r w:rsidRPr="00D241B9">
        <w:rPr>
          <w:rFonts w:ascii="Times New Roman" w:hAnsi="Times New Roman"/>
          <w:sz w:val="20"/>
        </w:rPr>
        <w:softHyphen/>
        <w:t>laget. Även</w:t>
      </w:r>
      <w:r w:rsidRPr="00D241B9">
        <w:rPr>
          <w:rFonts w:ascii="Times New Roman" w:hAnsi="Times New Roman"/>
          <w:i/>
          <w:sz w:val="20"/>
        </w:rPr>
        <w:t xml:space="preserve"> Skolverket, Föräldra</w:t>
      </w:r>
      <w:r>
        <w:rPr>
          <w:rFonts w:ascii="Times New Roman" w:hAnsi="Times New Roman"/>
          <w:i/>
          <w:sz w:val="20"/>
        </w:rPr>
        <w:softHyphen/>
      </w:r>
      <w:r w:rsidRPr="00D241B9">
        <w:rPr>
          <w:rFonts w:ascii="Times New Roman" w:hAnsi="Times New Roman"/>
          <w:i/>
          <w:sz w:val="20"/>
        </w:rPr>
        <w:t>alliansen Sverige, M</w:t>
      </w:r>
      <w:r>
        <w:rPr>
          <w:rFonts w:ascii="Times New Roman" w:hAnsi="Times New Roman"/>
          <w:i/>
          <w:sz w:val="20"/>
        </w:rPr>
        <w:t>ind</w:t>
      </w:r>
      <w:r w:rsidRPr="00D241B9">
        <w:rPr>
          <w:rFonts w:ascii="Times New Roman" w:hAnsi="Times New Roman"/>
          <w:i/>
          <w:sz w:val="20"/>
        </w:rPr>
        <w:t xml:space="preserve"> </w:t>
      </w:r>
      <w:r w:rsidRPr="00D241B9">
        <w:rPr>
          <w:rFonts w:ascii="Times New Roman" w:hAnsi="Times New Roman"/>
          <w:sz w:val="20"/>
        </w:rPr>
        <w:t>och</w:t>
      </w:r>
      <w:r w:rsidRPr="00D241B9">
        <w:rPr>
          <w:rFonts w:ascii="Times New Roman" w:hAnsi="Times New Roman"/>
          <w:i/>
          <w:sz w:val="20"/>
        </w:rPr>
        <w:t xml:space="preserve"> Institutet för mänskliga rättigheter </w:t>
      </w:r>
      <w:r w:rsidRPr="00D241B9">
        <w:rPr>
          <w:rFonts w:ascii="Times New Roman" w:hAnsi="Times New Roman"/>
          <w:sz w:val="20"/>
        </w:rPr>
        <w:t>avstryker förslaget</w:t>
      </w:r>
      <w:r w:rsidRPr="00D241B9">
        <w:rPr>
          <w:rFonts w:ascii="Times New Roman" w:hAnsi="Times New Roman"/>
          <w:i/>
          <w:sz w:val="20"/>
        </w:rPr>
        <w:t>. Skolverket</w:t>
      </w:r>
      <w:r w:rsidRPr="00D241B9">
        <w:rPr>
          <w:rFonts w:ascii="Times New Roman" w:hAnsi="Times New Roman"/>
          <w:sz w:val="20"/>
        </w:rPr>
        <w:t xml:space="preserve"> anser att det följer av nuvarande bestämmelser att vårdnadshavare inte har en rätt till infly</w:t>
      </w:r>
      <w:r w:rsidRPr="00D241B9">
        <w:rPr>
          <w:rFonts w:ascii="Times New Roman" w:hAnsi="Times New Roman"/>
          <w:sz w:val="20"/>
        </w:rPr>
        <w:softHyphen/>
        <w:t xml:space="preserve">tande över utbildningen. </w:t>
      </w:r>
      <w:r w:rsidRPr="00D241B9">
        <w:rPr>
          <w:rFonts w:ascii="Times New Roman" w:hAnsi="Times New Roman"/>
          <w:i/>
          <w:sz w:val="20"/>
        </w:rPr>
        <w:t>Föräldra</w:t>
      </w:r>
      <w:r>
        <w:rPr>
          <w:rFonts w:ascii="Times New Roman" w:hAnsi="Times New Roman"/>
          <w:i/>
          <w:sz w:val="20"/>
        </w:rPr>
        <w:softHyphen/>
      </w:r>
      <w:r w:rsidRPr="00D241B9">
        <w:rPr>
          <w:rFonts w:ascii="Times New Roman" w:hAnsi="Times New Roman"/>
          <w:i/>
          <w:sz w:val="20"/>
        </w:rPr>
        <w:t>alliansen</w:t>
      </w:r>
      <w:r w:rsidRPr="00D241B9">
        <w:rPr>
          <w:rFonts w:ascii="Times New Roman" w:hAnsi="Times New Roman"/>
          <w:sz w:val="20"/>
        </w:rPr>
        <w:t xml:space="preserve"> framhåller att en för</w:t>
      </w:r>
      <w:r w:rsidRPr="00D241B9">
        <w:rPr>
          <w:rFonts w:ascii="Times New Roman" w:hAnsi="Times New Roman"/>
          <w:sz w:val="20"/>
        </w:rPr>
        <w:softHyphen/>
        <w:t xml:space="preserve">bättring av lärarnas arbetsvillkor inte bör ske på bekostnad av barns och föräldrars rätt till inflytande. </w:t>
      </w:r>
      <w:r w:rsidRPr="00D241B9">
        <w:rPr>
          <w:rFonts w:ascii="Times New Roman" w:hAnsi="Times New Roman"/>
          <w:i/>
          <w:sz w:val="20"/>
        </w:rPr>
        <w:t>M</w:t>
      </w:r>
      <w:r>
        <w:rPr>
          <w:rFonts w:ascii="Times New Roman" w:hAnsi="Times New Roman"/>
          <w:i/>
          <w:sz w:val="20"/>
        </w:rPr>
        <w:t>ind</w:t>
      </w:r>
      <w:r w:rsidRPr="00D241B9">
        <w:rPr>
          <w:rFonts w:ascii="Times New Roman" w:hAnsi="Times New Roman"/>
          <w:sz w:val="20"/>
        </w:rPr>
        <w:t xml:space="preserve"> anser att förslaget visar en negativ förskjutning i synen på både vårdnadshavare och elever. </w:t>
      </w:r>
      <w:r w:rsidRPr="00D241B9">
        <w:rPr>
          <w:rFonts w:ascii="Times New Roman" w:hAnsi="Times New Roman"/>
          <w:i/>
          <w:sz w:val="20"/>
        </w:rPr>
        <w:t>Institutet för mänskliga rättig</w:t>
      </w:r>
      <w:r w:rsidRPr="00D241B9">
        <w:rPr>
          <w:rFonts w:ascii="Times New Roman" w:hAnsi="Times New Roman"/>
          <w:i/>
          <w:sz w:val="20"/>
        </w:rPr>
        <w:softHyphen/>
        <w:t xml:space="preserve">heter </w:t>
      </w:r>
      <w:r w:rsidRPr="00D241B9">
        <w:rPr>
          <w:rFonts w:ascii="Times New Roman" w:hAnsi="Times New Roman"/>
          <w:sz w:val="20"/>
        </w:rPr>
        <w:t>m.fl</w:t>
      </w:r>
      <w:r w:rsidRPr="00D241B9">
        <w:rPr>
          <w:rFonts w:ascii="Times New Roman" w:hAnsi="Times New Roman"/>
          <w:i/>
          <w:sz w:val="20"/>
        </w:rPr>
        <w:t xml:space="preserve">. </w:t>
      </w:r>
      <w:r w:rsidRPr="00D241B9">
        <w:rPr>
          <w:rFonts w:ascii="Times New Roman" w:hAnsi="Times New Roman"/>
          <w:sz w:val="20"/>
        </w:rPr>
        <w:t xml:space="preserve">anser att förslaget inte är i linje med </w:t>
      </w:r>
      <w:r>
        <w:rPr>
          <w:rFonts w:ascii="Times New Roman" w:hAnsi="Times New Roman"/>
          <w:sz w:val="20"/>
        </w:rPr>
        <w:t xml:space="preserve">bl.a. </w:t>
      </w:r>
      <w:r w:rsidRPr="00D241B9">
        <w:rPr>
          <w:rFonts w:ascii="Times New Roman" w:hAnsi="Times New Roman"/>
          <w:sz w:val="20"/>
        </w:rPr>
        <w:t>FN:s konvention om barnets rättigheter (barn</w:t>
      </w:r>
      <w:r>
        <w:rPr>
          <w:rFonts w:ascii="Times New Roman" w:hAnsi="Times New Roman"/>
          <w:sz w:val="20"/>
        </w:rPr>
        <w:softHyphen/>
      </w:r>
      <w:r w:rsidRPr="00D241B9">
        <w:rPr>
          <w:rFonts w:ascii="Times New Roman" w:hAnsi="Times New Roman"/>
          <w:sz w:val="20"/>
        </w:rPr>
        <w:t>konventionen).</w:t>
      </w:r>
    </w:p>
    <w:p w14:paraId="23040737" w14:textId="77777777" w:rsidR="006B6B91" w:rsidRPr="00D241B9" w:rsidRDefault="006B6B91" w:rsidP="00F62289">
      <w:pPr>
        <w:pStyle w:val="Rubrik4efterram"/>
        <w:outlineLvl w:val="2"/>
      </w:pPr>
      <w:r w:rsidRPr="00D241B9">
        <w:t>Skälen för regeringens förslag</w:t>
      </w:r>
    </w:p>
    <w:p w14:paraId="6C9589CB" w14:textId="77777777" w:rsidR="006B6B91" w:rsidRPr="00D241B9" w:rsidRDefault="006B6B91" w:rsidP="00F62289">
      <w:pPr>
        <w:pStyle w:val="Rubrik5efterram"/>
        <w:spacing w:before="0"/>
        <w:outlineLvl w:val="3"/>
      </w:pPr>
      <w:r w:rsidRPr="00D241B9">
        <w:t xml:space="preserve">Det ska tydliggöras att syftet med utbildningen är att förmedla och förankra kunskaper och värden </w:t>
      </w:r>
    </w:p>
    <w:p w14:paraId="3FD40F28"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Som framgår i avsnitt 4 finns det sedan 1994 års Läroplan för de obliga</w:t>
      </w:r>
      <w:r w:rsidRPr="00D241B9">
        <w:rPr>
          <w:rFonts w:ascii="Times New Roman" w:hAnsi="Times New Roman"/>
          <w:sz w:val="20"/>
        </w:rPr>
        <w:softHyphen/>
        <w:t>tori</w:t>
      </w:r>
      <w:r w:rsidRPr="00D241B9">
        <w:rPr>
          <w:rFonts w:ascii="Times New Roman" w:hAnsi="Times New Roman"/>
          <w:sz w:val="20"/>
        </w:rPr>
        <w:softHyphen/>
        <w:t>ska skolformerna (</w:t>
      </w:r>
      <w:proofErr w:type="spellStart"/>
      <w:r w:rsidRPr="00D241B9">
        <w:rPr>
          <w:rFonts w:ascii="Times New Roman" w:hAnsi="Times New Roman"/>
          <w:sz w:val="20"/>
        </w:rPr>
        <w:t>Lpo</w:t>
      </w:r>
      <w:proofErr w:type="spellEnd"/>
      <w:r w:rsidRPr="00D241B9">
        <w:rPr>
          <w:rFonts w:ascii="Times New Roman" w:hAnsi="Times New Roman"/>
          <w:sz w:val="20"/>
        </w:rPr>
        <w:t xml:space="preserve"> 94) en stark betoning på indivi</w:t>
      </w:r>
      <w:r w:rsidRPr="00D241B9">
        <w:rPr>
          <w:rFonts w:ascii="Times New Roman" w:hAnsi="Times New Roman"/>
          <w:sz w:val="20"/>
        </w:rPr>
        <w:softHyphen/>
        <w:t>d</w:t>
      </w:r>
      <w:r w:rsidRPr="00D241B9">
        <w:rPr>
          <w:rFonts w:ascii="Times New Roman" w:hAnsi="Times New Roman"/>
          <w:sz w:val="20"/>
        </w:rPr>
        <w:softHyphen/>
        <w:t>en i läro</w:t>
      </w:r>
      <w:r w:rsidRPr="00D241B9">
        <w:rPr>
          <w:rFonts w:ascii="Times New Roman" w:hAnsi="Times New Roman"/>
          <w:sz w:val="20"/>
        </w:rPr>
        <w:softHyphen/>
        <w:t>plan</w:t>
      </w:r>
      <w:r w:rsidRPr="00D241B9">
        <w:rPr>
          <w:rFonts w:ascii="Times New Roman" w:hAnsi="Times New Roman"/>
          <w:sz w:val="20"/>
        </w:rPr>
        <w:softHyphen/>
        <w:t xml:space="preserve">erna. När elevernas egen aktivitet lyftes fram mer i </w:t>
      </w:r>
      <w:proofErr w:type="spellStart"/>
      <w:r w:rsidRPr="00D241B9">
        <w:rPr>
          <w:rFonts w:ascii="Times New Roman" w:hAnsi="Times New Roman"/>
          <w:sz w:val="20"/>
        </w:rPr>
        <w:t>Lpo</w:t>
      </w:r>
      <w:proofErr w:type="spellEnd"/>
      <w:r w:rsidRPr="00D241B9">
        <w:rPr>
          <w:rFonts w:ascii="Times New Roman" w:hAnsi="Times New Roman"/>
          <w:sz w:val="20"/>
        </w:rPr>
        <w:t xml:space="preserve"> 94 kom lärarnas roll att ifrågasättas. Det fanns en uppfatt</w:t>
      </w:r>
      <w:r w:rsidRPr="00D241B9">
        <w:rPr>
          <w:rFonts w:ascii="Times New Roman" w:hAnsi="Times New Roman"/>
          <w:sz w:val="20"/>
        </w:rPr>
        <w:softHyphen/>
        <w:t>ning om att lärarna inte längre i första hand skulle förmedla kunskap utan snarare handleda elev</w:t>
      </w:r>
      <w:r w:rsidRPr="00D241B9">
        <w:rPr>
          <w:rFonts w:ascii="Times New Roman" w:hAnsi="Times New Roman"/>
          <w:sz w:val="20"/>
        </w:rPr>
        <w:softHyphen/>
        <w:t>erna i deras lärande för att ge dem förutsättningar att utveckla kunskaper. Tidigare hade lärare haft en mer aktiv roll och ägnat mer tid åt berättande, genom</w:t>
      </w:r>
      <w:r>
        <w:rPr>
          <w:rFonts w:ascii="Times New Roman" w:hAnsi="Times New Roman"/>
          <w:sz w:val="20"/>
        </w:rPr>
        <w:softHyphen/>
      </w:r>
      <w:r w:rsidRPr="00D241B9">
        <w:rPr>
          <w:rFonts w:ascii="Times New Roman" w:hAnsi="Times New Roman"/>
          <w:sz w:val="20"/>
        </w:rPr>
        <w:t>gångar och lärarledda aktiviteter i helklass. Utifrån dagens veten</w:t>
      </w:r>
      <w:r w:rsidRPr="00D241B9">
        <w:rPr>
          <w:rFonts w:ascii="Times New Roman" w:hAnsi="Times New Roman"/>
          <w:sz w:val="20"/>
        </w:rPr>
        <w:softHyphen/>
        <w:t xml:space="preserve">skapliga grund för lärande bedömer regeringen att den mer aktiva lärarrollen återigen behöver stärkas i svensk skola. </w:t>
      </w:r>
      <w:r w:rsidRPr="0050178F">
        <w:rPr>
          <w:rFonts w:ascii="Times New Roman" w:hAnsi="Times New Roman"/>
          <w:sz w:val="20"/>
        </w:rPr>
        <w:t>Det finns vetenskapligt stöd för att vissa former av undervisning fungerar bättre än andra för elevers lärande. Framgångsrik undervisning kännetecknas av att lärare har ett gott ledarskap i klass</w:t>
      </w:r>
      <w:r>
        <w:rPr>
          <w:rFonts w:ascii="Times New Roman" w:hAnsi="Times New Roman"/>
          <w:sz w:val="20"/>
        </w:rPr>
        <w:softHyphen/>
      </w:r>
      <w:r w:rsidRPr="0050178F">
        <w:rPr>
          <w:rFonts w:ascii="Times New Roman" w:hAnsi="Times New Roman"/>
          <w:sz w:val="20"/>
        </w:rPr>
        <w:t>rummet, att de ger eleverna struk</w:t>
      </w:r>
      <w:r>
        <w:rPr>
          <w:rFonts w:ascii="Times New Roman" w:hAnsi="Times New Roman"/>
          <w:sz w:val="20"/>
        </w:rPr>
        <w:softHyphen/>
      </w:r>
      <w:r w:rsidRPr="0050178F">
        <w:rPr>
          <w:rFonts w:ascii="Times New Roman" w:hAnsi="Times New Roman"/>
          <w:sz w:val="20"/>
        </w:rPr>
        <w:t xml:space="preserve">turerade uppgifter och förklarar nytt innehåll, att de har genomgångar av tidigare lärande och </w:t>
      </w:r>
      <w:r>
        <w:rPr>
          <w:rFonts w:ascii="Times New Roman" w:hAnsi="Times New Roman"/>
          <w:sz w:val="20"/>
        </w:rPr>
        <w:t xml:space="preserve">kontinuerligt följer upp </w:t>
      </w:r>
      <w:r w:rsidRPr="0050178F">
        <w:rPr>
          <w:rFonts w:ascii="Times New Roman" w:hAnsi="Times New Roman"/>
          <w:sz w:val="20"/>
        </w:rPr>
        <w:t xml:space="preserve">elevernas förståelse samt att de visar goda kunskaper i sitt ämne och </w:t>
      </w:r>
      <w:r>
        <w:rPr>
          <w:rFonts w:ascii="Times New Roman" w:hAnsi="Times New Roman"/>
          <w:sz w:val="20"/>
        </w:rPr>
        <w:t>har</w:t>
      </w:r>
      <w:r w:rsidRPr="0050178F">
        <w:rPr>
          <w:rFonts w:ascii="Times New Roman" w:hAnsi="Times New Roman"/>
          <w:sz w:val="20"/>
        </w:rPr>
        <w:t xml:space="preserve"> välstrukturerade lektioner.</w:t>
      </w:r>
      <w:r>
        <w:rPr>
          <w:rFonts w:ascii="Times New Roman" w:hAnsi="Times New Roman"/>
          <w:sz w:val="20"/>
        </w:rPr>
        <w:t xml:space="preserve"> </w:t>
      </w:r>
      <w:r w:rsidRPr="00AA5970">
        <w:rPr>
          <w:rFonts w:ascii="Times New Roman" w:hAnsi="Times New Roman"/>
          <w:sz w:val="20"/>
        </w:rPr>
        <w:t>Detta är samstäm</w:t>
      </w:r>
      <w:r>
        <w:rPr>
          <w:rFonts w:ascii="Times New Roman" w:hAnsi="Times New Roman"/>
          <w:sz w:val="20"/>
        </w:rPr>
        <w:softHyphen/>
      </w:r>
      <w:r w:rsidRPr="00AA5970">
        <w:rPr>
          <w:rFonts w:ascii="Times New Roman" w:hAnsi="Times New Roman"/>
          <w:sz w:val="20"/>
        </w:rPr>
        <w:t>migt med vikten av en aktiv och förmedlande lärare.</w:t>
      </w:r>
    </w:p>
    <w:p w14:paraId="27D95D81" w14:textId="3B49CD50" w:rsidR="00A15A87" w:rsidRDefault="002B410F" w:rsidP="00A15A87">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Det bör här betonas att e</w:t>
      </w:r>
      <w:r w:rsidR="00A15A87" w:rsidRPr="00D241B9">
        <w:rPr>
          <w:rFonts w:ascii="Times New Roman" w:hAnsi="Times New Roman"/>
          <w:sz w:val="20"/>
        </w:rPr>
        <w:t xml:space="preserve">n del av att förmedla kunskaper är </w:t>
      </w:r>
      <w:r>
        <w:rPr>
          <w:rFonts w:ascii="Times New Roman" w:hAnsi="Times New Roman"/>
          <w:sz w:val="20"/>
        </w:rPr>
        <w:t xml:space="preserve">att </w:t>
      </w:r>
      <w:r w:rsidR="00A15A87" w:rsidRPr="00D241B9">
        <w:rPr>
          <w:rFonts w:ascii="Times New Roman" w:hAnsi="Times New Roman"/>
          <w:sz w:val="20"/>
        </w:rPr>
        <w:t>förankra dem</w:t>
      </w:r>
      <w:r w:rsidR="00A15A87" w:rsidRPr="00036BB1">
        <w:t xml:space="preserve"> </w:t>
      </w:r>
      <w:r w:rsidR="00A15A87" w:rsidRPr="00036BB1">
        <w:rPr>
          <w:rFonts w:ascii="Times New Roman" w:hAnsi="Times New Roman"/>
          <w:sz w:val="20"/>
        </w:rPr>
        <w:t>hos eleverna</w:t>
      </w:r>
      <w:r w:rsidR="00FD4907">
        <w:rPr>
          <w:rFonts w:ascii="Times New Roman" w:hAnsi="Times New Roman"/>
          <w:sz w:val="20"/>
        </w:rPr>
        <w:t xml:space="preserve">. </w:t>
      </w:r>
      <w:r w:rsidR="00FD4907" w:rsidRPr="00E6502B">
        <w:rPr>
          <w:rFonts w:ascii="Times New Roman" w:hAnsi="Times New Roman"/>
          <w:i/>
          <w:sz w:val="20"/>
        </w:rPr>
        <w:t>Lagrådet</w:t>
      </w:r>
      <w:r w:rsidR="00FD4907">
        <w:rPr>
          <w:rFonts w:ascii="Times New Roman" w:hAnsi="Times New Roman"/>
          <w:sz w:val="20"/>
        </w:rPr>
        <w:t xml:space="preserve"> anser att </w:t>
      </w:r>
      <w:r w:rsidR="00FD4907" w:rsidRPr="00FD4907">
        <w:rPr>
          <w:rFonts w:ascii="Times New Roman" w:hAnsi="Times New Roman"/>
          <w:sz w:val="20"/>
        </w:rPr>
        <w:t>innebörden av ordet ”förankra” måste förklaras och beskrivas närmare</w:t>
      </w:r>
      <w:r w:rsidR="00FD4907">
        <w:rPr>
          <w:rFonts w:ascii="Times New Roman" w:hAnsi="Times New Roman"/>
          <w:sz w:val="20"/>
        </w:rPr>
        <w:t xml:space="preserve"> än vad</w:t>
      </w:r>
      <w:r w:rsidR="00A15A87" w:rsidRPr="00036BB1">
        <w:rPr>
          <w:rFonts w:ascii="Times New Roman" w:hAnsi="Times New Roman"/>
          <w:sz w:val="20"/>
        </w:rPr>
        <w:t xml:space="preserve"> som </w:t>
      </w:r>
      <w:r w:rsidR="00FD4907">
        <w:rPr>
          <w:rFonts w:ascii="Times New Roman" w:hAnsi="Times New Roman"/>
          <w:sz w:val="20"/>
        </w:rPr>
        <w:t xml:space="preserve">görs i lagrådsremissen. </w:t>
      </w:r>
      <w:r w:rsidR="00CF6EFA">
        <w:rPr>
          <w:rFonts w:ascii="Times New Roman" w:hAnsi="Times New Roman"/>
          <w:sz w:val="20"/>
        </w:rPr>
        <w:t xml:space="preserve"> </w:t>
      </w:r>
      <w:r w:rsidR="00FD4907">
        <w:rPr>
          <w:rFonts w:ascii="Times New Roman" w:hAnsi="Times New Roman"/>
          <w:sz w:val="20"/>
        </w:rPr>
        <w:t>Med förankra avses här</w:t>
      </w:r>
      <w:r w:rsidR="00CF6EFA">
        <w:rPr>
          <w:rFonts w:ascii="Times New Roman" w:hAnsi="Times New Roman"/>
          <w:sz w:val="20"/>
        </w:rPr>
        <w:t xml:space="preserve"> att </w:t>
      </w:r>
      <w:r w:rsidR="00AA7BA3">
        <w:rPr>
          <w:rFonts w:ascii="Times New Roman" w:hAnsi="Times New Roman"/>
          <w:sz w:val="20"/>
        </w:rPr>
        <w:t>kunskaperna</w:t>
      </w:r>
      <w:r w:rsidR="00CF6EFA">
        <w:rPr>
          <w:rFonts w:ascii="Times New Roman" w:hAnsi="Times New Roman"/>
          <w:sz w:val="20"/>
        </w:rPr>
        <w:t xml:space="preserve"> befäst</w:t>
      </w:r>
      <w:r w:rsidR="00270781">
        <w:rPr>
          <w:rFonts w:ascii="Times New Roman" w:hAnsi="Times New Roman"/>
          <w:sz w:val="20"/>
        </w:rPr>
        <w:t>s på djupet</w:t>
      </w:r>
      <w:r w:rsidR="00CF6EFA">
        <w:rPr>
          <w:rFonts w:ascii="Times New Roman" w:hAnsi="Times New Roman"/>
          <w:sz w:val="20"/>
        </w:rPr>
        <w:t xml:space="preserve"> så att eleverna</w:t>
      </w:r>
      <w:r w:rsidR="00BD56A5">
        <w:rPr>
          <w:rFonts w:ascii="Times New Roman" w:hAnsi="Times New Roman"/>
          <w:sz w:val="20"/>
        </w:rPr>
        <w:t xml:space="preserve"> verkligen förstår och </w:t>
      </w:r>
      <w:r w:rsidR="00CF6EFA">
        <w:rPr>
          <w:rFonts w:ascii="Times New Roman" w:hAnsi="Times New Roman"/>
          <w:sz w:val="20"/>
        </w:rPr>
        <w:t>kommer ihåg dem</w:t>
      </w:r>
      <w:r w:rsidR="00FA4F6D">
        <w:rPr>
          <w:rFonts w:ascii="Times New Roman" w:hAnsi="Times New Roman"/>
          <w:sz w:val="20"/>
        </w:rPr>
        <w:t xml:space="preserve"> under lång tid</w:t>
      </w:r>
      <w:r w:rsidR="00A15A87">
        <w:rPr>
          <w:rFonts w:ascii="Times New Roman" w:hAnsi="Times New Roman"/>
          <w:sz w:val="20"/>
        </w:rPr>
        <w:t xml:space="preserve">. Det kan bl.a. ske genom </w:t>
      </w:r>
      <w:r w:rsidR="00F42EE0">
        <w:rPr>
          <w:rFonts w:ascii="Times New Roman" w:hAnsi="Times New Roman"/>
          <w:sz w:val="20"/>
        </w:rPr>
        <w:t xml:space="preserve">att </w:t>
      </w:r>
      <w:r w:rsidR="00F42EE0" w:rsidRPr="00036BB1">
        <w:rPr>
          <w:rFonts w:ascii="Times New Roman" w:hAnsi="Times New Roman"/>
          <w:sz w:val="20"/>
        </w:rPr>
        <w:t>eleverna åter</w:t>
      </w:r>
      <w:r w:rsidR="00F42EE0">
        <w:rPr>
          <w:rFonts w:ascii="Times New Roman" w:hAnsi="Times New Roman"/>
          <w:sz w:val="20"/>
        </w:rPr>
        <w:softHyphen/>
      </w:r>
      <w:r w:rsidR="00F42EE0" w:rsidRPr="00036BB1">
        <w:rPr>
          <w:rFonts w:ascii="Times New Roman" w:hAnsi="Times New Roman"/>
          <w:sz w:val="20"/>
        </w:rPr>
        <w:t>kom</w:t>
      </w:r>
      <w:r w:rsidR="00F42EE0">
        <w:rPr>
          <w:rFonts w:ascii="Times New Roman" w:hAnsi="Times New Roman"/>
          <w:sz w:val="20"/>
        </w:rPr>
        <w:softHyphen/>
      </w:r>
      <w:r w:rsidR="00F42EE0" w:rsidRPr="00036BB1">
        <w:rPr>
          <w:rFonts w:ascii="Times New Roman" w:hAnsi="Times New Roman"/>
          <w:sz w:val="20"/>
        </w:rPr>
        <w:t xml:space="preserve">mande </w:t>
      </w:r>
      <w:r w:rsidR="00F42EE0">
        <w:rPr>
          <w:rFonts w:ascii="Times New Roman" w:hAnsi="Times New Roman"/>
          <w:sz w:val="20"/>
        </w:rPr>
        <w:t xml:space="preserve">ges </w:t>
      </w:r>
      <w:r w:rsidR="00F42EE0" w:rsidRPr="00036BB1">
        <w:rPr>
          <w:rFonts w:ascii="Times New Roman" w:hAnsi="Times New Roman"/>
          <w:sz w:val="20"/>
        </w:rPr>
        <w:t>möjligheter att öva och repetera</w:t>
      </w:r>
      <w:r w:rsidR="00F42EE0">
        <w:rPr>
          <w:rFonts w:ascii="Times New Roman" w:hAnsi="Times New Roman"/>
          <w:sz w:val="20"/>
        </w:rPr>
        <w:t xml:space="preserve">, </w:t>
      </w:r>
      <w:r w:rsidR="00A15A87">
        <w:rPr>
          <w:rFonts w:ascii="Times New Roman" w:hAnsi="Times New Roman"/>
          <w:sz w:val="20"/>
        </w:rPr>
        <w:t>att läraren t.ex. för</w:t>
      </w:r>
      <w:r>
        <w:rPr>
          <w:rFonts w:ascii="Times New Roman" w:hAnsi="Times New Roman"/>
          <w:sz w:val="20"/>
        </w:rPr>
        <w:softHyphen/>
      </w:r>
      <w:r w:rsidR="00A15A87">
        <w:rPr>
          <w:rFonts w:ascii="Times New Roman" w:hAnsi="Times New Roman"/>
          <w:sz w:val="20"/>
        </w:rPr>
        <w:t>klara</w:t>
      </w:r>
      <w:r w:rsidR="009E5FAF">
        <w:rPr>
          <w:rFonts w:ascii="Times New Roman" w:hAnsi="Times New Roman"/>
          <w:sz w:val="20"/>
        </w:rPr>
        <w:t>r</w:t>
      </w:r>
      <w:r w:rsidR="00270DE9">
        <w:rPr>
          <w:rFonts w:ascii="Times New Roman" w:hAnsi="Times New Roman"/>
          <w:sz w:val="20"/>
        </w:rPr>
        <w:t xml:space="preserve"> och</w:t>
      </w:r>
      <w:r w:rsidR="009E5FAF">
        <w:rPr>
          <w:rFonts w:ascii="Times New Roman" w:hAnsi="Times New Roman"/>
          <w:sz w:val="20"/>
        </w:rPr>
        <w:t xml:space="preserve"> </w:t>
      </w:r>
      <w:r w:rsidR="00A15A87">
        <w:rPr>
          <w:rFonts w:ascii="Times New Roman" w:hAnsi="Times New Roman"/>
          <w:sz w:val="20"/>
        </w:rPr>
        <w:t xml:space="preserve">jämför </w:t>
      </w:r>
      <w:r w:rsidR="009E5FAF">
        <w:rPr>
          <w:rFonts w:ascii="Times New Roman" w:hAnsi="Times New Roman"/>
          <w:sz w:val="20"/>
        </w:rPr>
        <w:t>så att eleverna ges</w:t>
      </w:r>
      <w:r w:rsidR="009E5FAF" w:rsidRPr="009E5FAF">
        <w:rPr>
          <w:rFonts w:ascii="Times New Roman" w:hAnsi="Times New Roman"/>
          <w:sz w:val="20"/>
        </w:rPr>
        <w:t xml:space="preserve"> </w:t>
      </w:r>
      <w:r w:rsidR="00A15A87">
        <w:rPr>
          <w:rFonts w:ascii="Times New Roman" w:hAnsi="Times New Roman"/>
          <w:sz w:val="20"/>
        </w:rPr>
        <w:t>över</w:t>
      </w:r>
      <w:r w:rsidR="00270DE9">
        <w:rPr>
          <w:rFonts w:ascii="Times New Roman" w:hAnsi="Times New Roman"/>
          <w:sz w:val="20"/>
        </w:rPr>
        <w:softHyphen/>
      </w:r>
      <w:r w:rsidR="00A15A87">
        <w:rPr>
          <w:rFonts w:ascii="Times New Roman" w:hAnsi="Times New Roman"/>
          <w:sz w:val="20"/>
        </w:rPr>
        <w:t>blick</w:t>
      </w:r>
      <w:r w:rsidR="009E5FAF">
        <w:rPr>
          <w:rFonts w:ascii="Times New Roman" w:hAnsi="Times New Roman"/>
          <w:sz w:val="20"/>
        </w:rPr>
        <w:t xml:space="preserve"> och</w:t>
      </w:r>
      <w:r w:rsidR="00A15A87">
        <w:rPr>
          <w:rFonts w:ascii="Times New Roman" w:hAnsi="Times New Roman"/>
          <w:sz w:val="20"/>
        </w:rPr>
        <w:t xml:space="preserve"> </w:t>
      </w:r>
      <w:r w:rsidR="00FA4F6D">
        <w:rPr>
          <w:rFonts w:ascii="Times New Roman" w:hAnsi="Times New Roman"/>
          <w:sz w:val="20"/>
        </w:rPr>
        <w:t>kun</w:t>
      </w:r>
      <w:r w:rsidR="00543ABF">
        <w:rPr>
          <w:rFonts w:ascii="Times New Roman" w:hAnsi="Times New Roman"/>
          <w:sz w:val="20"/>
        </w:rPr>
        <w:softHyphen/>
      </w:r>
      <w:r w:rsidR="00FA4F6D">
        <w:rPr>
          <w:rFonts w:ascii="Times New Roman" w:hAnsi="Times New Roman"/>
          <w:sz w:val="20"/>
        </w:rPr>
        <w:t xml:space="preserve">skaperna får ett </w:t>
      </w:r>
      <w:r w:rsidR="00A15A87">
        <w:rPr>
          <w:rFonts w:ascii="Times New Roman" w:hAnsi="Times New Roman"/>
          <w:sz w:val="20"/>
        </w:rPr>
        <w:t>samman</w:t>
      </w:r>
      <w:r>
        <w:rPr>
          <w:rFonts w:ascii="Times New Roman" w:hAnsi="Times New Roman"/>
          <w:sz w:val="20"/>
        </w:rPr>
        <w:softHyphen/>
      </w:r>
      <w:r w:rsidR="00A15A87">
        <w:rPr>
          <w:rFonts w:ascii="Times New Roman" w:hAnsi="Times New Roman"/>
          <w:sz w:val="20"/>
        </w:rPr>
        <w:t>hang</w:t>
      </w:r>
      <w:r w:rsidR="00F42EE0">
        <w:rPr>
          <w:rFonts w:ascii="Times New Roman" w:hAnsi="Times New Roman"/>
          <w:sz w:val="20"/>
        </w:rPr>
        <w:t xml:space="preserve"> samt </w:t>
      </w:r>
      <w:r w:rsidR="00A15A87">
        <w:rPr>
          <w:rFonts w:ascii="Times New Roman" w:hAnsi="Times New Roman"/>
          <w:sz w:val="20"/>
        </w:rPr>
        <w:t>att läraren åter</w:t>
      </w:r>
      <w:r w:rsidR="00AA7BA3">
        <w:rPr>
          <w:rFonts w:ascii="Times New Roman" w:hAnsi="Times New Roman"/>
          <w:sz w:val="20"/>
        </w:rPr>
        <w:softHyphen/>
      </w:r>
      <w:r w:rsidR="00A15A87">
        <w:rPr>
          <w:rFonts w:ascii="Times New Roman" w:hAnsi="Times New Roman"/>
          <w:sz w:val="20"/>
        </w:rPr>
        <w:t>kommande ställer frågor som främjar för</w:t>
      </w:r>
      <w:r w:rsidR="00F42EE0">
        <w:rPr>
          <w:rFonts w:ascii="Times New Roman" w:hAnsi="Times New Roman"/>
          <w:sz w:val="20"/>
        </w:rPr>
        <w:softHyphen/>
      </w:r>
      <w:r w:rsidR="00A15A87">
        <w:rPr>
          <w:rFonts w:ascii="Times New Roman" w:hAnsi="Times New Roman"/>
          <w:sz w:val="20"/>
        </w:rPr>
        <w:t>djupning och aktiverar elevernas tänkande</w:t>
      </w:r>
      <w:r w:rsidR="00FD4907" w:rsidRPr="00FD4907">
        <w:t xml:space="preserve"> </w:t>
      </w:r>
      <w:r w:rsidR="00543ABF">
        <w:t>(</w:t>
      </w:r>
      <w:r w:rsidR="00543ABF">
        <w:rPr>
          <w:rFonts w:ascii="Times New Roman" w:hAnsi="Times New Roman"/>
          <w:sz w:val="20"/>
        </w:rPr>
        <w:t xml:space="preserve">se även </w:t>
      </w:r>
      <w:r w:rsidR="00FD4907" w:rsidRPr="00FD4907">
        <w:rPr>
          <w:rFonts w:ascii="Times New Roman" w:hAnsi="Times New Roman"/>
          <w:sz w:val="20"/>
        </w:rPr>
        <w:t>avsnitt 10.1</w:t>
      </w:r>
      <w:r w:rsidR="00543ABF">
        <w:rPr>
          <w:rFonts w:ascii="Times New Roman" w:hAnsi="Times New Roman"/>
          <w:sz w:val="20"/>
        </w:rPr>
        <w:t>).</w:t>
      </w:r>
    </w:p>
    <w:p w14:paraId="45564646" w14:textId="04FE7306" w:rsidR="006B6B91" w:rsidRPr="00D241B9" w:rsidRDefault="006B6B91" w:rsidP="009E5FAF">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Ett sätt att stärka en aktiv lärarroll är att framhålla skolans och lärarnas ansvar för kunskapsförmedling. Ansvaret att förmedla kunskap är enligt regeringen helt grundläggande för utbildningen. I den förra skollagen från 1985 angavs detta förhållandevis tydligt genom skrivningen att ”utbild</w:t>
      </w:r>
      <w:r w:rsidRPr="00D241B9">
        <w:rPr>
          <w:rFonts w:ascii="Times New Roman" w:hAnsi="Times New Roman"/>
          <w:sz w:val="20"/>
        </w:rPr>
        <w:softHyphen/>
        <w:t>ningen ska</w:t>
      </w:r>
      <w:r>
        <w:rPr>
          <w:rFonts w:ascii="Times New Roman" w:hAnsi="Times New Roman"/>
          <w:sz w:val="20"/>
        </w:rPr>
        <w:t>ll</w:t>
      </w:r>
      <w:r w:rsidRPr="00D241B9">
        <w:rPr>
          <w:rFonts w:ascii="Times New Roman" w:hAnsi="Times New Roman"/>
          <w:sz w:val="20"/>
        </w:rPr>
        <w:t xml:space="preserve"> ge eleverna kunskaper och färdigheter”. Mot</w:t>
      </w:r>
      <w:r w:rsidRPr="00D241B9">
        <w:rPr>
          <w:rFonts w:ascii="Times New Roman" w:hAnsi="Times New Roman"/>
          <w:sz w:val="20"/>
        </w:rPr>
        <w:softHyphen/>
        <w:t>svaran</w:t>
      </w:r>
      <w:r>
        <w:rPr>
          <w:rFonts w:ascii="Times New Roman" w:hAnsi="Times New Roman"/>
          <w:sz w:val="20"/>
        </w:rPr>
        <w:softHyphen/>
      </w:r>
      <w:r w:rsidRPr="00D241B9">
        <w:rPr>
          <w:rFonts w:ascii="Times New Roman" w:hAnsi="Times New Roman"/>
          <w:sz w:val="20"/>
        </w:rPr>
        <w:t>de skriv</w:t>
      </w:r>
      <w:r w:rsidRPr="00D241B9">
        <w:rPr>
          <w:rFonts w:ascii="Times New Roman" w:hAnsi="Times New Roman"/>
          <w:sz w:val="20"/>
        </w:rPr>
        <w:softHyphen/>
        <w:t>ningar finns också i de andra nordiska ländernas skol</w:t>
      </w:r>
      <w:r w:rsidRPr="00D241B9">
        <w:rPr>
          <w:rFonts w:ascii="Times New Roman" w:hAnsi="Times New Roman"/>
          <w:sz w:val="20"/>
        </w:rPr>
        <w:softHyphen/>
        <w:t>författningar. I Danmark anges t.ex. att folkskolan ska ge eleverna kunskaper och färdig</w:t>
      </w:r>
      <w:r w:rsidRPr="00D241B9">
        <w:rPr>
          <w:rFonts w:ascii="Times New Roman" w:hAnsi="Times New Roman"/>
          <w:sz w:val="20"/>
        </w:rPr>
        <w:softHyphen/>
        <w:t>heter. I Finland anges att målet för den grund</w:t>
      </w:r>
      <w:r w:rsidRPr="00D241B9">
        <w:rPr>
          <w:rFonts w:ascii="Times New Roman" w:hAnsi="Times New Roman"/>
          <w:sz w:val="20"/>
        </w:rPr>
        <w:softHyphen/>
        <w:t>läggande utbildningen är att ge eleverna sådana kunskaper och färdigheter som de behöver i livet. En sådan tydlig</w:t>
      </w:r>
      <w:r w:rsidRPr="00D241B9">
        <w:rPr>
          <w:rFonts w:ascii="Times New Roman" w:hAnsi="Times New Roman"/>
          <w:sz w:val="20"/>
        </w:rPr>
        <w:softHyphen/>
        <w:t>het finns dock inte i den nuvarande svenska skollagen</w:t>
      </w:r>
      <w:r>
        <w:rPr>
          <w:rFonts w:ascii="Times New Roman" w:hAnsi="Times New Roman"/>
          <w:sz w:val="20"/>
        </w:rPr>
        <w:t xml:space="preserve"> när det gäller syftet </w:t>
      </w:r>
      <w:r w:rsidRPr="00CD4569">
        <w:rPr>
          <w:rFonts w:ascii="Times New Roman" w:hAnsi="Times New Roman"/>
          <w:sz w:val="20"/>
        </w:rPr>
        <w:t>med utbildningen inom skolväsendet</w:t>
      </w:r>
      <w:r>
        <w:rPr>
          <w:rFonts w:ascii="Times New Roman" w:hAnsi="Times New Roman"/>
          <w:sz w:val="20"/>
        </w:rPr>
        <w:t xml:space="preserve"> (1 kap. 4 §)</w:t>
      </w:r>
      <w:r w:rsidRPr="00D241B9">
        <w:rPr>
          <w:rFonts w:ascii="Times New Roman" w:hAnsi="Times New Roman"/>
          <w:sz w:val="20"/>
        </w:rPr>
        <w:t>. I stället anges bl.a. att ”Utbildningen inom skol</w:t>
      </w:r>
      <w:r w:rsidRPr="00D241B9">
        <w:rPr>
          <w:rFonts w:ascii="Times New Roman" w:hAnsi="Times New Roman"/>
          <w:sz w:val="20"/>
        </w:rPr>
        <w:softHyphen/>
        <w:t>väsendet syftar till att barn och elever ska inhämta och utveckla kunskaper och värden.”. Det framgår där</w:t>
      </w:r>
      <w:r w:rsidRPr="00D241B9">
        <w:rPr>
          <w:rFonts w:ascii="Times New Roman" w:hAnsi="Times New Roman"/>
          <w:sz w:val="20"/>
        </w:rPr>
        <w:softHyphen/>
        <w:t>med inte att skolan ska ”förmedla” eller ”ge” kunskaper, utan det som fram</w:t>
      </w:r>
      <w:r>
        <w:rPr>
          <w:rFonts w:ascii="Times New Roman" w:hAnsi="Times New Roman"/>
          <w:sz w:val="20"/>
        </w:rPr>
        <w:softHyphen/>
      </w:r>
      <w:r w:rsidRPr="00D241B9">
        <w:rPr>
          <w:rFonts w:ascii="Times New Roman" w:hAnsi="Times New Roman"/>
          <w:sz w:val="20"/>
        </w:rPr>
        <w:t xml:space="preserve">hålls är snarare vad som sker inom barnet eller eleven. Detta kan uppfattas som en betoning av barnet och eleven som aktör i sitt lärande, mer än som en betoning av skolans ansvar att förmedla kunskaper till barn och elever. </w:t>
      </w:r>
    </w:p>
    <w:p w14:paraId="19D2D5FB"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Flera remissinstanser, bl.a.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iksförbund</w:t>
      </w:r>
      <w:r w:rsidRPr="00D241B9">
        <w:rPr>
          <w:rFonts w:ascii="Times New Roman" w:hAnsi="Times New Roman"/>
          <w:sz w:val="20"/>
        </w:rPr>
        <w:t xml:space="preserve">, </w:t>
      </w:r>
      <w:r w:rsidRPr="00D241B9">
        <w:rPr>
          <w:rFonts w:ascii="Times New Roman" w:hAnsi="Times New Roman"/>
          <w:i/>
          <w:iCs/>
          <w:sz w:val="20"/>
        </w:rPr>
        <w:t>Piteå</w:t>
      </w:r>
      <w:r w:rsidRPr="00D241B9">
        <w:rPr>
          <w:rFonts w:ascii="Times New Roman" w:hAnsi="Times New Roman"/>
          <w:sz w:val="20"/>
        </w:rPr>
        <w:t xml:space="preserve"> och </w:t>
      </w:r>
      <w:r w:rsidRPr="00D241B9">
        <w:rPr>
          <w:rFonts w:ascii="Times New Roman" w:hAnsi="Times New Roman"/>
          <w:i/>
          <w:iCs/>
          <w:sz w:val="20"/>
        </w:rPr>
        <w:t xml:space="preserve">Stockholms kommuner </w:t>
      </w:r>
      <w:r w:rsidRPr="00D241B9">
        <w:rPr>
          <w:rFonts w:ascii="Times New Roman" w:hAnsi="Times New Roman"/>
          <w:sz w:val="20"/>
        </w:rPr>
        <w:t>samt</w:t>
      </w:r>
      <w:r w:rsidRPr="00D241B9">
        <w:rPr>
          <w:rFonts w:ascii="Times New Roman" w:hAnsi="Times New Roman"/>
          <w:i/>
          <w:iCs/>
          <w:sz w:val="20"/>
        </w:rPr>
        <w:t xml:space="preserve"> Stock</w:t>
      </w:r>
      <w:r w:rsidRPr="00D241B9">
        <w:rPr>
          <w:rFonts w:ascii="Times New Roman" w:hAnsi="Times New Roman"/>
          <w:i/>
          <w:iCs/>
          <w:sz w:val="20"/>
        </w:rPr>
        <w:softHyphen/>
        <w:t xml:space="preserve">holms universitet </w:t>
      </w:r>
      <w:r w:rsidRPr="00D241B9">
        <w:rPr>
          <w:rFonts w:ascii="Times New Roman" w:hAnsi="Times New Roman"/>
          <w:sz w:val="20"/>
        </w:rPr>
        <w:t>vill behålla den nuvarande skrivningen om att barn och elever ska ”inhämta och utveckla” kunskaper och värden.</w:t>
      </w:r>
      <w:r w:rsidRPr="00D241B9">
        <w:rPr>
          <w:rFonts w:ascii="Times New Roman" w:hAnsi="Times New Roman"/>
          <w:i/>
          <w:iCs/>
          <w:sz w:val="20"/>
        </w:rPr>
        <w:t xml:space="preserve"> </w:t>
      </w:r>
      <w:r w:rsidRPr="00D241B9">
        <w:rPr>
          <w:rFonts w:ascii="Times New Roman" w:hAnsi="Times New Roman"/>
          <w:sz w:val="20"/>
        </w:rPr>
        <w:t xml:space="preserve">Regeringen instämmer inte i detta, utan anser i likhet med </w:t>
      </w:r>
      <w:r w:rsidRPr="00D241B9">
        <w:rPr>
          <w:rFonts w:ascii="Times New Roman" w:hAnsi="Times New Roman"/>
          <w:i/>
          <w:iCs/>
          <w:sz w:val="20"/>
        </w:rPr>
        <w:t>SKR</w:t>
      </w:r>
      <w:r w:rsidRPr="00D241B9">
        <w:rPr>
          <w:rFonts w:ascii="Times New Roman" w:hAnsi="Times New Roman"/>
          <w:sz w:val="20"/>
        </w:rPr>
        <w:t xml:space="preserve"> att det är rimligt att i syftesparagrafen lyfta fram ett ökat fokus på den undervisning som ges jämfört med det lärande som sker hos eleven. Det är mot utbildningen som bestämmelserna riktar sig. Även om det på ett mer övergripande plan är för elevernas lärande som utbild</w:t>
      </w:r>
      <w:r w:rsidRPr="00D241B9">
        <w:rPr>
          <w:rFonts w:ascii="Times New Roman" w:hAnsi="Times New Roman"/>
          <w:sz w:val="20"/>
        </w:rPr>
        <w:softHyphen/>
        <w:t xml:space="preserve">ningen bedrivs, behöver det på samma sätt som i t.ex. Finland inte framgå av syftet med utbildningen. </w:t>
      </w:r>
    </w:p>
    <w:p w14:paraId="4867BCE6"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Några remissinstanser framhåller att det är viktigt att eleverna är aktiva i sitt lärande och att det inte är i linje med uttrycket att kunskaper för</w:t>
      </w:r>
      <w:r>
        <w:rPr>
          <w:rFonts w:ascii="Times New Roman" w:hAnsi="Times New Roman"/>
          <w:sz w:val="20"/>
        </w:rPr>
        <w:softHyphen/>
      </w:r>
      <w:r w:rsidRPr="00D241B9">
        <w:rPr>
          <w:rFonts w:ascii="Times New Roman" w:hAnsi="Times New Roman"/>
          <w:sz w:val="20"/>
        </w:rPr>
        <w:t xml:space="preserve">medlas. Till exempel framför </w:t>
      </w:r>
      <w:r w:rsidRPr="00D241B9">
        <w:rPr>
          <w:rFonts w:ascii="Times New Roman" w:hAnsi="Times New Roman"/>
          <w:i/>
          <w:iCs/>
          <w:sz w:val="20"/>
        </w:rPr>
        <w:t>Stockholms universitet</w:t>
      </w:r>
      <w:r w:rsidRPr="00D241B9">
        <w:rPr>
          <w:rFonts w:ascii="Times New Roman" w:hAnsi="Times New Roman"/>
          <w:sz w:val="20"/>
        </w:rPr>
        <w:t xml:space="preserve"> att de motsätter sig synen på kunskap som något som ska förmedlas och eleverna som passiva mot</w:t>
      </w:r>
      <w:r w:rsidRPr="00D241B9">
        <w:rPr>
          <w:rFonts w:ascii="Times New Roman" w:hAnsi="Times New Roman"/>
          <w:sz w:val="20"/>
        </w:rPr>
        <w:softHyphen/>
        <w:t>tagare av kunskap. Universitetet anger vidare att forsk</w:t>
      </w:r>
      <w:r w:rsidRPr="00D241B9">
        <w:rPr>
          <w:rFonts w:ascii="Times New Roman" w:hAnsi="Times New Roman"/>
          <w:sz w:val="20"/>
        </w:rPr>
        <w:softHyphen/>
        <w:t xml:space="preserve">ningen om lärande och undervisning visar att för att eleven ska utveckla kunskap om något krävs ett arbete från eleven med att bearbeta och tillgodogöra sig begrepp, teorier, fakta och praktiker. Även </w:t>
      </w:r>
      <w:r w:rsidRPr="00D241B9">
        <w:rPr>
          <w:rFonts w:ascii="Times New Roman" w:hAnsi="Times New Roman"/>
          <w:i/>
          <w:iCs/>
          <w:sz w:val="20"/>
        </w:rPr>
        <w:t>Stockholms kommun</w:t>
      </w:r>
      <w:r w:rsidRPr="00D241B9">
        <w:rPr>
          <w:rFonts w:ascii="Times New Roman" w:hAnsi="Times New Roman"/>
          <w:sz w:val="20"/>
        </w:rPr>
        <w:t xml:space="preserve"> framhåller att den vetenskapliga grunden för god undervisning talar för att såväl läraren som eleven är aktiva och att eleverna uppmuntras till aktivitet genom lärarens undervis</w:t>
      </w:r>
      <w:r w:rsidRPr="00D241B9">
        <w:rPr>
          <w:rFonts w:ascii="Times New Roman" w:hAnsi="Times New Roman"/>
          <w:sz w:val="20"/>
        </w:rPr>
        <w:softHyphen/>
        <w:t>ning. Den nuvarande formuleringen ger enligt kommunen ett större utrym</w:t>
      </w:r>
      <w:r w:rsidRPr="00D241B9">
        <w:rPr>
          <w:rFonts w:ascii="Times New Roman" w:hAnsi="Times New Roman"/>
          <w:sz w:val="20"/>
        </w:rPr>
        <w:softHyphen/>
        <w:t>me för individens egen reflektion och utveck</w:t>
      </w:r>
      <w:r w:rsidRPr="00D241B9">
        <w:rPr>
          <w:rFonts w:ascii="Times New Roman" w:hAnsi="Times New Roman"/>
          <w:sz w:val="20"/>
        </w:rPr>
        <w:softHyphen/>
        <w:t xml:space="preserve">ling, något som är centralt för ett demokratiskt samhälle. I likhet med bl.a. </w:t>
      </w:r>
      <w:r w:rsidRPr="00D241B9">
        <w:rPr>
          <w:rFonts w:ascii="Times New Roman" w:hAnsi="Times New Roman"/>
          <w:i/>
          <w:iCs/>
          <w:sz w:val="20"/>
        </w:rPr>
        <w:t>Danderyds kommun</w:t>
      </w:r>
      <w:r w:rsidRPr="00D241B9">
        <w:rPr>
          <w:rFonts w:ascii="Times New Roman" w:hAnsi="Times New Roman"/>
          <w:sz w:val="20"/>
        </w:rPr>
        <w:t xml:space="preserve"> – som är posi</w:t>
      </w:r>
      <w:r w:rsidRPr="00D241B9">
        <w:rPr>
          <w:rFonts w:ascii="Times New Roman" w:hAnsi="Times New Roman"/>
          <w:sz w:val="20"/>
        </w:rPr>
        <w:softHyphen/>
        <w:t xml:space="preserve">tiv till förslaget – och </w:t>
      </w:r>
      <w:r w:rsidRPr="00D241B9">
        <w:rPr>
          <w:rFonts w:ascii="Times New Roman" w:hAnsi="Times New Roman"/>
          <w:i/>
          <w:iCs/>
          <w:sz w:val="20"/>
        </w:rPr>
        <w:t>Sveriges Elevråd</w:t>
      </w:r>
      <w:r w:rsidRPr="00D241B9">
        <w:rPr>
          <w:rFonts w:ascii="Times New Roman" w:hAnsi="Times New Roman"/>
          <w:sz w:val="20"/>
        </w:rPr>
        <w:t xml:space="preserve"> och </w:t>
      </w:r>
      <w:r w:rsidRPr="00D241B9">
        <w:rPr>
          <w:rFonts w:ascii="Times New Roman" w:hAnsi="Times New Roman"/>
          <w:i/>
          <w:iCs/>
          <w:sz w:val="20"/>
        </w:rPr>
        <w:t xml:space="preserve">Sveriges Elevkårer – </w:t>
      </w:r>
      <w:r w:rsidRPr="00D241B9">
        <w:rPr>
          <w:rFonts w:ascii="Times New Roman" w:hAnsi="Times New Roman"/>
          <w:sz w:val="20"/>
        </w:rPr>
        <w:t>som del</w:t>
      </w:r>
      <w:r w:rsidRPr="00D241B9">
        <w:rPr>
          <w:rFonts w:ascii="Times New Roman" w:hAnsi="Times New Roman"/>
          <w:sz w:val="20"/>
        </w:rPr>
        <w:softHyphen/>
        <w:t>vis tillstyrker förslaget – instämmer regeringen i att det är viktigt att elev</w:t>
      </w:r>
      <w:r w:rsidRPr="00D241B9">
        <w:rPr>
          <w:rFonts w:ascii="Times New Roman" w:hAnsi="Times New Roman"/>
          <w:sz w:val="20"/>
        </w:rPr>
        <w:softHyphen/>
        <w:t xml:space="preserve">erna är aktiva i sitt lärande och att undervisningen främjar det. </w:t>
      </w:r>
      <w:bookmarkStart w:id="106" w:name="_Hlk213328940"/>
      <w:r w:rsidRPr="00D241B9">
        <w:rPr>
          <w:rFonts w:ascii="Times New Roman" w:hAnsi="Times New Roman"/>
          <w:sz w:val="20"/>
        </w:rPr>
        <w:t>Regeringen vill därför under</w:t>
      </w:r>
      <w:r w:rsidRPr="00D241B9">
        <w:rPr>
          <w:rFonts w:ascii="Times New Roman" w:hAnsi="Times New Roman"/>
          <w:sz w:val="20"/>
        </w:rPr>
        <w:softHyphen/>
        <w:t>stryka att även om syftet med undervisningen är att förmedla kun</w:t>
      </w:r>
      <w:r w:rsidRPr="00D241B9">
        <w:rPr>
          <w:rFonts w:ascii="Times New Roman" w:hAnsi="Times New Roman"/>
          <w:sz w:val="20"/>
        </w:rPr>
        <w:softHyphen/>
        <w:t>skaper bör det inte ses som att eleverna är passiva mottagare av kunskap.</w:t>
      </w:r>
      <w:bookmarkEnd w:id="106"/>
      <w:r w:rsidRPr="00D241B9">
        <w:rPr>
          <w:rFonts w:ascii="Times New Roman" w:hAnsi="Times New Roman"/>
          <w:sz w:val="20"/>
        </w:rPr>
        <w:t xml:space="preserve"> Vad regeringen efter</w:t>
      </w:r>
      <w:r w:rsidRPr="00D241B9">
        <w:rPr>
          <w:rFonts w:ascii="Times New Roman" w:hAnsi="Times New Roman"/>
          <w:sz w:val="20"/>
        </w:rPr>
        <w:softHyphen/>
        <w:t>strävar är en aktiv lärar</w:t>
      </w:r>
      <w:r w:rsidRPr="00D241B9">
        <w:rPr>
          <w:rFonts w:ascii="Times New Roman" w:hAnsi="Times New Roman"/>
          <w:sz w:val="20"/>
        </w:rPr>
        <w:softHyphen/>
        <w:t xml:space="preserve">roll, där läraren </w:t>
      </w:r>
      <w:r w:rsidRPr="00614B1E">
        <w:rPr>
          <w:rFonts w:ascii="Times New Roman" w:hAnsi="Times New Roman"/>
          <w:sz w:val="20"/>
        </w:rPr>
        <w:t>genom berättande, genomgångar och lärarledda aktiviteter i helklass</w:t>
      </w:r>
      <w:r w:rsidRPr="00D241B9">
        <w:rPr>
          <w:rFonts w:ascii="Times New Roman" w:hAnsi="Times New Roman"/>
          <w:sz w:val="20"/>
        </w:rPr>
        <w:t xml:space="preserve"> bedriver en struk</w:t>
      </w:r>
      <w:r w:rsidRPr="00D241B9">
        <w:rPr>
          <w:rFonts w:ascii="Times New Roman" w:hAnsi="Times New Roman"/>
          <w:sz w:val="20"/>
        </w:rPr>
        <w:softHyphen/>
        <w:t>turerad undervisning som varierar arbets</w:t>
      </w:r>
      <w:r w:rsidRPr="00D241B9">
        <w:rPr>
          <w:rFonts w:ascii="Times New Roman" w:hAnsi="Times New Roman"/>
          <w:sz w:val="20"/>
        </w:rPr>
        <w:softHyphen/>
        <w:t>sätt och arbetsformer, och som även aktiverar eleverna. Regeringen ser därmed ingen mot</w:t>
      </w:r>
      <w:r w:rsidRPr="00D241B9">
        <w:rPr>
          <w:rFonts w:ascii="Times New Roman" w:hAnsi="Times New Roman"/>
          <w:sz w:val="20"/>
        </w:rPr>
        <w:softHyphen/>
        <w:t>sättning mellan syn</w:t>
      </w:r>
      <w:r w:rsidRPr="00D241B9">
        <w:rPr>
          <w:rFonts w:ascii="Times New Roman" w:hAnsi="Times New Roman"/>
          <w:sz w:val="20"/>
        </w:rPr>
        <w:softHyphen/>
        <w:t xml:space="preserve">sättet att läraren besitter kunskaper som ska förmedlas till eleverna och att eleverna är en aktiv part i denna process. Det är dock viktigt att </w:t>
      </w:r>
      <w:r>
        <w:rPr>
          <w:rFonts w:ascii="Times New Roman" w:hAnsi="Times New Roman"/>
          <w:sz w:val="20"/>
        </w:rPr>
        <w:t>understryka</w:t>
      </w:r>
      <w:r w:rsidRPr="00D241B9">
        <w:rPr>
          <w:rFonts w:ascii="Times New Roman" w:hAnsi="Times New Roman"/>
          <w:sz w:val="20"/>
        </w:rPr>
        <w:t xml:space="preserve"> att eleverna i bl.a. grund</w:t>
      </w:r>
      <w:r w:rsidRPr="00D241B9">
        <w:rPr>
          <w:rFonts w:ascii="Times New Roman" w:hAnsi="Times New Roman"/>
          <w:sz w:val="20"/>
        </w:rPr>
        <w:softHyphen/>
        <w:t>skolan inte ska lämnas ensamma i sitt lärande</w:t>
      </w:r>
      <w:r>
        <w:rPr>
          <w:rFonts w:ascii="Times New Roman" w:hAnsi="Times New Roman"/>
          <w:sz w:val="20"/>
        </w:rPr>
        <w:t>.</w:t>
      </w:r>
      <w:r w:rsidRPr="00D241B9">
        <w:rPr>
          <w:rFonts w:ascii="Times New Roman" w:hAnsi="Times New Roman"/>
          <w:sz w:val="20"/>
        </w:rPr>
        <w:t xml:space="preserve"> Även om det, som </w:t>
      </w:r>
      <w:r w:rsidRPr="00D241B9">
        <w:rPr>
          <w:rFonts w:ascii="Times New Roman" w:hAnsi="Times New Roman"/>
          <w:i/>
          <w:iCs/>
          <w:sz w:val="20"/>
        </w:rPr>
        <w:t>Piteå kommun</w:t>
      </w:r>
      <w:r w:rsidRPr="00D241B9">
        <w:rPr>
          <w:rFonts w:ascii="Times New Roman" w:hAnsi="Times New Roman"/>
          <w:sz w:val="20"/>
        </w:rPr>
        <w:t xml:space="preserve"> efterfrågar, fortsatt bör finnas ett stort profes</w:t>
      </w:r>
      <w:r w:rsidRPr="00D241B9">
        <w:rPr>
          <w:rFonts w:ascii="Times New Roman" w:hAnsi="Times New Roman"/>
          <w:sz w:val="20"/>
        </w:rPr>
        <w:softHyphen/>
        <w:t>sionellt utrymme för lärare att bedöma hur undervis</w:t>
      </w:r>
      <w:r w:rsidRPr="00D241B9">
        <w:rPr>
          <w:rFonts w:ascii="Times New Roman" w:hAnsi="Times New Roman"/>
          <w:sz w:val="20"/>
        </w:rPr>
        <w:softHyphen/>
        <w:t xml:space="preserve">ningen ska bedrivas, anser regeringen att det behövs en tydligare styrning inom området. Detta i syfte att skolan ska få en tydligare kunskapsinriktning som vilar på vetenskaplig grund och beprövad erfarenhet (se även avsnitt </w:t>
      </w:r>
      <w:r w:rsidRPr="00B8064F">
        <w:rPr>
          <w:rFonts w:ascii="Times New Roman" w:hAnsi="Times New Roman"/>
          <w:sz w:val="20"/>
        </w:rPr>
        <w:t>6.4</w:t>
      </w:r>
      <w:r w:rsidRPr="00D241B9">
        <w:rPr>
          <w:rFonts w:ascii="Times New Roman" w:hAnsi="Times New Roman"/>
          <w:sz w:val="20"/>
        </w:rPr>
        <w:t>).</w:t>
      </w:r>
    </w:p>
    <w:p w14:paraId="4EC69EAB"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bookmarkStart w:id="107" w:name="_Hlk205376453"/>
      <w:r w:rsidRPr="00D241B9">
        <w:rPr>
          <w:rFonts w:ascii="Times New Roman" w:hAnsi="Times New Roman"/>
          <w:sz w:val="20"/>
        </w:rPr>
        <w:t>När det gäller skolans värdegrundsuppdrag anser</w:t>
      </w:r>
      <w:r w:rsidRPr="00D241B9">
        <w:rPr>
          <w:rFonts w:ascii="Times New Roman" w:hAnsi="Times New Roman"/>
          <w:i/>
          <w:iCs/>
          <w:sz w:val="20"/>
        </w:rPr>
        <w:t xml:space="preserve"> Göteborgs kommun</w:t>
      </w:r>
      <w:r w:rsidRPr="00D241B9">
        <w:rPr>
          <w:rFonts w:ascii="Times New Roman" w:hAnsi="Times New Roman"/>
          <w:sz w:val="20"/>
        </w:rPr>
        <w:t xml:space="preserve"> – som tillstyrker förslaget med tillägg – att grundläggande värden inte enbart kan förmedlas och förankras och att en sådan instrumentell hållning riskerar att bli begränsande. Kommunen framhåller att elevers tillägnande av värden förutsätter en skolmiljö präglad av respekt, öppenhet och del</w:t>
      </w:r>
      <w:r w:rsidRPr="00D241B9">
        <w:rPr>
          <w:rFonts w:ascii="Times New Roman" w:hAnsi="Times New Roman"/>
          <w:sz w:val="20"/>
        </w:rPr>
        <w:softHyphen/>
        <w:t>aktighet. Regeringen kan konstatera att det redan i dag framgår av syftet med utbildningen att denna ska ”förmedla och förankra respekt för de mänskliga rättigheterna och de grundläggande demokratiska värderingar som det svenska samhället vilar på”. Regeringen anser att till</w:t>
      </w:r>
      <w:r w:rsidRPr="00D241B9">
        <w:rPr>
          <w:rFonts w:ascii="Times New Roman" w:hAnsi="Times New Roman"/>
          <w:sz w:val="20"/>
        </w:rPr>
        <w:softHyphen/>
        <w:t>handa</w:t>
      </w:r>
      <w:r w:rsidRPr="00D241B9">
        <w:rPr>
          <w:rFonts w:ascii="Times New Roman" w:hAnsi="Times New Roman"/>
          <w:sz w:val="20"/>
        </w:rPr>
        <w:softHyphen/>
        <w:t>hållandet av en skolmiljö som präglas av de värden som skolan ska ge eleverna utgör en viktig del i arbetet med att ”förmedla och för</w:t>
      </w:r>
      <w:r w:rsidRPr="00D241B9">
        <w:rPr>
          <w:rFonts w:ascii="Times New Roman" w:hAnsi="Times New Roman"/>
          <w:sz w:val="20"/>
        </w:rPr>
        <w:softHyphen/>
        <w:t xml:space="preserve">ankra” dessa värden. Begreppen bör enligt regeringen inte tolkas för snävt, utan kan inkludera både mer konkret undervisning om dessa värden och att de kommer till praktiskt uttryck i utbildningen. </w:t>
      </w:r>
      <w:bookmarkStart w:id="108" w:name="_Hlk205378255"/>
    </w:p>
    <w:p w14:paraId="34C1DB2A" w14:textId="77777777" w:rsidR="006B6B91" w:rsidRPr="00D241B9" w:rsidRDefault="006B6B91" w:rsidP="00F62289">
      <w:pPr>
        <w:pStyle w:val="Rubrik5efterram"/>
        <w:outlineLvl w:val="3"/>
      </w:pPr>
      <w:r w:rsidRPr="00D241B9">
        <w:t xml:space="preserve">Närmare om relationen mellan olika delar i syftet </w:t>
      </w:r>
    </w:p>
    <w:p w14:paraId="0C01BA52" w14:textId="4D664AB2"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bookmarkStart w:id="109" w:name="_Hlk207969768"/>
      <w:r w:rsidRPr="00D241B9">
        <w:rPr>
          <w:rFonts w:ascii="Times New Roman" w:hAnsi="Times New Roman"/>
          <w:i/>
          <w:iCs/>
          <w:sz w:val="20"/>
        </w:rPr>
        <w:t>Skolverket</w:t>
      </w:r>
      <w:r w:rsidRPr="00D241B9">
        <w:rPr>
          <w:rFonts w:ascii="Times New Roman" w:hAnsi="Times New Roman"/>
          <w:sz w:val="20"/>
        </w:rPr>
        <w:t xml:space="preserve"> avstyrker förslaget eftersom myndigheten uppfattar det som otydligt och inte tillräckligt analyserat. Myndigheten framhåller att det i förslaget till lydelse av 1 kap. 4 § först anges att utbildningen syftar till att förmedla och förankra bl.a. värden, och därefter att utbildningen ”också” ska förmedla och förankra respekt för de mänskliga rättigheterna och de grundläggande demokratiska värderingar som det svenska samhället vilar på. Det leder enligt myndigheten till frågor om vilka värden som åsyftas i första ledet. Skillnaden mellan att förankra värden och att förankra respekt för bl.a. värderingar anses också som oklar. Regeringen vill med anledning av detta fram</w:t>
      </w:r>
      <w:r w:rsidRPr="00D241B9">
        <w:rPr>
          <w:rFonts w:ascii="Times New Roman" w:hAnsi="Times New Roman"/>
          <w:sz w:val="20"/>
        </w:rPr>
        <w:softHyphen/>
        <w:t>hålla att den föreslagna inledande delen i bestämmelsen om att ”Utbild</w:t>
      </w:r>
      <w:r w:rsidRPr="00D241B9">
        <w:rPr>
          <w:rFonts w:ascii="Times New Roman" w:hAnsi="Times New Roman"/>
          <w:sz w:val="20"/>
        </w:rPr>
        <w:softHyphen/>
        <w:t>ningen inom skolväsendet syftar till att förmedla och förankra kunskaper och värden hos barn och elever” bör ses som en mer generell beskrivning av syftet med utbildningen. Vilka dessa kunskaper och värden är framgår framför allt genom varje skolforms läroplan. Att utbildningen ska ”för</w:t>
      </w:r>
      <w:r w:rsidRPr="00D241B9">
        <w:rPr>
          <w:rFonts w:ascii="Times New Roman" w:hAnsi="Times New Roman"/>
          <w:sz w:val="20"/>
        </w:rPr>
        <w:softHyphen/>
        <w:t>medla och förankra respekt för de mänskliga rättigheterna och de grund</w:t>
      </w:r>
      <w:r w:rsidRPr="00D241B9">
        <w:rPr>
          <w:rFonts w:ascii="Times New Roman" w:hAnsi="Times New Roman"/>
          <w:sz w:val="20"/>
        </w:rPr>
        <w:softHyphen/>
        <w:t xml:space="preserve">läggande demokratiska värderingar som det svenska samhället vilar på” är dock en så grundläggande del </w:t>
      </w:r>
      <w:r>
        <w:rPr>
          <w:rFonts w:ascii="Times New Roman" w:hAnsi="Times New Roman"/>
          <w:sz w:val="20"/>
        </w:rPr>
        <w:t>av</w:t>
      </w:r>
      <w:r w:rsidRPr="00D241B9">
        <w:rPr>
          <w:rFonts w:ascii="Times New Roman" w:hAnsi="Times New Roman"/>
          <w:sz w:val="20"/>
        </w:rPr>
        <w:t xml:space="preserve"> värdegrunden att det bör framgå redan i syftet med utbildningen. Det ryms enligt regeringen redan inom ramen för att ”förmedla och förankra kunskaper och värden”, men specificerar upp</w:t>
      </w:r>
      <w:r w:rsidRPr="00D241B9">
        <w:rPr>
          <w:rFonts w:ascii="Times New Roman" w:hAnsi="Times New Roman"/>
          <w:sz w:val="20"/>
        </w:rPr>
        <w:softHyphen/>
        <w:t xml:space="preserve">draget i denna del. Mot denna bakgrund bedömer regeringen i likhet med </w:t>
      </w:r>
      <w:r w:rsidRPr="00D241B9">
        <w:rPr>
          <w:rFonts w:ascii="Times New Roman" w:hAnsi="Times New Roman"/>
          <w:i/>
          <w:iCs/>
          <w:sz w:val="20"/>
        </w:rPr>
        <w:t>Skolverket</w:t>
      </w:r>
      <w:r w:rsidRPr="00D241B9">
        <w:rPr>
          <w:rFonts w:ascii="Times New Roman" w:hAnsi="Times New Roman"/>
          <w:sz w:val="20"/>
        </w:rPr>
        <w:t xml:space="preserve"> att ”också” kan tas bort, så att den tredje meningen i stycket lyder ”Utbild</w:t>
      </w:r>
      <w:r w:rsidRPr="00D241B9">
        <w:rPr>
          <w:rFonts w:ascii="Times New Roman" w:hAnsi="Times New Roman"/>
          <w:sz w:val="20"/>
        </w:rPr>
        <w:softHyphen/>
        <w:t>ningen ska förmedla och förankra respekt för de mänskliga rättigheterna och de grundläggande demokratiska värderingar som det svenska sam</w:t>
      </w:r>
      <w:r w:rsidRPr="00D241B9">
        <w:rPr>
          <w:rFonts w:ascii="Times New Roman" w:hAnsi="Times New Roman"/>
          <w:sz w:val="20"/>
        </w:rPr>
        <w:softHyphen/>
        <w:t>hället vilar på</w:t>
      </w:r>
      <w:bookmarkEnd w:id="108"/>
      <w:bookmarkEnd w:id="109"/>
      <w:r w:rsidRPr="00D241B9">
        <w:rPr>
          <w:rFonts w:ascii="Times New Roman" w:hAnsi="Times New Roman"/>
          <w:sz w:val="20"/>
        </w:rPr>
        <w:t>.”</w:t>
      </w:r>
    </w:p>
    <w:p w14:paraId="39558A05" w14:textId="77777777" w:rsidR="006B6B91" w:rsidRPr="00D241B9" w:rsidRDefault="006B6B91" w:rsidP="00F62289">
      <w:pPr>
        <w:pStyle w:val="Rubrik5efterram"/>
        <w:outlineLvl w:val="3"/>
      </w:pPr>
      <w:r>
        <w:t>H</w:t>
      </w:r>
      <w:r w:rsidRPr="00D241B9">
        <w:t>ela skolväsendet ska omfattas av ändringen</w:t>
      </w:r>
      <w:r>
        <w:t xml:space="preserve"> i syftet</w:t>
      </w:r>
    </w:p>
    <w:bookmarkEnd w:id="107"/>
    <w:p w14:paraId="219CBE6E" w14:textId="63D5FFBA"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Skolväsendet </w:t>
      </w:r>
      <w:r>
        <w:rPr>
          <w:rFonts w:ascii="Times New Roman" w:hAnsi="Times New Roman"/>
          <w:sz w:val="20"/>
        </w:rPr>
        <w:t xml:space="preserve">kommer fr.o.m. läsåret 2028/29, då den tioåriga grundskolan införs och förskoleklassen upphör, att </w:t>
      </w:r>
      <w:r w:rsidRPr="00D241B9">
        <w:rPr>
          <w:rFonts w:ascii="Times New Roman" w:hAnsi="Times New Roman"/>
          <w:sz w:val="20"/>
        </w:rPr>
        <w:t>omfatta skolformerna förskola, grund</w:t>
      </w:r>
      <w:r w:rsidRPr="00D241B9">
        <w:rPr>
          <w:rFonts w:ascii="Times New Roman" w:hAnsi="Times New Roman"/>
          <w:sz w:val="20"/>
        </w:rPr>
        <w:softHyphen/>
        <w:t>skola, anpas</w:t>
      </w:r>
      <w:r w:rsidRPr="00D241B9">
        <w:rPr>
          <w:rFonts w:ascii="Times New Roman" w:hAnsi="Times New Roman"/>
          <w:sz w:val="20"/>
        </w:rPr>
        <w:softHyphen/>
        <w:t>sad grundskola, specialskola, sameskola, gymna</w:t>
      </w:r>
      <w:r w:rsidRPr="00D241B9">
        <w:rPr>
          <w:rFonts w:ascii="Times New Roman" w:hAnsi="Times New Roman"/>
          <w:sz w:val="20"/>
        </w:rPr>
        <w:softHyphen/>
        <w:t>sie</w:t>
      </w:r>
      <w:r>
        <w:rPr>
          <w:rFonts w:ascii="Times New Roman" w:hAnsi="Times New Roman"/>
          <w:sz w:val="20"/>
        </w:rPr>
        <w:softHyphen/>
      </w:r>
      <w:r w:rsidRPr="00D241B9">
        <w:rPr>
          <w:rFonts w:ascii="Times New Roman" w:hAnsi="Times New Roman"/>
          <w:sz w:val="20"/>
        </w:rPr>
        <w:t>skola, anpassad gymnasieskola och kommunal vuxenutbildning</w:t>
      </w:r>
      <w:r>
        <w:rPr>
          <w:rFonts w:ascii="Times New Roman" w:hAnsi="Times New Roman"/>
          <w:sz w:val="20"/>
        </w:rPr>
        <w:t xml:space="preserve"> (komvux)</w:t>
      </w:r>
      <w:r w:rsidRPr="00D241B9">
        <w:rPr>
          <w:rFonts w:ascii="Times New Roman" w:hAnsi="Times New Roman"/>
          <w:sz w:val="20"/>
        </w:rPr>
        <w:t xml:space="preserve"> samt fritids</w:t>
      </w:r>
      <w:r>
        <w:rPr>
          <w:rFonts w:ascii="Times New Roman" w:hAnsi="Times New Roman"/>
          <w:sz w:val="20"/>
        </w:rPr>
        <w:softHyphen/>
      </w:r>
      <w:r w:rsidRPr="00D241B9">
        <w:rPr>
          <w:rFonts w:ascii="Times New Roman" w:hAnsi="Times New Roman"/>
          <w:sz w:val="20"/>
        </w:rPr>
        <w:softHyphen/>
        <w:t xml:space="preserve">hemmet som inte är en skolform (se vidare avsnitt 5). Att ändra syftet med utbildningen i skolväsendet påverkar samtliga dessa skolformer och fritidshemmet. </w:t>
      </w:r>
      <w:bookmarkStart w:id="110" w:name="_Hlk207963265"/>
      <w:r w:rsidRPr="00D241B9">
        <w:rPr>
          <w:rFonts w:ascii="Times New Roman" w:hAnsi="Times New Roman"/>
          <w:i/>
          <w:iCs/>
          <w:sz w:val="20"/>
        </w:rPr>
        <w:t>Skolverket</w:t>
      </w:r>
      <w:r w:rsidRPr="00D241B9">
        <w:rPr>
          <w:rFonts w:ascii="Times New Roman" w:hAnsi="Times New Roman"/>
          <w:sz w:val="20"/>
        </w:rPr>
        <w:t xml:space="preserve"> konstaterar att utred</w:t>
      </w:r>
      <w:r w:rsidRPr="00D241B9">
        <w:rPr>
          <w:rFonts w:ascii="Times New Roman" w:hAnsi="Times New Roman"/>
          <w:sz w:val="20"/>
        </w:rPr>
        <w:softHyphen/>
        <w:t>ningens förslag innebär ett flertal ändringar i grundläggande bestäm</w:t>
      </w:r>
      <w:r w:rsidRPr="00D241B9">
        <w:rPr>
          <w:rFonts w:ascii="Times New Roman" w:hAnsi="Times New Roman"/>
          <w:sz w:val="20"/>
        </w:rPr>
        <w:softHyphen/>
        <w:t xml:space="preserve">melser för hela skolväsendet. </w:t>
      </w:r>
      <w:bookmarkEnd w:id="110"/>
      <w:r w:rsidRPr="00D241B9">
        <w:rPr>
          <w:rFonts w:ascii="Times New Roman" w:hAnsi="Times New Roman"/>
          <w:sz w:val="20"/>
        </w:rPr>
        <w:t>Myndigheten anser att förslagen behöver utredas ytterligare för att fungera även i de skol</w:t>
      </w:r>
      <w:r w:rsidRPr="00D241B9">
        <w:rPr>
          <w:rFonts w:ascii="Times New Roman" w:hAnsi="Times New Roman"/>
          <w:sz w:val="20"/>
        </w:rPr>
        <w:softHyphen/>
        <w:t>former som utredningen inte har utrett närmare, bl.a. för</w:t>
      </w:r>
      <w:r>
        <w:rPr>
          <w:rFonts w:ascii="Times New Roman" w:hAnsi="Times New Roman"/>
          <w:sz w:val="20"/>
        </w:rPr>
        <w:softHyphen/>
      </w:r>
      <w:r w:rsidRPr="00D241B9">
        <w:rPr>
          <w:rFonts w:ascii="Times New Roman" w:hAnsi="Times New Roman"/>
          <w:sz w:val="20"/>
        </w:rPr>
        <w:t>skolan, de anpassade skolformerna, gymnasie</w:t>
      </w:r>
      <w:r w:rsidRPr="00D241B9">
        <w:rPr>
          <w:rFonts w:ascii="Times New Roman" w:hAnsi="Times New Roman"/>
          <w:sz w:val="20"/>
        </w:rPr>
        <w:softHyphen/>
        <w:t>skolan och den kom</w:t>
      </w:r>
      <w:r w:rsidRPr="00D241B9">
        <w:rPr>
          <w:rFonts w:ascii="Times New Roman" w:hAnsi="Times New Roman"/>
          <w:sz w:val="20"/>
        </w:rPr>
        <w:softHyphen/>
        <w:t>munala vuxen</w:t>
      </w:r>
      <w:r w:rsidRPr="00D241B9">
        <w:rPr>
          <w:rFonts w:ascii="Times New Roman" w:hAnsi="Times New Roman"/>
          <w:sz w:val="20"/>
        </w:rPr>
        <w:softHyphen/>
        <w:t>utbildningen. När det gäller de skol</w:t>
      </w:r>
      <w:r w:rsidRPr="00D241B9">
        <w:rPr>
          <w:rFonts w:ascii="Times New Roman" w:hAnsi="Times New Roman"/>
          <w:sz w:val="20"/>
        </w:rPr>
        <w:softHyphen/>
        <w:t>former som omfattas av förslaget fram</w:t>
      </w:r>
      <w:r w:rsidRPr="00D241B9">
        <w:rPr>
          <w:rFonts w:ascii="Times New Roman" w:hAnsi="Times New Roman"/>
          <w:sz w:val="20"/>
        </w:rPr>
        <w:softHyphen/>
      </w:r>
      <w:r w:rsidRPr="00D241B9">
        <w:rPr>
          <w:rFonts w:ascii="Times New Roman" w:hAnsi="Times New Roman"/>
          <w:sz w:val="20"/>
        </w:rPr>
        <w:softHyphen/>
        <w:t xml:space="preserve">håller vidare </w:t>
      </w:r>
      <w:r w:rsidRPr="00D241B9">
        <w:rPr>
          <w:rFonts w:ascii="Times New Roman" w:hAnsi="Times New Roman"/>
          <w:i/>
          <w:iCs/>
          <w:sz w:val="20"/>
        </w:rPr>
        <w:t>Malmö kommun</w:t>
      </w:r>
      <w:r w:rsidRPr="00D241B9">
        <w:rPr>
          <w:rFonts w:ascii="Times New Roman" w:hAnsi="Times New Roman"/>
          <w:sz w:val="20"/>
        </w:rPr>
        <w:t xml:space="preserve"> att skrivningen ”förmedla och förankra kunskaper och värden hos barn och elever” är problematiskt för förskolan. Kom</w:t>
      </w:r>
      <w:r w:rsidRPr="00D241B9">
        <w:rPr>
          <w:rFonts w:ascii="Times New Roman" w:hAnsi="Times New Roman"/>
          <w:sz w:val="20"/>
        </w:rPr>
        <w:softHyphen/>
        <w:t>munen lyfter fram att förskollärare har ett undervisnings</w:t>
      </w:r>
      <w:r w:rsidRPr="00D241B9">
        <w:rPr>
          <w:rFonts w:ascii="Times New Roman" w:hAnsi="Times New Roman"/>
          <w:sz w:val="20"/>
        </w:rPr>
        <w:softHyphen/>
        <w:t>uppdrag med förutsätt</w:t>
      </w:r>
      <w:r w:rsidRPr="00D241B9">
        <w:rPr>
          <w:rFonts w:ascii="Times New Roman" w:hAnsi="Times New Roman"/>
          <w:sz w:val="20"/>
        </w:rPr>
        <w:softHyphen/>
        <w:t>ningar som skiljer sig från övriga skolformer, bl.a. genom att ämnesinnehåll, omsorg, utveckling och lärande är integrerade med varand</w:t>
      </w:r>
      <w:r>
        <w:rPr>
          <w:rFonts w:ascii="Times New Roman" w:hAnsi="Times New Roman"/>
          <w:sz w:val="20"/>
        </w:rPr>
        <w:softHyphen/>
      </w:r>
      <w:r w:rsidRPr="00D241B9">
        <w:rPr>
          <w:rFonts w:ascii="Times New Roman" w:hAnsi="Times New Roman"/>
          <w:sz w:val="20"/>
        </w:rPr>
        <w:t xml:space="preserve">ra. </w:t>
      </w:r>
    </w:p>
    <w:p w14:paraId="154248EC" w14:textId="0884FBBE"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Regeringen anser att det – på samma sätt som i dag – är rimligt att alla utbild</w:t>
      </w:r>
      <w:r w:rsidRPr="00D241B9">
        <w:rPr>
          <w:rFonts w:ascii="Times New Roman" w:hAnsi="Times New Roman"/>
          <w:sz w:val="20"/>
        </w:rPr>
        <w:softHyphen/>
        <w:t>ningar inom skolväsendet omfattas av samma övergripande syfte. Det förutsätter att syftet är formulerat på ett sätt som är lämpligt generellt, från barn i förskolan till elever inom den kommunala vuxenutbildningen. Samtidigt bör det på</w:t>
      </w:r>
      <w:r w:rsidRPr="00D241B9">
        <w:rPr>
          <w:rFonts w:ascii="Times New Roman" w:hAnsi="Times New Roman"/>
          <w:sz w:val="20"/>
        </w:rPr>
        <w:softHyphen/>
        <w:t>pekas att detta syfte kompletteras av mer specifika syften för utbild</w:t>
      </w:r>
      <w:r w:rsidRPr="00D241B9">
        <w:rPr>
          <w:rFonts w:ascii="Times New Roman" w:hAnsi="Times New Roman"/>
          <w:sz w:val="20"/>
        </w:rPr>
        <w:softHyphen/>
        <w:t>ningen inom respektive skolform. Till exempel framgår det av skol</w:t>
      </w:r>
      <w:r w:rsidRPr="00D241B9">
        <w:rPr>
          <w:rFonts w:ascii="Times New Roman" w:hAnsi="Times New Roman"/>
          <w:sz w:val="20"/>
        </w:rPr>
        <w:softHyphen/>
        <w:t>lagen att utbildningen i förskolan bl.a. syftar till att stimulera barns utveckling och lärande samt erbjuda barnen en trygg omsorg (8 kap. 2 §). Det framgår även att verksamheten ska utgå från en helhetssyn på barnet och barnets behov och utformas så att omsorg, utveckling och lärande bildar en helhet. Regeringen bedömer att ett generellt syfte för utbildningen i skolväsendet att ”förmedla och förankra kunskaper och värden” komp</w:t>
      </w:r>
      <w:r w:rsidRPr="00D241B9">
        <w:rPr>
          <w:rFonts w:ascii="Times New Roman" w:hAnsi="Times New Roman"/>
          <w:sz w:val="20"/>
        </w:rPr>
        <w:softHyphen/>
        <w:t>letteras väl av detta skolforms</w:t>
      </w:r>
      <w:r w:rsidRPr="00D241B9">
        <w:rPr>
          <w:rFonts w:ascii="Times New Roman" w:hAnsi="Times New Roman"/>
          <w:sz w:val="20"/>
        </w:rPr>
        <w:softHyphen/>
        <w:t xml:space="preserve">specifika syfte. Regeringen delar därmed inte </w:t>
      </w:r>
      <w:r w:rsidRPr="00D241B9">
        <w:rPr>
          <w:rFonts w:ascii="Times New Roman" w:hAnsi="Times New Roman"/>
          <w:i/>
          <w:iCs/>
          <w:sz w:val="20"/>
        </w:rPr>
        <w:t>Malmö kom</w:t>
      </w:r>
      <w:r w:rsidRPr="00D241B9">
        <w:rPr>
          <w:rFonts w:ascii="Times New Roman" w:hAnsi="Times New Roman"/>
          <w:i/>
          <w:iCs/>
          <w:sz w:val="20"/>
        </w:rPr>
        <w:softHyphen/>
        <w:t>muns</w:t>
      </w:r>
      <w:r w:rsidRPr="00D241B9">
        <w:rPr>
          <w:rFonts w:ascii="Times New Roman" w:hAnsi="Times New Roman"/>
          <w:sz w:val="20"/>
        </w:rPr>
        <w:t xml:space="preserve"> upp</w:t>
      </w:r>
      <w:r w:rsidRPr="00D241B9">
        <w:rPr>
          <w:rFonts w:ascii="Times New Roman" w:hAnsi="Times New Roman"/>
          <w:sz w:val="20"/>
        </w:rPr>
        <w:softHyphen/>
        <w:t>fattning att det behövs särskilda förtyd</w:t>
      </w:r>
      <w:r w:rsidRPr="00D241B9">
        <w:rPr>
          <w:rFonts w:ascii="Times New Roman" w:hAnsi="Times New Roman"/>
          <w:sz w:val="20"/>
        </w:rPr>
        <w:softHyphen/>
        <w:t>liganden av undervis</w:t>
      </w:r>
      <w:r w:rsidRPr="00D241B9">
        <w:rPr>
          <w:rFonts w:ascii="Times New Roman" w:hAnsi="Times New Roman"/>
          <w:sz w:val="20"/>
        </w:rPr>
        <w:softHyphen/>
        <w:t>nings</w:t>
      </w:r>
      <w:r w:rsidRPr="00D241B9">
        <w:rPr>
          <w:rFonts w:ascii="Times New Roman" w:hAnsi="Times New Roman"/>
          <w:sz w:val="20"/>
        </w:rPr>
        <w:softHyphen/>
        <w:t>uppdraget i relation till för</w:t>
      </w:r>
      <w:r w:rsidRPr="00D241B9">
        <w:rPr>
          <w:rFonts w:ascii="Times New Roman" w:hAnsi="Times New Roman"/>
          <w:sz w:val="20"/>
        </w:rPr>
        <w:softHyphen/>
        <w:t>skolans upp</w:t>
      </w:r>
      <w:r w:rsidRPr="00D241B9">
        <w:rPr>
          <w:rFonts w:ascii="Times New Roman" w:hAnsi="Times New Roman"/>
          <w:sz w:val="20"/>
        </w:rPr>
        <w:softHyphen/>
        <w:t>drag. I övrigt kan regeringen konstatera att få remissinstanser lyfter fram att det skulle uppstå några problem särskilt kopplat till en viss del av skolväsendet om ”inhämta och utveckla kunskaper och värden” ersätts med ”förmedla och förankra kunskaper och värden”. Regeringen bedömer därför att skrivningen på ett mer övergripande plan passar för hela skol</w:t>
      </w:r>
      <w:r w:rsidR="007E7F38">
        <w:rPr>
          <w:rFonts w:ascii="Times New Roman" w:hAnsi="Times New Roman"/>
          <w:sz w:val="20"/>
        </w:rPr>
        <w:softHyphen/>
      </w:r>
      <w:r w:rsidRPr="00D241B9">
        <w:rPr>
          <w:rFonts w:ascii="Times New Roman" w:hAnsi="Times New Roman"/>
          <w:sz w:val="20"/>
        </w:rPr>
        <w:t xml:space="preserve">väsendet. </w:t>
      </w:r>
    </w:p>
    <w:p w14:paraId="2AF439BC" w14:textId="2B93EB76"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bookmarkStart w:id="111" w:name="_Hlk205378061"/>
      <w:r w:rsidRPr="00D241B9">
        <w:rPr>
          <w:rFonts w:ascii="Times New Roman" w:hAnsi="Times New Roman"/>
          <w:i/>
          <w:iCs/>
          <w:sz w:val="20"/>
        </w:rPr>
        <w:t>Skolverket</w:t>
      </w:r>
      <w:r w:rsidRPr="00D241B9">
        <w:rPr>
          <w:rFonts w:ascii="Times New Roman" w:hAnsi="Times New Roman"/>
          <w:sz w:val="20"/>
        </w:rPr>
        <w:t xml:space="preserve"> framför även en generell kritik när det gäller utred</w:t>
      </w:r>
      <w:r w:rsidRPr="00D241B9">
        <w:rPr>
          <w:rFonts w:ascii="Times New Roman" w:hAnsi="Times New Roman"/>
          <w:sz w:val="20"/>
        </w:rPr>
        <w:softHyphen/>
        <w:t>ningens förslag på ändringar i grundläggande bestäm</w:t>
      </w:r>
      <w:r w:rsidRPr="00D241B9">
        <w:rPr>
          <w:rFonts w:ascii="Times New Roman" w:hAnsi="Times New Roman"/>
          <w:sz w:val="20"/>
        </w:rPr>
        <w:softHyphen/>
        <w:t>melser för hela skol</w:t>
      </w:r>
      <w:r w:rsidRPr="00D241B9">
        <w:rPr>
          <w:rFonts w:ascii="Times New Roman" w:hAnsi="Times New Roman"/>
          <w:sz w:val="20"/>
        </w:rPr>
        <w:softHyphen/>
        <w:t>väsendet. Skolverket fram</w:t>
      </w:r>
      <w:r w:rsidRPr="00D241B9">
        <w:rPr>
          <w:rFonts w:ascii="Times New Roman" w:hAnsi="Times New Roman"/>
          <w:sz w:val="20"/>
        </w:rPr>
        <w:softHyphen/>
        <w:t>håller att dessa bestäm</w:t>
      </w:r>
      <w:r w:rsidRPr="00D241B9">
        <w:rPr>
          <w:rFonts w:ascii="Times New Roman" w:hAnsi="Times New Roman"/>
          <w:sz w:val="20"/>
        </w:rPr>
        <w:softHyphen/>
        <w:t xml:space="preserve">melser har en starkt styrande roll och ett viktigt signalvärde. </w:t>
      </w:r>
      <w:bookmarkEnd w:id="111"/>
      <w:r w:rsidRPr="00D241B9">
        <w:rPr>
          <w:rFonts w:ascii="Times New Roman" w:hAnsi="Times New Roman"/>
          <w:sz w:val="20"/>
        </w:rPr>
        <w:t>Myndigheten menar att ändringar i dessa bör utredas med noggrannhet och med ett särskilt fokus på dessa bestäm</w:t>
      </w:r>
      <w:r>
        <w:rPr>
          <w:rFonts w:ascii="Times New Roman" w:hAnsi="Times New Roman"/>
          <w:sz w:val="20"/>
        </w:rPr>
        <w:softHyphen/>
      </w:r>
      <w:r w:rsidRPr="00D241B9">
        <w:rPr>
          <w:rFonts w:ascii="Times New Roman" w:hAnsi="Times New Roman"/>
          <w:sz w:val="20"/>
        </w:rPr>
        <w:t>melser, i stället för att få karaktären av följdändringar. Skolverket bedömer vidare att förslagen i skollagens första kapitel är mer långt</w:t>
      </w:r>
      <w:r w:rsidRPr="00D241B9">
        <w:rPr>
          <w:rFonts w:ascii="Times New Roman" w:hAnsi="Times New Roman"/>
          <w:sz w:val="20"/>
        </w:rPr>
        <w:softHyphen/>
        <w:t>gående än vad som motiveras av förslagen om nya läroplaner. Regeringen kan konstatera att myndighetens synpunkter i denna del riktar sig mot utred</w:t>
      </w:r>
      <w:r w:rsidRPr="00D241B9">
        <w:rPr>
          <w:rFonts w:ascii="Times New Roman" w:hAnsi="Times New Roman"/>
          <w:sz w:val="20"/>
        </w:rPr>
        <w:softHyphen/>
        <w:t xml:space="preserve">ningens samlade förslag på ändringar i första kapitlet i skollagen, varav flera delar inte hanteras i denna </w:t>
      </w:r>
      <w:r>
        <w:rPr>
          <w:rFonts w:ascii="Times New Roman" w:hAnsi="Times New Roman"/>
          <w:sz w:val="20"/>
        </w:rPr>
        <w:t>proposition utan i stället hanteras dels i propositionen Förbättrat stöd i skolan</w:t>
      </w:r>
      <w:r w:rsidR="005062C2">
        <w:rPr>
          <w:rFonts w:ascii="Times New Roman" w:hAnsi="Times New Roman"/>
          <w:sz w:val="20"/>
        </w:rPr>
        <w:t xml:space="preserve"> </w:t>
      </w:r>
      <w:r w:rsidR="005062C2" w:rsidRPr="005062C2">
        <w:rPr>
          <w:rFonts w:ascii="Times New Roman" w:hAnsi="Times New Roman"/>
          <w:sz w:val="20"/>
        </w:rPr>
        <w:t>(prop. 2025/26:</w:t>
      </w:r>
      <w:r w:rsidR="00C01E33" w:rsidRPr="00C01E33">
        <w:rPr>
          <w:rFonts w:ascii="Times New Roman" w:hAnsi="Times New Roman"/>
          <w:sz w:val="20"/>
        </w:rPr>
        <w:t>195</w:t>
      </w:r>
      <w:r w:rsidR="005062C2" w:rsidRPr="005062C2">
        <w:rPr>
          <w:rFonts w:ascii="Times New Roman" w:hAnsi="Times New Roman"/>
          <w:sz w:val="20"/>
        </w:rPr>
        <w:t>)</w:t>
      </w:r>
      <w:r>
        <w:rPr>
          <w:rFonts w:ascii="Times New Roman" w:hAnsi="Times New Roman"/>
          <w:sz w:val="20"/>
        </w:rPr>
        <w:t>, dels i propositionen Tid för undervisnings</w:t>
      </w:r>
      <w:r>
        <w:rPr>
          <w:rFonts w:ascii="Times New Roman" w:hAnsi="Times New Roman"/>
          <w:sz w:val="20"/>
        </w:rPr>
        <w:softHyphen/>
        <w:t>uppdraget (</w:t>
      </w:r>
      <w:r w:rsidR="005062C2" w:rsidRPr="005062C2">
        <w:rPr>
          <w:rFonts w:ascii="Times New Roman" w:hAnsi="Times New Roman"/>
          <w:sz w:val="20"/>
        </w:rPr>
        <w:t>prop. 2025/26:</w:t>
      </w:r>
      <w:r w:rsidR="0097676B" w:rsidRPr="0097676B">
        <w:rPr>
          <w:rFonts w:ascii="Times New Roman" w:hAnsi="Times New Roman"/>
          <w:sz w:val="20"/>
        </w:rPr>
        <w:t>196</w:t>
      </w:r>
      <w:r w:rsidR="005062C2" w:rsidRPr="005062C2">
        <w:rPr>
          <w:rFonts w:ascii="Times New Roman" w:hAnsi="Times New Roman"/>
          <w:sz w:val="20"/>
        </w:rPr>
        <w:t>)</w:t>
      </w:r>
      <w:r w:rsidR="005062C2">
        <w:rPr>
          <w:rFonts w:ascii="Times New Roman" w:hAnsi="Times New Roman"/>
          <w:sz w:val="20"/>
        </w:rPr>
        <w:t>,</w:t>
      </w:r>
      <w:r>
        <w:rPr>
          <w:rFonts w:ascii="Times New Roman" w:hAnsi="Times New Roman"/>
          <w:sz w:val="20"/>
        </w:rPr>
        <w:t xml:space="preserve"> se avsnitt 3</w:t>
      </w:r>
      <w:r w:rsidRPr="00D241B9">
        <w:rPr>
          <w:rFonts w:ascii="Times New Roman" w:hAnsi="Times New Roman"/>
          <w:sz w:val="20"/>
        </w:rPr>
        <w:t xml:space="preserve">. När det gäller </w:t>
      </w:r>
      <w:r>
        <w:rPr>
          <w:rFonts w:ascii="Times New Roman" w:hAnsi="Times New Roman"/>
          <w:sz w:val="20"/>
        </w:rPr>
        <w:t xml:space="preserve">förslaget </w:t>
      </w:r>
      <w:r w:rsidRPr="00D241B9">
        <w:rPr>
          <w:rFonts w:ascii="Times New Roman" w:hAnsi="Times New Roman"/>
          <w:sz w:val="20"/>
        </w:rPr>
        <w:t xml:space="preserve">att ändra syftet med utbildningen inom skolväsendet enligt ovan, och </w:t>
      </w:r>
      <w:r>
        <w:rPr>
          <w:rFonts w:ascii="Times New Roman" w:hAnsi="Times New Roman"/>
          <w:sz w:val="20"/>
        </w:rPr>
        <w:t xml:space="preserve">förslaget </w:t>
      </w:r>
      <w:r w:rsidRPr="00D241B9">
        <w:rPr>
          <w:rFonts w:ascii="Times New Roman" w:hAnsi="Times New Roman"/>
          <w:sz w:val="20"/>
        </w:rPr>
        <w:t>att ändra definitio</w:t>
      </w:r>
      <w:r>
        <w:rPr>
          <w:rFonts w:ascii="Times New Roman" w:hAnsi="Times New Roman"/>
          <w:sz w:val="20"/>
        </w:rPr>
        <w:softHyphen/>
      </w:r>
      <w:r w:rsidRPr="00D241B9">
        <w:rPr>
          <w:rFonts w:ascii="Times New Roman" w:hAnsi="Times New Roman"/>
          <w:sz w:val="20"/>
        </w:rPr>
        <w:t>nen av undervis</w:t>
      </w:r>
      <w:r w:rsidRPr="00D241B9">
        <w:rPr>
          <w:rFonts w:ascii="Times New Roman" w:hAnsi="Times New Roman"/>
          <w:sz w:val="20"/>
        </w:rPr>
        <w:softHyphen/>
        <w:t xml:space="preserve">ningen </w:t>
      </w:r>
      <w:r>
        <w:rPr>
          <w:rFonts w:ascii="Times New Roman" w:hAnsi="Times New Roman"/>
          <w:sz w:val="20"/>
        </w:rPr>
        <w:t xml:space="preserve">i </w:t>
      </w:r>
      <w:r w:rsidRPr="00D241B9">
        <w:rPr>
          <w:rFonts w:ascii="Times New Roman" w:hAnsi="Times New Roman"/>
          <w:sz w:val="20"/>
        </w:rPr>
        <w:t>1 kap. 3 §, s</w:t>
      </w:r>
      <w:r>
        <w:rPr>
          <w:rFonts w:ascii="Times New Roman" w:hAnsi="Times New Roman"/>
          <w:sz w:val="20"/>
        </w:rPr>
        <w:t xml:space="preserve">om behandlas </w:t>
      </w:r>
      <w:r w:rsidRPr="00D241B9">
        <w:rPr>
          <w:rFonts w:ascii="Times New Roman" w:hAnsi="Times New Roman"/>
          <w:sz w:val="20"/>
        </w:rPr>
        <w:t>nedan, bedömer regeringen att det finns till</w:t>
      </w:r>
      <w:r w:rsidRPr="00D241B9">
        <w:rPr>
          <w:rFonts w:ascii="Times New Roman" w:hAnsi="Times New Roman"/>
          <w:sz w:val="20"/>
        </w:rPr>
        <w:softHyphen/>
        <w:t>räckligt underlag att genomföra ändringarna. De bör betraktas som en del i att tydliggöra kunskaps</w:t>
      </w:r>
      <w:r>
        <w:rPr>
          <w:rFonts w:ascii="Times New Roman" w:hAnsi="Times New Roman"/>
          <w:sz w:val="20"/>
        </w:rPr>
        <w:softHyphen/>
      </w:r>
      <w:r w:rsidRPr="00D241B9">
        <w:rPr>
          <w:rFonts w:ascii="Times New Roman" w:hAnsi="Times New Roman"/>
          <w:sz w:val="20"/>
        </w:rPr>
        <w:t>inrikt</w:t>
      </w:r>
      <w:r>
        <w:rPr>
          <w:rFonts w:ascii="Times New Roman" w:hAnsi="Times New Roman"/>
          <w:sz w:val="20"/>
        </w:rPr>
        <w:softHyphen/>
      </w:r>
      <w:r w:rsidRPr="00D241B9">
        <w:rPr>
          <w:rFonts w:ascii="Times New Roman" w:hAnsi="Times New Roman"/>
          <w:sz w:val="20"/>
        </w:rPr>
        <w:t>ningen och lärarnas roll i skolväsendet som helhet, inte som följd</w:t>
      </w:r>
      <w:r>
        <w:rPr>
          <w:rFonts w:ascii="Times New Roman" w:hAnsi="Times New Roman"/>
          <w:sz w:val="20"/>
        </w:rPr>
        <w:softHyphen/>
      </w:r>
      <w:r w:rsidRPr="00D241B9">
        <w:rPr>
          <w:rFonts w:ascii="Times New Roman" w:hAnsi="Times New Roman"/>
          <w:sz w:val="20"/>
        </w:rPr>
        <w:t>ändringar utifrån kommande ändringar i läroplanen för grundskolan och mot</w:t>
      </w:r>
      <w:r>
        <w:rPr>
          <w:rFonts w:ascii="Times New Roman" w:hAnsi="Times New Roman"/>
          <w:sz w:val="20"/>
        </w:rPr>
        <w:softHyphen/>
      </w:r>
      <w:r w:rsidRPr="00D241B9">
        <w:rPr>
          <w:rFonts w:ascii="Times New Roman" w:hAnsi="Times New Roman"/>
          <w:sz w:val="20"/>
        </w:rPr>
        <w:t>svaran</w:t>
      </w:r>
      <w:r>
        <w:rPr>
          <w:rFonts w:ascii="Times New Roman" w:hAnsi="Times New Roman"/>
          <w:sz w:val="20"/>
        </w:rPr>
        <w:softHyphen/>
      </w:r>
      <w:r w:rsidRPr="00D241B9">
        <w:rPr>
          <w:rFonts w:ascii="Times New Roman" w:hAnsi="Times New Roman"/>
          <w:sz w:val="20"/>
        </w:rPr>
        <w:t>de skol</w:t>
      </w:r>
      <w:r w:rsidRPr="00D241B9">
        <w:rPr>
          <w:rFonts w:ascii="Times New Roman" w:hAnsi="Times New Roman"/>
          <w:sz w:val="20"/>
        </w:rPr>
        <w:softHyphen/>
        <w:t>former. Däremot bör denna kunskapsinriktning och lärarnas mer aktiva roll självfallet även återspeglas i de nya läroplanerna för de obliga</w:t>
      </w:r>
      <w:r>
        <w:rPr>
          <w:rFonts w:ascii="Times New Roman" w:hAnsi="Times New Roman"/>
          <w:sz w:val="20"/>
        </w:rPr>
        <w:softHyphen/>
      </w:r>
      <w:r w:rsidRPr="00D241B9">
        <w:rPr>
          <w:rFonts w:ascii="Times New Roman" w:hAnsi="Times New Roman"/>
          <w:sz w:val="20"/>
        </w:rPr>
        <w:t xml:space="preserve">toriska skolformerna.    </w:t>
      </w:r>
    </w:p>
    <w:p w14:paraId="7657BD61"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Mot denna bakgrund föreslår regeringen att syftesparagrafen för utbild</w:t>
      </w:r>
      <w:r w:rsidRPr="00D241B9">
        <w:rPr>
          <w:rFonts w:ascii="Times New Roman" w:hAnsi="Times New Roman"/>
          <w:sz w:val="20"/>
        </w:rPr>
        <w:softHyphen/>
        <w:t xml:space="preserve">ningen i skolväsendet ska formuleras </w:t>
      </w:r>
      <w:r>
        <w:rPr>
          <w:rFonts w:ascii="Times New Roman" w:hAnsi="Times New Roman"/>
          <w:sz w:val="20"/>
        </w:rPr>
        <w:t xml:space="preserve">om </w:t>
      </w:r>
      <w:r w:rsidRPr="00D241B9">
        <w:rPr>
          <w:rFonts w:ascii="Times New Roman" w:hAnsi="Times New Roman"/>
          <w:sz w:val="20"/>
        </w:rPr>
        <w:t xml:space="preserve">så att </w:t>
      </w:r>
      <w:r>
        <w:rPr>
          <w:rFonts w:ascii="Times New Roman" w:hAnsi="Times New Roman"/>
          <w:sz w:val="20"/>
        </w:rPr>
        <w:t>det i första stycket första meningen anges att ”U</w:t>
      </w:r>
      <w:r w:rsidRPr="00FF6415">
        <w:rPr>
          <w:rFonts w:ascii="Times New Roman" w:hAnsi="Times New Roman"/>
          <w:sz w:val="20"/>
        </w:rPr>
        <w:t>tbildningen inom skolväsendet syftar till att förmedla och förankra kunskaper och värden hos barn och elever.</w:t>
      </w:r>
      <w:r>
        <w:rPr>
          <w:rFonts w:ascii="Times New Roman" w:hAnsi="Times New Roman"/>
          <w:sz w:val="20"/>
        </w:rPr>
        <w:t>”.</w:t>
      </w:r>
      <w:r w:rsidRPr="00FF6415">
        <w:rPr>
          <w:rFonts w:ascii="Times New Roman" w:hAnsi="Times New Roman"/>
          <w:sz w:val="20"/>
        </w:rPr>
        <w:t xml:space="preserve"> </w:t>
      </w:r>
      <w:r>
        <w:rPr>
          <w:rFonts w:ascii="Times New Roman" w:hAnsi="Times New Roman"/>
          <w:sz w:val="20"/>
        </w:rPr>
        <w:t>Den nuvarande andra meningen, ”</w:t>
      </w:r>
      <w:r w:rsidRPr="00FF6415">
        <w:rPr>
          <w:rFonts w:ascii="Times New Roman" w:hAnsi="Times New Roman"/>
          <w:sz w:val="20"/>
        </w:rPr>
        <w:t>Den ska främja alla barns och elevers utveckling och lärande samt en livslång lust att lära.</w:t>
      </w:r>
      <w:r>
        <w:rPr>
          <w:rFonts w:ascii="Times New Roman" w:hAnsi="Times New Roman"/>
          <w:sz w:val="20"/>
        </w:rPr>
        <w:t>”, bör stå kvar. I den tredje meningen bör ordet ”också” utgå, varpå den får följande lydelse. ”</w:t>
      </w:r>
      <w:r w:rsidRPr="00FF6415">
        <w:rPr>
          <w:rFonts w:ascii="Times New Roman" w:hAnsi="Times New Roman"/>
          <w:sz w:val="20"/>
        </w:rPr>
        <w:t>Utbildningen ska förmedla och förankra respekt för de mänskliga rättigheterna och de grundläggande demokratiska värderingar som det svenska samhället vilar på</w:t>
      </w:r>
      <w:r>
        <w:rPr>
          <w:rFonts w:ascii="Times New Roman" w:hAnsi="Times New Roman"/>
          <w:sz w:val="20"/>
        </w:rPr>
        <w:t>.” På så vis framgår att ”</w:t>
      </w:r>
      <w:r w:rsidRPr="00FF6415">
        <w:rPr>
          <w:rFonts w:ascii="Times New Roman" w:hAnsi="Times New Roman"/>
          <w:sz w:val="20"/>
        </w:rPr>
        <w:t>de mänskliga rättig</w:t>
      </w:r>
      <w:r>
        <w:rPr>
          <w:rFonts w:ascii="Times New Roman" w:hAnsi="Times New Roman"/>
          <w:sz w:val="20"/>
        </w:rPr>
        <w:softHyphen/>
      </w:r>
      <w:r w:rsidRPr="00FF6415">
        <w:rPr>
          <w:rFonts w:ascii="Times New Roman" w:hAnsi="Times New Roman"/>
          <w:sz w:val="20"/>
        </w:rPr>
        <w:t>heterna och de grundläggande demokratiska värderingar som det svenska samhället vilar på</w:t>
      </w:r>
      <w:r>
        <w:rPr>
          <w:rFonts w:ascii="Times New Roman" w:hAnsi="Times New Roman"/>
          <w:sz w:val="20"/>
        </w:rPr>
        <w:t>”</w:t>
      </w:r>
      <w:r w:rsidRPr="00FF6415">
        <w:rPr>
          <w:rFonts w:ascii="Times New Roman" w:hAnsi="Times New Roman"/>
          <w:sz w:val="20"/>
        </w:rPr>
        <w:t xml:space="preserve"> </w:t>
      </w:r>
      <w:r>
        <w:rPr>
          <w:rFonts w:ascii="Times New Roman" w:hAnsi="Times New Roman"/>
          <w:sz w:val="20"/>
        </w:rPr>
        <w:t>är särskilt viktiga delar av de värden som omnämns i första meningen och som lyfts fram i syftesparagrafen.</w:t>
      </w:r>
      <w:r w:rsidRPr="00D241B9">
        <w:rPr>
          <w:rFonts w:ascii="Times New Roman" w:hAnsi="Times New Roman"/>
          <w:sz w:val="20"/>
        </w:rPr>
        <w:t xml:space="preserve"> </w:t>
      </w:r>
    </w:p>
    <w:p w14:paraId="1F093B82" w14:textId="77777777" w:rsidR="006B6B91" w:rsidRPr="00D241B9" w:rsidRDefault="006B6B91" w:rsidP="00F62289">
      <w:pPr>
        <w:pStyle w:val="Rubrik5efterram"/>
        <w:outlineLvl w:val="3"/>
      </w:pPr>
      <w:r w:rsidRPr="00D241B9">
        <w:t>De</w:t>
      </w:r>
      <w:r>
        <w:t>finitionen av undervisning ska ändras så att det framgår att de</w:t>
      </w:r>
      <w:r w:rsidRPr="00D241B9">
        <w:t>t är lärarna som bestämm</w:t>
      </w:r>
      <w:r>
        <w:t>er</w:t>
      </w:r>
      <w:r w:rsidRPr="00D241B9">
        <w:t xml:space="preserve"> över undervisningen</w:t>
      </w:r>
      <w:r>
        <w:t>…</w:t>
      </w:r>
    </w:p>
    <w:p w14:paraId="403CBB13" w14:textId="5D8B3A4C" w:rsidR="006B6B91" w:rsidRDefault="006B6B91" w:rsidP="00F62289">
      <w:pPr>
        <w:pStyle w:val="Brdtext"/>
      </w:pPr>
      <w:r w:rsidRPr="00C958A5">
        <w:t xml:space="preserve">Som framgår </w:t>
      </w:r>
      <w:r>
        <w:t xml:space="preserve">ovan </w:t>
      </w:r>
      <w:r w:rsidRPr="00C958A5">
        <w:t xml:space="preserve">finns det sedan </w:t>
      </w:r>
      <w:proofErr w:type="spellStart"/>
      <w:r w:rsidRPr="00C958A5">
        <w:t>Lpo</w:t>
      </w:r>
      <w:proofErr w:type="spellEnd"/>
      <w:r w:rsidRPr="00C958A5">
        <w:t xml:space="preserve"> 94 en stark betoning på individen i läroplanerna</w:t>
      </w:r>
      <w:r>
        <w:t xml:space="preserve">, vilket </w:t>
      </w:r>
      <w:r w:rsidRPr="00C958A5">
        <w:t xml:space="preserve">bl.a. </w:t>
      </w:r>
      <w:r>
        <w:t xml:space="preserve">har </w:t>
      </w:r>
      <w:r w:rsidRPr="00C958A5">
        <w:t>lett till att det blivit otydligt att det är lärarna som ansvarar för undervisningen</w:t>
      </w:r>
      <w:r>
        <w:t>.</w:t>
      </w:r>
      <w:r w:rsidRPr="00C958A5">
        <w:t xml:space="preserve"> </w:t>
      </w:r>
      <w:r>
        <w:t>D</w:t>
      </w:r>
      <w:r w:rsidRPr="00C958A5">
        <w:t>elvis som en följd av detta har under</w:t>
      </w:r>
      <w:r>
        <w:softHyphen/>
      </w:r>
      <w:r w:rsidRPr="00C958A5">
        <w:t xml:space="preserve">visningsmönster och arbetssätt i klassrummen förändrats i riktning mot mer individuellt arbete för eleverna. </w:t>
      </w:r>
      <w:r>
        <w:t>Som regeringen återkommer till nedan anses det också otydligt vad bestämmelsen i 4 kap. 12 §, som anger att v</w:t>
      </w:r>
      <w:r w:rsidRPr="00442339">
        <w:t xml:space="preserve">årdnadshavare för barn i förskolan och för elever i </w:t>
      </w:r>
      <w:r>
        <w:t xml:space="preserve">de obligatoriska skolformerna </w:t>
      </w:r>
      <w:r w:rsidRPr="00442339">
        <w:t>och fritidshemmet ska erbjudas möjlighet till inflytande över utbildningen</w:t>
      </w:r>
      <w:r>
        <w:t>, egentligen betyder</w:t>
      </w:r>
      <w:r w:rsidRPr="00442339">
        <w:t xml:space="preserve">. </w:t>
      </w:r>
      <w:r>
        <w:t>R</w:t>
      </w:r>
      <w:r w:rsidRPr="00442339">
        <w:t>egeringen</w:t>
      </w:r>
      <w:r>
        <w:t xml:space="preserve"> anser</w:t>
      </w:r>
      <w:r w:rsidRPr="00442339">
        <w:t xml:space="preserve">, </w:t>
      </w:r>
      <w:r>
        <w:t xml:space="preserve">i likhet med </w:t>
      </w:r>
      <w:r w:rsidRPr="00442339">
        <w:t xml:space="preserve">bl.a. </w:t>
      </w:r>
      <w:r w:rsidRPr="002349F1">
        <w:rPr>
          <w:i/>
        </w:rPr>
        <w:t>Sveriges Lärare, SKR, Gislaveds kommun</w:t>
      </w:r>
      <w:r w:rsidRPr="00442339">
        <w:t xml:space="preserve"> och </w:t>
      </w:r>
      <w:r w:rsidRPr="002349F1">
        <w:rPr>
          <w:i/>
        </w:rPr>
        <w:t>Företagarna,</w:t>
      </w:r>
      <w:r w:rsidRPr="00442339">
        <w:t xml:space="preserve"> att det finns behov av att tydliggöra att undervisningen bestäms och leds av lärarna. Regeringen anser att det måste vara lärarens professionella ansvar att utifrån läroplanen besluta om undervisningens innehåll och hur den ska bedrivas. Det ansvaret kan inte läggas på elever eller vårdnadshavare. Därför instämmer regeringen med </w:t>
      </w:r>
      <w:r w:rsidRPr="002349F1">
        <w:rPr>
          <w:i/>
        </w:rPr>
        <w:t>Sveriges Lärare</w:t>
      </w:r>
      <w:r w:rsidRPr="00442339">
        <w:t xml:space="preserve"> som ser det som nöd</w:t>
      </w:r>
      <w:r>
        <w:softHyphen/>
      </w:r>
      <w:r w:rsidRPr="00442339">
        <w:t>vändigt att stärka lärarens mandat att bestämma över undervisningen</w:t>
      </w:r>
      <w:r>
        <w:t xml:space="preserve">. Regeringen anser också att en sådan ändring är nödvändig för att det reviderade syftet med </w:t>
      </w:r>
      <w:r w:rsidRPr="00D241B9">
        <w:t>utbildningen</w:t>
      </w:r>
      <w:r>
        <w:t xml:space="preserve">, dvs. </w:t>
      </w:r>
      <w:r w:rsidRPr="00D241B9">
        <w:t>att förmedl</w:t>
      </w:r>
      <w:r>
        <w:t>a</w:t>
      </w:r>
      <w:r w:rsidRPr="00D241B9">
        <w:t xml:space="preserve"> och förankr</w:t>
      </w:r>
      <w:r>
        <w:t xml:space="preserve">a </w:t>
      </w:r>
      <w:r w:rsidRPr="00D241B9">
        <w:t>kun</w:t>
      </w:r>
      <w:r>
        <w:softHyphen/>
      </w:r>
      <w:r w:rsidRPr="00D241B9">
        <w:t>skaper och värden</w:t>
      </w:r>
      <w:r>
        <w:t xml:space="preserve">, ska uppnås. </w:t>
      </w:r>
    </w:p>
    <w:p w14:paraId="71D0570C" w14:textId="688C5CD7" w:rsidR="007C2E93" w:rsidRPr="00462A3E" w:rsidRDefault="006B6B91" w:rsidP="00462A3E">
      <w:pPr>
        <w:pStyle w:val="Brdtextmedindrag"/>
      </w:pPr>
      <w:r w:rsidRPr="00D241B9">
        <w:t>I skollagen definieras undervisning som ”pro</w:t>
      </w:r>
      <w:r>
        <w:softHyphen/>
      </w:r>
      <w:r w:rsidRPr="00D241B9">
        <w:t>ces</w:t>
      </w:r>
      <w:r w:rsidRPr="00D241B9">
        <w:softHyphen/>
      </w:r>
      <w:r>
        <w:softHyphen/>
      </w:r>
      <w:r w:rsidRPr="00D241B9">
        <w:t xml:space="preserve">ser som på lektioner eller vid andra lärtillfällen </w:t>
      </w:r>
      <w:r w:rsidRPr="00C958A5">
        <w:t>leds</w:t>
      </w:r>
      <w:r w:rsidRPr="00D241B9">
        <w:t xml:space="preserve"> av lärare eller förskol</w:t>
      </w:r>
      <w:r w:rsidRPr="00D241B9">
        <w:softHyphen/>
        <w:t xml:space="preserve">lärare mot mål som anges i förordningar och andra författningar som ansluter till denna lag och som syftar till utveckling och lärande genom att </w:t>
      </w:r>
      <w:r w:rsidRPr="002349F1">
        <w:rPr>
          <w:i/>
        </w:rPr>
        <w:t>barn eller elever inhämtar och utvecklar kunskaper och värden</w:t>
      </w:r>
      <w:r>
        <w:rPr>
          <w:i/>
        </w:rPr>
        <w:t>”</w:t>
      </w:r>
      <w:r w:rsidRPr="00D241B9">
        <w:t xml:space="preserve"> (1 kap. 3 §). </w:t>
      </w:r>
      <w:r>
        <w:t xml:space="preserve">För att tydliggöra att syftet med utbildningen är att förankra kunskaper och värden hos barn och elever och att det är förskollärare och lärare som bestämmer över och leder undervisningen föreslår regeringen att definitionen bör ändras så att med </w:t>
      </w:r>
      <w:r w:rsidRPr="00662DBA">
        <w:t>undervisning</w:t>
      </w:r>
      <w:r>
        <w:t xml:space="preserve"> avses ”</w:t>
      </w:r>
      <w:r w:rsidRPr="00662DBA">
        <w:t xml:space="preserve">processer som på lektioner eller vid andra lärtillfällen </w:t>
      </w:r>
      <w:r w:rsidRPr="002349F1">
        <w:rPr>
          <w:i/>
        </w:rPr>
        <w:t xml:space="preserve">bestäms och </w:t>
      </w:r>
      <w:r w:rsidRPr="00C958A5">
        <w:t xml:space="preserve">leds </w:t>
      </w:r>
      <w:r w:rsidRPr="00662DBA">
        <w:t>av lärare eller förskollärare</w:t>
      </w:r>
      <w:r>
        <w:t>,</w:t>
      </w:r>
      <w:r w:rsidRPr="00662DBA">
        <w:t xml:space="preserve"> och som syftar till barns </w:t>
      </w:r>
      <w:r>
        <w:t>eller</w:t>
      </w:r>
      <w:r w:rsidRPr="00662DBA">
        <w:t xml:space="preserve"> elevers utveckling och lärande mot mål som anges i denna lag samt i förordningar och andra författningar som ansluter till lagen</w:t>
      </w:r>
      <w:r>
        <w:t>,</w:t>
      </w:r>
      <w:r w:rsidRPr="00662DBA">
        <w:t xml:space="preserve"> </w:t>
      </w:r>
      <w:r w:rsidRPr="002349F1">
        <w:rPr>
          <w:i/>
        </w:rPr>
        <w:t xml:space="preserve">genom att </w:t>
      </w:r>
      <w:r>
        <w:rPr>
          <w:i/>
          <w:iCs/>
        </w:rPr>
        <w:t xml:space="preserve">lärarna och förskollärarna </w:t>
      </w:r>
      <w:r w:rsidRPr="002349F1">
        <w:rPr>
          <w:i/>
        </w:rPr>
        <w:t>förmedla</w:t>
      </w:r>
      <w:r>
        <w:rPr>
          <w:i/>
          <w:iCs/>
        </w:rPr>
        <w:t>r</w:t>
      </w:r>
      <w:r w:rsidRPr="002349F1">
        <w:rPr>
          <w:i/>
        </w:rPr>
        <w:t xml:space="preserve"> och förankra</w:t>
      </w:r>
      <w:r>
        <w:rPr>
          <w:i/>
          <w:iCs/>
        </w:rPr>
        <w:t>r</w:t>
      </w:r>
      <w:r w:rsidRPr="002349F1">
        <w:rPr>
          <w:i/>
        </w:rPr>
        <w:t xml:space="preserve"> kunskaper och värden hos barnen </w:t>
      </w:r>
      <w:r>
        <w:rPr>
          <w:i/>
          <w:iCs/>
        </w:rPr>
        <w:t>och</w:t>
      </w:r>
      <w:r w:rsidRPr="002349F1">
        <w:rPr>
          <w:i/>
        </w:rPr>
        <w:t xml:space="preserve"> eleverna</w:t>
      </w:r>
      <w:r>
        <w:rPr>
          <w:i/>
          <w:iCs/>
        </w:rPr>
        <w:t>”.</w:t>
      </w:r>
    </w:p>
    <w:p w14:paraId="504C3B5F" w14:textId="54F6D6C4" w:rsidR="00462A3E" w:rsidRPr="00D241B9" w:rsidRDefault="006B6B91" w:rsidP="00462A3E">
      <w:pPr>
        <w:pStyle w:val="Brdtextmedindrag"/>
      </w:pPr>
      <w:r>
        <w:t>Som regeringen anfört ovan ligger det inte någon motsättning mellan att lärare och förskollärare bestämmer och leder undervisningen och att barnen och eleverna är aktiva under densamma. L</w:t>
      </w:r>
      <w:r w:rsidRPr="00D241B9">
        <w:t xml:space="preserve">ärarna </w:t>
      </w:r>
      <w:r>
        <w:t>kan t.ex.</w:t>
      </w:r>
      <w:r w:rsidRPr="00614B1E">
        <w:t xml:space="preserve"> när så bedöms lämpligt</w:t>
      </w:r>
      <w:r>
        <w:t xml:space="preserve"> </w:t>
      </w:r>
      <w:r w:rsidRPr="00D241B9">
        <w:t>se till att elev</w:t>
      </w:r>
      <w:r w:rsidRPr="00D241B9">
        <w:softHyphen/>
        <w:t xml:space="preserve">erna får öva på att själva ta ansvar och utöva </w:t>
      </w:r>
      <w:r>
        <w:t xml:space="preserve">ett visst </w:t>
      </w:r>
      <w:r w:rsidRPr="00D241B9">
        <w:t xml:space="preserve">inflytande i takt med deras ålder, mognad och kunskaper. Det kan t.ex. ske genom att läraren efterfrågar deras synpunkter i olika frågor och låter dem välja mellan alternativ som läraren bedömer som likvärdiga. I likhet med vad </w:t>
      </w:r>
      <w:r w:rsidRPr="00D241B9">
        <w:rPr>
          <w:i/>
          <w:iCs/>
        </w:rPr>
        <w:t>Sveriges Elevråd</w:t>
      </w:r>
      <w:r w:rsidRPr="00D241B9">
        <w:t xml:space="preserve"> och </w:t>
      </w:r>
      <w:r w:rsidRPr="00D241B9">
        <w:rPr>
          <w:i/>
          <w:iCs/>
        </w:rPr>
        <w:t>Sveriges Elevkårer</w:t>
      </w:r>
      <w:r w:rsidRPr="00D241B9">
        <w:t xml:space="preserve"> framför behöver </w:t>
      </w:r>
      <w:r>
        <w:t xml:space="preserve">således </w:t>
      </w:r>
      <w:r w:rsidRPr="00D241B9">
        <w:t>lärarens bestäm</w:t>
      </w:r>
      <w:r w:rsidRPr="00D241B9">
        <w:softHyphen/>
        <w:t>mande</w:t>
      </w:r>
      <w:r w:rsidRPr="00D241B9">
        <w:softHyphen/>
        <w:t>rätt därmed inte stå i kontrast till att</w:t>
      </w:r>
      <w:r w:rsidRPr="00614B1E">
        <w:t>, när så bedöms som lämpligt,</w:t>
      </w:r>
      <w:r w:rsidRPr="00D241B9">
        <w:t xml:space="preserve"> eleverna ges </w:t>
      </w:r>
      <w:r>
        <w:t xml:space="preserve">ett visst </w:t>
      </w:r>
      <w:r w:rsidRPr="00D241B9">
        <w:t>inflytande. Detta så länge som det är tydligt att det är läraren som ger inflytandet och sätter ramarna för det. Regeringen anser att ett elevinflytande</w:t>
      </w:r>
      <w:r w:rsidRPr="00614B1E">
        <w:t>, under ovan givna förutsätt</w:t>
      </w:r>
      <w:r>
        <w:softHyphen/>
      </w:r>
      <w:r w:rsidRPr="00614B1E">
        <w:t>ningar,</w:t>
      </w:r>
      <w:r w:rsidRPr="00D241B9">
        <w:t xml:space="preserve"> </w:t>
      </w:r>
      <w:r>
        <w:t>kan vara</w:t>
      </w:r>
      <w:r w:rsidRPr="00D241B9">
        <w:t xml:space="preserve"> motiverat, bl.a. eftersom det </w:t>
      </w:r>
      <w:r w:rsidRPr="00E3537B">
        <w:t xml:space="preserve">i vissa fall </w:t>
      </w:r>
      <w:r w:rsidRPr="00D241B9">
        <w:t>kan bidra till ökat engage</w:t>
      </w:r>
      <w:r>
        <w:softHyphen/>
      </w:r>
      <w:r w:rsidRPr="00D241B9">
        <w:t xml:space="preserve">mang, ansvarstagande och motivation, vilket </w:t>
      </w:r>
      <w:r w:rsidRPr="00D241B9">
        <w:rPr>
          <w:i/>
          <w:iCs/>
        </w:rPr>
        <w:t>Elevernas riks</w:t>
      </w:r>
      <w:r>
        <w:rPr>
          <w:i/>
          <w:iCs/>
        </w:rPr>
        <w:softHyphen/>
      </w:r>
      <w:r w:rsidRPr="00D241B9">
        <w:rPr>
          <w:i/>
          <w:iCs/>
        </w:rPr>
        <w:t>för</w:t>
      </w:r>
      <w:r>
        <w:rPr>
          <w:i/>
          <w:iCs/>
        </w:rPr>
        <w:softHyphen/>
      </w:r>
      <w:r w:rsidRPr="00D241B9">
        <w:rPr>
          <w:i/>
          <w:iCs/>
        </w:rPr>
        <w:t>bund</w:t>
      </w:r>
      <w:r w:rsidRPr="00D241B9">
        <w:t xml:space="preserve"> fram</w:t>
      </w:r>
      <w:r>
        <w:softHyphen/>
      </w:r>
      <w:r w:rsidRPr="00D241B9">
        <w:t>håller. Regeringen anser</w:t>
      </w:r>
      <w:r w:rsidRPr="00D241B9" w:rsidDel="00F62BF5">
        <w:t xml:space="preserve"> </w:t>
      </w:r>
      <w:r>
        <w:t xml:space="preserve">sammanfattningsvis </w:t>
      </w:r>
      <w:r w:rsidRPr="00D241B9">
        <w:t xml:space="preserve">att det </w:t>
      </w:r>
      <w:r>
        <w:t xml:space="preserve">är viktigt att det inte </w:t>
      </w:r>
      <w:r w:rsidRPr="00D241B9">
        <w:t>råd</w:t>
      </w:r>
      <w:r>
        <w:t>er</w:t>
      </w:r>
      <w:r w:rsidRPr="00D241B9">
        <w:t xml:space="preserve"> någon tvekan om att det är lärarna som bestämmer om under</w:t>
      </w:r>
      <w:r w:rsidRPr="00D241B9">
        <w:softHyphen/>
        <w:t>vis</w:t>
      </w:r>
      <w:r w:rsidRPr="00D241B9">
        <w:softHyphen/>
        <w:t xml:space="preserve">ningen. Därmed håller regeringen med </w:t>
      </w:r>
      <w:r w:rsidRPr="00D241B9">
        <w:rPr>
          <w:i/>
          <w:iCs/>
        </w:rPr>
        <w:t>Gislaveds kommun</w:t>
      </w:r>
      <w:r w:rsidRPr="00D241B9">
        <w:t xml:space="preserve"> om att det är bra att betona att undervisning bestäms och leds av lärare eller för</w:t>
      </w:r>
      <w:r w:rsidRPr="00D241B9">
        <w:softHyphen/>
        <w:t>skol</w:t>
      </w:r>
      <w:r w:rsidRPr="00D241B9">
        <w:softHyphen/>
        <w:t>lärare för att minska otydligheten kring vem som ansvarar för under</w:t>
      </w:r>
      <w:r w:rsidRPr="00D241B9">
        <w:softHyphen/>
        <w:t>vis</w:t>
      </w:r>
      <w:r w:rsidRPr="00D241B9">
        <w:softHyphen/>
      </w:r>
      <w:r w:rsidRPr="00D241B9">
        <w:softHyphen/>
        <w:t>ningens innehåll.</w:t>
      </w:r>
    </w:p>
    <w:p w14:paraId="6AC7BFAC" w14:textId="77777777" w:rsidR="006B6B91" w:rsidRPr="00D241B9" w:rsidRDefault="006B6B91" w:rsidP="00F62289">
      <w:pPr>
        <w:pStyle w:val="Rubrik5efterram"/>
        <w:outlineLvl w:val="3"/>
      </w:pPr>
      <w:r>
        <w:t>…s</w:t>
      </w:r>
      <w:r w:rsidRPr="00D241B9">
        <w:t xml:space="preserve">amtidigt </w:t>
      </w:r>
      <w:r>
        <w:t>som</w:t>
      </w:r>
      <w:r w:rsidRPr="00D241B9">
        <w:t xml:space="preserve"> ansvarsfördelningen mellan läraren, rektorn och huvudmannen är oförändrad</w:t>
      </w:r>
    </w:p>
    <w:p w14:paraId="0C11232C"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i/>
          <w:iCs/>
          <w:sz w:val="20"/>
        </w:rPr>
        <w:t>Skolverket</w:t>
      </w:r>
      <w:r w:rsidRPr="00D241B9">
        <w:rPr>
          <w:rFonts w:ascii="Times New Roman" w:hAnsi="Times New Roman"/>
          <w:sz w:val="20"/>
        </w:rPr>
        <w:t xml:space="preserve"> </w:t>
      </w:r>
      <w:bookmarkStart w:id="112" w:name="_Hlk205377938"/>
      <w:r w:rsidRPr="00D241B9">
        <w:rPr>
          <w:rFonts w:ascii="Times New Roman" w:hAnsi="Times New Roman"/>
          <w:sz w:val="20"/>
        </w:rPr>
        <w:t>tillstyrker definitionen av undervisning och anser att läraren, som ansvariga för den undervis</w:t>
      </w:r>
      <w:r w:rsidRPr="00D241B9">
        <w:rPr>
          <w:rFonts w:ascii="Times New Roman" w:hAnsi="Times New Roman"/>
          <w:sz w:val="20"/>
        </w:rPr>
        <w:softHyphen/>
        <w:t>ning som bedrivs, behöver ha långtgående möjlig</w:t>
      </w:r>
      <w:r w:rsidRPr="00D241B9">
        <w:rPr>
          <w:rFonts w:ascii="Times New Roman" w:hAnsi="Times New Roman"/>
          <w:sz w:val="20"/>
        </w:rPr>
        <w:softHyphen/>
        <w:t>heter att utforma undervisningen utifrån sina professionella bedöm</w:t>
      </w:r>
      <w:r w:rsidRPr="00D241B9">
        <w:rPr>
          <w:rFonts w:ascii="Times New Roman" w:hAnsi="Times New Roman"/>
          <w:sz w:val="20"/>
        </w:rPr>
        <w:softHyphen/>
        <w:t>ningar och utifrån elevers behov och förutsättningar. Samtidigt framhåller Skolverket att regeringen i den vidare beredningen bör beakta att det är rektorn som ska leda det pedagogiska arbetet vid skolenheten och att huvud</w:t>
      </w:r>
      <w:r w:rsidRPr="00D241B9">
        <w:rPr>
          <w:rFonts w:ascii="Times New Roman" w:hAnsi="Times New Roman"/>
          <w:sz w:val="20"/>
        </w:rPr>
        <w:softHyphen/>
        <w:t xml:space="preserve">mannen är ytterst ansvarig för utbildningen. Även </w:t>
      </w:r>
      <w:bookmarkEnd w:id="112"/>
      <w:r w:rsidRPr="00D241B9">
        <w:rPr>
          <w:rFonts w:ascii="Times New Roman" w:hAnsi="Times New Roman"/>
          <w:i/>
          <w:iCs/>
          <w:sz w:val="20"/>
        </w:rPr>
        <w:t>Sveriges Skol</w:t>
      </w:r>
      <w:r w:rsidRPr="00D241B9">
        <w:rPr>
          <w:rFonts w:ascii="Times New Roman" w:hAnsi="Times New Roman"/>
          <w:i/>
          <w:iCs/>
          <w:sz w:val="20"/>
        </w:rPr>
        <w:softHyphen/>
        <w:t>ledare</w:t>
      </w:r>
      <w:r w:rsidRPr="00D241B9">
        <w:rPr>
          <w:rFonts w:ascii="Times New Roman" w:hAnsi="Times New Roman"/>
          <w:sz w:val="20"/>
        </w:rPr>
        <w:t xml:space="preserve"> framhåller att det är viktigt att formuleringen inte kan användas för att avlöva skol</w:t>
      </w:r>
      <w:r w:rsidRPr="00D241B9">
        <w:rPr>
          <w:rFonts w:ascii="Times New Roman" w:hAnsi="Times New Roman"/>
          <w:sz w:val="20"/>
        </w:rPr>
        <w:softHyphen/>
        <w:t>ledarna sitt arbetsledande och kvalitetssäkrande mandat.</w:t>
      </w:r>
    </w:p>
    <w:p w14:paraId="087F01DD" w14:textId="17DA70E3"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vill här framhålla att det som eftersträvas </w:t>
      </w:r>
      <w:r>
        <w:rPr>
          <w:rFonts w:ascii="Times New Roman" w:hAnsi="Times New Roman"/>
          <w:sz w:val="20"/>
        </w:rPr>
        <w:t xml:space="preserve">genom en ändring i definitionen av undervisningen </w:t>
      </w:r>
      <w:r w:rsidRPr="00D241B9">
        <w:rPr>
          <w:rFonts w:ascii="Times New Roman" w:hAnsi="Times New Roman"/>
          <w:sz w:val="20"/>
        </w:rPr>
        <w:t>är att förtydliga lärarens roll i relation till det inflytande som barn, elever och vårdnads</w:t>
      </w:r>
      <w:r w:rsidRPr="00D241B9">
        <w:rPr>
          <w:rFonts w:ascii="Times New Roman" w:hAnsi="Times New Roman"/>
          <w:sz w:val="20"/>
        </w:rPr>
        <w:softHyphen/>
        <w:t xml:space="preserve">havare </w:t>
      </w:r>
      <w:r>
        <w:rPr>
          <w:rFonts w:ascii="Times New Roman" w:hAnsi="Times New Roman"/>
          <w:sz w:val="20"/>
        </w:rPr>
        <w:t>i dag</w:t>
      </w:r>
      <w:r w:rsidRPr="00D241B9">
        <w:rPr>
          <w:rFonts w:ascii="Times New Roman" w:hAnsi="Times New Roman"/>
          <w:sz w:val="20"/>
        </w:rPr>
        <w:t xml:space="preserve"> ska ha i utbild</w:t>
      </w:r>
      <w:r>
        <w:rPr>
          <w:rFonts w:ascii="Times New Roman" w:hAnsi="Times New Roman"/>
          <w:sz w:val="20"/>
        </w:rPr>
        <w:softHyphen/>
      </w:r>
      <w:r w:rsidRPr="00D241B9">
        <w:rPr>
          <w:rFonts w:ascii="Times New Roman" w:hAnsi="Times New Roman"/>
          <w:sz w:val="20"/>
        </w:rPr>
        <w:t xml:space="preserve">ningen. </w:t>
      </w:r>
      <w:r>
        <w:rPr>
          <w:rFonts w:ascii="Times New Roman" w:hAnsi="Times New Roman"/>
          <w:sz w:val="20"/>
        </w:rPr>
        <w:t>Däremot är inte avsikten att ändra</w:t>
      </w:r>
      <w:r w:rsidRPr="00D241B9">
        <w:rPr>
          <w:rFonts w:ascii="Times New Roman" w:hAnsi="Times New Roman"/>
          <w:sz w:val="20"/>
        </w:rPr>
        <w:t xml:space="preserve"> ansvars</w:t>
      </w:r>
      <w:r w:rsidRPr="00D241B9">
        <w:rPr>
          <w:rFonts w:ascii="Times New Roman" w:hAnsi="Times New Roman"/>
          <w:sz w:val="20"/>
        </w:rPr>
        <w:softHyphen/>
        <w:t>fördel</w:t>
      </w:r>
      <w:r w:rsidRPr="00D241B9">
        <w:rPr>
          <w:rFonts w:ascii="Times New Roman" w:hAnsi="Times New Roman"/>
          <w:sz w:val="20"/>
        </w:rPr>
        <w:softHyphen/>
        <w:t>ningen mellan lärare, rektor och huvudman. Denna ansvarsfördelning följer av skollagen (2</w:t>
      </w:r>
      <w:r>
        <w:rPr>
          <w:rFonts w:ascii="Times New Roman" w:hAnsi="Times New Roman"/>
          <w:sz w:val="20"/>
        </w:rPr>
        <w:t> </w:t>
      </w:r>
      <w:r w:rsidRPr="00D241B9">
        <w:rPr>
          <w:rFonts w:ascii="Times New Roman" w:hAnsi="Times New Roman"/>
          <w:sz w:val="20"/>
        </w:rPr>
        <w:t>kap.). Där fram</w:t>
      </w:r>
      <w:r w:rsidRPr="00D241B9">
        <w:rPr>
          <w:rFonts w:ascii="Times New Roman" w:hAnsi="Times New Roman"/>
          <w:sz w:val="20"/>
        </w:rPr>
        <w:softHyphen/>
        <w:t>går bl.a. att en legitimerad lärare eller förskollärare har ansvar för den undervisning som han eller hon bedriver. Detsamma gäller vissa lärare som är undan</w:t>
      </w:r>
      <w:r w:rsidRPr="00D241B9">
        <w:rPr>
          <w:rFonts w:ascii="Times New Roman" w:hAnsi="Times New Roman"/>
          <w:sz w:val="20"/>
        </w:rPr>
        <w:softHyphen/>
        <w:t>tagna kravet på legi</w:t>
      </w:r>
      <w:r w:rsidRPr="00D241B9">
        <w:rPr>
          <w:rFonts w:ascii="Times New Roman" w:hAnsi="Times New Roman"/>
          <w:sz w:val="20"/>
        </w:rPr>
        <w:softHyphen/>
        <w:t xml:space="preserve">timation </w:t>
      </w:r>
      <w:r w:rsidR="001267A5">
        <w:rPr>
          <w:rFonts w:ascii="Times New Roman" w:hAnsi="Times New Roman"/>
          <w:sz w:val="20"/>
        </w:rPr>
        <w:t xml:space="preserve">och vissa andra angivna kategorier av lärare </w:t>
      </w:r>
      <w:r w:rsidRPr="00D241B9">
        <w:rPr>
          <w:rFonts w:ascii="Times New Roman" w:hAnsi="Times New Roman"/>
          <w:sz w:val="20"/>
        </w:rPr>
        <w:t>(15</w:t>
      </w:r>
      <w:r>
        <w:rPr>
          <w:rFonts w:ascii="Times New Roman" w:hAnsi="Times New Roman"/>
          <w:sz w:val="20"/>
        </w:rPr>
        <w:t> </w:t>
      </w:r>
      <w:r w:rsidRPr="00D241B9">
        <w:rPr>
          <w:rFonts w:ascii="Times New Roman" w:hAnsi="Times New Roman"/>
          <w:sz w:val="20"/>
        </w:rPr>
        <w:t>§). Det framgår vidare att det peda</w:t>
      </w:r>
      <w:r w:rsidRPr="00D241B9">
        <w:rPr>
          <w:rFonts w:ascii="Times New Roman" w:hAnsi="Times New Roman"/>
          <w:sz w:val="20"/>
        </w:rPr>
        <w:softHyphen/>
        <w:t>go</w:t>
      </w:r>
      <w:r w:rsidRPr="00D241B9">
        <w:rPr>
          <w:rFonts w:ascii="Times New Roman" w:hAnsi="Times New Roman"/>
          <w:sz w:val="20"/>
        </w:rPr>
        <w:softHyphen/>
      </w:r>
      <w:r w:rsidRPr="00D241B9">
        <w:rPr>
          <w:rFonts w:ascii="Times New Roman" w:hAnsi="Times New Roman"/>
          <w:sz w:val="20"/>
        </w:rPr>
        <w:softHyphen/>
        <w:t>giska arbetet vid en förskole- eller skolenhet ska ledas och sam</w:t>
      </w:r>
      <w:r w:rsidRPr="00D241B9">
        <w:rPr>
          <w:rFonts w:ascii="Times New Roman" w:hAnsi="Times New Roman"/>
          <w:sz w:val="20"/>
        </w:rPr>
        <w:softHyphen/>
        <w:t>ordnas av en rektor och att rektorn särskilt ska verka för att utbildningen utvecklas (9 §). När det gäller huvudmannen ansvarar denna för att utbildningen genom</w:t>
      </w:r>
      <w:r w:rsidR="001267A5">
        <w:rPr>
          <w:rFonts w:ascii="Times New Roman" w:hAnsi="Times New Roman"/>
          <w:sz w:val="20"/>
        </w:rPr>
        <w:softHyphen/>
      </w:r>
      <w:r w:rsidRPr="00D241B9">
        <w:rPr>
          <w:rFonts w:ascii="Times New Roman" w:hAnsi="Times New Roman"/>
          <w:sz w:val="20"/>
        </w:rPr>
        <w:t>förs i enlighet med bestämm</w:t>
      </w:r>
      <w:r>
        <w:rPr>
          <w:rFonts w:ascii="Times New Roman" w:hAnsi="Times New Roman"/>
          <w:sz w:val="20"/>
        </w:rPr>
        <w:softHyphen/>
      </w:r>
      <w:r w:rsidRPr="00D241B9">
        <w:rPr>
          <w:rFonts w:ascii="Times New Roman" w:hAnsi="Times New Roman"/>
          <w:sz w:val="20"/>
        </w:rPr>
        <w:t>elserna i skollagen, föreskrifter som har med</w:t>
      </w:r>
      <w:r w:rsidR="001267A5">
        <w:rPr>
          <w:rFonts w:ascii="Times New Roman" w:hAnsi="Times New Roman"/>
          <w:sz w:val="20"/>
        </w:rPr>
        <w:softHyphen/>
      </w:r>
      <w:r w:rsidRPr="00D241B9">
        <w:rPr>
          <w:rFonts w:ascii="Times New Roman" w:hAnsi="Times New Roman"/>
          <w:sz w:val="20"/>
        </w:rPr>
        <w:t>delats med stöd av lagen och de bestämmelser för utbildningen som kan finnas i andra författ</w:t>
      </w:r>
      <w:r w:rsidRPr="00D241B9">
        <w:rPr>
          <w:rFonts w:ascii="Times New Roman" w:hAnsi="Times New Roman"/>
          <w:sz w:val="20"/>
        </w:rPr>
        <w:softHyphen/>
        <w:t xml:space="preserve">ningar (8 §). </w:t>
      </w:r>
    </w:p>
    <w:p w14:paraId="0B773B94"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Utifrån denna ansvarsfördelning bedömer regeringen, i likhet med </w:t>
      </w:r>
      <w:r w:rsidRPr="00D241B9">
        <w:rPr>
          <w:rFonts w:ascii="Times New Roman" w:hAnsi="Times New Roman"/>
          <w:i/>
          <w:iCs/>
          <w:sz w:val="20"/>
        </w:rPr>
        <w:t>SKR</w:t>
      </w:r>
      <w:r w:rsidRPr="00D241B9">
        <w:rPr>
          <w:rFonts w:ascii="Times New Roman" w:hAnsi="Times New Roman"/>
          <w:sz w:val="20"/>
        </w:rPr>
        <w:t>, att det även enligt nuvarande lagstiftning i grunden är läraren som bestäm</w:t>
      </w:r>
      <w:r>
        <w:rPr>
          <w:rFonts w:ascii="Times New Roman" w:hAnsi="Times New Roman"/>
          <w:sz w:val="20"/>
        </w:rPr>
        <w:softHyphen/>
      </w:r>
      <w:r w:rsidRPr="00D241B9">
        <w:rPr>
          <w:rFonts w:ascii="Times New Roman" w:hAnsi="Times New Roman"/>
          <w:sz w:val="20"/>
        </w:rPr>
        <w:t>mer och leder under</w:t>
      </w:r>
      <w:r w:rsidRPr="00D241B9">
        <w:rPr>
          <w:rFonts w:ascii="Times New Roman" w:hAnsi="Times New Roman"/>
          <w:sz w:val="20"/>
        </w:rPr>
        <w:softHyphen/>
        <w:t xml:space="preserve">visningen, </w:t>
      </w:r>
      <w:r>
        <w:rPr>
          <w:rFonts w:ascii="Times New Roman" w:hAnsi="Times New Roman"/>
          <w:sz w:val="20"/>
        </w:rPr>
        <w:t>men att detta behöver</w:t>
      </w:r>
      <w:r w:rsidRPr="00D241B9">
        <w:rPr>
          <w:rFonts w:ascii="Times New Roman" w:hAnsi="Times New Roman"/>
          <w:sz w:val="20"/>
        </w:rPr>
        <w:t xml:space="preserve"> tydliggöras. Sam</w:t>
      </w:r>
      <w:r w:rsidRPr="00D241B9">
        <w:rPr>
          <w:rFonts w:ascii="Times New Roman" w:hAnsi="Times New Roman"/>
          <w:sz w:val="20"/>
        </w:rPr>
        <w:softHyphen/>
        <w:t>tidigt har rektorn och huvud</w:t>
      </w:r>
      <w:r w:rsidRPr="00D241B9">
        <w:rPr>
          <w:rFonts w:ascii="Times New Roman" w:hAnsi="Times New Roman"/>
          <w:sz w:val="20"/>
        </w:rPr>
        <w:softHyphen/>
        <w:t>man</w:t>
      </w:r>
      <w:r w:rsidRPr="00D241B9">
        <w:rPr>
          <w:rFonts w:ascii="Times New Roman" w:hAnsi="Times New Roman"/>
          <w:sz w:val="20"/>
        </w:rPr>
        <w:softHyphen/>
        <w:t>nen ansvar som på</w:t>
      </w:r>
      <w:r w:rsidRPr="00D241B9">
        <w:rPr>
          <w:rFonts w:ascii="Times New Roman" w:hAnsi="Times New Roman"/>
          <w:sz w:val="20"/>
        </w:rPr>
        <w:softHyphen/>
        <w:t xml:space="preserve">verkar </w:t>
      </w:r>
      <w:r>
        <w:rPr>
          <w:rFonts w:ascii="Times New Roman" w:hAnsi="Times New Roman"/>
          <w:sz w:val="20"/>
        </w:rPr>
        <w:t>och skapar förut</w:t>
      </w:r>
      <w:r>
        <w:rPr>
          <w:rFonts w:ascii="Times New Roman" w:hAnsi="Times New Roman"/>
          <w:sz w:val="20"/>
        </w:rPr>
        <w:softHyphen/>
        <w:t xml:space="preserve">sättningar för </w:t>
      </w:r>
      <w:r w:rsidRPr="00D241B9">
        <w:rPr>
          <w:rFonts w:ascii="Times New Roman" w:hAnsi="Times New Roman"/>
          <w:sz w:val="20"/>
        </w:rPr>
        <w:t>undervis</w:t>
      </w:r>
      <w:r w:rsidRPr="00D241B9">
        <w:rPr>
          <w:rFonts w:ascii="Times New Roman" w:hAnsi="Times New Roman"/>
          <w:sz w:val="20"/>
        </w:rPr>
        <w:softHyphen/>
        <w:t>ningen</w:t>
      </w:r>
      <w:r>
        <w:rPr>
          <w:rFonts w:ascii="Times New Roman" w:hAnsi="Times New Roman"/>
          <w:sz w:val="20"/>
        </w:rPr>
        <w:t xml:space="preserve">, inte minst genom att säkerställa att den bedrivs av legitimerade </w:t>
      </w:r>
      <w:r w:rsidRPr="00434F5B">
        <w:rPr>
          <w:rFonts w:ascii="Times New Roman" w:hAnsi="Times New Roman"/>
          <w:sz w:val="20"/>
        </w:rPr>
        <w:t>lärare med rätt behörighet</w:t>
      </w:r>
      <w:r w:rsidRPr="00D241B9">
        <w:rPr>
          <w:rFonts w:ascii="Times New Roman" w:hAnsi="Times New Roman"/>
          <w:sz w:val="20"/>
        </w:rPr>
        <w:t xml:space="preserve">. </w:t>
      </w:r>
      <w:r>
        <w:rPr>
          <w:rFonts w:ascii="Times New Roman" w:hAnsi="Times New Roman"/>
          <w:sz w:val="20"/>
        </w:rPr>
        <w:t>Utöver det kan både rektorn och huvudmannen t.ex. ta fram gemensamma arbetssätt och rutiner för utbildningen.</w:t>
      </w:r>
      <w:r w:rsidRPr="00D241B9">
        <w:rPr>
          <w:rFonts w:ascii="Times New Roman" w:hAnsi="Times New Roman"/>
          <w:sz w:val="20"/>
        </w:rPr>
        <w:t xml:space="preserve"> </w:t>
      </w:r>
      <w:r>
        <w:rPr>
          <w:rFonts w:ascii="Times New Roman" w:hAnsi="Times New Roman"/>
          <w:sz w:val="20"/>
        </w:rPr>
        <w:t xml:space="preserve">Det kan t.ex. gälla ett gemensamt arbetssätt för att främja en undervisning som präglas av studiero. Det kan även behöva vidtas åtgärder vid bristande kvalitet i undervisningen. </w:t>
      </w:r>
      <w:r w:rsidRPr="00D241B9">
        <w:rPr>
          <w:rFonts w:ascii="Times New Roman" w:hAnsi="Times New Roman"/>
          <w:sz w:val="20"/>
        </w:rPr>
        <w:t>Lärarens ansvar och mandat inom organisa</w:t>
      </w:r>
      <w:r w:rsidRPr="00D241B9">
        <w:rPr>
          <w:rFonts w:ascii="Times New Roman" w:hAnsi="Times New Roman"/>
          <w:sz w:val="20"/>
        </w:rPr>
        <w:softHyphen/>
        <w:t>tionen behöver – även med en förtydligad definition av under</w:t>
      </w:r>
      <w:r w:rsidRPr="00D241B9">
        <w:rPr>
          <w:rFonts w:ascii="Times New Roman" w:hAnsi="Times New Roman"/>
          <w:sz w:val="20"/>
        </w:rPr>
        <w:softHyphen/>
        <w:t>vis</w:t>
      </w:r>
      <w:r w:rsidRPr="00D241B9">
        <w:rPr>
          <w:rFonts w:ascii="Times New Roman" w:hAnsi="Times New Roman"/>
          <w:sz w:val="20"/>
        </w:rPr>
        <w:softHyphen/>
        <w:t>ningen – ses i relation till denna grundläggande ansvars</w:t>
      </w:r>
      <w:r w:rsidRPr="00D241B9">
        <w:rPr>
          <w:rFonts w:ascii="Times New Roman" w:hAnsi="Times New Roman"/>
          <w:sz w:val="20"/>
        </w:rPr>
        <w:softHyphen/>
        <w:t>för</w:t>
      </w:r>
      <w:r w:rsidRPr="00D241B9">
        <w:rPr>
          <w:rFonts w:ascii="Times New Roman" w:hAnsi="Times New Roman"/>
          <w:sz w:val="20"/>
        </w:rPr>
        <w:softHyphen/>
        <w:t>delning.</w:t>
      </w:r>
    </w:p>
    <w:p w14:paraId="78354A65" w14:textId="77777777" w:rsidR="006B6B91" w:rsidRPr="00D241B9" w:rsidRDefault="006B6B91" w:rsidP="00F62289">
      <w:pPr>
        <w:pStyle w:val="Rubrik5efterram"/>
        <w:outlineLvl w:val="3"/>
      </w:pPr>
      <w:r>
        <w:t xml:space="preserve">Den nya definitionen av undervisning behöver vara tydlig  </w:t>
      </w:r>
    </w:p>
    <w:p w14:paraId="2F73F649" w14:textId="06A3CEFF" w:rsidR="006B6B91"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i/>
          <w:iCs/>
          <w:sz w:val="20"/>
        </w:rPr>
        <w:t>Skolinspektionen</w:t>
      </w:r>
      <w:r w:rsidRPr="00D241B9">
        <w:rPr>
          <w:rFonts w:ascii="Times New Roman" w:hAnsi="Times New Roman"/>
          <w:sz w:val="20"/>
        </w:rPr>
        <w:t>, som anser att det är viktigt för en aktiv lärarroll att klar</w:t>
      </w:r>
      <w:r w:rsidRPr="00D241B9">
        <w:rPr>
          <w:rFonts w:ascii="Times New Roman" w:hAnsi="Times New Roman"/>
          <w:sz w:val="20"/>
        </w:rPr>
        <w:softHyphen/>
        <w:t>göra att det är lärarna som leder och bestämmer över undervisningen, upp</w:t>
      </w:r>
      <w:r w:rsidRPr="00D241B9">
        <w:rPr>
          <w:rFonts w:ascii="Times New Roman" w:hAnsi="Times New Roman"/>
          <w:sz w:val="20"/>
        </w:rPr>
        <w:softHyphen/>
        <w:t>märk</w:t>
      </w:r>
      <w:r w:rsidRPr="00D241B9">
        <w:rPr>
          <w:rFonts w:ascii="Times New Roman" w:hAnsi="Times New Roman"/>
          <w:sz w:val="20"/>
        </w:rPr>
        <w:softHyphen/>
        <w:t>sammar samtidigt en potentiell risk med förslaget. Erfarenheter från myndighetens till</w:t>
      </w:r>
      <w:r w:rsidRPr="00D241B9">
        <w:rPr>
          <w:rFonts w:ascii="Times New Roman" w:hAnsi="Times New Roman"/>
          <w:sz w:val="20"/>
        </w:rPr>
        <w:softHyphen/>
        <w:t>syn visar nämligen att nuvarande definition av undervis</w:t>
      </w:r>
      <w:r>
        <w:rPr>
          <w:rFonts w:ascii="Times New Roman" w:hAnsi="Times New Roman"/>
          <w:sz w:val="20"/>
        </w:rPr>
        <w:softHyphen/>
      </w:r>
      <w:r w:rsidRPr="00D241B9">
        <w:rPr>
          <w:rFonts w:ascii="Times New Roman" w:hAnsi="Times New Roman"/>
          <w:sz w:val="20"/>
        </w:rPr>
        <w:t>ning och begreppet ”leder”, ibland tolkas som att det räcker att en lärare planerar undervis</w:t>
      </w:r>
      <w:r w:rsidRPr="00D241B9">
        <w:rPr>
          <w:rFonts w:ascii="Times New Roman" w:hAnsi="Times New Roman"/>
          <w:sz w:val="20"/>
        </w:rPr>
        <w:softHyphen/>
        <w:t>ningen och säger sig ha ansvaret för den utan att sedan bedriva den i praktiken. Enligt myndigheten har en praktik utvecklats på vissa skolor där en slags ”huvud</w:t>
      </w:r>
      <w:r w:rsidRPr="00D241B9">
        <w:rPr>
          <w:rFonts w:ascii="Times New Roman" w:hAnsi="Times New Roman"/>
          <w:sz w:val="20"/>
        </w:rPr>
        <w:softHyphen/>
        <w:t>lärare” leder och bestämmer ett arbete som sedan andra lärare eller stöd</w:t>
      </w:r>
      <w:r w:rsidRPr="00D241B9">
        <w:rPr>
          <w:rFonts w:ascii="Times New Roman" w:hAnsi="Times New Roman"/>
          <w:sz w:val="20"/>
        </w:rPr>
        <w:softHyphen/>
        <w:t>personer utför i klassrummet med eleverna. I detta sam</w:t>
      </w:r>
      <w:r w:rsidRPr="00D241B9">
        <w:rPr>
          <w:rFonts w:ascii="Times New Roman" w:hAnsi="Times New Roman"/>
          <w:sz w:val="20"/>
        </w:rPr>
        <w:softHyphen/>
        <w:t>manhang ser Skolinspektionen en risk med att ordet ”bestäms” ytterligare kan stärka den tolkningen och därmed leda till att legitimerade och behöriga lärare i lägre grad faktiskt bedriver undervisning med eleverna. För att motverka detta är det myndighetens bedömning att det av definitionen av undervisningen tydligare behöver framgå att en lärare ”bedriver” undervis</w:t>
      </w:r>
      <w:r w:rsidRPr="00D241B9">
        <w:rPr>
          <w:rFonts w:ascii="Times New Roman" w:hAnsi="Times New Roman"/>
          <w:sz w:val="20"/>
        </w:rPr>
        <w:softHyphen/>
        <w:t>ning, så som även framgår av de ovan angivna bestäm</w:t>
      </w:r>
      <w:r w:rsidRPr="00D241B9">
        <w:rPr>
          <w:rFonts w:ascii="Times New Roman" w:hAnsi="Times New Roman"/>
          <w:sz w:val="20"/>
        </w:rPr>
        <w:softHyphen/>
        <w:t>melserna om vem som får under</w:t>
      </w:r>
      <w:r w:rsidRPr="00D241B9">
        <w:rPr>
          <w:rFonts w:ascii="Times New Roman" w:hAnsi="Times New Roman"/>
          <w:sz w:val="20"/>
        </w:rPr>
        <w:softHyphen/>
        <w:t>visa i skolväsendet (2 kap. 13 och 15 §</w:t>
      </w:r>
      <w:r>
        <w:rPr>
          <w:rFonts w:ascii="Times New Roman" w:hAnsi="Times New Roman"/>
          <w:sz w:val="20"/>
        </w:rPr>
        <w:t>§</w:t>
      </w:r>
      <w:r w:rsidRPr="00D241B9">
        <w:rPr>
          <w:rFonts w:ascii="Times New Roman" w:hAnsi="Times New Roman"/>
          <w:sz w:val="20"/>
        </w:rPr>
        <w:t xml:space="preserve"> skollagen). </w:t>
      </w:r>
    </w:p>
    <w:p w14:paraId="0EBC1016" w14:textId="64D27A67" w:rsidR="006B6B91" w:rsidRDefault="006B6B91" w:rsidP="00F62289">
      <w:pPr>
        <w:pStyle w:val="Brdtextmedindrag"/>
      </w:pPr>
      <w:r w:rsidRPr="00D241B9">
        <w:t xml:space="preserve">Regeringen vill med anledning av </w:t>
      </w:r>
      <w:r>
        <w:t xml:space="preserve">Skolinspektionens synpunkt </w:t>
      </w:r>
      <w:r w:rsidRPr="00D241B9">
        <w:t>betona att under</w:t>
      </w:r>
      <w:r w:rsidRPr="00D241B9">
        <w:softHyphen/>
        <w:t>vis</w:t>
      </w:r>
      <w:r w:rsidRPr="00D241B9">
        <w:softHyphen/>
        <w:t>ning</w:t>
      </w:r>
      <w:r>
        <w:t xml:space="preserve"> i skolväsendet </w:t>
      </w:r>
      <w:r w:rsidRPr="00D241B9">
        <w:t xml:space="preserve">ska bedrivas i enlighet med aktuella bestämmelser i </w:t>
      </w:r>
      <w:r>
        <w:t xml:space="preserve">skollagen </w:t>
      </w:r>
      <w:r w:rsidRPr="00D241B9">
        <w:t>(2 kap. 13–19 §§). Som huvudregel ska därmed legitimerade lärare och förskol</w:t>
      </w:r>
      <w:r w:rsidRPr="00D241B9">
        <w:softHyphen/>
        <w:t>lärare med rätt behörighet bedriva under</w:t>
      </w:r>
      <w:r>
        <w:softHyphen/>
      </w:r>
      <w:r w:rsidRPr="00D241B9">
        <w:t>vis</w:t>
      </w:r>
      <w:r>
        <w:softHyphen/>
      </w:r>
      <w:r w:rsidRPr="00D241B9">
        <w:t>ningen</w:t>
      </w:r>
      <w:r>
        <w:t xml:space="preserve"> (2 kap. 13 §)</w:t>
      </w:r>
      <w:r w:rsidRPr="00D241B9">
        <w:t xml:space="preserve">. </w:t>
      </w:r>
      <w:r>
        <w:t>Vidare ansvarar</w:t>
      </w:r>
      <w:r w:rsidRPr="003B27CC">
        <w:t xml:space="preserve"> </w:t>
      </w:r>
      <w:r>
        <w:t xml:space="preserve">en </w:t>
      </w:r>
      <w:r w:rsidRPr="003B27CC">
        <w:t xml:space="preserve">legitimerad lärare eller förskollärare för den undervisning som </w:t>
      </w:r>
      <w:r w:rsidRPr="00490272">
        <w:rPr>
          <w:i/>
          <w:iCs/>
        </w:rPr>
        <w:t>han eller hon</w:t>
      </w:r>
      <w:r w:rsidRPr="003B27CC">
        <w:t xml:space="preserve"> bedriver</w:t>
      </w:r>
      <w:r>
        <w:t xml:space="preserve"> (2 kap. 15 § första stycket). Detsamma g</w:t>
      </w:r>
      <w:r w:rsidRPr="003B27CC">
        <w:t xml:space="preserve">äller en lärare som är undantagen från krav på legitimation enligt </w:t>
      </w:r>
      <w:r>
        <w:t xml:space="preserve">vissa </w:t>
      </w:r>
      <w:r w:rsidRPr="003B27CC">
        <w:t>föreskrifter</w:t>
      </w:r>
      <w:r>
        <w:t xml:space="preserve"> och obehöriga lärare som undervisar i modersmål, ett yrkes</w:t>
      </w:r>
      <w:r>
        <w:softHyphen/>
        <w:t>ämne i vissa skolformer och individuella kurser eller orienteringskurser i komvux (2 kap. 15 § andra stycket). Lärare ansvarar således enbart för sin egen under</w:t>
      </w:r>
      <w:r>
        <w:softHyphen/>
        <w:t>visning, inte för under</w:t>
      </w:r>
      <w:r>
        <w:softHyphen/>
        <w:t>visning som t.ex. en obehörig lärare bedriver med stöd av undan</w:t>
      </w:r>
      <w:r>
        <w:softHyphen/>
        <w:t>tags</w:t>
      </w:r>
      <w:r>
        <w:softHyphen/>
        <w:t>bestämmelsen i 2 kap. 18 § skollagen.</w:t>
      </w:r>
      <w:r w:rsidRPr="003B27CC">
        <w:t xml:space="preserve"> </w:t>
      </w:r>
      <w:r>
        <w:t>Där anges att o</w:t>
      </w:r>
      <w:r w:rsidRPr="003B27CC">
        <w:t>m det inte finns någon att tillgå inom huvudmannens organisation som uppfyller kraven enligt 13</w:t>
      </w:r>
      <w:r>
        <w:t> </w:t>
      </w:r>
      <w:r w:rsidRPr="003B27CC">
        <w:t xml:space="preserve">§ eller om det finns något annat särskilt skäl med hänsyn till eleverna eller barnen, får en annan lärare eller förskollärare </w:t>
      </w:r>
      <w:r>
        <w:t xml:space="preserve">under vissa omständigheter </w:t>
      </w:r>
      <w:r w:rsidRPr="003B27CC">
        <w:t>bedriva under</w:t>
      </w:r>
      <w:r>
        <w:softHyphen/>
      </w:r>
      <w:r w:rsidRPr="003B27CC">
        <w:t xml:space="preserve">visningen. En </w:t>
      </w:r>
      <w:r>
        <w:t xml:space="preserve">sådan </w:t>
      </w:r>
      <w:r w:rsidRPr="003B27CC">
        <w:t>person får</w:t>
      </w:r>
      <w:r>
        <w:t xml:space="preserve"> </w:t>
      </w:r>
      <w:r w:rsidRPr="003B27CC">
        <w:t>bedriva undervisning under högst ett år i sänder</w:t>
      </w:r>
      <w:r>
        <w:t xml:space="preserve">, såvida inte undervisningen avser </w:t>
      </w:r>
      <w:r w:rsidRPr="00FD2426">
        <w:t>modersmål, ett yrkesämne i vissa skolformer och individuella kurser eller orienteringskurser i komvux</w:t>
      </w:r>
      <w:r w:rsidRPr="003B27CC">
        <w:t>.</w:t>
      </w:r>
      <w:r>
        <w:t xml:space="preserve"> När det gäller förskola anges i 2 kap. 14 § att u</w:t>
      </w:r>
      <w:r w:rsidRPr="00D80EE2">
        <w:t>töver lärare eller förskollärare som avses i 13</w:t>
      </w:r>
      <w:r>
        <w:t> </w:t>
      </w:r>
      <w:r w:rsidRPr="00D80EE2">
        <w:t>§ får det i undervisningen i fritidshemmet och förskolan finnas annan personal med sådan utbildning eller erfarenhet att elevernas eller barnens utveckling och lärande främjas.</w:t>
      </w:r>
      <w:r>
        <w:t xml:space="preserve"> Att annan personal får finnas i under</w:t>
      </w:r>
      <w:r>
        <w:softHyphen/>
        <w:t>visningen innebär inte att undervisningen inte måste bedrivas av en legitimerad förskollärare.</w:t>
      </w:r>
    </w:p>
    <w:p w14:paraId="5FC1CCFE" w14:textId="7069AFE2" w:rsidR="006B6B91" w:rsidRDefault="006B6B91" w:rsidP="00F62289">
      <w:pPr>
        <w:tabs>
          <w:tab w:val="left" w:pos="2268"/>
        </w:tabs>
        <w:overflowPunct w:val="0"/>
        <w:autoSpaceDE w:val="0"/>
        <w:autoSpaceDN w:val="0"/>
        <w:adjustRightInd w:val="0"/>
        <w:spacing w:after="0" w:line="240" w:lineRule="auto"/>
        <w:ind w:firstLine="170"/>
        <w:jc w:val="both"/>
      </w:pPr>
      <w:r w:rsidRPr="00D241B9">
        <w:rPr>
          <w:rFonts w:ascii="Times New Roman" w:hAnsi="Times New Roman"/>
          <w:sz w:val="20"/>
        </w:rPr>
        <w:t>Den nuvarande lydelsen av definitionen av undervisning infördes enligt förslag i propositionen Tydligare krav på fristående förskolor, skolor och fritidshem med konfessionell inriktning (prop. 2021/22:157). Redan när den nuvarande skollagen infördes genom propositionen Den nya skollagen – för kunskap, valfrihet och trygghet (</w:t>
      </w:r>
      <w:r>
        <w:rPr>
          <w:rFonts w:ascii="Times New Roman" w:hAnsi="Times New Roman"/>
          <w:sz w:val="20"/>
        </w:rPr>
        <w:t xml:space="preserve">prop. </w:t>
      </w:r>
      <w:r w:rsidRPr="00D241B9">
        <w:rPr>
          <w:rFonts w:ascii="Times New Roman" w:hAnsi="Times New Roman"/>
          <w:sz w:val="20"/>
        </w:rPr>
        <w:t>2009/10:165) fanns dock en defini</w:t>
      </w:r>
      <w:r w:rsidRPr="00D241B9">
        <w:rPr>
          <w:rFonts w:ascii="Times New Roman" w:hAnsi="Times New Roman"/>
          <w:sz w:val="20"/>
        </w:rPr>
        <w:softHyphen/>
        <w:t>tion. I förarbetena till den nya skollagen anges bl.a. att det i defini</w:t>
      </w:r>
      <w:r w:rsidR="007E7F38">
        <w:rPr>
          <w:rFonts w:ascii="Times New Roman" w:hAnsi="Times New Roman"/>
          <w:sz w:val="20"/>
        </w:rPr>
        <w:softHyphen/>
      </w:r>
      <w:r w:rsidRPr="00D241B9">
        <w:rPr>
          <w:rFonts w:ascii="Times New Roman" w:hAnsi="Times New Roman"/>
          <w:sz w:val="20"/>
        </w:rPr>
        <w:t xml:space="preserve">tionen av </w:t>
      </w:r>
      <w:proofErr w:type="spellStart"/>
      <w:r w:rsidRPr="00D241B9">
        <w:rPr>
          <w:rFonts w:ascii="Times New Roman" w:hAnsi="Times New Roman"/>
          <w:sz w:val="20"/>
        </w:rPr>
        <w:t>under</w:t>
      </w:r>
      <w:r w:rsidRPr="00D241B9">
        <w:rPr>
          <w:rFonts w:ascii="Times New Roman" w:hAnsi="Times New Roman"/>
          <w:sz w:val="20"/>
        </w:rPr>
        <w:softHyphen/>
        <w:t>vis</w:t>
      </w:r>
      <w:r w:rsidRPr="00D241B9">
        <w:rPr>
          <w:rFonts w:ascii="Times New Roman" w:hAnsi="Times New Roman"/>
          <w:sz w:val="20"/>
        </w:rPr>
        <w:softHyphen/>
        <w:t>nings</w:t>
      </w:r>
      <w:r w:rsidRPr="00D241B9">
        <w:rPr>
          <w:rFonts w:ascii="Times New Roman" w:hAnsi="Times New Roman"/>
          <w:sz w:val="20"/>
        </w:rPr>
        <w:softHyphen/>
        <w:t>begreppet</w:t>
      </w:r>
      <w:proofErr w:type="spellEnd"/>
      <w:r w:rsidRPr="00D241B9">
        <w:rPr>
          <w:rFonts w:ascii="Times New Roman" w:hAnsi="Times New Roman"/>
          <w:sz w:val="20"/>
        </w:rPr>
        <w:t xml:space="preserve"> ligger att lärandeprocessen sker under ledning av lärare eller förskollärare. Med detta menas inte att dessa måste vara närvarande i undervisningslokalen eller motsvarande all lektionstid. Inten</w:t>
      </w:r>
      <w:r>
        <w:rPr>
          <w:rFonts w:ascii="Times New Roman" w:hAnsi="Times New Roman"/>
          <w:sz w:val="20"/>
        </w:rPr>
        <w:softHyphen/>
      </w:r>
      <w:r w:rsidRPr="00D241B9">
        <w:rPr>
          <w:rFonts w:ascii="Times New Roman" w:hAnsi="Times New Roman"/>
          <w:sz w:val="20"/>
        </w:rPr>
        <w:t xml:space="preserve">tionen var dock att för att en aktivitet ska klassas som undervisning måste en lärare eller förskollärare ha det övergripande ansvaret för det som ska göras (prop. 2009/10:165 s. 633). </w:t>
      </w:r>
      <w:r>
        <w:rPr>
          <w:rFonts w:ascii="Times New Roman" w:hAnsi="Times New Roman"/>
          <w:sz w:val="20"/>
        </w:rPr>
        <w:t>Regeringen konstaterar att detta för</w:t>
      </w:r>
      <w:r>
        <w:rPr>
          <w:rFonts w:ascii="Times New Roman" w:hAnsi="Times New Roman"/>
          <w:sz w:val="20"/>
        </w:rPr>
        <w:softHyphen/>
        <w:t>arbets</w:t>
      </w:r>
      <w:r>
        <w:rPr>
          <w:rFonts w:ascii="Times New Roman" w:hAnsi="Times New Roman"/>
          <w:sz w:val="20"/>
        </w:rPr>
        <w:softHyphen/>
        <w:t>uttalande inte kan tillmätas betydelse på ett sätt som står i strid med andra bestämmelser i skollagen, t.ex. huvudregeln att undervisning i skol</w:t>
      </w:r>
      <w:r>
        <w:rPr>
          <w:rFonts w:ascii="Times New Roman" w:hAnsi="Times New Roman"/>
          <w:sz w:val="20"/>
        </w:rPr>
        <w:softHyphen/>
        <w:t xml:space="preserve">väsendet ska bedrivas av </w:t>
      </w:r>
      <w:r w:rsidRPr="00D80EE2">
        <w:rPr>
          <w:rFonts w:ascii="Times New Roman" w:hAnsi="Times New Roman"/>
          <w:sz w:val="20"/>
        </w:rPr>
        <w:t xml:space="preserve">legitimerade lärare och förskollärare med rätt behörighet </w:t>
      </w:r>
      <w:r>
        <w:rPr>
          <w:rFonts w:ascii="Times New Roman" w:hAnsi="Times New Roman"/>
          <w:sz w:val="20"/>
        </w:rPr>
        <w:t xml:space="preserve">och att en sådan lärare eller förskollärare bara har ansvar </w:t>
      </w:r>
      <w:r w:rsidRPr="00D80EE2">
        <w:rPr>
          <w:rFonts w:ascii="Times New Roman" w:hAnsi="Times New Roman"/>
          <w:sz w:val="20"/>
        </w:rPr>
        <w:t xml:space="preserve">för den undervisning som han eller hon bedriver. </w:t>
      </w:r>
      <w:r>
        <w:rPr>
          <w:rFonts w:ascii="Times New Roman" w:hAnsi="Times New Roman"/>
          <w:sz w:val="20"/>
        </w:rPr>
        <w:t>Att en lärare inte är när</w:t>
      </w:r>
      <w:r>
        <w:rPr>
          <w:rFonts w:ascii="Times New Roman" w:hAnsi="Times New Roman"/>
          <w:sz w:val="20"/>
        </w:rPr>
        <w:softHyphen/>
        <w:t xml:space="preserve">varande i undervisningslokalen är dock t.ex. förenligt med regleringen om fjärrundervisningen i 21 kap. skollagen. Med </w:t>
      </w:r>
      <w:r w:rsidRPr="005C61B0">
        <w:rPr>
          <w:rFonts w:ascii="Times New Roman" w:hAnsi="Times New Roman"/>
          <w:sz w:val="20"/>
        </w:rPr>
        <w:t>fjärr</w:t>
      </w:r>
      <w:r>
        <w:rPr>
          <w:rFonts w:ascii="Times New Roman" w:hAnsi="Times New Roman"/>
          <w:sz w:val="20"/>
        </w:rPr>
        <w:softHyphen/>
      </w:r>
      <w:r w:rsidRPr="005C61B0">
        <w:rPr>
          <w:rFonts w:ascii="Times New Roman" w:hAnsi="Times New Roman"/>
          <w:sz w:val="20"/>
        </w:rPr>
        <w:t>under</w:t>
      </w:r>
      <w:r>
        <w:rPr>
          <w:rFonts w:ascii="Times New Roman" w:hAnsi="Times New Roman"/>
          <w:sz w:val="20"/>
        </w:rPr>
        <w:softHyphen/>
      </w:r>
      <w:r w:rsidRPr="005C61B0">
        <w:rPr>
          <w:rFonts w:ascii="Times New Roman" w:hAnsi="Times New Roman"/>
          <w:sz w:val="20"/>
        </w:rPr>
        <w:t>visning</w:t>
      </w:r>
      <w:r>
        <w:rPr>
          <w:rFonts w:ascii="Times New Roman" w:hAnsi="Times New Roman"/>
          <w:sz w:val="20"/>
        </w:rPr>
        <w:t xml:space="preserve"> avses enligt skollagen</w:t>
      </w:r>
      <w:r w:rsidRPr="005C61B0">
        <w:rPr>
          <w:rFonts w:ascii="Times New Roman" w:hAnsi="Times New Roman"/>
          <w:sz w:val="20"/>
        </w:rPr>
        <w:t xml:space="preserve"> interaktiv undervisning som bedrivs med informations- och kommunikationsteknik där elever och lärare är åtskilda i rum men inte i tid</w:t>
      </w:r>
      <w:r>
        <w:rPr>
          <w:rFonts w:ascii="Times New Roman" w:hAnsi="Times New Roman"/>
          <w:sz w:val="20"/>
        </w:rPr>
        <w:t xml:space="preserve"> (1 kap. 3 § skollagen). Sådan undervisning får dock i de obligatoriska skolformerna och i gymnasieskolan och anpassade gymnasieskolan endast bedrivas under de förutsättningar och med de begränsningar som anges i 21 kap. skollagen. I 21 kap. 3 § anges att f</w:t>
      </w:r>
      <w:r w:rsidRPr="00086B98">
        <w:rPr>
          <w:rFonts w:ascii="Times New Roman" w:hAnsi="Times New Roman"/>
          <w:sz w:val="20"/>
        </w:rPr>
        <w:t>järr</w:t>
      </w:r>
      <w:r>
        <w:rPr>
          <w:rFonts w:ascii="Times New Roman" w:hAnsi="Times New Roman"/>
          <w:sz w:val="20"/>
        </w:rPr>
        <w:softHyphen/>
      </w:r>
      <w:r w:rsidRPr="00086B98">
        <w:rPr>
          <w:rFonts w:ascii="Times New Roman" w:hAnsi="Times New Roman"/>
          <w:sz w:val="20"/>
        </w:rPr>
        <w:t>undervisning får användas för en elev i grundskolan, specialskolan eller sameskolan i ämnen som eleven läser enligt gymnasieskolans ämnes</w:t>
      </w:r>
      <w:r>
        <w:rPr>
          <w:rFonts w:ascii="Times New Roman" w:hAnsi="Times New Roman"/>
          <w:sz w:val="20"/>
        </w:rPr>
        <w:softHyphen/>
      </w:r>
      <w:r w:rsidRPr="00086B98">
        <w:rPr>
          <w:rFonts w:ascii="Times New Roman" w:hAnsi="Times New Roman"/>
          <w:sz w:val="20"/>
        </w:rPr>
        <w:t>planer.</w:t>
      </w:r>
      <w:r>
        <w:rPr>
          <w:rFonts w:ascii="Times New Roman" w:hAnsi="Times New Roman"/>
          <w:sz w:val="20"/>
        </w:rPr>
        <w:t xml:space="preserve"> </w:t>
      </w:r>
      <w:r w:rsidRPr="00086B98">
        <w:rPr>
          <w:rFonts w:ascii="Times New Roman" w:hAnsi="Times New Roman"/>
          <w:sz w:val="20"/>
        </w:rPr>
        <w:t xml:space="preserve">I övrigt får </w:t>
      </w:r>
      <w:r>
        <w:rPr>
          <w:rFonts w:ascii="Times New Roman" w:hAnsi="Times New Roman"/>
          <w:sz w:val="20"/>
        </w:rPr>
        <w:t>i dessa skol</w:t>
      </w:r>
      <w:r w:rsidR="007E7F38">
        <w:rPr>
          <w:rFonts w:ascii="Times New Roman" w:hAnsi="Times New Roman"/>
          <w:sz w:val="20"/>
        </w:rPr>
        <w:softHyphen/>
      </w:r>
      <w:r>
        <w:rPr>
          <w:rFonts w:ascii="Times New Roman" w:hAnsi="Times New Roman"/>
          <w:sz w:val="20"/>
        </w:rPr>
        <w:t xml:space="preserve">former </w:t>
      </w:r>
      <w:r w:rsidRPr="00086B98">
        <w:rPr>
          <w:rFonts w:ascii="Times New Roman" w:hAnsi="Times New Roman"/>
          <w:sz w:val="20"/>
        </w:rPr>
        <w:t>fjärr</w:t>
      </w:r>
      <w:r>
        <w:rPr>
          <w:rFonts w:ascii="Times New Roman" w:hAnsi="Times New Roman"/>
          <w:sz w:val="20"/>
        </w:rPr>
        <w:softHyphen/>
      </w:r>
      <w:r w:rsidRPr="00086B98">
        <w:rPr>
          <w:rFonts w:ascii="Times New Roman" w:hAnsi="Times New Roman"/>
          <w:sz w:val="20"/>
        </w:rPr>
        <w:t>undervisning an</w:t>
      </w:r>
      <w:r>
        <w:rPr>
          <w:rFonts w:ascii="Times New Roman" w:hAnsi="Times New Roman"/>
          <w:sz w:val="20"/>
        </w:rPr>
        <w:softHyphen/>
      </w:r>
      <w:r w:rsidRPr="00086B98">
        <w:rPr>
          <w:rFonts w:ascii="Times New Roman" w:hAnsi="Times New Roman"/>
          <w:sz w:val="20"/>
        </w:rPr>
        <w:t xml:space="preserve">vändas bara om </w:t>
      </w:r>
      <w:r>
        <w:rPr>
          <w:rFonts w:ascii="Times New Roman" w:hAnsi="Times New Roman"/>
          <w:sz w:val="20"/>
        </w:rPr>
        <w:t xml:space="preserve">det </w:t>
      </w:r>
      <w:r w:rsidRPr="00086B98">
        <w:rPr>
          <w:rFonts w:ascii="Times New Roman" w:hAnsi="Times New Roman"/>
          <w:sz w:val="20"/>
        </w:rPr>
        <w:t>för viss undervisning inte finns någon lärare inom huvudmannens skolenhet som uppfyller kraven på legitimation och behörig</w:t>
      </w:r>
      <w:r>
        <w:rPr>
          <w:rFonts w:ascii="Times New Roman" w:hAnsi="Times New Roman"/>
          <w:sz w:val="20"/>
        </w:rPr>
        <w:softHyphen/>
      </w:r>
      <w:r w:rsidRPr="00086B98">
        <w:rPr>
          <w:rFonts w:ascii="Times New Roman" w:hAnsi="Times New Roman"/>
          <w:sz w:val="20"/>
        </w:rPr>
        <w:t>het enligt 2</w:t>
      </w:r>
      <w:r>
        <w:rPr>
          <w:rFonts w:ascii="Times New Roman" w:hAnsi="Times New Roman"/>
          <w:sz w:val="20"/>
        </w:rPr>
        <w:t> </w:t>
      </w:r>
      <w:r w:rsidRPr="00086B98">
        <w:rPr>
          <w:rFonts w:ascii="Times New Roman" w:hAnsi="Times New Roman"/>
          <w:sz w:val="20"/>
        </w:rPr>
        <w:t>kap. 13</w:t>
      </w:r>
      <w:r>
        <w:rPr>
          <w:rFonts w:ascii="Times New Roman" w:hAnsi="Times New Roman"/>
          <w:sz w:val="20"/>
        </w:rPr>
        <w:t> </w:t>
      </w:r>
      <w:r w:rsidRPr="00086B98">
        <w:rPr>
          <w:rFonts w:ascii="Times New Roman" w:hAnsi="Times New Roman"/>
          <w:sz w:val="20"/>
        </w:rPr>
        <w:t>§ och huvud</w:t>
      </w:r>
      <w:r w:rsidR="007E7F38">
        <w:rPr>
          <w:rFonts w:ascii="Times New Roman" w:hAnsi="Times New Roman"/>
          <w:sz w:val="20"/>
        </w:rPr>
        <w:softHyphen/>
      </w:r>
      <w:r w:rsidRPr="00086B98">
        <w:rPr>
          <w:rFonts w:ascii="Times New Roman" w:hAnsi="Times New Roman"/>
          <w:sz w:val="20"/>
        </w:rPr>
        <w:t>mannen trots upprepade ansträng</w:t>
      </w:r>
      <w:r>
        <w:rPr>
          <w:rFonts w:ascii="Times New Roman" w:hAnsi="Times New Roman"/>
          <w:sz w:val="20"/>
        </w:rPr>
        <w:softHyphen/>
      </w:r>
      <w:r w:rsidRPr="00086B98">
        <w:rPr>
          <w:rFonts w:ascii="Times New Roman" w:hAnsi="Times New Roman"/>
          <w:sz w:val="20"/>
        </w:rPr>
        <w:t>ningar inte har lyckats anställa en sådan</w:t>
      </w:r>
      <w:r>
        <w:rPr>
          <w:rFonts w:ascii="Times New Roman" w:hAnsi="Times New Roman"/>
          <w:sz w:val="20"/>
        </w:rPr>
        <w:t xml:space="preserve"> eller</w:t>
      </w:r>
      <w:r w:rsidRPr="00086B98">
        <w:rPr>
          <w:rFonts w:ascii="Times New Roman" w:hAnsi="Times New Roman"/>
          <w:sz w:val="20"/>
        </w:rPr>
        <w:t>, när det gäller integrerad samisk under</w:t>
      </w:r>
      <w:r>
        <w:rPr>
          <w:rFonts w:ascii="Times New Roman" w:hAnsi="Times New Roman"/>
          <w:sz w:val="20"/>
        </w:rPr>
        <w:softHyphen/>
      </w:r>
      <w:r w:rsidRPr="00086B98">
        <w:rPr>
          <w:rFonts w:ascii="Times New Roman" w:hAnsi="Times New Roman"/>
          <w:sz w:val="20"/>
        </w:rPr>
        <w:t>vis</w:t>
      </w:r>
      <w:r>
        <w:rPr>
          <w:rFonts w:ascii="Times New Roman" w:hAnsi="Times New Roman"/>
          <w:sz w:val="20"/>
        </w:rPr>
        <w:softHyphen/>
      </w:r>
      <w:r w:rsidRPr="00086B98">
        <w:rPr>
          <w:rFonts w:ascii="Times New Roman" w:hAnsi="Times New Roman"/>
          <w:sz w:val="20"/>
        </w:rPr>
        <w:t xml:space="preserve">ning i grundskolan, </w:t>
      </w:r>
      <w:r>
        <w:rPr>
          <w:rFonts w:ascii="Times New Roman" w:hAnsi="Times New Roman"/>
          <w:sz w:val="20"/>
        </w:rPr>
        <w:t xml:space="preserve">det </w:t>
      </w:r>
      <w:r w:rsidRPr="00086B98">
        <w:rPr>
          <w:rFonts w:ascii="Times New Roman" w:hAnsi="Times New Roman"/>
          <w:sz w:val="20"/>
        </w:rPr>
        <w:t>inte finns någon lämplig lärare inom huvud</w:t>
      </w:r>
      <w:r>
        <w:rPr>
          <w:rFonts w:ascii="Times New Roman" w:hAnsi="Times New Roman"/>
          <w:sz w:val="20"/>
        </w:rPr>
        <w:softHyphen/>
      </w:r>
      <w:r w:rsidRPr="00086B98">
        <w:rPr>
          <w:rFonts w:ascii="Times New Roman" w:hAnsi="Times New Roman"/>
          <w:sz w:val="20"/>
        </w:rPr>
        <w:t>mannens skolenhet som kan bedriva den integrerade samiska undervis</w:t>
      </w:r>
      <w:r>
        <w:rPr>
          <w:rFonts w:ascii="Times New Roman" w:hAnsi="Times New Roman"/>
          <w:sz w:val="20"/>
        </w:rPr>
        <w:softHyphen/>
      </w:r>
      <w:r w:rsidRPr="00086B98">
        <w:rPr>
          <w:rFonts w:ascii="Times New Roman" w:hAnsi="Times New Roman"/>
          <w:sz w:val="20"/>
        </w:rPr>
        <w:t>ningen och huvudmannen trots upprepade ansträng</w:t>
      </w:r>
      <w:r>
        <w:rPr>
          <w:rFonts w:ascii="Times New Roman" w:hAnsi="Times New Roman"/>
          <w:sz w:val="20"/>
        </w:rPr>
        <w:softHyphen/>
      </w:r>
      <w:r w:rsidRPr="00086B98">
        <w:rPr>
          <w:rFonts w:ascii="Times New Roman" w:hAnsi="Times New Roman"/>
          <w:sz w:val="20"/>
        </w:rPr>
        <w:t>ningar inte har lyckats anställa en sådan, eller</w:t>
      </w:r>
      <w:r>
        <w:rPr>
          <w:rFonts w:ascii="Times New Roman" w:hAnsi="Times New Roman"/>
          <w:sz w:val="20"/>
        </w:rPr>
        <w:t xml:space="preserve"> </w:t>
      </w:r>
      <w:r w:rsidRPr="00086B98">
        <w:rPr>
          <w:rFonts w:ascii="Times New Roman" w:hAnsi="Times New Roman"/>
          <w:sz w:val="20"/>
        </w:rPr>
        <w:t>elevunderlaget för en viss skolenhet är så begränsat att ordinarie undervisning inom skol</w:t>
      </w:r>
      <w:r>
        <w:rPr>
          <w:rFonts w:ascii="Times New Roman" w:hAnsi="Times New Roman"/>
          <w:sz w:val="20"/>
        </w:rPr>
        <w:softHyphen/>
      </w:r>
      <w:r w:rsidRPr="00086B98">
        <w:rPr>
          <w:rFonts w:ascii="Times New Roman" w:hAnsi="Times New Roman"/>
          <w:sz w:val="20"/>
        </w:rPr>
        <w:t>enheten leder till betydande organisa</w:t>
      </w:r>
      <w:r>
        <w:rPr>
          <w:rFonts w:ascii="Times New Roman" w:hAnsi="Times New Roman"/>
          <w:sz w:val="20"/>
        </w:rPr>
        <w:softHyphen/>
      </w:r>
      <w:r w:rsidRPr="00086B98">
        <w:rPr>
          <w:rFonts w:ascii="Times New Roman" w:hAnsi="Times New Roman"/>
          <w:sz w:val="20"/>
        </w:rPr>
        <w:t>toriska eller ekonomiska svårig</w:t>
      </w:r>
      <w:r>
        <w:rPr>
          <w:rFonts w:ascii="Times New Roman" w:hAnsi="Times New Roman"/>
          <w:sz w:val="20"/>
        </w:rPr>
        <w:softHyphen/>
      </w:r>
      <w:r w:rsidRPr="00086B98">
        <w:rPr>
          <w:rFonts w:ascii="Times New Roman" w:hAnsi="Times New Roman"/>
          <w:sz w:val="20"/>
        </w:rPr>
        <w:t xml:space="preserve">heter för huvudmannen. </w:t>
      </w:r>
      <w:r>
        <w:rPr>
          <w:rFonts w:ascii="Times New Roman" w:hAnsi="Times New Roman"/>
          <w:sz w:val="20"/>
        </w:rPr>
        <w:t>Det finns ytter</w:t>
      </w:r>
      <w:r>
        <w:rPr>
          <w:rFonts w:ascii="Times New Roman" w:hAnsi="Times New Roman"/>
          <w:sz w:val="20"/>
        </w:rPr>
        <w:softHyphen/>
        <w:t>ligare begräs</w:t>
      </w:r>
      <w:r w:rsidR="007E7F38">
        <w:rPr>
          <w:rFonts w:ascii="Times New Roman" w:hAnsi="Times New Roman"/>
          <w:sz w:val="20"/>
        </w:rPr>
        <w:softHyphen/>
      </w:r>
      <w:r>
        <w:rPr>
          <w:rFonts w:ascii="Times New Roman" w:hAnsi="Times New Roman"/>
          <w:sz w:val="20"/>
        </w:rPr>
        <w:t>ningar för att fjärrundervis</w:t>
      </w:r>
      <w:r>
        <w:rPr>
          <w:rFonts w:ascii="Times New Roman" w:hAnsi="Times New Roman"/>
          <w:sz w:val="20"/>
        </w:rPr>
        <w:softHyphen/>
        <w:t xml:space="preserve">ning ska få användas i 21 kap. 4–6 §§. Vid </w:t>
      </w:r>
      <w:r w:rsidRPr="00086B98">
        <w:rPr>
          <w:rFonts w:ascii="Times New Roman" w:hAnsi="Times New Roman"/>
          <w:sz w:val="20"/>
        </w:rPr>
        <w:t>fjärrundervisning ska det finnas en handledare</w:t>
      </w:r>
      <w:r>
        <w:rPr>
          <w:rFonts w:ascii="Times New Roman" w:hAnsi="Times New Roman"/>
          <w:sz w:val="20"/>
        </w:rPr>
        <w:t xml:space="preserve"> och i de obliga</w:t>
      </w:r>
      <w:r>
        <w:rPr>
          <w:rFonts w:ascii="Times New Roman" w:hAnsi="Times New Roman"/>
          <w:sz w:val="20"/>
        </w:rPr>
        <w:softHyphen/>
        <w:t xml:space="preserve">toriska skolformerna </w:t>
      </w:r>
      <w:r w:rsidRPr="00086B98">
        <w:rPr>
          <w:rFonts w:ascii="Times New Roman" w:hAnsi="Times New Roman"/>
          <w:sz w:val="20"/>
        </w:rPr>
        <w:t>ska handledaren finnas närvarande där eleverna befinner sig.</w:t>
      </w:r>
      <w:r>
        <w:rPr>
          <w:rFonts w:ascii="Times New Roman" w:hAnsi="Times New Roman"/>
          <w:sz w:val="20"/>
        </w:rPr>
        <w:t xml:space="preserve"> </w:t>
      </w:r>
      <w:r w:rsidRPr="00086B98">
        <w:rPr>
          <w:rFonts w:ascii="Times New Roman" w:hAnsi="Times New Roman"/>
          <w:sz w:val="20"/>
        </w:rPr>
        <w:t>Handledaren ska vara en för detta ända</w:t>
      </w:r>
      <w:r>
        <w:rPr>
          <w:rFonts w:ascii="Times New Roman" w:hAnsi="Times New Roman"/>
          <w:sz w:val="20"/>
        </w:rPr>
        <w:softHyphen/>
      </w:r>
      <w:r w:rsidRPr="00086B98">
        <w:rPr>
          <w:rFonts w:ascii="Times New Roman" w:hAnsi="Times New Roman"/>
          <w:sz w:val="20"/>
        </w:rPr>
        <w:t>mål lämplig person</w:t>
      </w:r>
      <w:r>
        <w:rPr>
          <w:rFonts w:ascii="Times New Roman" w:hAnsi="Times New Roman"/>
          <w:sz w:val="20"/>
        </w:rPr>
        <w:t xml:space="preserve"> (21 kap. 13 §)</w:t>
      </w:r>
      <w:r w:rsidRPr="00086B98">
        <w:rPr>
          <w:rFonts w:ascii="Times New Roman" w:hAnsi="Times New Roman"/>
          <w:sz w:val="20"/>
        </w:rPr>
        <w:t xml:space="preserve">. </w:t>
      </w:r>
      <w:r>
        <w:rPr>
          <w:rFonts w:ascii="Times New Roman" w:hAnsi="Times New Roman"/>
          <w:sz w:val="20"/>
        </w:rPr>
        <w:t xml:space="preserve">Vidare är det endast tillåtet att i </w:t>
      </w:r>
      <w:r w:rsidRPr="00086B98">
        <w:rPr>
          <w:rFonts w:ascii="Times New Roman" w:hAnsi="Times New Roman"/>
          <w:sz w:val="20"/>
        </w:rPr>
        <w:t>de obligatoriska skol</w:t>
      </w:r>
      <w:r>
        <w:rPr>
          <w:rFonts w:ascii="Times New Roman" w:hAnsi="Times New Roman"/>
          <w:sz w:val="20"/>
        </w:rPr>
        <w:softHyphen/>
      </w:r>
      <w:r w:rsidRPr="00086B98">
        <w:rPr>
          <w:rFonts w:ascii="Times New Roman" w:hAnsi="Times New Roman"/>
          <w:sz w:val="20"/>
        </w:rPr>
        <w:t>formerna och i gymna</w:t>
      </w:r>
      <w:r>
        <w:rPr>
          <w:rFonts w:ascii="Times New Roman" w:hAnsi="Times New Roman"/>
          <w:sz w:val="20"/>
        </w:rPr>
        <w:softHyphen/>
      </w:r>
      <w:r w:rsidRPr="00086B98">
        <w:rPr>
          <w:rFonts w:ascii="Times New Roman" w:hAnsi="Times New Roman"/>
          <w:sz w:val="20"/>
        </w:rPr>
        <w:t>sieskolan och an</w:t>
      </w:r>
      <w:r>
        <w:rPr>
          <w:rFonts w:ascii="Times New Roman" w:hAnsi="Times New Roman"/>
          <w:sz w:val="20"/>
        </w:rPr>
        <w:softHyphen/>
      </w:r>
      <w:r w:rsidRPr="00086B98">
        <w:rPr>
          <w:rFonts w:ascii="Times New Roman" w:hAnsi="Times New Roman"/>
          <w:sz w:val="20"/>
        </w:rPr>
        <w:t>passade gym</w:t>
      </w:r>
      <w:r>
        <w:rPr>
          <w:rFonts w:ascii="Times New Roman" w:hAnsi="Times New Roman"/>
          <w:sz w:val="20"/>
        </w:rPr>
        <w:softHyphen/>
      </w:r>
      <w:r w:rsidRPr="00086B98">
        <w:rPr>
          <w:rFonts w:ascii="Times New Roman" w:hAnsi="Times New Roman"/>
          <w:sz w:val="20"/>
        </w:rPr>
        <w:t>nasie</w:t>
      </w:r>
      <w:r>
        <w:rPr>
          <w:rFonts w:ascii="Times New Roman" w:hAnsi="Times New Roman"/>
          <w:sz w:val="20"/>
        </w:rPr>
        <w:softHyphen/>
      </w:r>
      <w:r w:rsidRPr="00086B98">
        <w:rPr>
          <w:rFonts w:ascii="Times New Roman" w:hAnsi="Times New Roman"/>
          <w:sz w:val="20"/>
        </w:rPr>
        <w:t xml:space="preserve">skolan </w:t>
      </w:r>
      <w:r>
        <w:rPr>
          <w:rFonts w:ascii="Times New Roman" w:hAnsi="Times New Roman"/>
          <w:sz w:val="20"/>
        </w:rPr>
        <w:t>bedriva distans</w:t>
      </w:r>
      <w:r>
        <w:rPr>
          <w:rFonts w:ascii="Times New Roman" w:hAnsi="Times New Roman"/>
          <w:sz w:val="20"/>
        </w:rPr>
        <w:softHyphen/>
        <w:t>under</w:t>
      </w:r>
      <w:r>
        <w:rPr>
          <w:rFonts w:ascii="Times New Roman" w:hAnsi="Times New Roman"/>
          <w:sz w:val="20"/>
        </w:rPr>
        <w:softHyphen/>
        <w:t>visning under de förut</w:t>
      </w:r>
      <w:r>
        <w:rPr>
          <w:rFonts w:ascii="Times New Roman" w:hAnsi="Times New Roman"/>
          <w:sz w:val="20"/>
        </w:rPr>
        <w:softHyphen/>
        <w:t>sättningar och med de begränsningar som anges i 22 kap. skollagen. Med distansunder</w:t>
      </w:r>
      <w:r>
        <w:rPr>
          <w:rFonts w:ascii="Times New Roman" w:hAnsi="Times New Roman"/>
          <w:sz w:val="20"/>
        </w:rPr>
        <w:softHyphen/>
        <w:t xml:space="preserve">visning avses i skollagen </w:t>
      </w:r>
      <w:r w:rsidRPr="005C61B0">
        <w:rPr>
          <w:rFonts w:ascii="Times New Roman" w:hAnsi="Times New Roman"/>
          <w:sz w:val="20"/>
        </w:rPr>
        <w:t>interaktiv under</w:t>
      </w:r>
      <w:r>
        <w:rPr>
          <w:rFonts w:ascii="Times New Roman" w:hAnsi="Times New Roman"/>
          <w:sz w:val="20"/>
        </w:rPr>
        <w:softHyphen/>
      </w:r>
      <w:r w:rsidRPr="005C61B0">
        <w:rPr>
          <w:rFonts w:ascii="Times New Roman" w:hAnsi="Times New Roman"/>
          <w:sz w:val="20"/>
        </w:rPr>
        <w:t>visning som bedrivs med infor</w:t>
      </w:r>
      <w:r>
        <w:rPr>
          <w:rFonts w:ascii="Times New Roman" w:hAnsi="Times New Roman"/>
          <w:sz w:val="20"/>
        </w:rPr>
        <w:softHyphen/>
      </w:r>
      <w:r w:rsidRPr="005C61B0">
        <w:rPr>
          <w:rFonts w:ascii="Times New Roman" w:hAnsi="Times New Roman"/>
          <w:sz w:val="20"/>
        </w:rPr>
        <w:t>ma</w:t>
      </w:r>
      <w:r>
        <w:rPr>
          <w:rFonts w:ascii="Times New Roman" w:hAnsi="Times New Roman"/>
          <w:sz w:val="20"/>
        </w:rPr>
        <w:softHyphen/>
      </w:r>
      <w:r w:rsidRPr="005C61B0">
        <w:rPr>
          <w:rFonts w:ascii="Times New Roman" w:hAnsi="Times New Roman"/>
          <w:sz w:val="20"/>
        </w:rPr>
        <w:t>tions- och kommunika</w:t>
      </w:r>
      <w:r>
        <w:rPr>
          <w:rFonts w:ascii="Times New Roman" w:hAnsi="Times New Roman"/>
          <w:sz w:val="20"/>
        </w:rPr>
        <w:softHyphen/>
      </w:r>
      <w:r w:rsidRPr="005C61B0">
        <w:rPr>
          <w:rFonts w:ascii="Times New Roman" w:hAnsi="Times New Roman"/>
          <w:sz w:val="20"/>
        </w:rPr>
        <w:t>tionsteknik där elever och lärare är åtskilda i både rum och tid</w:t>
      </w:r>
      <w:r>
        <w:rPr>
          <w:rFonts w:ascii="Times New Roman" w:hAnsi="Times New Roman"/>
          <w:sz w:val="20"/>
        </w:rPr>
        <w:t>. Regeringen anser mot denna bakgrund att det är tydligt att när lärare bedriver</w:t>
      </w:r>
      <w:r w:rsidDel="00594000">
        <w:rPr>
          <w:rFonts w:ascii="Times New Roman" w:hAnsi="Times New Roman"/>
          <w:sz w:val="20"/>
        </w:rPr>
        <w:t xml:space="preserve"> </w:t>
      </w:r>
      <w:r>
        <w:rPr>
          <w:rFonts w:ascii="Times New Roman" w:hAnsi="Times New Roman"/>
          <w:sz w:val="20"/>
        </w:rPr>
        <w:t>när</w:t>
      </w:r>
      <w:r>
        <w:rPr>
          <w:rFonts w:ascii="Times New Roman" w:hAnsi="Times New Roman"/>
          <w:sz w:val="20"/>
        </w:rPr>
        <w:softHyphen/>
        <w:t>undervisning så måste de vara närvarande där eleverna be</w:t>
      </w:r>
      <w:r>
        <w:rPr>
          <w:rFonts w:ascii="Times New Roman" w:hAnsi="Times New Roman"/>
          <w:sz w:val="20"/>
        </w:rPr>
        <w:softHyphen/>
        <w:t>finner sig. Om läraren inte är närvarande där eleverna befinner sig måste bestäm</w:t>
      </w:r>
      <w:r>
        <w:rPr>
          <w:rFonts w:ascii="Times New Roman" w:hAnsi="Times New Roman"/>
          <w:sz w:val="20"/>
        </w:rPr>
        <w:softHyphen/>
        <w:t>melserna om fjärrundervisning eller distansundervisning vara tillämp</w:t>
      </w:r>
      <w:r>
        <w:rPr>
          <w:rFonts w:ascii="Times New Roman" w:hAnsi="Times New Roman"/>
          <w:sz w:val="20"/>
        </w:rPr>
        <w:softHyphen/>
      </w:r>
      <w:r>
        <w:rPr>
          <w:rFonts w:ascii="Times New Roman" w:hAnsi="Times New Roman"/>
          <w:sz w:val="20"/>
        </w:rPr>
        <w:softHyphen/>
        <w:t xml:space="preserve">bara för att den verksamhet som bedrivs ska ses som undervisning enligt skollagen. </w:t>
      </w:r>
    </w:p>
    <w:p w14:paraId="28E22489" w14:textId="77777777" w:rsidR="006B6B91" w:rsidRDefault="006B6B91" w:rsidP="00F62289">
      <w:pPr>
        <w:pStyle w:val="Brdtextmedindrag"/>
      </w:pPr>
      <w:r w:rsidRPr="00286FFB">
        <w:t>Regeringen vill därtill starkt betona vikten av att undervisningen alltid bedrivs av legitimerade lärare och förskollärare med rätt behörighet när det är möjligt.</w:t>
      </w:r>
    </w:p>
    <w:p w14:paraId="06A063B4"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80EE2">
        <w:rPr>
          <w:rFonts w:ascii="Times New Roman" w:hAnsi="Times New Roman"/>
          <w:sz w:val="20"/>
        </w:rPr>
        <w:t>Regeringens förslag innebär vidare en viss omformulering av utred</w:t>
      </w:r>
      <w:r>
        <w:rPr>
          <w:rFonts w:ascii="Times New Roman" w:hAnsi="Times New Roman"/>
          <w:sz w:val="20"/>
        </w:rPr>
        <w:softHyphen/>
      </w:r>
      <w:r w:rsidRPr="00D80EE2">
        <w:rPr>
          <w:rFonts w:ascii="Times New Roman" w:hAnsi="Times New Roman"/>
          <w:sz w:val="20"/>
        </w:rPr>
        <w:t>ningens förslag. Utredningen föreslår att med undervisning avses ”proces</w:t>
      </w:r>
      <w:r>
        <w:rPr>
          <w:rFonts w:ascii="Times New Roman" w:hAnsi="Times New Roman"/>
          <w:sz w:val="20"/>
        </w:rPr>
        <w:softHyphen/>
      </w:r>
      <w:r w:rsidRPr="00D80EE2">
        <w:rPr>
          <w:rFonts w:ascii="Times New Roman" w:hAnsi="Times New Roman"/>
          <w:sz w:val="20"/>
        </w:rPr>
        <w:t xml:space="preserve">ser som på lektioner eller vid andra lärtillfällen bestäms och leds av lärare eller förskollärare och som syftar till barns och elevers utveckling och lärande mot mål som anges i denna lag samt i förordningar och andra författningar som ansluter till lagen genom att förmedla och förankra kunskaper och värden hos barnen och eleverna”. Då denna text är svårläst föreslår regeringen att definitionen i stället ska lyda ”processer som på lektioner eller vid andra lärtillfällen bestäms och leds av lärare eller förskollärare, och som syftar till barns </w:t>
      </w:r>
      <w:r w:rsidRPr="00B24408">
        <w:rPr>
          <w:rFonts w:ascii="Times New Roman" w:hAnsi="Times New Roman"/>
          <w:i/>
          <w:iCs/>
          <w:sz w:val="20"/>
        </w:rPr>
        <w:t>eller</w:t>
      </w:r>
      <w:r w:rsidRPr="00D80EE2">
        <w:rPr>
          <w:rFonts w:ascii="Times New Roman" w:hAnsi="Times New Roman"/>
          <w:sz w:val="20"/>
        </w:rPr>
        <w:t xml:space="preserve"> elevers utveckling och lärande mot mål som anges i denna lag samt i förordningar och andra författningar som ansluter till lagen, genom att </w:t>
      </w:r>
      <w:r>
        <w:rPr>
          <w:rFonts w:ascii="Times New Roman" w:hAnsi="Times New Roman"/>
          <w:i/>
          <w:sz w:val="20"/>
        </w:rPr>
        <w:t>lärarna och förskollärarna</w:t>
      </w:r>
      <w:r w:rsidRPr="00D80EE2">
        <w:rPr>
          <w:rFonts w:ascii="Times New Roman" w:hAnsi="Times New Roman"/>
          <w:sz w:val="20"/>
        </w:rPr>
        <w:t xml:space="preserve"> förmedla</w:t>
      </w:r>
      <w:r w:rsidRPr="00AB2098">
        <w:rPr>
          <w:rFonts w:ascii="Times New Roman" w:hAnsi="Times New Roman"/>
          <w:i/>
          <w:sz w:val="20"/>
        </w:rPr>
        <w:t>r</w:t>
      </w:r>
      <w:r w:rsidRPr="00D80EE2">
        <w:rPr>
          <w:rFonts w:ascii="Times New Roman" w:hAnsi="Times New Roman"/>
          <w:sz w:val="20"/>
        </w:rPr>
        <w:t xml:space="preserve"> och förankra</w:t>
      </w:r>
      <w:r w:rsidRPr="00AB2098">
        <w:rPr>
          <w:rFonts w:ascii="Times New Roman" w:hAnsi="Times New Roman"/>
          <w:i/>
          <w:sz w:val="20"/>
        </w:rPr>
        <w:t>r</w:t>
      </w:r>
      <w:r w:rsidRPr="00D80EE2">
        <w:rPr>
          <w:rFonts w:ascii="Times New Roman" w:hAnsi="Times New Roman"/>
          <w:sz w:val="20"/>
        </w:rPr>
        <w:t xml:space="preserve"> kunskaper och värden hos barnen </w:t>
      </w:r>
      <w:r>
        <w:rPr>
          <w:rFonts w:ascii="Times New Roman" w:hAnsi="Times New Roman"/>
          <w:sz w:val="20"/>
        </w:rPr>
        <w:t>och</w:t>
      </w:r>
      <w:r w:rsidRPr="00D80EE2">
        <w:rPr>
          <w:rFonts w:ascii="Times New Roman" w:hAnsi="Times New Roman"/>
          <w:sz w:val="20"/>
        </w:rPr>
        <w:t xml:space="preserve"> eleverna”.</w:t>
      </w:r>
      <w:r>
        <w:rPr>
          <w:rFonts w:ascii="Times New Roman" w:hAnsi="Times New Roman"/>
          <w:sz w:val="20"/>
        </w:rPr>
        <w:t xml:space="preserve"> På så vis förtydligas att det är den lärare eller förskollärare som bestämmer och leder processen som också ska förmedla och förankra kunskaper och värden hos barnen eller eleverna. Detta gäller oavsett om det är fråga om närundervisning, fjärrundervisning eller distansundervisning.</w:t>
      </w:r>
    </w:p>
    <w:p w14:paraId="276BA760" w14:textId="40C613A6" w:rsidR="00067C9D" w:rsidRPr="00A14AD1" w:rsidRDefault="001564E3" w:rsidP="001564E3">
      <w:pPr>
        <w:pStyle w:val="Brdtextmedindrag"/>
      </w:pPr>
      <w:bookmarkStart w:id="113" w:name="_Hlk223945902"/>
      <w:r w:rsidRPr="00A14AD1">
        <w:t xml:space="preserve">Med anledning av den föreslagna </w:t>
      </w:r>
      <w:r w:rsidR="00E35217" w:rsidRPr="00A14AD1">
        <w:t xml:space="preserve">ändringen </w:t>
      </w:r>
      <w:r w:rsidR="001652BA" w:rsidRPr="00A14AD1">
        <w:t>framför</w:t>
      </w:r>
      <w:r w:rsidRPr="00A14AD1">
        <w:rPr>
          <w:i/>
        </w:rPr>
        <w:t xml:space="preserve"> Lagrådet</w:t>
      </w:r>
      <w:r w:rsidRPr="00A14AD1">
        <w:t xml:space="preserve"> att </w:t>
      </w:r>
      <w:r w:rsidR="00E35217" w:rsidRPr="00A14AD1">
        <w:t xml:space="preserve">definitionen i författningskommentaren och även i andra sammanhang beskrivs och används mer som en materiell bestämmelse än en definition. </w:t>
      </w:r>
      <w:bookmarkEnd w:id="113"/>
      <w:r w:rsidR="00E35217" w:rsidRPr="00A14AD1">
        <w:t xml:space="preserve">Enligt Lagrådet är </w:t>
      </w:r>
      <w:r w:rsidRPr="00A14AD1">
        <w:t>det</w:t>
      </w:r>
      <w:r w:rsidRPr="00A14AD1" w:rsidDel="00E35217">
        <w:t xml:space="preserve"> </w:t>
      </w:r>
      <w:r w:rsidRPr="00A14AD1">
        <w:t>angeläget att upprätthålla distinktionen mellan en definition och en materiell bestämmelse där definitionen ingår. Lagrådet framhåller att lärarnas uppgifter och ansvar inte direkt kan härledas ur definitionen utan måste kunna utläsas av en materiell bestämmelse, exempelvis 2 kap. 15 § där det anges att lärarna ansvarar för den undervis</w:t>
      </w:r>
      <w:r w:rsidR="001267A5" w:rsidRPr="00A14AD1">
        <w:softHyphen/>
      </w:r>
      <w:r w:rsidRPr="00A14AD1">
        <w:t xml:space="preserve">ning som de bedriver. </w:t>
      </w:r>
      <w:r w:rsidR="001267A5" w:rsidRPr="00A14AD1">
        <w:t>Regeringen konstaterar att det är en handling att undervisa och att undervisning innefattar ett samspel mellan lärare och elever. En definition av undervisning behöver därför klargöra vem som gör vad. En jämförelse kan göras med definitionen av termen ”konfessio</w:t>
      </w:r>
      <w:r w:rsidR="001267A5" w:rsidRPr="00A14AD1">
        <w:softHyphen/>
        <w:t>nellt inslag” som i 1</w:t>
      </w:r>
      <w:r w:rsidR="00A7128A" w:rsidRPr="00E6502B">
        <w:t> </w:t>
      </w:r>
      <w:r w:rsidR="001267A5" w:rsidRPr="00A14AD1">
        <w:t>kap. 3</w:t>
      </w:r>
      <w:r w:rsidR="00A7128A" w:rsidRPr="00E6502B">
        <w:t> </w:t>
      </w:r>
      <w:r w:rsidR="001267A5" w:rsidRPr="00A14AD1">
        <w:t xml:space="preserve">§ definieras enligt följande: ”bekännande eller förkunnande inslag som tillhör en viss religion </w:t>
      </w:r>
      <w:r w:rsidR="001267A5" w:rsidRPr="00E6502B">
        <w:rPr>
          <w:i/>
        </w:rPr>
        <w:t>och som initieras och genomförs av huvudmannen eller på dennes uppdrag</w:t>
      </w:r>
      <w:r w:rsidR="001267A5" w:rsidRPr="00A14AD1">
        <w:t>”</w:t>
      </w:r>
      <w:r w:rsidR="00D12A3B" w:rsidRPr="00E6502B">
        <w:t>.</w:t>
      </w:r>
      <w:r w:rsidR="001267A5" w:rsidRPr="00A14AD1">
        <w:t xml:space="preserve"> Skälet till att det är viktigt att i denna definition ange att inslaget initieras och genomförs av huvudmannen eller på dennes uppdrag är att om det initieras och genom</w:t>
      </w:r>
      <w:r w:rsidR="00D12A3B" w:rsidRPr="00E6502B">
        <w:softHyphen/>
      </w:r>
      <w:r w:rsidR="001267A5" w:rsidRPr="00A14AD1">
        <w:t>förs av eleven så är det inte ett konfessionellt inslag utan ett utövande av elevens positiva religionsfrihet enligt 2</w:t>
      </w:r>
      <w:r w:rsidR="00D12A3B" w:rsidRPr="00E6502B">
        <w:t> </w:t>
      </w:r>
      <w:r w:rsidR="001267A5" w:rsidRPr="00A14AD1">
        <w:t>kap. 1</w:t>
      </w:r>
      <w:r w:rsidR="00D12A3B" w:rsidRPr="00E6502B">
        <w:t> </w:t>
      </w:r>
      <w:r w:rsidR="001267A5" w:rsidRPr="00A14AD1">
        <w:t xml:space="preserve">§ första stycket 6 RF (prop. 2021/22:157 s. 109 f.). </w:t>
      </w:r>
      <w:r w:rsidR="00503E44" w:rsidRPr="00A14AD1">
        <w:t>På motsvarande sätt behöver defini</w:t>
      </w:r>
      <w:r w:rsidR="00017FB9" w:rsidRPr="00A14AD1">
        <w:softHyphen/>
      </w:r>
      <w:r w:rsidR="00503E44" w:rsidRPr="00A14AD1">
        <w:t>tionen av under</w:t>
      </w:r>
      <w:r w:rsidR="00D12A3B" w:rsidRPr="00E6502B">
        <w:softHyphen/>
      </w:r>
      <w:r w:rsidR="00503E44" w:rsidRPr="00A14AD1">
        <w:t>vis</w:t>
      </w:r>
      <w:r w:rsidR="00D12A3B" w:rsidRPr="00E6502B">
        <w:softHyphen/>
      </w:r>
      <w:r w:rsidR="00503E44" w:rsidRPr="00A14AD1">
        <w:t>ning ange vem som gör vad. Det behöver tydlig</w:t>
      </w:r>
      <w:r w:rsidR="00017FB9" w:rsidRPr="00A14AD1">
        <w:softHyphen/>
      </w:r>
      <w:r w:rsidR="00503E44" w:rsidRPr="00A14AD1">
        <w:t xml:space="preserve">göras </w:t>
      </w:r>
      <w:r w:rsidR="00017FB9" w:rsidRPr="00A14AD1">
        <w:t xml:space="preserve">att </w:t>
      </w:r>
      <w:r w:rsidR="00017FB9" w:rsidRPr="00A14AD1" w:rsidDel="005332C4">
        <w:t>det,</w:t>
      </w:r>
      <w:r w:rsidR="00017FB9" w:rsidRPr="00A14AD1">
        <w:t xml:space="preserve"> för att det ska vara undervisning och inte utbildning som i 1</w:t>
      </w:r>
      <w:r w:rsidR="00D12A3B" w:rsidRPr="00E6502B">
        <w:t> </w:t>
      </w:r>
      <w:r w:rsidR="00017FB9" w:rsidRPr="00A14AD1">
        <w:t>kap. 3</w:t>
      </w:r>
      <w:r w:rsidR="00D12A3B" w:rsidRPr="00E6502B">
        <w:t> </w:t>
      </w:r>
      <w:r w:rsidR="00017FB9" w:rsidRPr="00A14AD1">
        <w:t xml:space="preserve">§ definieras som ”verksamhet som bedrivs av en huvudman enligt denna lag inom vilken barn eller elever deltar i undervisning och andra aktiviteter”, </w:t>
      </w:r>
      <w:r w:rsidR="00017FB9" w:rsidRPr="00A14AD1" w:rsidDel="005332C4">
        <w:t>behöver vissa kriterier vara uppfyllda, bl.a.</w:t>
      </w:r>
      <w:r w:rsidR="00017FB9" w:rsidRPr="00A14AD1">
        <w:t xml:space="preserve"> </w:t>
      </w:r>
      <w:r w:rsidR="00503E44" w:rsidRPr="00A14AD1">
        <w:t>att det är lärare och förskol</w:t>
      </w:r>
      <w:r w:rsidR="00017FB9" w:rsidRPr="00A14AD1">
        <w:softHyphen/>
      </w:r>
      <w:r w:rsidR="00503E44" w:rsidRPr="00A14AD1">
        <w:t>lärare som leder och bestäm</w:t>
      </w:r>
      <w:r w:rsidR="00503E44" w:rsidRPr="00A14AD1">
        <w:softHyphen/>
        <w:t xml:space="preserve">mer över de processer </w:t>
      </w:r>
      <w:r w:rsidR="00EC5A37" w:rsidRPr="00E6502B">
        <w:t xml:space="preserve">som </w:t>
      </w:r>
      <w:r w:rsidR="00017FB9" w:rsidRPr="00A14AD1">
        <w:t>anges i definitionen</w:t>
      </w:r>
      <w:r w:rsidR="00265E79" w:rsidRPr="00A14AD1">
        <w:t xml:space="preserve"> samt</w:t>
      </w:r>
      <w:r w:rsidR="00503E44" w:rsidRPr="00A14AD1">
        <w:t xml:space="preserve"> att det är läraren och förskol</w:t>
      </w:r>
      <w:r w:rsidR="00017FB9" w:rsidRPr="00A14AD1">
        <w:t>l</w:t>
      </w:r>
      <w:r w:rsidR="00503E44" w:rsidRPr="00A14AD1">
        <w:t>äraren som förm</w:t>
      </w:r>
      <w:r w:rsidR="00017FB9" w:rsidRPr="00A14AD1">
        <w:t>edlar</w:t>
      </w:r>
      <w:r w:rsidR="00503E44" w:rsidRPr="00A14AD1">
        <w:t xml:space="preserve"> och föran</w:t>
      </w:r>
      <w:r w:rsidR="00017FB9" w:rsidRPr="00A14AD1">
        <w:t>k</w:t>
      </w:r>
      <w:r w:rsidR="00503E44" w:rsidRPr="00A14AD1">
        <w:t>ra</w:t>
      </w:r>
      <w:r w:rsidR="00017FB9" w:rsidRPr="00A14AD1">
        <w:t>r</w:t>
      </w:r>
      <w:r w:rsidR="00503E44" w:rsidRPr="00A14AD1">
        <w:t xml:space="preserve"> </w:t>
      </w:r>
      <w:r w:rsidR="00017FB9" w:rsidRPr="00A14AD1">
        <w:t>k</w:t>
      </w:r>
      <w:r w:rsidR="00503E44" w:rsidRPr="00A14AD1">
        <w:t>un</w:t>
      </w:r>
      <w:r w:rsidR="00265E79" w:rsidRPr="00A14AD1">
        <w:softHyphen/>
      </w:r>
      <w:r w:rsidR="00503E44" w:rsidRPr="00A14AD1">
        <w:t>sk</w:t>
      </w:r>
      <w:r w:rsidR="00017FB9" w:rsidRPr="00A14AD1">
        <w:t>a</w:t>
      </w:r>
      <w:r w:rsidR="00503E44" w:rsidRPr="00A14AD1">
        <w:t xml:space="preserve">per och </w:t>
      </w:r>
      <w:r w:rsidR="00017FB9" w:rsidRPr="00A14AD1">
        <w:t xml:space="preserve">värden hos barnen och eleverna. </w:t>
      </w:r>
      <w:r w:rsidR="00265E79" w:rsidRPr="00A14AD1">
        <w:t xml:space="preserve">Om dessa kriterier inte är uppfyllda är det </w:t>
      </w:r>
      <w:r w:rsidR="00434FFF" w:rsidRPr="00E6502B">
        <w:t xml:space="preserve">inte </w:t>
      </w:r>
      <w:r w:rsidR="00265E79" w:rsidRPr="00A14AD1">
        <w:t xml:space="preserve">fråga </w:t>
      </w:r>
      <w:r w:rsidR="00434FFF" w:rsidRPr="00E6502B">
        <w:t xml:space="preserve">undervisning utan </w:t>
      </w:r>
      <w:r w:rsidR="00265E79" w:rsidRPr="00A14AD1">
        <w:t>om andra aktiviteter i den verksamhet som bedrivs av huvudmannen.</w:t>
      </w:r>
    </w:p>
    <w:p w14:paraId="21E61B72" w14:textId="77F857E0" w:rsidR="001564E3" w:rsidRPr="00286FFB" w:rsidRDefault="00017FB9" w:rsidP="001564E3">
      <w:pPr>
        <w:pStyle w:val="Brdtextmedindrag"/>
      </w:pPr>
      <w:r w:rsidRPr="00A14AD1">
        <w:t>Som Lagrådet påpekar anges i 2</w:t>
      </w:r>
      <w:r w:rsidR="00D12A3B" w:rsidRPr="00E6502B">
        <w:t> </w:t>
      </w:r>
      <w:r w:rsidRPr="00A14AD1">
        <w:t>kap. 15</w:t>
      </w:r>
      <w:r w:rsidR="00D12A3B" w:rsidRPr="00E6502B">
        <w:t> </w:t>
      </w:r>
      <w:r w:rsidRPr="00A14AD1">
        <w:t xml:space="preserve">§ </w:t>
      </w:r>
      <w:r w:rsidR="00067C9D" w:rsidRPr="00A14AD1">
        <w:t>första stycket att en legiti</w:t>
      </w:r>
      <w:r w:rsidR="00BA6A6E" w:rsidRPr="00A14AD1">
        <w:softHyphen/>
      </w:r>
      <w:r w:rsidR="00067C9D" w:rsidRPr="00A14AD1">
        <w:t>merad lärare eller förskollärare har ansvar för den undervisning som han eller hon bedriver. Detsamma gäller enligt andra stycket en lärare som är undantagen från krav på legitimation enligt föreskrifter som meddelats med stöd av 2</w:t>
      </w:r>
      <w:r w:rsidR="00D12A3B" w:rsidRPr="00E6502B">
        <w:t> </w:t>
      </w:r>
      <w:r w:rsidR="00067C9D" w:rsidRPr="00A14AD1">
        <w:t>kap. 13</w:t>
      </w:r>
      <w:r w:rsidR="00D12A3B" w:rsidRPr="00E6502B">
        <w:t> </w:t>
      </w:r>
      <w:r w:rsidR="00067C9D" w:rsidRPr="00A14AD1">
        <w:t>§ tredje stycket och den som bedriver undervisning i fall som avses i 17</w:t>
      </w:r>
      <w:r w:rsidR="00D12A3B" w:rsidRPr="00E6502B">
        <w:t> </w:t>
      </w:r>
      <w:r w:rsidR="00067C9D" w:rsidRPr="00A14AD1">
        <w:t>§ och 18</w:t>
      </w:r>
      <w:r w:rsidR="00D12A3B" w:rsidRPr="00E6502B">
        <w:t> </w:t>
      </w:r>
      <w:r w:rsidR="00067C9D" w:rsidRPr="00A14AD1">
        <w:t>§ andra stycket 1–3, vilket bl.a. är lärare och förskollärare som bedriver undervisning i skolor och förskolor med viss pedagogisk inriktning, lärare i modersmål och yrkeslärare. Det finns dock vissa lärare som inte omfattas av 2</w:t>
      </w:r>
      <w:r w:rsidR="00D12A3B" w:rsidRPr="00E6502B">
        <w:t> </w:t>
      </w:r>
      <w:r w:rsidR="00067C9D" w:rsidRPr="00A14AD1">
        <w:t>kap. 15</w:t>
      </w:r>
      <w:r w:rsidR="00D12A3B" w:rsidRPr="00E6502B">
        <w:t> </w:t>
      </w:r>
      <w:r w:rsidR="00067C9D" w:rsidRPr="00A14AD1">
        <w:t>§ men som ändå bedriver undervisning, nämligen de lärare som omfattas av det undantag som regleras i 2</w:t>
      </w:r>
      <w:r w:rsidR="00D12A3B" w:rsidRPr="00E6502B">
        <w:t> </w:t>
      </w:r>
      <w:r w:rsidR="00067C9D" w:rsidRPr="00A14AD1">
        <w:t>kap. 18</w:t>
      </w:r>
      <w:r w:rsidR="00D12A3B" w:rsidRPr="00E6502B">
        <w:t> </w:t>
      </w:r>
      <w:r w:rsidR="00067C9D" w:rsidRPr="00A14AD1">
        <w:t>§ och som inte omfattas av samma paragrafs andra stycke 1–3. Exempel på sådana lärare är obehöriga lärare i de obligatoriska skolformerna som undervisar i andra ämnen än modersmål. Sådana lärare och förskollärare har självfallet också ett ansvar för att bedriva en så bra undervisning som möjligt, men i dessa fall är det rektorn som ytterst är ansvarig för undervisningen (prop. 2010/11:20 s. 27–28 och 82). I denna kontext behöver man således skilja mellan vem som utför en handling och vem som har ansvaret för den. Av gällande definition av termen undervis</w:t>
      </w:r>
      <w:r w:rsidR="002604C1">
        <w:softHyphen/>
      </w:r>
      <w:r w:rsidR="00067C9D" w:rsidRPr="00A14AD1">
        <w:t>ning kan man utläsa att de processer som anges i definitionen leds av lärare eller förskollärare och att barn och elever inhämtar och utvecklar kun</w:t>
      </w:r>
      <w:r w:rsidR="002604C1">
        <w:softHyphen/>
      </w:r>
      <w:r w:rsidR="00067C9D" w:rsidRPr="00A14AD1">
        <w:t xml:space="preserve">skaper och värden. Dessa formuleringar </w:t>
      </w:r>
      <w:r w:rsidR="000232EF" w:rsidRPr="00E6502B">
        <w:t xml:space="preserve">riskerar att tolkas som </w:t>
      </w:r>
      <w:r w:rsidR="00067C9D" w:rsidRPr="00A14AD1">
        <w:t>att läraren är mer av en handledare eller coach för eleverna</w:t>
      </w:r>
      <w:r w:rsidR="00BA6A6E" w:rsidRPr="00A14AD1">
        <w:t xml:space="preserve"> som har ett stort ansvar för sitt eget lärande</w:t>
      </w:r>
      <w:r w:rsidR="00067C9D" w:rsidRPr="00A14AD1">
        <w:t xml:space="preserve">. Regeringen föreslår att den nuvarande formuleringen ändras till att de processer som anges i definitionen </w:t>
      </w:r>
      <w:r w:rsidR="00BA61C2" w:rsidRPr="00E6502B">
        <w:t>”</w:t>
      </w:r>
      <w:r w:rsidR="00067C9D" w:rsidRPr="00A14AD1">
        <w:t>bestäms och leds av lärare eller förskollärare</w:t>
      </w:r>
      <w:r w:rsidR="00BA61C2" w:rsidRPr="00A14AD1">
        <w:t>”</w:t>
      </w:r>
      <w:r w:rsidR="00067C9D" w:rsidRPr="00A14AD1">
        <w:t xml:space="preserve"> och att </w:t>
      </w:r>
      <w:r w:rsidR="00BA61C2" w:rsidRPr="00E6502B">
        <w:t>”</w:t>
      </w:r>
      <w:r w:rsidR="00BA6A6E" w:rsidRPr="00A14AD1">
        <w:t xml:space="preserve">läraren eller förskolläraren </w:t>
      </w:r>
      <w:r w:rsidR="00067C9D" w:rsidRPr="00A14AD1">
        <w:t>förmedlar och förankrar kunskaper och värden hos barnen</w:t>
      </w:r>
      <w:r w:rsidR="00BA6A6E" w:rsidRPr="00A14AD1">
        <w:t xml:space="preserve"> och eleverna</w:t>
      </w:r>
      <w:r w:rsidR="00BA61C2" w:rsidRPr="00A14AD1">
        <w:t>”</w:t>
      </w:r>
      <w:r w:rsidR="00067C9D" w:rsidRPr="00A14AD1">
        <w:t>.</w:t>
      </w:r>
      <w:r w:rsidR="00BA6A6E" w:rsidRPr="00A14AD1">
        <w:t xml:space="preserve"> Detta är ett uttryck för en kunskapssyn som innebär att en lärare och en förskol</w:t>
      </w:r>
      <w:r w:rsidR="00D631E3" w:rsidRPr="00A14AD1">
        <w:softHyphen/>
      </w:r>
      <w:r w:rsidR="00BA6A6E" w:rsidRPr="00A14AD1">
        <w:t>lärare har en kunskapsförmedlande roll. Då termen undervisning före</w:t>
      </w:r>
      <w:r w:rsidR="00D631E3" w:rsidRPr="00A14AD1">
        <w:softHyphen/>
      </w:r>
      <w:r w:rsidR="00BA6A6E" w:rsidRPr="00A14AD1">
        <w:t xml:space="preserve">kommer på över 500 ställen i skollagen och termen utbildning, som är en vidare term, förekommer </w:t>
      </w:r>
      <w:r w:rsidR="005309A0" w:rsidRPr="00A14AD1">
        <w:t xml:space="preserve">i </w:t>
      </w:r>
      <w:r w:rsidR="00BA6A6E" w:rsidRPr="00A14AD1">
        <w:t xml:space="preserve">motsvarande utsträckning </w:t>
      </w:r>
      <w:r w:rsidR="00BA61C2" w:rsidRPr="00A14AD1">
        <w:t xml:space="preserve">i lagen </w:t>
      </w:r>
      <w:r w:rsidR="00BA6A6E" w:rsidRPr="00A14AD1">
        <w:t xml:space="preserve">är det grundläggande för förståelsen av skollagen </w:t>
      </w:r>
      <w:r w:rsidR="00D631E3" w:rsidRPr="00A14AD1">
        <w:t xml:space="preserve">att </w:t>
      </w:r>
      <w:r w:rsidR="00265E79" w:rsidRPr="00A14AD1">
        <w:t xml:space="preserve">det är tydligt </w:t>
      </w:r>
      <w:r w:rsidR="00BA6A6E" w:rsidRPr="00A14AD1">
        <w:t>vad som avses med under</w:t>
      </w:r>
      <w:r w:rsidR="00265E79" w:rsidRPr="00A14AD1">
        <w:softHyphen/>
      </w:r>
      <w:r w:rsidR="00BA6A6E" w:rsidRPr="00A14AD1">
        <w:t xml:space="preserve">visning. Regeringen anser att det </w:t>
      </w:r>
      <w:r w:rsidR="00265E79" w:rsidRPr="00A14AD1">
        <w:t>av</w:t>
      </w:r>
      <w:r w:rsidR="00BA6A6E" w:rsidRPr="00A14AD1">
        <w:t xml:space="preserve"> </w:t>
      </w:r>
      <w:r w:rsidR="00E36472" w:rsidRPr="00E36472">
        <w:t>den föreslagna ändringen av definitionen</w:t>
      </w:r>
      <w:r w:rsidR="00BA6A6E" w:rsidRPr="00A14AD1">
        <w:t xml:space="preserve"> av undervisning kan </w:t>
      </w:r>
      <w:r w:rsidR="00E36472" w:rsidRPr="00E36472">
        <w:t>utläsas</w:t>
      </w:r>
      <w:r w:rsidR="00BA6A6E" w:rsidRPr="00A14AD1">
        <w:t xml:space="preserve"> att det är läraren eller </w:t>
      </w:r>
      <w:r w:rsidR="00E36472" w:rsidRPr="00E36472">
        <w:t>förskolläraren</w:t>
      </w:r>
      <w:r w:rsidR="00BA6A6E" w:rsidRPr="00A14AD1">
        <w:t xml:space="preserve"> som bestäm</w:t>
      </w:r>
      <w:r w:rsidR="00E171C2">
        <w:softHyphen/>
      </w:r>
      <w:r w:rsidR="00BA6A6E" w:rsidRPr="00A14AD1">
        <w:t xml:space="preserve">mer över undervisningen och har en </w:t>
      </w:r>
      <w:r w:rsidR="00E36472" w:rsidRPr="00E36472">
        <w:t>kunskapsförmedlande</w:t>
      </w:r>
      <w:r w:rsidR="00BA6A6E" w:rsidRPr="00A14AD1">
        <w:t xml:space="preserve"> roll </w:t>
      </w:r>
      <w:r w:rsidR="00E36472" w:rsidRPr="00E36472">
        <w:t>och</w:t>
      </w:r>
      <w:r w:rsidR="00BA6A6E" w:rsidRPr="00A14AD1">
        <w:t xml:space="preserve"> det är </w:t>
      </w:r>
      <w:r w:rsidR="00E36472" w:rsidRPr="00E36472">
        <w:t>också</w:t>
      </w:r>
      <w:r w:rsidR="00BA6A6E" w:rsidRPr="00A14AD1">
        <w:t xml:space="preserve"> syftet med ändringen av definitionen. </w:t>
      </w:r>
      <w:r w:rsidR="001564E3" w:rsidRPr="00A14AD1">
        <w:t>Utifrån Lagrådets syn</w:t>
      </w:r>
      <w:r w:rsidR="001564E3" w:rsidRPr="00A14AD1">
        <w:softHyphen/>
        <w:t>punkt</w:t>
      </w:r>
      <w:r w:rsidR="00265E79" w:rsidRPr="00A14AD1">
        <w:t>er</w:t>
      </w:r>
      <w:r w:rsidR="001564E3" w:rsidRPr="00A14AD1">
        <w:t xml:space="preserve"> har </w:t>
      </w:r>
      <w:r w:rsidR="00265E79" w:rsidRPr="00A14AD1">
        <w:t>dock r</w:t>
      </w:r>
      <w:r w:rsidR="001564E3" w:rsidRPr="00A14AD1">
        <w:t xml:space="preserve">egeringen </w:t>
      </w:r>
      <w:r w:rsidR="00265E79" w:rsidRPr="00A14AD1">
        <w:t>justerat vissa skrivningar i författningskommentaren i för</w:t>
      </w:r>
      <w:r w:rsidR="000232EF" w:rsidRPr="00A14AD1">
        <w:softHyphen/>
      </w:r>
      <w:r w:rsidR="00265E79" w:rsidRPr="00A14AD1">
        <w:t>hållande till lagråds</w:t>
      </w:r>
      <w:r w:rsidR="00265E79" w:rsidRPr="00A14AD1">
        <w:softHyphen/>
        <w:t xml:space="preserve">remissen som tydliggör att det är fråga om en definition. </w:t>
      </w:r>
    </w:p>
    <w:p w14:paraId="521DB240" w14:textId="5B1B9E33"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bookmarkStart w:id="114" w:name="_Hlk215495775"/>
      <w:r>
        <w:rPr>
          <w:rFonts w:ascii="Times New Roman" w:hAnsi="Times New Roman"/>
          <w:sz w:val="20"/>
        </w:rPr>
        <w:t>Det kan i sammanhanget upplysas om att det i propositionen Tid för undervisningsuppdraget</w:t>
      </w:r>
      <w:r w:rsidR="005062C2">
        <w:rPr>
          <w:rFonts w:ascii="Times New Roman" w:hAnsi="Times New Roman"/>
          <w:sz w:val="20"/>
        </w:rPr>
        <w:t xml:space="preserve"> </w:t>
      </w:r>
      <w:r w:rsidR="005062C2" w:rsidRPr="005062C2">
        <w:rPr>
          <w:rFonts w:ascii="Times New Roman" w:hAnsi="Times New Roman"/>
          <w:sz w:val="20"/>
        </w:rPr>
        <w:t>(prop. 2025/26:</w:t>
      </w:r>
      <w:r w:rsidR="0097676B" w:rsidRPr="0097676B">
        <w:rPr>
          <w:rFonts w:ascii="Times New Roman" w:hAnsi="Times New Roman"/>
          <w:sz w:val="20"/>
        </w:rPr>
        <w:t>196</w:t>
      </w:r>
      <w:r w:rsidR="005062C2" w:rsidRPr="005062C2">
        <w:rPr>
          <w:rFonts w:ascii="Times New Roman" w:hAnsi="Times New Roman"/>
          <w:sz w:val="20"/>
        </w:rPr>
        <w:t>)</w:t>
      </w:r>
      <w:r>
        <w:rPr>
          <w:rFonts w:ascii="Times New Roman" w:hAnsi="Times New Roman"/>
          <w:sz w:val="20"/>
        </w:rPr>
        <w:t xml:space="preserve"> föreslås att det i skollagen ska regleras att i</w:t>
      </w:r>
      <w:r w:rsidRPr="009626D9">
        <w:rPr>
          <w:rFonts w:ascii="Times New Roman" w:hAnsi="Times New Roman"/>
          <w:sz w:val="20"/>
        </w:rPr>
        <w:t xml:space="preserve"> lärares och förskollärares undervisnings</w:t>
      </w:r>
      <w:r w:rsidR="002F599E">
        <w:rPr>
          <w:rFonts w:ascii="Times New Roman" w:hAnsi="Times New Roman"/>
          <w:sz w:val="20"/>
        </w:rPr>
        <w:softHyphen/>
      </w:r>
      <w:r w:rsidRPr="009626D9">
        <w:rPr>
          <w:rFonts w:ascii="Times New Roman" w:hAnsi="Times New Roman"/>
          <w:sz w:val="20"/>
        </w:rPr>
        <w:t>uppdrag ingår undervisning</w:t>
      </w:r>
      <w:r w:rsidRPr="009626D9" w:rsidDel="00A33544">
        <w:rPr>
          <w:rFonts w:ascii="Times New Roman" w:hAnsi="Times New Roman"/>
          <w:sz w:val="20"/>
        </w:rPr>
        <w:t xml:space="preserve"> </w:t>
      </w:r>
      <w:r w:rsidRPr="009626D9">
        <w:rPr>
          <w:rFonts w:ascii="Times New Roman" w:hAnsi="Times New Roman"/>
          <w:sz w:val="20"/>
        </w:rPr>
        <w:t>samt planering och uppföljning av undervisningen</w:t>
      </w:r>
      <w:r>
        <w:rPr>
          <w:rFonts w:ascii="Times New Roman" w:hAnsi="Times New Roman"/>
          <w:sz w:val="20"/>
        </w:rPr>
        <w:t xml:space="preserve"> samt att r</w:t>
      </w:r>
      <w:r w:rsidRPr="009626D9">
        <w:rPr>
          <w:rFonts w:ascii="Times New Roman" w:hAnsi="Times New Roman"/>
          <w:sz w:val="20"/>
        </w:rPr>
        <w:t xml:space="preserve">egeringen får meddela föreskrifter </w:t>
      </w:r>
      <w:r>
        <w:rPr>
          <w:rFonts w:ascii="Times New Roman" w:hAnsi="Times New Roman"/>
          <w:sz w:val="20"/>
        </w:rPr>
        <w:t xml:space="preserve">dels </w:t>
      </w:r>
      <w:r w:rsidRPr="009626D9">
        <w:rPr>
          <w:rFonts w:ascii="Times New Roman" w:hAnsi="Times New Roman"/>
          <w:sz w:val="20"/>
        </w:rPr>
        <w:t>om omfattningen av tiden för de olika delarna av undervisnings</w:t>
      </w:r>
      <w:r w:rsidR="002F599E">
        <w:rPr>
          <w:rFonts w:ascii="Times New Roman" w:hAnsi="Times New Roman"/>
          <w:sz w:val="20"/>
        </w:rPr>
        <w:softHyphen/>
      </w:r>
      <w:r w:rsidRPr="009626D9">
        <w:rPr>
          <w:rFonts w:ascii="Times New Roman" w:hAnsi="Times New Roman"/>
          <w:sz w:val="20"/>
        </w:rPr>
        <w:t xml:space="preserve">uppdraget i </w:t>
      </w:r>
      <w:r>
        <w:rPr>
          <w:rFonts w:ascii="Times New Roman" w:hAnsi="Times New Roman"/>
          <w:sz w:val="20"/>
        </w:rPr>
        <w:t xml:space="preserve">de obligatoriska skolformerna samt </w:t>
      </w:r>
      <w:r w:rsidRPr="009626D9">
        <w:rPr>
          <w:rFonts w:ascii="Times New Roman" w:hAnsi="Times New Roman"/>
          <w:sz w:val="20"/>
        </w:rPr>
        <w:t>gymnasie</w:t>
      </w:r>
      <w:r>
        <w:rPr>
          <w:rFonts w:ascii="Times New Roman" w:hAnsi="Times New Roman"/>
          <w:sz w:val="20"/>
        </w:rPr>
        <w:softHyphen/>
      </w:r>
      <w:r w:rsidRPr="009626D9">
        <w:rPr>
          <w:rFonts w:ascii="Times New Roman" w:hAnsi="Times New Roman"/>
          <w:sz w:val="20"/>
        </w:rPr>
        <w:t>skolan och anpassade gymnasieskolan</w:t>
      </w:r>
      <w:r>
        <w:rPr>
          <w:rFonts w:ascii="Times New Roman" w:hAnsi="Times New Roman"/>
          <w:sz w:val="20"/>
        </w:rPr>
        <w:t>, dels om d</w:t>
      </w:r>
      <w:r w:rsidRPr="009626D9">
        <w:rPr>
          <w:rFonts w:ascii="Times New Roman" w:hAnsi="Times New Roman"/>
          <w:sz w:val="20"/>
        </w:rPr>
        <w:t>en minsta omfattningen av tiden för planering och uppföljning av undervisningen i förskolan, fritidshemmet och komvux.</w:t>
      </w:r>
      <w:r>
        <w:rPr>
          <w:rFonts w:ascii="Times New Roman" w:hAnsi="Times New Roman"/>
          <w:sz w:val="20"/>
        </w:rPr>
        <w:t xml:space="preserve"> Avsikten är att varje lärare ska få tillräckligt mycket tid för alla tre delar i undervis</w:t>
      </w:r>
      <w:r>
        <w:rPr>
          <w:rFonts w:ascii="Times New Roman" w:hAnsi="Times New Roman"/>
          <w:sz w:val="20"/>
        </w:rPr>
        <w:softHyphen/>
        <w:t>ningsuppdraget, dvs. att planera, undervisa och följa upp undervisningen. Att under</w:t>
      </w:r>
      <w:r>
        <w:rPr>
          <w:rFonts w:ascii="Times New Roman" w:hAnsi="Times New Roman"/>
          <w:sz w:val="20"/>
        </w:rPr>
        <w:softHyphen/>
        <w:t xml:space="preserve">visningstiden inte föreslås regleras för förskollärare </w:t>
      </w:r>
      <w:r w:rsidRPr="000C78A1">
        <w:rPr>
          <w:rFonts w:ascii="Times New Roman" w:hAnsi="Times New Roman"/>
          <w:sz w:val="20"/>
        </w:rPr>
        <w:t>i förskolan</w:t>
      </w:r>
      <w:r>
        <w:rPr>
          <w:rFonts w:ascii="Times New Roman" w:hAnsi="Times New Roman"/>
          <w:sz w:val="20"/>
        </w:rPr>
        <w:t xml:space="preserve"> och lärare i fritidshem beror inte på att de inte ska undervisa utan på att undervisning i</w:t>
      </w:r>
      <w:r w:rsidRPr="00E71CF2">
        <w:rPr>
          <w:rFonts w:ascii="Times New Roman" w:hAnsi="Times New Roman"/>
          <w:sz w:val="20"/>
        </w:rPr>
        <w:t xml:space="preserve"> förskolan och fritidshemmet</w:t>
      </w:r>
      <w:r>
        <w:rPr>
          <w:rFonts w:ascii="Times New Roman" w:hAnsi="Times New Roman"/>
          <w:sz w:val="20"/>
        </w:rPr>
        <w:t xml:space="preserve"> </w:t>
      </w:r>
      <w:r w:rsidRPr="00E71CF2">
        <w:rPr>
          <w:rFonts w:ascii="Times New Roman" w:hAnsi="Times New Roman"/>
          <w:sz w:val="20"/>
        </w:rPr>
        <w:t xml:space="preserve">inte alltid tydligt </w:t>
      </w:r>
      <w:r>
        <w:rPr>
          <w:rFonts w:ascii="Times New Roman" w:hAnsi="Times New Roman"/>
          <w:sz w:val="20"/>
        </w:rPr>
        <w:t>är</w:t>
      </w:r>
      <w:r w:rsidRPr="00E71CF2">
        <w:rPr>
          <w:rFonts w:ascii="Times New Roman" w:hAnsi="Times New Roman"/>
          <w:sz w:val="20"/>
        </w:rPr>
        <w:t xml:space="preserve"> avgränsad från omsorg och andra delar av utbildningen. Det förekommer inte lektioner på det sätt som det gör i skolan. I definitionen av undervisning i 1</w:t>
      </w:r>
      <w:r>
        <w:rPr>
          <w:rFonts w:ascii="Times New Roman" w:hAnsi="Times New Roman"/>
          <w:sz w:val="20"/>
        </w:rPr>
        <w:t> </w:t>
      </w:r>
      <w:r w:rsidRPr="00E71CF2">
        <w:rPr>
          <w:rFonts w:ascii="Times New Roman" w:hAnsi="Times New Roman"/>
          <w:sz w:val="20"/>
        </w:rPr>
        <w:t>kap. 3</w:t>
      </w:r>
      <w:r>
        <w:rPr>
          <w:rFonts w:ascii="Times New Roman" w:hAnsi="Times New Roman"/>
          <w:sz w:val="20"/>
        </w:rPr>
        <w:t> </w:t>
      </w:r>
      <w:r w:rsidRPr="00E71CF2">
        <w:rPr>
          <w:rFonts w:ascii="Times New Roman" w:hAnsi="Times New Roman"/>
          <w:sz w:val="20"/>
        </w:rPr>
        <w:t>§ skollagen används därför formuleringen ”på lektioner eller vid andra lärtillfällen” (prop. 2021/22:157 s. 110). Undervisningen kan ske vid planerade lär</w:t>
      </w:r>
      <w:r>
        <w:rPr>
          <w:rFonts w:ascii="Times New Roman" w:hAnsi="Times New Roman"/>
          <w:sz w:val="20"/>
        </w:rPr>
        <w:softHyphen/>
      </w:r>
      <w:r w:rsidRPr="00E71CF2">
        <w:rPr>
          <w:rFonts w:ascii="Times New Roman" w:hAnsi="Times New Roman"/>
          <w:sz w:val="20"/>
        </w:rPr>
        <w:t>tillfällen som förskolläraren eller läraren har förberett med utgångspunkt i läro</w:t>
      </w:r>
      <w:r w:rsidR="0099315B">
        <w:rPr>
          <w:rFonts w:ascii="Times New Roman" w:hAnsi="Times New Roman"/>
          <w:sz w:val="20"/>
        </w:rPr>
        <w:softHyphen/>
      </w:r>
      <w:r w:rsidRPr="00E71CF2">
        <w:rPr>
          <w:rFonts w:ascii="Times New Roman" w:hAnsi="Times New Roman"/>
          <w:sz w:val="20"/>
        </w:rPr>
        <w:t>planen och med syftet att barnen eller eleverna ska lära sig något specifikt. Undervisning kan dock även utgå från spontant uppkomna aktiviteter och intressen liksom vardagliga aktiviteter och rutiner. Rim och ramsor i samband med att man tar på sig ytterkläderna eller samtal om bokstäver och siffror under lunchen kan vara att betrakta som undervisning</w:t>
      </w:r>
      <w:r>
        <w:rPr>
          <w:rFonts w:ascii="Times New Roman" w:hAnsi="Times New Roman"/>
          <w:sz w:val="20"/>
        </w:rPr>
        <w:t xml:space="preserve"> eftersom </w:t>
      </w:r>
      <w:r w:rsidRPr="00E71CF2">
        <w:rPr>
          <w:rFonts w:ascii="Times New Roman" w:hAnsi="Times New Roman"/>
          <w:sz w:val="20"/>
        </w:rPr>
        <w:t xml:space="preserve">omsorg, utveckling och lärande </w:t>
      </w:r>
      <w:r>
        <w:rPr>
          <w:rFonts w:ascii="Times New Roman" w:hAnsi="Times New Roman"/>
          <w:sz w:val="20"/>
        </w:rPr>
        <w:t xml:space="preserve">i förskola och fritidshem utgör </w:t>
      </w:r>
      <w:r w:rsidRPr="00E71CF2">
        <w:rPr>
          <w:rFonts w:ascii="Times New Roman" w:hAnsi="Times New Roman"/>
          <w:sz w:val="20"/>
        </w:rPr>
        <w:t>en helhet och pågår parallellt. Till skillnad från skolan regleras inte heller hur många undervisningstimmar som varje barn eller elev ska ges i förskolan eller fritidshemmet (jfr t.ex. 10</w:t>
      </w:r>
      <w:r>
        <w:rPr>
          <w:rFonts w:ascii="Times New Roman" w:hAnsi="Times New Roman"/>
          <w:sz w:val="20"/>
        </w:rPr>
        <w:t> </w:t>
      </w:r>
      <w:r w:rsidRPr="00E71CF2">
        <w:rPr>
          <w:rFonts w:ascii="Times New Roman" w:hAnsi="Times New Roman"/>
          <w:sz w:val="20"/>
        </w:rPr>
        <w:t>kap. 5</w:t>
      </w:r>
      <w:r>
        <w:rPr>
          <w:rFonts w:ascii="Times New Roman" w:hAnsi="Times New Roman"/>
          <w:sz w:val="20"/>
        </w:rPr>
        <w:t> </w:t>
      </w:r>
      <w:r w:rsidRPr="00E71CF2">
        <w:rPr>
          <w:rFonts w:ascii="Times New Roman" w:hAnsi="Times New Roman"/>
          <w:sz w:val="20"/>
        </w:rPr>
        <w:t xml:space="preserve">§ skollagen). </w:t>
      </w:r>
      <w:r>
        <w:rPr>
          <w:rFonts w:ascii="Times New Roman" w:hAnsi="Times New Roman"/>
          <w:sz w:val="20"/>
        </w:rPr>
        <w:t xml:space="preserve">Regeringen har därför bedömt att det </w:t>
      </w:r>
      <w:r w:rsidRPr="00E71CF2">
        <w:rPr>
          <w:rFonts w:ascii="Times New Roman" w:hAnsi="Times New Roman"/>
          <w:sz w:val="20"/>
        </w:rPr>
        <w:t xml:space="preserve">inte </w:t>
      </w:r>
      <w:r>
        <w:rPr>
          <w:rFonts w:ascii="Times New Roman" w:hAnsi="Times New Roman"/>
          <w:sz w:val="20"/>
        </w:rPr>
        <w:t xml:space="preserve">är </w:t>
      </w:r>
      <w:r w:rsidRPr="00E71CF2">
        <w:rPr>
          <w:rFonts w:ascii="Times New Roman" w:hAnsi="Times New Roman"/>
          <w:sz w:val="20"/>
        </w:rPr>
        <w:t>relevant att reglera undervisningstiden för förskol</w:t>
      </w:r>
      <w:r w:rsidR="00595478">
        <w:rPr>
          <w:rFonts w:ascii="Times New Roman" w:hAnsi="Times New Roman"/>
          <w:sz w:val="20"/>
        </w:rPr>
        <w:softHyphen/>
      </w:r>
      <w:r w:rsidRPr="00E71CF2">
        <w:rPr>
          <w:rFonts w:ascii="Times New Roman" w:hAnsi="Times New Roman"/>
          <w:sz w:val="20"/>
        </w:rPr>
        <w:t>lärare i förskolan och lärare i fritidshemmet.</w:t>
      </w:r>
    </w:p>
    <w:bookmarkEnd w:id="114"/>
    <w:p w14:paraId="584C347D" w14:textId="77777777" w:rsidR="006B6B91" w:rsidRDefault="006B6B91" w:rsidP="00F62289">
      <w:pPr>
        <w:pStyle w:val="Rubrik5efterram"/>
        <w:outlineLvl w:val="3"/>
      </w:pPr>
      <w:r>
        <w:t>Ytterligare en justering behöver göras i definitionen av termen undervisning</w:t>
      </w:r>
    </w:p>
    <w:p w14:paraId="7E86872F" w14:textId="77777777" w:rsidR="006B6B91" w:rsidRPr="00B94B2C" w:rsidRDefault="006B6B91" w:rsidP="00F62289">
      <w:pPr>
        <w:pStyle w:val="Brdtextmedindrag"/>
        <w:ind w:firstLine="0"/>
      </w:pPr>
      <w:r>
        <w:t xml:space="preserve">Definitionen av termen undervisning behöver vidare ändras i ett tredje avseende. Enligt </w:t>
      </w:r>
      <w:r w:rsidRPr="00C951EF">
        <w:t xml:space="preserve">gällande lydelse </w:t>
      </w:r>
      <w:r>
        <w:t xml:space="preserve">avses med undervisning </w:t>
      </w:r>
      <w:r w:rsidRPr="0090656A">
        <w:t xml:space="preserve">”processer som på lektioner eller vid andra lärtillfällen leds av lärare eller förskollärare mot </w:t>
      </w:r>
      <w:r w:rsidRPr="00FA6CD0">
        <w:rPr>
          <w:i/>
        </w:rPr>
        <w:t>mål som anges i förordningar och andra författningar som ansluter till denna lag</w:t>
      </w:r>
      <w:r w:rsidRPr="0090656A">
        <w:t xml:space="preserve"> och som syftar till utveckling och lärande genom att barn eller elever inhämtar och utvecklar kunskaper och värden</w:t>
      </w:r>
      <w:r>
        <w:t>”</w:t>
      </w:r>
      <w:r w:rsidRPr="0090656A">
        <w:t xml:space="preserve">. </w:t>
      </w:r>
      <w:r>
        <w:t>Det</w:t>
      </w:r>
      <w:r w:rsidDel="00B94B2C">
        <w:t xml:space="preserve"> </w:t>
      </w:r>
      <w:r w:rsidRPr="00C951EF">
        <w:t xml:space="preserve">finns </w:t>
      </w:r>
      <w:r>
        <w:t xml:space="preserve">även </w:t>
      </w:r>
      <w:r w:rsidRPr="00C951EF">
        <w:t xml:space="preserve">mål </w:t>
      </w:r>
      <w:r>
        <w:t>i skollagen</w:t>
      </w:r>
      <w:r w:rsidRPr="00C951EF">
        <w:t xml:space="preserve"> </w:t>
      </w:r>
      <w:r>
        <w:t>som är relevanta i detta hänseende, vilket behöver tydliggöras</w:t>
      </w:r>
      <w:r w:rsidRPr="00C951EF">
        <w:t>.</w:t>
      </w:r>
      <w:r w:rsidRPr="00FF00EC">
        <w:t xml:space="preserve"> </w:t>
      </w:r>
      <w:r>
        <w:t>Som exempel kan nämnas att det i skollagen anges</w:t>
      </w:r>
      <w:r w:rsidRPr="00FF00EC">
        <w:t xml:space="preserve"> att utbild</w:t>
      </w:r>
      <w:r>
        <w:softHyphen/>
      </w:r>
      <w:r w:rsidRPr="00FF00EC">
        <w:t>ningen ska förmedla och förankra respekt för de mänskliga rättigheterna och de grundläggande demokratiska värderingar som det svenska sam</w:t>
      </w:r>
      <w:r>
        <w:softHyphen/>
      </w:r>
      <w:r w:rsidRPr="00FF00EC">
        <w:t>hället vilar på. Utbildningen syftar också till att i samarbete med hemmen främja barns och elevers allsidiga personliga utveckling till aktiva, krea</w:t>
      </w:r>
      <w:r>
        <w:softHyphen/>
      </w:r>
      <w:r w:rsidRPr="00FF00EC">
        <w:t>tiva, kompetenta och ansvarskännande individer och medborgare</w:t>
      </w:r>
      <w:r>
        <w:t xml:space="preserve"> (</w:t>
      </w:r>
      <w:r w:rsidRPr="00FF00EC">
        <w:t>1</w:t>
      </w:r>
      <w:r>
        <w:t> </w:t>
      </w:r>
      <w:r w:rsidRPr="00FF00EC">
        <w:t>kap. 4 och 5</w:t>
      </w:r>
      <w:r>
        <w:t> </w:t>
      </w:r>
      <w:r w:rsidRPr="00FF00EC">
        <w:t>§§</w:t>
      </w:r>
      <w:r>
        <w:t>)</w:t>
      </w:r>
      <w:r w:rsidRPr="00FF00EC">
        <w:t>.</w:t>
      </w:r>
    </w:p>
    <w:p w14:paraId="09FD05DF" w14:textId="255FE2E9" w:rsidR="006B6B91" w:rsidRPr="00D241B9" w:rsidRDefault="006B6B91" w:rsidP="00F62289">
      <w:pPr>
        <w:pStyle w:val="Brdtextmedindrag"/>
      </w:pPr>
      <w:r>
        <w:t>Sammantaget</w:t>
      </w:r>
      <w:r w:rsidRPr="00D241B9" w:rsidDel="00B94B2C">
        <w:t xml:space="preserve"> </w:t>
      </w:r>
      <w:r w:rsidRPr="00D241B9">
        <w:t xml:space="preserve">föreslår regeringen att undervisning </w:t>
      </w:r>
      <w:r>
        <w:t xml:space="preserve">i skollagen ska </w:t>
      </w:r>
      <w:r w:rsidRPr="00D241B9">
        <w:t>definieras som processer som på lektioner eller vid andra lärtillfällen bestäms och leds av lärare eller förskollärare</w:t>
      </w:r>
      <w:r>
        <w:t>,</w:t>
      </w:r>
      <w:r w:rsidRPr="00D241B9">
        <w:t xml:space="preserve"> och som syftar till barns </w:t>
      </w:r>
      <w:r>
        <w:t>eller</w:t>
      </w:r>
      <w:r w:rsidRPr="00D241B9">
        <w:t xml:space="preserve"> elevers utveckling och lärande mot mål som anges i </w:t>
      </w:r>
      <w:r w:rsidRPr="00D241B9" w:rsidDel="005574B2">
        <w:t xml:space="preserve">skollagen </w:t>
      </w:r>
      <w:r w:rsidRPr="00D241B9">
        <w:t>samt i för</w:t>
      </w:r>
      <w:r w:rsidRPr="00D241B9">
        <w:softHyphen/>
        <w:t>ordningar och andra författ</w:t>
      </w:r>
      <w:r w:rsidRPr="00D241B9">
        <w:softHyphen/>
        <w:t>ningar som ansluter till lagen</w:t>
      </w:r>
      <w:r>
        <w:t>,</w:t>
      </w:r>
      <w:r w:rsidRPr="00D241B9">
        <w:t xml:space="preserve"> genom att </w:t>
      </w:r>
      <w:r w:rsidRPr="005574B2">
        <w:t xml:space="preserve">lärarna och förskollärarna </w:t>
      </w:r>
      <w:r w:rsidRPr="00D241B9">
        <w:t>förmedla</w:t>
      </w:r>
      <w:r>
        <w:t>r</w:t>
      </w:r>
      <w:r w:rsidRPr="00D241B9">
        <w:t xml:space="preserve"> och förankra</w:t>
      </w:r>
      <w:r>
        <w:t>r</w:t>
      </w:r>
      <w:r w:rsidRPr="00D241B9">
        <w:t xml:space="preserve"> kunskaper och värden hos bar</w:t>
      </w:r>
      <w:r w:rsidRPr="00D241B9">
        <w:softHyphen/>
        <w:t xml:space="preserve">nen </w:t>
      </w:r>
      <w:r>
        <w:t>och</w:t>
      </w:r>
      <w:r w:rsidRPr="00D241B9" w:rsidDel="00A92BB9">
        <w:t xml:space="preserve"> </w:t>
      </w:r>
      <w:r w:rsidRPr="00D241B9">
        <w:t>eleverna.</w:t>
      </w:r>
    </w:p>
    <w:p w14:paraId="4AD6EFC9" w14:textId="77777777" w:rsidR="006B6B91" w:rsidRPr="00D241B9" w:rsidRDefault="006B6B91" w:rsidP="00F62289">
      <w:pPr>
        <w:pStyle w:val="Rubrik5efterram"/>
        <w:outlineLvl w:val="3"/>
      </w:pPr>
      <w:r w:rsidRPr="00D241B9">
        <w:t>Vårdnadshavaren rätt till inflytande över utbildningen ska begränsas</w:t>
      </w:r>
    </w:p>
    <w:p w14:paraId="32B9DF91" w14:textId="6B47F656"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Pr>
          <w:rFonts w:ascii="Times New Roman" w:hAnsi="Times New Roman"/>
          <w:sz w:val="20"/>
        </w:rPr>
        <w:t xml:space="preserve">Som framgår av avsnitt 5.3 anges i </w:t>
      </w:r>
      <w:r w:rsidRPr="00D241B9">
        <w:rPr>
          <w:rFonts w:ascii="Times New Roman" w:hAnsi="Times New Roman"/>
          <w:sz w:val="20"/>
        </w:rPr>
        <w:t>skollagen</w:t>
      </w:r>
      <w:r w:rsidRPr="00D241B9" w:rsidDel="00034C07">
        <w:rPr>
          <w:rFonts w:ascii="Times New Roman" w:hAnsi="Times New Roman"/>
          <w:sz w:val="20"/>
        </w:rPr>
        <w:t xml:space="preserve"> </w:t>
      </w:r>
      <w:r w:rsidRPr="00D241B9">
        <w:rPr>
          <w:rFonts w:ascii="Times New Roman" w:hAnsi="Times New Roman"/>
          <w:sz w:val="20"/>
        </w:rPr>
        <w:t>att vårdnadshavare för barn i förskolan och för elever i förskoleklassen, grundskolan, anpassade grundskolan, special</w:t>
      </w:r>
      <w:r w:rsidRPr="00D241B9">
        <w:rPr>
          <w:rFonts w:ascii="Times New Roman" w:hAnsi="Times New Roman"/>
          <w:sz w:val="20"/>
        </w:rPr>
        <w:softHyphen/>
        <w:t>skolan, sameskolan och fritidshemmet ska erbjudas möjlighet till inflytande över utbildningen (4</w:t>
      </w:r>
      <w:r>
        <w:rPr>
          <w:rFonts w:ascii="Times New Roman" w:hAnsi="Times New Roman"/>
          <w:sz w:val="20"/>
        </w:rPr>
        <w:t> </w:t>
      </w:r>
      <w:r w:rsidRPr="00D241B9">
        <w:rPr>
          <w:rFonts w:ascii="Times New Roman" w:hAnsi="Times New Roman"/>
          <w:sz w:val="20"/>
        </w:rPr>
        <w:t>kap</w:t>
      </w:r>
      <w:r>
        <w:rPr>
          <w:rFonts w:ascii="Times New Roman" w:hAnsi="Times New Roman"/>
          <w:sz w:val="20"/>
        </w:rPr>
        <w:t>.</w:t>
      </w:r>
      <w:r w:rsidRPr="00D241B9">
        <w:rPr>
          <w:rFonts w:ascii="Times New Roman" w:hAnsi="Times New Roman"/>
          <w:sz w:val="20"/>
        </w:rPr>
        <w:t xml:space="preserve"> 12</w:t>
      </w:r>
      <w:r>
        <w:rPr>
          <w:rFonts w:ascii="Times New Roman" w:hAnsi="Times New Roman"/>
          <w:sz w:val="20"/>
        </w:rPr>
        <w:t> </w:t>
      </w:r>
      <w:r w:rsidRPr="00D241B9">
        <w:rPr>
          <w:rFonts w:ascii="Times New Roman" w:hAnsi="Times New Roman"/>
          <w:sz w:val="20"/>
        </w:rPr>
        <w:t xml:space="preserve">§). Av förarbetena framgår bl.a. att det är självklart att vårdnadshavares inflytande behöver utgå från att det är den pedagogiska personalen som utifrån sin profession har ansvaret för hur undervisning planeras, genomförs och utvärderas tillsammans med barnen och eleverna (prop. 2009/10:165 s. 312 f). </w:t>
      </w:r>
    </w:p>
    <w:p w14:paraId="1FC28695" w14:textId="77777777" w:rsidR="006B6B91" w:rsidRDefault="006B6B91" w:rsidP="00F62289">
      <w:pPr>
        <w:tabs>
          <w:tab w:val="left" w:pos="2268"/>
        </w:tabs>
        <w:overflowPunct w:val="0"/>
        <w:autoSpaceDE w:val="0"/>
        <w:autoSpaceDN w:val="0"/>
        <w:adjustRightInd w:val="0"/>
        <w:spacing w:after="0" w:line="240" w:lineRule="auto"/>
        <w:ind w:firstLine="170"/>
        <w:jc w:val="both"/>
      </w:pPr>
      <w:r w:rsidRPr="00D241B9">
        <w:rPr>
          <w:rFonts w:ascii="Times New Roman" w:hAnsi="Times New Roman"/>
          <w:sz w:val="20"/>
        </w:rPr>
        <w:t xml:space="preserve">Regeringen anser att det är viktigt att lärare och förskollärare kan fokusera på undervisningen. Det ska inte heller råda några oklarheter om att det är läraren eller förskolläraren som bestämmer om undervisningen. Som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iksförbund</w:t>
      </w:r>
      <w:r w:rsidRPr="00D241B9">
        <w:rPr>
          <w:rFonts w:ascii="Times New Roman" w:hAnsi="Times New Roman"/>
          <w:sz w:val="20"/>
        </w:rPr>
        <w:t xml:space="preserve"> framhåller framgår det inte tydligt av dagens lag</w:t>
      </w:r>
      <w:r w:rsidRPr="00D241B9">
        <w:rPr>
          <w:rFonts w:ascii="Times New Roman" w:hAnsi="Times New Roman"/>
          <w:sz w:val="20"/>
        </w:rPr>
        <w:softHyphen/>
        <w:t>stift</w:t>
      </w:r>
      <w:r w:rsidRPr="00D241B9">
        <w:rPr>
          <w:rFonts w:ascii="Times New Roman" w:hAnsi="Times New Roman"/>
          <w:sz w:val="20"/>
        </w:rPr>
        <w:softHyphen/>
        <w:t>ning i vilken grad som vårdnadshavares inflytande ska gälla, även om vissa begränsningar gällande undervisningen framgår i förarbets</w:t>
      </w:r>
      <w:r w:rsidRPr="00D241B9">
        <w:rPr>
          <w:rFonts w:ascii="Times New Roman" w:hAnsi="Times New Roman"/>
          <w:sz w:val="20"/>
        </w:rPr>
        <w:softHyphen/>
        <w:t xml:space="preserve">uttalandena. Regeringen bedömer, i likhet med </w:t>
      </w:r>
      <w:r w:rsidRPr="00D241B9">
        <w:rPr>
          <w:rFonts w:ascii="Times New Roman" w:hAnsi="Times New Roman"/>
          <w:i/>
          <w:iCs/>
          <w:sz w:val="20"/>
        </w:rPr>
        <w:t>Sveriges Lärare</w:t>
      </w:r>
      <w:r w:rsidRPr="00D241B9">
        <w:rPr>
          <w:rFonts w:ascii="Times New Roman" w:hAnsi="Times New Roman"/>
          <w:sz w:val="20"/>
        </w:rPr>
        <w:t xml:space="preserve"> och </w:t>
      </w:r>
      <w:r w:rsidRPr="00D241B9">
        <w:rPr>
          <w:rFonts w:ascii="Times New Roman" w:hAnsi="Times New Roman"/>
          <w:i/>
          <w:iCs/>
          <w:sz w:val="20"/>
        </w:rPr>
        <w:t xml:space="preserve">Almega </w:t>
      </w:r>
      <w:r>
        <w:rPr>
          <w:rFonts w:ascii="Times New Roman" w:hAnsi="Times New Roman"/>
          <w:i/>
          <w:iCs/>
          <w:sz w:val="20"/>
        </w:rPr>
        <w:t>U</w:t>
      </w:r>
      <w:r w:rsidRPr="00D241B9">
        <w:rPr>
          <w:rFonts w:ascii="Times New Roman" w:hAnsi="Times New Roman"/>
          <w:i/>
          <w:iCs/>
          <w:sz w:val="20"/>
        </w:rPr>
        <w:t>tbildning</w:t>
      </w:r>
      <w:r w:rsidRPr="00D241B9">
        <w:rPr>
          <w:rFonts w:ascii="Times New Roman" w:hAnsi="Times New Roman"/>
          <w:sz w:val="20"/>
        </w:rPr>
        <w:t>, att denna otydlighet kan ha bidragit till att såväl skolans personal som vårdnads</w:t>
      </w:r>
      <w:r w:rsidRPr="00D241B9">
        <w:rPr>
          <w:rFonts w:ascii="Times New Roman" w:hAnsi="Times New Roman"/>
          <w:sz w:val="20"/>
        </w:rPr>
        <w:softHyphen/>
        <w:t xml:space="preserve">havare har blivit osäkra på vilken rätt till inflytande som faktiskt föreligger. </w:t>
      </w:r>
      <w:r w:rsidRPr="00D241B9">
        <w:rPr>
          <w:rFonts w:ascii="Times New Roman" w:hAnsi="Times New Roman"/>
          <w:i/>
          <w:iCs/>
          <w:sz w:val="20"/>
        </w:rPr>
        <w:t>Sveriges Lärare</w:t>
      </w:r>
      <w:r w:rsidRPr="00D241B9">
        <w:rPr>
          <w:rFonts w:ascii="Times New Roman" w:hAnsi="Times New Roman"/>
          <w:sz w:val="20"/>
        </w:rPr>
        <w:t xml:space="preserve"> framför att det enligt förbundets egna undersök</w:t>
      </w:r>
      <w:r w:rsidRPr="00D241B9">
        <w:rPr>
          <w:rFonts w:ascii="Times New Roman" w:hAnsi="Times New Roman"/>
          <w:sz w:val="20"/>
        </w:rPr>
        <w:softHyphen/>
        <w:t>ning framgår att en majoritet av både vårdnads</w:t>
      </w:r>
      <w:r w:rsidRPr="00D241B9">
        <w:rPr>
          <w:rFonts w:ascii="Times New Roman" w:hAnsi="Times New Roman"/>
          <w:sz w:val="20"/>
        </w:rPr>
        <w:softHyphen/>
        <w:t xml:space="preserve">havare och lärare upplevde att det är otydligt vad vårdnadshavare ska få påverka i skolan. Förbundet framför även att många </w:t>
      </w:r>
      <w:bookmarkStart w:id="115" w:name="_Hlk210825569"/>
      <w:r w:rsidRPr="00D241B9">
        <w:rPr>
          <w:rFonts w:ascii="Times New Roman" w:hAnsi="Times New Roman"/>
          <w:sz w:val="20"/>
        </w:rPr>
        <w:t>lärare utsätts för orimliga krav och otillbörlig påverkan</w:t>
      </w:r>
      <w:bookmarkEnd w:id="115"/>
      <w:r w:rsidRPr="00D241B9">
        <w:rPr>
          <w:rFonts w:ascii="Times New Roman" w:hAnsi="Times New Roman"/>
          <w:sz w:val="20"/>
        </w:rPr>
        <w:t xml:space="preserve">, inte minst av vårdnadshavare. Även </w:t>
      </w:r>
      <w:r w:rsidRPr="00D241B9">
        <w:rPr>
          <w:rFonts w:ascii="Times New Roman" w:hAnsi="Times New Roman"/>
          <w:i/>
          <w:iCs/>
          <w:sz w:val="20"/>
        </w:rPr>
        <w:t xml:space="preserve">Almega </w:t>
      </w:r>
      <w:r>
        <w:rPr>
          <w:rFonts w:ascii="Times New Roman" w:hAnsi="Times New Roman"/>
          <w:i/>
          <w:iCs/>
          <w:sz w:val="20"/>
        </w:rPr>
        <w:t>U</w:t>
      </w:r>
      <w:r w:rsidRPr="00D241B9">
        <w:rPr>
          <w:rFonts w:ascii="Times New Roman" w:hAnsi="Times New Roman"/>
          <w:i/>
          <w:iCs/>
          <w:sz w:val="20"/>
        </w:rPr>
        <w:t>tbildning</w:t>
      </w:r>
      <w:r w:rsidRPr="00D241B9">
        <w:rPr>
          <w:rFonts w:ascii="Times New Roman" w:hAnsi="Times New Roman"/>
          <w:sz w:val="20"/>
        </w:rPr>
        <w:t xml:space="preserve"> anser att rätten till inflytande ibland kommit att missbrukas. </w:t>
      </w:r>
      <w:bookmarkStart w:id="116" w:name="_Hlk216168463"/>
      <w:r w:rsidRPr="00D241B9">
        <w:rPr>
          <w:rFonts w:ascii="Times New Roman" w:hAnsi="Times New Roman"/>
          <w:sz w:val="20"/>
        </w:rPr>
        <w:t>Regeringen anser att det inte är acceptabelt att lärares arbets</w:t>
      </w:r>
      <w:r w:rsidRPr="00D241B9">
        <w:rPr>
          <w:rFonts w:ascii="Times New Roman" w:hAnsi="Times New Roman"/>
          <w:sz w:val="20"/>
        </w:rPr>
        <w:softHyphen/>
        <w:t>miljö och undervisning påverkas negativt av påtryck</w:t>
      </w:r>
      <w:r w:rsidRPr="00D241B9">
        <w:rPr>
          <w:rFonts w:ascii="Times New Roman" w:hAnsi="Times New Roman"/>
          <w:sz w:val="20"/>
        </w:rPr>
        <w:softHyphen/>
        <w:t xml:space="preserve">ningar och krav från vårdnadshavare. </w:t>
      </w:r>
      <w:bookmarkEnd w:id="116"/>
      <w:r w:rsidRPr="00D241B9">
        <w:rPr>
          <w:rFonts w:ascii="Times New Roman" w:hAnsi="Times New Roman"/>
          <w:sz w:val="20"/>
        </w:rPr>
        <w:t>Det är problematiskt att dagens formulering riskerar att tolkas för långtgående</w:t>
      </w:r>
      <w:r>
        <w:rPr>
          <w:rFonts w:ascii="Times New Roman" w:hAnsi="Times New Roman"/>
          <w:sz w:val="20"/>
        </w:rPr>
        <w:t xml:space="preserve"> </w:t>
      </w:r>
      <w:r w:rsidRPr="00D241B9">
        <w:rPr>
          <w:rFonts w:ascii="Times New Roman" w:hAnsi="Times New Roman"/>
          <w:sz w:val="20"/>
        </w:rPr>
        <w:t>och kan ge en negativ på</w:t>
      </w:r>
      <w:r w:rsidRPr="00D241B9">
        <w:rPr>
          <w:rFonts w:ascii="Times New Roman" w:hAnsi="Times New Roman"/>
          <w:sz w:val="20"/>
        </w:rPr>
        <w:softHyphen/>
        <w:t>verkan på lärares arbets</w:t>
      </w:r>
      <w:r w:rsidRPr="00D241B9">
        <w:rPr>
          <w:rFonts w:ascii="Times New Roman" w:hAnsi="Times New Roman"/>
          <w:sz w:val="20"/>
        </w:rPr>
        <w:softHyphen/>
        <w:t>villkor.</w:t>
      </w:r>
      <w:r>
        <w:rPr>
          <w:rFonts w:ascii="Times New Roman" w:hAnsi="Times New Roman"/>
          <w:sz w:val="20"/>
        </w:rPr>
        <w:t xml:space="preserve"> En sådan negativ påverkan kan ske genom att vårdnadshavare ställer för långtgående krav på inflytande, men även genom att lärare är osäkra på i vilken utsträckning som kraven behöver tillmötesgås.</w:t>
      </w:r>
      <w:r w:rsidRPr="00935A64">
        <w:t xml:space="preserve"> </w:t>
      </w:r>
    </w:p>
    <w:p w14:paraId="04B1D1DB"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Regel</w:t>
      </w:r>
      <w:r>
        <w:rPr>
          <w:rFonts w:ascii="Times New Roman" w:hAnsi="Times New Roman"/>
          <w:sz w:val="20"/>
        </w:rPr>
        <w:softHyphen/>
        <w:t xml:space="preserve">verket på skolområdet </w:t>
      </w:r>
      <w:r w:rsidRPr="00766CF9">
        <w:rPr>
          <w:rFonts w:ascii="Times New Roman" w:hAnsi="Times New Roman"/>
          <w:sz w:val="20"/>
        </w:rPr>
        <w:t xml:space="preserve">är omfattande med skollagen, </w:t>
      </w:r>
      <w:r w:rsidRPr="00935A64">
        <w:rPr>
          <w:rFonts w:ascii="Times New Roman" w:hAnsi="Times New Roman"/>
          <w:sz w:val="20"/>
        </w:rPr>
        <w:t>förord</w:t>
      </w:r>
      <w:r>
        <w:rPr>
          <w:rFonts w:ascii="Times New Roman" w:hAnsi="Times New Roman"/>
          <w:sz w:val="20"/>
        </w:rPr>
        <w:softHyphen/>
      </w:r>
      <w:r w:rsidRPr="00935A64">
        <w:rPr>
          <w:rFonts w:ascii="Times New Roman" w:hAnsi="Times New Roman"/>
          <w:sz w:val="20"/>
        </w:rPr>
        <w:t>nings</w:t>
      </w:r>
      <w:r>
        <w:rPr>
          <w:rFonts w:ascii="Times New Roman" w:hAnsi="Times New Roman"/>
          <w:sz w:val="20"/>
        </w:rPr>
        <w:softHyphen/>
      </w:r>
      <w:r w:rsidRPr="00935A64">
        <w:rPr>
          <w:rFonts w:ascii="Times New Roman" w:hAnsi="Times New Roman"/>
          <w:sz w:val="20"/>
        </w:rPr>
        <w:t>bestämmelser</w:t>
      </w:r>
      <w:r w:rsidRPr="00766CF9">
        <w:rPr>
          <w:rFonts w:ascii="Times New Roman" w:hAnsi="Times New Roman"/>
          <w:sz w:val="20"/>
        </w:rPr>
        <w:t xml:space="preserve"> och föreskrifter meddelade av Skolverket som lärarna utifrån </w:t>
      </w:r>
      <w:r w:rsidRPr="00935A64">
        <w:rPr>
          <w:rFonts w:ascii="Times New Roman" w:hAnsi="Times New Roman"/>
          <w:sz w:val="20"/>
        </w:rPr>
        <w:t xml:space="preserve">sin profession har att tillämpa. </w:t>
      </w:r>
      <w:r>
        <w:rPr>
          <w:rFonts w:ascii="Times New Roman" w:hAnsi="Times New Roman"/>
          <w:sz w:val="20"/>
        </w:rPr>
        <w:t xml:space="preserve">Exempelvis ska </w:t>
      </w:r>
      <w:r w:rsidRPr="00935A64">
        <w:rPr>
          <w:rFonts w:ascii="Times New Roman" w:hAnsi="Times New Roman"/>
          <w:sz w:val="20"/>
        </w:rPr>
        <w:t>barnets bästa vara utgångspunkt</w:t>
      </w:r>
      <w:r>
        <w:rPr>
          <w:rFonts w:ascii="Times New Roman" w:hAnsi="Times New Roman"/>
          <w:sz w:val="20"/>
        </w:rPr>
        <w:t xml:space="preserve"> </w:t>
      </w:r>
      <w:r w:rsidRPr="00935A64">
        <w:rPr>
          <w:rFonts w:ascii="Times New Roman" w:hAnsi="Times New Roman"/>
          <w:sz w:val="20"/>
        </w:rPr>
        <w:t>i all utbildning och annan verksamhet enligt skollagen som rör barn</w:t>
      </w:r>
      <w:r>
        <w:rPr>
          <w:rFonts w:ascii="Times New Roman" w:hAnsi="Times New Roman"/>
          <w:sz w:val="20"/>
        </w:rPr>
        <w:t xml:space="preserve"> (</w:t>
      </w:r>
      <w:r w:rsidRPr="00935A64">
        <w:rPr>
          <w:rFonts w:ascii="Times New Roman" w:hAnsi="Times New Roman"/>
          <w:sz w:val="20"/>
        </w:rPr>
        <w:t>1</w:t>
      </w:r>
      <w:r>
        <w:rPr>
          <w:rFonts w:ascii="Times New Roman" w:hAnsi="Times New Roman"/>
          <w:sz w:val="20"/>
        </w:rPr>
        <w:t> </w:t>
      </w:r>
      <w:r w:rsidRPr="00935A64">
        <w:rPr>
          <w:rFonts w:ascii="Times New Roman" w:hAnsi="Times New Roman"/>
          <w:sz w:val="20"/>
        </w:rPr>
        <w:t>kap. 10</w:t>
      </w:r>
      <w:r>
        <w:rPr>
          <w:rFonts w:ascii="Times New Roman" w:hAnsi="Times New Roman"/>
          <w:sz w:val="20"/>
        </w:rPr>
        <w:t> </w:t>
      </w:r>
      <w:r w:rsidRPr="00935A64">
        <w:rPr>
          <w:rFonts w:ascii="Times New Roman" w:hAnsi="Times New Roman"/>
          <w:sz w:val="20"/>
        </w:rPr>
        <w:t>§ skollagen</w:t>
      </w:r>
      <w:r>
        <w:rPr>
          <w:rFonts w:ascii="Times New Roman" w:hAnsi="Times New Roman"/>
          <w:sz w:val="20"/>
        </w:rPr>
        <w:t>)</w:t>
      </w:r>
      <w:r w:rsidRPr="00935A64">
        <w:rPr>
          <w:rFonts w:ascii="Times New Roman" w:hAnsi="Times New Roman"/>
          <w:sz w:val="20"/>
        </w:rPr>
        <w:t xml:space="preserve">. Med barn avses varje människa under 18 år. </w:t>
      </w:r>
      <w:r w:rsidRPr="0022186F">
        <w:rPr>
          <w:rFonts w:ascii="Times New Roman" w:hAnsi="Times New Roman"/>
          <w:sz w:val="20"/>
        </w:rPr>
        <w:t>Barnets inställning ska så långt det är möjligt klarläggas.</w:t>
      </w:r>
      <w:r>
        <w:rPr>
          <w:rFonts w:ascii="Times New Roman" w:hAnsi="Times New Roman"/>
          <w:sz w:val="20"/>
        </w:rPr>
        <w:t xml:space="preserve"> Vidare anges att b</w:t>
      </w:r>
      <w:r w:rsidRPr="0022186F">
        <w:rPr>
          <w:rFonts w:ascii="Times New Roman" w:hAnsi="Times New Roman"/>
          <w:sz w:val="20"/>
        </w:rPr>
        <w:t>arn ska ha möjlighet att fritt uttrycka sina åsikter i alla frågor som rör honom eller henne</w:t>
      </w:r>
      <w:r>
        <w:rPr>
          <w:rFonts w:ascii="Times New Roman" w:hAnsi="Times New Roman"/>
          <w:sz w:val="20"/>
        </w:rPr>
        <w:t xml:space="preserve"> samt att b</w:t>
      </w:r>
      <w:r w:rsidRPr="0022186F">
        <w:rPr>
          <w:rFonts w:ascii="Times New Roman" w:hAnsi="Times New Roman"/>
          <w:sz w:val="20"/>
        </w:rPr>
        <w:t>arnets åsikter ska tillmätas betydelse i förhållande till barnets ålder och mognad.</w:t>
      </w:r>
      <w:r>
        <w:rPr>
          <w:rFonts w:ascii="Times New Roman" w:hAnsi="Times New Roman"/>
          <w:sz w:val="20"/>
        </w:rPr>
        <w:t xml:space="preserve"> </w:t>
      </w:r>
      <w:r w:rsidRPr="00935A64">
        <w:rPr>
          <w:rFonts w:ascii="Times New Roman" w:hAnsi="Times New Roman"/>
          <w:sz w:val="20"/>
        </w:rPr>
        <w:t xml:space="preserve">Det </w:t>
      </w:r>
      <w:r>
        <w:rPr>
          <w:rFonts w:ascii="Times New Roman" w:hAnsi="Times New Roman"/>
          <w:sz w:val="20"/>
        </w:rPr>
        <w:t>är viktigt att lärarna får arbetsro och kan fokusera på att utifrån bl.a. 1 kap. 10 § skollagen ge elev</w:t>
      </w:r>
      <w:r>
        <w:rPr>
          <w:rFonts w:ascii="Times New Roman" w:hAnsi="Times New Roman"/>
          <w:sz w:val="20"/>
        </w:rPr>
        <w:softHyphen/>
        <w:t>erna bästa möjliga undervisning.</w:t>
      </w:r>
    </w:p>
    <w:p w14:paraId="34CC7C3A" w14:textId="49435C4A"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bedömer, i motsats till </w:t>
      </w:r>
      <w:r w:rsidRPr="00D241B9">
        <w:rPr>
          <w:rFonts w:ascii="Times New Roman" w:hAnsi="Times New Roman"/>
          <w:i/>
          <w:iCs/>
          <w:sz w:val="20"/>
        </w:rPr>
        <w:t>Institutet för mänskliga rättigheter</w:t>
      </w:r>
      <w:r w:rsidRPr="00D241B9">
        <w:rPr>
          <w:rFonts w:ascii="Times New Roman" w:hAnsi="Times New Roman"/>
          <w:sz w:val="20"/>
        </w:rPr>
        <w:t xml:space="preserve"> och </w:t>
      </w:r>
      <w:r w:rsidRPr="00D241B9">
        <w:rPr>
          <w:rFonts w:ascii="Times New Roman" w:hAnsi="Times New Roman"/>
          <w:i/>
          <w:iCs/>
          <w:sz w:val="20"/>
        </w:rPr>
        <w:t>Riksföreningen för skolsköterskor</w:t>
      </w:r>
      <w:r w:rsidRPr="00D241B9">
        <w:rPr>
          <w:rFonts w:ascii="Times New Roman" w:hAnsi="Times New Roman"/>
          <w:sz w:val="20"/>
        </w:rPr>
        <w:t xml:space="preserve"> samt </w:t>
      </w:r>
      <w:r w:rsidRPr="00D241B9">
        <w:rPr>
          <w:rFonts w:ascii="Times New Roman" w:hAnsi="Times New Roman"/>
          <w:i/>
          <w:iCs/>
          <w:sz w:val="20"/>
        </w:rPr>
        <w:t>Skolan på ditt sätt</w:t>
      </w:r>
      <w:r w:rsidRPr="00D241B9">
        <w:rPr>
          <w:rFonts w:ascii="Times New Roman" w:hAnsi="Times New Roman"/>
          <w:sz w:val="20"/>
        </w:rPr>
        <w:t xml:space="preserve"> (</w:t>
      </w:r>
      <w:r w:rsidRPr="00D241B9">
        <w:rPr>
          <w:rFonts w:ascii="Times New Roman" w:hAnsi="Times New Roman"/>
          <w:i/>
          <w:iCs/>
          <w:sz w:val="20"/>
        </w:rPr>
        <w:t>SPDS</w:t>
      </w:r>
      <w:r w:rsidRPr="00D241B9">
        <w:rPr>
          <w:rFonts w:ascii="Times New Roman" w:hAnsi="Times New Roman"/>
          <w:sz w:val="20"/>
        </w:rPr>
        <w:t>), att det är i linje med FN:s konvention om barnets rättigheter (barnkonven</w:t>
      </w:r>
      <w:r>
        <w:rPr>
          <w:rFonts w:ascii="Times New Roman" w:hAnsi="Times New Roman"/>
          <w:sz w:val="20"/>
        </w:rPr>
        <w:softHyphen/>
      </w:r>
      <w:r w:rsidRPr="00D241B9">
        <w:rPr>
          <w:rFonts w:ascii="Times New Roman" w:hAnsi="Times New Roman"/>
          <w:sz w:val="20"/>
        </w:rPr>
        <w:t>tionen)</w:t>
      </w:r>
      <w:r>
        <w:rPr>
          <w:rFonts w:ascii="Times New Roman" w:hAnsi="Times New Roman"/>
          <w:sz w:val="20"/>
        </w:rPr>
        <w:t xml:space="preserve"> att förtydliga att vårdnadshavares inflytande bör vara begränsat. </w:t>
      </w:r>
      <w:r w:rsidRPr="004004BF">
        <w:rPr>
          <w:rFonts w:ascii="Times New Roman" w:hAnsi="Times New Roman"/>
          <w:i/>
          <w:sz w:val="20"/>
        </w:rPr>
        <w:t>Institutet för mänskliga rättigheter</w:t>
      </w:r>
      <w:r w:rsidRPr="00AF26BB">
        <w:rPr>
          <w:rFonts w:ascii="Times New Roman" w:hAnsi="Times New Roman"/>
          <w:sz w:val="20"/>
        </w:rPr>
        <w:t xml:space="preserve"> </w:t>
      </w:r>
      <w:r>
        <w:rPr>
          <w:rFonts w:ascii="Times New Roman" w:hAnsi="Times New Roman"/>
          <w:sz w:val="20"/>
        </w:rPr>
        <w:t xml:space="preserve">anser </w:t>
      </w:r>
      <w:r w:rsidRPr="00AF26BB">
        <w:rPr>
          <w:rFonts w:ascii="Times New Roman" w:hAnsi="Times New Roman"/>
          <w:sz w:val="20"/>
        </w:rPr>
        <w:t xml:space="preserve">att </w:t>
      </w:r>
      <w:r>
        <w:rPr>
          <w:rFonts w:ascii="Times New Roman" w:hAnsi="Times New Roman"/>
          <w:sz w:val="20"/>
        </w:rPr>
        <w:t>begränsningen av vårdnads</w:t>
      </w:r>
      <w:r>
        <w:rPr>
          <w:rFonts w:ascii="Times New Roman" w:hAnsi="Times New Roman"/>
          <w:sz w:val="20"/>
        </w:rPr>
        <w:softHyphen/>
        <w:t>havares inflytande</w:t>
      </w:r>
      <w:r w:rsidRPr="00AF26BB">
        <w:rPr>
          <w:rFonts w:ascii="Times New Roman" w:hAnsi="Times New Roman"/>
          <w:sz w:val="20"/>
        </w:rPr>
        <w:t xml:space="preserve"> inte är i linje med artiklarna 5 och 18 i </w:t>
      </w:r>
      <w:r>
        <w:rPr>
          <w:rFonts w:ascii="Times New Roman" w:hAnsi="Times New Roman"/>
          <w:sz w:val="20"/>
        </w:rPr>
        <w:t>barn</w:t>
      </w:r>
      <w:r>
        <w:rPr>
          <w:rFonts w:ascii="Times New Roman" w:hAnsi="Times New Roman"/>
          <w:sz w:val="20"/>
        </w:rPr>
        <w:softHyphen/>
      </w:r>
      <w:r w:rsidRPr="00AF26BB">
        <w:rPr>
          <w:rFonts w:ascii="Times New Roman" w:hAnsi="Times New Roman"/>
          <w:sz w:val="20"/>
        </w:rPr>
        <w:t>konven</w:t>
      </w:r>
      <w:r>
        <w:rPr>
          <w:rFonts w:ascii="Times New Roman" w:hAnsi="Times New Roman"/>
          <w:sz w:val="20"/>
        </w:rPr>
        <w:softHyphen/>
      </w:r>
      <w:r w:rsidRPr="00AF26BB">
        <w:rPr>
          <w:rFonts w:ascii="Times New Roman" w:hAnsi="Times New Roman"/>
          <w:sz w:val="20"/>
        </w:rPr>
        <w:t>tionen, som stärker vård</w:t>
      </w:r>
      <w:r>
        <w:rPr>
          <w:rFonts w:ascii="Times New Roman" w:hAnsi="Times New Roman"/>
          <w:sz w:val="20"/>
        </w:rPr>
        <w:softHyphen/>
      </w:r>
      <w:r w:rsidRPr="00AF26BB">
        <w:rPr>
          <w:rFonts w:ascii="Times New Roman" w:hAnsi="Times New Roman"/>
          <w:sz w:val="20"/>
        </w:rPr>
        <w:t xml:space="preserve">nadshavarens roll i att se till att barnen får tillgång till sina rättigheter, inklusive rätten till utbildning. Inte heller </w:t>
      </w:r>
      <w:r w:rsidRPr="004004BF">
        <w:rPr>
          <w:rFonts w:ascii="Times New Roman" w:hAnsi="Times New Roman"/>
          <w:i/>
          <w:sz w:val="20"/>
        </w:rPr>
        <w:t>Riks</w:t>
      </w:r>
      <w:r>
        <w:rPr>
          <w:rFonts w:ascii="Times New Roman" w:hAnsi="Times New Roman"/>
          <w:i/>
          <w:iCs/>
          <w:sz w:val="20"/>
        </w:rPr>
        <w:softHyphen/>
      </w:r>
      <w:r w:rsidRPr="004004BF">
        <w:rPr>
          <w:rFonts w:ascii="Times New Roman" w:hAnsi="Times New Roman"/>
          <w:i/>
          <w:sz w:val="20"/>
        </w:rPr>
        <w:t>före</w:t>
      </w:r>
      <w:r>
        <w:rPr>
          <w:rFonts w:ascii="Times New Roman" w:hAnsi="Times New Roman"/>
          <w:i/>
          <w:sz w:val="20"/>
        </w:rPr>
        <w:softHyphen/>
      </w:r>
      <w:r w:rsidRPr="004004BF">
        <w:rPr>
          <w:rFonts w:ascii="Times New Roman" w:hAnsi="Times New Roman"/>
          <w:i/>
          <w:sz w:val="20"/>
        </w:rPr>
        <w:t>ningen för skolsköter</w:t>
      </w:r>
      <w:r>
        <w:rPr>
          <w:rFonts w:ascii="Times New Roman" w:hAnsi="Times New Roman"/>
          <w:i/>
          <w:iCs/>
          <w:sz w:val="20"/>
        </w:rPr>
        <w:softHyphen/>
      </w:r>
      <w:r w:rsidRPr="004004BF">
        <w:rPr>
          <w:rFonts w:ascii="Times New Roman" w:hAnsi="Times New Roman"/>
          <w:i/>
          <w:sz w:val="20"/>
        </w:rPr>
        <w:t>skor</w:t>
      </w:r>
      <w:r w:rsidRPr="00AF26BB">
        <w:rPr>
          <w:rFonts w:ascii="Times New Roman" w:hAnsi="Times New Roman"/>
          <w:sz w:val="20"/>
        </w:rPr>
        <w:t xml:space="preserve"> anser att förslaget är förenligt med konven</w:t>
      </w:r>
      <w:r>
        <w:rPr>
          <w:rFonts w:ascii="Times New Roman" w:hAnsi="Times New Roman"/>
          <w:sz w:val="20"/>
        </w:rPr>
        <w:softHyphen/>
      </w:r>
      <w:r w:rsidRPr="00AF26BB">
        <w:rPr>
          <w:rFonts w:ascii="Times New Roman" w:hAnsi="Times New Roman"/>
          <w:sz w:val="20"/>
        </w:rPr>
        <w:t>tionen eftersom vårdnads</w:t>
      </w:r>
      <w:r>
        <w:rPr>
          <w:rFonts w:ascii="Times New Roman" w:hAnsi="Times New Roman"/>
          <w:sz w:val="20"/>
        </w:rPr>
        <w:softHyphen/>
      </w:r>
      <w:r w:rsidRPr="00AF26BB">
        <w:rPr>
          <w:rFonts w:ascii="Times New Roman" w:hAnsi="Times New Roman"/>
          <w:sz w:val="20"/>
        </w:rPr>
        <w:t xml:space="preserve">havare bl.a. har en roll i att se till att barns rätt till utbildning tillgodoses. </w:t>
      </w:r>
      <w:r>
        <w:rPr>
          <w:rFonts w:ascii="Times New Roman" w:hAnsi="Times New Roman"/>
          <w:sz w:val="20"/>
        </w:rPr>
        <w:t>Enligt artikel 5 i barnkonventionen ansvarar b</w:t>
      </w:r>
      <w:r w:rsidRPr="00E42F51">
        <w:rPr>
          <w:rFonts w:ascii="Times New Roman" w:hAnsi="Times New Roman"/>
          <w:sz w:val="20"/>
        </w:rPr>
        <w:t>arnets föräldrar eller annan vårdnadshavare för barnets uppfostran och utveck</w:t>
      </w:r>
      <w:r>
        <w:rPr>
          <w:rFonts w:ascii="Times New Roman" w:hAnsi="Times New Roman"/>
          <w:sz w:val="20"/>
        </w:rPr>
        <w:softHyphen/>
      </w:r>
      <w:r w:rsidRPr="00E42F51">
        <w:rPr>
          <w:rFonts w:ascii="Times New Roman" w:hAnsi="Times New Roman"/>
          <w:sz w:val="20"/>
        </w:rPr>
        <w:t>ling. De ska också stötta barnet i att få sina rättigheter uppfyllda</w:t>
      </w:r>
      <w:r>
        <w:rPr>
          <w:rFonts w:ascii="Times New Roman" w:hAnsi="Times New Roman"/>
          <w:sz w:val="20"/>
        </w:rPr>
        <w:t>. Enligt artikel 18 har b</w:t>
      </w:r>
      <w:r w:rsidRPr="00E42F51">
        <w:rPr>
          <w:rFonts w:ascii="Times New Roman" w:hAnsi="Times New Roman"/>
          <w:sz w:val="20"/>
        </w:rPr>
        <w:t>arnets föräldrar eller vårdnads</w:t>
      </w:r>
      <w:r>
        <w:rPr>
          <w:rFonts w:ascii="Times New Roman" w:hAnsi="Times New Roman"/>
          <w:sz w:val="20"/>
        </w:rPr>
        <w:softHyphen/>
      </w:r>
      <w:r w:rsidRPr="00E42F51">
        <w:rPr>
          <w:rFonts w:ascii="Times New Roman" w:hAnsi="Times New Roman"/>
          <w:sz w:val="20"/>
        </w:rPr>
        <w:t>havare gemensamt huvud</w:t>
      </w:r>
      <w:r>
        <w:rPr>
          <w:rFonts w:ascii="Times New Roman" w:hAnsi="Times New Roman"/>
          <w:sz w:val="20"/>
        </w:rPr>
        <w:softHyphen/>
      </w:r>
      <w:r w:rsidRPr="00E42F51">
        <w:rPr>
          <w:rFonts w:ascii="Times New Roman" w:hAnsi="Times New Roman"/>
          <w:sz w:val="20"/>
        </w:rPr>
        <w:t>ansvar för barnets upp</w:t>
      </w:r>
      <w:r>
        <w:rPr>
          <w:rFonts w:ascii="Times New Roman" w:hAnsi="Times New Roman"/>
          <w:sz w:val="20"/>
        </w:rPr>
        <w:softHyphen/>
      </w:r>
      <w:r w:rsidRPr="00E42F51">
        <w:rPr>
          <w:rFonts w:ascii="Times New Roman" w:hAnsi="Times New Roman"/>
          <w:sz w:val="20"/>
        </w:rPr>
        <w:t>fostran och utveckling, med statens stöd.</w:t>
      </w:r>
      <w:r>
        <w:rPr>
          <w:rFonts w:ascii="Times New Roman" w:hAnsi="Times New Roman"/>
          <w:sz w:val="20"/>
        </w:rPr>
        <w:t xml:space="preserve"> </w:t>
      </w:r>
      <w:r w:rsidRPr="00AF26BB">
        <w:rPr>
          <w:rFonts w:ascii="Times New Roman" w:hAnsi="Times New Roman"/>
          <w:sz w:val="20"/>
        </w:rPr>
        <w:t>Rege</w:t>
      </w:r>
      <w:r w:rsidR="00270E86">
        <w:rPr>
          <w:rFonts w:ascii="Times New Roman" w:hAnsi="Times New Roman"/>
          <w:sz w:val="20"/>
        </w:rPr>
        <w:softHyphen/>
      </w:r>
      <w:r w:rsidRPr="00AF26BB">
        <w:rPr>
          <w:rFonts w:ascii="Times New Roman" w:hAnsi="Times New Roman"/>
          <w:sz w:val="20"/>
        </w:rPr>
        <w:t xml:space="preserve">ringen bedömer att </w:t>
      </w:r>
      <w:r>
        <w:rPr>
          <w:rFonts w:ascii="Times New Roman" w:hAnsi="Times New Roman"/>
          <w:sz w:val="20"/>
        </w:rPr>
        <w:t>en skriv</w:t>
      </w:r>
      <w:r>
        <w:rPr>
          <w:rFonts w:ascii="Times New Roman" w:hAnsi="Times New Roman"/>
          <w:sz w:val="20"/>
        </w:rPr>
        <w:softHyphen/>
        <w:t>ning i skollagen som visar på att vårdnads</w:t>
      </w:r>
      <w:r w:rsidR="00270E86">
        <w:rPr>
          <w:rFonts w:ascii="Times New Roman" w:hAnsi="Times New Roman"/>
          <w:sz w:val="20"/>
        </w:rPr>
        <w:softHyphen/>
      </w:r>
      <w:r>
        <w:rPr>
          <w:rFonts w:ascii="Times New Roman" w:hAnsi="Times New Roman"/>
          <w:sz w:val="20"/>
        </w:rPr>
        <w:t>havares inflytande på utbild</w:t>
      </w:r>
      <w:r>
        <w:rPr>
          <w:rFonts w:ascii="Times New Roman" w:hAnsi="Times New Roman"/>
          <w:sz w:val="20"/>
        </w:rPr>
        <w:softHyphen/>
        <w:t xml:space="preserve">ningen är begränsad </w:t>
      </w:r>
      <w:r w:rsidRPr="00AF26BB">
        <w:rPr>
          <w:rFonts w:ascii="Times New Roman" w:hAnsi="Times New Roman"/>
          <w:sz w:val="20"/>
        </w:rPr>
        <w:t xml:space="preserve">inte </w:t>
      </w:r>
      <w:r>
        <w:rPr>
          <w:rFonts w:ascii="Times New Roman" w:hAnsi="Times New Roman"/>
          <w:sz w:val="20"/>
        </w:rPr>
        <w:t>står i strid med</w:t>
      </w:r>
      <w:r w:rsidRPr="00AF26BB">
        <w:rPr>
          <w:rFonts w:ascii="Times New Roman" w:hAnsi="Times New Roman"/>
          <w:sz w:val="20"/>
        </w:rPr>
        <w:t xml:space="preserve"> </w:t>
      </w:r>
      <w:r>
        <w:rPr>
          <w:rFonts w:ascii="Times New Roman" w:hAnsi="Times New Roman"/>
          <w:sz w:val="20"/>
        </w:rPr>
        <w:t>deras</w:t>
      </w:r>
      <w:r w:rsidRPr="00AF26BB">
        <w:rPr>
          <w:rFonts w:ascii="Times New Roman" w:hAnsi="Times New Roman"/>
          <w:sz w:val="20"/>
        </w:rPr>
        <w:t xml:space="preserve"> rätt att ge lämplig ledning och råd </w:t>
      </w:r>
      <w:r w:rsidR="00270E86">
        <w:rPr>
          <w:rFonts w:ascii="Times New Roman" w:hAnsi="Times New Roman"/>
          <w:sz w:val="20"/>
        </w:rPr>
        <w:t>när</w:t>
      </w:r>
      <w:r w:rsidRPr="00AF26BB">
        <w:rPr>
          <w:rFonts w:ascii="Times New Roman" w:hAnsi="Times New Roman"/>
          <w:sz w:val="20"/>
        </w:rPr>
        <w:t xml:space="preserve"> barnet utövar de rättig</w:t>
      </w:r>
      <w:r>
        <w:rPr>
          <w:rFonts w:ascii="Times New Roman" w:hAnsi="Times New Roman"/>
          <w:sz w:val="20"/>
        </w:rPr>
        <w:softHyphen/>
      </w:r>
      <w:r w:rsidRPr="00AF26BB">
        <w:rPr>
          <w:rFonts w:ascii="Times New Roman" w:hAnsi="Times New Roman"/>
          <w:sz w:val="20"/>
        </w:rPr>
        <w:t>heter som erkänns i konventionen</w:t>
      </w:r>
      <w:r>
        <w:rPr>
          <w:rFonts w:ascii="Times New Roman" w:hAnsi="Times New Roman"/>
          <w:sz w:val="20"/>
        </w:rPr>
        <w:t>. Det står inte heller</w:t>
      </w:r>
      <w:r w:rsidDel="00E723FA">
        <w:rPr>
          <w:rFonts w:ascii="Times New Roman" w:hAnsi="Times New Roman"/>
          <w:sz w:val="20"/>
        </w:rPr>
        <w:t xml:space="preserve"> </w:t>
      </w:r>
      <w:r>
        <w:rPr>
          <w:rFonts w:ascii="Times New Roman" w:hAnsi="Times New Roman"/>
          <w:sz w:val="20"/>
        </w:rPr>
        <w:t xml:space="preserve">i strid med konventionen när det gäller </w:t>
      </w:r>
      <w:r w:rsidRPr="00AF26BB">
        <w:rPr>
          <w:rFonts w:ascii="Times New Roman" w:hAnsi="Times New Roman"/>
          <w:sz w:val="20"/>
        </w:rPr>
        <w:t>vårdnads</w:t>
      </w:r>
      <w:r>
        <w:rPr>
          <w:rFonts w:ascii="Times New Roman" w:hAnsi="Times New Roman"/>
          <w:sz w:val="20"/>
        </w:rPr>
        <w:t>h</w:t>
      </w:r>
      <w:r w:rsidRPr="00AF26BB">
        <w:rPr>
          <w:rFonts w:ascii="Times New Roman" w:hAnsi="Times New Roman"/>
          <w:sz w:val="20"/>
        </w:rPr>
        <w:t>avare</w:t>
      </w:r>
      <w:r>
        <w:rPr>
          <w:rFonts w:ascii="Times New Roman" w:hAnsi="Times New Roman"/>
          <w:sz w:val="20"/>
        </w:rPr>
        <w:t>s</w:t>
      </w:r>
      <w:r w:rsidRPr="00AF26BB">
        <w:rPr>
          <w:rFonts w:ascii="Times New Roman" w:hAnsi="Times New Roman"/>
          <w:sz w:val="20"/>
        </w:rPr>
        <w:t xml:space="preserve"> huvudansvar för barnets uppfostran och utveck</w:t>
      </w:r>
      <w:r>
        <w:rPr>
          <w:rFonts w:ascii="Times New Roman" w:hAnsi="Times New Roman"/>
          <w:sz w:val="20"/>
        </w:rPr>
        <w:softHyphen/>
      </w:r>
      <w:r w:rsidRPr="00AF26BB">
        <w:rPr>
          <w:rFonts w:ascii="Times New Roman" w:hAnsi="Times New Roman"/>
          <w:sz w:val="20"/>
        </w:rPr>
        <w:t>ling.</w:t>
      </w:r>
      <w:r>
        <w:rPr>
          <w:rFonts w:ascii="Times New Roman" w:hAnsi="Times New Roman"/>
          <w:sz w:val="20"/>
        </w:rPr>
        <w:t xml:space="preserve"> </w:t>
      </w:r>
      <w:r w:rsidRPr="0041535B">
        <w:rPr>
          <w:rFonts w:ascii="Times New Roman" w:hAnsi="Times New Roman"/>
          <w:sz w:val="20"/>
        </w:rPr>
        <w:t xml:space="preserve">Regeringen </w:t>
      </w:r>
      <w:r>
        <w:rPr>
          <w:rFonts w:ascii="Times New Roman" w:hAnsi="Times New Roman"/>
          <w:sz w:val="20"/>
        </w:rPr>
        <w:t>konstaterar vidare att det i 1 kap. 4 § skollagen anges att ut</w:t>
      </w:r>
      <w:r w:rsidRPr="00E42F51">
        <w:rPr>
          <w:rFonts w:ascii="Times New Roman" w:hAnsi="Times New Roman"/>
          <w:sz w:val="20"/>
        </w:rPr>
        <w:t>bildning syftar till att i samarbete med hemmen främja barns och elevers allsidiga personliga utveckling till aktiva, kreativa, kompe</w:t>
      </w:r>
      <w:r>
        <w:rPr>
          <w:rFonts w:ascii="Times New Roman" w:hAnsi="Times New Roman"/>
          <w:sz w:val="20"/>
        </w:rPr>
        <w:softHyphen/>
      </w:r>
      <w:r w:rsidRPr="00E42F51">
        <w:rPr>
          <w:rFonts w:ascii="Times New Roman" w:hAnsi="Times New Roman"/>
          <w:sz w:val="20"/>
        </w:rPr>
        <w:t>tenta och ansvarskännande individer och med</w:t>
      </w:r>
      <w:r>
        <w:rPr>
          <w:rFonts w:ascii="Times New Roman" w:hAnsi="Times New Roman"/>
          <w:sz w:val="20"/>
        </w:rPr>
        <w:softHyphen/>
      </w:r>
      <w:r w:rsidRPr="00E42F51">
        <w:rPr>
          <w:rFonts w:ascii="Times New Roman" w:hAnsi="Times New Roman"/>
          <w:sz w:val="20"/>
        </w:rPr>
        <w:t>bor</w:t>
      </w:r>
      <w:r>
        <w:rPr>
          <w:rFonts w:ascii="Times New Roman" w:hAnsi="Times New Roman"/>
          <w:sz w:val="20"/>
        </w:rPr>
        <w:softHyphen/>
      </w:r>
      <w:r w:rsidRPr="00E42F51">
        <w:rPr>
          <w:rFonts w:ascii="Times New Roman" w:hAnsi="Times New Roman"/>
          <w:sz w:val="20"/>
        </w:rPr>
        <w:t>gare.</w:t>
      </w:r>
      <w:r>
        <w:rPr>
          <w:rFonts w:ascii="Times New Roman" w:hAnsi="Times New Roman"/>
          <w:sz w:val="20"/>
        </w:rPr>
        <w:t xml:space="preserve"> </w:t>
      </w:r>
      <w:r w:rsidRPr="00CC0836">
        <w:rPr>
          <w:rFonts w:ascii="Times New Roman" w:hAnsi="Times New Roman"/>
          <w:sz w:val="20"/>
        </w:rPr>
        <w:t>Regeringen vill betona att det även framöver kommer vara möjligt för vårdnadshavare att fram</w:t>
      </w:r>
      <w:r w:rsidRPr="00CC0836">
        <w:rPr>
          <w:rFonts w:ascii="Times New Roman" w:hAnsi="Times New Roman"/>
          <w:sz w:val="20"/>
        </w:rPr>
        <w:softHyphen/>
        <w:t>föra synpunkter om undervisningen och utbild</w:t>
      </w:r>
      <w:r w:rsidRPr="00CC0836">
        <w:rPr>
          <w:rFonts w:ascii="Times New Roman" w:hAnsi="Times New Roman"/>
          <w:sz w:val="20"/>
        </w:rPr>
        <w:softHyphen/>
        <w:t xml:space="preserve">ningen i övrigt och ha en konstruktiv dialog med skolan när detta är nödvändigt, bl.a. </w:t>
      </w:r>
      <w:r>
        <w:rPr>
          <w:rFonts w:ascii="Times New Roman" w:hAnsi="Times New Roman"/>
          <w:sz w:val="20"/>
        </w:rPr>
        <w:t>om stöd till</w:t>
      </w:r>
      <w:r w:rsidRPr="00CC0836">
        <w:rPr>
          <w:rFonts w:ascii="Times New Roman" w:hAnsi="Times New Roman"/>
          <w:sz w:val="20"/>
        </w:rPr>
        <w:t xml:space="preserve"> barn </w:t>
      </w:r>
      <w:r>
        <w:rPr>
          <w:rFonts w:ascii="Times New Roman" w:hAnsi="Times New Roman"/>
          <w:sz w:val="20"/>
        </w:rPr>
        <w:t xml:space="preserve">med </w:t>
      </w:r>
      <w:r w:rsidRPr="00CC0836">
        <w:rPr>
          <w:rFonts w:ascii="Times New Roman" w:hAnsi="Times New Roman"/>
          <w:sz w:val="20"/>
        </w:rPr>
        <w:t>funktions</w:t>
      </w:r>
      <w:r w:rsidRPr="00CC0836">
        <w:rPr>
          <w:rFonts w:ascii="Times New Roman" w:hAnsi="Times New Roman"/>
          <w:sz w:val="20"/>
        </w:rPr>
        <w:softHyphen/>
        <w:t>nedsättning.</w:t>
      </w:r>
      <w:r w:rsidRPr="007D529C">
        <w:t xml:space="preserve"> </w:t>
      </w:r>
      <w:r>
        <w:rPr>
          <w:rFonts w:ascii="Times New Roman" w:hAnsi="Times New Roman"/>
          <w:sz w:val="20"/>
        </w:rPr>
        <w:t>Därmed anser regeringen även, till skill</w:t>
      </w:r>
      <w:r>
        <w:rPr>
          <w:rFonts w:ascii="Times New Roman" w:hAnsi="Times New Roman"/>
          <w:sz w:val="20"/>
        </w:rPr>
        <w:softHyphen/>
        <w:t>nad från bl.a</w:t>
      </w:r>
      <w:r w:rsidRPr="0035222F">
        <w:rPr>
          <w:rFonts w:ascii="Times New Roman" w:hAnsi="Times New Roman"/>
          <w:i/>
          <w:iCs/>
          <w:sz w:val="20"/>
        </w:rPr>
        <w:t>. Institutet</w:t>
      </w:r>
      <w:r w:rsidRPr="0035222F">
        <w:rPr>
          <w:rFonts w:ascii="Times New Roman" w:hAnsi="Times New Roman"/>
          <w:i/>
          <w:sz w:val="20"/>
        </w:rPr>
        <w:t xml:space="preserve"> för </w:t>
      </w:r>
      <w:r w:rsidRPr="0035222F">
        <w:rPr>
          <w:rFonts w:ascii="Times New Roman" w:hAnsi="Times New Roman"/>
          <w:i/>
          <w:iCs/>
          <w:sz w:val="20"/>
        </w:rPr>
        <w:t>mänskliga rättigheter</w:t>
      </w:r>
      <w:r w:rsidRPr="00AF26BB">
        <w:rPr>
          <w:rFonts w:ascii="Times New Roman" w:hAnsi="Times New Roman"/>
          <w:sz w:val="20"/>
        </w:rPr>
        <w:t xml:space="preserve"> och </w:t>
      </w:r>
      <w:r w:rsidRPr="0035222F">
        <w:rPr>
          <w:rFonts w:ascii="Times New Roman" w:hAnsi="Times New Roman"/>
          <w:i/>
          <w:iCs/>
          <w:sz w:val="20"/>
        </w:rPr>
        <w:t>Riksförbundet FUB</w:t>
      </w:r>
      <w:r>
        <w:rPr>
          <w:rFonts w:ascii="Times New Roman" w:hAnsi="Times New Roman"/>
          <w:i/>
          <w:iCs/>
          <w:sz w:val="20"/>
        </w:rPr>
        <w:t>,</w:t>
      </w:r>
      <w:r>
        <w:rPr>
          <w:rFonts w:ascii="Times New Roman" w:hAnsi="Times New Roman"/>
          <w:sz w:val="20"/>
        </w:rPr>
        <w:t xml:space="preserve"> att förslaget är förenligt</w:t>
      </w:r>
      <w:r w:rsidRPr="00AF26BB">
        <w:rPr>
          <w:rFonts w:ascii="Times New Roman" w:hAnsi="Times New Roman"/>
          <w:sz w:val="20"/>
        </w:rPr>
        <w:t xml:space="preserve"> med </w:t>
      </w:r>
      <w:bookmarkStart w:id="117" w:name="_Hlk216681196"/>
      <w:r w:rsidRPr="00DA0D76">
        <w:rPr>
          <w:rFonts w:ascii="Times New Roman" w:hAnsi="Times New Roman"/>
          <w:sz w:val="20"/>
        </w:rPr>
        <w:t>FN:s konvention om rättigheter för personer med funktions</w:t>
      </w:r>
      <w:r>
        <w:rPr>
          <w:rFonts w:ascii="Times New Roman" w:hAnsi="Times New Roman"/>
          <w:sz w:val="20"/>
        </w:rPr>
        <w:softHyphen/>
      </w:r>
      <w:r w:rsidRPr="00DA0D76">
        <w:rPr>
          <w:rFonts w:ascii="Times New Roman" w:hAnsi="Times New Roman"/>
          <w:sz w:val="20"/>
        </w:rPr>
        <w:t>nedsättning</w:t>
      </w:r>
      <w:bookmarkEnd w:id="117"/>
      <w:r w:rsidRPr="00DA0D76">
        <w:rPr>
          <w:rFonts w:ascii="Times New Roman" w:hAnsi="Times New Roman"/>
          <w:sz w:val="20"/>
        </w:rPr>
        <w:t>.</w:t>
      </w:r>
      <w:r w:rsidRPr="00DA0D76">
        <w:t xml:space="preserve"> </w:t>
      </w:r>
      <w:r w:rsidRPr="00AF26BB">
        <w:rPr>
          <w:rFonts w:ascii="Times New Roman" w:hAnsi="Times New Roman"/>
          <w:sz w:val="20"/>
        </w:rPr>
        <w:t>De</w:t>
      </w:r>
      <w:r>
        <w:rPr>
          <w:rFonts w:ascii="Times New Roman" w:hAnsi="Times New Roman"/>
          <w:sz w:val="20"/>
        </w:rPr>
        <w:t>n fort</w:t>
      </w:r>
      <w:r>
        <w:rPr>
          <w:rFonts w:ascii="Times New Roman" w:hAnsi="Times New Roman"/>
          <w:sz w:val="20"/>
        </w:rPr>
        <w:softHyphen/>
        <w:t xml:space="preserve">satta </w:t>
      </w:r>
      <w:r w:rsidRPr="00AF26BB">
        <w:rPr>
          <w:rFonts w:ascii="Times New Roman" w:hAnsi="Times New Roman"/>
          <w:sz w:val="20"/>
        </w:rPr>
        <w:t>möjlig</w:t>
      </w:r>
      <w:r>
        <w:rPr>
          <w:rFonts w:ascii="Times New Roman" w:hAnsi="Times New Roman"/>
          <w:sz w:val="20"/>
        </w:rPr>
        <w:softHyphen/>
        <w:t>heten</w:t>
      </w:r>
      <w:r w:rsidRPr="00AF26BB">
        <w:rPr>
          <w:rFonts w:ascii="Times New Roman" w:hAnsi="Times New Roman"/>
          <w:sz w:val="20"/>
        </w:rPr>
        <w:t xml:space="preserve"> för vård</w:t>
      </w:r>
      <w:r>
        <w:rPr>
          <w:rFonts w:ascii="Times New Roman" w:hAnsi="Times New Roman"/>
          <w:sz w:val="20"/>
        </w:rPr>
        <w:softHyphen/>
      </w:r>
      <w:r w:rsidRPr="00AF26BB">
        <w:rPr>
          <w:rFonts w:ascii="Times New Roman" w:hAnsi="Times New Roman"/>
          <w:sz w:val="20"/>
        </w:rPr>
        <w:t>nads</w:t>
      </w:r>
      <w:r>
        <w:rPr>
          <w:rFonts w:ascii="Times New Roman" w:hAnsi="Times New Roman"/>
          <w:sz w:val="20"/>
        </w:rPr>
        <w:softHyphen/>
      </w:r>
      <w:r w:rsidRPr="00AF26BB">
        <w:rPr>
          <w:rFonts w:ascii="Times New Roman" w:hAnsi="Times New Roman"/>
          <w:sz w:val="20"/>
        </w:rPr>
        <w:t xml:space="preserve">havare att framföra synpunkter </w:t>
      </w:r>
      <w:r>
        <w:rPr>
          <w:rFonts w:ascii="Times New Roman" w:hAnsi="Times New Roman"/>
          <w:sz w:val="20"/>
        </w:rPr>
        <w:t xml:space="preserve">ska samtidigt ses tillsammans med att </w:t>
      </w:r>
      <w:r w:rsidRPr="00AF26BB">
        <w:rPr>
          <w:rFonts w:ascii="Times New Roman" w:hAnsi="Times New Roman"/>
          <w:sz w:val="20"/>
        </w:rPr>
        <w:t>det är lärar</w:t>
      </w:r>
      <w:r>
        <w:rPr>
          <w:rFonts w:ascii="Times New Roman" w:hAnsi="Times New Roman"/>
          <w:sz w:val="20"/>
        </w:rPr>
        <w:softHyphen/>
      </w:r>
      <w:r w:rsidRPr="00AF26BB">
        <w:rPr>
          <w:rFonts w:ascii="Times New Roman" w:hAnsi="Times New Roman"/>
          <w:sz w:val="20"/>
        </w:rPr>
        <w:t>na som bestämmer över undervisningen</w:t>
      </w:r>
      <w:r w:rsidRPr="00D241B9">
        <w:rPr>
          <w:rFonts w:ascii="Times New Roman" w:hAnsi="Times New Roman"/>
          <w:sz w:val="20"/>
        </w:rPr>
        <w:t xml:space="preserve">, se vidare </w:t>
      </w:r>
      <w:r>
        <w:rPr>
          <w:rFonts w:ascii="Times New Roman" w:hAnsi="Times New Roman"/>
          <w:sz w:val="20"/>
        </w:rPr>
        <w:t xml:space="preserve">nedan och </w:t>
      </w:r>
      <w:r w:rsidRPr="00D241B9">
        <w:rPr>
          <w:rFonts w:ascii="Times New Roman" w:hAnsi="Times New Roman"/>
          <w:sz w:val="20"/>
        </w:rPr>
        <w:t xml:space="preserve">avsnitt </w:t>
      </w:r>
      <w:r>
        <w:rPr>
          <w:rFonts w:ascii="Times New Roman" w:hAnsi="Times New Roman"/>
          <w:sz w:val="20"/>
        </w:rPr>
        <w:t>9</w:t>
      </w:r>
      <w:r w:rsidRPr="00D241B9">
        <w:rPr>
          <w:rFonts w:ascii="Times New Roman" w:hAnsi="Times New Roman"/>
          <w:sz w:val="20"/>
        </w:rPr>
        <w:t xml:space="preserve">. </w:t>
      </w:r>
    </w:p>
    <w:p w14:paraId="23C6835B" w14:textId="4F1D75A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Därmed delar regeringen inte heller </w:t>
      </w:r>
      <w:r w:rsidRPr="00D241B9">
        <w:rPr>
          <w:rFonts w:ascii="Times New Roman" w:hAnsi="Times New Roman"/>
          <w:i/>
          <w:iCs/>
          <w:sz w:val="20"/>
        </w:rPr>
        <w:t>Linköpings universitets</w:t>
      </w:r>
      <w:r w:rsidRPr="00D241B9">
        <w:rPr>
          <w:rFonts w:ascii="Times New Roman" w:hAnsi="Times New Roman"/>
          <w:sz w:val="20"/>
        </w:rPr>
        <w:t xml:space="preserve"> uppfattning att det snarare bör ske en fram</w:t>
      </w:r>
      <w:r w:rsidRPr="00D241B9">
        <w:rPr>
          <w:rFonts w:ascii="Times New Roman" w:hAnsi="Times New Roman"/>
          <w:sz w:val="20"/>
        </w:rPr>
        <w:softHyphen/>
        <w:t>skrivning av vårdnads</w:t>
      </w:r>
      <w:r w:rsidRPr="00D241B9">
        <w:rPr>
          <w:rFonts w:ascii="Times New Roman" w:hAnsi="Times New Roman"/>
          <w:sz w:val="20"/>
        </w:rPr>
        <w:softHyphen/>
        <w:t xml:space="preserve">havares inflytande för att möjliggöra god samverkan mellan skola och hem. Regeringen anser däremot, i likhet med </w:t>
      </w:r>
      <w:r w:rsidRPr="00D241B9">
        <w:rPr>
          <w:rFonts w:ascii="Times New Roman" w:hAnsi="Times New Roman"/>
          <w:i/>
          <w:iCs/>
          <w:sz w:val="20"/>
        </w:rPr>
        <w:t xml:space="preserve">Sveriges </w:t>
      </w:r>
      <w:r>
        <w:rPr>
          <w:rFonts w:ascii="Times New Roman" w:hAnsi="Times New Roman"/>
          <w:i/>
          <w:iCs/>
          <w:sz w:val="20"/>
        </w:rPr>
        <w:t>S</w:t>
      </w:r>
      <w:r w:rsidRPr="00D241B9">
        <w:rPr>
          <w:rFonts w:ascii="Times New Roman" w:hAnsi="Times New Roman"/>
          <w:i/>
          <w:iCs/>
          <w:sz w:val="20"/>
        </w:rPr>
        <w:t xml:space="preserve">kolledare, </w:t>
      </w:r>
      <w:r w:rsidRPr="00D241B9">
        <w:rPr>
          <w:rFonts w:ascii="Times New Roman" w:hAnsi="Times New Roman"/>
          <w:sz w:val="20"/>
        </w:rPr>
        <w:t>att en tydligare bestämmelse om vårdnads</w:t>
      </w:r>
      <w:r w:rsidRPr="00D241B9">
        <w:rPr>
          <w:rFonts w:ascii="Times New Roman" w:hAnsi="Times New Roman"/>
          <w:sz w:val="20"/>
        </w:rPr>
        <w:softHyphen/>
        <w:t>havares inflytan</w:t>
      </w:r>
      <w:r w:rsidRPr="00D241B9">
        <w:rPr>
          <w:rFonts w:ascii="Times New Roman" w:hAnsi="Times New Roman"/>
          <w:sz w:val="20"/>
        </w:rPr>
        <w:softHyphen/>
        <w:t>de ger möjlighet för professionen att upprätt</w:t>
      </w:r>
      <w:r>
        <w:rPr>
          <w:rFonts w:ascii="Times New Roman" w:hAnsi="Times New Roman"/>
          <w:sz w:val="20"/>
        </w:rPr>
        <w:softHyphen/>
      </w:r>
      <w:r w:rsidRPr="00D241B9">
        <w:rPr>
          <w:rFonts w:ascii="Times New Roman" w:hAnsi="Times New Roman"/>
          <w:sz w:val="20"/>
        </w:rPr>
        <w:t>hålla en konstruktiv och tydlig dialog med vårdnads</w:t>
      </w:r>
      <w:r>
        <w:rPr>
          <w:rFonts w:ascii="Times New Roman" w:hAnsi="Times New Roman"/>
          <w:sz w:val="20"/>
        </w:rPr>
        <w:softHyphen/>
      </w:r>
      <w:r w:rsidRPr="00D241B9">
        <w:rPr>
          <w:rFonts w:ascii="Times New Roman" w:hAnsi="Times New Roman"/>
          <w:sz w:val="20"/>
        </w:rPr>
        <w:softHyphen/>
        <w:t xml:space="preserve">havare. </w:t>
      </w:r>
      <w:bookmarkStart w:id="118" w:name="_Hlk210985406"/>
      <w:r w:rsidRPr="00D241B9">
        <w:rPr>
          <w:rFonts w:ascii="Times New Roman" w:hAnsi="Times New Roman"/>
          <w:sz w:val="20"/>
        </w:rPr>
        <w:t xml:space="preserve">Regeringen håller </w:t>
      </w:r>
      <w:r w:rsidRPr="00B30715">
        <w:rPr>
          <w:rFonts w:ascii="Times New Roman" w:hAnsi="Times New Roman"/>
          <w:sz w:val="20"/>
        </w:rPr>
        <w:t>därför</w:t>
      </w:r>
      <w:r w:rsidRPr="00D241B9">
        <w:rPr>
          <w:rFonts w:ascii="Times New Roman" w:hAnsi="Times New Roman"/>
          <w:sz w:val="20"/>
        </w:rPr>
        <w:t xml:space="preserve"> inte med </w:t>
      </w:r>
      <w:r w:rsidRPr="00D241B9">
        <w:rPr>
          <w:rFonts w:ascii="Times New Roman" w:hAnsi="Times New Roman"/>
          <w:i/>
          <w:iCs/>
          <w:sz w:val="20"/>
        </w:rPr>
        <w:t>M</w:t>
      </w:r>
      <w:r>
        <w:rPr>
          <w:rFonts w:ascii="Times New Roman" w:hAnsi="Times New Roman"/>
          <w:i/>
          <w:iCs/>
          <w:sz w:val="20"/>
        </w:rPr>
        <w:t>ind</w:t>
      </w:r>
      <w:r w:rsidRPr="00D241B9">
        <w:rPr>
          <w:rFonts w:ascii="Times New Roman" w:hAnsi="Times New Roman"/>
          <w:sz w:val="20"/>
        </w:rPr>
        <w:t xml:space="preserve"> om att förs</w:t>
      </w:r>
      <w:r w:rsidRPr="00D241B9">
        <w:rPr>
          <w:rFonts w:ascii="Times New Roman" w:hAnsi="Times New Roman"/>
          <w:sz w:val="20"/>
        </w:rPr>
        <w:softHyphen/>
        <w:t>laget utgör en för</w:t>
      </w:r>
      <w:r w:rsidRPr="00D241B9">
        <w:rPr>
          <w:rFonts w:ascii="Times New Roman" w:hAnsi="Times New Roman"/>
          <w:sz w:val="20"/>
        </w:rPr>
        <w:softHyphen/>
        <w:t>skjut</w:t>
      </w:r>
      <w:r w:rsidRPr="00D241B9">
        <w:rPr>
          <w:rFonts w:ascii="Times New Roman" w:hAnsi="Times New Roman"/>
          <w:sz w:val="20"/>
        </w:rPr>
        <w:softHyphen/>
        <w:t>ning av synen på sam</w:t>
      </w:r>
      <w:r w:rsidRPr="00D241B9">
        <w:rPr>
          <w:rFonts w:ascii="Times New Roman" w:hAnsi="Times New Roman"/>
          <w:sz w:val="20"/>
        </w:rPr>
        <w:softHyphen/>
        <w:t>arbetet mellan skola och hem.</w:t>
      </w:r>
      <w:r>
        <w:rPr>
          <w:rFonts w:ascii="Times New Roman" w:hAnsi="Times New Roman"/>
          <w:sz w:val="20"/>
        </w:rPr>
        <w:t xml:space="preserve"> </w:t>
      </w:r>
      <w:r w:rsidRPr="00514ABD">
        <w:rPr>
          <w:rFonts w:ascii="Times New Roman" w:hAnsi="Times New Roman"/>
          <w:sz w:val="20"/>
        </w:rPr>
        <w:t>I samman</w:t>
      </w:r>
      <w:r>
        <w:rPr>
          <w:rFonts w:ascii="Times New Roman" w:hAnsi="Times New Roman"/>
          <w:sz w:val="20"/>
        </w:rPr>
        <w:softHyphen/>
      </w:r>
      <w:r w:rsidRPr="00514ABD">
        <w:rPr>
          <w:rFonts w:ascii="Times New Roman" w:hAnsi="Times New Roman"/>
          <w:sz w:val="20"/>
        </w:rPr>
        <w:t xml:space="preserve">hanget bör även nämnas att det i </w:t>
      </w:r>
      <w:r>
        <w:rPr>
          <w:rFonts w:ascii="Times New Roman" w:hAnsi="Times New Roman"/>
          <w:sz w:val="20"/>
        </w:rPr>
        <w:t>propositionen</w:t>
      </w:r>
      <w:r w:rsidRPr="00514ABD">
        <w:rPr>
          <w:rFonts w:ascii="Times New Roman" w:hAnsi="Times New Roman"/>
          <w:sz w:val="20"/>
        </w:rPr>
        <w:t xml:space="preserve"> Tid för undervisnings</w:t>
      </w:r>
      <w:r>
        <w:rPr>
          <w:rFonts w:ascii="Times New Roman" w:hAnsi="Times New Roman"/>
          <w:sz w:val="20"/>
        </w:rPr>
        <w:softHyphen/>
      </w:r>
      <w:r w:rsidRPr="00514ABD">
        <w:rPr>
          <w:rFonts w:ascii="Times New Roman" w:hAnsi="Times New Roman"/>
          <w:sz w:val="20"/>
        </w:rPr>
        <w:t xml:space="preserve">uppdraget </w:t>
      </w:r>
      <w:r w:rsidR="005062C2" w:rsidRPr="005062C2">
        <w:rPr>
          <w:rFonts w:ascii="Times New Roman" w:hAnsi="Times New Roman"/>
          <w:sz w:val="20"/>
        </w:rPr>
        <w:t>(prop. 2025/26:</w:t>
      </w:r>
      <w:r w:rsidR="0097676B" w:rsidRPr="0097676B">
        <w:rPr>
          <w:rFonts w:ascii="Times New Roman" w:hAnsi="Times New Roman"/>
          <w:sz w:val="20"/>
        </w:rPr>
        <w:t>196</w:t>
      </w:r>
      <w:r w:rsidR="005062C2" w:rsidRPr="005062C2">
        <w:rPr>
          <w:rFonts w:ascii="Times New Roman" w:hAnsi="Times New Roman"/>
          <w:sz w:val="20"/>
        </w:rPr>
        <w:t>)</w:t>
      </w:r>
      <w:r w:rsidR="005062C2">
        <w:rPr>
          <w:rFonts w:ascii="Times New Roman" w:hAnsi="Times New Roman"/>
          <w:sz w:val="20"/>
        </w:rPr>
        <w:t xml:space="preserve"> </w:t>
      </w:r>
      <w:r w:rsidRPr="00514ABD">
        <w:rPr>
          <w:rFonts w:ascii="Times New Roman" w:hAnsi="Times New Roman"/>
          <w:sz w:val="20"/>
        </w:rPr>
        <w:t xml:space="preserve">bl.a. lämnas förslag </w:t>
      </w:r>
      <w:r>
        <w:rPr>
          <w:rFonts w:ascii="Times New Roman" w:hAnsi="Times New Roman"/>
          <w:sz w:val="20"/>
        </w:rPr>
        <w:t xml:space="preserve">på ändringar i skollagen som innebär </w:t>
      </w:r>
      <w:r w:rsidRPr="00514ABD">
        <w:rPr>
          <w:rFonts w:ascii="Times New Roman" w:hAnsi="Times New Roman"/>
          <w:sz w:val="20"/>
        </w:rPr>
        <w:t>att elever och vårdnadshavare inte längre ”fortlöpande” ska informeras om barnets och elevens kunskaps</w:t>
      </w:r>
      <w:r>
        <w:rPr>
          <w:rFonts w:ascii="Times New Roman" w:hAnsi="Times New Roman"/>
          <w:sz w:val="20"/>
        </w:rPr>
        <w:softHyphen/>
      </w:r>
      <w:r w:rsidRPr="00514ABD">
        <w:rPr>
          <w:rFonts w:ascii="Times New Roman" w:hAnsi="Times New Roman"/>
          <w:sz w:val="20"/>
        </w:rPr>
        <w:t>utveckling utan vid tillfällen som bestäms av personal på förskolan, fritids</w:t>
      </w:r>
      <w:r>
        <w:rPr>
          <w:rFonts w:ascii="Times New Roman" w:hAnsi="Times New Roman"/>
          <w:sz w:val="20"/>
        </w:rPr>
        <w:softHyphen/>
      </w:r>
      <w:r w:rsidRPr="00514ABD">
        <w:rPr>
          <w:rFonts w:ascii="Times New Roman" w:hAnsi="Times New Roman"/>
          <w:sz w:val="20"/>
        </w:rPr>
        <w:t>hemmet och skolan.</w:t>
      </w:r>
      <w:r w:rsidRPr="00286E8F">
        <w:rPr>
          <w:rFonts w:ascii="Times New Roman" w:hAnsi="Times New Roman"/>
          <w:sz w:val="20"/>
        </w:rPr>
        <w:t xml:space="preserve"> </w:t>
      </w:r>
      <w:bookmarkEnd w:id="118"/>
    </w:p>
    <w:p w14:paraId="11A9FC13" w14:textId="33AEB3C5"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anser </w:t>
      </w:r>
      <w:r>
        <w:rPr>
          <w:rFonts w:ascii="Times New Roman" w:hAnsi="Times New Roman"/>
          <w:sz w:val="20"/>
        </w:rPr>
        <w:t>således</w:t>
      </w:r>
      <w:r w:rsidRPr="00D241B9">
        <w:rPr>
          <w:rFonts w:ascii="Times New Roman" w:hAnsi="Times New Roman"/>
          <w:sz w:val="20"/>
        </w:rPr>
        <w:t xml:space="preserve"> att ett gott samarbete mellan skolan och vårdnads</w:t>
      </w:r>
      <w:r w:rsidRPr="00D241B9">
        <w:rPr>
          <w:rFonts w:ascii="Times New Roman" w:hAnsi="Times New Roman"/>
          <w:sz w:val="20"/>
        </w:rPr>
        <w:softHyphen/>
        <w:t xml:space="preserve">havare är något att eftersträva och kan konstatera att det finns forskning som stödjer det. Ett område där det kan finnas skäl att ha en särskilt nära dialog mellan </w:t>
      </w:r>
      <w:r w:rsidRPr="00CC0836">
        <w:rPr>
          <w:rFonts w:ascii="Times New Roman" w:hAnsi="Times New Roman"/>
          <w:sz w:val="20"/>
        </w:rPr>
        <w:t>skolan och hemmet är när en elev har behov av stödinsatser. Regeringen instäm</w:t>
      </w:r>
      <w:r w:rsidRPr="00CC0836">
        <w:rPr>
          <w:rFonts w:ascii="Times New Roman" w:hAnsi="Times New Roman"/>
          <w:sz w:val="20"/>
        </w:rPr>
        <w:softHyphen/>
        <w:t xml:space="preserve">mer med bl.a. </w:t>
      </w:r>
      <w:r w:rsidRPr="00CC0836">
        <w:rPr>
          <w:rFonts w:ascii="Times New Roman" w:hAnsi="Times New Roman"/>
          <w:i/>
          <w:iCs/>
          <w:sz w:val="20"/>
        </w:rPr>
        <w:t>Funktionsrätt Sverige</w:t>
      </w:r>
      <w:r w:rsidRPr="00CC0836">
        <w:rPr>
          <w:rFonts w:ascii="Times New Roman" w:hAnsi="Times New Roman"/>
          <w:sz w:val="20"/>
        </w:rPr>
        <w:t xml:space="preserve"> om att vårdnads</w:t>
      </w:r>
      <w:r w:rsidRPr="00CC0836">
        <w:rPr>
          <w:rFonts w:ascii="Times New Roman" w:hAnsi="Times New Roman"/>
          <w:sz w:val="20"/>
        </w:rPr>
        <w:softHyphen/>
        <w:t>havares kunskap om barn med funktions</w:t>
      </w:r>
      <w:r w:rsidRPr="00CC0836">
        <w:rPr>
          <w:rFonts w:ascii="Times New Roman" w:hAnsi="Times New Roman"/>
          <w:sz w:val="20"/>
        </w:rPr>
        <w:softHyphen/>
        <w:t>nedsättning kan utgöra ett viktigt stöd för skolan</w:t>
      </w:r>
      <w:r w:rsidRPr="00D241B9">
        <w:rPr>
          <w:rFonts w:ascii="Times New Roman" w:hAnsi="Times New Roman"/>
          <w:sz w:val="20"/>
        </w:rPr>
        <w:t xml:space="preserve">. </w:t>
      </w:r>
      <w:r w:rsidRPr="00CC0836">
        <w:rPr>
          <w:rFonts w:ascii="Times New Roman" w:hAnsi="Times New Roman"/>
          <w:sz w:val="20"/>
        </w:rPr>
        <w:t>Även i andra fall kan vårdnadshavare såklart framföra synpunkter som rör utbildningen i stort eller undervis</w:t>
      </w:r>
      <w:r w:rsidRPr="00CC0836">
        <w:rPr>
          <w:rFonts w:ascii="Times New Roman" w:hAnsi="Times New Roman"/>
          <w:sz w:val="20"/>
        </w:rPr>
        <w:softHyphen/>
        <w:t>ningen mer specifikt, t.ex. om det inte råder studiero på lektionerna.</w:t>
      </w:r>
      <w:r w:rsidRPr="00D241B9">
        <w:rPr>
          <w:rFonts w:ascii="Times New Roman" w:hAnsi="Times New Roman"/>
          <w:sz w:val="20"/>
        </w:rPr>
        <w:t xml:space="preserve"> Regeringen anser, i likhet med </w:t>
      </w:r>
      <w:r w:rsidRPr="00D763DA">
        <w:rPr>
          <w:rFonts w:ascii="Times New Roman" w:hAnsi="Times New Roman"/>
          <w:i/>
          <w:sz w:val="20"/>
        </w:rPr>
        <w:t>SPSM</w:t>
      </w:r>
      <w:r w:rsidRPr="00D241B9">
        <w:rPr>
          <w:rFonts w:ascii="Times New Roman" w:hAnsi="Times New Roman"/>
          <w:sz w:val="20"/>
        </w:rPr>
        <w:t>, att det är skillnad på när vårdnads</w:t>
      </w:r>
      <w:r>
        <w:rPr>
          <w:rFonts w:ascii="Times New Roman" w:hAnsi="Times New Roman"/>
          <w:sz w:val="20"/>
        </w:rPr>
        <w:softHyphen/>
      </w:r>
      <w:r w:rsidRPr="00D241B9">
        <w:rPr>
          <w:rFonts w:ascii="Times New Roman" w:hAnsi="Times New Roman"/>
          <w:sz w:val="20"/>
        </w:rPr>
        <w:t>havare påtalar sina barns rättigheter som följer av lagstiftning jämfört med på</w:t>
      </w:r>
      <w:r w:rsidRPr="00D241B9">
        <w:rPr>
          <w:rFonts w:ascii="Times New Roman" w:hAnsi="Times New Roman"/>
          <w:sz w:val="20"/>
        </w:rPr>
        <w:softHyphen/>
        <w:t>verkans</w:t>
      </w:r>
      <w:r w:rsidRPr="00D241B9">
        <w:rPr>
          <w:rFonts w:ascii="Times New Roman" w:hAnsi="Times New Roman"/>
          <w:sz w:val="20"/>
        </w:rPr>
        <w:softHyphen/>
        <w:t>försök som har andra syften</w:t>
      </w:r>
      <w:r>
        <w:rPr>
          <w:rFonts w:ascii="Times New Roman" w:hAnsi="Times New Roman"/>
          <w:sz w:val="20"/>
        </w:rPr>
        <w:t>, t.ex. att få en lärare att ändra sin betygssättning</w:t>
      </w:r>
      <w:r w:rsidRPr="00D241B9">
        <w:rPr>
          <w:rFonts w:ascii="Times New Roman" w:hAnsi="Times New Roman"/>
          <w:sz w:val="20"/>
        </w:rPr>
        <w:t xml:space="preserve">. </w:t>
      </w:r>
      <w:r w:rsidRPr="00780D8E">
        <w:rPr>
          <w:rFonts w:ascii="Times New Roman" w:hAnsi="Times New Roman"/>
          <w:sz w:val="20"/>
        </w:rPr>
        <w:t>I samman</w:t>
      </w:r>
      <w:r w:rsidRPr="00780D8E">
        <w:rPr>
          <w:rFonts w:ascii="Times New Roman" w:hAnsi="Times New Roman"/>
          <w:sz w:val="20"/>
        </w:rPr>
        <w:softHyphen/>
        <w:t xml:space="preserve">hanget kan nämnas att </w:t>
      </w:r>
      <w:r w:rsidR="005062C2">
        <w:rPr>
          <w:rFonts w:ascii="Times New Roman" w:hAnsi="Times New Roman"/>
          <w:sz w:val="20"/>
        </w:rPr>
        <w:t>det i</w:t>
      </w:r>
      <w:r w:rsidRPr="00780D8E">
        <w:rPr>
          <w:rFonts w:ascii="Times New Roman" w:hAnsi="Times New Roman"/>
          <w:sz w:val="20"/>
        </w:rPr>
        <w:t xml:space="preserve"> </w:t>
      </w:r>
      <w:r>
        <w:rPr>
          <w:rFonts w:ascii="Times New Roman" w:hAnsi="Times New Roman"/>
          <w:sz w:val="20"/>
        </w:rPr>
        <w:t>propositionen</w:t>
      </w:r>
      <w:r w:rsidRPr="00780D8E">
        <w:rPr>
          <w:rFonts w:ascii="Times New Roman" w:hAnsi="Times New Roman"/>
          <w:sz w:val="20"/>
        </w:rPr>
        <w:t xml:space="preserve"> Ett likvärdigt betygssystem</w:t>
      </w:r>
      <w:r w:rsidR="005062C2">
        <w:rPr>
          <w:rFonts w:ascii="Times New Roman" w:hAnsi="Times New Roman"/>
          <w:sz w:val="20"/>
        </w:rPr>
        <w:t xml:space="preserve"> </w:t>
      </w:r>
      <w:r w:rsidR="005062C2" w:rsidRPr="005062C2">
        <w:rPr>
          <w:rFonts w:ascii="Times New Roman" w:hAnsi="Times New Roman"/>
          <w:sz w:val="20"/>
        </w:rPr>
        <w:t>(prop. 2025/26:</w:t>
      </w:r>
      <w:r w:rsidR="00D20C98" w:rsidRPr="00D20C98">
        <w:rPr>
          <w:rFonts w:ascii="Times New Roman" w:hAnsi="Times New Roman"/>
          <w:sz w:val="20"/>
        </w:rPr>
        <w:t>197</w:t>
      </w:r>
      <w:r w:rsidR="005062C2" w:rsidRPr="005062C2">
        <w:rPr>
          <w:rFonts w:ascii="Times New Roman" w:hAnsi="Times New Roman"/>
          <w:sz w:val="20"/>
        </w:rPr>
        <w:t>)</w:t>
      </w:r>
      <w:r>
        <w:rPr>
          <w:rFonts w:ascii="Times New Roman" w:hAnsi="Times New Roman"/>
          <w:sz w:val="20"/>
        </w:rPr>
        <w:t xml:space="preserve"> föreslås ändringar i skollagen som </w:t>
      </w:r>
      <w:r w:rsidRPr="00F83365">
        <w:rPr>
          <w:rFonts w:ascii="Times New Roman" w:hAnsi="Times New Roman"/>
          <w:sz w:val="20"/>
        </w:rPr>
        <w:t>samman</w:t>
      </w:r>
      <w:r>
        <w:rPr>
          <w:rFonts w:ascii="Times New Roman" w:hAnsi="Times New Roman"/>
          <w:sz w:val="20"/>
        </w:rPr>
        <w:softHyphen/>
      </w:r>
      <w:r w:rsidRPr="00F83365">
        <w:rPr>
          <w:rFonts w:ascii="Times New Roman" w:hAnsi="Times New Roman"/>
          <w:sz w:val="20"/>
        </w:rPr>
        <w:t>taget förväntas öka betygens likvärdighet</w:t>
      </w:r>
      <w:r>
        <w:rPr>
          <w:rFonts w:ascii="Times New Roman" w:hAnsi="Times New Roman"/>
          <w:sz w:val="20"/>
        </w:rPr>
        <w:t xml:space="preserve"> (se avsnitt 4.5). </w:t>
      </w:r>
      <w:r w:rsidRPr="00D241B9">
        <w:rPr>
          <w:rFonts w:ascii="Times New Roman" w:hAnsi="Times New Roman"/>
          <w:sz w:val="20"/>
        </w:rPr>
        <w:t xml:space="preserve">Samtidigt anser regeringen att </w:t>
      </w:r>
      <w:r>
        <w:rPr>
          <w:rFonts w:ascii="Times New Roman" w:hAnsi="Times New Roman"/>
          <w:sz w:val="20"/>
        </w:rPr>
        <w:t>möjligheten till</w:t>
      </w:r>
      <w:r w:rsidRPr="00D241B9">
        <w:rPr>
          <w:rFonts w:ascii="Times New Roman" w:hAnsi="Times New Roman"/>
          <w:sz w:val="20"/>
        </w:rPr>
        <w:t xml:space="preserve"> inflytande över utbild</w:t>
      </w:r>
      <w:r w:rsidRPr="00D241B9">
        <w:rPr>
          <w:rFonts w:ascii="Times New Roman" w:hAnsi="Times New Roman"/>
          <w:sz w:val="20"/>
        </w:rPr>
        <w:softHyphen/>
        <w:t>ningen behöver vara tydligt begränsa</w:t>
      </w:r>
      <w:r>
        <w:rPr>
          <w:rFonts w:ascii="Times New Roman" w:hAnsi="Times New Roman"/>
          <w:sz w:val="20"/>
        </w:rPr>
        <w:t>d</w:t>
      </w:r>
      <w:r w:rsidRPr="00D241B9">
        <w:rPr>
          <w:rFonts w:ascii="Times New Roman" w:hAnsi="Times New Roman"/>
          <w:sz w:val="20"/>
        </w:rPr>
        <w:t xml:space="preserve">, så att det t.ex. inte råder någon tvekan om att det är läraren som </w:t>
      </w:r>
      <w:r>
        <w:rPr>
          <w:rFonts w:ascii="Times New Roman" w:hAnsi="Times New Roman"/>
          <w:sz w:val="20"/>
        </w:rPr>
        <w:t>bestämmer</w:t>
      </w:r>
      <w:r w:rsidRPr="00D241B9">
        <w:rPr>
          <w:rFonts w:ascii="Times New Roman" w:hAnsi="Times New Roman"/>
          <w:sz w:val="20"/>
        </w:rPr>
        <w:t xml:space="preserve"> om undervis</w:t>
      </w:r>
      <w:r w:rsidRPr="00D241B9">
        <w:rPr>
          <w:rFonts w:ascii="Times New Roman" w:hAnsi="Times New Roman"/>
          <w:sz w:val="20"/>
        </w:rPr>
        <w:softHyphen/>
        <w:t xml:space="preserve">ningen. </w:t>
      </w:r>
    </w:p>
    <w:p w14:paraId="4138195A" w14:textId="623FB453"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Några remissinstanser, bl.a. </w:t>
      </w:r>
      <w:r w:rsidRPr="00D241B9">
        <w:rPr>
          <w:rFonts w:ascii="Times New Roman" w:hAnsi="Times New Roman"/>
          <w:i/>
          <w:iCs/>
          <w:sz w:val="20"/>
        </w:rPr>
        <w:t xml:space="preserve">Norrköpings kommun </w:t>
      </w:r>
      <w:r w:rsidRPr="00D241B9">
        <w:rPr>
          <w:rFonts w:ascii="Times New Roman" w:hAnsi="Times New Roman"/>
          <w:sz w:val="20"/>
        </w:rPr>
        <w:t xml:space="preserve">och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iksförbund</w:t>
      </w:r>
      <w:r w:rsidRPr="00D241B9">
        <w:rPr>
          <w:rFonts w:ascii="Times New Roman" w:hAnsi="Times New Roman"/>
          <w:sz w:val="20"/>
        </w:rPr>
        <w:t>, är positiva till utredningens förs</w:t>
      </w:r>
      <w:r w:rsidRPr="00D241B9">
        <w:rPr>
          <w:rFonts w:ascii="Times New Roman" w:hAnsi="Times New Roman"/>
          <w:sz w:val="20"/>
        </w:rPr>
        <w:softHyphen/>
        <w:t>lag att ändra skollagen så att det framgår att ”vårdnads</w:t>
      </w:r>
      <w:r w:rsidRPr="00D241B9">
        <w:rPr>
          <w:rFonts w:ascii="Times New Roman" w:hAnsi="Times New Roman"/>
          <w:sz w:val="20"/>
        </w:rPr>
        <w:softHyphen/>
        <w:t>havare i begränsad omfattning ska erbjudas möjlighet till inflytande över utbild</w:t>
      </w:r>
      <w:r w:rsidRPr="00D241B9">
        <w:rPr>
          <w:rFonts w:ascii="Times New Roman" w:hAnsi="Times New Roman"/>
          <w:sz w:val="20"/>
        </w:rPr>
        <w:softHyphen/>
        <w:t>ningen”, men ser sam</w:t>
      </w:r>
      <w:r w:rsidRPr="00D241B9">
        <w:rPr>
          <w:rFonts w:ascii="Times New Roman" w:hAnsi="Times New Roman"/>
          <w:sz w:val="20"/>
        </w:rPr>
        <w:softHyphen/>
        <w:t xml:space="preserve">tidigt behov av att tydliggöra vad ett begränsat inflytande konkret innebär. </w:t>
      </w:r>
      <w:r w:rsidRPr="00D241B9">
        <w:rPr>
          <w:rFonts w:ascii="Times New Roman" w:hAnsi="Times New Roman"/>
          <w:i/>
          <w:iCs/>
          <w:sz w:val="20"/>
        </w:rPr>
        <w:t>Föräldra</w:t>
      </w:r>
      <w:r w:rsidRPr="00D241B9">
        <w:rPr>
          <w:rFonts w:ascii="Times New Roman" w:hAnsi="Times New Roman"/>
          <w:i/>
          <w:iCs/>
          <w:sz w:val="20"/>
        </w:rPr>
        <w:softHyphen/>
        <w:t>alliansen Sverige</w:t>
      </w:r>
      <w:r w:rsidRPr="00D241B9">
        <w:rPr>
          <w:rFonts w:ascii="Times New Roman" w:hAnsi="Times New Roman"/>
          <w:sz w:val="20"/>
        </w:rPr>
        <w:t>, som avstyrker förs</w:t>
      </w:r>
      <w:r w:rsidRPr="00D241B9">
        <w:rPr>
          <w:rFonts w:ascii="Times New Roman" w:hAnsi="Times New Roman"/>
          <w:sz w:val="20"/>
        </w:rPr>
        <w:softHyphen/>
        <w:t>laget, anser att det saknar tydlighet och riskerar att skapa rättso</w:t>
      </w:r>
      <w:r w:rsidRPr="00D241B9">
        <w:rPr>
          <w:rFonts w:ascii="Times New Roman" w:hAnsi="Times New Roman"/>
          <w:sz w:val="20"/>
        </w:rPr>
        <w:softHyphen/>
        <w:t xml:space="preserve">säkerhet. Även </w:t>
      </w:r>
      <w:r w:rsidRPr="00D241B9">
        <w:rPr>
          <w:rFonts w:ascii="Times New Roman" w:hAnsi="Times New Roman"/>
          <w:i/>
          <w:iCs/>
          <w:sz w:val="20"/>
        </w:rPr>
        <w:t>Skolverket</w:t>
      </w:r>
      <w:r w:rsidRPr="00D241B9">
        <w:rPr>
          <w:rFonts w:ascii="Times New Roman" w:hAnsi="Times New Roman"/>
          <w:sz w:val="20"/>
        </w:rPr>
        <w:t>, som avstyrker förslaget, anser att den föres</w:t>
      </w:r>
      <w:r w:rsidRPr="00D241B9">
        <w:rPr>
          <w:rFonts w:ascii="Times New Roman" w:hAnsi="Times New Roman"/>
          <w:sz w:val="20"/>
        </w:rPr>
        <w:softHyphen/>
        <w:t>lagna formule</w:t>
      </w:r>
      <w:r w:rsidRPr="00D241B9">
        <w:rPr>
          <w:rFonts w:ascii="Times New Roman" w:hAnsi="Times New Roman"/>
          <w:sz w:val="20"/>
        </w:rPr>
        <w:softHyphen/>
        <w:t>ringen ”i begränsad omfattning” inte är tillräckligt specifik. Myndigheten framhåller att sådana oklarheter kan leda till skillnader i tillämpningen och därmed risk för bristande likvärdighet. Regeringen instämmer i att ”begränsad omfattning” kan vara otydligt och att bestäm</w:t>
      </w:r>
      <w:r w:rsidRPr="00D241B9">
        <w:rPr>
          <w:rFonts w:ascii="Times New Roman" w:hAnsi="Times New Roman"/>
          <w:sz w:val="20"/>
        </w:rPr>
        <w:softHyphen/>
        <w:t xml:space="preserve">melsen bör utformas på ett annat sätt. Ett rakare sätt att formulera att ett visst inflytande ska ges, snarare än att betona att det ska ges ett inflytande som är begränsat i omfattning, är enligt regeringen lydelsen att vårdnadshavare </w:t>
      </w:r>
      <w:r>
        <w:rPr>
          <w:rFonts w:ascii="Times New Roman" w:hAnsi="Times New Roman"/>
          <w:sz w:val="20"/>
        </w:rPr>
        <w:t>”</w:t>
      </w:r>
      <w:r w:rsidRPr="00D241B9">
        <w:rPr>
          <w:rFonts w:ascii="Times New Roman" w:hAnsi="Times New Roman"/>
          <w:sz w:val="20"/>
        </w:rPr>
        <w:t>i viss utsträckning</w:t>
      </w:r>
      <w:r>
        <w:rPr>
          <w:rFonts w:ascii="Times New Roman" w:hAnsi="Times New Roman"/>
          <w:sz w:val="20"/>
        </w:rPr>
        <w:t>”</w:t>
      </w:r>
      <w:r w:rsidRPr="00D241B9">
        <w:rPr>
          <w:rFonts w:ascii="Times New Roman" w:hAnsi="Times New Roman"/>
          <w:sz w:val="20"/>
        </w:rPr>
        <w:t xml:space="preserve"> ska erbjudas möjlighet till inflytande över sitt barns utbildning. Genom en sådan skrivning fram</w:t>
      </w:r>
      <w:r>
        <w:rPr>
          <w:rFonts w:ascii="Times New Roman" w:hAnsi="Times New Roman"/>
          <w:sz w:val="20"/>
        </w:rPr>
        <w:softHyphen/>
      </w:r>
      <w:r w:rsidRPr="00D241B9">
        <w:rPr>
          <w:rFonts w:ascii="Times New Roman" w:hAnsi="Times New Roman"/>
          <w:sz w:val="20"/>
        </w:rPr>
        <w:t>går att det endast är ett mindre inflytande som vårdnadshavare ska erbjudas över utbildningen</w:t>
      </w:r>
      <w:r>
        <w:rPr>
          <w:rFonts w:ascii="Times New Roman" w:hAnsi="Times New Roman"/>
          <w:sz w:val="20"/>
        </w:rPr>
        <w:t>.</w:t>
      </w:r>
      <w:r w:rsidRPr="00D241B9">
        <w:rPr>
          <w:rFonts w:ascii="Times New Roman" w:hAnsi="Times New Roman"/>
          <w:sz w:val="20"/>
        </w:rPr>
        <w:t xml:space="preserve"> </w:t>
      </w:r>
      <w:r>
        <w:rPr>
          <w:rFonts w:ascii="Times New Roman" w:hAnsi="Times New Roman"/>
          <w:sz w:val="20"/>
        </w:rPr>
        <w:t xml:space="preserve">Denna möjlighet till inflytande kan </w:t>
      </w:r>
      <w:r w:rsidRPr="00CC0836">
        <w:rPr>
          <w:rFonts w:ascii="Times New Roman" w:hAnsi="Times New Roman"/>
          <w:sz w:val="20"/>
        </w:rPr>
        <w:t>bl.a.</w:t>
      </w:r>
      <w:r>
        <w:rPr>
          <w:rFonts w:ascii="Times New Roman" w:hAnsi="Times New Roman"/>
          <w:sz w:val="20"/>
        </w:rPr>
        <w:t xml:space="preserve"> erbjudas genom de forum för samråd </w:t>
      </w:r>
      <w:r w:rsidRPr="008D287A">
        <w:rPr>
          <w:rFonts w:ascii="Times New Roman" w:hAnsi="Times New Roman"/>
          <w:sz w:val="20"/>
        </w:rPr>
        <w:t>med barnen, eleverna och vårdnads</w:t>
      </w:r>
      <w:r>
        <w:rPr>
          <w:rFonts w:ascii="Times New Roman" w:hAnsi="Times New Roman"/>
          <w:sz w:val="20"/>
        </w:rPr>
        <w:softHyphen/>
      </w:r>
      <w:r w:rsidRPr="008D287A">
        <w:rPr>
          <w:rFonts w:ascii="Times New Roman" w:hAnsi="Times New Roman"/>
          <w:sz w:val="20"/>
        </w:rPr>
        <w:t xml:space="preserve">havare </w:t>
      </w:r>
      <w:r>
        <w:rPr>
          <w:rFonts w:ascii="Times New Roman" w:hAnsi="Times New Roman"/>
          <w:sz w:val="20"/>
        </w:rPr>
        <w:t xml:space="preserve">som ska finnas vid varje </w:t>
      </w:r>
      <w:r w:rsidRPr="008D287A">
        <w:rPr>
          <w:rFonts w:ascii="Times New Roman" w:hAnsi="Times New Roman"/>
          <w:sz w:val="20"/>
        </w:rPr>
        <w:t>för</w:t>
      </w:r>
      <w:r>
        <w:rPr>
          <w:rFonts w:ascii="Times New Roman" w:hAnsi="Times New Roman"/>
          <w:sz w:val="20"/>
        </w:rPr>
        <w:softHyphen/>
      </w:r>
      <w:r w:rsidRPr="008D287A">
        <w:rPr>
          <w:rFonts w:ascii="Times New Roman" w:hAnsi="Times New Roman"/>
          <w:sz w:val="20"/>
        </w:rPr>
        <w:t>skole- och skolenhet</w:t>
      </w:r>
      <w:r>
        <w:rPr>
          <w:rFonts w:ascii="Times New Roman" w:hAnsi="Times New Roman"/>
          <w:sz w:val="20"/>
        </w:rPr>
        <w:t xml:space="preserve"> (4 kap. 13 §)</w:t>
      </w:r>
      <w:r w:rsidRPr="008D287A">
        <w:rPr>
          <w:rFonts w:ascii="Times New Roman" w:hAnsi="Times New Roman"/>
          <w:sz w:val="20"/>
        </w:rPr>
        <w:t>. Där ska sådana frågor behandlas som är viktiga för enhetens verksamhet och som kan ha betydelse för barnen, eleverna och vårdnadshavarna.</w:t>
      </w:r>
      <w:r>
        <w:rPr>
          <w:rFonts w:ascii="Times New Roman" w:hAnsi="Times New Roman"/>
          <w:sz w:val="20"/>
        </w:rPr>
        <w:t xml:space="preserve"> </w:t>
      </w:r>
      <w:r w:rsidRPr="008D287A">
        <w:rPr>
          <w:rFonts w:ascii="Times New Roman" w:hAnsi="Times New Roman"/>
          <w:sz w:val="20"/>
        </w:rPr>
        <w:t xml:space="preserve">Inom ramen </w:t>
      </w:r>
      <w:r>
        <w:rPr>
          <w:rFonts w:ascii="Times New Roman" w:hAnsi="Times New Roman"/>
          <w:sz w:val="20"/>
        </w:rPr>
        <w:t xml:space="preserve">för dessa </w:t>
      </w:r>
      <w:r w:rsidRPr="008D287A">
        <w:rPr>
          <w:rFonts w:ascii="Times New Roman" w:hAnsi="Times New Roman"/>
          <w:sz w:val="20"/>
        </w:rPr>
        <w:t xml:space="preserve">forum ska barnen, eleverna och vårdnadshavarna informeras om </w:t>
      </w:r>
      <w:r>
        <w:rPr>
          <w:rFonts w:ascii="Times New Roman" w:hAnsi="Times New Roman"/>
          <w:sz w:val="20"/>
        </w:rPr>
        <w:t xml:space="preserve">och ha möjlighet att lämna synpunkter på </w:t>
      </w:r>
      <w:r w:rsidRPr="008D287A">
        <w:rPr>
          <w:rFonts w:ascii="Times New Roman" w:hAnsi="Times New Roman"/>
          <w:sz w:val="20"/>
        </w:rPr>
        <w:t xml:space="preserve">förslag till beslut </w:t>
      </w:r>
      <w:r>
        <w:rPr>
          <w:rFonts w:ascii="Times New Roman" w:hAnsi="Times New Roman"/>
          <w:sz w:val="20"/>
        </w:rPr>
        <w:t>som berör dem och skolans verksamhet</w:t>
      </w:r>
      <w:r w:rsidRPr="00955740">
        <w:rPr>
          <w:rFonts w:ascii="Times New Roman" w:hAnsi="Times New Roman"/>
          <w:sz w:val="20"/>
        </w:rPr>
        <w:t xml:space="preserve">. </w:t>
      </w:r>
      <w:r>
        <w:rPr>
          <w:rFonts w:ascii="Times New Roman" w:hAnsi="Times New Roman"/>
          <w:sz w:val="20"/>
        </w:rPr>
        <w:t>Samtidigt tydliggörs det enligt förslage</w:t>
      </w:r>
      <w:r w:rsidR="00B2527C">
        <w:rPr>
          <w:rFonts w:ascii="Times New Roman" w:hAnsi="Times New Roman"/>
          <w:sz w:val="20"/>
        </w:rPr>
        <w:t>t till def</w:t>
      </w:r>
      <w:r w:rsidR="00B969B7">
        <w:rPr>
          <w:rFonts w:ascii="Times New Roman" w:hAnsi="Times New Roman"/>
          <w:sz w:val="20"/>
        </w:rPr>
        <w:t>inition</w:t>
      </w:r>
      <w:r w:rsidDel="00B969B7">
        <w:rPr>
          <w:rFonts w:ascii="Times New Roman" w:hAnsi="Times New Roman"/>
          <w:sz w:val="20"/>
        </w:rPr>
        <w:t xml:space="preserve"> </w:t>
      </w:r>
      <w:r w:rsidR="00B969B7">
        <w:rPr>
          <w:rFonts w:ascii="Times New Roman" w:hAnsi="Times New Roman"/>
          <w:sz w:val="20"/>
        </w:rPr>
        <w:t xml:space="preserve">av undervisning </w:t>
      </w:r>
      <w:r>
        <w:rPr>
          <w:rFonts w:ascii="Times New Roman" w:hAnsi="Times New Roman"/>
          <w:sz w:val="20"/>
        </w:rPr>
        <w:t xml:space="preserve">i denna proposition att </w:t>
      </w:r>
      <w:r w:rsidR="00B969B7" w:rsidRPr="00B969B7">
        <w:rPr>
          <w:rFonts w:ascii="Times New Roman" w:hAnsi="Times New Roman"/>
          <w:sz w:val="20"/>
        </w:rPr>
        <w:t xml:space="preserve">ett av de kriterier som ska vara uppfyllda för att det ska vara fråga om undervisning, är att </w:t>
      </w:r>
      <w:r w:rsidR="0073718C">
        <w:rPr>
          <w:rFonts w:ascii="Times New Roman" w:hAnsi="Times New Roman"/>
          <w:sz w:val="20"/>
        </w:rPr>
        <w:t>de processer som anges i definitionen av undervisning bestäms och leds av lärare och förskollärare</w:t>
      </w:r>
      <w:r w:rsidR="00B969B7">
        <w:rPr>
          <w:rFonts w:ascii="Times New Roman" w:hAnsi="Times New Roman"/>
          <w:sz w:val="20"/>
        </w:rPr>
        <w:t xml:space="preserve">. </w:t>
      </w:r>
      <w:r>
        <w:rPr>
          <w:rFonts w:ascii="Times New Roman" w:hAnsi="Times New Roman"/>
          <w:sz w:val="20"/>
        </w:rPr>
        <w:t>Sammantaget bedömer regeringen att en mer begränsad skrivning i skol</w:t>
      </w:r>
      <w:r>
        <w:rPr>
          <w:rFonts w:ascii="Times New Roman" w:hAnsi="Times New Roman"/>
          <w:sz w:val="20"/>
        </w:rPr>
        <w:softHyphen/>
        <w:t>lagen om att vårdnadshavare i viss utsträckning ska erbjudas infly</w:t>
      </w:r>
      <w:r>
        <w:rPr>
          <w:rFonts w:ascii="Times New Roman" w:hAnsi="Times New Roman"/>
          <w:sz w:val="20"/>
        </w:rPr>
        <w:softHyphen/>
        <w:t>tande över sitt barns utbildning, till</w:t>
      </w:r>
      <w:r>
        <w:rPr>
          <w:rFonts w:ascii="Times New Roman" w:hAnsi="Times New Roman"/>
          <w:sz w:val="20"/>
        </w:rPr>
        <w:softHyphen/>
        <w:t>sam</w:t>
      </w:r>
      <w:r>
        <w:rPr>
          <w:rFonts w:ascii="Times New Roman" w:hAnsi="Times New Roman"/>
          <w:sz w:val="20"/>
        </w:rPr>
        <w:softHyphen/>
        <w:t xml:space="preserve">mans med </w:t>
      </w:r>
      <w:r w:rsidR="00B969B7">
        <w:rPr>
          <w:rFonts w:ascii="Times New Roman" w:hAnsi="Times New Roman"/>
          <w:sz w:val="20"/>
        </w:rPr>
        <w:t xml:space="preserve">den ändrade </w:t>
      </w:r>
      <w:r w:rsidR="00B2527C">
        <w:rPr>
          <w:rFonts w:ascii="Times New Roman" w:hAnsi="Times New Roman"/>
          <w:sz w:val="20"/>
        </w:rPr>
        <w:t xml:space="preserve">definitionen </w:t>
      </w:r>
      <w:r w:rsidR="00B969B7">
        <w:rPr>
          <w:rFonts w:ascii="Times New Roman" w:hAnsi="Times New Roman"/>
          <w:sz w:val="20"/>
        </w:rPr>
        <w:t>av undervisning</w:t>
      </w:r>
      <w:r>
        <w:rPr>
          <w:rFonts w:ascii="Times New Roman" w:hAnsi="Times New Roman"/>
          <w:sz w:val="20"/>
        </w:rPr>
        <w:t xml:space="preserve">, </w:t>
      </w:r>
      <w:r w:rsidRPr="00D241B9">
        <w:rPr>
          <w:rFonts w:ascii="Times New Roman" w:hAnsi="Times New Roman"/>
          <w:sz w:val="20"/>
        </w:rPr>
        <w:t>kan under</w:t>
      </w:r>
      <w:r w:rsidRPr="00D241B9">
        <w:rPr>
          <w:rFonts w:ascii="Times New Roman" w:hAnsi="Times New Roman"/>
          <w:sz w:val="20"/>
        </w:rPr>
        <w:softHyphen/>
        <w:t>lätta för lärare att hantera vissa kontakter med vård</w:t>
      </w:r>
      <w:r>
        <w:rPr>
          <w:rFonts w:ascii="Times New Roman" w:hAnsi="Times New Roman"/>
          <w:sz w:val="20"/>
        </w:rPr>
        <w:softHyphen/>
      </w:r>
      <w:r w:rsidRPr="00D241B9">
        <w:rPr>
          <w:rFonts w:ascii="Times New Roman" w:hAnsi="Times New Roman"/>
          <w:sz w:val="20"/>
        </w:rPr>
        <w:t xml:space="preserve">nadshavare, t.ex. i de fall som </w:t>
      </w:r>
      <w:r w:rsidRPr="00D241B9">
        <w:rPr>
          <w:rFonts w:ascii="Times New Roman" w:hAnsi="Times New Roman"/>
          <w:i/>
          <w:iCs/>
          <w:sz w:val="20"/>
        </w:rPr>
        <w:t>Sveriges Lärare</w:t>
      </w:r>
      <w:r w:rsidRPr="00D241B9">
        <w:rPr>
          <w:rFonts w:ascii="Times New Roman" w:hAnsi="Times New Roman"/>
          <w:sz w:val="20"/>
        </w:rPr>
        <w:t xml:space="preserve"> beskriver som att lärarna utsätts för orimliga krav.</w:t>
      </w:r>
    </w:p>
    <w:p w14:paraId="2031713B" w14:textId="5309C7A0"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Även med en tydligare skrivning i skollagen finns det skäl att stödja huvud</w:t>
      </w:r>
      <w:r w:rsidRPr="00D241B9">
        <w:rPr>
          <w:rFonts w:ascii="Times New Roman" w:hAnsi="Times New Roman"/>
          <w:sz w:val="20"/>
        </w:rPr>
        <w:softHyphen/>
        <w:t>männen i till</w:t>
      </w:r>
      <w:r w:rsidRPr="00D241B9">
        <w:rPr>
          <w:rFonts w:ascii="Times New Roman" w:hAnsi="Times New Roman"/>
          <w:sz w:val="20"/>
        </w:rPr>
        <w:softHyphen/>
        <w:t xml:space="preserve">ämpningen av bestämmelsen, bl.a. för att motverka den risk som </w:t>
      </w:r>
      <w:r w:rsidRPr="00D241B9">
        <w:rPr>
          <w:rFonts w:ascii="Times New Roman" w:hAnsi="Times New Roman"/>
          <w:i/>
          <w:iCs/>
          <w:sz w:val="20"/>
        </w:rPr>
        <w:t xml:space="preserve">Uppsala universitet </w:t>
      </w:r>
      <w:r w:rsidRPr="00D241B9">
        <w:rPr>
          <w:rFonts w:ascii="Times New Roman" w:hAnsi="Times New Roman"/>
          <w:sz w:val="20"/>
        </w:rPr>
        <w:t xml:space="preserve">ser om att bestämmelsen kan tolkas olika och bli verkningslös. </w:t>
      </w:r>
      <w:r>
        <w:rPr>
          <w:rFonts w:ascii="Times New Roman" w:hAnsi="Times New Roman"/>
          <w:sz w:val="20"/>
        </w:rPr>
        <w:t>Regeringen vill här framhålla att även de inledande del</w:t>
      </w:r>
      <w:r>
        <w:rPr>
          <w:rFonts w:ascii="Times New Roman" w:hAnsi="Times New Roman"/>
          <w:sz w:val="20"/>
        </w:rPr>
        <w:softHyphen/>
        <w:t xml:space="preserve">arna av läroplanerna innehåller skrivningar </w:t>
      </w:r>
      <w:r w:rsidRPr="0058498C">
        <w:rPr>
          <w:rFonts w:ascii="Times New Roman" w:hAnsi="Times New Roman"/>
          <w:sz w:val="20"/>
        </w:rPr>
        <w:t>om vårdnadshavares infly</w:t>
      </w:r>
      <w:r>
        <w:rPr>
          <w:rFonts w:ascii="Times New Roman" w:hAnsi="Times New Roman"/>
          <w:sz w:val="20"/>
        </w:rPr>
        <w:softHyphen/>
      </w:r>
      <w:r w:rsidRPr="0058498C">
        <w:rPr>
          <w:rFonts w:ascii="Times New Roman" w:hAnsi="Times New Roman"/>
          <w:sz w:val="20"/>
        </w:rPr>
        <w:t>tande</w:t>
      </w:r>
      <w:r>
        <w:rPr>
          <w:rFonts w:ascii="Times New Roman" w:hAnsi="Times New Roman"/>
          <w:sz w:val="20"/>
        </w:rPr>
        <w:t xml:space="preserve"> som kompletterar bestämmelsen i skollagen</w:t>
      </w:r>
      <w:r w:rsidRPr="0058498C">
        <w:rPr>
          <w:rFonts w:ascii="Times New Roman" w:hAnsi="Times New Roman"/>
          <w:sz w:val="20"/>
        </w:rPr>
        <w:t xml:space="preserve">, se vidare avsnitt 6.3. </w:t>
      </w:r>
      <w:r>
        <w:rPr>
          <w:rFonts w:ascii="Times New Roman" w:hAnsi="Times New Roman"/>
          <w:sz w:val="20"/>
        </w:rPr>
        <w:t>Utöver det anser r</w:t>
      </w:r>
      <w:r w:rsidRPr="00D241B9">
        <w:rPr>
          <w:rFonts w:ascii="Times New Roman" w:hAnsi="Times New Roman"/>
          <w:sz w:val="20"/>
        </w:rPr>
        <w:t xml:space="preserve">egeringen, i likhet med bl.a. </w:t>
      </w:r>
      <w:r w:rsidRPr="00D241B9">
        <w:rPr>
          <w:rFonts w:ascii="Times New Roman" w:hAnsi="Times New Roman"/>
          <w:i/>
          <w:iCs/>
          <w:sz w:val="20"/>
        </w:rPr>
        <w:t xml:space="preserve">SKR </w:t>
      </w:r>
      <w:r w:rsidRPr="00D241B9">
        <w:rPr>
          <w:rFonts w:ascii="Times New Roman" w:hAnsi="Times New Roman"/>
          <w:sz w:val="20"/>
        </w:rPr>
        <w:t xml:space="preserve">och </w:t>
      </w:r>
      <w:r w:rsidRPr="00D241B9">
        <w:rPr>
          <w:rFonts w:ascii="Times New Roman" w:hAnsi="Times New Roman"/>
          <w:i/>
          <w:iCs/>
          <w:sz w:val="20"/>
        </w:rPr>
        <w:t xml:space="preserve">Haninge kommun, </w:t>
      </w:r>
      <w:r w:rsidRPr="00D241B9">
        <w:rPr>
          <w:rFonts w:ascii="Times New Roman" w:hAnsi="Times New Roman"/>
          <w:sz w:val="20"/>
        </w:rPr>
        <w:t xml:space="preserve">att det stödmaterial som Skolverket erbjuder bör ses över och förtydligas utifrån </w:t>
      </w:r>
      <w:r w:rsidR="00B969B7">
        <w:rPr>
          <w:rFonts w:ascii="Times New Roman" w:hAnsi="Times New Roman"/>
          <w:sz w:val="20"/>
        </w:rPr>
        <w:t xml:space="preserve">den </w:t>
      </w:r>
      <w:r w:rsidRPr="00D241B9">
        <w:rPr>
          <w:rFonts w:ascii="Times New Roman" w:hAnsi="Times New Roman"/>
          <w:sz w:val="20"/>
        </w:rPr>
        <w:t>ändr</w:t>
      </w:r>
      <w:r w:rsidR="00B969B7">
        <w:rPr>
          <w:rFonts w:ascii="Times New Roman" w:hAnsi="Times New Roman"/>
          <w:sz w:val="20"/>
        </w:rPr>
        <w:t xml:space="preserve">ing </w:t>
      </w:r>
      <w:r>
        <w:rPr>
          <w:rFonts w:ascii="Times New Roman" w:hAnsi="Times New Roman"/>
          <w:sz w:val="20"/>
        </w:rPr>
        <w:t>i skollagen</w:t>
      </w:r>
      <w:r w:rsidRPr="00D241B9">
        <w:rPr>
          <w:rFonts w:ascii="Times New Roman" w:hAnsi="Times New Roman"/>
          <w:sz w:val="20"/>
        </w:rPr>
        <w:t xml:space="preserve"> som markerar att vårdnads</w:t>
      </w:r>
      <w:r w:rsidRPr="00D241B9">
        <w:rPr>
          <w:rFonts w:ascii="Times New Roman" w:hAnsi="Times New Roman"/>
          <w:sz w:val="20"/>
        </w:rPr>
        <w:softHyphen/>
        <w:t>havares infly</w:t>
      </w:r>
      <w:r w:rsidR="00270E86">
        <w:rPr>
          <w:rFonts w:ascii="Times New Roman" w:hAnsi="Times New Roman"/>
          <w:sz w:val="20"/>
        </w:rPr>
        <w:softHyphen/>
      </w:r>
      <w:r w:rsidRPr="00D241B9">
        <w:rPr>
          <w:rFonts w:ascii="Times New Roman" w:hAnsi="Times New Roman"/>
          <w:sz w:val="20"/>
        </w:rPr>
        <w:t>tande är begränsat</w:t>
      </w:r>
      <w:r w:rsidR="00B969B7">
        <w:rPr>
          <w:rFonts w:ascii="Times New Roman" w:hAnsi="Times New Roman"/>
          <w:sz w:val="20"/>
        </w:rPr>
        <w:t>,</w:t>
      </w:r>
      <w:r>
        <w:rPr>
          <w:rFonts w:ascii="Times New Roman" w:hAnsi="Times New Roman"/>
          <w:sz w:val="20"/>
        </w:rPr>
        <w:t xml:space="preserve"> </w:t>
      </w:r>
      <w:r w:rsidR="00507A80">
        <w:rPr>
          <w:rFonts w:ascii="Times New Roman" w:hAnsi="Times New Roman"/>
          <w:sz w:val="20"/>
        </w:rPr>
        <w:t xml:space="preserve">den föreslagna </w:t>
      </w:r>
      <w:r w:rsidR="00B969B7">
        <w:rPr>
          <w:rFonts w:ascii="Times New Roman" w:hAnsi="Times New Roman"/>
          <w:sz w:val="20"/>
        </w:rPr>
        <w:t xml:space="preserve">ändringen av </w:t>
      </w:r>
      <w:r w:rsidR="00507A80">
        <w:rPr>
          <w:rFonts w:ascii="Times New Roman" w:hAnsi="Times New Roman"/>
          <w:sz w:val="20"/>
        </w:rPr>
        <w:t>definitionen av under</w:t>
      </w:r>
      <w:r w:rsidR="00270E86">
        <w:rPr>
          <w:rFonts w:ascii="Times New Roman" w:hAnsi="Times New Roman"/>
          <w:sz w:val="20"/>
        </w:rPr>
        <w:softHyphen/>
      </w:r>
      <w:r w:rsidR="00507A80">
        <w:rPr>
          <w:rFonts w:ascii="Times New Roman" w:hAnsi="Times New Roman"/>
          <w:sz w:val="20"/>
        </w:rPr>
        <w:t>visning</w:t>
      </w:r>
      <w:r w:rsidR="00B969B7">
        <w:rPr>
          <w:rFonts w:ascii="Times New Roman" w:hAnsi="Times New Roman"/>
          <w:sz w:val="20"/>
        </w:rPr>
        <w:t xml:space="preserve"> och </w:t>
      </w:r>
      <w:r>
        <w:rPr>
          <w:rFonts w:ascii="Times New Roman" w:hAnsi="Times New Roman"/>
          <w:sz w:val="20"/>
        </w:rPr>
        <w:t>hur området hanteras i de nya läroplanerna</w:t>
      </w:r>
      <w:r w:rsidRPr="00D241B9">
        <w:rPr>
          <w:rFonts w:ascii="Times New Roman" w:hAnsi="Times New Roman"/>
          <w:sz w:val="20"/>
        </w:rPr>
        <w:t xml:space="preserve">. </w:t>
      </w:r>
    </w:p>
    <w:p w14:paraId="07ABC11F" w14:textId="77777777" w:rsidR="00B2527C"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Mot denna bakgrund föreslår regeringen att vårdnadshavares rätt till inflytande ska begränsas genom att det i skollagen anges att vårdnads</w:t>
      </w:r>
      <w:r w:rsidRPr="00D241B9">
        <w:rPr>
          <w:rFonts w:ascii="Times New Roman" w:hAnsi="Times New Roman"/>
          <w:sz w:val="20"/>
        </w:rPr>
        <w:softHyphen/>
        <w:t>havare i viss utsträckning ska erbjudas möjlighet till inflytande över sitt barns utbildning (4</w:t>
      </w:r>
      <w:r>
        <w:rPr>
          <w:rFonts w:ascii="Times New Roman" w:hAnsi="Times New Roman"/>
          <w:sz w:val="20"/>
        </w:rPr>
        <w:t> </w:t>
      </w:r>
      <w:r w:rsidRPr="00D241B9">
        <w:rPr>
          <w:rFonts w:ascii="Times New Roman" w:hAnsi="Times New Roman"/>
          <w:sz w:val="20"/>
        </w:rPr>
        <w:t xml:space="preserve">kap. </w:t>
      </w:r>
      <w:r w:rsidR="0046026D">
        <w:rPr>
          <w:rFonts w:ascii="Times New Roman" w:hAnsi="Times New Roman"/>
          <w:sz w:val="20"/>
        </w:rPr>
        <w:t xml:space="preserve">12 §). </w:t>
      </w:r>
    </w:p>
    <w:p w14:paraId="05C9AB0E" w14:textId="3EDA4D6B" w:rsidR="000A7F75" w:rsidRPr="00D241B9" w:rsidRDefault="0046026D"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E02045">
        <w:rPr>
          <w:rFonts w:ascii="Times New Roman" w:hAnsi="Times New Roman"/>
          <w:sz w:val="20"/>
        </w:rPr>
        <w:t>I lagrådsremissen föreslås att det</w:t>
      </w:r>
      <w:r w:rsidR="006B6B91" w:rsidRPr="00E02045">
        <w:rPr>
          <w:rFonts w:ascii="Times New Roman" w:hAnsi="Times New Roman"/>
          <w:sz w:val="20"/>
        </w:rPr>
        <w:t xml:space="preserve"> i </w:t>
      </w:r>
      <w:r w:rsidR="00B2527C" w:rsidRPr="00E02045">
        <w:rPr>
          <w:rFonts w:ascii="Times New Roman" w:hAnsi="Times New Roman"/>
          <w:sz w:val="20"/>
        </w:rPr>
        <w:t>ett nytt andra stycke i 4</w:t>
      </w:r>
      <w:r w:rsidR="00B03F04" w:rsidRPr="00E02045">
        <w:rPr>
          <w:rFonts w:ascii="Times New Roman" w:hAnsi="Times New Roman"/>
          <w:sz w:val="20"/>
        </w:rPr>
        <w:t> </w:t>
      </w:r>
      <w:r w:rsidR="00B2527C" w:rsidRPr="00E02045">
        <w:rPr>
          <w:rFonts w:ascii="Times New Roman" w:hAnsi="Times New Roman"/>
          <w:sz w:val="20"/>
        </w:rPr>
        <w:t>kap. 12</w:t>
      </w:r>
      <w:r w:rsidR="00B03F04" w:rsidRPr="00E02045">
        <w:rPr>
          <w:rFonts w:ascii="Times New Roman" w:hAnsi="Times New Roman"/>
          <w:sz w:val="20"/>
        </w:rPr>
        <w:t> </w:t>
      </w:r>
      <w:r w:rsidR="00B2527C" w:rsidRPr="00E02045">
        <w:rPr>
          <w:rFonts w:ascii="Times New Roman" w:hAnsi="Times New Roman"/>
          <w:sz w:val="20"/>
        </w:rPr>
        <w:t>§</w:t>
      </w:r>
      <w:r w:rsidR="006B6B91" w:rsidRPr="00E02045">
        <w:rPr>
          <w:rFonts w:ascii="Times New Roman" w:hAnsi="Times New Roman"/>
          <w:sz w:val="20"/>
        </w:rPr>
        <w:t xml:space="preserve"> </w:t>
      </w:r>
      <w:r w:rsidR="00270E86" w:rsidRPr="00E02045">
        <w:rPr>
          <w:rFonts w:ascii="Times New Roman" w:hAnsi="Times New Roman"/>
          <w:sz w:val="20"/>
        </w:rPr>
        <w:t xml:space="preserve">ska </w:t>
      </w:r>
      <w:r w:rsidR="006B6B91" w:rsidRPr="00E02045">
        <w:rPr>
          <w:rFonts w:ascii="Times New Roman" w:hAnsi="Times New Roman"/>
          <w:sz w:val="20"/>
        </w:rPr>
        <w:t>inför</w:t>
      </w:r>
      <w:r w:rsidR="00270E86" w:rsidRPr="00E02045">
        <w:rPr>
          <w:rFonts w:ascii="Times New Roman" w:hAnsi="Times New Roman"/>
          <w:sz w:val="20"/>
        </w:rPr>
        <w:t>a</w:t>
      </w:r>
      <w:r w:rsidR="006B6B91" w:rsidRPr="00E02045">
        <w:rPr>
          <w:rFonts w:ascii="Times New Roman" w:hAnsi="Times New Roman"/>
          <w:sz w:val="20"/>
        </w:rPr>
        <w:t>s en upplysnings</w:t>
      </w:r>
      <w:r w:rsidR="006B6B91" w:rsidRPr="00E02045">
        <w:rPr>
          <w:rFonts w:ascii="Times New Roman" w:hAnsi="Times New Roman"/>
          <w:sz w:val="20"/>
        </w:rPr>
        <w:softHyphen/>
        <w:t>bestämmelse om att det fram</w:t>
      </w:r>
      <w:r w:rsidR="006B6B91" w:rsidRPr="00E02045">
        <w:rPr>
          <w:rFonts w:ascii="Times New Roman" w:hAnsi="Times New Roman"/>
          <w:sz w:val="20"/>
        </w:rPr>
        <w:softHyphen/>
        <w:t>går av 1 kap. 3 § att det är lärare eller förskollärare som bestämmer och leder under</w:t>
      </w:r>
      <w:r w:rsidR="006B6B91" w:rsidRPr="00E02045">
        <w:rPr>
          <w:rFonts w:ascii="Times New Roman" w:hAnsi="Times New Roman"/>
          <w:sz w:val="20"/>
        </w:rPr>
        <w:softHyphen/>
        <w:t>visningen.</w:t>
      </w:r>
      <w:r w:rsidRPr="00E02045">
        <w:rPr>
          <w:rFonts w:ascii="Times New Roman" w:hAnsi="Times New Roman"/>
          <w:sz w:val="20"/>
        </w:rPr>
        <w:t xml:space="preserve"> </w:t>
      </w:r>
      <w:r w:rsidR="000A7F75" w:rsidRPr="00E02045">
        <w:rPr>
          <w:rFonts w:ascii="Times New Roman" w:hAnsi="Times New Roman"/>
          <w:i/>
          <w:sz w:val="20"/>
        </w:rPr>
        <w:t xml:space="preserve">Lagrådet </w:t>
      </w:r>
      <w:r w:rsidRPr="00E02045">
        <w:rPr>
          <w:rFonts w:ascii="Times New Roman" w:hAnsi="Times New Roman"/>
          <w:sz w:val="20"/>
        </w:rPr>
        <w:t xml:space="preserve">har invändningar mot detta. </w:t>
      </w:r>
      <w:r w:rsidR="000A7F75" w:rsidRPr="00E02045">
        <w:rPr>
          <w:rFonts w:ascii="Times New Roman" w:hAnsi="Times New Roman"/>
          <w:sz w:val="20"/>
        </w:rPr>
        <w:t>Enligt Lagrådet kan lärarnas upp</w:t>
      </w:r>
      <w:r w:rsidR="00B2527C" w:rsidRPr="00E02045">
        <w:rPr>
          <w:rFonts w:ascii="Times New Roman" w:hAnsi="Times New Roman"/>
          <w:sz w:val="20"/>
        </w:rPr>
        <w:softHyphen/>
      </w:r>
      <w:r w:rsidR="000A7F75" w:rsidRPr="00E02045">
        <w:rPr>
          <w:rFonts w:ascii="Times New Roman" w:hAnsi="Times New Roman"/>
          <w:sz w:val="20"/>
        </w:rPr>
        <w:t xml:space="preserve">gifter och ansvar inte utläsas ur definitionen av undervisning utan måste kunna utläsas av en materiell bestämmelse. </w:t>
      </w:r>
      <w:r w:rsidR="007A276B" w:rsidRPr="00E02045">
        <w:rPr>
          <w:rFonts w:ascii="Times New Roman" w:hAnsi="Times New Roman"/>
          <w:sz w:val="20"/>
        </w:rPr>
        <w:t>I det här fallet torde det</w:t>
      </w:r>
      <w:r w:rsidR="00060645" w:rsidRPr="00E02045">
        <w:rPr>
          <w:rFonts w:ascii="Times New Roman" w:hAnsi="Times New Roman"/>
          <w:sz w:val="20"/>
        </w:rPr>
        <w:t xml:space="preserve"> enligt Lagrådet</w:t>
      </w:r>
      <w:r w:rsidR="007A276B" w:rsidRPr="00E02045">
        <w:rPr>
          <w:rFonts w:ascii="Times New Roman" w:hAnsi="Times New Roman"/>
          <w:sz w:val="20"/>
        </w:rPr>
        <w:t xml:space="preserve"> närmast vara 2</w:t>
      </w:r>
      <w:r w:rsidR="00B25918" w:rsidRPr="00E02045">
        <w:rPr>
          <w:rFonts w:ascii="Times New Roman" w:hAnsi="Times New Roman"/>
          <w:sz w:val="20"/>
        </w:rPr>
        <w:t> </w:t>
      </w:r>
      <w:r w:rsidR="007A276B" w:rsidRPr="00E02045">
        <w:rPr>
          <w:rFonts w:ascii="Times New Roman" w:hAnsi="Times New Roman"/>
          <w:sz w:val="20"/>
        </w:rPr>
        <w:t>kap. 15</w:t>
      </w:r>
      <w:r w:rsidR="00EE3D44" w:rsidRPr="00E02045">
        <w:rPr>
          <w:rFonts w:ascii="Times New Roman" w:hAnsi="Times New Roman"/>
          <w:sz w:val="20"/>
        </w:rPr>
        <w:t> </w:t>
      </w:r>
      <w:r w:rsidR="007A276B" w:rsidRPr="00E02045">
        <w:rPr>
          <w:rFonts w:ascii="Times New Roman" w:hAnsi="Times New Roman"/>
          <w:sz w:val="20"/>
        </w:rPr>
        <w:t>§ som anger a</w:t>
      </w:r>
      <w:r w:rsidR="00060645" w:rsidRPr="00E02045">
        <w:rPr>
          <w:rFonts w:ascii="Times New Roman" w:hAnsi="Times New Roman"/>
          <w:sz w:val="20"/>
        </w:rPr>
        <w:t>t</w:t>
      </w:r>
      <w:r w:rsidR="007A276B" w:rsidRPr="00E02045">
        <w:rPr>
          <w:rFonts w:ascii="Times New Roman" w:hAnsi="Times New Roman"/>
          <w:sz w:val="20"/>
        </w:rPr>
        <w:t xml:space="preserve">t en legitimerad lärare eller förskollärare eller en lärare som är undantagen från krav på legitimation har ansvar för den undervisning som han eller hon bedriver. </w:t>
      </w:r>
      <w:r w:rsidR="00060645" w:rsidRPr="00E02045">
        <w:rPr>
          <w:rFonts w:ascii="Times New Roman" w:hAnsi="Times New Roman"/>
          <w:sz w:val="20"/>
        </w:rPr>
        <w:t xml:space="preserve">Regeringen </w:t>
      </w:r>
      <w:r w:rsidRPr="00E02045">
        <w:rPr>
          <w:rFonts w:ascii="Times New Roman" w:hAnsi="Times New Roman"/>
          <w:sz w:val="20"/>
        </w:rPr>
        <w:t xml:space="preserve">anser inte att det </w:t>
      </w:r>
      <w:r w:rsidR="00B2527C" w:rsidRPr="00E02045">
        <w:rPr>
          <w:rFonts w:ascii="Times New Roman" w:hAnsi="Times New Roman"/>
          <w:sz w:val="20"/>
        </w:rPr>
        <w:t>i 4</w:t>
      </w:r>
      <w:r w:rsidR="00B03F04" w:rsidRPr="00E02045">
        <w:rPr>
          <w:rFonts w:ascii="Times New Roman" w:hAnsi="Times New Roman"/>
          <w:sz w:val="20"/>
        </w:rPr>
        <w:t> </w:t>
      </w:r>
      <w:r w:rsidR="00B2527C" w:rsidRPr="00E02045">
        <w:rPr>
          <w:rFonts w:ascii="Times New Roman" w:hAnsi="Times New Roman"/>
          <w:sz w:val="20"/>
        </w:rPr>
        <w:t>kap. 12</w:t>
      </w:r>
      <w:r w:rsidR="00B03F04" w:rsidRPr="00E02045">
        <w:rPr>
          <w:rFonts w:ascii="Times New Roman" w:hAnsi="Times New Roman"/>
          <w:sz w:val="20"/>
        </w:rPr>
        <w:t> </w:t>
      </w:r>
      <w:r w:rsidR="00B2527C" w:rsidRPr="00E02045">
        <w:rPr>
          <w:rFonts w:ascii="Times New Roman" w:hAnsi="Times New Roman"/>
          <w:sz w:val="20"/>
        </w:rPr>
        <w:t xml:space="preserve">§ </w:t>
      </w:r>
      <w:r w:rsidRPr="00E02045">
        <w:rPr>
          <w:rFonts w:ascii="Times New Roman" w:hAnsi="Times New Roman"/>
          <w:sz w:val="20"/>
        </w:rPr>
        <w:t>bör upplysas om 2</w:t>
      </w:r>
      <w:r w:rsidR="00B03F04" w:rsidRPr="00E02045">
        <w:rPr>
          <w:rFonts w:ascii="Times New Roman" w:hAnsi="Times New Roman"/>
          <w:sz w:val="20"/>
        </w:rPr>
        <w:t> </w:t>
      </w:r>
      <w:r w:rsidRPr="00E02045">
        <w:rPr>
          <w:rFonts w:ascii="Times New Roman" w:hAnsi="Times New Roman"/>
          <w:sz w:val="20"/>
        </w:rPr>
        <w:t>kap. 15</w:t>
      </w:r>
      <w:r w:rsidR="00B03F04" w:rsidRPr="00E02045">
        <w:rPr>
          <w:rFonts w:ascii="Times New Roman" w:hAnsi="Times New Roman"/>
          <w:sz w:val="20"/>
        </w:rPr>
        <w:t> </w:t>
      </w:r>
      <w:r w:rsidRPr="00E02045">
        <w:rPr>
          <w:rFonts w:ascii="Times New Roman" w:hAnsi="Times New Roman"/>
          <w:sz w:val="20"/>
        </w:rPr>
        <w:t>§.</w:t>
      </w:r>
      <w:r w:rsidR="00060645" w:rsidRPr="00E02045">
        <w:rPr>
          <w:rFonts w:ascii="Times New Roman" w:hAnsi="Times New Roman"/>
          <w:sz w:val="20"/>
        </w:rPr>
        <w:t xml:space="preserve"> </w:t>
      </w:r>
      <w:r w:rsidR="003E4C13" w:rsidRPr="00E02045">
        <w:rPr>
          <w:rFonts w:ascii="Times New Roman" w:hAnsi="Times New Roman"/>
          <w:sz w:val="20"/>
        </w:rPr>
        <w:t>Definitionen av undervisning i 1 kap. 3 § och bestämmelsen i 2</w:t>
      </w:r>
      <w:r w:rsidR="002116A3" w:rsidRPr="00E02045">
        <w:rPr>
          <w:rFonts w:ascii="Times New Roman" w:hAnsi="Times New Roman"/>
          <w:sz w:val="20"/>
        </w:rPr>
        <w:t> </w:t>
      </w:r>
      <w:r w:rsidR="003E4C13" w:rsidRPr="00E02045">
        <w:rPr>
          <w:rFonts w:ascii="Times New Roman" w:hAnsi="Times New Roman"/>
          <w:sz w:val="20"/>
        </w:rPr>
        <w:t xml:space="preserve">kap. 15 § </w:t>
      </w:r>
      <w:r w:rsidR="00B969B7" w:rsidRPr="00E02045">
        <w:rPr>
          <w:rFonts w:ascii="Times New Roman" w:hAnsi="Times New Roman"/>
          <w:sz w:val="20"/>
        </w:rPr>
        <w:t>fyller</w:t>
      </w:r>
      <w:r w:rsidR="003E4C13" w:rsidRPr="00E02045">
        <w:rPr>
          <w:rFonts w:ascii="Times New Roman" w:hAnsi="Times New Roman"/>
          <w:sz w:val="20"/>
        </w:rPr>
        <w:t xml:space="preserve"> olika syften, där definitionen </w:t>
      </w:r>
      <w:r w:rsidR="00851816">
        <w:rPr>
          <w:rFonts w:ascii="Times New Roman" w:hAnsi="Times New Roman"/>
          <w:sz w:val="20"/>
        </w:rPr>
        <w:t xml:space="preserve">i 1 kap. 3 § </w:t>
      </w:r>
      <w:r w:rsidR="003E4C13" w:rsidRPr="00E02045">
        <w:rPr>
          <w:rFonts w:ascii="Times New Roman" w:hAnsi="Times New Roman"/>
          <w:sz w:val="20"/>
        </w:rPr>
        <w:t>anger vilka kriterier som ska vara uppfyllda för att det ska vara fråga om undervisning</w:t>
      </w:r>
      <w:r w:rsidRPr="00E02045">
        <w:rPr>
          <w:rFonts w:ascii="Times New Roman" w:hAnsi="Times New Roman"/>
          <w:sz w:val="20"/>
        </w:rPr>
        <w:t xml:space="preserve">, varav ett av kriterierna är att de processer som </w:t>
      </w:r>
      <w:r w:rsidR="0073718C" w:rsidRPr="00E02045">
        <w:rPr>
          <w:rFonts w:ascii="Times New Roman" w:hAnsi="Times New Roman"/>
          <w:sz w:val="20"/>
        </w:rPr>
        <w:t>anges i definitionen bestäms och leds av lärare.</w:t>
      </w:r>
      <w:r w:rsidRPr="00E02045">
        <w:rPr>
          <w:rFonts w:ascii="Times New Roman" w:hAnsi="Times New Roman"/>
          <w:sz w:val="20"/>
        </w:rPr>
        <w:t xml:space="preserve"> Bestämmel</w:t>
      </w:r>
      <w:r w:rsidR="0073718C" w:rsidRPr="00E02045">
        <w:rPr>
          <w:rFonts w:ascii="Times New Roman" w:hAnsi="Times New Roman"/>
          <w:sz w:val="20"/>
        </w:rPr>
        <w:softHyphen/>
      </w:r>
      <w:r w:rsidRPr="00E02045">
        <w:rPr>
          <w:rFonts w:ascii="Times New Roman" w:hAnsi="Times New Roman"/>
          <w:sz w:val="20"/>
        </w:rPr>
        <w:t>sen i</w:t>
      </w:r>
      <w:r w:rsidR="003E4C13" w:rsidRPr="00E02045">
        <w:rPr>
          <w:rFonts w:ascii="Times New Roman" w:hAnsi="Times New Roman"/>
          <w:sz w:val="20"/>
        </w:rPr>
        <w:t xml:space="preserve"> 2 kap. 15 § anger vem som är ansvarig för den undervisning som bedrivs. </w:t>
      </w:r>
      <w:r w:rsidR="00060645" w:rsidRPr="00E02045">
        <w:rPr>
          <w:rFonts w:ascii="Times New Roman" w:hAnsi="Times New Roman"/>
          <w:sz w:val="20"/>
        </w:rPr>
        <w:t>Enligt 2</w:t>
      </w:r>
      <w:r w:rsidR="00B25918" w:rsidRPr="00E02045">
        <w:rPr>
          <w:rFonts w:ascii="Times New Roman" w:hAnsi="Times New Roman"/>
          <w:sz w:val="20"/>
        </w:rPr>
        <w:t> </w:t>
      </w:r>
      <w:r w:rsidR="00060645" w:rsidRPr="00E02045">
        <w:rPr>
          <w:rFonts w:ascii="Times New Roman" w:hAnsi="Times New Roman"/>
          <w:sz w:val="20"/>
        </w:rPr>
        <w:t>kap. 15</w:t>
      </w:r>
      <w:r w:rsidR="00B25918" w:rsidRPr="00E02045">
        <w:rPr>
          <w:rFonts w:ascii="Times New Roman" w:hAnsi="Times New Roman"/>
          <w:sz w:val="20"/>
        </w:rPr>
        <w:t> </w:t>
      </w:r>
      <w:r w:rsidR="00060645" w:rsidRPr="00E02045">
        <w:rPr>
          <w:rFonts w:ascii="Times New Roman" w:hAnsi="Times New Roman"/>
          <w:sz w:val="20"/>
        </w:rPr>
        <w:t>§ första stycket har en legiti</w:t>
      </w:r>
      <w:r w:rsidR="00A30102">
        <w:rPr>
          <w:rFonts w:ascii="Times New Roman" w:hAnsi="Times New Roman"/>
          <w:sz w:val="20"/>
        </w:rPr>
        <w:softHyphen/>
      </w:r>
      <w:r w:rsidR="00060645" w:rsidRPr="00E02045">
        <w:rPr>
          <w:rFonts w:ascii="Times New Roman" w:hAnsi="Times New Roman"/>
          <w:sz w:val="20"/>
        </w:rPr>
        <w:t xml:space="preserve">merad lärare eller förskollärare ansvar för den undervisning som han eller hon bedriver. Detsamma gäller enligt andra stycket </w:t>
      </w:r>
      <w:r w:rsidR="00FB5599" w:rsidRPr="00E02045">
        <w:rPr>
          <w:rFonts w:ascii="Times New Roman" w:hAnsi="Times New Roman"/>
          <w:sz w:val="20"/>
        </w:rPr>
        <w:t>vissa andra angivna kategorier av lärare. Lärare som inte omfattas av 2</w:t>
      </w:r>
      <w:r w:rsidR="00F554BF" w:rsidRPr="00E02045">
        <w:rPr>
          <w:rFonts w:ascii="Times New Roman" w:hAnsi="Times New Roman"/>
          <w:sz w:val="20"/>
        </w:rPr>
        <w:t> </w:t>
      </w:r>
      <w:r w:rsidR="00FB5599" w:rsidRPr="00E02045">
        <w:rPr>
          <w:rFonts w:ascii="Times New Roman" w:hAnsi="Times New Roman"/>
          <w:sz w:val="20"/>
        </w:rPr>
        <w:t>kap. 15</w:t>
      </w:r>
      <w:r w:rsidR="00F554BF" w:rsidRPr="00E02045">
        <w:rPr>
          <w:rFonts w:ascii="Times New Roman" w:hAnsi="Times New Roman"/>
          <w:sz w:val="20"/>
        </w:rPr>
        <w:t> </w:t>
      </w:r>
      <w:r w:rsidR="00FB5599" w:rsidRPr="00E02045">
        <w:rPr>
          <w:rFonts w:ascii="Times New Roman" w:hAnsi="Times New Roman"/>
          <w:sz w:val="20"/>
        </w:rPr>
        <w:t xml:space="preserve">§ </w:t>
      </w:r>
      <w:r w:rsidR="00B73B16" w:rsidRPr="00E02045">
        <w:rPr>
          <w:rFonts w:ascii="Times New Roman" w:hAnsi="Times New Roman"/>
          <w:sz w:val="20"/>
        </w:rPr>
        <w:t>har självfallet också ett ansvar för att bedriva en så bra undervisning som möjligt, men i dessa fall är det rektorn som ytterst är ansvarig för undervis</w:t>
      </w:r>
      <w:r w:rsidR="00FB5599" w:rsidRPr="00E02045">
        <w:rPr>
          <w:rFonts w:ascii="Times New Roman" w:hAnsi="Times New Roman"/>
          <w:sz w:val="20"/>
        </w:rPr>
        <w:softHyphen/>
      </w:r>
      <w:r w:rsidR="00B73B16" w:rsidRPr="00E02045">
        <w:rPr>
          <w:rFonts w:ascii="Times New Roman" w:hAnsi="Times New Roman"/>
          <w:sz w:val="20"/>
        </w:rPr>
        <w:t xml:space="preserve">ningen (prop. 2010/11:20 s. 27–28 och 82). </w:t>
      </w:r>
      <w:r w:rsidR="00101C6B" w:rsidRPr="00E02045">
        <w:rPr>
          <w:rFonts w:ascii="Times New Roman" w:hAnsi="Times New Roman"/>
          <w:sz w:val="20"/>
        </w:rPr>
        <w:t xml:space="preserve">Regeringen anser att det </w:t>
      </w:r>
      <w:r w:rsidR="009345D7" w:rsidRPr="00E02045">
        <w:rPr>
          <w:rFonts w:ascii="Times New Roman" w:hAnsi="Times New Roman"/>
          <w:sz w:val="20"/>
        </w:rPr>
        <w:t xml:space="preserve">inte </w:t>
      </w:r>
      <w:r w:rsidR="00101C6B" w:rsidRPr="00E02045">
        <w:rPr>
          <w:rFonts w:ascii="Times New Roman" w:hAnsi="Times New Roman"/>
          <w:sz w:val="20"/>
        </w:rPr>
        <w:t>är lämpligt att i bestäm</w:t>
      </w:r>
      <w:r w:rsidR="00717A44">
        <w:rPr>
          <w:rFonts w:ascii="Times New Roman" w:hAnsi="Times New Roman"/>
          <w:sz w:val="20"/>
        </w:rPr>
        <w:softHyphen/>
      </w:r>
      <w:r w:rsidR="00101C6B" w:rsidRPr="00E02045">
        <w:rPr>
          <w:rFonts w:ascii="Times New Roman" w:hAnsi="Times New Roman"/>
          <w:sz w:val="20"/>
        </w:rPr>
        <w:t xml:space="preserve">melsen om vårdnadshavares inflytande byta </w:t>
      </w:r>
      <w:r w:rsidR="009345D7" w:rsidRPr="00E02045">
        <w:rPr>
          <w:rFonts w:ascii="Times New Roman" w:hAnsi="Times New Roman"/>
          <w:sz w:val="20"/>
        </w:rPr>
        <w:t xml:space="preserve">ut </w:t>
      </w:r>
      <w:r w:rsidR="00101C6B" w:rsidRPr="00E02045">
        <w:rPr>
          <w:rFonts w:ascii="Times New Roman" w:hAnsi="Times New Roman"/>
          <w:sz w:val="20"/>
        </w:rPr>
        <w:t>hänvisning</w:t>
      </w:r>
      <w:r w:rsidR="002116A3" w:rsidRPr="00E02045">
        <w:rPr>
          <w:rFonts w:ascii="Times New Roman" w:hAnsi="Times New Roman"/>
          <w:sz w:val="20"/>
        </w:rPr>
        <w:t>en</w:t>
      </w:r>
      <w:r w:rsidR="00101C6B" w:rsidRPr="00E02045">
        <w:rPr>
          <w:rFonts w:ascii="Times New Roman" w:hAnsi="Times New Roman"/>
          <w:sz w:val="20"/>
        </w:rPr>
        <w:t xml:space="preserve"> </w:t>
      </w:r>
      <w:r w:rsidR="009345D7" w:rsidRPr="00E02045">
        <w:rPr>
          <w:rFonts w:ascii="Times New Roman" w:hAnsi="Times New Roman"/>
          <w:sz w:val="20"/>
        </w:rPr>
        <w:t xml:space="preserve">till 1 kap. 3 § mot en hänvisning till </w:t>
      </w:r>
      <w:r w:rsidR="00101C6B" w:rsidRPr="00E02045">
        <w:rPr>
          <w:rFonts w:ascii="Times New Roman" w:hAnsi="Times New Roman"/>
          <w:sz w:val="20"/>
        </w:rPr>
        <w:t>2</w:t>
      </w:r>
      <w:r w:rsidR="009345D7" w:rsidRPr="00E02045">
        <w:rPr>
          <w:rFonts w:ascii="Times New Roman" w:hAnsi="Times New Roman"/>
          <w:sz w:val="20"/>
        </w:rPr>
        <w:t> </w:t>
      </w:r>
      <w:r w:rsidR="00101C6B" w:rsidRPr="00E02045">
        <w:rPr>
          <w:rFonts w:ascii="Times New Roman" w:hAnsi="Times New Roman"/>
          <w:sz w:val="20"/>
        </w:rPr>
        <w:t>kap. 15</w:t>
      </w:r>
      <w:r w:rsidR="009345D7" w:rsidRPr="00E02045">
        <w:rPr>
          <w:rFonts w:ascii="Times New Roman" w:hAnsi="Times New Roman"/>
          <w:sz w:val="20"/>
        </w:rPr>
        <w:t> </w:t>
      </w:r>
      <w:r w:rsidR="00101C6B" w:rsidRPr="00E02045">
        <w:rPr>
          <w:rFonts w:ascii="Times New Roman" w:hAnsi="Times New Roman"/>
          <w:sz w:val="20"/>
        </w:rPr>
        <w:t>§, då den paragrafen dels handlar om vem som har ansvar för undervisningen, dels inte täcker alla lärare eller förskol</w:t>
      </w:r>
      <w:r w:rsidR="00D90627" w:rsidRPr="00E02045">
        <w:rPr>
          <w:rFonts w:ascii="Times New Roman" w:hAnsi="Times New Roman"/>
          <w:sz w:val="20"/>
        </w:rPr>
        <w:softHyphen/>
      </w:r>
      <w:r w:rsidR="00101C6B" w:rsidRPr="00E02045">
        <w:rPr>
          <w:rFonts w:ascii="Times New Roman" w:hAnsi="Times New Roman"/>
          <w:sz w:val="20"/>
        </w:rPr>
        <w:t xml:space="preserve">lärare </w:t>
      </w:r>
      <w:r w:rsidR="0048029E" w:rsidRPr="00E02045">
        <w:rPr>
          <w:rFonts w:ascii="Times New Roman" w:hAnsi="Times New Roman"/>
          <w:sz w:val="20"/>
        </w:rPr>
        <w:t xml:space="preserve">som bedriver undervisning </w:t>
      </w:r>
      <w:r w:rsidR="00101C6B" w:rsidRPr="00E02045">
        <w:rPr>
          <w:rFonts w:ascii="Times New Roman" w:hAnsi="Times New Roman"/>
          <w:sz w:val="20"/>
        </w:rPr>
        <w:t>utan bara de som är legitimerade eller omfattas av vissa angivna undantags</w:t>
      </w:r>
      <w:r w:rsidR="00D90627" w:rsidRPr="00E02045">
        <w:rPr>
          <w:rFonts w:ascii="Times New Roman" w:hAnsi="Times New Roman"/>
          <w:sz w:val="20"/>
        </w:rPr>
        <w:softHyphen/>
      </w:r>
      <w:r w:rsidR="00101C6B" w:rsidRPr="00E02045">
        <w:rPr>
          <w:rFonts w:ascii="Times New Roman" w:hAnsi="Times New Roman"/>
          <w:sz w:val="20"/>
        </w:rPr>
        <w:t>bestämmelser i skollagen.</w:t>
      </w:r>
      <w:r w:rsidR="00B2527C" w:rsidRPr="00E02045">
        <w:rPr>
          <w:rFonts w:ascii="Times New Roman" w:hAnsi="Times New Roman"/>
          <w:sz w:val="20"/>
        </w:rPr>
        <w:t xml:space="preserve"> </w:t>
      </w:r>
      <w:r w:rsidR="00555D08" w:rsidRPr="00E02045">
        <w:rPr>
          <w:rFonts w:ascii="Times New Roman" w:hAnsi="Times New Roman"/>
          <w:sz w:val="20"/>
        </w:rPr>
        <w:t>När det gäller frågan om det i 4</w:t>
      </w:r>
      <w:r w:rsidR="00EA6502" w:rsidRPr="00E02045">
        <w:rPr>
          <w:rFonts w:ascii="Times New Roman" w:hAnsi="Times New Roman"/>
          <w:sz w:val="20"/>
        </w:rPr>
        <w:t> </w:t>
      </w:r>
      <w:r w:rsidR="00555D08" w:rsidRPr="00E02045">
        <w:rPr>
          <w:rFonts w:ascii="Times New Roman" w:hAnsi="Times New Roman"/>
          <w:sz w:val="20"/>
        </w:rPr>
        <w:t>kap. 12</w:t>
      </w:r>
      <w:r w:rsidR="00EA6502" w:rsidRPr="00E02045">
        <w:rPr>
          <w:rFonts w:ascii="Times New Roman" w:hAnsi="Times New Roman"/>
          <w:sz w:val="20"/>
        </w:rPr>
        <w:t> </w:t>
      </w:r>
      <w:r w:rsidR="00555D08" w:rsidRPr="00E02045">
        <w:rPr>
          <w:rFonts w:ascii="Times New Roman" w:hAnsi="Times New Roman"/>
          <w:sz w:val="20"/>
        </w:rPr>
        <w:t>§ bör hänvisas till definitionen av undervisning i 1</w:t>
      </w:r>
      <w:r w:rsidR="00EA6502" w:rsidRPr="00E02045">
        <w:rPr>
          <w:rFonts w:ascii="Times New Roman" w:hAnsi="Times New Roman"/>
          <w:sz w:val="20"/>
        </w:rPr>
        <w:t> </w:t>
      </w:r>
      <w:r w:rsidR="00555D08" w:rsidRPr="00E02045">
        <w:rPr>
          <w:rFonts w:ascii="Times New Roman" w:hAnsi="Times New Roman"/>
          <w:sz w:val="20"/>
        </w:rPr>
        <w:t>kap. 3</w:t>
      </w:r>
      <w:r w:rsidR="00EA6502" w:rsidRPr="00E02045">
        <w:rPr>
          <w:rFonts w:ascii="Times New Roman" w:hAnsi="Times New Roman"/>
          <w:sz w:val="20"/>
        </w:rPr>
        <w:t> </w:t>
      </w:r>
      <w:r w:rsidR="00555D08" w:rsidRPr="00E02045">
        <w:rPr>
          <w:rFonts w:ascii="Times New Roman" w:hAnsi="Times New Roman"/>
          <w:sz w:val="20"/>
        </w:rPr>
        <w:t>§ anser regeringen att det är korrekt att säga att man av definitionen av undervisning kan utläsa att det är läraren eller förskolläraren som bestäm</w:t>
      </w:r>
      <w:r w:rsidR="00555D08" w:rsidRPr="00E02045">
        <w:rPr>
          <w:rFonts w:ascii="Times New Roman" w:hAnsi="Times New Roman"/>
          <w:sz w:val="20"/>
        </w:rPr>
        <w:softHyphen/>
        <w:t>mer över undervisningen</w:t>
      </w:r>
      <w:r w:rsidR="007E55F3">
        <w:rPr>
          <w:rFonts w:ascii="Times New Roman" w:hAnsi="Times New Roman"/>
          <w:sz w:val="20"/>
        </w:rPr>
        <w:t>.</w:t>
      </w:r>
      <w:r w:rsidR="00555D08" w:rsidRPr="00E02045">
        <w:rPr>
          <w:rFonts w:ascii="Times New Roman" w:hAnsi="Times New Roman"/>
          <w:sz w:val="20"/>
        </w:rPr>
        <w:t xml:space="preserve"> </w:t>
      </w:r>
      <w:r w:rsidR="007E55F3">
        <w:rPr>
          <w:rFonts w:ascii="Times New Roman" w:hAnsi="Times New Roman"/>
          <w:sz w:val="20"/>
        </w:rPr>
        <w:t>Detta</w:t>
      </w:r>
      <w:r w:rsidR="00555D08" w:rsidRPr="00E02045">
        <w:rPr>
          <w:rFonts w:ascii="Times New Roman" w:hAnsi="Times New Roman"/>
          <w:sz w:val="20"/>
        </w:rPr>
        <w:t xml:space="preserve"> eftersom det framgår </w:t>
      </w:r>
      <w:r w:rsidR="00B30A95" w:rsidRPr="00E02045">
        <w:rPr>
          <w:rFonts w:ascii="Times New Roman" w:hAnsi="Times New Roman"/>
          <w:sz w:val="20"/>
        </w:rPr>
        <w:t xml:space="preserve">av definitionen </w:t>
      </w:r>
      <w:r w:rsidR="00555D08" w:rsidRPr="00E02045">
        <w:rPr>
          <w:rFonts w:ascii="Times New Roman" w:hAnsi="Times New Roman"/>
          <w:sz w:val="20"/>
        </w:rPr>
        <w:t xml:space="preserve">att de processer som </w:t>
      </w:r>
      <w:r w:rsidR="00B30A95" w:rsidRPr="00E02045">
        <w:rPr>
          <w:rFonts w:ascii="Times New Roman" w:hAnsi="Times New Roman"/>
          <w:sz w:val="20"/>
        </w:rPr>
        <w:t xml:space="preserve">anges </w:t>
      </w:r>
      <w:r w:rsidR="00555D08" w:rsidRPr="00E02045">
        <w:rPr>
          <w:rFonts w:ascii="Times New Roman" w:hAnsi="Times New Roman"/>
          <w:sz w:val="20"/>
        </w:rPr>
        <w:t>i de</w:t>
      </w:r>
      <w:r w:rsidR="00B30A95" w:rsidRPr="00E02045">
        <w:rPr>
          <w:rFonts w:ascii="Times New Roman" w:hAnsi="Times New Roman"/>
          <w:sz w:val="20"/>
        </w:rPr>
        <w:t>n</w:t>
      </w:r>
      <w:r w:rsidR="00555D08" w:rsidRPr="00E02045">
        <w:rPr>
          <w:rFonts w:ascii="Times New Roman" w:hAnsi="Times New Roman"/>
          <w:sz w:val="20"/>
        </w:rPr>
        <w:t xml:space="preserve"> bestäms och leds av lärare eller förskollärare. Om detta kriterium inte är uppfyllt är det </w:t>
      </w:r>
      <w:r w:rsidR="00BD3D23" w:rsidRPr="00E02045">
        <w:rPr>
          <w:rFonts w:ascii="Times New Roman" w:hAnsi="Times New Roman"/>
          <w:sz w:val="20"/>
        </w:rPr>
        <w:t xml:space="preserve">inte fråga om undervisning utan i </w:t>
      </w:r>
      <w:r w:rsidR="00555D08" w:rsidRPr="00E02045">
        <w:rPr>
          <w:rFonts w:ascii="Times New Roman" w:hAnsi="Times New Roman"/>
          <w:sz w:val="20"/>
        </w:rPr>
        <w:t xml:space="preserve">stället fråga </w:t>
      </w:r>
      <w:r w:rsidR="005E1543" w:rsidRPr="00E02045">
        <w:rPr>
          <w:rFonts w:ascii="Times New Roman" w:hAnsi="Times New Roman"/>
          <w:sz w:val="20"/>
        </w:rPr>
        <w:t xml:space="preserve">om </w:t>
      </w:r>
      <w:r w:rsidR="00BD3D23" w:rsidRPr="00E02045">
        <w:rPr>
          <w:rFonts w:ascii="Times New Roman" w:hAnsi="Times New Roman"/>
          <w:sz w:val="20"/>
        </w:rPr>
        <w:t>andra aktiviteter i den verksamhet som bedrivs av huvud</w:t>
      </w:r>
      <w:r w:rsidR="00107576" w:rsidRPr="00E02045">
        <w:rPr>
          <w:rFonts w:ascii="Times New Roman" w:hAnsi="Times New Roman"/>
          <w:sz w:val="20"/>
        </w:rPr>
        <w:softHyphen/>
      </w:r>
      <w:r w:rsidR="00BD3D23" w:rsidRPr="00E02045">
        <w:rPr>
          <w:rFonts w:ascii="Times New Roman" w:hAnsi="Times New Roman"/>
          <w:sz w:val="20"/>
        </w:rPr>
        <w:t xml:space="preserve">mannen, se </w:t>
      </w:r>
      <w:r w:rsidR="00555D08" w:rsidRPr="00E02045">
        <w:rPr>
          <w:rFonts w:ascii="Times New Roman" w:hAnsi="Times New Roman"/>
          <w:sz w:val="20"/>
        </w:rPr>
        <w:t>1</w:t>
      </w:r>
      <w:r w:rsidR="00EA6502" w:rsidRPr="00E02045">
        <w:rPr>
          <w:rFonts w:ascii="Times New Roman" w:hAnsi="Times New Roman"/>
          <w:sz w:val="20"/>
        </w:rPr>
        <w:t> </w:t>
      </w:r>
      <w:r w:rsidR="00555D08" w:rsidRPr="00E02045">
        <w:rPr>
          <w:rFonts w:ascii="Times New Roman" w:hAnsi="Times New Roman"/>
          <w:sz w:val="20"/>
        </w:rPr>
        <w:t>kap. 3</w:t>
      </w:r>
      <w:r w:rsidR="00EA6502" w:rsidRPr="00E02045">
        <w:rPr>
          <w:rFonts w:ascii="Times New Roman" w:hAnsi="Times New Roman"/>
          <w:sz w:val="20"/>
        </w:rPr>
        <w:t> </w:t>
      </w:r>
      <w:r w:rsidR="00555D08" w:rsidRPr="00E02045">
        <w:rPr>
          <w:rFonts w:ascii="Times New Roman" w:hAnsi="Times New Roman"/>
          <w:sz w:val="20"/>
        </w:rPr>
        <w:t xml:space="preserve">§ </w:t>
      </w:r>
      <w:r w:rsidR="00BD3D23" w:rsidRPr="00E02045">
        <w:rPr>
          <w:rFonts w:ascii="Times New Roman" w:hAnsi="Times New Roman"/>
          <w:sz w:val="20"/>
        </w:rPr>
        <w:t xml:space="preserve">där utbildning </w:t>
      </w:r>
      <w:r w:rsidR="00555D08" w:rsidRPr="00E02045">
        <w:rPr>
          <w:rFonts w:ascii="Times New Roman" w:hAnsi="Times New Roman"/>
          <w:sz w:val="20"/>
        </w:rPr>
        <w:t xml:space="preserve">definieras som ”verksamhet som bedrivs av en huvudman enligt denna lag inom vilken barn eller elever deltar i undervisning och andra aktiviteter”. </w:t>
      </w:r>
      <w:r w:rsidR="007E55F3">
        <w:rPr>
          <w:rFonts w:ascii="Times New Roman" w:hAnsi="Times New Roman"/>
          <w:sz w:val="20"/>
        </w:rPr>
        <w:t>Däremot anser regeringen m</w:t>
      </w:r>
      <w:r w:rsidR="00555D08" w:rsidRPr="00E02045">
        <w:rPr>
          <w:rFonts w:ascii="Times New Roman" w:hAnsi="Times New Roman"/>
          <w:sz w:val="20"/>
        </w:rPr>
        <w:t xml:space="preserve">ed hänsyn till </w:t>
      </w:r>
      <w:r w:rsidR="00FF102D" w:rsidRPr="00E02045">
        <w:rPr>
          <w:rFonts w:ascii="Times New Roman" w:hAnsi="Times New Roman"/>
          <w:sz w:val="20"/>
        </w:rPr>
        <w:t xml:space="preserve">att </w:t>
      </w:r>
      <w:r w:rsidR="00555D08" w:rsidRPr="00E02045">
        <w:rPr>
          <w:rFonts w:ascii="Times New Roman" w:hAnsi="Times New Roman"/>
          <w:sz w:val="20"/>
        </w:rPr>
        <w:t>defini</w:t>
      </w:r>
      <w:r w:rsidR="00107576" w:rsidRPr="00E02045">
        <w:rPr>
          <w:rFonts w:ascii="Times New Roman" w:hAnsi="Times New Roman"/>
          <w:sz w:val="20"/>
        </w:rPr>
        <w:softHyphen/>
      </w:r>
      <w:r w:rsidR="00555D08" w:rsidRPr="00E02045">
        <w:rPr>
          <w:rFonts w:ascii="Times New Roman" w:hAnsi="Times New Roman"/>
          <w:sz w:val="20"/>
        </w:rPr>
        <w:t>tionen</w:t>
      </w:r>
      <w:r w:rsidR="00107576" w:rsidRPr="00E02045">
        <w:rPr>
          <w:rFonts w:ascii="Times New Roman" w:hAnsi="Times New Roman"/>
          <w:sz w:val="20"/>
        </w:rPr>
        <w:t xml:space="preserve"> av undervisning</w:t>
      </w:r>
      <w:r w:rsidR="00B30A95" w:rsidRPr="00E02045">
        <w:rPr>
          <w:rFonts w:ascii="Times New Roman" w:hAnsi="Times New Roman"/>
          <w:sz w:val="20"/>
        </w:rPr>
        <w:t xml:space="preserve">, i likhet med </w:t>
      </w:r>
      <w:r w:rsidR="00107576" w:rsidRPr="00E02045">
        <w:rPr>
          <w:rFonts w:ascii="Times New Roman" w:hAnsi="Times New Roman"/>
          <w:sz w:val="20"/>
        </w:rPr>
        <w:t xml:space="preserve">definitionen av utbildning och </w:t>
      </w:r>
      <w:r w:rsidR="00B30A95" w:rsidRPr="00E02045">
        <w:rPr>
          <w:rFonts w:ascii="Times New Roman" w:hAnsi="Times New Roman"/>
          <w:sz w:val="20"/>
        </w:rPr>
        <w:t>många andra centrala defin</w:t>
      </w:r>
      <w:r w:rsidR="00FF102D" w:rsidRPr="00E02045">
        <w:rPr>
          <w:rFonts w:ascii="Times New Roman" w:hAnsi="Times New Roman"/>
          <w:sz w:val="20"/>
        </w:rPr>
        <w:t>i</w:t>
      </w:r>
      <w:r w:rsidR="00A30102">
        <w:rPr>
          <w:rFonts w:ascii="Times New Roman" w:hAnsi="Times New Roman"/>
          <w:sz w:val="20"/>
        </w:rPr>
        <w:softHyphen/>
      </w:r>
      <w:r w:rsidR="00B30A95" w:rsidRPr="00E02045">
        <w:rPr>
          <w:rFonts w:ascii="Times New Roman" w:hAnsi="Times New Roman"/>
          <w:sz w:val="20"/>
        </w:rPr>
        <w:t>tioner i skollagen</w:t>
      </w:r>
      <w:r w:rsidR="00FF102D" w:rsidRPr="00E02045">
        <w:rPr>
          <w:rFonts w:ascii="Times New Roman" w:hAnsi="Times New Roman"/>
          <w:sz w:val="20"/>
        </w:rPr>
        <w:t xml:space="preserve">, regleras i skollagens första kapitel </w:t>
      </w:r>
      <w:r w:rsidR="00555D08" w:rsidRPr="00E02045">
        <w:rPr>
          <w:rFonts w:ascii="Times New Roman" w:hAnsi="Times New Roman"/>
          <w:sz w:val="20"/>
        </w:rPr>
        <w:t>att det inte behöver erinras om definitionen i 4</w:t>
      </w:r>
      <w:r w:rsidR="00EA6502" w:rsidRPr="00E02045">
        <w:rPr>
          <w:rFonts w:ascii="Times New Roman" w:hAnsi="Times New Roman"/>
          <w:sz w:val="20"/>
        </w:rPr>
        <w:t> </w:t>
      </w:r>
      <w:r w:rsidR="00555D08" w:rsidRPr="00E02045">
        <w:rPr>
          <w:rFonts w:ascii="Times New Roman" w:hAnsi="Times New Roman"/>
          <w:sz w:val="20"/>
        </w:rPr>
        <w:t>kap. 12</w:t>
      </w:r>
      <w:r w:rsidR="00EA6502" w:rsidRPr="00E02045">
        <w:rPr>
          <w:rFonts w:ascii="Times New Roman" w:hAnsi="Times New Roman"/>
          <w:sz w:val="20"/>
        </w:rPr>
        <w:t> </w:t>
      </w:r>
      <w:r w:rsidR="00555D08" w:rsidRPr="00E02045">
        <w:rPr>
          <w:rFonts w:ascii="Times New Roman" w:hAnsi="Times New Roman"/>
          <w:sz w:val="20"/>
        </w:rPr>
        <w:t>§ skollagen</w:t>
      </w:r>
      <w:r w:rsidR="00B2527C" w:rsidRPr="00E02045">
        <w:rPr>
          <w:rFonts w:ascii="Times New Roman" w:hAnsi="Times New Roman"/>
          <w:sz w:val="20"/>
        </w:rPr>
        <w:t>.</w:t>
      </w:r>
    </w:p>
    <w:p w14:paraId="3E249022" w14:textId="77777777" w:rsidR="006B6B91" w:rsidRPr="00D241B9" w:rsidRDefault="006B6B91" w:rsidP="00F62289">
      <w:pPr>
        <w:pStyle w:val="Rubrik2"/>
      </w:pPr>
      <w:bookmarkStart w:id="119" w:name="_Toc216258082"/>
      <w:bookmarkStart w:id="120" w:name="_Toc224125529"/>
      <w:bookmarkStart w:id="121" w:name="_Hlk208221042"/>
      <w:r w:rsidRPr="00D241B9">
        <w:t>De inledande delarna i läroplanerna ska utgöra en bättre grund för utbildningen</w:t>
      </w:r>
      <w:bookmarkEnd w:id="119"/>
      <w:bookmarkEnd w:id="120"/>
    </w:p>
    <w:p w14:paraId="1BBA2CB0" w14:textId="77777777" w:rsidR="006B6B91" w:rsidRPr="00D241B9" w:rsidRDefault="006B6B91" w:rsidP="00F62289">
      <w:pPr>
        <w:pStyle w:val="Rubrik3"/>
        <w:spacing w:before="0"/>
      </w:pPr>
      <w:bookmarkStart w:id="122" w:name="_Toc215479133"/>
      <w:bookmarkStart w:id="123" w:name="_Toc215479472"/>
      <w:bookmarkStart w:id="124" w:name="_Toc216258083"/>
      <w:bookmarkStart w:id="125" w:name="_Toc224125530"/>
      <w:r w:rsidRPr="00D241B9">
        <w:t>Det finns problem med dagens inledande delar av läroplanerna</w:t>
      </w:r>
      <w:bookmarkEnd w:id="122"/>
      <w:bookmarkEnd w:id="123"/>
      <w:bookmarkEnd w:id="124"/>
      <w:bookmarkEnd w:id="125"/>
    </w:p>
    <w:p w14:paraId="50512897" w14:textId="77777777" w:rsidR="006B6B91" w:rsidRPr="00D241B9" w:rsidRDefault="006B6B91" w:rsidP="00F62289">
      <w:pPr>
        <w:pStyle w:val="Rubrik5efterram"/>
        <w:spacing w:before="0"/>
        <w:outlineLvl w:val="3"/>
        <w:rPr>
          <w:rFonts w:eastAsia="Calibri"/>
        </w:rPr>
      </w:pPr>
      <w:r w:rsidRPr="00D241B9">
        <w:t xml:space="preserve">Det finns problem med konstruktion och aktualitet </w:t>
      </w:r>
    </w:p>
    <w:p w14:paraId="548EFBBA"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Det finns problem med konstruktionen av de inledande delarna i dagens läroplaner. I den behovsanalys som Skolverket utförde inför en revidering av kursplanerna 2022 konstaterade myndigheten bl.a. att de olika delarna i styrdokumentskedjan – läroplanens inledande delar, ämnets syfte, mål, centrala innehåll och kunskapskrav – förhöll sig till varandra på sätt som ofta är outtalade och inte alltid är självklart eller konsekvent (Skolverket, 2019, Behovsanalys kring kurs- och ämnesplaner samt kunskapskrav. Dnr 2018:1453). Skolverket menar att det kan vara svårt för lärare att se hur de ska använda delarna i sitt arbete. Det finns bl.a. en risk att de över</w:t>
      </w:r>
      <w:r w:rsidRPr="00D241B9">
        <w:rPr>
          <w:rFonts w:ascii="Times New Roman" w:hAnsi="Times New Roman"/>
          <w:sz w:val="20"/>
        </w:rPr>
        <w:softHyphen/>
        <w:t>gripande områdena inte kommer till uttryck i undervisningen. Det finns även en inkonsekvens i att det före</w:t>
      </w:r>
      <w:r w:rsidRPr="00D241B9">
        <w:rPr>
          <w:rFonts w:ascii="Times New Roman" w:hAnsi="Times New Roman"/>
          <w:sz w:val="20"/>
        </w:rPr>
        <w:softHyphen/>
        <w:t>kommer övergripande kunskaps</w:t>
      </w:r>
      <w:r w:rsidRPr="00D241B9">
        <w:rPr>
          <w:rFonts w:ascii="Times New Roman" w:hAnsi="Times New Roman"/>
          <w:sz w:val="20"/>
        </w:rPr>
        <w:softHyphen/>
        <w:t xml:space="preserve">mål i del 2 som tydligt riktar sig till enstaka ämnen, trots att ämnesspecifika kunskaper som princip bör finnas i kursplanerna. </w:t>
      </w:r>
    </w:p>
    <w:p w14:paraId="0C5BE45E"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Det finns överlag många upprepningar, dels mellan olika styr</w:t>
      </w:r>
      <w:r w:rsidRPr="00D241B9">
        <w:rPr>
          <w:rFonts w:ascii="Times New Roman" w:hAnsi="Times New Roman"/>
          <w:sz w:val="20"/>
        </w:rPr>
        <w:softHyphen/>
        <w:t>dokument, dels inom läroplanstexterna. Det förekommer upprepningar i för</w:t>
      </w:r>
      <w:r w:rsidRPr="00D241B9">
        <w:rPr>
          <w:rFonts w:ascii="Times New Roman" w:hAnsi="Times New Roman"/>
          <w:sz w:val="20"/>
        </w:rPr>
        <w:softHyphen/>
        <w:t>hållande till skollagen och skolförordningen. Det finns också upprepningar gent</w:t>
      </w:r>
      <w:r>
        <w:rPr>
          <w:rFonts w:ascii="Times New Roman" w:hAnsi="Times New Roman"/>
          <w:sz w:val="20"/>
        </w:rPr>
        <w:softHyphen/>
      </w:r>
      <w:r w:rsidRPr="00D241B9">
        <w:rPr>
          <w:rFonts w:ascii="Times New Roman" w:hAnsi="Times New Roman"/>
          <w:sz w:val="20"/>
        </w:rPr>
        <w:t>emot kursplanerna, framför allt i läroplanernas avsnitt 2.2 om kun</w:t>
      </w:r>
      <w:r w:rsidRPr="00D241B9">
        <w:rPr>
          <w:rFonts w:ascii="Times New Roman" w:hAnsi="Times New Roman"/>
          <w:sz w:val="20"/>
        </w:rPr>
        <w:softHyphen/>
        <w:t>skaper. Dess</w:t>
      </w:r>
      <w:r w:rsidRPr="00D241B9">
        <w:rPr>
          <w:rFonts w:ascii="Times New Roman" w:hAnsi="Times New Roman"/>
          <w:sz w:val="20"/>
        </w:rPr>
        <w:softHyphen/>
        <w:t>utom finns det många upprepningar mellan de olika avsnitten i de in</w:t>
      </w:r>
      <w:r w:rsidRPr="00D241B9">
        <w:rPr>
          <w:rFonts w:ascii="Times New Roman" w:hAnsi="Times New Roman"/>
          <w:sz w:val="20"/>
        </w:rPr>
        <w:softHyphen/>
        <w:t>ledande delar av läroplanerna</w:t>
      </w:r>
      <w:r>
        <w:rPr>
          <w:rFonts w:ascii="Times New Roman" w:hAnsi="Times New Roman"/>
          <w:sz w:val="20"/>
        </w:rPr>
        <w:t xml:space="preserve">, vilket </w:t>
      </w:r>
      <w:r w:rsidRPr="00D241B9">
        <w:rPr>
          <w:rFonts w:ascii="Times New Roman" w:hAnsi="Times New Roman"/>
          <w:sz w:val="20"/>
        </w:rPr>
        <w:t>skapar otydlighet och försvagar styrningen. Strukturen i sig föranleder en del av dessa upp</w:t>
      </w:r>
      <w:r w:rsidRPr="00D241B9">
        <w:rPr>
          <w:rFonts w:ascii="Times New Roman" w:hAnsi="Times New Roman"/>
          <w:sz w:val="20"/>
        </w:rPr>
        <w:softHyphen/>
        <w:t>repningar efter</w:t>
      </w:r>
      <w:r>
        <w:rPr>
          <w:rFonts w:ascii="Times New Roman" w:hAnsi="Times New Roman"/>
          <w:sz w:val="20"/>
        </w:rPr>
        <w:softHyphen/>
      </w:r>
      <w:r w:rsidRPr="00D241B9">
        <w:rPr>
          <w:rFonts w:ascii="Times New Roman" w:hAnsi="Times New Roman"/>
          <w:sz w:val="20"/>
        </w:rPr>
        <w:t>som områden återkommer i flera avsnitt. Efter in</w:t>
      </w:r>
      <w:r w:rsidRPr="00D241B9">
        <w:rPr>
          <w:rFonts w:ascii="Times New Roman" w:hAnsi="Times New Roman"/>
          <w:sz w:val="20"/>
        </w:rPr>
        <w:softHyphen/>
        <w:t>föra</w:t>
      </w:r>
      <w:r w:rsidRPr="00D241B9">
        <w:rPr>
          <w:rFonts w:ascii="Times New Roman" w:hAnsi="Times New Roman"/>
          <w:sz w:val="20"/>
        </w:rPr>
        <w:softHyphen/>
        <w:t>ndet av 2011 års Läroplan för grundskolan, förskoleklassen och fritidshemmet (Lgr 11) har flera tillägg gjorts i de inledande delarna i läroplanen, bl.a. om digital kompetens, jämställdhet samt sexualitet, samtycke och rela</w:t>
      </w:r>
      <w:r w:rsidRPr="00D241B9">
        <w:rPr>
          <w:rFonts w:ascii="Times New Roman" w:hAnsi="Times New Roman"/>
          <w:sz w:val="20"/>
        </w:rPr>
        <w:softHyphen/>
        <w:t>tioner. Dessa tillägg har ytterligare ökat upprep</w:t>
      </w:r>
      <w:r w:rsidRPr="00D241B9">
        <w:rPr>
          <w:rFonts w:ascii="Times New Roman" w:hAnsi="Times New Roman"/>
          <w:sz w:val="20"/>
        </w:rPr>
        <w:softHyphen/>
        <w:t>ningarna mellan olika avsnitt i läro</w:t>
      </w:r>
      <w:r>
        <w:rPr>
          <w:rFonts w:ascii="Times New Roman" w:hAnsi="Times New Roman"/>
          <w:sz w:val="20"/>
        </w:rPr>
        <w:softHyphen/>
      </w:r>
      <w:r w:rsidRPr="00D241B9">
        <w:rPr>
          <w:rFonts w:ascii="Times New Roman" w:hAnsi="Times New Roman"/>
          <w:sz w:val="20"/>
        </w:rPr>
        <w:t>planen. De har också gjort att balansen mellan olika områden har för</w:t>
      </w:r>
      <w:r>
        <w:rPr>
          <w:rFonts w:ascii="Times New Roman" w:hAnsi="Times New Roman"/>
          <w:sz w:val="20"/>
        </w:rPr>
        <w:softHyphen/>
      </w:r>
      <w:r w:rsidRPr="00D241B9">
        <w:rPr>
          <w:rFonts w:ascii="Times New Roman" w:hAnsi="Times New Roman"/>
          <w:sz w:val="20"/>
        </w:rPr>
        <w:t xml:space="preserve">skjutits och bidragit till att de inledande delarna av läroplanen blivit onödigt omfattande. </w:t>
      </w:r>
      <w:r w:rsidRPr="00831C04">
        <w:rPr>
          <w:rFonts w:ascii="Times New Roman" w:hAnsi="Times New Roman"/>
          <w:sz w:val="20"/>
        </w:rPr>
        <w:t>Till exempel finns jämställdhet och olika varianter av digital kompetens i fyra avsnitt var. I sammanhanget kan nämnas att ”läsa” respektive ”skriva” endast finns med en gång i de inle</w:t>
      </w:r>
      <w:r>
        <w:rPr>
          <w:rFonts w:ascii="Times New Roman" w:hAnsi="Times New Roman"/>
          <w:sz w:val="20"/>
        </w:rPr>
        <w:softHyphen/>
      </w:r>
      <w:r w:rsidRPr="00831C04">
        <w:rPr>
          <w:rFonts w:ascii="Times New Roman" w:hAnsi="Times New Roman"/>
          <w:sz w:val="20"/>
        </w:rPr>
        <w:t>dande delarna av läroplanen.</w:t>
      </w:r>
      <w:r>
        <w:rPr>
          <w:rFonts w:ascii="Times New Roman" w:hAnsi="Times New Roman"/>
          <w:sz w:val="20"/>
        </w:rPr>
        <w:t xml:space="preserve"> </w:t>
      </w:r>
      <w:r w:rsidRPr="00D241B9">
        <w:rPr>
          <w:rFonts w:ascii="Times New Roman" w:hAnsi="Times New Roman"/>
          <w:sz w:val="20"/>
        </w:rPr>
        <w:t>Sammantaget behöver de inledande delar</w:t>
      </w:r>
      <w:r>
        <w:rPr>
          <w:rFonts w:ascii="Times New Roman" w:hAnsi="Times New Roman"/>
          <w:sz w:val="20"/>
        </w:rPr>
        <w:softHyphen/>
      </w:r>
      <w:r w:rsidRPr="00D241B9">
        <w:rPr>
          <w:rFonts w:ascii="Times New Roman" w:hAnsi="Times New Roman"/>
          <w:sz w:val="20"/>
        </w:rPr>
        <w:t>na i läro</w:t>
      </w:r>
      <w:r w:rsidRPr="00D241B9">
        <w:rPr>
          <w:rFonts w:ascii="Times New Roman" w:hAnsi="Times New Roman"/>
          <w:sz w:val="20"/>
        </w:rPr>
        <w:softHyphen/>
        <w:t>planerna utvecklas vad gäller både textens struktur och inne</w:t>
      </w:r>
      <w:r w:rsidRPr="00D241B9">
        <w:rPr>
          <w:rFonts w:ascii="Times New Roman" w:hAnsi="Times New Roman"/>
          <w:sz w:val="20"/>
        </w:rPr>
        <w:softHyphen/>
        <w:t>håll för att</w:t>
      </w:r>
      <w:r>
        <w:rPr>
          <w:rFonts w:ascii="Times New Roman" w:hAnsi="Times New Roman"/>
          <w:sz w:val="20"/>
        </w:rPr>
        <w:t xml:space="preserve"> det ska vara tydligt</w:t>
      </w:r>
      <w:r w:rsidRPr="00D241B9" w:rsidDel="0077611A">
        <w:rPr>
          <w:rFonts w:ascii="Times New Roman" w:hAnsi="Times New Roman"/>
          <w:sz w:val="20"/>
        </w:rPr>
        <w:t xml:space="preserve"> </w:t>
      </w:r>
      <w:r w:rsidRPr="00D241B9">
        <w:rPr>
          <w:rFonts w:ascii="Times New Roman" w:hAnsi="Times New Roman"/>
          <w:sz w:val="20"/>
        </w:rPr>
        <w:t>på vilk</w:t>
      </w:r>
      <w:r>
        <w:rPr>
          <w:rFonts w:ascii="Times New Roman" w:hAnsi="Times New Roman"/>
          <w:sz w:val="20"/>
        </w:rPr>
        <w:t>et</w:t>
      </w:r>
      <w:r w:rsidRPr="00D241B9">
        <w:rPr>
          <w:rFonts w:ascii="Times New Roman" w:hAnsi="Times New Roman"/>
          <w:sz w:val="20"/>
        </w:rPr>
        <w:t xml:space="preserve"> sätt och i vilken utsträck</w:t>
      </w:r>
      <w:r w:rsidRPr="00D241B9">
        <w:rPr>
          <w:rFonts w:ascii="Times New Roman" w:hAnsi="Times New Roman"/>
          <w:sz w:val="20"/>
        </w:rPr>
        <w:softHyphen/>
        <w:t>ning skriv</w:t>
      </w:r>
      <w:r>
        <w:rPr>
          <w:rFonts w:ascii="Times New Roman" w:hAnsi="Times New Roman"/>
          <w:sz w:val="20"/>
        </w:rPr>
        <w:softHyphen/>
      </w:r>
      <w:r w:rsidRPr="00D241B9">
        <w:rPr>
          <w:rFonts w:ascii="Times New Roman" w:hAnsi="Times New Roman"/>
          <w:sz w:val="20"/>
        </w:rPr>
        <w:t>ningarna i läro</w:t>
      </w:r>
      <w:r w:rsidRPr="00D241B9">
        <w:rPr>
          <w:rFonts w:ascii="Times New Roman" w:hAnsi="Times New Roman"/>
          <w:sz w:val="20"/>
        </w:rPr>
        <w:softHyphen/>
        <w:t>plane</w:t>
      </w:r>
      <w:r w:rsidRPr="00D241B9">
        <w:rPr>
          <w:rFonts w:ascii="Times New Roman" w:hAnsi="Times New Roman"/>
          <w:sz w:val="20"/>
        </w:rPr>
        <w:softHyphen/>
        <w:t>rna hänger samman med varandra och bildar en ända</w:t>
      </w:r>
      <w:r w:rsidRPr="00D241B9">
        <w:rPr>
          <w:rFonts w:ascii="Times New Roman" w:hAnsi="Times New Roman"/>
          <w:sz w:val="20"/>
        </w:rPr>
        <w:softHyphen/>
        <w:t>målsenlig helhet.</w:t>
      </w:r>
    </w:p>
    <w:p w14:paraId="3C549CCD"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Ett annat problem är att de inledande delarna av läro</w:t>
      </w:r>
      <w:r w:rsidRPr="00D241B9">
        <w:rPr>
          <w:rFonts w:ascii="Times New Roman" w:hAnsi="Times New Roman"/>
          <w:sz w:val="20"/>
        </w:rPr>
        <w:softHyphen/>
        <w:t>planerna inte är upp</w:t>
      </w:r>
      <w:r w:rsidRPr="00D241B9">
        <w:rPr>
          <w:rFonts w:ascii="Times New Roman" w:hAnsi="Times New Roman"/>
          <w:sz w:val="20"/>
        </w:rPr>
        <w:softHyphen/>
        <w:t xml:space="preserve">daterade utifrån aktualitet. De </w:t>
      </w:r>
      <w:r>
        <w:rPr>
          <w:rFonts w:ascii="Times New Roman" w:hAnsi="Times New Roman"/>
          <w:sz w:val="20"/>
        </w:rPr>
        <w:t>är i stora delar från</w:t>
      </w:r>
      <w:r w:rsidRPr="00D241B9">
        <w:rPr>
          <w:rFonts w:ascii="Times New Roman" w:hAnsi="Times New Roman"/>
          <w:sz w:val="20"/>
        </w:rPr>
        <w:t xml:space="preserve"> 1994 års Läroplan för de obligatoriska skolformerna (</w:t>
      </w:r>
      <w:proofErr w:type="spellStart"/>
      <w:r w:rsidRPr="00D241B9">
        <w:rPr>
          <w:rFonts w:ascii="Times New Roman" w:hAnsi="Times New Roman"/>
          <w:sz w:val="20"/>
        </w:rPr>
        <w:t>Lpo</w:t>
      </w:r>
      <w:proofErr w:type="spellEnd"/>
      <w:r w:rsidRPr="00D241B9">
        <w:rPr>
          <w:rFonts w:ascii="Times New Roman" w:hAnsi="Times New Roman"/>
          <w:sz w:val="20"/>
        </w:rPr>
        <w:t xml:space="preserve"> 94). Av den anledningen finns det skriv</w:t>
      </w:r>
      <w:r w:rsidRPr="00D241B9">
        <w:rPr>
          <w:rFonts w:ascii="Times New Roman" w:hAnsi="Times New Roman"/>
          <w:sz w:val="20"/>
        </w:rPr>
        <w:softHyphen/>
      </w:r>
      <w:r>
        <w:rPr>
          <w:rFonts w:ascii="Times New Roman" w:hAnsi="Times New Roman"/>
          <w:sz w:val="20"/>
        </w:rPr>
        <w:softHyphen/>
      </w:r>
      <w:r w:rsidRPr="00D241B9">
        <w:rPr>
          <w:rFonts w:ascii="Times New Roman" w:hAnsi="Times New Roman"/>
          <w:sz w:val="20"/>
        </w:rPr>
        <w:t>ningar som är daterade. En ändamålsenlig</w:t>
      </w:r>
      <w:r>
        <w:rPr>
          <w:rFonts w:ascii="Times New Roman" w:hAnsi="Times New Roman"/>
          <w:sz w:val="20"/>
        </w:rPr>
        <w:t xml:space="preserve"> </w:t>
      </w:r>
      <w:r w:rsidRPr="00D241B9">
        <w:rPr>
          <w:rFonts w:ascii="Times New Roman" w:hAnsi="Times New Roman"/>
          <w:sz w:val="20"/>
        </w:rPr>
        <w:t>text bör vara uppdaterad och behöver bl.a. utgå från ett ökat behov av att de obligatoriska skol</w:t>
      </w:r>
      <w:r>
        <w:rPr>
          <w:rFonts w:ascii="Times New Roman" w:hAnsi="Times New Roman"/>
          <w:sz w:val="20"/>
        </w:rPr>
        <w:softHyphen/>
      </w:r>
      <w:r w:rsidRPr="00D241B9">
        <w:rPr>
          <w:rFonts w:ascii="Times New Roman" w:hAnsi="Times New Roman"/>
          <w:sz w:val="20"/>
        </w:rPr>
        <w:t>formerna förankrar de grundläggande demokratiska värderingar som det svenska samhället vilar på; att eleverna ges kunskaper och färdigheter för att kunna söka och värdera information i en värld med en ökad mängd missvisande eller falsk information; och att skolan erbjuder andra typer av erfarenheter än dem som eleverna får i sitt vardagliga liv, t.ex. praktiska, sinnliga och estetiska erfarenheter.</w:t>
      </w:r>
    </w:p>
    <w:p w14:paraId="15103639" w14:textId="77777777" w:rsidR="006B6B91" w:rsidRPr="00D241B9" w:rsidRDefault="006B6B91" w:rsidP="00F62289">
      <w:pPr>
        <w:pStyle w:val="Rubrik5efterram"/>
        <w:outlineLvl w:val="3"/>
      </w:pPr>
      <w:r w:rsidRPr="00D241B9">
        <w:t>Synen på kunskap är inte helt ändamålsenlig för en grundläggande utbildning</w:t>
      </w:r>
    </w:p>
    <w:p w14:paraId="29FCE2B4" w14:textId="323C2275"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Pr>
          <w:rFonts w:ascii="Times New Roman" w:hAnsi="Times New Roman"/>
          <w:sz w:val="20"/>
        </w:rPr>
        <w:t>Som framgår av avsnitt 4 och 6.1 infördes i</w:t>
      </w:r>
      <w:r w:rsidRPr="00D241B9">
        <w:rPr>
          <w:rFonts w:ascii="Times New Roman" w:hAnsi="Times New Roman"/>
          <w:sz w:val="20"/>
        </w:rPr>
        <w:t xml:space="preserve"> </w:t>
      </w:r>
      <w:proofErr w:type="spellStart"/>
      <w:r w:rsidRPr="00D241B9">
        <w:rPr>
          <w:rFonts w:ascii="Times New Roman" w:hAnsi="Times New Roman"/>
          <w:sz w:val="20"/>
        </w:rPr>
        <w:t>Lpo</w:t>
      </w:r>
      <w:proofErr w:type="spellEnd"/>
      <w:r w:rsidRPr="00D241B9">
        <w:rPr>
          <w:rFonts w:ascii="Times New Roman" w:hAnsi="Times New Roman"/>
          <w:sz w:val="20"/>
        </w:rPr>
        <w:t xml:space="preserve"> 94 de så kallade fyra F:en – fakta, förståelse, färdighet och förtrogenhet. Dessa kunskaps</w:t>
      </w:r>
      <w:r>
        <w:rPr>
          <w:rFonts w:ascii="Times New Roman" w:hAnsi="Times New Roman"/>
          <w:sz w:val="20"/>
        </w:rPr>
        <w:softHyphen/>
      </w:r>
      <w:r w:rsidRPr="00D241B9">
        <w:rPr>
          <w:rFonts w:ascii="Times New Roman" w:hAnsi="Times New Roman"/>
          <w:sz w:val="20"/>
        </w:rPr>
        <w:t>former och det breda kunskapsbegrepp som introducerades samtidigt gäller fort</w:t>
      </w:r>
      <w:r>
        <w:rPr>
          <w:rFonts w:ascii="Times New Roman" w:hAnsi="Times New Roman"/>
          <w:sz w:val="20"/>
        </w:rPr>
        <w:softHyphen/>
      </w:r>
      <w:r w:rsidRPr="00D241B9">
        <w:rPr>
          <w:rFonts w:ascii="Times New Roman" w:hAnsi="Times New Roman"/>
          <w:sz w:val="20"/>
        </w:rPr>
        <w:t>farande. I Lgr 11 infördes begreppet förmåga som ett samlings</w:t>
      </w:r>
      <w:r>
        <w:rPr>
          <w:rFonts w:ascii="Times New Roman" w:hAnsi="Times New Roman"/>
          <w:sz w:val="20"/>
        </w:rPr>
        <w:softHyphen/>
      </w:r>
      <w:r w:rsidRPr="00D241B9">
        <w:rPr>
          <w:rFonts w:ascii="Times New Roman" w:hAnsi="Times New Roman"/>
          <w:sz w:val="20"/>
        </w:rPr>
        <w:t>begrepp för samtliga dessa kunskapsformer, samtidigt som såväl ämnenas mål som kunskapskrav uttrycktes i förmåge</w:t>
      </w:r>
      <w:r w:rsidRPr="00D241B9">
        <w:rPr>
          <w:rFonts w:ascii="Times New Roman" w:hAnsi="Times New Roman"/>
          <w:sz w:val="20"/>
        </w:rPr>
        <w:softHyphen/>
        <w:t>termer. Denna grund</w:t>
      </w:r>
      <w:r>
        <w:rPr>
          <w:rFonts w:ascii="Times New Roman" w:hAnsi="Times New Roman"/>
          <w:sz w:val="20"/>
        </w:rPr>
        <w:softHyphen/>
      </w:r>
      <w:r w:rsidRPr="00D241B9">
        <w:rPr>
          <w:rFonts w:ascii="Times New Roman" w:hAnsi="Times New Roman"/>
          <w:sz w:val="20"/>
        </w:rPr>
        <w:t>konstruktion gäller även i nu gällande Läroplan för grundskolan, förskole</w:t>
      </w:r>
      <w:r>
        <w:rPr>
          <w:rFonts w:ascii="Times New Roman" w:hAnsi="Times New Roman"/>
          <w:sz w:val="20"/>
        </w:rPr>
        <w:softHyphen/>
      </w:r>
      <w:r w:rsidRPr="00D241B9">
        <w:rPr>
          <w:rFonts w:ascii="Times New Roman" w:hAnsi="Times New Roman"/>
          <w:sz w:val="20"/>
        </w:rPr>
        <w:t>klassen och fritids</w:t>
      </w:r>
      <w:r>
        <w:rPr>
          <w:rFonts w:ascii="Times New Roman" w:hAnsi="Times New Roman"/>
          <w:sz w:val="20"/>
        </w:rPr>
        <w:softHyphen/>
      </w:r>
      <w:r w:rsidRPr="00D241B9">
        <w:rPr>
          <w:rFonts w:ascii="Times New Roman" w:hAnsi="Times New Roman"/>
          <w:sz w:val="20"/>
        </w:rPr>
        <w:t>hemmet (Lgr 22), med tillägget att vissa mål uttrycks som ”kun</w:t>
      </w:r>
      <w:r>
        <w:rPr>
          <w:rFonts w:ascii="Times New Roman" w:hAnsi="Times New Roman"/>
          <w:sz w:val="20"/>
        </w:rPr>
        <w:softHyphen/>
      </w:r>
      <w:r w:rsidRPr="00D241B9">
        <w:rPr>
          <w:rFonts w:ascii="Times New Roman" w:hAnsi="Times New Roman"/>
          <w:sz w:val="20"/>
        </w:rPr>
        <w:t>skaper om” eller ”förståelse av”. Samtidigt som det finns behov av ett kunskaps</w:t>
      </w:r>
      <w:r>
        <w:rPr>
          <w:rFonts w:ascii="Times New Roman" w:hAnsi="Times New Roman"/>
          <w:sz w:val="20"/>
        </w:rPr>
        <w:softHyphen/>
      </w:r>
      <w:r w:rsidRPr="00D241B9">
        <w:rPr>
          <w:rFonts w:ascii="Times New Roman" w:hAnsi="Times New Roman"/>
          <w:sz w:val="20"/>
        </w:rPr>
        <w:t xml:space="preserve">begrepp </w:t>
      </w:r>
      <w:r>
        <w:rPr>
          <w:rFonts w:ascii="Times New Roman" w:hAnsi="Times New Roman"/>
          <w:sz w:val="20"/>
        </w:rPr>
        <w:t>som kan</w:t>
      </w:r>
      <w:r w:rsidRPr="00D241B9">
        <w:rPr>
          <w:rFonts w:ascii="Times New Roman" w:hAnsi="Times New Roman"/>
          <w:sz w:val="20"/>
        </w:rPr>
        <w:t xml:space="preserve"> passa alla ämnens olika karaktär bör det vara lätt att förstå och tillämpa. </w:t>
      </w:r>
      <w:r>
        <w:rPr>
          <w:rFonts w:ascii="Times New Roman" w:hAnsi="Times New Roman"/>
          <w:sz w:val="20"/>
        </w:rPr>
        <w:t xml:space="preserve">Dagens sätt att beskriva kunskap i läroplanerna är för komplext. Det finns för många begrepp som står för olika kunskapsformer och dessa kan vara svåra att sinsemellan skilja åt. </w:t>
      </w:r>
      <w:r w:rsidRPr="00D241B9">
        <w:rPr>
          <w:rFonts w:ascii="Times New Roman" w:hAnsi="Times New Roman"/>
          <w:sz w:val="20"/>
        </w:rPr>
        <w:t>Det bör inte förutsättas att tid och kraft ute på skolorna läggs på kunskaps</w:t>
      </w:r>
      <w:r w:rsidRPr="00D241B9">
        <w:rPr>
          <w:rFonts w:ascii="Times New Roman" w:hAnsi="Times New Roman"/>
          <w:sz w:val="20"/>
        </w:rPr>
        <w:softHyphen/>
        <w:t xml:space="preserve">teoretiska diskussioner. </w:t>
      </w:r>
      <w:r>
        <w:rPr>
          <w:rFonts w:ascii="Times New Roman" w:hAnsi="Times New Roman"/>
          <w:sz w:val="20"/>
        </w:rPr>
        <w:t>Framhållandet av så många kunskaps</w:t>
      </w:r>
      <w:r>
        <w:rPr>
          <w:rFonts w:ascii="Times New Roman" w:hAnsi="Times New Roman"/>
          <w:sz w:val="20"/>
        </w:rPr>
        <w:softHyphen/>
        <w:t>former riskerar även att leda till att grundläggande kunskaper och färdigheter inte betonas tillräckligt.</w:t>
      </w:r>
      <w:r w:rsidRPr="00D241B9">
        <w:rPr>
          <w:rFonts w:ascii="Times New Roman" w:hAnsi="Times New Roman"/>
          <w:sz w:val="20"/>
        </w:rPr>
        <w:t xml:space="preserve"> Det är </w:t>
      </w:r>
      <w:r>
        <w:rPr>
          <w:rFonts w:ascii="Times New Roman" w:hAnsi="Times New Roman"/>
          <w:sz w:val="20"/>
        </w:rPr>
        <w:t xml:space="preserve">vidare </w:t>
      </w:r>
      <w:r w:rsidRPr="00D241B9">
        <w:rPr>
          <w:rFonts w:ascii="Times New Roman" w:hAnsi="Times New Roman"/>
          <w:sz w:val="20"/>
        </w:rPr>
        <w:t xml:space="preserve">viktigt att läroplanerna så långt som möjligt är till praktisk hjälp för lärarna och skolorna i deras arbete. </w:t>
      </w:r>
      <w:r>
        <w:rPr>
          <w:rFonts w:ascii="Times New Roman" w:hAnsi="Times New Roman"/>
          <w:sz w:val="20"/>
        </w:rPr>
        <w:t>Dagens sätt att beskriva kunskap i läroplanerna riskerar att främja e</w:t>
      </w:r>
      <w:r w:rsidRPr="00D241B9">
        <w:rPr>
          <w:rFonts w:ascii="Times New Roman" w:hAnsi="Times New Roman"/>
          <w:sz w:val="20"/>
        </w:rPr>
        <w:t>n syn på kunskaper som rörliga, rela</w:t>
      </w:r>
      <w:r w:rsidRPr="00D241B9">
        <w:rPr>
          <w:rFonts w:ascii="Times New Roman" w:hAnsi="Times New Roman"/>
          <w:sz w:val="20"/>
        </w:rPr>
        <w:softHyphen/>
        <w:t>tiva eller subjektiva</w:t>
      </w:r>
      <w:r>
        <w:rPr>
          <w:rFonts w:ascii="Times New Roman" w:hAnsi="Times New Roman"/>
          <w:sz w:val="20"/>
        </w:rPr>
        <w:t>. En sådan syn på kunskap</w:t>
      </w:r>
      <w:r w:rsidRPr="00D241B9">
        <w:rPr>
          <w:rFonts w:ascii="Times New Roman" w:hAnsi="Times New Roman"/>
          <w:sz w:val="20"/>
        </w:rPr>
        <w:t xml:space="preserve"> kan skapa </w:t>
      </w:r>
      <w:r>
        <w:rPr>
          <w:rFonts w:ascii="Times New Roman" w:hAnsi="Times New Roman"/>
          <w:sz w:val="20"/>
        </w:rPr>
        <w:t xml:space="preserve">flera </w:t>
      </w:r>
      <w:r w:rsidRPr="00D241B9">
        <w:rPr>
          <w:rFonts w:ascii="Times New Roman" w:hAnsi="Times New Roman"/>
          <w:sz w:val="20"/>
        </w:rPr>
        <w:t>problem</w:t>
      </w:r>
      <w:r>
        <w:rPr>
          <w:rFonts w:ascii="Times New Roman" w:hAnsi="Times New Roman"/>
          <w:sz w:val="20"/>
        </w:rPr>
        <w:t>, inte minst</w:t>
      </w:r>
      <w:r w:rsidRPr="00D241B9">
        <w:rPr>
          <w:rFonts w:ascii="Times New Roman" w:hAnsi="Times New Roman"/>
          <w:sz w:val="20"/>
        </w:rPr>
        <w:t xml:space="preserve"> för under</w:t>
      </w:r>
      <w:r w:rsidRPr="00D241B9">
        <w:rPr>
          <w:rFonts w:ascii="Times New Roman" w:hAnsi="Times New Roman"/>
          <w:sz w:val="20"/>
        </w:rPr>
        <w:softHyphen/>
        <w:t>vis</w:t>
      </w:r>
      <w:r w:rsidRPr="00D241B9">
        <w:rPr>
          <w:rFonts w:ascii="Times New Roman" w:hAnsi="Times New Roman"/>
          <w:sz w:val="20"/>
        </w:rPr>
        <w:softHyphen/>
      </w:r>
      <w:r w:rsidRPr="00D241B9">
        <w:rPr>
          <w:rFonts w:ascii="Times New Roman" w:hAnsi="Times New Roman"/>
          <w:sz w:val="20"/>
        </w:rPr>
        <w:softHyphen/>
        <w:t>ningen. Om för mycket utrymme i grundskolan ägnas åt att problema</w:t>
      </w:r>
      <w:r w:rsidRPr="00D241B9">
        <w:rPr>
          <w:rFonts w:ascii="Times New Roman" w:hAnsi="Times New Roman"/>
          <w:sz w:val="20"/>
        </w:rPr>
        <w:softHyphen/>
        <w:t xml:space="preserve">tisera och relativisera kunskap kan det </w:t>
      </w:r>
      <w:r>
        <w:rPr>
          <w:rFonts w:ascii="Times New Roman" w:hAnsi="Times New Roman"/>
          <w:sz w:val="20"/>
        </w:rPr>
        <w:t>t.ex.</w:t>
      </w:r>
      <w:r w:rsidRPr="00D241B9">
        <w:rPr>
          <w:rFonts w:ascii="Times New Roman" w:hAnsi="Times New Roman"/>
          <w:sz w:val="20"/>
        </w:rPr>
        <w:t xml:space="preserve"> leda till bristande tillit till värdet av det man får lära sig. Det kan även </w:t>
      </w:r>
      <w:r>
        <w:rPr>
          <w:rFonts w:ascii="Times New Roman" w:hAnsi="Times New Roman"/>
          <w:sz w:val="20"/>
        </w:rPr>
        <w:t xml:space="preserve">förstärka </w:t>
      </w:r>
      <w:r w:rsidRPr="00D241B9">
        <w:rPr>
          <w:rFonts w:ascii="Times New Roman" w:hAnsi="Times New Roman"/>
          <w:sz w:val="20"/>
        </w:rPr>
        <w:t>ett synsätt där lärarens roll mer är att stötta elevens egen konstruk</w:t>
      </w:r>
      <w:r w:rsidRPr="00D241B9">
        <w:rPr>
          <w:rFonts w:ascii="Times New Roman" w:hAnsi="Times New Roman"/>
          <w:sz w:val="20"/>
        </w:rPr>
        <w:softHyphen/>
        <w:t>tion av kunskaper, snarare än att förmedla och för</w:t>
      </w:r>
      <w:r w:rsidRPr="00D241B9">
        <w:rPr>
          <w:rFonts w:ascii="Times New Roman" w:hAnsi="Times New Roman"/>
          <w:sz w:val="20"/>
        </w:rPr>
        <w:softHyphen/>
        <w:t xml:space="preserve">ankra </w:t>
      </w:r>
      <w:r>
        <w:rPr>
          <w:rFonts w:ascii="Times New Roman" w:hAnsi="Times New Roman"/>
          <w:sz w:val="20"/>
        </w:rPr>
        <w:t>tillför</w:t>
      </w:r>
      <w:r>
        <w:rPr>
          <w:rFonts w:ascii="Times New Roman" w:hAnsi="Times New Roman"/>
          <w:sz w:val="20"/>
        </w:rPr>
        <w:softHyphen/>
        <w:t>litliga och mer beständiga kunskaper</w:t>
      </w:r>
      <w:r w:rsidRPr="00D241B9">
        <w:rPr>
          <w:rFonts w:ascii="Times New Roman" w:hAnsi="Times New Roman"/>
          <w:sz w:val="20"/>
        </w:rPr>
        <w:t xml:space="preserve">. </w:t>
      </w:r>
      <w:r>
        <w:rPr>
          <w:rFonts w:ascii="Times New Roman" w:hAnsi="Times New Roman"/>
          <w:sz w:val="20"/>
        </w:rPr>
        <w:t>Som framgår av avsnitt 4.3 finns det i läro</w:t>
      </w:r>
      <w:r>
        <w:rPr>
          <w:rFonts w:ascii="Times New Roman" w:hAnsi="Times New Roman"/>
          <w:sz w:val="20"/>
        </w:rPr>
        <w:softHyphen/>
        <w:t xml:space="preserve">planerna sedan 1990-talet skrivningar som </w:t>
      </w:r>
      <w:r w:rsidRPr="00351752">
        <w:rPr>
          <w:rFonts w:ascii="Times New Roman" w:hAnsi="Times New Roman"/>
          <w:sz w:val="20"/>
        </w:rPr>
        <w:t>tolk</w:t>
      </w:r>
      <w:r>
        <w:rPr>
          <w:rFonts w:ascii="Times New Roman" w:hAnsi="Times New Roman"/>
          <w:sz w:val="20"/>
        </w:rPr>
        <w:t>ats som a</w:t>
      </w:r>
      <w:r w:rsidRPr="00351752">
        <w:rPr>
          <w:rFonts w:ascii="Times New Roman" w:hAnsi="Times New Roman"/>
          <w:sz w:val="20"/>
        </w:rPr>
        <w:t>tt kunskap inte går att förmedla eller överföra från den som undervisar till den som lär. Därmed ansågs inte heller den form av undervisningspraktik som i dagligt tal går under be</w:t>
      </w:r>
      <w:r>
        <w:rPr>
          <w:rFonts w:ascii="Times New Roman" w:hAnsi="Times New Roman"/>
          <w:sz w:val="20"/>
        </w:rPr>
        <w:softHyphen/>
      </w:r>
      <w:r w:rsidRPr="00351752">
        <w:rPr>
          <w:rFonts w:ascii="Times New Roman" w:hAnsi="Times New Roman"/>
          <w:sz w:val="20"/>
        </w:rPr>
        <w:t>grepp som förmedlingspedagogik eller kateder</w:t>
      </w:r>
      <w:r>
        <w:rPr>
          <w:rFonts w:ascii="Times New Roman" w:hAnsi="Times New Roman"/>
          <w:sz w:val="20"/>
        </w:rPr>
        <w:softHyphen/>
      </w:r>
      <w:r w:rsidRPr="00351752">
        <w:rPr>
          <w:rFonts w:ascii="Times New Roman" w:hAnsi="Times New Roman"/>
          <w:sz w:val="20"/>
        </w:rPr>
        <w:t>under</w:t>
      </w:r>
      <w:r>
        <w:rPr>
          <w:rFonts w:ascii="Times New Roman" w:hAnsi="Times New Roman"/>
          <w:sz w:val="20"/>
        </w:rPr>
        <w:softHyphen/>
      </w:r>
      <w:r w:rsidRPr="00351752">
        <w:rPr>
          <w:rFonts w:ascii="Times New Roman" w:hAnsi="Times New Roman"/>
          <w:sz w:val="20"/>
        </w:rPr>
        <w:t>visning som gångbar. Lärarnas roll skulle i stället förändras och lärarna skulle inte längre för</w:t>
      </w:r>
      <w:r>
        <w:rPr>
          <w:rFonts w:ascii="Times New Roman" w:hAnsi="Times New Roman"/>
          <w:sz w:val="20"/>
        </w:rPr>
        <w:softHyphen/>
      </w:r>
      <w:r w:rsidRPr="00351752">
        <w:rPr>
          <w:rFonts w:ascii="Times New Roman" w:hAnsi="Times New Roman"/>
          <w:sz w:val="20"/>
        </w:rPr>
        <w:t xml:space="preserve">medla kunskap utan handleda eleverna i deras lärande. </w:t>
      </w:r>
      <w:r w:rsidRPr="00D241B9">
        <w:rPr>
          <w:rFonts w:ascii="Times New Roman" w:hAnsi="Times New Roman"/>
          <w:sz w:val="20"/>
        </w:rPr>
        <w:t>Steget är inte långt till upp</w:t>
      </w:r>
      <w:r w:rsidRPr="00D241B9">
        <w:rPr>
          <w:rFonts w:ascii="Times New Roman" w:hAnsi="Times New Roman"/>
          <w:sz w:val="20"/>
        </w:rPr>
        <w:softHyphen/>
        <w:t>fatt</w:t>
      </w:r>
      <w:r w:rsidRPr="00D241B9">
        <w:rPr>
          <w:rFonts w:ascii="Times New Roman" w:hAnsi="Times New Roman"/>
          <w:sz w:val="20"/>
        </w:rPr>
        <w:softHyphen/>
        <w:t>ningen att en lärare i grunden inte kan lära en elev något utan bara ge förut</w:t>
      </w:r>
      <w:r w:rsidRPr="00D241B9">
        <w:rPr>
          <w:rFonts w:ascii="Times New Roman" w:hAnsi="Times New Roman"/>
          <w:sz w:val="20"/>
        </w:rPr>
        <w:softHyphen/>
        <w:t>sättningar för lärandet. En konsekvens kan bli att läraren pla</w:t>
      </w:r>
      <w:r>
        <w:rPr>
          <w:rFonts w:ascii="Times New Roman" w:hAnsi="Times New Roman"/>
          <w:sz w:val="20"/>
        </w:rPr>
        <w:softHyphen/>
      </w:r>
      <w:r w:rsidRPr="00D241B9">
        <w:rPr>
          <w:rFonts w:ascii="Times New Roman" w:hAnsi="Times New Roman"/>
          <w:sz w:val="20"/>
        </w:rPr>
        <w:t>nerar under</w:t>
      </w:r>
      <w:r>
        <w:rPr>
          <w:rFonts w:ascii="Times New Roman" w:hAnsi="Times New Roman"/>
          <w:sz w:val="20"/>
        </w:rPr>
        <w:softHyphen/>
      </w:r>
      <w:r w:rsidRPr="00D241B9">
        <w:rPr>
          <w:rFonts w:ascii="Times New Roman" w:hAnsi="Times New Roman"/>
          <w:sz w:val="20"/>
        </w:rPr>
        <w:t>visningen med fokus på sådana aktiviteter som antas aktivera elev</w:t>
      </w:r>
      <w:r w:rsidRPr="00D241B9">
        <w:rPr>
          <w:rFonts w:ascii="Times New Roman" w:hAnsi="Times New Roman"/>
          <w:sz w:val="20"/>
        </w:rPr>
        <w:softHyphen/>
        <w:t>erna att bli agenter i sina egna lärande</w:t>
      </w:r>
      <w:r w:rsidRPr="00D241B9">
        <w:rPr>
          <w:rFonts w:ascii="Times New Roman" w:hAnsi="Times New Roman"/>
          <w:sz w:val="20"/>
        </w:rPr>
        <w:softHyphen/>
        <w:t>processer</w:t>
      </w:r>
      <w:r>
        <w:rPr>
          <w:rFonts w:ascii="Times New Roman" w:hAnsi="Times New Roman"/>
          <w:sz w:val="20"/>
        </w:rPr>
        <w:t>.</w:t>
      </w:r>
      <w:r w:rsidRPr="00D241B9">
        <w:rPr>
          <w:rFonts w:ascii="Times New Roman" w:hAnsi="Times New Roman"/>
          <w:sz w:val="20"/>
        </w:rPr>
        <w:t xml:space="preserve"> Det riskerar </w:t>
      </w:r>
      <w:r>
        <w:rPr>
          <w:rFonts w:ascii="Times New Roman" w:hAnsi="Times New Roman"/>
          <w:sz w:val="20"/>
        </w:rPr>
        <w:t xml:space="preserve">dels </w:t>
      </w:r>
      <w:r w:rsidRPr="00D241B9">
        <w:rPr>
          <w:rFonts w:ascii="Times New Roman" w:hAnsi="Times New Roman"/>
          <w:sz w:val="20"/>
        </w:rPr>
        <w:t>att göra så att inne</w:t>
      </w:r>
      <w:r w:rsidRPr="00D241B9">
        <w:rPr>
          <w:rFonts w:ascii="Times New Roman" w:hAnsi="Times New Roman"/>
          <w:sz w:val="20"/>
        </w:rPr>
        <w:softHyphen/>
        <w:t>hållet i undervis</w:t>
      </w:r>
      <w:r w:rsidRPr="00D241B9">
        <w:rPr>
          <w:rFonts w:ascii="Times New Roman" w:hAnsi="Times New Roman"/>
          <w:sz w:val="20"/>
        </w:rPr>
        <w:softHyphen/>
        <w:t xml:space="preserve">ningen – det eleverna ska lära sig – inte </w:t>
      </w:r>
      <w:r>
        <w:rPr>
          <w:rFonts w:ascii="Times New Roman" w:hAnsi="Times New Roman"/>
          <w:sz w:val="20"/>
        </w:rPr>
        <w:t>är i fokus och inte</w:t>
      </w:r>
      <w:r w:rsidRPr="00D241B9">
        <w:rPr>
          <w:rFonts w:ascii="Times New Roman" w:hAnsi="Times New Roman"/>
          <w:sz w:val="20"/>
        </w:rPr>
        <w:t xml:space="preserve"> upp</w:t>
      </w:r>
      <w:r w:rsidRPr="00D241B9">
        <w:rPr>
          <w:rFonts w:ascii="Times New Roman" w:hAnsi="Times New Roman"/>
          <w:sz w:val="20"/>
        </w:rPr>
        <w:softHyphen/>
        <w:t>märk</w:t>
      </w:r>
      <w:r w:rsidRPr="00D241B9">
        <w:rPr>
          <w:rFonts w:ascii="Times New Roman" w:hAnsi="Times New Roman"/>
          <w:sz w:val="20"/>
        </w:rPr>
        <w:softHyphen/>
        <w:t>sammas i tillräcklig utsträck</w:t>
      </w:r>
      <w:r w:rsidRPr="00D241B9">
        <w:rPr>
          <w:rFonts w:ascii="Times New Roman" w:hAnsi="Times New Roman"/>
          <w:sz w:val="20"/>
        </w:rPr>
        <w:softHyphen/>
        <w:t>ning</w:t>
      </w:r>
      <w:r>
        <w:rPr>
          <w:rFonts w:ascii="Times New Roman" w:hAnsi="Times New Roman"/>
          <w:sz w:val="20"/>
        </w:rPr>
        <w:t xml:space="preserve">, dels </w:t>
      </w:r>
      <w:r w:rsidRPr="00D241B9">
        <w:rPr>
          <w:rFonts w:ascii="Times New Roman" w:hAnsi="Times New Roman"/>
          <w:sz w:val="20"/>
        </w:rPr>
        <w:t>att</w:t>
      </w:r>
      <w:r w:rsidRPr="00D241B9" w:rsidDel="00E20A13">
        <w:rPr>
          <w:rFonts w:ascii="Times New Roman" w:hAnsi="Times New Roman"/>
          <w:sz w:val="20"/>
        </w:rPr>
        <w:t xml:space="preserve"> </w:t>
      </w:r>
      <w:r w:rsidRPr="00D241B9">
        <w:rPr>
          <w:rFonts w:ascii="Times New Roman" w:hAnsi="Times New Roman"/>
          <w:sz w:val="20"/>
        </w:rPr>
        <w:t>under</w:t>
      </w:r>
      <w:r>
        <w:rPr>
          <w:rFonts w:ascii="Times New Roman" w:hAnsi="Times New Roman"/>
          <w:sz w:val="20"/>
        </w:rPr>
        <w:softHyphen/>
      </w:r>
      <w:r w:rsidRPr="00D241B9">
        <w:rPr>
          <w:rFonts w:ascii="Times New Roman" w:hAnsi="Times New Roman"/>
          <w:sz w:val="20"/>
        </w:rPr>
        <w:t>vis</w:t>
      </w:r>
      <w:r w:rsidRPr="00D241B9">
        <w:rPr>
          <w:rFonts w:ascii="Times New Roman" w:hAnsi="Times New Roman"/>
          <w:sz w:val="20"/>
        </w:rPr>
        <w:softHyphen/>
        <w:t>ningens betydelse och lärarens roll</w:t>
      </w:r>
      <w:r>
        <w:rPr>
          <w:rFonts w:ascii="Times New Roman" w:hAnsi="Times New Roman"/>
          <w:sz w:val="20"/>
        </w:rPr>
        <w:t xml:space="preserve"> för</w:t>
      </w:r>
      <w:r>
        <w:rPr>
          <w:rFonts w:ascii="Times New Roman" w:hAnsi="Times New Roman"/>
          <w:sz w:val="20"/>
        </w:rPr>
        <w:softHyphen/>
        <w:t>minskas</w:t>
      </w:r>
      <w:r w:rsidRPr="00D241B9">
        <w:rPr>
          <w:rFonts w:ascii="Times New Roman" w:hAnsi="Times New Roman"/>
          <w:sz w:val="20"/>
        </w:rPr>
        <w:t xml:space="preserve">. </w:t>
      </w:r>
      <w:r>
        <w:rPr>
          <w:rFonts w:ascii="Times New Roman" w:hAnsi="Times New Roman"/>
          <w:sz w:val="20"/>
        </w:rPr>
        <w:t>Som regeringen åter</w:t>
      </w:r>
      <w:r>
        <w:rPr>
          <w:rFonts w:ascii="Times New Roman" w:hAnsi="Times New Roman"/>
          <w:sz w:val="20"/>
        </w:rPr>
        <w:softHyphen/>
        <w:t>kommer till nedan kan det också leda till att eleverna i högre grad läm</w:t>
      </w:r>
      <w:r>
        <w:rPr>
          <w:rFonts w:ascii="Times New Roman" w:hAnsi="Times New Roman"/>
          <w:sz w:val="20"/>
        </w:rPr>
        <w:softHyphen/>
        <w:t>nas ensamma med sitt lärande, vilket kan få en mängd olika negativa effekter, bl.a. utifrån likvärdig</w:t>
      </w:r>
      <w:r>
        <w:rPr>
          <w:rFonts w:ascii="Times New Roman" w:hAnsi="Times New Roman"/>
          <w:sz w:val="20"/>
        </w:rPr>
        <w:softHyphen/>
      </w:r>
      <w:r>
        <w:rPr>
          <w:rFonts w:ascii="Times New Roman" w:hAnsi="Times New Roman"/>
          <w:sz w:val="20"/>
        </w:rPr>
        <w:softHyphen/>
        <w:t xml:space="preserve">hetssynpunkt. </w:t>
      </w:r>
    </w:p>
    <w:p w14:paraId="6591DD7E" w14:textId="77777777" w:rsidR="006B6B91" w:rsidRPr="00D241B9" w:rsidRDefault="006B6B91" w:rsidP="00F62289">
      <w:pPr>
        <w:pStyle w:val="Rubrik5efterram"/>
        <w:outlineLvl w:val="3"/>
      </w:pPr>
      <w:r w:rsidRPr="00D241B9">
        <w:t>Det har skett en problematisk förskjutning över tid i synen på lärarrollen och i synen på individualisering av undervisningen</w:t>
      </w:r>
    </w:p>
    <w:p w14:paraId="27EB1D44" w14:textId="77777777" w:rsidR="006B6B91" w:rsidRDefault="006B6B91" w:rsidP="00F62289">
      <w:pPr>
        <w:tabs>
          <w:tab w:val="left" w:pos="2268"/>
        </w:tabs>
        <w:overflowPunct w:val="0"/>
        <w:autoSpaceDE w:val="0"/>
        <w:autoSpaceDN w:val="0"/>
        <w:adjustRightInd w:val="0"/>
        <w:spacing w:after="0" w:line="240" w:lineRule="auto"/>
        <w:jc w:val="both"/>
        <w:rPr>
          <w:rFonts w:ascii="OrigGarmnd BT" w:hAnsi="OrigGarmnd BT"/>
        </w:rPr>
      </w:pPr>
      <w:r w:rsidRPr="00D241B9">
        <w:rPr>
          <w:rFonts w:ascii="Times New Roman" w:hAnsi="Times New Roman"/>
          <w:sz w:val="20"/>
        </w:rPr>
        <w:t xml:space="preserve">I och med grundskolans införande 1962 fick Sverige ett sammanhållet skolväsende, med en gemensam läroplan. </w:t>
      </w:r>
      <w:r>
        <w:rPr>
          <w:rFonts w:ascii="Times New Roman" w:hAnsi="Times New Roman"/>
          <w:sz w:val="20"/>
        </w:rPr>
        <w:t xml:space="preserve">Det har redan från börjat gällt att </w:t>
      </w:r>
      <w:r w:rsidRPr="00D241B9">
        <w:rPr>
          <w:rFonts w:ascii="Times New Roman" w:hAnsi="Times New Roman"/>
          <w:sz w:val="20"/>
        </w:rPr>
        <w:t>hitta lösningar på hur det går att förena mål som ska gälla för alla elever med att elevernas förutsättningar att nå målen varierar.</w:t>
      </w:r>
      <w:r w:rsidRPr="00D241B9">
        <w:rPr>
          <w:rFonts w:ascii="OrigGarmnd BT" w:hAnsi="OrigGarmnd BT"/>
        </w:rPr>
        <w:t xml:space="preserve"> </w:t>
      </w:r>
    </w:p>
    <w:p w14:paraId="01CE822A" w14:textId="77777777" w:rsidR="006B6B91" w:rsidRDefault="006B6B91" w:rsidP="00F62289">
      <w:pPr>
        <w:pStyle w:val="Brdtextmedindrag"/>
      </w:pPr>
      <w:r w:rsidRPr="00D241B9">
        <w:t>I Läroplan för grundskolan 1962 (Lgr 62) och Läroplan för grundskolan 1969 (Lgr 69) hanterades indivi</w:t>
      </w:r>
      <w:r w:rsidRPr="00D241B9">
        <w:softHyphen/>
        <w:t>dua</w:t>
      </w:r>
      <w:r w:rsidRPr="00D241B9">
        <w:softHyphen/>
        <w:t>lisering i första hand genom att läro</w:t>
      </w:r>
      <w:r>
        <w:softHyphen/>
      </w:r>
      <w:r w:rsidRPr="00D241B9">
        <w:t>planerna gav lärarna anvisningar om hur de kunde variera undervis</w:t>
      </w:r>
      <w:r w:rsidRPr="00D241B9">
        <w:softHyphen/>
        <w:t>nings</w:t>
      </w:r>
      <w:r w:rsidRPr="00D241B9">
        <w:softHyphen/>
        <w:t>former och arbetssätt så att samma innehåll kunde behandlas men med skillnader i omfattning, svårighetsgrad och hastighet. Dessutom skrevs ett samhällsperspektiv fram – fria och självständiga individer skulle inte ut</w:t>
      </w:r>
      <w:r>
        <w:softHyphen/>
      </w:r>
      <w:r w:rsidRPr="00D241B9">
        <w:t>göra ett självändamål utan utgöra en grund för gemenskap och sam</w:t>
      </w:r>
      <w:r>
        <w:softHyphen/>
      </w:r>
      <w:r w:rsidRPr="00D241B9">
        <w:t xml:space="preserve">arbete. </w:t>
      </w:r>
    </w:p>
    <w:p w14:paraId="6A642B2B" w14:textId="77777777" w:rsidR="006B6B91" w:rsidRPr="00D241B9" w:rsidRDefault="006B6B91" w:rsidP="00F62289">
      <w:pPr>
        <w:pStyle w:val="Brdtextmedindrag"/>
      </w:pPr>
      <w:r w:rsidRPr="00D241B9">
        <w:t>I Läroplan för grundskolan 1980 (Lgr 80) betonades det gemensamma perspektivet och kol</w:t>
      </w:r>
      <w:r w:rsidRPr="00D241B9">
        <w:softHyphen/>
        <w:t>lektiva arbets</w:t>
      </w:r>
      <w:r w:rsidRPr="00D241B9">
        <w:softHyphen/>
        <w:t>former tillkom. Individu</w:t>
      </w:r>
      <w:r w:rsidRPr="00D241B9">
        <w:softHyphen/>
        <w:t>aliseringen hand</w:t>
      </w:r>
      <w:r>
        <w:softHyphen/>
      </w:r>
      <w:r w:rsidRPr="00D241B9">
        <w:t>lade då mindre om hur lärarna skulle gå till väga i under</w:t>
      </w:r>
      <w:r w:rsidRPr="00D241B9">
        <w:softHyphen/>
        <w:t>visningen och mer om att förstärka inslaget av individuella studieval och intresse</w:t>
      </w:r>
      <w:r w:rsidRPr="00D241B9">
        <w:softHyphen/>
        <w:t>baserade temaarbeten. Även elevaktiva och undersökande arbetssätt lyftes fram. Samtidigt framgick att en total anpassning till elever</w:t>
      </w:r>
      <w:r w:rsidRPr="00D241B9">
        <w:softHyphen/>
        <w:t xml:space="preserve">nas spontana intressen kunde leda till problem på längre sikt och skolan skulle beakta samhällets intressen. </w:t>
      </w:r>
    </w:p>
    <w:p w14:paraId="1FD90D62"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bookmarkStart w:id="126" w:name="_Hlk216239090"/>
      <w:r w:rsidRPr="00D241B9">
        <w:rPr>
          <w:rFonts w:ascii="Times New Roman" w:hAnsi="Times New Roman"/>
          <w:sz w:val="20"/>
        </w:rPr>
        <w:t xml:space="preserve">Från och med </w:t>
      </w:r>
      <w:proofErr w:type="spellStart"/>
      <w:r w:rsidRPr="00D241B9">
        <w:rPr>
          <w:rFonts w:ascii="Times New Roman" w:hAnsi="Times New Roman"/>
          <w:sz w:val="20"/>
        </w:rPr>
        <w:t>Lpo</w:t>
      </w:r>
      <w:proofErr w:type="spellEnd"/>
      <w:r w:rsidRPr="00D241B9">
        <w:rPr>
          <w:rFonts w:ascii="Times New Roman" w:hAnsi="Times New Roman"/>
          <w:sz w:val="20"/>
        </w:rPr>
        <w:t> 94, och därmed även i Lgr 22 eftersom läro</w:t>
      </w:r>
      <w:r w:rsidRPr="00D241B9">
        <w:rPr>
          <w:rFonts w:ascii="Times New Roman" w:hAnsi="Times New Roman"/>
          <w:sz w:val="20"/>
        </w:rPr>
        <w:softHyphen/>
        <w:t>planen för grundskolan inte har förändrats nämnvärt i dessa avse</w:t>
      </w:r>
      <w:r w:rsidRPr="00D241B9">
        <w:rPr>
          <w:rFonts w:ascii="Times New Roman" w:hAnsi="Times New Roman"/>
          <w:sz w:val="20"/>
        </w:rPr>
        <w:softHyphen/>
        <w:t xml:space="preserve">enden, är betoningen på individen </w:t>
      </w:r>
      <w:r>
        <w:rPr>
          <w:rFonts w:ascii="Times New Roman" w:hAnsi="Times New Roman"/>
          <w:sz w:val="20"/>
        </w:rPr>
        <w:t>desto</w:t>
      </w:r>
      <w:r w:rsidRPr="00D241B9">
        <w:rPr>
          <w:rFonts w:ascii="Times New Roman" w:hAnsi="Times New Roman"/>
          <w:sz w:val="20"/>
        </w:rPr>
        <w:t xml:space="preserve"> starkare. Samtidigt har lärarens roll tonats ner och anvisningar om hur man kan hantera individualisering inom klassens ram har försvunnit. Individuali</w:t>
      </w:r>
      <w:r w:rsidRPr="00D241B9">
        <w:rPr>
          <w:rFonts w:ascii="Times New Roman" w:hAnsi="Times New Roman"/>
          <w:sz w:val="20"/>
        </w:rPr>
        <w:softHyphen/>
        <w:t>serad undervisning ställs i relation till elevernas behov och intres</w:t>
      </w:r>
      <w:r w:rsidRPr="00D241B9">
        <w:rPr>
          <w:rFonts w:ascii="Times New Roman" w:hAnsi="Times New Roman"/>
          <w:sz w:val="20"/>
        </w:rPr>
        <w:softHyphen/>
        <w:t>sen, men läroplanen anger inte vilka de är eller hur man ska priori</w:t>
      </w:r>
      <w:r w:rsidRPr="00D241B9">
        <w:rPr>
          <w:rFonts w:ascii="Times New Roman" w:hAnsi="Times New Roman"/>
          <w:sz w:val="20"/>
        </w:rPr>
        <w:softHyphen/>
        <w:t>tera mellan dem. Den långtgående individualiseringen framgår bl.a. i det första avsnittet om Skolans värdegrund och uppdrag i den nuvarande läroplanen för grundskolan där det bl.a. framgår att ”Skolans uppgift är att låta varje enskild elev finna sin unika egenart och därigenom kunna delta i samhällslivet genom att ge sitt bästa i ansvarig frihet”, och ”Det finns också olika vägar att nå målet” och ”Därför kan undervisningen aldrig utformas lika för alla”.</w:t>
      </w:r>
    </w:p>
    <w:bookmarkEnd w:id="126"/>
    <w:p w14:paraId="64E31D46"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Den generella utgångspunkten är här individen och dess själv</w:t>
      </w:r>
      <w:r w:rsidRPr="00D241B9">
        <w:rPr>
          <w:rFonts w:ascii="Times New Roman" w:hAnsi="Times New Roman"/>
          <w:sz w:val="20"/>
        </w:rPr>
        <w:softHyphen/>
        <w:t>för</w:t>
      </w:r>
      <w:r w:rsidRPr="00D241B9">
        <w:rPr>
          <w:rFonts w:ascii="Times New Roman" w:hAnsi="Times New Roman"/>
          <w:sz w:val="20"/>
        </w:rPr>
        <w:softHyphen/>
        <w:t>verk</w:t>
      </w:r>
      <w:r w:rsidRPr="00D241B9">
        <w:rPr>
          <w:rFonts w:ascii="Times New Roman" w:hAnsi="Times New Roman"/>
          <w:sz w:val="20"/>
        </w:rPr>
        <w:softHyphen/>
        <w:t xml:space="preserve">ligande. Regeringen anser förvisso att det </w:t>
      </w:r>
      <w:r>
        <w:rPr>
          <w:rFonts w:ascii="Times New Roman" w:hAnsi="Times New Roman"/>
          <w:sz w:val="20"/>
        </w:rPr>
        <w:t>bör vara</w:t>
      </w:r>
      <w:r w:rsidRPr="00D241B9">
        <w:rPr>
          <w:rFonts w:ascii="Times New Roman" w:hAnsi="Times New Roman"/>
          <w:sz w:val="20"/>
        </w:rPr>
        <w:t xml:space="preserve"> en given utgångspunkt att skolan </w:t>
      </w:r>
      <w:r>
        <w:rPr>
          <w:rFonts w:ascii="Times New Roman" w:hAnsi="Times New Roman"/>
          <w:sz w:val="20"/>
        </w:rPr>
        <w:t>ska</w:t>
      </w:r>
      <w:r w:rsidRPr="00D241B9">
        <w:rPr>
          <w:rFonts w:ascii="Times New Roman" w:hAnsi="Times New Roman"/>
          <w:sz w:val="20"/>
        </w:rPr>
        <w:t xml:space="preserve"> uppmärksamma och stödja varje elevs individ</w:t>
      </w:r>
      <w:r w:rsidRPr="00D241B9">
        <w:rPr>
          <w:rFonts w:ascii="Times New Roman" w:hAnsi="Times New Roman"/>
          <w:sz w:val="20"/>
        </w:rPr>
        <w:softHyphen/>
        <w:t>uella utveck</w:t>
      </w:r>
      <w:r w:rsidRPr="00D241B9">
        <w:rPr>
          <w:rFonts w:ascii="Times New Roman" w:hAnsi="Times New Roman"/>
          <w:sz w:val="20"/>
        </w:rPr>
        <w:softHyphen/>
        <w:t xml:space="preserve">ling. </w:t>
      </w:r>
      <w:r>
        <w:rPr>
          <w:rFonts w:ascii="Times New Roman" w:hAnsi="Times New Roman"/>
          <w:sz w:val="20"/>
        </w:rPr>
        <w:t>Men m</w:t>
      </w:r>
      <w:r w:rsidRPr="00D241B9">
        <w:rPr>
          <w:rFonts w:ascii="Times New Roman" w:hAnsi="Times New Roman"/>
          <w:sz w:val="20"/>
        </w:rPr>
        <w:t>ed ett starkt fokus på anpassning till varje elevs förutsättningar och behov finns en risk att undervis</w:t>
      </w:r>
      <w:r w:rsidRPr="00D241B9">
        <w:rPr>
          <w:rFonts w:ascii="Times New Roman" w:hAnsi="Times New Roman"/>
          <w:sz w:val="20"/>
        </w:rPr>
        <w:softHyphen/>
      </w:r>
      <w:r w:rsidRPr="00D241B9">
        <w:rPr>
          <w:rFonts w:ascii="Times New Roman" w:hAnsi="Times New Roman"/>
          <w:sz w:val="20"/>
        </w:rPr>
        <w:softHyphen/>
        <w:t>ningen – trots att det inte är inten</w:t>
      </w:r>
      <w:r w:rsidRPr="00D241B9">
        <w:rPr>
          <w:rFonts w:ascii="Times New Roman" w:hAnsi="Times New Roman"/>
          <w:sz w:val="20"/>
        </w:rPr>
        <w:softHyphen/>
        <w:t>tionen – blir mindre utmanande, med följden att elevernas kun</w:t>
      </w:r>
      <w:r w:rsidRPr="00D241B9">
        <w:rPr>
          <w:rFonts w:ascii="Times New Roman" w:hAnsi="Times New Roman"/>
          <w:sz w:val="20"/>
        </w:rPr>
        <w:softHyphen/>
        <w:t>skaper och färdigheter inte når samma bredd och djup som de annars hade gjort.</w:t>
      </w:r>
      <w:r w:rsidRPr="00257935">
        <w:t xml:space="preserve"> </w:t>
      </w:r>
      <w:r>
        <w:rPr>
          <w:rFonts w:ascii="Times New Roman" w:hAnsi="Times New Roman"/>
          <w:sz w:val="20"/>
        </w:rPr>
        <w:t xml:space="preserve">En </w:t>
      </w:r>
      <w:r w:rsidRPr="00D241B9">
        <w:rPr>
          <w:rFonts w:ascii="Times New Roman" w:hAnsi="Times New Roman"/>
          <w:sz w:val="20"/>
        </w:rPr>
        <w:t xml:space="preserve">stark betoning på individualisering kan därmed leda till att skolan på ett oönskat sätt bidrar till att reproducera skillnader mellan eleverna. </w:t>
      </w:r>
    </w:p>
    <w:p w14:paraId="77E6FADD" w14:textId="4CB895D4"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Individ</w:t>
      </w:r>
      <w:r w:rsidRPr="00D241B9">
        <w:rPr>
          <w:rFonts w:ascii="Times New Roman" w:hAnsi="Times New Roman"/>
          <w:sz w:val="20"/>
        </w:rPr>
        <w:softHyphen/>
        <w:t>orien</w:t>
      </w:r>
      <w:r w:rsidRPr="00D241B9">
        <w:rPr>
          <w:rFonts w:ascii="Times New Roman" w:hAnsi="Times New Roman"/>
          <w:sz w:val="20"/>
        </w:rPr>
        <w:softHyphen/>
        <w:t>teringen innebär även att klassrums</w:t>
      </w:r>
      <w:r w:rsidRPr="00D241B9">
        <w:rPr>
          <w:rFonts w:ascii="Times New Roman" w:hAnsi="Times New Roman"/>
          <w:sz w:val="20"/>
        </w:rPr>
        <w:softHyphen/>
        <w:t>perspektivet, där under</w:t>
      </w:r>
      <w:r>
        <w:rPr>
          <w:rFonts w:ascii="Times New Roman" w:hAnsi="Times New Roman"/>
          <w:sz w:val="20"/>
        </w:rPr>
        <w:softHyphen/>
      </w:r>
      <w:r w:rsidRPr="00D241B9">
        <w:rPr>
          <w:rFonts w:ascii="Times New Roman" w:hAnsi="Times New Roman"/>
          <w:sz w:val="20"/>
        </w:rPr>
        <w:t>vis</w:t>
      </w:r>
      <w:r>
        <w:rPr>
          <w:rFonts w:ascii="Times New Roman" w:hAnsi="Times New Roman"/>
          <w:sz w:val="20"/>
        </w:rPr>
        <w:softHyphen/>
      </w:r>
      <w:r w:rsidRPr="00D241B9">
        <w:rPr>
          <w:rFonts w:ascii="Times New Roman" w:hAnsi="Times New Roman"/>
          <w:sz w:val="20"/>
        </w:rPr>
        <w:t xml:space="preserve">ning normalt sker i grupp, osynliggörs. </w:t>
      </w:r>
      <w:r w:rsidRPr="004D1153">
        <w:rPr>
          <w:rFonts w:ascii="Times New Roman" w:hAnsi="Times New Roman"/>
          <w:sz w:val="20"/>
        </w:rPr>
        <w:t>Detta har lett till förvänt</w:t>
      </w:r>
      <w:r>
        <w:rPr>
          <w:rFonts w:ascii="Times New Roman" w:hAnsi="Times New Roman"/>
          <w:sz w:val="20"/>
        </w:rPr>
        <w:softHyphen/>
      </w:r>
      <w:r w:rsidRPr="004D1153">
        <w:rPr>
          <w:rFonts w:ascii="Times New Roman" w:hAnsi="Times New Roman"/>
          <w:sz w:val="20"/>
        </w:rPr>
        <w:t>ningar som kan vara omöjliga för lärare att leva upp till.</w:t>
      </w:r>
      <w:r w:rsidRPr="004D1153">
        <w:t xml:space="preserve"> </w:t>
      </w:r>
      <w:r>
        <w:rPr>
          <w:rFonts w:ascii="Times New Roman" w:hAnsi="Times New Roman"/>
          <w:sz w:val="20"/>
        </w:rPr>
        <w:t>D</w:t>
      </w:r>
      <w:r w:rsidRPr="004D1153">
        <w:rPr>
          <w:rFonts w:ascii="Times New Roman" w:hAnsi="Times New Roman"/>
          <w:sz w:val="20"/>
        </w:rPr>
        <w:t xml:space="preserve">et </w:t>
      </w:r>
      <w:r>
        <w:rPr>
          <w:rFonts w:ascii="Times New Roman" w:hAnsi="Times New Roman"/>
          <w:sz w:val="20"/>
        </w:rPr>
        <w:t xml:space="preserve">finns </w:t>
      </w:r>
      <w:r w:rsidRPr="004D1153">
        <w:rPr>
          <w:rFonts w:ascii="Times New Roman" w:hAnsi="Times New Roman"/>
          <w:sz w:val="20"/>
        </w:rPr>
        <w:t>gränser för hur mycket en enskild lärare kan eller bör differentiera den ordinarie undervis</w:t>
      </w:r>
      <w:r>
        <w:rPr>
          <w:rFonts w:ascii="Times New Roman" w:hAnsi="Times New Roman"/>
          <w:sz w:val="20"/>
        </w:rPr>
        <w:softHyphen/>
      </w:r>
      <w:r w:rsidRPr="004D1153">
        <w:rPr>
          <w:rFonts w:ascii="Times New Roman" w:hAnsi="Times New Roman"/>
          <w:sz w:val="20"/>
        </w:rPr>
        <w:t xml:space="preserve">ningen. </w:t>
      </w:r>
      <w:r w:rsidRPr="00D241B9">
        <w:rPr>
          <w:rFonts w:ascii="Times New Roman" w:hAnsi="Times New Roman"/>
          <w:sz w:val="20"/>
        </w:rPr>
        <w:t xml:space="preserve">Det </w:t>
      </w:r>
      <w:r>
        <w:rPr>
          <w:rFonts w:ascii="Times New Roman" w:hAnsi="Times New Roman"/>
          <w:sz w:val="20"/>
        </w:rPr>
        <w:t>går inte</w:t>
      </w:r>
      <w:r w:rsidRPr="00D241B9">
        <w:rPr>
          <w:rFonts w:ascii="Times New Roman" w:hAnsi="Times New Roman"/>
          <w:sz w:val="20"/>
        </w:rPr>
        <w:t xml:space="preserve"> att förena en stark individualisering av undervis</w:t>
      </w:r>
      <w:r w:rsidRPr="00D241B9">
        <w:rPr>
          <w:rFonts w:ascii="Times New Roman" w:hAnsi="Times New Roman"/>
          <w:sz w:val="20"/>
        </w:rPr>
        <w:softHyphen/>
        <w:t>ningen med att den bedrivs kollektivt inom ramen för en klass</w:t>
      </w:r>
      <w:r>
        <w:rPr>
          <w:rFonts w:ascii="Times New Roman" w:hAnsi="Times New Roman"/>
          <w:sz w:val="20"/>
        </w:rPr>
        <w:t>,</w:t>
      </w:r>
      <w:r w:rsidRPr="00D241B9">
        <w:rPr>
          <w:rFonts w:ascii="Times New Roman" w:hAnsi="Times New Roman"/>
          <w:sz w:val="20"/>
        </w:rPr>
        <w:t xml:space="preserve"> framför allt </w:t>
      </w:r>
      <w:r>
        <w:rPr>
          <w:rFonts w:ascii="Times New Roman" w:hAnsi="Times New Roman"/>
          <w:sz w:val="20"/>
        </w:rPr>
        <w:t>efter</w:t>
      </w:r>
      <w:r>
        <w:rPr>
          <w:rFonts w:ascii="Times New Roman" w:hAnsi="Times New Roman"/>
          <w:sz w:val="20"/>
        </w:rPr>
        <w:softHyphen/>
        <w:t>s</w:t>
      </w:r>
      <w:r w:rsidRPr="00D241B9">
        <w:rPr>
          <w:rFonts w:ascii="Times New Roman" w:hAnsi="Times New Roman"/>
          <w:sz w:val="20"/>
        </w:rPr>
        <w:t xml:space="preserve">om undervisningen ska vara aktivt lärarledd. </w:t>
      </w:r>
      <w:r w:rsidRPr="004D1153">
        <w:rPr>
          <w:rFonts w:ascii="Times New Roman" w:hAnsi="Times New Roman"/>
          <w:sz w:val="20"/>
        </w:rPr>
        <w:t>Orealistiska krav på individ</w:t>
      </w:r>
      <w:r>
        <w:rPr>
          <w:rFonts w:ascii="Times New Roman" w:hAnsi="Times New Roman"/>
          <w:sz w:val="20"/>
        </w:rPr>
        <w:softHyphen/>
      </w:r>
      <w:r w:rsidRPr="004D1153">
        <w:rPr>
          <w:rFonts w:ascii="Times New Roman" w:hAnsi="Times New Roman"/>
          <w:sz w:val="20"/>
        </w:rPr>
        <w:t>ua</w:t>
      </w:r>
      <w:r>
        <w:rPr>
          <w:rFonts w:ascii="Times New Roman" w:hAnsi="Times New Roman"/>
          <w:sz w:val="20"/>
        </w:rPr>
        <w:softHyphen/>
      </w:r>
      <w:r>
        <w:rPr>
          <w:rFonts w:ascii="Times New Roman" w:hAnsi="Times New Roman"/>
          <w:sz w:val="20"/>
        </w:rPr>
        <w:softHyphen/>
      </w:r>
      <w:r w:rsidRPr="004D1153">
        <w:rPr>
          <w:rFonts w:ascii="Times New Roman" w:hAnsi="Times New Roman"/>
          <w:sz w:val="20"/>
        </w:rPr>
        <w:t>lisering i en kollektiv verksamhet kan leda till att undervisningen som helhet försämras</w:t>
      </w:r>
      <w:r>
        <w:rPr>
          <w:rFonts w:ascii="Times New Roman" w:hAnsi="Times New Roman"/>
          <w:sz w:val="20"/>
        </w:rPr>
        <w:t>. Det kan även leda till en arbetsmiljö för lärare som präglas av stress och en känsla av att inte räcka till</w:t>
      </w:r>
      <w:r w:rsidRPr="004D1153">
        <w:rPr>
          <w:rFonts w:ascii="Times New Roman" w:hAnsi="Times New Roman"/>
          <w:sz w:val="20"/>
        </w:rPr>
        <w:t>.</w:t>
      </w:r>
    </w:p>
    <w:p w14:paraId="7332FAD3"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I Lgr 22 saknas vidare skrivningar som signalerar att läraren undervisar i betydelsen att lära ut. Däremot är skrivningar som relaterar till elevernas lärande desto mer framträdande. Sammantaget skulle detta kunna vara en bidragande för</w:t>
      </w:r>
      <w:r w:rsidRPr="00D241B9">
        <w:rPr>
          <w:rFonts w:ascii="Times New Roman" w:hAnsi="Times New Roman"/>
          <w:sz w:val="20"/>
        </w:rPr>
        <w:softHyphen/>
        <w:t>klaring till att det blivit vanligare med mer individuellt arbete och mindre lärarledd undervis</w:t>
      </w:r>
      <w:r w:rsidRPr="00D241B9">
        <w:rPr>
          <w:rFonts w:ascii="Times New Roman" w:hAnsi="Times New Roman"/>
          <w:sz w:val="20"/>
        </w:rPr>
        <w:softHyphen/>
        <w:t xml:space="preserve">ning än tidigare. </w:t>
      </w:r>
    </w:p>
    <w:p w14:paraId="05CD6B50"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Mycket individuellt arbete på bekostnad av lärar</w:t>
      </w:r>
      <w:r w:rsidRPr="00D241B9">
        <w:rPr>
          <w:rFonts w:ascii="Times New Roman" w:hAnsi="Times New Roman"/>
          <w:sz w:val="20"/>
        </w:rPr>
        <w:softHyphen/>
        <w:t>ledd undervisning är problema</w:t>
      </w:r>
      <w:r w:rsidRPr="00D241B9">
        <w:rPr>
          <w:rFonts w:ascii="Times New Roman" w:hAnsi="Times New Roman"/>
          <w:sz w:val="20"/>
        </w:rPr>
        <w:softHyphen/>
        <w:t>tiskt på flera sätt. En aspekt är att s.k. själv</w:t>
      </w:r>
      <w:r w:rsidRPr="00D241B9">
        <w:rPr>
          <w:rFonts w:ascii="Times New Roman" w:hAnsi="Times New Roman"/>
          <w:sz w:val="20"/>
        </w:rPr>
        <w:softHyphen/>
        <w:t xml:space="preserve">styrt lärande har visat sig korrelera både med sämre kunskapsresultat och med sämre mental hälsa jämfört med lärar- respektive elevcentrerade undervisningspraktiker, där läraren har en mer aktiv roll. En annan aspekt är att individuellt arbete </w:t>
      </w:r>
      <w:r>
        <w:rPr>
          <w:rFonts w:ascii="Times New Roman" w:hAnsi="Times New Roman"/>
          <w:sz w:val="20"/>
        </w:rPr>
        <w:t xml:space="preserve">kan </w:t>
      </w:r>
      <w:r w:rsidRPr="00D241B9">
        <w:rPr>
          <w:rFonts w:ascii="Times New Roman" w:hAnsi="Times New Roman"/>
          <w:sz w:val="20"/>
        </w:rPr>
        <w:t xml:space="preserve">slå extra hårt mot elever med </w:t>
      </w:r>
      <w:r w:rsidRPr="00337796">
        <w:rPr>
          <w:rFonts w:ascii="Times New Roman" w:hAnsi="Times New Roman"/>
          <w:sz w:val="20"/>
        </w:rPr>
        <w:t xml:space="preserve">vissa funktionsnedsättningar, </w:t>
      </w:r>
      <w:r>
        <w:rPr>
          <w:rFonts w:ascii="Times New Roman" w:hAnsi="Times New Roman"/>
          <w:sz w:val="20"/>
        </w:rPr>
        <w:t>t.ex.</w:t>
      </w:r>
      <w:r w:rsidRPr="00D241B9">
        <w:rPr>
          <w:rFonts w:ascii="Times New Roman" w:hAnsi="Times New Roman"/>
          <w:sz w:val="20"/>
        </w:rPr>
        <w:t xml:space="preserve"> neuro</w:t>
      </w:r>
      <w:r>
        <w:rPr>
          <w:rFonts w:ascii="Times New Roman" w:hAnsi="Times New Roman"/>
          <w:sz w:val="20"/>
        </w:rPr>
        <w:softHyphen/>
      </w:r>
      <w:r w:rsidRPr="00D241B9">
        <w:rPr>
          <w:rFonts w:ascii="Times New Roman" w:hAnsi="Times New Roman"/>
          <w:sz w:val="20"/>
        </w:rPr>
        <w:t>psykiatriska funktionsnedsättningar. Ytter</w:t>
      </w:r>
      <w:r w:rsidRPr="00D241B9">
        <w:rPr>
          <w:rFonts w:ascii="Times New Roman" w:hAnsi="Times New Roman"/>
          <w:sz w:val="20"/>
        </w:rPr>
        <w:softHyphen/>
        <w:t>ligare en aspekt är att för</w:t>
      </w:r>
      <w:r>
        <w:rPr>
          <w:rFonts w:ascii="Times New Roman" w:hAnsi="Times New Roman"/>
          <w:sz w:val="20"/>
        </w:rPr>
        <w:softHyphen/>
      </w:r>
      <w:r w:rsidRPr="00D241B9">
        <w:rPr>
          <w:rFonts w:ascii="Times New Roman" w:hAnsi="Times New Roman"/>
          <w:sz w:val="20"/>
        </w:rPr>
        <w:t>mågan att styra sin egen inlärning utvecklas senare hos pojkar än hos flickor, vilket kan förstärka skillnader i skol</w:t>
      </w:r>
      <w:r w:rsidRPr="00D241B9">
        <w:rPr>
          <w:rFonts w:ascii="Times New Roman" w:hAnsi="Times New Roman"/>
          <w:sz w:val="20"/>
        </w:rPr>
        <w:softHyphen/>
        <w:t xml:space="preserve">prestationer mellan könen. En till aspekt är att individuellt arbete gynnar elever som får ett starkare stöd hemifrån vilket gör att socioekonomiska skillnader riskerar att förstärkas.  </w:t>
      </w:r>
    </w:p>
    <w:p w14:paraId="349A9CE0" w14:textId="77777777" w:rsidR="006B6B91" w:rsidRPr="00D241B9" w:rsidRDefault="006B6B91" w:rsidP="00F62289">
      <w:pPr>
        <w:pStyle w:val="Rubrik3"/>
      </w:pPr>
      <w:bookmarkStart w:id="127" w:name="_Toc215479134"/>
      <w:bookmarkStart w:id="128" w:name="_Toc215479473"/>
      <w:bookmarkStart w:id="129" w:name="_Toc216258084"/>
      <w:bookmarkStart w:id="130" w:name="_Toc224125531"/>
      <w:r w:rsidRPr="00D241B9">
        <w:t>Läroplanerna i den obligatoriska skolan ska få nya inledande delar</w:t>
      </w:r>
      <w:bookmarkEnd w:id="127"/>
      <w:bookmarkEnd w:id="128"/>
      <w:bookmarkEnd w:id="129"/>
      <w:bookmarkEnd w:id="130"/>
    </w:p>
    <w:bookmarkEnd w:id="121"/>
    <w:p w14:paraId="45F4FCA1" w14:textId="10186970" w:rsidR="00A00FC5" w:rsidRDefault="00A00FC5" w:rsidP="00A00FC5">
      <w:pPr>
        <w:pStyle w:val="Rubrik4ram"/>
      </w:pPr>
      <w:r>
        <w:t>Regeringens förslag</w:t>
      </w:r>
    </w:p>
    <w:p w14:paraId="041D50A0" w14:textId="4F81E9D9" w:rsidR="00A00FC5" w:rsidRDefault="00A00FC5" w:rsidP="00A00FC5">
      <w:pPr>
        <w:pStyle w:val="Brdtextmedindragram"/>
        <w:ind w:firstLine="0"/>
      </w:pPr>
      <w:r w:rsidRPr="00A00FC5">
        <w:t>De inledande delarna i läroplanerna för de obligatoriska skolformerna ska få en ny struktur och ett nytt innehåll</w:t>
      </w:r>
      <w:r>
        <w:t>.</w:t>
      </w:r>
    </w:p>
    <w:p w14:paraId="2F239D64" w14:textId="2F44F950" w:rsidR="006B6B91" w:rsidRDefault="006B6B91" w:rsidP="00F62289">
      <w:pPr>
        <w:pStyle w:val="Brdtextmedindragram"/>
      </w:pPr>
      <w:r>
        <w:t>S</w:t>
      </w:r>
      <w:r w:rsidRPr="00BD1AFE">
        <w:t xml:space="preserve">trukturen på de inledande delarna </w:t>
      </w:r>
      <w:r>
        <w:t>ska</w:t>
      </w:r>
      <w:r w:rsidRPr="00BD1AFE">
        <w:t xml:space="preserve"> vara logisk, stringent och läs</w:t>
      </w:r>
      <w:r>
        <w:softHyphen/>
      </w:r>
      <w:r w:rsidRPr="00BD1AFE">
        <w:t>vänlig</w:t>
      </w:r>
      <w:r>
        <w:t>. U</w:t>
      </w:r>
      <w:r w:rsidRPr="00BD1AFE">
        <w:t>pprepningar bör undvikas i möjligaste mån.</w:t>
      </w:r>
    </w:p>
    <w:p w14:paraId="0459C40C" w14:textId="77777777" w:rsidR="006B6B91" w:rsidRDefault="006B6B91" w:rsidP="00F62289">
      <w:pPr>
        <w:pStyle w:val="Brdtextmedindragram"/>
      </w:pPr>
      <w:bookmarkStart w:id="131" w:name="_Hlk214394536"/>
      <w:r>
        <w:t>D</w:t>
      </w:r>
      <w:r w:rsidRPr="002A6C5A">
        <w:t>el 1 Skolans värdegrund och uppdrag samt del 2 Över</w:t>
      </w:r>
      <w:r>
        <w:softHyphen/>
      </w:r>
      <w:r w:rsidRPr="002A6C5A">
        <w:t>gripande mål och riktlinjer</w:t>
      </w:r>
      <w:bookmarkEnd w:id="131"/>
      <w:r>
        <w:t>, ska</w:t>
      </w:r>
      <w:r w:rsidRPr="002A6C5A">
        <w:t xml:space="preserve"> delas in i fyra delar</w:t>
      </w:r>
      <w:r>
        <w:t>:</w:t>
      </w:r>
      <w:r w:rsidRPr="002A6C5A">
        <w:t xml:space="preserve"> 1</w:t>
      </w:r>
      <w:r>
        <w:t>.</w:t>
      </w:r>
      <w:r w:rsidRPr="002A6C5A">
        <w:t xml:space="preserve"> Skolans värde</w:t>
      </w:r>
      <w:r>
        <w:softHyphen/>
      </w:r>
      <w:r w:rsidRPr="002A6C5A">
        <w:t>grund</w:t>
      </w:r>
      <w:r>
        <w:t>,</w:t>
      </w:r>
      <w:r w:rsidRPr="002A6C5A">
        <w:t xml:space="preserve"> 2</w:t>
      </w:r>
      <w:r>
        <w:t>. </w:t>
      </w:r>
      <w:r w:rsidRPr="002A6C5A">
        <w:t>Sko</w:t>
      </w:r>
      <w:r>
        <w:softHyphen/>
      </w:r>
      <w:r w:rsidRPr="002A6C5A">
        <w:t>lans uppdrag</w:t>
      </w:r>
      <w:r>
        <w:t>,</w:t>
      </w:r>
      <w:r w:rsidRPr="002A6C5A">
        <w:t xml:space="preserve"> 3</w:t>
      </w:r>
      <w:r>
        <w:t>.</w:t>
      </w:r>
      <w:r w:rsidRPr="002A6C5A">
        <w:t xml:space="preserve"> Skolans mål</w:t>
      </w:r>
      <w:r>
        <w:t>, och</w:t>
      </w:r>
      <w:r w:rsidRPr="002A6C5A">
        <w:t xml:space="preserve"> 4</w:t>
      </w:r>
      <w:r>
        <w:t>.</w:t>
      </w:r>
      <w:r w:rsidRPr="002A6C5A">
        <w:t xml:space="preserve"> Skolans riktlinjer.</w:t>
      </w:r>
    </w:p>
    <w:p w14:paraId="02C2B51D" w14:textId="77777777" w:rsidR="006B6B91" w:rsidRDefault="006B6B91" w:rsidP="00F62289">
      <w:pPr>
        <w:pStyle w:val="Brdtextmedindragram"/>
      </w:pPr>
      <w:r w:rsidRPr="00FA21C6">
        <w:t xml:space="preserve">Skolans uppdrag ska innehålla rubrikerna </w:t>
      </w:r>
    </w:p>
    <w:p w14:paraId="02AAC838" w14:textId="77777777" w:rsidR="006B6B91" w:rsidRDefault="006B6B91" w:rsidP="00F62289">
      <w:pPr>
        <w:pStyle w:val="Brdtextmedindragram"/>
      </w:pPr>
      <w:r>
        <w:t xml:space="preserve">- </w:t>
      </w:r>
      <w:r w:rsidRPr="00FA21C6">
        <w:t xml:space="preserve">Skolan står för kunskap och bildning; </w:t>
      </w:r>
    </w:p>
    <w:p w14:paraId="6CCFC60A" w14:textId="77777777" w:rsidR="006B6B91" w:rsidRDefault="006B6B91" w:rsidP="00F62289">
      <w:pPr>
        <w:pStyle w:val="Brdtextmedindragram"/>
      </w:pPr>
      <w:r>
        <w:t xml:space="preserve">- </w:t>
      </w:r>
      <w:r w:rsidRPr="00FA21C6">
        <w:t xml:space="preserve">Skolan står för ansvar, frihet och medmänsklighet; </w:t>
      </w:r>
    </w:p>
    <w:p w14:paraId="79ED5939" w14:textId="77777777" w:rsidR="006B6B91" w:rsidRDefault="006B6B91" w:rsidP="00F62289">
      <w:pPr>
        <w:pStyle w:val="Brdtextmedindragram"/>
      </w:pPr>
      <w:r>
        <w:t xml:space="preserve">- </w:t>
      </w:r>
      <w:r w:rsidRPr="00FA21C6">
        <w:t xml:space="preserve">Skolan står för saklighet; </w:t>
      </w:r>
    </w:p>
    <w:p w14:paraId="2184D220" w14:textId="77777777" w:rsidR="006B6B91" w:rsidRDefault="006B6B91" w:rsidP="00F62289">
      <w:pPr>
        <w:pStyle w:val="Brdtextmedindragram"/>
      </w:pPr>
      <w:r>
        <w:t xml:space="preserve">- </w:t>
      </w:r>
      <w:r w:rsidRPr="00FA21C6">
        <w:t xml:space="preserve">Skolan står för likvärdighet; </w:t>
      </w:r>
    </w:p>
    <w:p w14:paraId="7F7DD72F" w14:textId="77777777" w:rsidR="006B6B91" w:rsidRDefault="006B6B91" w:rsidP="00F62289">
      <w:pPr>
        <w:pStyle w:val="Brdtextmedindragram"/>
      </w:pPr>
      <w:r>
        <w:t xml:space="preserve">- </w:t>
      </w:r>
      <w:r w:rsidRPr="00FA21C6">
        <w:t xml:space="preserve">Skolan står för samhällsanknytning. </w:t>
      </w:r>
    </w:p>
    <w:p w14:paraId="19B523CE" w14:textId="77777777" w:rsidR="006B6B91" w:rsidRDefault="006B6B91" w:rsidP="00F62289">
      <w:pPr>
        <w:pStyle w:val="Brdtextmedindragram"/>
      </w:pPr>
      <w:r w:rsidRPr="00FA21C6">
        <w:t xml:space="preserve">Skolans riktlinjer ska innehålla rubrikerna </w:t>
      </w:r>
    </w:p>
    <w:p w14:paraId="552B67E2" w14:textId="77777777" w:rsidR="006B6B91" w:rsidRDefault="006B6B91" w:rsidP="00F62289">
      <w:pPr>
        <w:pStyle w:val="Brdtextmedindragram"/>
      </w:pPr>
      <w:r>
        <w:t xml:space="preserve">  </w:t>
      </w:r>
      <w:r w:rsidRPr="00FA21C6">
        <w:t xml:space="preserve">4.1 Utbildningens innehåll och undervisningens genomförande </w:t>
      </w:r>
    </w:p>
    <w:p w14:paraId="7D3D1EF7" w14:textId="77777777" w:rsidR="006B6B91" w:rsidRDefault="006B6B91" w:rsidP="00F62289">
      <w:pPr>
        <w:pStyle w:val="Brdtextmedindragram"/>
      </w:pPr>
      <w:r>
        <w:t xml:space="preserve">  </w:t>
      </w:r>
      <w:r w:rsidRPr="00FA21C6">
        <w:t xml:space="preserve">4.2 Elevernas ansvar och delaktighet </w:t>
      </w:r>
    </w:p>
    <w:p w14:paraId="2CD9F014" w14:textId="77777777" w:rsidR="006B6B91" w:rsidRDefault="006B6B91" w:rsidP="00F62289">
      <w:pPr>
        <w:pStyle w:val="Brdtextmedindragram"/>
      </w:pPr>
      <w:r>
        <w:t xml:space="preserve">  </w:t>
      </w:r>
      <w:r w:rsidRPr="00FA21C6">
        <w:t xml:space="preserve">4.3 Samspelet mellan skolan och hemmen </w:t>
      </w:r>
    </w:p>
    <w:p w14:paraId="3FDBFCF7" w14:textId="77777777" w:rsidR="006B6B91" w:rsidRDefault="006B6B91" w:rsidP="00F62289">
      <w:pPr>
        <w:pStyle w:val="Brdtextmedindragram"/>
      </w:pPr>
      <w:r>
        <w:t xml:space="preserve">  </w:t>
      </w:r>
      <w:r w:rsidRPr="00FA21C6">
        <w:t xml:space="preserve">4.4 Elevernas övergångar </w:t>
      </w:r>
    </w:p>
    <w:p w14:paraId="7584776E" w14:textId="77777777" w:rsidR="006B6B91" w:rsidRDefault="006B6B91" w:rsidP="00F62289">
      <w:pPr>
        <w:pStyle w:val="Brdtextmedindragram"/>
      </w:pPr>
      <w:r>
        <w:t xml:space="preserve">  </w:t>
      </w:r>
      <w:r w:rsidRPr="00FA21C6">
        <w:t>4.5</w:t>
      </w:r>
      <w:r>
        <w:t> </w:t>
      </w:r>
      <w:r w:rsidRPr="00FA21C6">
        <w:t>Elevernas studie- och yrkesvägledning</w:t>
      </w:r>
    </w:p>
    <w:p w14:paraId="75E69FC8" w14:textId="77777777" w:rsidR="006B6B91" w:rsidRDefault="006B6B91" w:rsidP="00F62289">
      <w:pPr>
        <w:pStyle w:val="Brdtextmedindragram"/>
      </w:pPr>
      <w:r w:rsidRPr="00FA21C6">
        <w:t xml:space="preserve"> </w:t>
      </w:r>
      <w:r>
        <w:t xml:space="preserve"> </w:t>
      </w:r>
      <w:r w:rsidRPr="00FA21C6">
        <w:t>4.6 Lärarens betygssättning och bedömning</w:t>
      </w:r>
    </w:p>
    <w:p w14:paraId="2B8CC05B" w14:textId="77777777" w:rsidR="006B6B91" w:rsidRDefault="006B6B91" w:rsidP="00F62289">
      <w:pPr>
        <w:pStyle w:val="Brdtextmedindragram"/>
      </w:pPr>
      <w:r>
        <w:t xml:space="preserve">  </w:t>
      </w:r>
      <w:r w:rsidRPr="00FA21C6">
        <w:t xml:space="preserve">4.7 Rektorns ansvar för helheten i utbildningen. </w:t>
      </w:r>
    </w:p>
    <w:p w14:paraId="51BC30E9" w14:textId="77777777" w:rsidR="006B6B91" w:rsidRDefault="006B6B91" w:rsidP="00F62289">
      <w:pPr>
        <w:pStyle w:val="Brdtextmedindragram"/>
      </w:pPr>
      <w:r>
        <w:t xml:space="preserve">Kunskapssynen i såväl de inledande delarna som i kursplanerna ska utgå från kunskaper, färdigheter och förhållningssätt. </w:t>
      </w:r>
    </w:p>
    <w:p w14:paraId="3BAD29EB" w14:textId="22E13869" w:rsidR="006B6B91" w:rsidRDefault="006B6B91" w:rsidP="00F62289">
      <w:pPr>
        <w:pStyle w:val="Brdtextmedindragram"/>
      </w:pPr>
      <w:r w:rsidRPr="000010B8">
        <w:t>Läroplanerna ska vara tydligt kunskapsinriktade. Kunskaper som är tillförlitliga och mer beständiga i olika ämnen ska betonas. En central utgångspunkt för läroplanerna i de obligatoriska skolformerna ska vara att grundläggande kunskaper och färdigheter ska betonas.</w:t>
      </w:r>
      <w:r>
        <w:t xml:space="preserve"> I de inle</w:t>
      </w:r>
      <w:r>
        <w:softHyphen/>
        <w:t xml:space="preserve">dande delarna i dessa läroplaner ska detta komma till uttryck bl.a. genom </w:t>
      </w:r>
      <w:r w:rsidRPr="000010B8">
        <w:t>att det i Skolans uppdrag framgår att grunden för elevernas fortsatta utveckling är att alla elever lär sig läsa, skriva och räkna</w:t>
      </w:r>
      <w:r>
        <w:t xml:space="preserve">, att </w:t>
      </w:r>
      <w:r w:rsidRPr="000010B8">
        <w:t xml:space="preserve">det av </w:t>
      </w:r>
      <w:r>
        <w:t>S</w:t>
      </w:r>
      <w:r w:rsidRPr="000010B8">
        <w:t xml:space="preserve">kolans mål </w:t>
      </w:r>
      <w:r>
        <w:t xml:space="preserve">ska </w:t>
      </w:r>
      <w:r w:rsidRPr="000010B8">
        <w:t xml:space="preserve">framgå att alla elever </w:t>
      </w:r>
      <w:r>
        <w:t xml:space="preserve">bl.a. </w:t>
      </w:r>
      <w:r w:rsidRPr="000010B8">
        <w:t>ska ha grund</w:t>
      </w:r>
      <w:r>
        <w:softHyphen/>
      </w:r>
      <w:r w:rsidRPr="000010B8">
        <w:t>läggande kunskaper och färdigheter inom de humanistiska, naturveten</w:t>
      </w:r>
      <w:r>
        <w:softHyphen/>
      </w:r>
      <w:r w:rsidRPr="000010B8">
        <w:t>skapliga, praktisk-este</w:t>
      </w:r>
      <w:r>
        <w:softHyphen/>
      </w:r>
      <w:r w:rsidRPr="000010B8">
        <w:t>tiska, samhällsvetenskapliga och tekniska kunskaps</w:t>
      </w:r>
      <w:r>
        <w:softHyphen/>
      </w:r>
      <w:r>
        <w:softHyphen/>
      </w:r>
      <w:r w:rsidRPr="000010B8">
        <w:t>områdena</w:t>
      </w:r>
      <w:r>
        <w:t xml:space="preserve"> samt att det a</w:t>
      </w:r>
      <w:r w:rsidRPr="000010B8">
        <w:t xml:space="preserve">v skolans riktlinjer </w:t>
      </w:r>
      <w:r>
        <w:t>ska f</w:t>
      </w:r>
      <w:r w:rsidRPr="000010B8">
        <w:t>ramgå</w:t>
      </w:r>
      <w:r>
        <w:t xml:space="preserve"> </w:t>
      </w:r>
      <w:r w:rsidRPr="000010B8">
        <w:t>att läraren bl.a. ska förankra kunskaper och färdigheter hos eleverna på ett så bestående sätt som möjligt.</w:t>
      </w:r>
    </w:p>
    <w:p w14:paraId="7D2DFCF3" w14:textId="77777777" w:rsidR="006B6B91" w:rsidRDefault="006B6B91" w:rsidP="00F62289">
      <w:pPr>
        <w:pStyle w:val="Brdtextmedindragram"/>
      </w:pPr>
      <w:r>
        <w:t xml:space="preserve">Värdegrunden ska i den del som avser att </w:t>
      </w:r>
      <w:r w:rsidRPr="00672BC8">
        <w:t xml:space="preserve">värdena gestaltas och förmedlas i överensstämmelse med den etik som förvaltas av kristen tradition och västerländsk humanism </w:t>
      </w:r>
      <w:r>
        <w:t>vara oförändrad. I övrigt kan vissa upprepningar tas bort och språkliga änd</w:t>
      </w:r>
      <w:r>
        <w:softHyphen/>
        <w:t xml:space="preserve">ringar göras.   </w:t>
      </w:r>
    </w:p>
    <w:p w14:paraId="684DFBA6" w14:textId="77777777" w:rsidR="006B6B91" w:rsidRDefault="006B6B91" w:rsidP="00F62289">
      <w:pPr>
        <w:pStyle w:val="Brdtextmedindragram"/>
      </w:pPr>
      <w:r>
        <w:t>Läroplanerna ska framhålla lärarens ledarskap för gruppen samtidigt som det ska framgå att elever har olika förutsättningar. Det ska bl.a. under Skolans uppdrag, under rubriken Skolan står för likvärdighet, anges att skolan har ett särskilt ansvar för att stödja elever som av olika anled</w:t>
      </w:r>
      <w:r>
        <w:softHyphen/>
        <w:t>ningar möter svårigheter i sin skolgång.</w:t>
      </w:r>
    </w:p>
    <w:p w14:paraId="12BBF56F" w14:textId="77777777" w:rsidR="006B6B91" w:rsidRDefault="006B6B91" w:rsidP="00F62289">
      <w:pPr>
        <w:pStyle w:val="Brdtextmedindragram"/>
      </w:pPr>
      <w:bookmarkStart w:id="132" w:name="_Hlk214450497"/>
      <w:r>
        <w:t xml:space="preserve">Skrivningar om elevernas och vårdnadshavarnas inflytande ska göras mindre långtgående och ramarna för inflytandet förtydligas. Samtidigt ska skrivningarna om inflytande balanseras med tydligare skrivningar om deras ansvar. </w:t>
      </w:r>
    </w:p>
    <w:bookmarkEnd w:id="132"/>
    <w:p w14:paraId="4FC36CE7" w14:textId="77777777" w:rsidR="006B6B91" w:rsidRPr="00D241B9" w:rsidRDefault="006B6B91" w:rsidP="00F62289">
      <w:pPr>
        <w:pStyle w:val="Brdtextmedindragram"/>
      </w:pPr>
      <w:r>
        <w:t>Kunskapsområdena sexualitet, samtycke och relationer respektive entreprenörskap ska tas bort från läroplanernas inledande delar och i stället läggas in på lämpliga ställen i kursplanerna, där de får en mer ämnesspecifik och mer kunskapsinriktad inramning samtidigt som ansvaret för att det behandlas pekas ut på ett tydligt sätt. På liknande sätt ska skrivningar om digital kompetens och digitala verktyg i stor utsträck</w:t>
      </w:r>
      <w:r>
        <w:softHyphen/>
        <w:t xml:space="preserve">ning tas bort från de inledande delarna för att </w:t>
      </w:r>
      <w:r w:rsidRPr="007C7E2D">
        <w:t>ersättas med mer konkreta mål och innehåll i kursplanerna i de fall det är relevant</w:t>
      </w:r>
      <w:r>
        <w:t xml:space="preserve">.      </w:t>
      </w:r>
    </w:p>
    <w:p w14:paraId="1735C1FF" w14:textId="77777777" w:rsidR="006B6B91" w:rsidRPr="00D241B9" w:rsidRDefault="006B6B91" w:rsidP="00F62289">
      <w:pPr>
        <w:pStyle w:val="Rubrik4efterram"/>
      </w:pPr>
      <w:r>
        <w:t>Läroplansu</w:t>
      </w:r>
      <w:r w:rsidRPr="00D241B9">
        <w:t>tredningens förslag</w:t>
      </w:r>
    </w:p>
    <w:p w14:paraId="04601295" w14:textId="77777777"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 xml:space="preserve">Förslaget stämmer </w:t>
      </w:r>
      <w:r>
        <w:rPr>
          <w:rFonts w:ascii="Times New Roman" w:hAnsi="Times New Roman"/>
          <w:sz w:val="20"/>
        </w:rPr>
        <w:t xml:space="preserve">i huvudsak </w:t>
      </w:r>
      <w:r w:rsidRPr="00D241B9">
        <w:rPr>
          <w:rFonts w:ascii="Times New Roman" w:hAnsi="Times New Roman"/>
          <w:sz w:val="20"/>
        </w:rPr>
        <w:t>överens med regeringens förslag.</w:t>
      </w:r>
      <w:r>
        <w:rPr>
          <w:rFonts w:ascii="Times New Roman" w:hAnsi="Times New Roman"/>
          <w:sz w:val="20"/>
        </w:rPr>
        <w:t xml:space="preserve"> Utred</w:t>
      </w:r>
      <w:r>
        <w:rPr>
          <w:rFonts w:ascii="Times New Roman" w:hAnsi="Times New Roman"/>
          <w:sz w:val="20"/>
        </w:rPr>
        <w:softHyphen/>
        <w:t xml:space="preserve">ningen föreslår en ändrad formulering om skolans värdegrund när det gäller att </w:t>
      </w:r>
      <w:r w:rsidRPr="00CB77EC">
        <w:rPr>
          <w:rFonts w:ascii="Times New Roman" w:hAnsi="Times New Roman"/>
          <w:sz w:val="20"/>
        </w:rPr>
        <w:t xml:space="preserve">värdena gestaltas och förmedlas </w:t>
      </w:r>
      <w:r>
        <w:rPr>
          <w:rFonts w:ascii="Times New Roman" w:hAnsi="Times New Roman"/>
          <w:sz w:val="20"/>
        </w:rPr>
        <w:t>”</w:t>
      </w:r>
      <w:r w:rsidRPr="00CB77EC">
        <w:rPr>
          <w:rFonts w:ascii="Times New Roman" w:hAnsi="Times New Roman"/>
          <w:sz w:val="20"/>
        </w:rPr>
        <w:t>i överensstämmelse med den etik som förvaltas av kristen tradition och västerländsk humanism”</w:t>
      </w:r>
      <w:r>
        <w:rPr>
          <w:rFonts w:ascii="Times New Roman" w:hAnsi="Times New Roman"/>
          <w:sz w:val="20"/>
        </w:rPr>
        <w:t>.</w:t>
      </w:r>
      <w:r w:rsidRPr="00D241B9">
        <w:rPr>
          <w:rFonts w:ascii="Times New Roman" w:hAnsi="Times New Roman"/>
          <w:sz w:val="20"/>
        </w:rPr>
        <w:t xml:space="preserve"> </w:t>
      </w:r>
    </w:p>
    <w:p w14:paraId="74B5816B" w14:textId="77777777" w:rsidR="006B6B91" w:rsidRPr="00D241B9" w:rsidRDefault="006B6B91" w:rsidP="00F62289">
      <w:pPr>
        <w:pStyle w:val="Rubrik4efterram"/>
      </w:pPr>
      <w:r w:rsidRPr="00D241B9">
        <w:t>Remissinstanserna</w:t>
      </w:r>
    </w:p>
    <w:p w14:paraId="7232D4E9" w14:textId="77777777"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Många remissinstanser stödjer den huvudsakliga inriktningen i förslaget om inledande delar i läroplanerna och den fortsatta hanteringen. En majoritet av remiss</w:t>
      </w:r>
      <w:r w:rsidRPr="00D241B9">
        <w:rPr>
          <w:rFonts w:ascii="Times New Roman" w:hAnsi="Times New Roman"/>
          <w:sz w:val="20"/>
        </w:rPr>
        <w:softHyphen/>
        <w:t xml:space="preserve">instanserna har dock synpunkter på enskilda delar. Till de som uttalar sig positivt om strukturen och principerna hör </w:t>
      </w:r>
      <w:r w:rsidRPr="00D241B9">
        <w:rPr>
          <w:rFonts w:ascii="Times New Roman" w:hAnsi="Times New Roman"/>
          <w:i/>
          <w:iCs/>
          <w:sz w:val="20"/>
        </w:rPr>
        <w:t>Statens skolverk</w:t>
      </w:r>
      <w:r w:rsidRPr="00D241B9">
        <w:rPr>
          <w:rFonts w:ascii="Times New Roman" w:hAnsi="Times New Roman"/>
          <w:sz w:val="20"/>
        </w:rPr>
        <w:t xml:space="preserve">, </w:t>
      </w:r>
      <w:r w:rsidRPr="00D241B9">
        <w:rPr>
          <w:rFonts w:ascii="Times New Roman" w:hAnsi="Times New Roman"/>
          <w:i/>
          <w:iCs/>
          <w:sz w:val="20"/>
        </w:rPr>
        <w:t>Statens skolinspektion</w:t>
      </w:r>
      <w:r w:rsidRPr="00D241B9">
        <w:rPr>
          <w:rFonts w:ascii="Times New Roman" w:hAnsi="Times New Roman"/>
          <w:sz w:val="20"/>
        </w:rPr>
        <w:t xml:space="preserve">, </w:t>
      </w:r>
      <w:r w:rsidRPr="00D241B9">
        <w:rPr>
          <w:rFonts w:ascii="Times New Roman" w:hAnsi="Times New Roman"/>
          <w:i/>
          <w:iCs/>
          <w:sz w:val="20"/>
        </w:rPr>
        <w:t>Special</w:t>
      </w:r>
      <w:r w:rsidRPr="00D241B9">
        <w:rPr>
          <w:rFonts w:ascii="Times New Roman" w:hAnsi="Times New Roman"/>
          <w:i/>
          <w:iCs/>
          <w:sz w:val="20"/>
        </w:rPr>
        <w:softHyphen/>
        <w:t>pedagogiska skolmyndigheten</w:t>
      </w:r>
      <w:r w:rsidRPr="00D241B9">
        <w:rPr>
          <w:rFonts w:ascii="Times New Roman" w:hAnsi="Times New Roman"/>
          <w:sz w:val="20"/>
        </w:rPr>
        <w:t xml:space="preserve"> </w:t>
      </w:r>
      <w:r w:rsidRPr="00973C2A">
        <w:rPr>
          <w:rFonts w:ascii="Times New Roman" w:hAnsi="Times New Roman"/>
          <w:i/>
          <w:iCs/>
          <w:sz w:val="20"/>
        </w:rPr>
        <w:t>(</w:t>
      </w:r>
      <w:r w:rsidRPr="0025638E">
        <w:rPr>
          <w:rFonts w:ascii="Times New Roman" w:hAnsi="Times New Roman"/>
          <w:i/>
          <w:iCs/>
          <w:sz w:val="20"/>
        </w:rPr>
        <w:t>SPSM</w:t>
      </w:r>
      <w:r w:rsidRPr="00973C2A">
        <w:rPr>
          <w:rFonts w:ascii="Times New Roman" w:hAnsi="Times New Roman"/>
          <w:i/>
          <w:iCs/>
          <w:sz w:val="20"/>
        </w:rPr>
        <w:t>)</w:t>
      </w:r>
      <w:r w:rsidRPr="00D241B9">
        <w:rPr>
          <w:rFonts w:ascii="Times New Roman" w:hAnsi="Times New Roman"/>
          <w:sz w:val="20"/>
        </w:rPr>
        <w:t xml:space="preserve">, </w:t>
      </w:r>
      <w:r w:rsidRPr="00D241B9">
        <w:rPr>
          <w:rFonts w:ascii="Times New Roman" w:hAnsi="Times New Roman"/>
          <w:i/>
          <w:iCs/>
          <w:sz w:val="20"/>
        </w:rPr>
        <w:t xml:space="preserve">Almega </w:t>
      </w:r>
      <w:r>
        <w:rPr>
          <w:rFonts w:ascii="Times New Roman" w:hAnsi="Times New Roman"/>
          <w:i/>
          <w:iCs/>
          <w:sz w:val="20"/>
        </w:rPr>
        <w:t>U</w:t>
      </w:r>
      <w:r w:rsidRPr="00D241B9">
        <w:rPr>
          <w:rFonts w:ascii="Times New Roman" w:hAnsi="Times New Roman"/>
          <w:i/>
          <w:iCs/>
          <w:sz w:val="20"/>
        </w:rPr>
        <w:t>tbildning</w:t>
      </w:r>
      <w:r w:rsidRPr="00D241B9">
        <w:rPr>
          <w:rFonts w:ascii="Times New Roman" w:hAnsi="Times New Roman"/>
          <w:sz w:val="20"/>
        </w:rPr>
        <w:t xml:space="preserve">, </w:t>
      </w:r>
      <w:r w:rsidRPr="00D241B9">
        <w:rPr>
          <w:rFonts w:ascii="Times New Roman" w:hAnsi="Times New Roman"/>
          <w:i/>
          <w:iCs/>
          <w:sz w:val="20"/>
        </w:rPr>
        <w:t>Sveriges Lärare</w:t>
      </w:r>
      <w:r w:rsidRPr="00D241B9">
        <w:rPr>
          <w:rFonts w:ascii="Times New Roman" w:hAnsi="Times New Roman"/>
          <w:sz w:val="20"/>
        </w:rPr>
        <w:t xml:space="preserve">, </w:t>
      </w:r>
      <w:r w:rsidRPr="00D241B9">
        <w:rPr>
          <w:rFonts w:ascii="Times New Roman" w:hAnsi="Times New Roman"/>
          <w:i/>
          <w:iCs/>
          <w:sz w:val="20"/>
        </w:rPr>
        <w:t>Sveriges Skolledare</w:t>
      </w:r>
      <w:r w:rsidRPr="00D241B9">
        <w:rPr>
          <w:rFonts w:ascii="Times New Roman" w:hAnsi="Times New Roman"/>
          <w:sz w:val="20"/>
        </w:rPr>
        <w:t xml:space="preserve">, </w:t>
      </w:r>
      <w:r w:rsidRPr="00D241B9">
        <w:rPr>
          <w:rFonts w:ascii="Times New Roman" w:hAnsi="Times New Roman"/>
          <w:i/>
          <w:iCs/>
          <w:sz w:val="20"/>
        </w:rPr>
        <w:t>Lunds universitet</w:t>
      </w:r>
      <w:r w:rsidRPr="00D241B9">
        <w:rPr>
          <w:rFonts w:ascii="Times New Roman" w:hAnsi="Times New Roman"/>
          <w:sz w:val="20"/>
        </w:rPr>
        <w:t xml:space="preserve"> samt </w:t>
      </w:r>
      <w:r w:rsidRPr="00D241B9">
        <w:rPr>
          <w:rFonts w:ascii="Times New Roman" w:hAnsi="Times New Roman"/>
          <w:i/>
          <w:iCs/>
          <w:sz w:val="20"/>
        </w:rPr>
        <w:t>Göteborgs</w:t>
      </w:r>
      <w:r w:rsidRPr="00D241B9">
        <w:rPr>
          <w:rFonts w:ascii="Times New Roman" w:hAnsi="Times New Roman"/>
          <w:sz w:val="20"/>
        </w:rPr>
        <w:t xml:space="preserve"> och </w:t>
      </w:r>
      <w:r w:rsidRPr="00D241B9">
        <w:rPr>
          <w:rFonts w:ascii="Times New Roman" w:hAnsi="Times New Roman"/>
          <w:i/>
          <w:iCs/>
          <w:sz w:val="20"/>
        </w:rPr>
        <w:t>Osby kommuner</w:t>
      </w:r>
      <w:r w:rsidRPr="00D241B9">
        <w:rPr>
          <w:rFonts w:ascii="Times New Roman" w:hAnsi="Times New Roman"/>
          <w:sz w:val="20"/>
        </w:rPr>
        <w:t xml:space="preserve">. Till exempel välkomnar </w:t>
      </w:r>
      <w:r w:rsidRPr="00D241B9">
        <w:rPr>
          <w:rFonts w:ascii="Times New Roman" w:hAnsi="Times New Roman"/>
          <w:i/>
          <w:iCs/>
          <w:sz w:val="20"/>
        </w:rPr>
        <w:t>Sveriges Lärare</w:t>
      </w:r>
      <w:r w:rsidRPr="00D241B9">
        <w:rPr>
          <w:rFonts w:ascii="Times New Roman" w:hAnsi="Times New Roman"/>
          <w:sz w:val="20"/>
        </w:rPr>
        <w:t xml:space="preserve"> en mer stringent läro</w:t>
      </w:r>
      <w:r w:rsidRPr="00D241B9">
        <w:rPr>
          <w:rFonts w:ascii="Times New Roman" w:hAnsi="Times New Roman"/>
          <w:sz w:val="20"/>
        </w:rPr>
        <w:softHyphen/>
        <w:t>plan som fokuserar på skolans kunskaps</w:t>
      </w:r>
      <w:r w:rsidRPr="00D241B9">
        <w:rPr>
          <w:rFonts w:ascii="Times New Roman" w:hAnsi="Times New Roman"/>
          <w:sz w:val="20"/>
        </w:rPr>
        <w:softHyphen/>
        <w:t xml:space="preserve">uppdrag. </w:t>
      </w:r>
      <w:bookmarkStart w:id="133" w:name="_Hlk208298870"/>
      <w:r w:rsidRPr="00D241B9">
        <w:rPr>
          <w:rFonts w:ascii="Times New Roman" w:hAnsi="Times New Roman"/>
          <w:i/>
          <w:iCs/>
          <w:sz w:val="20"/>
        </w:rPr>
        <w:t>Skolverket</w:t>
      </w:r>
      <w:r w:rsidRPr="00D241B9">
        <w:rPr>
          <w:rFonts w:ascii="Times New Roman" w:hAnsi="Times New Roman"/>
          <w:sz w:val="20"/>
        </w:rPr>
        <w:t xml:space="preserve"> anser att de inledande delarna kännetecknas av en tydlig kunskaps</w:t>
      </w:r>
      <w:r w:rsidRPr="00D241B9">
        <w:rPr>
          <w:rFonts w:ascii="Times New Roman" w:hAnsi="Times New Roman"/>
          <w:sz w:val="20"/>
        </w:rPr>
        <w:softHyphen/>
        <w:t xml:space="preserve">inriktning och att strukturen är logisk, stringent och läsvänlig. </w:t>
      </w:r>
      <w:r w:rsidRPr="00D241B9">
        <w:rPr>
          <w:rFonts w:ascii="Times New Roman" w:hAnsi="Times New Roman"/>
          <w:i/>
          <w:iCs/>
          <w:sz w:val="20"/>
        </w:rPr>
        <w:t>Skol</w:t>
      </w:r>
      <w:r w:rsidRPr="00D241B9">
        <w:rPr>
          <w:rFonts w:ascii="Times New Roman" w:hAnsi="Times New Roman"/>
          <w:i/>
          <w:iCs/>
          <w:sz w:val="20"/>
        </w:rPr>
        <w:softHyphen/>
        <w:t>inspek</w:t>
      </w:r>
      <w:r w:rsidRPr="00D241B9">
        <w:rPr>
          <w:rFonts w:ascii="Times New Roman" w:hAnsi="Times New Roman"/>
          <w:i/>
          <w:iCs/>
          <w:sz w:val="20"/>
        </w:rPr>
        <w:softHyphen/>
        <w:t>tionen</w:t>
      </w:r>
      <w:r w:rsidRPr="00D241B9">
        <w:rPr>
          <w:rFonts w:ascii="Times New Roman" w:hAnsi="Times New Roman"/>
          <w:sz w:val="20"/>
        </w:rPr>
        <w:t xml:space="preserve"> ser positivt på prin</w:t>
      </w:r>
      <w:r w:rsidRPr="00D241B9">
        <w:rPr>
          <w:rFonts w:ascii="Times New Roman" w:hAnsi="Times New Roman"/>
          <w:sz w:val="20"/>
        </w:rPr>
        <w:softHyphen/>
        <w:t>cipen om en rakare, mer kon</w:t>
      </w:r>
      <w:r w:rsidRPr="00D241B9">
        <w:rPr>
          <w:rFonts w:ascii="Times New Roman" w:hAnsi="Times New Roman"/>
          <w:sz w:val="20"/>
        </w:rPr>
        <w:softHyphen/>
        <w:t xml:space="preserve">centrerad och lättillgänglig struktur och text. </w:t>
      </w:r>
      <w:r w:rsidRPr="00D241B9">
        <w:rPr>
          <w:rFonts w:ascii="Times New Roman" w:hAnsi="Times New Roman"/>
          <w:i/>
          <w:iCs/>
          <w:sz w:val="20"/>
        </w:rPr>
        <w:t>Lunds universitet</w:t>
      </w:r>
      <w:r w:rsidRPr="00D241B9">
        <w:rPr>
          <w:rFonts w:ascii="Times New Roman" w:hAnsi="Times New Roman"/>
          <w:sz w:val="20"/>
        </w:rPr>
        <w:t xml:space="preserve"> framför att det är positivt med fokus på skolans grund</w:t>
      </w:r>
      <w:r w:rsidRPr="00D241B9">
        <w:rPr>
          <w:rFonts w:ascii="Times New Roman" w:hAnsi="Times New Roman"/>
          <w:sz w:val="20"/>
        </w:rPr>
        <w:softHyphen/>
        <w:t>uppdrag genom en tydligare inramning och förenkling och att framhålla lärarens ledar</w:t>
      </w:r>
      <w:r w:rsidRPr="00D241B9">
        <w:rPr>
          <w:rFonts w:ascii="Times New Roman" w:hAnsi="Times New Roman"/>
          <w:sz w:val="20"/>
        </w:rPr>
        <w:softHyphen/>
        <w:t xml:space="preserve">skap för gruppen. Bland annat </w:t>
      </w:r>
      <w:r w:rsidRPr="00D241B9">
        <w:rPr>
          <w:rFonts w:ascii="Times New Roman" w:hAnsi="Times New Roman"/>
          <w:i/>
          <w:iCs/>
          <w:sz w:val="20"/>
        </w:rPr>
        <w:t>Skolverket</w:t>
      </w:r>
      <w:r w:rsidRPr="00D241B9">
        <w:rPr>
          <w:rFonts w:ascii="Times New Roman" w:hAnsi="Times New Roman"/>
          <w:sz w:val="20"/>
        </w:rPr>
        <w:t xml:space="preserve"> och </w:t>
      </w:r>
      <w:r w:rsidRPr="00D241B9">
        <w:rPr>
          <w:rFonts w:ascii="Times New Roman" w:hAnsi="Times New Roman"/>
          <w:i/>
          <w:iCs/>
          <w:sz w:val="20"/>
        </w:rPr>
        <w:t>Sveriges Kommuner och Regioner</w:t>
      </w:r>
      <w:r w:rsidRPr="00D241B9">
        <w:rPr>
          <w:rFonts w:ascii="Times New Roman" w:hAnsi="Times New Roman"/>
          <w:sz w:val="20"/>
        </w:rPr>
        <w:t xml:space="preserve"> </w:t>
      </w:r>
      <w:r w:rsidRPr="00D241B9">
        <w:rPr>
          <w:rFonts w:ascii="Times New Roman" w:hAnsi="Times New Roman"/>
          <w:i/>
          <w:iCs/>
          <w:sz w:val="20"/>
        </w:rPr>
        <w:t>(SKR)</w:t>
      </w:r>
      <w:r w:rsidRPr="00D241B9">
        <w:rPr>
          <w:rFonts w:ascii="Times New Roman" w:hAnsi="Times New Roman"/>
          <w:sz w:val="20"/>
        </w:rPr>
        <w:t xml:space="preserve">, anser dock att delar behöver analyseras närmare och att justeringar behöver göras. </w:t>
      </w:r>
    </w:p>
    <w:p w14:paraId="231EF65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Flera remissinstanser uttrycker sig positivt om den generella kunskaps</w:t>
      </w:r>
      <w:r w:rsidRPr="00D241B9">
        <w:rPr>
          <w:rFonts w:ascii="Times New Roman" w:hAnsi="Times New Roman"/>
          <w:sz w:val="20"/>
        </w:rPr>
        <w:softHyphen/>
        <w:t xml:space="preserve">inriktningen. Till dessa hör </w:t>
      </w:r>
      <w:r w:rsidRPr="00D241B9">
        <w:rPr>
          <w:rFonts w:ascii="Times New Roman" w:hAnsi="Times New Roman"/>
          <w:i/>
          <w:iCs/>
          <w:sz w:val="20"/>
        </w:rPr>
        <w:t>Ragunda kommun,</w:t>
      </w:r>
      <w:r w:rsidRPr="00D241B9">
        <w:rPr>
          <w:rFonts w:ascii="Times New Roman" w:hAnsi="Times New Roman"/>
          <w:sz w:val="20"/>
        </w:rPr>
        <w:t xml:space="preserve"> som ser positivt på att tydlig</w:t>
      </w:r>
      <w:r w:rsidRPr="00D241B9">
        <w:rPr>
          <w:rFonts w:ascii="Times New Roman" w:hAnsi="Times New Roman"/>
          <w:sz w:val="20"/>
        </w:rPr>
        <w:softHyphen/>
        <w:t>göra vikten av grundläggande färdigheter i tidiga år och förenkla kunskaps</w:t>
      </w:r>
      <w:r w:rsidRPr="00D241B9">
        <w:rPr>
          <w:rFonts w:ascii="Times New Roman" w:hAnsi="Times New Roman"/>
          <w:sz w:val="20"/>
        </w:rPr>
        <w:softHyphen/>
      </w:r>
      <w:r w:rsidRPr="00D241B9">
        <w:rPr>
          <w:rFonts w:ascii="Times New Roman" w:hAnsi="Times New Roman"/>
          <w:sz w:val="20"/>
        </w:rPr>
        <w:softHyphen/>
        <w:t xml:space="preserve">begreppet, och </w:t>
      </w:r>
      <w:r w:rsidRPr="00D241B9">
        <w:rPr>
          <w:rFonts w:ascii="Times New Roman" w:hAnsi="Times New Roman"/>
          <w:i/>
          <w:iCs/>
          <w:sz w:val="20"/>
        </w:rPr>
        <w:t>Osby kommun</w:t>
      </w:r>
      <w:r w:rsidRPr="00D241B9">
        <w:rPr>
          <w:rFonts w:ascii="Times New Roman" w:hAnsi="Times New Roman"/>
          <w:sz w:val="20"/>
        </w:rPr>
        <w:t xml:space="preserve"> som anser att betoningen av låg</w:t>
      </w:r>
      <w:r w:rsidRPr="00D241B9">
        <w:rPr>
          <w:rFonts w:ascii="Times New Roman" w:hAnsi="Times New Roman"/>
          <w:sz w:val="20"/>
        </w:rPr>
        <w:softHyphen/>
        <w:t xml:space="preserve">stadiets ansvar för att lära eleverna läsa, skriva och räkna är mycket positivt. Det finns dock även kritik mot kunskapsinriktningen. Till exempel anser </w:t>
      </w:r>
      <w:r w:rsidRPr="00D241B9">
        <w:rPr>
          <w:rFonts w:ascii="Times New Roman" w:hAnsi="Times New Roman"/>
          <w:i/>
          <w:iCs/>
          <w:sz w:val="20"/>
        </w:rPr>
        <w:t>Stockholms universitet</w:t>
      </w:r>
      <w:r w:rsidRPr="00D241B9">
        <w:rPr>
          <w:rFonts w:ascii="Times New Roman" w:hAnsi="Times New Roman"/>
          <w:sz w:val="20"/>
        </w:rPr>
        <w:t xml:space="preserve"> bl.a. att analys- och reso</w:t>
      </w:r>
      <w:r w:rsidRPr="00D241B9">
        <w:rPr>
          <w:rFonts w:ascii="Times New Roman" w:hAnsi="Times New Roman"/>
          <w:sz w:val="20"/>
        </w:rPr>
        <w:softHyphen/>
        <w:t>ne</w:t>
      </w:r>
      <w:r w:rsidRPr="00D241B9">
        <w:rPr>
          <w:rFonts w:ascii="Times New Roman" w:hAnsi="Times New Roman"/>
          <w:sz w:val="20"/>
        </w:rPr>
        <w:softHyphen/>
        <w:t>mangs</w:t>
      </w:r>
      <w:r w:rsidRPr="00D241B9">
        <w:rPr>
          <w:rFonts w:ascii="Times New Roman" w:hAnsi="Times New Roman"/>
          <w:sz w:val="20"/>
        </w:rPr>
        <w:softHyphen/>
        <w:t>förmåga uttryckligen bör integreras i kunskaps</w:t>
      </w:r>
      <w:r w:rsidRPr="00D241B9">
        <w:rPr>
          <w:rFonts w:ascii="Times New Roman" w:hAnsi="Times New Roman"/>
          <w:sz w:val="20"/>
        </w:rPr>
        <w:softHyphen/>
        <w:t xml:space="preserve">målen.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iksförbund</w:t>
      </w:r>
      <w:r w:rsidRPr="00D241B9">
        <w:rPr>
          <w:rFonts w:ascii="Times New Roman" w:hAnsi="Times New Roman"/>
          <w:sz w:val="20"/>
        </w:rPr>
        <w:t xml:space="preserve"> menar att det är olyckligt att ändra språk</w:t>
      </w:r>
      <w:r w:rsidRPr="00D241B9">
        <w:rPr>
          <w:rFonts w:ascii="Times New Roman" w:hAnsi="Times New Roman"/>
          <w:sz w:val="20"/>
        </w:rPr>
        <w:softHyphen/>
        <w:t xml:space="preserve">bruket av begreppen förmågor och de s.k. fyra F:en. </w:t>
      </w:r>
      <w:r w:rsidRPr="00716FF5">
        <w:rPr>
          <w:rFonts w:ascii="Times New Roman" w:hAnsi="Times New Roman"/>
          <w:i/>
          <w:iCs/>
          <w:sz w:val="20"/>
        </w:rPr>
        <w:t>Stiftelsen</w:t>
      </w:r>
      <w:r w:rsidRPr="00716FF5">
        <w:rPr>
          <w:rFonts w:ascii="Times New Roman" w:hAnsi="Times New Roman"/>
          <w:sz w:val="20"/>
        </w:rPr>
        <w:t xml:space="preserve"> </w:t>
      </w:r>
      <w:r w:rsidRPr="00D241B9">
        <w:rPr>
          <w:rFonts w:ascii="Times New Roman" w:hAnsi="Times New Roman"/>
          <w:i/>
          <w:iCs/>
          <w:sz w:val="20"/>
        </w:rPr>
        <w:t>Friends</w:t>
      </w:r>
      <w:r w:rsidRPr="00D241B9">
        <w:rPr>
          <w:rFonts w:ascii="Times New Roman" w:hAnsi="Times New Roman"/>
          <w:sz w:val="20"/>
        </w:rPr>
        <w:t xml:space="preserve"> ifrågasätter att de in</w:t>
      </w:r>
      <w:r>
        <w:rPr>
          <w:rFonts w:ascii="Times New Roman" w:hAnsi="Times New Roman"/>
          <w:sz w:val="20"/>
        </w:rPr>
        <w:softHyphen/>
      </w:r>
      <w:r w:rsidRPr="00D241B9">
        <w:rPr>
          <w:rFonts w:ascii="Times New Roman" w:hAnsi="Times New Roman"/>
          <w:sz w:val="20"/>
        </w:rPr>
        <w:t>ledande del</w:t>
      </w:r>
      <w:r w:rsidRPr="00D241B9">
        <w:rPr>
          <w:rFonts w:ascii="Times New Roman" w:hAnsi="Times New Roman"/>
          <w:sz w:val="20"/>
        </w:rPr>
        <w:softHyphen/>
        <w:t>arna i läroplanerna ska kännetecknas av en fast kunskaps</w:t>
      </w:r>
      <w:r w:rsidRPr="00D241B9">
        <w:rPr>
          <w:rFonts w:ascii="Times New Roman" w:hAnsi="Times New Roman"/>
          <w:sz w:val="20"/>
        </w:rPr>
        <w:softHyphen/>
        <w:t>in</w:t>
      </w:r>
      <w:r w:rsidRPr="00D241B9">
        <w:rPr>
          <w:rFonts w:ascii="Times New Roman" w:hAnsi="Times New Roman"/>
          <w:sz w:val="20"/>
        </w:rPr>
        <w:softHyphen/>
        <w:t>riktning och att detta beskrivs som en motsättning till förmåge</w:t>
      </w:r>
      <w:r w:rsidRPr="00D241B9">
        <w:rPr>
          <w:rFonts w:ascii="Times New Roman" w:hAnsi="Times New Roman"/>
          <w:sz w:val="20"/>
        </w:rPr>
        <w:softHyphen/>
        <w:t>utveckling.</w:t>
      </w:r>
    </w:p>
    <w:p w14:paraId="75DD3FA5"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 xml:space="preserve">Några remissinstanser har synpunkter kopplat till </w:t>
      </w:r>
      <w:r w:rsidRPr="0018743A">
        <w:rPr>
          <w:rFonts w:ascii="Times New Roman" w:hAnsi="Times New Roman"/>
          <w:sz w:val="20"/>
        </w:rPr>
        <w:t xml:space="preserve">skolans ansvar för </w:t>
      </w:r>
      <w:r w:rsidRPr="00D241B9">
        <w:rPr>
          <w:rFonts w:ascii="Times New Roman" w:hAnsi="Times New Roman"/>
          <w:sz w:val="20"/>
        </w:rPr>
        <w:t xml:space="preserve">värdegrundsfrågor. Till dessa hör </w:t>
      </w:r>
      <w:r w:rsidRPr="00716FF5">
        <w:rPr>
          <w:rFonts w:ascii="Times New Roman" w:hAnsi="Times New Roman"/>
          <w:i/>
          <w:iCs/>
          <w:sz w:val="20"/>
        </w:rPr>
        <w:t>Stiftelsen</w:t>
      </w:r>
      <w:r w:rsidRPr="00716FF5">
        <w:rPr>
          <w:rFonts w:ascii="Times New Roman" w:hAnsi="Times New Roman"/>
          <w:sz w:val="20"/>
        </w:rPr>
        <w:t xml:space="preserve"> </w:t>
      </w:r>
      <w:r w:rsidRPr="00D241B9">
        <w:rPr>
          <w:rFonts w:ascii="Times New Roman" w:hAnsi="Times New Roman"/>
          <w:i/>
          <w:iCs/>
          <w:sz w:val="20"/>
        </w:rPr>
        <w:t>Friends</w:t>
      </w:r>
      <w:r w:rsidRPr="00D241B9">
        <w:rPr>
          <w:rFonts w:ascii="Times New Roman" w:hAnsi="Times New Roman"/>
          <w:sz w:val="20"/>
        </w:rPr>
        <w:t xml:space="preserve"> som anser att skolans främjande och förebyggande trygghetsarbete riskerar att försvagas. </w:t>
      </w:r>
      <w:r w:rsidRPr="00D241B9">
        <w:rPr>
          <w:rFonts w:ascii="Times New Roman" w:hAnsi="Times New Roman"/>
          <w:i/>
          <w:iCs/>
          <w:sz w:val="20"/>
        </w:rPr>
        <w:t>Diskriminerings</w:t>
      </w:r>
      <w:r>
        <w:rPr>
          <w:rFonts w:ascii="Times New Roman" w:hAnsi="Times New Roman"/>
          <w:i/>
          <w:iCs/>
          <w:sz w:val="20"/>
        </w:rPr>
        <w:softHyphen/>
      </w:r>
      <w:r>
        <w:rPr>
          <w:rFonts w:ascii="Times New Roman" w:hAnsi="Times New Roman"/>
          <w:i/>
          <w:iCs/>
          <w:sz w:val="20"/>
        </w:rPr>
        <w:softHyphen/>
      </w:r>
      <w:r w:rsidRPr="00D241B9">
        <w:rPr>
          <w:rFonts w:ascii="Times New Roman" w:hAnsi="Times New Roman"/>
          <w:i/>
          <w:iCs/>
          <w:sz w:val="20"/>
        </w:rPr>
        <w:t>ombudsmannen</w:t>
      </w:r>
      <w:r w:rsidRPr="00D241B9">
        <w:rPr>
          <w:rFonts w:ascii="Times New Roman" w:hAnsi="Times New Roman"/>
          <w:sz w:val="20"/>
        </w:rPr>
        <w:t xml:space="preserve"> </w:t>
      </w:r>
      <w:r w:rsidRPr="00973C2A">
        <w:rPr>
          <w:rFonts w:ascii="Times New Roman" w:hAnsi="Times New Roman"/>
          <w:i/>
          <w:iCs/>
          <w:sz w:val="20"/>
        </w:rPr>
        <w:t>(</w:t>
      </w:r>
      <w:r w:rsidRPr="0025638E">
        <w:rPr>
          <w:rFonts w:ascii="Times New Roman" w:hAnsi="Times New Roman"/>
          <w:i/>
          <w:iCs/>
          <w:sz w:val="20"/>
        </w:rPr>
        <w:t>DO</w:t>
      </w:r>
      <w:r w:rsidRPr="00973C2A">
        <w:rPr>
          <w:rFonts w:ascii="Times New Roman" w:hAnsi="Times New Roman"/>
          <w:i/>
          <w:iCs/>
          <w:sz w:val="20"/>
        </w:rPr>
        <w:t>)</w:t>
      </w:r>
      <w:r w:rsidRPr="00D241B9">
        <w:rPr>
          <w:rFonts w:ascii="Times New Roman" w:hAnsi="Times New Roman"/>
          <w:sz w:val="20"/>
        </w:rPr>
        <w:t xml:space="preserve"> framhåller att frågor om diskri</w:t>
      </w:r>
      <w:r w:rsidRPr="00D241B9">
        <w:rPr>
          <w:rFonts w:ascii="Times New Roman" w:hAnsi="Times New Roman"/>
          <w:sz w:val="20"/>
        </w:rPr>
        <w:softHyphen/>
        <w:t>mi</w:t>
      </w:r>
      <w:r w:rsidRPr="00D241B9">
        <w:rPr>
          <w:rFonts w:ascii="Times New Roman" w:hAnsi="Times New Roman"/>
          <w:sz w:val="20"/>
        </w:rPr>
        <w:softHyphen/>
        <w:t xml:space="preserve">nering får en nedtonad roll och är, tillsammans med bl.a. </w:t>
      </w:r>
      <w:r w:rsidRPr="00D241B9">
        <w:rPr>
          <w:rFonts w:ascii="Times New Roman" w:hAnsi="Times New Roman"/>
          <w:i/>
          <w:iCs/>
          <w:sz w:val="20"/>
        </w:rPr>
        <w:t>SPSM</w:t>
      </w:r>
      <w:r w:rsidRPr="00D241B9">
        <w:rPr>
          <w:rFonts w:ascii="Times New Roman" w:hAnsi="Times New Roman"/>
          <w:sz w:val="20"/>
        </w:rPr>
        <w:t>,</w:t>
      </w:r>
      <w:r w:rsidRPr="00D241B9">
        <w:rPr>
          <w:rFonts w:ascii="Times New Roman" w:hAnsi="Times New Roman"/>
          <w:i/>
          <w:iCs/>
          <w:sz w:val="20"/>
        </w:rPr>
        <w:t xml:space="preserve"> </w:t>
      </w:r>
      <w:r w:rsidRPr="00D241B9">
        <w:rPr>
          <w:rFonts w:ascii="Times New Roman" w:hAnsi="Times New Roman"/>
          <w:sz w:val="20"/>
        </w:rPr>
        <w:t xml:space="preserve">kritiska till dessa ändringar. </w:t>
      </w:r>
      <w:r w:rsidRPr="00D241B9">
        <w:rPr>
          <w:rFonts w:ascii="Times New Roman" w:hAnsi="Times New Roman"/>
          <w:i/>
          <w:iCs/>
          <w:sz w:val="20"/>
        </w:rPr>
        <w:t>Skolverket</w:t>
      </w:r>
      <w:r w:rsidRPr="00D241B9">
        <w:rPr>
          <w:rFonts w:ascii="Times New Roman" w:hAnsi="Times New Roman"/>
          <w:sz w:val="20"/>
        </w:rPr>
        <w:t xml:space="preserve"> och </w:t>
      </w:r>
      <w:r w:rsidRPr="00D241B9">
        <w:rPr>
          <w:rFonts w:ascii="Times New Roman" w:hAnsi="Times New Roman"/>
          <w:i/>
          <w:iCs/>
          <w:sz w:val="20"/>
        </w:rPr>
        <w:t>Skolinspektionen</w:t>
      </w:r>
      <w:r w:rsidRPr="00D241B9">
        <w:rPr>
          <w:rFonts w:ascii="Times New Roman" w:hAnsi="Times New Roman"/>
          <w:sz w:val="20"/>
        </w:rPr>
        <w:t xml:space="preserve"> anser att det kan finnas skäl att behålla en uttrycklig skrivning om att undervisningen ska vara icke-konfessionell. </w:t>
      </w:r>
      <w:r w:rsidRPr="00D241B9">
        <w:rPr>
          <w:rFonts w:ascii="Times New Roman" w:hAnsi="Times New Roman"/>
          <w:i/>
          <w:iCs/>
          <w:sz w:val="20"/>
        </w:rPr>
        <w:t>Barnom</w:t>
      </w:r>
      <w:r w:rsidRPr="00D241B9">
        <w:rPr>
          <w:rFonts w:ascii="Times New Roman" w:hAnsi="Times New Roman"/>
          <w:i/>
          <w:iCs/>
          <w:sz w:val="20"/>
        </w:rPr>
        <w:softHyphen/>
        <w:t>buds</w:t>
      </w:r>
      <w:r w:rsidRPr="00D241B9">
        <w:rPr>
          <w:rFonts w:ascii="Times New Roman" w:hAnsi="Times New Roman"/>
          <w:i/>
          <w:iCs/>
          <w:sz w:val="20"/>
        </w:rPr>
        <w:softHyphen/>
      </w:r>
      <w:r w:rsidRPr="00D241B9">
        <w:rPr>
          <w:rFonts w:ascii="Times New Roman" w:hAnsi="Times New Roman"/>
          <w:i/>
          <w:iCs/>
          <w:sz w:val="20"/>
        </w:rPr>
        <w:softHyphen/>
        <w:t xml:space="preserve">mannen </w:t>
      </w:r>
      <w:r w:rsidRPr="00973C2A">
        <w:rPr>
          <w:rFonts w:ascii="Times New Roman" w:hAnsi="Times New Roman"/>
          <w:i/>
          <w:iCs/>
          <w:sz w:val="20"/>
        </w:rPr>
        <w:t>(</w:t>
      </w:r>
      <w:r w:rsidRPr="0025638E">
        <w:rPr>
          <w:rFonts w:ascii="Times New Roman" w:hAnsi="Times New Roman"/>
          <w:i/>
          <w:iCs/>
          <w:sz w:val="20"/>
        </w:rPr>
        <w:t>BO</w:t>
      </w:r>
      <w:r w:rsidRPr="00973C2A">
        <w:rPr>
          <w:rFonts w:ascii="Times New Roman" w:hAnsi="Times New Roman"/>
          <w:i/>
          <w:iCs/>
          <w:sz w:val="20"/>
        </w:rPr>
        <w:t>)</w:t>
      </w:r>
      <w:r w:rsidRPr="00D241B9">
        <w:rPr>
          <w:rFonts w:ascii="Times New Roman" w:hAnsi="Times New Roman"/>
          <w:sz w:val="20"/>
        </w:rPr>
        <w:t xml:space="preserve"> och </w:t>
      </w:r>
      <w:r w:rsidRPr="00D241B9">
        <w:rPr>
          <w:rFonts w:ascii="Times New Roman" w:hAnsi="Times New Roman"/>
          <w:i/>
          <w:iCs/>
          <w:sz w:val="20"/>
        </w:rPr>
        <w:t>Skolverket</w:t>
      </w:r>
      <w:r w:rsidRPr="00D241B9">
        <w:rPr>
          <w:rFonts w:ascii="Times New Roman" w:hAnsi="Times New Roman"/>
          <w:sz w:val="20"/>
        </w:rPr>
        <w:t xml:space="preserve"> av</w:t>
      </w:r>
      <w:r>
        <w:rPr>
          <w:rFonts w:ascii="Times New Roman" w:hAnsi="Times New Roman"/>
          <w:sz w:val="20"/>
        </w:rPr>
        <w:softHyphen/>
      </w:r>
      <w:r w:rsidRPr="00D241B9">
        <w:rPr>
          <w:rFonts w:ascii="Times New Roman" w:hAnsi="Times New Roman"/>
          <w:sz w:val="20"/>
        </w:rPr>
        <w:t>styrker att hänvis</w:t>
      </w:r>
      <w:r w:rsidRPr="00D241B9">
        <w:rPr>
          <w:rFonts w:ascii="Times New Roman" w:hAnsi="Times New Roman"/>
          <w:sz w:val="20"/>
        </w:rPr>
        <w:softHyphen/>
        <w:t>ningar till FN:s konvention om barnets rättigheter (barn</w:t>
      </w:r>
      <w:r w:rsidRPr="00D241B9">
        <w:rPr>
          <w:rFonts w:ascii="Times New Roman" w:hAnsi="Times New Roman"/>
          <w:sz w:val="20"/>
        </w:rPr>
        <w:softHyphen/>
        <w:t>konventionen) tas bort.</w:t>
      </w:r>
    </w:p>
    <w:p w14:paraId="43DF8731"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När det gäller individualisering och anpassning stödjer bl.a. </w:t>
      </w:r>
      <w:r w:rsidRPr="00D241B9">
        <w:rPr>
          <w:rFonts w:ascii="Times New Roman" w:hAnsi="Times New Roman"/>
          <w:i/>
          <w:iCs/>
          <w:sz w:val="20"/>
        </w:rPr>
        <w:t>Lunds univer</w:t>
      </w:r>
      <w:r w:rsidRPr="00D241B9">
        <w:rPr>
          <w:rFonts w:ascii="Times New Roman" w:hAnsi="Times New Roman"/>
          <w:i/>
          <w:iCs/>
          <w:sz w:val="20"/>
        </w:rPr>
        <w:softHyphen/>
        <w:t>sitet</w:t>
      </w:r>
      <w:r w:rsidRPr="00D241B9">
        <w:rPr>
          <w:rFonts w:ascii="Times New Roman" w:hAnsi="Times New Roman"/>
          <w:sz w:val="20"/>
        </w:rPr>
        <w:t xml:space="preserve"> att de nya läroplanerna framhåller lärarens ledarskap för gruppen snarare än fokus på individualisering och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w:t>
      </w:r>
      <w:r w:rsidRPr="00D241B9">
        <w:rPr>
          <w:rFonts w:ascii="Times New Roman" w:hAnsi="Times New Roman"/>
          <w:i/>
          <w:iCs/>
          <w:sz w:val="20"/>
        </w:rPr>
        <w:softHyphen/>
        <w:t>förbund</w:t>
      </w:r>
      <w:r w:rsidRPr="00D241B9">
        <w:rPr>
          <w:rFonts w:ascii="Times New Roman" w:hAnsi="Times New Roman"/>
          <w:sz w:val="20"/>
        </w:rPr>
        <w:t xml:space="preserve"> tillstyrker nedtoning av individuella anpassningar. Däremot fram</w:t>
      </w:r>
      <w:r w:rsidRPr="00D241B9">
        <w:rPr>
          <w:rFonts w:ascii="Times New Roman" w:hAnsi="Times New Roman"/>
          <w:sz w:val="20"/>
        </w:rPr>
        <w:softHyphen/>
        <w:t xml:space="preserve">för bl.a. </w:t>
      </w:r>
      <w:r w:rsidRPr="00D241B9">
        <w:rPr>
          <w:rFonts w:ascii="Times New Roman" w:hAnsi="Times New Roman"/>
          <w:i/>
          <w:iCs/>
          <w:sz w:val="20"/>
        </w:rPr>
        <w:t>SPSM,</w:t>
      </w:r>
      <w:r w:rsidRPr="00D241B9">
        <w:rPr>
          <w:rFonts w:ascii="Times New Roman" w:hAnsi="Times New Roman"/>
          <w:sz w:val="20"/>
        </w:rPr>
        <w:t xml:space="preserve"> </w:t>
      </w:r>
      <w:r w:rsidRPr="00D241B9">
        <w:rPr>
          <w:rFonts w:ascii="Times New Roman" w:hAnsi="Times New Roman"/>
          <w:i/>
          <w:iCs/>
          <w:sz w:val="20"/>
        </w:rPr>
        <w:t xml:space="preserve">Nätverket </w:t>
      </w:r>
      <w:r>
        <w:rPr>
          <w:rFonts w:ascii="Times New Roman" w:hAnsi="Times New Roman"/>
          <w:i/>
          <w:iCs/>
          <w:sz w:val="20"/>
        </w:rPr>
        <w:t>u</w:t>
      </w:r>
      <w:r w:rsidRPr="00D241B9">
        <w:rPr>
          <w:rFonts w:ascii="Times New Roman" w:hAnsi="Times New Roman"/>
          <w:i/>
          <w:iCs/>
          <w:sz w:val="20"/>
        </w:rPr>
        <w:t xml:space="preserve">nga för </w:t>
      </w:r>
      <w:r>
        <w:rPr>
          <w:rFonts w:ascii="Times New Roman" w:hAnsi="Times New Roman"/>
          <w:i/>
          <w:iCs/>
          <w:sz w:val="20"/>
        </w:rPr>
        <w:t>t</w:t>
      </w:r>
      <w:r w:rsidRPr="00D241B9">
        <w:rPr>
          <w:rFonts w:ascii="Times New Roman" w:hAnsi="Times New Roman"/>
          <w:i/>
          <w:iCs/>
          <w:sz w:val="20"/>
        </w:rPr>
        <w:t>illgänglighet</w:t>
      </w:r>
      <w:r w:rsidRPr="00D241B9">
        <w:rPr>
          <w:rFonts w:ascii="Times New Roman" w:hAnsi="Times New Roman"/>
          <w:sz w:val="20"/>
        </w:rPr>
        <w:t xml:space="preserve"> och </w:t>
      </w:r>
      <w:r w:rsidRPr="00D241B9">
        <w:rPr>
          <w:rFonts w:ascii="Times New Roman" w:hAnsi="Times New Roman"/>
          <w:i/>
          <w:iCs/>
          <w:sz w:val="20"/>
        </w:rPr>
        <w:t>Föräldra</w:t>
      </w:r>
      <w:r w:rsidRPr="00D241B9">
        <w:rPr>
          <w:rFonts w:ascii="Times New Roman" w:hAnsi="Times New Roman"/>
          <w:i/>
          <w:iCs/>
          <w:sz w:val="20"/>
        </w:rPr>
        <w:softHyphen/>
        <w:t>al</w:t>
      </w:r>
      <w:r w:rsidRPr="00D241B9">
        <w:rPr>
          <w:rFonts w:ascii="Times New Roman" w:hAnsi="Times New Roman"/>
          <w:i/>
          <w:iCs/>
          <w:sz w:val="20"/>
        </w:rPr>
        <w:softHyphen/>
        <w:t>lian</w:t>
      </w:r>
      <w:r w:rsidRPr="00D241B9">
        <w:rPr>
          <w:rFonts w:ascii="Times New Roman" w:hAnsi="Times New Roman"/>
          <w:i/>
          <w:iCs/>
          <w:sz w:val="20"/>
        </w:rPr>
        <w:softHyphen/>
        <w:t xml:space="preserve">sen Sverige </w:t>
      </w:r>
      <w:r w:rsidRPr="00D241B9">
        <w:rPr>
          <w:rFonts w:ascii="Times New Roman" w:hAnsi="Times New Roman"/>
          <w:sz w:val="20"/>
        </w:rPr>
        <w:t>synpunkter om risker för bl.a. elever med funktions</w:t>
      </w:r>
      <w:r w:rsidRPr="00D241B9">
        <w:rPr>
          <w:rFonts w:ascii="Times New Roman" w:hAnsi="Times New Roman"/>
          <w:sz w:val="20"/>
        </w:rPr>
        <w:softHyphen/>
        <w:t>nedsättning.</w:t>
      </w:r>
    </w:p>
    <w:p w14:paraId="71522C2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När det gäller inflytande och delaktighet anser </w:t>
      </w:r>
      <w:r w:rsidRPr="00D241B9">
        <w:rPr>
          <w:rFonts w:ascii="Times New Roman" w:hAnsi="Times New Roman"/>
          <w:i/>
          <w:iCs/>
          <w:sz w:val="20"/>
        </w:rPr>
        <w:t xml:space="preserve">Sveriges Elevråd </w:t>
      </w:r>
      <w:r w:rsidRPr="00D241B9">
        <w:rPr>
          <w:rFonts w:ascii="Times New Roman" w:hAnsi="Times New Roman"/>
          <w:sz w:val="20"/>
        </w:rPr>
        <w:t>och</w:t>
      </w:r>
      <w:r w:rsidRPr="00D241B9">
        <w:rPr>
          <w:rFonts w:ascii="Times New Roman" w:hAnsi="Times New Roman"/>
          <w:i/>
          <w:iCs/>
          <w:sz w:val="20"/>
        </w:rPr>
        <w:t xml:space="preserve"> Sveriges Elevkårer</w:t>
      </w:r>
      <w:r w:rsidRPr="00D241B9">
        <w:rPr>
          <w:rFonts w:ascii="Times New Roman" w:hAnsi="Times New Roman"/>
          <w:sz w:val="20"/>
        </w:rPr>
        <w:t xml:space="preserve"> att det saknas flera över</w:t>
      </w:r>
      <w:r w:rsidRPr="00D241B9">
        <w:rPr>
          <w:rFonts w:ascii="Times New Roman" w:hAnsi="Times New Roman"/>
          <w:sz w:val="20"/>
        </w:rPr>
        <w:softHyphen/>
        <w:t xml:space="preserve">gripande mål och riktlinjer som utgör grundläggande förutsättningar för elevers rätt till inflytande över sin utbildning. </w:t>
      </w:r>
      <w:r w:rsidRPr="00D241B9">
        <w:rPr>
          <w:rFonts w:ascii="Times New Roman" w:hAnsi="Times New Roman"/>
          <w:i/>
          <w:iCs/>
          <w:sz w:val="20"/>
        </w:rPr>
        <w:t>Sveriges Skolledare</w:t>
      </w:r>
      <w:r w:rsidRPr="00D241B9">
        <w:rPr>
          <w:rFonts w:ascii="Times New Roman" w:hAnsi="Times New Roman"/>
          <w:sz w:val="20"/>
        </w:rPr>
        <w:t xml:space="preserve"> menar att elevernas demokratiska för</w:t>
      </w:r>
      <w:r w:rsidRPr="00D241B9">
        <w:rPr>
          <w:rFonts w:ascii="Times New Roman" w:hAnsi="Times New Roman"/>
          <w:sz w:val="20"/>
        </w:rPr>
        <w:softHyphen/>
        <w:t>mågor behöver övas praktiskt och önskar därför att skrivningar som i dag finns för att säkerställa att eleverna får öva på demo</w:t>
      </w:r>
      <w:r w:rsidRPr="00D241B9">
        <w:rPr>
          <w:rFonts w:ascii="Times New Roman" w:hAnsi="Times New Roman"/>
          <w:sz w:val="20"/>
        </w:rPr>
        <w:softHyphen/>
        <w:t xml:space="preserve">krati behålls. Även </w:t>
      </w:r>
      <w:r w:rsidRPr="00D241B9">
        <w:rPr>
          <w:rFonts w:ascii="Times New Roman" w:hAnsi="Times New Roman"/>
          <w:i/>
          <w:iCs/>
          <w:sz w:val="20"/>
        </w:rPr>
        <w:t>Jämställdhets</w:t>
      </w:r>
      <w:r w:rsidRPr="00D241B9">
        <w:rPr>
          <w:rFonts w:ascii="Times New Roman" w:hAnsi="Times New Roman"/>
          <w:i/>
          <w:iCs/>
          <w:sz w:val="20"/>
        </w:rPr>
        <w:softHyphen/>
        <w:t>myndigheten</w:t>
      </w:r>
      <w:r w:rsidRPr="00D241B9">
        <w:rPr>
          <w:rFonts w:ascii="Times New Roman" w:hAnsi="Times New Roman"/>
          <w:sz w:val="20"/>
        </w:rPr>
        <w:t xml:space="preserve"> är kritiska och </w:t>
      </w:r>
      <w:r w:rsidRPr="00D241B9">
        <w:rPr>
          <w:rFonts w:ascii="Times New Roman" w:hAnsi="Times New Roman"/>
          <w:i/>
          <w:iCs/>
          <w:sz w:val="20"/>
        </w:rPr>
        <w:t>Föräldra</w:t>
      </w:r>
      <w:r w:rsidRPr="00D241B9">
        <w:rPr>
          <w:rFonts w:ascii="Times New Roman" w:hAnsi="Times New Roman"/>
          <w:i/>
          <w:iCs/>
          <w:sz w:val="20"/>
        </w:rPr>
        <w:softHyphen/>
      </w:r>
      <w:r w:rsidRPr="00D241B9">
        <w:rPr>
          <w:rFonts w:ascii="Times New Roman" w:hAnsi="Times New Roman"/>
          <w:i/>
          <w:iCs/>
          <w:sz w:val="20"/>
        </w:rPr>
        <w:softHyphen/>
        <w:t>alliansen Sverige</w:t>
      </w:r>
      <w:r w:rsidRPr="00D241B9">
        <w:rPr>
          <w:rFonts w:ascii="Times New Roman" w:hAnsi="Times New Roman"/>
          <w:sz w:val="20"/>
        </w:rPr>
        <w:t xml:space="preserve"> anser att förslagen som rör föräldra</w:t>
      </w:r>
      <w:r w:rsidRPr="00D241B9">
        <w:rPr>
          <w:rFonts w:ascii="Times New Roman" w:hAnsi="Times New Roman"/>
          <w:sz w:val="20"/>
        </w:rPr>
        <w:softHyphen/>
        <w:t>samverkan är otillräckliga.</w:t>
      </w:r>
    </w:p>
    <w:p w14:paraId="7874CDB3" w14:textId="61EB0F5A"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Flera remissinstanser är kritiska mot att kunskapsområdet sex</w:t>
      </w:r>
      <w:r w:rsidRPr="00D241B9">
        <w:rPr>
          <w:rFonts w:ascii="Times New Roman" w:hAnsi="Times New Roman"/>
          <w:sz w:val="20"/>
        </w:rPr>
        <w:softHyphen/>
        <w:t>ualitet, sam</w:t>
      </w:r>
      <w:r w:rsidRPr="00D241B9">
        <w:rPr>
          <w:rFonts w:ascii="Times New Roman" w:hAnsi="Times New Roman"/>
          <w:sz w:val="20"/>
        </w:rPr>
        <w:softHyphen/>
        <w:t xml:space="preserve">tycke och relationer samt hedersrelaterat våld och förtryck tas bort från de inledande delarna av läroplanerna. Till dessa hör </w:t>
      </w:r>
      <w:r w:rsidRPr="00D241B9">
        <w:rPr>
          <w:rFonts w:ascii="Times New Roman" w:hAnsi="Times New Roman"/>
          <w:i/>
          <w:iCs/>
          <w:sz w:val="20"/>
        </w:rPr>
        <w:t>BO</w:t>
      </w:r>
      <w:r w:rsidRPr="00D241B9">
        <w:rPr>
          <w:rFonts w:ascii="Times New Roman" w:hAnsi="Times New Roman"/>
          <w:sz w:val="20"/>
        </w:rPr>
        <w:t xml:space="preserve">, </w:t>
      </w:r>
      <w:r w:rsidRPr="006A20E8">
        <w:rPr>
          <w:rFonts w:ascii="Times New Roman" w:hAnsi="Times New Roman"/>
          <w:i/>
          <w:iCs/>
          <w:sz w:val="20"/>
        </w:rPr>
        <w:t>DO</w:t>
      </w:r>
      <w:r w:rsidRPr="00D241B9">
        <w:rPr>
          <w:rFonts w:ascii="Times New Roman" w:hAnsi="Times New Roman"/>
          <w:sz w:val="20"/>
        </w:rPr>
        <w:t xml:space="preserve">, </w:t>
      </w:r>
      <w:r w:rsidRPr="00D241B9">
        <w:rPr>
          <w:rFonts w:ascii="Times New Roman" w:hAnsi="Times New Roman"/>
          <w:i/>
          <w:iCs/>
          <w:sz w:val="20"/>
        </w:rPr>
        <w:t>Jämställd</w:t>
      </w:r>
      <w:r w:rsidRPr="00D241B9">
        <w:rPr>
          <w:rFonts w:ascii="Times New Roman" w:hAnsi="Times New Roman"/>
          <w:i/>
          <w:iCs/>
          <w:sz w:val="20"/>
        </w:rPr>
        <w:softHyphen/>
        <w:t>hets</w:t>
      </w:r>
      <w:r w:rsidRPr="00D241B9">
        <w:rPr>
          <w:rFonts w:ascii="Times New Roman" w:hAnsi="Times New Roman"/>
          <w:i/>
          <w:iCs/>
          <w:sz w:val="20"/>
        </w:rPr>
        <w:softHyphen/>
        <w:t>myndig</w:t>
      </w:r>
      <w:r w:rsidRPr="00D241B9">
        <w:rPr>
          <w:rFonts w:ascii="Times New Roman" w:hAnsi="Times New Roman"/>
          <w:i/>
          <w:iCs/>
          <w:sz w:val="20"/>
        </w:rPr>
        <w:softHyphen/>
        <w:t>heten</w:t>
      </w:r>
      <w:r w:rsidRPr="00D241B9">
        <w:rPr>
          <w:rFonts w:ascii="Times New Roman" w:hAnsi="Times New Roman"/>
          <w:sz w:val="20"/>
        </w:rPr>
        <w:t xml:space="preserve">, </w:t>
      </w:r>
      <w:r w:rsidRPr="00D241B9">
        <w:rPr>
          <w:rFonts w:ascii="Times New Roman" w:hAnsi="Times New Roman"/>
          <w:i/>
          <w:iCs/>
          <w:sz w:val="20"/>
        </w:rPr>
        <w:t>Myndig</w:t>
      </w:r>
      <w:r w:rsidRPr="00D241B9">
        <w:rPr>
          <w:rFonts w:ascii="Times New Roman" w:hAnsi="Times New Roman"/>
          <w:i/>
          <w:iCs/>
          <w:sz w:val="20"/>
        </w:rPr>
        <w:softHyphen/>
        <w:t>heten för delaktighet</w:t>
      </w:r>
      <w:r w:rsidRPr="00D241B9">
        <w:rPr>
          <w:rFonts w:ascii="Times New Roman" w:hAnsi="Times New Roman"/>
          <w:sz w:val="20"/>
        </w:rPr>
        <w:t xml:space="preserve">, </w:t>
      </w:r>
      <w:r w:rsidRPr="00D241B9">
        <w:rPr>
          <w:rFonts w:ascii="Times New Roman" w:hAnsi="Times New Roman"/>
          <w:i/>
          <w:iCs/>
          <w:sz w:val="20"/>
        </w:rPr>
        <w:t>Skolverket</w:t>
      </w:r>
      <w:r w:rsidRPr="00D241B9">
        <w:rPr>
          <w:rFonts w:ascii="Times New Roman" w:hAnsi="Times New Roman"/>
          <w:sz w:val="20"/>
        </w:rPr>
        <w:t xml:space="preserve">, </w:t>
      </w:r>
      <w:r w:rsidRPr="00D241B9">
        <w:rPr>
          <w:rFonts w:ascii="Times New Roman" w:hAnsi="Times New Roman"/>
          <w:i/>
          <w:iCs/>
          <w:sz w:val="20"/>
        </w:rPr>
        <w:t>SPSM</w:t>
      </w:r>
      <w:r w:rsidRPr="00D241B9">
        <w:rPr>
          <w:rFonts w:ascii="Times New Roman" w:hAnsi="Times New Roman"/>
          <w:sz w:val="20"/>
        </w:rPr>
        <w:t xml:space="preserve">, </w:t>
      </w:r>
      <w:r w:rsidRPr="00D241B9">
        <w:rPr>
          <w:rFonts w:ascii="Times New Roman" w:hAnsi="Times New Roman"/>
          <w:i/>
          <w:iCs/>
          <w:sz w:val="20"/>
        </w:rPr>
        <w:t>Göte</w:t>
      </w:r>
      <w:r>
        <w:rPr>
          <w:rFonts w:ascii="Times New Roman" w:hAnsi="Times New Roman"/>
          <w:i/>
          <w:iCs/>
          <w:sz w:val="20"/>
        </w:rPr>
        <w:softHyphen/>
      </w:r>
      <w:r w:rsidRPr="00D241B9">
        <w:rPr>
          <w:rFonts w:ascii="Times New Roman" w:hAnsi="Times New Roman"/>
          <w:i/>
          <w:iCs/>
          <w:sz w:val="20"/>
        </w:rPr>
        <w:t>borgs universitet</w:t>
      </w:r>
      <w:r w:rsidRPr="00D241B9">
        <w:rPr>
          <w:rFonts w:ascii="Times New Roman" w:hAnsi="Times New Roman"/>
          <w:sz w:val="20"/>
        </w:rPr>
        <w:t xml:space="preserve">, </w:t>
      </w:r>
      <w:r w:rsidRPr="00D241B9">
        <w:rPr>
          <w:rFonts w:ascii="Times New Roman" w:hAnsi="Times New Roman"/>
          <w:i/>
          <w:iCs/>
          <w:sz w:val="20"/>
        </w:rPr>
        <w:t>Stockholms universitet</w:t>
      </w:r>
      <w:r w:rsidRPr="00D241B9">
        <w:rPr>
          <w:rFonts w:ascii="Times New Roman" w:hAnsi="Times New Roman"/>
          <w:sz w:val="20"/>
        </w:rPr>
        <w:t xml:space="preserve">, </w:t>
      </w:r>
      <w:r w:rsidRPr="00D241B9">
        <w:rPr>
          <w:rFonts w:ascii="Times New Roman" w:hAnsi="Times New Roman"/>
          <w:i/>
          <w:iCs/>
          <w:sz w:val="20"/>
        </w:rPr>
        <w:t>SKR</w:t>
      </w:r>
      <w:r w:rsidRPr="00D241B9">
        <w:rPr>
          <w:rFonts w:ascii="Times New Roman" w:hAnsi="Times New Roman"/>
          <w:sz w:val="20"/>
        </w:rPr>
        <w:t xml:space="preserve">, </w:t>
      </w:r>
      <w:r w:rsidRPr="00D241B9">
        <w:rPr>
          <w:rFonts w:ascii="Times New Roman" w:hAnsi="Times New Roman"/>
          <w:i/>
          <w:iCs/>
          <w:sz w:val="20"/>
        </w:rPr>
        <w:t>Elevernas riks</w:t>
      </w:r>
      <w:r>
        <w:rPr>
          <w:rFonts w:ascii="Times New Roman" w:hAnsi="Times New Roman"/>
          <w:i/>
          <w:iCs/>
          <w:sz w:val="20"/>
        </w:rPr>
        <w:softHyphen/>
      </w:r>
      <w:r w:rsidRPr="00D241B9">
        <w:rPr>
          <w:rFonts w:ascii="Times New Roman" w:hAnsi="Times New Roman"/>
          <w:i/>
          <w:iCs/>
          <w:sz w:val="20"/>
        </w:rPr>
        <w:t>för</w:t>
      </w:r>
      <w:r>
        <w:rPr>
          <w:rFonts w:ascii="Times New Roman" w:hAnsi="Times New Roman"/>
          <w:i/>
          <w:iCs/>
          <w:sz w:val="20"/>
        </w:rPr>
        <w:softHyphen/>
      </w:r>
      <w:r w:rsidRPr="00D241B9">
        <w:rPr>
          <w:rFonts w:ascii="Times New Roman" w:hAnsi="Times New Roman"/>
          <w:i/>
          <w:iCs/>
          <w:sz w:val="20"/>
        </w:rPr>
        <w:t>bund</w:t>
      </w:r>
      <w:r w:rsidRPr="00D241B9">
        <w:rPr>
          <w:rFonts w:ascii="Times New Roman" w:hAnsi="Times New Roman"/>
          <w:sz w:val="20"/>
        </w:rPr>
        <w:t xml:space="preserve">, </w:t>
      </w:r>
      <w:r w:rsidRPr="00D241B9">
        <w:rPr>
          <w:rFonts w:ascii="Times New Roman" w:hAnsi="Times New Roman"/>
          <w:i/>
          <w:iCs/>
          <w:sz w:val="20"/>
        </w:rPr>
        <w:t xml:space="preserve">Sveriges Elevråd </w:t>
      </w:r>
      <w:r w:rsidRPr="00D241B9">
        <w:rPr>
          <w:rFonts w:ascii="Times New Roman" w:hAnsi="Times New Roman"/>
          <w:sz w:val="20"/>
        </w:rPr>
        <w:t>och</w:t>
      </w:r>
      <w:r w:rsidRPr="00D241B9">
        <w:rPr>
          <w:rFonts w:ascii="Times New Roman" w:hAnsi="Times New Roman"/>
          <w:i/>
          <w:iCs/>
          <w:sz w:val="20"/>
        </w:rPr>
        <w:t xml:space="preserve"> Sveriges Elevkårer, RFSU</w:t>
      </w:r>
      <w:r w:rsidRPr="00D241B9">
        <w:rPr>
          <w:rFonts w:ascii="Times New Roman" w:hAnsi="Times New Roman"/>
          <w:sz w:val="20"/>
        </w:rPr>
        <w:t xml:space="preserve">, </w:t>
      </w:r>
      <w:r w:rsidRPr="00D241B9">
        <w:rPr>
          <w:rFonts w:ascii="Times New Roman" w:hAnsi="Times New Roman"/>
          <w:i/>
          <w:iCs/>
          <w:sz w:val="20"/>
        </w:rPr>
        <w:t>RFSL,</w:t>
      </w:r>
      <w:r w:rsidRPr="00D241B9">
        <w:rPr>
          <w:rFonts w:ascii="Times New Roman" w:hAnsi="Times New Roman"/>
          <w:sz w:val="20"/>
        </w:rPr>
        <w:t xml:space="preserve"> </w:t>
      </w:r>
      <w:r w:rsidRPr="00D241B9">
        <w:rPr>
          <w:rFonts w:ascii="Times New Roman" w:hAnsi="Times New Roman"/>
          <w:i/>
          <w:iCs/>
          <w:sz w:val="20"/>
        </w:rPr>
        <w:t>Unizon</w:t>
      </w:r>
      <w:r w:rsidRPr="00D241B9">
        <w:rPr>
          <w:rFonts w:ascii="Times New Roman" w:hAnsi="Times New Roman"/>
          <w:sz w:val="20"/>
        </w:rPr>
        <w:t xml:space="preserve"> och flera kom</w:t>
      </w:r>
      <w:r w:rsidRPr="00D241B9">
        <w:rPr>
          <w:rFonts w:ascii="Times New Roman" w:hAnsi="Times New Roman"/>
          <w:sz w:val="20"/>
        </w:rPr>
        <w:softHyphen/>
        <w:t xml:space="preserve">muner. Till exempel anser </w:t>
      </w:r>
      <w:r w:rsidRPr="00D241B9">
        <w:rPr>
          <w:rFonts w:ascii="Times New Roman" w:hAnsi="Times New Roman"/>
          <w:i/>
          <w:iCs/>
          <w:sz w:val="20"/>
        </w:rPr>
        <w:t>Skol</w:t>
      </w:r>
      <w:r w:rsidRPr="00D241B9">
        <w:rPr>
          <w:rFonts w:ascii="Times New Roman" w:hAnsi="Times New Roman"/>
          <w:i/>
          <w:iCs/>
          <w:sz w:val="20"/>
        </w:rPr>
        <w:softHyphen/>
        <w:t>verket</w:t>
      </w:r>
      <w:r w:rsidRPr="00D241B9">
        <w:rPr>
          <w:rFonts w:ascii="Times New Roman" w:hAnsi="Times New Roman"/>
          <w:sz w:val="20"/>
        </w:rPr>
        <w:t xml:space="preserve"> att ändringarna i de inledande delarna i fråga om sexual</w:t>
      </w:r>
      <w:r w:rsidRPr="00D241B9">
        <w:rPr>
          <w:rFonts w:ascii="Times New Roman" w:hAnsi="Times New Roman"/>
          <w:sz w:val="20"/>
        </w:rPr>
        <w:softHyphen/>
        <w:t>undervis</w:t>
      </w:r>
      <w:r w:rsidRPr="00D241B9">
        <w:rPr>
          <w:rFonts w:ascii="Times New Roman" w:hAnsi="Times New Roman"/>
          <w:sz w:val="20"/>
        </w:rPr>
        <w:softHyphen/>
        <w:t>ningen är för långtgående eftersom det utöver ämnes</w:t>
      </w:r>
      <w:r w:rsidRPr="00D241B9">
        <w:rPr>
          <w:rFonts w:ascii="Times New Roman" w:hAnsi="Times New Roman"/>
          <w:sz w:val="20"/>
        </w:rPr>
        <w:softHyphen/>
        <w:t>perspektiv finns ett behov av att behandla om</w:t>
      </w:r>
      <w:r w:rsidRPr="00D241B9">
        <w:rPr>
          <w:rFonts w:ascii="Times New Roman" w:hAnsi="Times New Roman"/>
          <w:sz w:val="20"/>
        </w:rPr>
        <w:softHyphen/>
        <w:t>rådet ur ett helhets</w:t>
      </w:r>
      <w:r w:rsidRPr="00D241B9">
        <w:rPr>
          <w:rFonts w:ascii="Times New Roman" w:hAnsi="Times New Roman"/>
          <w:sz w:val="20"/>
        </w:rPr>
        <w:softHyphen/>
        <w:t>perspektiv.</w:t>
      </w:r>
    </w:p>
    <w:p w14:paraId="34043DD8"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 xml:space="preserve">Flera remissinstanser är även kritiska till ändrade skrivningar om digital kompetens. Till dessa hör </w:t>
      </w:r>
      <w:r w:rsidRPr="00D241B9">
        <w:rPr>
          <w:rFonts w:ascii="Times New Roman" w:hAnsi="Times New Roman"/>
          <w:i/>
          <w:iCs/>
          <w:sz w:val="20"/>
        </w:rPr>
        <w:t>SPSM</w:t>
      </w:r>
      <w:r w:rsidRPr="00D241B9">
        <w:rPr>
          <w:rFonts w:ascii="Times New Roman" w:hAnsi="Times New Roman"/>
          <w:sz w:val="20"/>
        </w:rPr>
        <w:t xml:space="preserve">, </w:t>
      </w:r>
      <w:r w:rsidRPr="00D241B9">
        <w:rPr>
          <w:rFonts w:ascii="Times New Roman" w:hAnsi="Times New Roman"/>
          <w:i/>
          <w:iCs/>
          <w:sz w:val="20"/>
        </w:rPr>
        <w:t>Göteborgs universitet</w:t>
      </w:r>
      <w:r w:rsidRPr="00D241B9">
        <w:rPr>
          <w:rFonts w:ascii="Times New Roman" w:hAnsi="Times New Roman"/>
          <w:sz w:val="20"/>
        </w:rPr>
        <w:t xml:space="preserve">, </w:t>
      </w:r>
      <w:r w:rsidRPr="00D241B9">
        <w:rPr>
          <w:rFonts w:ascii="Times New Roman" w:hAnsi="Times New Roman"/>
          <w:i/>
          <w:iCs/>
          <w:sz w:val="20"/>
        </w:rPr>
        <w:t>Stockholms</w:t>
      </w:r>
      <w:r w:rsidRPr="00D241B9">
        <w:rPr>
          <w:rFonts w:ascii="Times New Roman" w:hAnsi="Times New Roman"/>
          <w:sz w:val="20"/>
        </w:rPr>
        <w:t xml:space="preserve"> och </w:t>
      </w:r>
      <w:r w:rsidRPr="00D241B9">
        <w:rPr>
          <w:rFonts w:ascii="Times New Roman" w:hAnsi="Times New Roman"/>
          <w:i/>
          <w:iCs/>
          <w:sz w:val="20"/>
        </w:rPr>
        <w:t>Danderyds kommuner</w:t>
      </w:r>
      <w:r w:rsidRPr="00D241B9">
        <w:rPr>
          <w:rFonts w:ascii="Times New Roman" w:hAnsi="Times New Roman"/>
          <w:sz w:val="20"/>
        </w:rPr>
        <w:t xml:space="preserve">, </w:t>
      </w:r>
      <w:r w:rsidRPr="00D241B9">
        <w:rPr>
          <w:rFonts w:ascii="Times New Roman" w:hAnsi="Times New Roman"/>
          <w:i/>
          <w:iCs/>
          <w:sz w:val="20"/>
        </w:rPr>
        <w:t xml:space="preserve">Almega </w:t>
      </w:r>
      <w:r>
        <w:rPr>
          <w:rFonts w:ascii="Times New Roman" w:hAnsi="Times New Roman"/>
          <w:i/>
          <w:iCs/>
          <w:sz w:val="20"/>
        </w:rPr>
        <w:t>U</w:t>
      </w:r>
      <w:r w:rsidRPr="00D241B9">
        <w:rPr>
          <w:rFonts w:ascii="Times New Roman" w:hAnsi="Times New Roman"/>
          <w:i/>
          <w:iCs/>
          <w:sz w:val="20"/>
        </w:rPr>
        <w:t>tbildning</w:t>
      </w:r>
      <w:r w:rsidRPr="00D241B9">
        <w:rPr>
          <w:rFonts w:ascii="Times New Roman" w:hAnsi="Times New Roman"/>
          <w:sz w:val="20"/>
        </w:rPr>
        <w:t xml:space="preserve">, </w:t>
      </w:r>
      <w:r w:rsidRPr="00A37275">
        <w:rPr>
          <w:rFonts w:ascii="Times New Roman" w:hAnsi="Times New Roman"/>
          <w:i/>
          <w:iCs/>
          <w:sz w:val="20"/>
        </w:rPr>
        <w:t>SKR</w:t>
      </w:r>
      <w:r>
        <w:rPr>
          <w:rFonts w:ascii="Times New Roman" w:hAnsi="Times New Roman"/>
          <w:sz w:val="20"/>
        </w:rPr>
        <w:t xml:space="preserve">, </w:t>
      </w:r>
      <w:r w:rsidRPr="00716FF5">
        <w:rPr>
          <w:rFonts w:ascii="Times New Roman" w:hAnsi="Times New Roman"/>
          <w:i/>
          <w:iCs/>
          <w:sz w:val="20"/>
        </w:rPr>
        <w:t>Stiftelsen</w:t>
      </w:r>
      <w:r w:rsidRPr="00716FF5">
        <w:rPr>
          <w:rFonts w:ascii="Times New Roman" w:hAnsi="Times New Roman"/>
          <w:sz w:val="20"/>
        </w:rPr>
        <w:t xml:space="preserve"> </w:t>
      </w:r>
      <w:r w:rsidRPr="00D241B9">
        <w:rPr>
          <w:rFonts w:ascii="Times New Roman" w:hAnsi="Times New Roman"/>
          <w:i/>
          <w:iCs/>
          <w:sz w:val="20"/>
        </w:rPr>
        <w:t>Friends</w:t>
      </w:r>
      <w:r w:rsidRPr="00D241B9">
        <w:rPr>
          <w:rFonts w:ascii="Times New Roman" w:hAnsi="Times New Roman"/>
          <w:sz w:val="20"/>
        </w:rPr>
        <w:t xml:space="preserve"> och </w:t>
      </w:r>
      <w:r w:rsidRPr="00D241B9">
        <w:rPr>
          <w:rFonts w:ascii="Times New Roman" w:hAnsi="Times New Roman"/>
          <w:i/>
          <w:iCs/>
          <w:sz w:val="20"/>
        </w:rPr>
        <w:t>Föräldra</w:t>
      </w:r>
      <w:r>
        <w:rPr>
          <w:rFonts w:ascii="Times New Roman" w:hAnsi="Times New Roman"/>
          <w:i/>
          <w:iCs/>
          <w:sz w:val="20"/>
        </w:rPr>
        <w:softHyphen/>
      </w:r>
      <w:r w:rsidRPr="00D241B9">
        <w:rPr>
          <w:rFonts w:ascii="Times New Roman" w:hAnsi="Times New Roman"/>
          <w:i/>
          <w:iCs/>
          <w:sz w:val="20"/>
        </w:rPr>
        <w:t>alliansen Sverige</w:t>
      </w:r>
      <w:r w:rsidRPr="00D241B9">
        <w:rPr>
          <w:rFonts w:ascii="Times New Roman" w:hAnsi="Times New Roman"/>
          <w:sz w:val="20"/>
        </w:rPr>
        <w:t xml:space="preserve">. Till exempel avstyrker </w:t>
      </w:r>
      <w:r w:rsidRPr="00D241B9">
        <w:rPr>
          <w:rFonts w:ascii="Times New Roman" w:hAnsi="Times New Roman"/>
          <w:i/>
          <w:iCs/>
          <w:sz w:val="20"/>
        </w:rPr>
        <w:t>SPSM</w:t>
      </w:r>
      <w:r w:rsidRPr="00D241B9">
        <w:rPr>
          <w:rFonts w:ascii="Times New Roman" w:hAnsi="Times New Roman"/>
          <w:sz w:val="20"/>
        </w:rPr>
        <w:t xml:space="preserve"> – som dock till</w:t>
      </w:r>
      <w:r>
        <w:rPr>
          <w:rFonts w:ascii="Times New Roman" w:hAnsi="Times New Roman"/>
          <w:sz w:val="20"/>
        </w:rPr>
        <w:softHyphen/>
      </w:r>
      <w:r w:rsidRPr="00D241B9">
        <w:rPr>
          <w:rFonts w:ascii="Times New Roman" w:hAnsi="Times New Roman"/>
          <w:sz w:val="20"/>
        </w:rPr>
        <w:t xml:space="preserve">styrker principerna och strukturen – att digitalisering tonas ner eller tas bort och flyttas till vissa kursplaner. </w:t>
      </w:r>
      <w:r w:rsidRPr="00D241B9">
        <w:rPr>
          <w:rFonts w:ascii="Times New Roman" w:hAnsi="Times New Roman"/>
          <w:i/>
          <w:iCs/>
          <w:sz w:val="20"/>
        </w:rPr>
        <w:t>Stockholms kommun</w:t>
      </w:r>
      <w:r w:rsidRPr="00D241B9">
        <w:rPr>
          <w:rFonts w:ascii="Times New Roman" w:hAnsi="Times New Roman"/>
          <w:sz w:val="20"/>
        </w:rPr>
        <w:t xml:space="preserve"> framför att behovet att reglera hur digitala verktyg används på ett kunskapsstödjande och åldersadekvat sätt inte får leda till att den digitala kompetensen försämras.</w:t>
      </w:r>
    </w:p>
    <w:p w14:paraId="21C55E03"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Ett antal remissinstanser är vidare kritiska till att begreppet entreprenör</w:t>
      </w:r>
      <w:r w:rsidRPr="00D241B9">
        <w:rPr>
          <w:rFonts w:ascii="Times New Roman" w:hAnsi="Times New Roman"/>
          <w:sz w:val="20"/>
        </w:rPr>
        <w:softHyphen/>
        <w:t xml:space="preserve">skap tas bort. Till dessa hör </w:t>
      </w:r>
      <w:r w:rsidRPr="00D241B9">
        <w:rPr>
          <w:rFonts w:ascii="Times New Roman" w:hAnsi="Times New Roman"/>
          <w:i/>
          <w:iCs/>
          <w:sz w:val="20"/>
        </w:rPr>
        <w:t xml:space="preserve">Linköpings kommun, Almega </w:t>
      </w:r>
      <w:r>
        <w:rPr>
          <w:rFonts w:ascii="Times New Roman" w:hAnsi="Times New Roman"/>
          <w:i/>
          <w:iCs/>
          <w:sz w:val="20"/>
        </w:rPr>
        <w:t>U</w:t>
      </w:r>
      <w:r w:rsidRPr="00D241B9">
        <w:rPr>
          <w:rFonts w:ascii="Times New Roman" w:hAnsi="Times New Roman"/>
          <w:i/>
          <w:iCs/>
          <w:sz w:val="20"/>
        </w:rPr>
        <w:t>tbildning</w:t>
      </w:r>
      <w:r w:rsidRPr="00D241B9">
        <w:rPr>
          <w:rFonts w:ascii="Times New Roman" w:hAnsi="Times New Roman"/>
          <w:sz w:val="20"/>
        </w:rPr>
        <w:t xml:space="preserve">, </w:t>
      </w:r>
      <w:r w:rsidRPr="00D241B9">
        <w:rPr>
          <w:rFonts w:ascii="Times New Roman" w:hAnsi="Times New Roman"/>
          <w:i/>
          <w:iCs/>
          <w:sz w:val="20"/>
        </w:rPr>
        <w:t>Före</w:t>
      </w:r>
      <w:r>
        <w:rPr>
          <w:rFonts w:ascii="Times New Roman" w:hAnsi="Times New Roman"/>
          <w:i/>
          <w:iCs/>
          <w:sz w:val="20"/>
        </w:rPr>
        <w:softHyphen/>
      </w:r>
      <w:r w:rsidRPr="00D241B9">
        <w:rPr>
          <w:rFonts w:ascii="Times New Roman" w:hAnsi="Times New Roman"/>
          <w:i/>
          <w:iCs/>
          <w:sz w:val="20"/>
        </w:rPr>
        <w:t>tagarna</w:t>
      </w:r>
      <w:r w:rsidRPr="00D241B9">
        <w:rPr>
          <w:rFonts w:ascii="Times New Roman" w:hAnsi="Times New Roman"/>
          <w:sz w:val="20"/>
        </w:rPr>
        <w:t xml:space="preserve">, </w:t>
      </w:r>
      <w:r w:rsidRPr="00D241B9">
        <w:rPr>
          <w:rFonts w:ascii="Times New Roman" w:hAnsi="Times New Roman"/>
          <w:i/>
          <w:iCs/>
          <w:sz w:val="20"/>
        </w:rPr>
        <w:t>Svenskt Näringsliv</w:t>
      </w:r>
      <w:r w:rsidRPr="00D241B9">
        <w:rPr>
          <w:rFonts w:ascii="Times New Roman" w:hAnsi="Times New Roman"/>
          <w:sz w:val="20"/>
        </w:rPr>
        <w:t xml:space="preserve">, </w:t>
      </w:r>
      <w:r w:rsidRPr="00D241B9">
        <w:rPr>
          <w:rFonts w:ascii="Times New Roman" w:hAnsi="Times New Roman"/>
          <w:i/>
          <w:iCs/>
          <w:sz w:val="20"/>
        </w:rPr>
        <w:t>Tillväxtverket</w:t>
      </w:r>
      <w:r w:rsidRPr="00D241B9">
        <w:rPr>
          <w:rFonts w:ascii="Times New Roman" w:hAnsi="Times New Roman"/>
          <w:sz w:val="20"/>
        </w:rPr>
        <w:t xml:space="preserve"> och </w:t>
      </w:r>
      <w:r w:rsidRPr="00D241B9">
        <w:rPr>
          <w:rFonts w:ascii="Times New Roman" w:hAnsi="Times New Roman"/>
          <w:i/>
          <w:iCs/>
          <w:sz w:val="20"/>
        </w:rPr>
        <w:t xml:space="preserve">Ung </w:t>
      </w:r>
      <w:r>
        <w:rPr>
          <w:rFonts w:ascii="Times New Roman" w:hAnsi="Times New Roman"/>
          <w:i/>
          <w:iCs/>
          <w:sz w:val="20"/>
        </w:rPr>
        <w:t>F</w:t>
      </w:r>
      <w:r w:rsidRPr="00D241B9">
        <w:rPr>
          <w:rFonts w:ascii="Times New Roman" w:hAnsi="Times New Roman"/>
          <w:i/>
          <w:iCs/>
          <w:sz w:val="20"/>
        </w:rPr>
        <w:t>öretagsamhet</w:t>
      </w:r>
      <w:r w:rsidRPr="00D241B9">
        <w:rPr>
          <w:rFonts w:ascii="Times New Roman" w:hAnsi="Times New Roman"/>
          <w:sz w:val="20"/>
        </w:rPr>
        <w:t xml:space="preserve">. Till exempel håller </w:t>
      </w:r>
      <w:r w:rsidRPr="00D241B9">
        <w:rPr>
          <w:rFonts w:ascii="Times New Roman" w:hAnsi="Times New Roman"/>
          <w:i/>
          <w:iCs/>
          <w:sz w:val="20"/>
        </w:rPr>
        <w:t xml:space="preserve">Svenskt Näringsliv </w:t>
      </w:r>
      <w:r w:rsidRPr="00D241B9">
        <w:rPr>
          <w:rFonts w:ascii="Times New Roman" w:hAnsi="Times New Roman"/>
          <w:sz w:val="20"/>
        </w:rPr>
        <w:t>bara delvis med om att förhåll</w:t>
      </w:r>
      <w:r>
        <w:rPr>
          <w:rFonts w:ascii="Times New Roman" w:hAnsi="Times New Roman"/>
          <w:sz w:val="20"/>
        </w:rPr>
        <w:softHyphen/>
      </w:r>
      <w:r w:rsidRPr="00D241B9">
        <w:rPr>
          <w:rFonts w:ascii="Times New Roman" w:hAnsi="Times New Roman"/>
          <w:sz w:val="20"/>
        </w:rPr>
        <w:t>nings</w:t>
      </w:r>
      <w:r>
        <w:rPr>
          <w:rFonts w:ascii="Times New Roman" w:hAnsi="Times New Roman"/>
          <w:sz w:val="20"/>
        </w:rPr>
        <w:softHyphen/>
      </w:r>
      <w:r w:rsidRPr="00D241B9">
        <w:rPr>
          <w:rFonts w:ascii="Times New Roman" w:hAnsi="Times New Roman"/>
          <w:sz w:val="20"/>
        </w:rPr>
        <w:t>sättet finns kvar genom andra formule</w:t>
      </w:r>
      <w:r w:rsidRPr="00D241B9">
        <w:rPr>
          <w:rFonts w:ascii="Times New Roman" w:hAnsi="Times New Roman"/>
          <w:sz w:val="20"/>
        </w:rPr>
        <w:softHyphen/>
        <w:t>ringar, och anser att det är angeläget att stärka, inte försvaga, entreprenör</w:t>
      </w:r>
      <w:r w:rsidRPr="00D241B9">
        <w:rPr>
          <w:rFonts w:ascii="Times New Roman" w:hAnsi="Times New Roman"/>
          <w:sz w:val="20"/>
        </w:rPr>
        <w:softHyphen/>
      </w:r>
      <w:r w:rsidRPr="00D241B9">
        <w:rPr>
          <w:rFonts w:ascii="Times New Roman" w:hAnsi="Times New Roman"/>
          <w:sz w:val="20"/>
        </w:rPr>
        <w:softHyphen/>
        <w:t>skapets ställning i svensk skola.</w:t>
      </w:r>
    </w:p>
    <w:p w14:paraId="2BB46B10" w14:textId="3425B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Flera remissinstanser</w:t>
      </w:r>
      <w:r w:rsidRPr="00831C04">
        <w:t xml:space="preserve"> </w:t>
      </w:r>
      <w:r w:rsidRPr="00831C04">
        <w:rPr>
          <w:rFonts w:ascii="Times New Roman" w:hAnsi="Times New Roman"/>
          <w:sz w:val="20"/>
        </w:rPr>
        <w:t>är även kritiska till ändrade skrivningar om de nationella minoriteterna.</w:t>
      </w:r>
      <w:r>
        <w:rPr>
          <w:rFonts w:ascii="Times New Roman" w:hAnsi="Times New Roman"/>
          <w:sz w:val="20"/>
        </w:rPr>
        <w:t xml:space="preserve"> Detta gäller </w:t>
      </w:r>
      <w:r w:rsidRPr="00D241B9">
        <w:rPr>
          <w:rFonts w:ascii="Times New Roman" w:hAnsi="Times New Roman"/>
          <w:sz w:val="20"/>
        </w:rPr>
        <w:t xml:space="preserve">bl.a. </w:t>
      </w:r>
      <w:r w:rsidRPr="00D241B9">
        <w:rPr>
          <w:rFonts w:ascii="Times New Roman" w:hAnsi="Times New Roman"/>
          <w:i/>
          <w:iCs/>
          <w:sz w:val="20"/>
        </w:rPr>
        <w:t>DO</w:t>
      </w:r>
      <w:r w:rsidRPr="00D241B9">
        <w:rPr>
          <w:rFonts w:ascii="Times New Roman" w:hAnsi="Times New Roman"/>
          <w:sz w:val="20"/>
        </w:rPr>
        <w:t xml:space="preserve">, </w:t>
      </w:r>
      <w:r w:rsidRPr="00D241B9">
        <w:rPr>
          <w:rFonts w:ascii="Times New Roman" w:hAnsi="Times New Roman"/>
          <w:i/>
          <w:iCs/>
          <w:sz w:val="20"/>
        </w:rPr>
        <w:t>Institutet för mänskliga rättigheter</w:t>
      </w:r>
      <w:r w:rsidRPr="00D241B9">
        <w:rPr>
          <w:rFonts w:ascii="Times New Roman" w:hAnsi="Times New Roman"/>
          <w:sz w:val="20"/>
        </w:rPr>
        <w:t xml:space="preserve">, </w:t>
      </w:r>
      <w:r w:rsidRPr="00D241B9">
        <w:rPr>
          <w:rFonts w:ascii="Times New Roman" w:hAnsi="Times New Roman"/>
          <w:i/>
          <w:iCs/>
          <w:sz w:val="20"/>
        </w:rPr>
        <w:t xml:space="preserve">Judiska </w:t>
      </w:r>
      <w:r>
        <w:rPr>
          <w:rFonts w:ascii="Times New Roman" w:hAnsi="Times New Roman"/>
          <w:i/>
          <w:iCs/>
          <w:sz w:val="20"/>
        </w:rPr>
        <w:t>C</w:t>
      </w:r>
      <w:r w:rsidRPr="00D241B9">
        <w:rPr>
          <w:rFonts w:ascii="Times New Roman" w:hAnsi="Times New Roman"/>
          <w:i/>
          <w:iCs/>
          <w:sz w:val="20"/>
        </w:rPr>
        <w:t>entralrådet</w:t>
      </w:r>
      <w:r w:rsidRPr="00D241B9">
        <w:rPr>
          <w:rFonts w:ascii="Times New Roman" w:hAnsi="Times New Roman"/>
          <w:sz w:val="20"/>
        </w:rPr>
        <w:t xml:space="preserve">, </w:t>
      </w:r>
      <w:r w:rsidRPr="00D241B9">
        <w:rPr>
          <w:rFonts w:ascii="Times New Roman" w:hAnsi="Times New Roman"/>
          <w:i/>
          <w:iCs/>
          <w:sz w:val="20"/>
        </w:rPr>
        <w:t>Same</w:t>
      </w:r>
      <w:r w:rsidRPr="00D241B9">
        <w:rPr>
          <w:rFonts w:ascii="Times New Roman" w:hAnsi="Times New Roman"/>
          <w:i/>
          <w:iCs/>
          <w:sz w:val="20"/>
        </w:rPr>
        <w:softHyphen/>
        <w:t>skolstyrelsen</w:t>
      </w:r>
      <w:r w:rsidRPr="00D241B9">
        <w:rPr>
          <w:rFonts w:ascii="Times New Roman" w:hAnsi="Times New Roman"/>
          <w:sz w:val="20"/>
        </w:rPr>
        <w:t xml:space="preserve">, </w:t>
      </w:r>
      <w:r w:rsidRPr="00D241B9">
        <w:rPr>
          <w:rFonts w:ascii="Times New Roman" w:hAnsi="Times New Roman"/>
          <w:i/>
          <w:iCs/>
          <w:sz w:val="20"/>
        </w:rPr>
        <w:t>Sametinget</w:t>
      </w:r>
      <w:r w:rsidRPr="00D241B9">
        <w:rPr>
          <w:rFonts w:ascii="Times New Roman" w:hAnsi="Times New Roman"/>
          <w:sz w:val="20"/>
        </w:rPr>
        <w:t xml:space="preserve">, </w:t>
      </w:r>
      <w:r w:rsidRPr="00D241B9">
        <w:rPr>
          <w:rFonts w:ascii="Times New Roman" w:hAnsi="Times New Roman"/>
          <w:i/>
          <w:iCs/>
          <w:sz w:val="20"/>
        </w:rPr>
        <w:t>Sverige</w:t>
      </w:r>
      <w:r w:rsidRPr="00D241B9">
        <w:rPr>
          <w:rFonts w:ascii="Times New Roman" w:hAnsi="Times New Roman"/>
          <w:i/>
          <w:iCs/>
          <w:sz w:val="20"/>
        </w:rPr>
        <w:softHyphen/>
        <w:t>finländarnas delegation</w:t>
      </w:r>
      <w:r w:rsidRPr="00D241B9">
        <w:rPr>
          <w:rFonts w:ascii="Times New Roman" w:hAnsi="Times New Roman"/>
          <w:sz w:val="20"/>
        </w:rPr>
        <w:t xml:space="preserve"> och </w:t>
      </w:r>
      <w:r w:rsidRPr="00D241B9">
        <w:rPr>
          <w:rFonts w:ascii="Times New Roman" w:hAnsi="Times New Roman"/>
          <w:i/>
          <w:iCs/>
          <w:sz w:val="20"/>
        </w:rPr>
        <w:t>Svenska Tornedalingars Riksförbund-Tornionlaa</w:t>
      </w:r>
      <w:r w:rsidRPr="00D241B9">
        <w:rPr>
          <w:rFonts w:ascii="Times New Roman" w:hAnsi="Times New Roman"/>
          <w:i/>
          <w:iCs/>
          <w:sz w:val="20"/>
        </w:rPr>
        <w:softHyphen/>
        <w:t>ksolaiset</w:t>
      </w:r>
      <w:r>
        <w:rPr>
          <w:rFonts w:ascii="Times New Roman" w:hAnsi="Times New Roman"/>
          <w:sz w:val="20"/>
        </w:rPr>
        <w:t>.</w:t>
      </w:r>
      <w:r w:rsidRPr="00D241B9">
        <w:rPr>
          <w:rFonts w:ascii="Times New Roman" w:hAnsi="Times New Roman"/>
          <w:sz w:val="20"/>
        </w:rPr>
        <w:t xml:space="preserve"> Framför allt gäller kritiken att det inte framgår vilka de nationella minoriteterna är, dvs. judar, romer, samer, sverigefinnar och tornedalingar.</w:t>
      </w:r>
    </w:p>
    <w:p w14:paraId="437C13B6"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241B9">
        <w:rPr>
          <w:rFonts w:ascii="Times New Roman" w:hAnsi="Times New Roman"/>
          <w:sz w:val="20"/>
        </w:rPr>
        <w:t>När det gäller det hälsofrämjande uppdraget anser</w:t>
      </w:r>
      <w:r w:rsidRPr="00D241B9">
        <w:rPr>
          <w:rFonts w:ascii="Times New Roman" w:hAnsi="Times New Roman"/>
          <w:i/>
          <w:iCs/>
          <w:sz w:val="20"/>
        </w:rPr>
        <w:t xml:space="preserve"> Folkhälsomyndig</w:t>
      </w:r>
      <w:r w:rsidRPr="00D241B9">
        <w:rPr>
          <w:rFonts w:ascii="Times New Roman" w:hAnsi="Times New Roman"/>
          <w:i/>
          <w:iCs/>
          <w:sz w:val="20"/>
        </w:rPr>
        <w:softHyphen/>
        <w:t>heten</w:t>
      </w:r>
      <w:r w:rsidRPr="00D241B9">
        <w:rPr>
          <w:rFonts w:ascii="Times New Roman" w:hAnsi="Times New Roman"/>
          <w:sz w:val="20"/>
        </w:rPr>
        <w:t xml:space="preserve"> att det bör be</w:t>
      </w:r>
      <w:r w:rsidRPr="00D241B9">
        <w:rPr>
          <w:rFonts w:ascii="Times New Roman" w:hAnsi="Times New Roman"/>
          <w:sz w:val="20"/>
        </w:rPr>
        <w:softHyphen/>
        <w:t>ly</w:t>
      </w:r>
      <w:r w:rsidRPr="00D241B9">
        <w:rPr>
          <w:rFonts w:ascii="Times New Roman" w:hAnsi="Times New Roman"/>
          <w:sz w:val="20"/>
        </w:rPr>
        <w:softHyphen/>
        <w:t>sas genom skrivningar om att hälsa och lärande är tätt samman</w:t>
      </w:r>
      <w:r w:rsidRPr="00D241B9">
        <w:rPr>
          <w:rFonts w:ascii="Times New Roman" w:hAnsi="Times New Roman"/>
          <w:sz w:val="20"/>
        </w:rPr>
        <w:softHyphen/>
        <w:t>kopplande.</w:t>
      </w:r>
      <w:bookmarkEnd w:id="133"/>
    </w:p>
    <w:p w14:paraId="0A0D113A" w14:textId="77777777" w:rsidR="006B6B91" w:rsidRPr="00D241B9" w:rsidRDefault="006B6B91" w:rsidP="00F62289">
      <w:pPr>
        <w:pStyle w:val="Rubrik4efterram"/>
      </w:pPr>
      <w:r w:rsidRPr="00D241B9">
        <w:t>Skälen för regeringens förslag</w:t>
      </w:r>
    </w:p>
    <w:p w14:paraId="325A84F6" w14:textId="77777777" w:rsidR="006B6B91" w:rsidRPr="00D241B9" w:rsidRDefault="006B6B91" w:rsidP="00F62289">
      <w:pPr>
        <w:pStyle w:val="Rubrik5efterram"/>
        <w:spacing w:before="0"/>
      </w:pPr>
      <w:r w:rsidRPr="00D241B9">
        <w:t>De inledande delarna i läroplanerna ska få en mer logisk struktur som undviker upprepningar</w:t>
      </w:r>
    </w:p>
    <w:p w14:paraId="55AB8F42" w14:textId="2CE77244" w:rsidR="006B6B91"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bookmarkStart w:id="134" w:name="_Hlk210833141"/>
      <w:r w:rsidRPr="00D241B9">
        <w:rPr>
          <w:rFonts w:ascii="Times New Roman" w:hAnsi="Times New Roman"/>
          <w:sz w:val="20"/>
        </w:rPr>
        <w:t xml:space="preserve">I dag består de inledande delarna av läroplanerna för grundskolan och motsvarande skolformer av del 1 Skolans värdegrund och uppdrag samt del 2 Övergripande mål och riktlinjer. Skolans värdegrund och uppdrag är i sin tur uppdelat i flera underavsnitt, se avsnitt </w:t>
      </w:r>
      <w:r>
        <w:rPr>
          <w:rFonts w:ascii="Times New Roman" w:hAnsi="Times New Roman"/>
          <w:sz w:val="20"/>
        </w:rPr>
        <w:t>5.4</w:t>
      </w:r>
      <w:r w:rsidRPr="00D241B9">
        <w:rPr>
          <w:rFonts w:ascii="Times New Roman" w:hAnsi="Times New Roman"/>
          <w:sz w:val="20"/>
        </w:rPr>
        <w:t xml:space="preserve">. </w:t>
      </w:r>
      <w:bookmarkEnd w:id="134"/>
      <w:r w:rsidRPr="00D241B9">
        <w:rPr>
          <w:rFonts w:ascii="Times New Roman" w:hAnsi="Times New Roman"/>
          <w:sz w:val="20"/>
        </w:rPr>
        <w:t xml:space="preserve">Som framgår i avsnitt </w:t>
      </w:r>
      <w:r>
        <w:rPr>
          <w:rFonts w:ascii="Times New Roman" w:hAnsi="Times New Roman"/>
          <w:sz w:val="20"/>
        </w:rPr>
        <w:t xml:space="preserve">6.3.1 </w:t>
      </w:r>
      <w:r w:rsidRPr="00D241B9">
        <w:rPr>
          <w:rFonts w:ascii="Times New Roman" w:hAnsi="Times New Roman"/>
          <w:sz w:val="20"/>
        </w:rPr>
        <w:t>finns det flera brister i konstruktionen av de inledande delarna i nuvarande läroplaner. Det finns bl.a. många upprepningar gentemot kurs</w:t>
      </w:r>
      <w:r>
        <w:rPr>
          <w:rFonts w:ascii="Times New Roman" w:hAnsi="Times New Roman"/>
          <w:sz w:val="20"/>
        </w:rPr>
        <w:softHyphen/>
      </w:r>
      <w:r w:rsidRPr="00D241B9">
        <w:rPr>
          <w:rFonts w:ascii="Times New Roman" w:hAnsi="Times New Roman"/>
          <w:sz w:val="20"/>
        </w:rPr>
        <w:t>planerna, framför allt i läroplanens avsnitt 2.2 om kun</w:t>
      </w:r>
      <w:r w:rsidRPr="00D241B9">
        <w:rPr>
          <w:rFonts w:ascii="Times New Roman" w:hAnsi="Times New Roman"/>
          <w:sz w:val="20"/>
        </w:rPr>
        <w:softHyphen/>
        <w:t>skaper, men även mellan de olika avsnitten i de inledande delar</w:t>
      </w:r>
      <w:r>
        <w:rPr>
          <w:rFonts w:ascii="Times New Roman" w:hAnsi="Times New Roman"/>
          <w:sz w:val="20"/>
        </w:rPr>
        <w:t>na</w:t>
      </w:r>
      <w:r w:rsidRPr="00D241B9">
        <w:rPr>
          <w:rFonts w:ascii="Times New Roman" w:hAnsi="Times New Roman"/>
          <w:sz w:val="20"/>
        </w:rPr>
        <w:t xml:space="preserve"> av läro</w:t>
      </w:r>
      <w:r w:rsidRPr="00D241B9">
        <w:rPr>
          <w:rFonts w:ascii="Times New Roman" w:hAnsi="Times New Roman"/>
          <w:sz w:val="20"/>
        </w:rPr>
        <w:softHyphen/>
        <w:t xml:space="preserve">planerna. Regeringen </w:t>
      </w:r>
      <w:r>
        <w:rPr>
          <w:rFonts w:ascii="Times New Roman" w:hAnsi="Times New Roman"/>
          <w:sz w:val="20"/>
        </w:rPr>
        <w:t>anser, i linje</w:t>
      </w:r>
      <w:r w:rsidRPr="00D241B9">
        <w:rPr>
          <w:rFonts w:ascii="Times New Roman" w:hAnsi="Times New Roman"/>
          <w:sz w:val="20"/>
        </w:rPr>
        <w:t xml:space="preserve"> med </w:t>
      </w:r>
      <w:r w:rsidRPr="00D241B9">
        <w:rPr>
          <w:rFonts w:ascii="Times New Roman" w:hAnsi="Times New Roman"/>
          <w:i/>
          <w:iCs/>
          <w:sz w:val="20"/>
        </w:rPr>
        <w:t>Sveriges Skolledare</w:t>
      </w:r>
      <w:r w:rsidRPr="00D241B9">
        <w:rPr>
          <w:rFonts w:ascii="Times New Roman" w:hAnsi="Times New Roman"/>
          <w:sz w:val="20"/>
        </w:rPr>
        <w:t>, att läro</w:t>
      </w:r>
      <w:r>
        <w:rPr>
          <w:rFonts w:ascii="Times New Roman" w:hAnsi="Times New Roman"/>
          <w:sz w:val="20"/>
        </w:rPr>
        <w:softHyphen/>
      </w:r>
      <w:r w:rsidRPr="00D241B9">
        <w:rPr>
          <w:rFonts w:ascii="Times New Roman" w:hAnsi="Times New Roman"/>
          <w:sz w:val="20"/>
        </w:rPr>
        <w:t>plan</w:t>
      </w:r>
      <w:r>
        <w:rPr>
          <w:rFonts w:ascii="Times New Roman" w:hAnsi="Times New Roman"/>
          <w:sz w:val="20"/>
        </w:rPr>
        <w:softHyphen/>
      </w:r>
      <w:r w:rsidRPr="00D241B9">
        <w:rPr>
          <w:rFonts w:ascii="Times New Roman" w:hAnsi="Times New Roman"/>
          <w:sz w:val="20"/>
        </w:rPr>
        <w:t xml:space="preserve">ens tyngd och dess användning ökar ju mer stringent den </w:t>
      </w:r>
      <w:r>
        <w:rPr>
          <w:rFonts w:ascii="Times New Roman" w:hAnsi="Times New Roman"/>
          <w:sz w:val="20"/>
        </w:rPr>
        <w:t>är</w:t>
      </w:r>
      <w:r w:rsidRPr="00D241B9">
        <w:rPr>
          <w:rFonts w:ascii="Times New Roman" w:hAnsi="Times New Roman"/>
          <w:sz w:val="20"/>
        </w:rPr>
        <w:t>.</w:t>
      </w:r>
      <w:r>
        <w:rPr>
          <w:rFonts w:ascii="Times New Roman" w:hAnsi="Times New Roman"/>
          <w:sz w:val="20"/>
        </w:rPr>
        <w:t xml:space="preserve"> </w:t>
      </w:r>
      <w:r w:rsidRPr="00D241B9">
        <w:rPr>
          <w:rFonts w:ascii="Times New Roman" w:hAnsi="Times New Roman"/>
          <w:sz w:val="20"/>
        </w:rPr>
        <w:t xml:space="preserve">Enligt regeringen bör </w:t>
      </w:r>
      <w:r>
        <w:rPr>
          <w:rFonts w:ascii="Times New Roman" w:hAnsi="Times New Roman"/>
          <w:sz w:val="20"/>
        </w:rPr>
        <w:t xml:space="preserve">således </w:t>
      </w:r>
      <w:r w:rsidRPr="00D241B9">
        <w:rPr>
          <w:rFonts w:ascii="Times New Roman" w:hAnsi="Times New Roman"/>
          <w:sz w:val="20"/>
        </w:rPr>
        <w:t>strukturen på de inledande delarna i läroplan</w:t>
      </w:r>
      <w:r w:rsidRPr="00D241B9">
        <w:rPr>
          <w:rFonts w:ascii="Times New Roman" w:hAnsi="Times New Roman"/>
          <w:sz w:val="20"/>
        </w:rPr>
        <w:softHyphen/>
        <w:t xml:space="preserve">erna </w:t>
      </w:r>
      <w:r>
        <w:rPr>
          <w:rFonts w:ascii="Times New Roman" w:hAnsi="Times New Roman"/>
          <w:sz w:val="20"/>
        </w:rPr>
        <w:t xml:space="preserve">göras om. De bör </w:t>
      </w:r>
      <w:r w:rsidRPr="00D241B9">
        <w:rPr>
          <w:rFonts w:ascii="Times New Roman" w:hAnsi="Times New Roman"/>
          <w:sz w:val="20"/>
        </w:rPr>
        <w:t>vara logisk</w:t>
      </w:r>
      <w:r>
        <w:rPr>
          <w:rFonts w:ascii="Times New Roman" w:hAnsi="Times New Roman"/>
          <w:sz w:val="20"/>
        </w:rPr>
        <w:t>a</w:t>
      </w:r>
      <w:r w:rsidRPr="00D241B9">
        <w:rPr>
          <w:rFonts w:ascii="Times New Roman" w:hAnsi="Times New Roman"/>
          <w:sz w:val="20"/>
        </w:rPr>
        <w:t>, stringent</w:t>
      </w:r>
      <w:r>
        <w:rPr>
          <w:rFonts w:ascii="Times New Roman" w:hAnsi="Times New Roman"/>
          <w:sz w:val="20"/>
        </w:rPr>
        <w:t>a</w:t>
      </w:r>
      <w:r w:rsidRPr="00D241B9">
        <w:rPr>
          <w:rFonts w:ascii="Times New Roman" w:hAnsi="Times New Roman"/>
          <w:sz w:val="20"/>
        </w:rPr>
        <w:t xml:space="preserve"> och läsvänlig</w:t>
      </w:r>
      <w:r>
        <w:rPr>
          <w:rFonts w:ascii="Times New Roman" w:hAnsi="Times New Roman"/>
          <w:sz w:val="20"/>
        </w:rPr>
        <w:t>a. U</w:t>
      </w:r>
      <w:r w:rsidRPr="00D241B9">
        <w:rPr>
          <w:rFonts w:ascii="Times New Roman" w:hAnsi="Times New Roman"/>
          <w:sz w:val="20"/>
        </w:rPr>
        <w:t>pprepningar bör und</w:t>
      </w:r>
      <w:r w:rsidRPr="00D241B9">
        <w:rPr>
          <w:rFonts w:ascii="Times New Roman" w:hAnsi="Times New Roman"/>
          <w:sz w:val="20"/>
        </w:rPr>
        <w:softHyphen/>
        <w:t xml:space="preserve">vikas i möjligaste mån. </w:t>
      </w:r>
    </w:p>
    <w:p w14:paraId="31A3B22A" w14:textId="10F69AE5" w:rsidR="006B6B91" w:rsidRPr="00D241B9" w:rsidRDefault="006B6B91" w:rsidP="00F62289">
      <w:pPr>
        <w:pStyle w:val="Brdtextmedindrag"/>
      </w:pPr>
      <w:r w:rsidRPr="00D241B9">
        <w:t>En faktor som leder till upprepningar är att det finns många mål i de inledande delarna av läroplanerna och att de är organiserade under flera olika rubriker. Det finns t.ex. vissa kunskaps</w:t>
      </w:r>
      <w:r w:rsidRPr="00D241B9">
        <w:softHyphen/>
        <w:t>mål i läroplanens andra del som tydligt riktar sig till enstaka ämnen och därmed bör kunna flyttas till kursplanerna. Det görs även en uppdelning mellan mål för normer och värden respektive mål för kunskaper. Denna uppdelning riskerar att upp</w:t>
      </w:r>
      <w:r w:rsidRPr="00D241B9">
        <w:softHyphen/>
        <w:t>fattas som att normerna och värdena är åtskilda från ämnes</w:t>
      </w:r>
      <w:r w:rsidRPr="00D241B9">
        <w:softHyphen/>
        <w:t xml:space="preserve">undervisningen, trots att båda aspekterna behöver integreras. Regeringen instämmer med </w:t>
      </w:r>
      <w:r w:rsidRPr="00D241B9">
        <w:rPr>
          <w:i/>
          <w:iCs/>
        </w:rPr>
        <w:t>Sveriges Skolledare</w:t>
      </w:r>
      <w:r w:rsidRPr="00D241B9">
        <w:t xml:space="preserve"> om att det vore positivt att väva samman uppdragen gällande kunskaper och normer och värden. Det finns också områden där man kan ifrågasätta om det behövs mål för eleverna, t.ex. bedömning och betyg. Det blir överlag en tydligare struktur om skolans mål i stället utgår från både kunskaper och värden samt att målen samlas under en gemensam rubrik i de nya läroplanerna. </w:t>
      </w:r>
    </w:p>
    <w:p w14:paraId="6FF6D144" w14:textId="16B923E2"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En annan princip som enligt regeringen bör prägla de inledande delarna i läroplanerna är att varje del renodlas så att det blir tydligt för läsaren vad delen handlar om och vad som avses med värdegrunden, uppdraget, målen respektive riktlinjerna. Som framgår i avsnitt </w:t>
      </w:r>
      <w:r w:rsidRPr="006F16EC">
        <w:rPr>
          <w:rFonts w:ascii="Times New Roman" w:hAnsi="Times New Roman"/>
          <w:sz w:val="20"/>
        </w:rPr>
        <w:t>6.1</w:t>
      </w:r>
      <w:r w:rsidRPr="00D241B9">
        <w:rPr>
          <w:rFonts w:ascii="Times New Roman" w:hAnsi="Times New Roman"/>
          <w:sz w:val="20"/>
        </w:rPr>
        <w:t xml:space="preserve"> föreslås att läroplanerna ska innehålla inledande delar – värdegrund, uppdrag, mål och riktlinjer – samt kursplaner och timplan</w:t>
      </w:r>
      <w:r>
        <w:rPr>
          <w:rFonts w:ascii="Times New Roman" w:hAnsi="Times New Roman"/>
          <w:sz w:val="20"/>
        </w:rPr>
        <w:t>er</w:t>
      </w:r>
      <w:r w:rsidRPr="00D241B9">
        <w:rPr>
          <w:rFonts w:ascii="Times New Roman" w:hAnsi="Times New Roman"/>
          <w:sz w:val="20"/>
        </w:rPr>
        <w:t>. Det innebär att dagens del 1 Skolans värde</w:t>
      </w:r>
      <w:r>
        <w:rPr>
          <w:rFonts w:ascii="Times New Roman" w:hAnsi="Times New Roman"/>
          <w:sz w:val="20"/>
        </w:rPr>
        <w:softHyphen/>
      </w:r>
      <w:r w:rsidRPr="00D241B9">
        <w:rPr>
          <w:rFonts w:ascii="Times New Roman" w:hAnsi="Times New Roman"/>
          <w:sz w:val="20"/>
        </w:rPr>
        <w:t>grund och uppdrag samt del 2 Övergripande mål och riktlinjer delas in i fyra delar, dvs. 1 Skolans värdegrund; 2 Skolans uppdrag; 3 Skolans mål; 4 Skolans riktlinjer. Innehållet i avsnittet om skolans värdegrund bör inte förändras i sak jämfört med i dag, men formen bör anpassas till övriga delar och texterna renodlas. Skolans uppdrag är i dag mycket omfatta</w:t>
      </w:r>
      <w:r>
        <w:rPr>
          <w:rFonts w:ascii="Times New Roman" w:hAnsi="Times New Roman"/>
          <w:sz w:val="20"/>
        </w:rPr>
        <w:t>n</w:t>
      </w:r>
      <w:r w:rsidRPr="00D241B9">
        <w:rPr>
          <w:rFonts w:ascii="Times New Roman" w:hAnsi="Times New Roman"/>
          <w:sz w:val="20"/>
        </w:rPr>
        <w:t>de och bör koncentreras och skrivningarna bör vara på en mer jämbördig abstraktions</w:t>
      </w:r>
      <w:r w:rsidRPr="00D241B9">
        <w:rPr>
          <w:rFonts w:ascii="Times New Roman" w:hAnsi="Times New Roman"/>
          <w:sz w:val="20"/>
        </w:rPr>
        <w:softHyphen/>
        <w:t>nivå, för att inte i onödan blanda mer specifika och mer över</w:t>
      </w:r>
      <w:r w:rsidRPr="00D241B9">
        <w:rPr>
          <w:rFonts w:ascii="Times New Roman" w:hAnsi="Times New Roman"/>
          <w:sz w:val="20"/>
        </w:rPr>
        <w:softHyphen/>
        <w:t>gripande saker. Skolans mål bör, som tidigare framgått, utgå från både kunskaper och värden och samlas under en gemensam rubrik. Skolans riktlinjer bör ange vilket ansvar de som arbetar i skolan har för utbild</w:t>
      </w:r>
      <w:r>
        <w:rPr>
          <w:rFonts w:ascii="Times New Roman" w:hAnsi="Times New Roman"/>
          <w:sz w:val="20"/>
        </w:rPr>
        <w:softHyphen/>
      </w:r>
      <w:r w:rsidRPr="00D241B9">
        <w:rPr>
          <w:rFonts w:ascii="Times New Roman" w:hAnsi="Times New Roman"/>
          <w:sz w:val="20"/>
        </w:rPr>
        <w:t xml:space="preserve">ningen </w:t>
      </w:r>
      <w:r>
        <w:rPr>
          <w:rFonts w:ascii="Times New Roman" w:hAnsi="Times New Roman"/>
          <w:sz w:val="20"/>
        </w:rPr>
        <w:t xml:space="preserve">och </w:t>
      </w:r>
      <w:r w:rsidRPr="00D241B9">
        <w:rPr>
          <w:rFonts w:ascii="Times New Roman" w:hAnsi="Times New Roman"/>
          <w:sz w:val="20"/>
        </w:rPr>
        <w:t>för att stödja elevernas utveckling mot målen. Regeringen bedöm</w:t>
      </w:r>
      <w:r>
        <w:rPr>
          <w:rFonts w:ascii="Times New Roman" w:hAnsi="Times New Roman"/>
          <w:sz w:val="20"/>
        </w:rPr>
        <w:softHyphen/>
      </w:r>
      <w:r w:rsidRPr="00D241B9">
        <w:rPr>
          <w:rFonts w:ascii="Times New Roman" w:hAnsi="Times New Roman"/>
          <w:sz w:val="20"/>
        </w:rPr>
        <w:t>er</w:t>
      </w:r>
      <w:r>
        <w:rPr>
          <w:rFonts w:ascii="Times New Roman" w:hAnsi="Times New Roman"/>
          <w:sz w:val="20"/>
        </w:rPr>
        <w:t xml:space="preserve">, i likhet med </w:t>
      </w:r>
      <w:r w:rsidRPr="00D241B9">
        <w:rPr>
          <w:rFonts w:ascii="Times New Roman" w:hAnsi="Times New Roman"/>
          <w:sz w:val="20"/>
        </w:rPr>
        <w:t xml:space="preserve">bl.a. </w:t>
      </w:r>
      <w:r w:rsidRPr="00D241B9">
        <w:rPr>
          <w:rFonts w:ascii="Times New Roman" w:hAnsi="Times New Roman"/>
          <w:i/>
          <w:iCs/>
          <w:sz w:val="20"/>
        </w:rPr>
        <w:t>Skolverket</w:t>
      </w:r>
      <w:r w:rsidRPr="00D241B9">
        <w:rPr>
          <w:rFonts w:ascii="Times New Roman" w:hAnsi="Times New Roman"/>
          <w:sz w:val="20"/>
        </w:rPr>
        <w:t xml:space="preserve">, </w:t>
      </w:r>
      <w:r w:rsidRPr="00D241B9">
        <w:rPr>
          <w:rFonts w:ascii="Times New Roman" w:hAnsi="Times New Roman"/>
          <w:i/>
          <w:iCs/>
          <w:sz w:val="20"/>
        </w:rPr>
        <w:t>Sveriges Lärare</w:t>
      </w:r>
      <w:r w:rsidRPr="00D241B9">
        <w:rPr>
          <w:rFonts w:ascii="Times New Roman" w:hAnsi="Times New Roman"/>
          <w:sz w:val="20"/>
        </w:rPr>
        <w:t xml:space="preserve"> och </w:t>
      </w:r>
      <w:r w:rsidRPr="00D241B9">
        <w:rPr>
          <w:rFonts w:ascii="Times New Roman" w:hAnsi="Times New Roman"/>
          <w:i/>
          <w:iCs/>
          <w:sz w:val="20"/>
        </w:rPr>
        <w:t>Sveriges Skolledare</w:t>
      </w:r>
      <w:r>
        <w:rPr>
          <w:rFonts w:ascii="Times New Roman" w:hAnsi="Times New Roman"/>
          <w:i/>
          <w:iCs/>
          <w:sz w:val="20"/>
        </w:rPr>
        <w:t>,</w:t>
      </w:r>
      <w:r w:rsidRPr="00D241B9">
        <w:rPr>
          <w:rFonts w:ascii="Times New Roman" w:hAnsi="Times New Roman"/>
          <w:sz w:val="20"/>
        </w:rPr>
        <w:t xml:space="preserve"> att detta är en rimlig struktur, som kan bidra till att de inledan</w:t>
      </w:r>
      <w:r w:rsidR="00EA547D">
        <w:rPr>
          <w:rFonts w:ascii="Times New Roman" w:hAnsi="Times New Roman"/>
          <w:sz w:val="20"/>
        </w:rPr>
        <w:softHyphen/>
      </w:r>
      <w:r w:rsidRPr="00D241B9">
        <w:rPr>
          <w:rFonts w:ascii="Times New Roman" w:hAnsi="Times New Roman"/>
          <w:sz w:val="20"/>
        </w:rPr>
        <w:t>de delarna i läroplanerna får en logisk, stringent och läs</w:t>
      </w:r>
      <w:r w:rsidRPr="00D241B9">
        <w:rPr>
          <w:rFonts w:ascii="Times New Roman" w:hAnsi="Times New Roman"/>
          <w:sz w:val="20"/>
        </w:rPr>
        <w:softHyphen/>
        <w:t>vänlig struk</w:t>
      </w:r>
      <w:r w:rsidRPr="00D241B9">
        <w:rPr>
          <w:rFonts w:ascii="Times New Roman" w:hAnsi="Times New Roman"/>
          <w:sz w:val="20"/>
        </w:rPr>
        <w:softHyphen/>
        <w:t xml:space="preserve">tur, där frågor kan hanteras på ett samlat sätt i respektive del. Den nya strukturen bidrar även till att upprepningar och antalet mål kan minskas. </w:t>
      </w:r>
    </w:p>
    <w:p w14:paraId="6AC72000" w14:textId="23283313"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Utöver den övergripande strukturen behöver vissa delar ha flera under</w:t>
      </w:r>
      <w:r w:rsidRPr="00D241B9">
        <w:rPr>
          <w:rFonts w:ascii="Times New Roman" w:hAnsi="Times New Roman"/>
          <w:sz w:val="20"/>
        </w:rPr>
        <w:softHyphen/>
        <w:t xml:space="preserve">avsnitt för att texterna ska bli läsvänliga. </w:t>
      </w:r>
      <w:bookmarkStart w:id="135" w:name="_Hlk214277950"/>
      <w:r w:rsidRPr="00D241B9">
        <w:rPr>
          <w:rFonts w:ascii="Times New Roman" w:hAnsi="Times New Roman"/>
          <w:sz w:val="20"/>
        </w:rPr>
        <w:t xml:space="preserve">Enligt utredningens förslag ska </w:t>
      </w:r>
      <w:r>
        <w:rPr>
          <w:rFonts w:ascii="Times New Roman" w:hAnsi="Times New Roman"/>
          <w:sz w:val="20"/>
        </w:rPr>
        <w:t>S</w:t>
      </w:r>
      <w:r w:rsidRPr="00D241B9">
        <w:rPr>
          <w:rFonts w:ascii="Times New Roman" w:hAnsi="Times New Roman"/>
          <w:sz w:val="20"/>
        </w:rPr>
        <w:t xml:space="preserve">kolans uppdrag och </w:t>
      </w:r>
      <w:r>
        <w:rPr>
          <w:rFonts w:ascii="Times New Roman" w:hAnsi="Times New Roman"/>
          <w:sz w:val="20"/>
        </w:rPr>
        <w:t>S</w:t>
      </w:r>
      <w:r w:rsidRPr="00D241B9">
        <w:rPr>
          <w:rFonts w:ascii="Times New Roman" w:hAnsi="Times New Roman"/>
          <w:sz w:val="20"/>
        </w:rPr>
        <w:t>kolans riktlinjer innehålla under</w:t>
      </w:r>
      <w:r w:rsidRPr="00D241B9">
        <w:rPr>
          <w:rFonts w:ascii="Times New Roman" w:hAnsi="Times New Roman"/>
          <w:sz w:val="20"/>
        </w:rPr>
        <w:softHyphen/>
        <w:t>rubriker. Skolans uppdrag ska innehålla rubrikerna Skolan står för kunskap och bildning; Skolan står för ansvar, frihet och med</w:t>
      </w:r>
      <w:r w:rsidRPr="00D241B9">
        <w:rPr>
          <w:rFonts w:ascii="Times New Roman" w:hAnsi="Times New Roman"/>
          <w:sz w:val="20"/>
        </w:rPr>
        <w:softHyphen/>
        <w:t>mänsklighet; Skolan står för sak</w:t>
      </w:r>
      <w:r w:rsidRPr="00D241B9">
        <w:rPr>
          <w:rFonts w:ascii="Times New Roman" w:hAnsi="Times New Roman"/>
          <w:sz w:val="20"/>
        </w:rPr>
        <w:softHyphen/>
        <w:t>lighet; Skolan står för likvärdighet; Skolan står för samhälls</w:t>
      </w:r>
      <w:r w:rsidRPr="00D241B9">
        <w:rPr>
          <w:rFonts w:ascii="Times New Roman" w:hAnsi="Times New Roman"/>
          <w:sz w:val="20"/>
        </w:rPr>
        <w:softHyphen/>
        <w:t>anknytning. Delen om Skolans riktlinjer ska innehålla rubrikerna 4.1 Utbildningens innehåll och undervisningens genomförande; 4.2 Elev</w:t>
      </w:r>
      <w:r w:rsidRPr="00D241B9">
        <w:rPr>
          <w:rFonts w:ascii="Times New Roman" w:hAnsi="Times New Roman"/>
          <w:sz w:val="20"/>
        </w:rPr>
        <w:softHyphen/>
        <w:t>ernas ansvar och delaktighet; 4.3 Samspelet mellan skolan och hemmen; 4.4 Elevernas över</w:t>
      </w:r>
      <w:r w:rsidRPr="00D241B9">
        <w:rPr>
          <w:rFonts w:ascii="Times New Roman" w:hAnsi="Times New Roman"/>
          <w:sz w:val="20"/>
        </w:rPr>
        <w:softHyphen/>
        <w:t>gångar; 4.5 Elevernas studie- och yrkes</w:t>
      </w:r>
      <w:r w:rsidRPr="00D241B9">
        <w:rPr>
          <w:rFonts w:ascii="Times New Roman" w:hAnsi="Times New Roman"/>
          <w:sz w:val="20"/>
        </w:rPr>
        <w:softHyphen/>
        <w:t>vägledning; 4.6 Lärarens betygs</w:t>
      </w:r>
      <w:r w:rsidRPr="00D241B9">
        <w:rPr>
          <w:rFonts w:ascii="Times New Roman" w:hAnsi="Times New Roman"/>
          <w:sz w:val="20"/>
        </w:rPr>
        <w:softHyphen/>
        <w:t>sättning och bedömning; 4.7 Rektorns ansvar för helheten i utbild</w:t>
      </w:r>
      <w:r w:rsidRPr="00D241B9">
        <w:rPr>
          <w:rFonts w:ascii="Times New Roman" w:hAnsi="Times New Roman"/>
          <w:sz w:val="20"/>
        </w:rPr>
        <w:softHyphen/>
        <w:t>ningen. Enligt regeringen medför underrubrikerna och</w:t>
      </w:r>
      <w:r w:rsidRPr="00D241B9" w:rsidDel="003136FB">
        <w:rPr>
          <w:rFonts w:ascii="Times New Roman" w:hAnsi="Times New Roman"/>
          <w:sz w:val="20"/>
        </w:rPr>
        <w:t xml:space="preserve"> </w:t>
      </w:r>
      <w:r w:rsidRPr="00D241B9">
        <w:rPr>
          <w:rFonts w:ascii="Times New Roman" w:hAnsi="Times New Roman"/>
          <w:sz w:val="20"/>
        </w:rPr>
        <w:t>den ord</w:t>
      </w:r>
      <w:r w:rsidRPr="00D241B9">
        <w:rPr>
          <w:rFonts w:ascii="Times New Roman" w:hAnsi="Times New Roman"/>
          <w:sz w:val="20"/>
        </w:rPr>
        <w:softHyphen/>
        <w:t xml:space="preserve">ning </w:t>
      </w:r>
      <w:r>
        <w:rPr>
          <w:rFonts w:ascii="Times New Roman" w:hAnsi="Times New Roman"/>
          <w:sz w:val="20"/>
        </w:rPr>
        <w:t xml:space="preserve">som </w:t>
      </w:r>
      <w:r w:rsidRPr="00D241B9">
        <w:rPr>
          <w:rFonts w:ascii="Times New Roman" w:hAnsi="Times New Roman"/>
          <w:sz w:val="20"/>
        </w:rPr>
        <w:t xml:space="preserve">de presenteras att det tydligare framgår vad varje avsnitt handlar om. </w:t>
      </w:r>
      <w:bookmarkEnd w:id="135"/>
    </w:p>
    <w:p w14:paraId="74239B6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R</w:t>
      </w:r>
      <w:r w:rsidRPr="00D241B9">
        <w:rPr>
          <w:rFonts w:ascii="Times New Roman" w:hAnsi="Times New Roman"/>
          <w:sz w:val="20"/>
        </w:rPr>
        <w:t>egeringen</w:t>
      </w:r>
      <w:r>
        <w:rPr>
          <w:rFonts w:ascii="Times New Roman" w:hAnsi="Times New Roman"/>
          <w:sz w:val="20"/>
        </w:rPr>
        <w:t xml:space="preserve"> bedömer</w:t>
      </w:r>
      <w:r w:rsidRPr="00D241B9">
        <w:rPr>
          <w:rFonts w:ascii="Times New Roman" w:hAnsi="Times New Roman"/>
          <w:sz w:val="20"/>
        </w:rPr>
        <w:t xml:space="preserve">, </w:t>
      </w:r>
      <w:r>
        <w:rPr>
          <w:rFonts w:ascii="Times New Roman" w:hAnsi="Times New Roman"/>
          <w:sz w:val="20"/>
        </w:rPr>
        <w:t>i likhet med bl.a.</w:t>
      </w:r>
      <w:r w:rsidRPr="00D241B9" w:rsidDel="003136FB">
        <w:rPr>
          <w:rFonts w:ascii="Times New Roman" w:hAnsi="Times New Roman"/>
          <w:sz w:val="20"/>
        </w:rPr>
        <w:t xml:space="preserve"> </w:t>
      </w:r>
      <w:r w:rsidRPr="00D241B9">
        <w:rPr>
          <w:rFonts w:ascii="Times New Roman" w:hAnsi="Times New Roman"/>
          <w:i/>
          <w:iCs/>
          <w:sz w:val="20"/>
        </w:rPr>
        <w:t>Skolverket,</w:t>
      </w:r>
      <w:r w:rsidRPr="00D241B9">
        <w:rPr>
          <w:rFonts w:ascii="Times New Roman" w:hAnsi="Times New Roman"/>
          <w:sz w:val="20"/>
        </w:rPr>
        <w:t xml:space="preserve"> </w:t>
      </w:r>
      <w:r w:rsidRPr="00D241B9">
        <w:rPr>
          <w:rFonts w:ascii="Times New Roman" w:hAnsi="Times New Roman"/>
          <w:i/>
          <w:iCs/>
          <w:sz w:val="20"/>
        </w:rPr>
        <w:t>Skolinspek</w:t>
      </w:r>
      <w:r w:rsidRPr="00D241B9">
        <w:rPr>
          <w:rFonts w:ascii="Times New Roman" w:hAnsi="Times New Roman"/>
          <w:i/>
          <w:iCs/>
          <w:sz w:val="20"/>
        </w:rPr>
        <w:softHyphen/>
        <w:t>tionen,</w:t>
      </w:r>
      <w:r w:rsidRPr="00D241B9">
        <w:rPr>
          <w:rFonts w:ascii="Times New Roman" w:hAnsi="Times New Roman"/>
          <w:sz w:val="20"/>
        </w:rPr>
        <w:t xml:space="preserve"> </w:t>
      </w:r>
      <w:r w:rsidRPr="00D241B9">
        <w:rPr>
          <w:rFonts w:ascii="Times New Roman" w:hAnsi="Times New Roman"/>
          <w:i/>
          <w:iCs/>
          <w:sz w:val="20"/>
        </w:rPr>
        <w:t>Sveriges Lärare</w:t>
      </w:r>
      <w:r w:rsidRPr="00D241B9">
        <w:rPr>
          <w:rFonts w:ascii="Times New Roman" w:hAnsi="Times New Roman"/>
          <w:sz w:val="20"/>
        </w:rPr>
        <w:t xml:space="preserve"> och </w:t>
      </w:r>
      <w:r w:rsidRPr="00D241B9">
        <w:rPr>
          <w:rFonts w:ascii="Times New Roman" w:hAnsi="Times New Roman"/>
          <w:i/>
          <w:iCs/>
          <w:sz w:val="20"/>
        </w:rPr>
        <w:t>Lunds universitet,</w:t>
      </w:r>
      <w:r w:rsidRPr="00D241B9">
        <w:rPr>
          <w:rFonts w:ascii="Times New Roman" w:hAnsi="Times New Roman"/>
          <w:sz w:val="20"/>
        </w:rPr>
        <w:t xml:space="preserve"> att den före</w:t>
      </w:r>
      <w:r w:rsidRPr="00D241B9">
        <w:rPr>
          <w:rFonts w:ascii="Times New Roman" w:hAnsi="Times New Roman"/>
          <w:sz w:val="20"/>
        </w:rPr>
        <w:softHyphen/>
        <w:t>slagna struk</w:t>
      </w:r>
      <w:r>
        <w:rPr>
          <w:rFonts w:ascii="Times New Roman" w:hAnsi="Times New Roman"/>
          <w:sz w:val="20"/>
        </w:rPr>
        <w:softHyphen/>
      </w:r>
      <w:r w:rsidRPr="00D241B9">
        <w:rPr>
          <w:rFonts w:ascii="Times New Roman" w:hAnsi="Times New Roman"/>
          <w:sz w:val="20"/>
        </w:rPr>
        <w:t>turen är ändamålsenlig. Till exempel till</w:t>
      </w:r>
      <w:r w:rsidRPr="00D241B9">
        <w:rPr>
          <w:rFonts w:ascii="Times New Roman" w:hAnsi="Times New Roman"/>
          <w:sz w:val="20"/>
        </w:rPr>
        <w:softHyphen/>
        <w:t xml:space="preserve">styrker </w:t>
      </w:r>
      <w:r w:rsidRPr="00D241B9">
        <w:rPr>
          <w:rFonts w:ascii="Times New Roman" w:hAnsi="Times New Roman"/>
          <w:i/>
          <w:iCs/>
          <w:sz w:val="20"/>
        </w:rPr>
        <w:t>Skolverket</w:t>
      </w:r>
      <w:r w:rsidRPr="00D241B9">
        <w:rPr>
          <w:rFonts w:ascii="Times New Roman" w:hAnsi="Times New Roman"/>
          <w:sz w:val="20"/>
        </w:rPr>
        <w:t xml:space="preserve"> struk</w:t>
      </w:r>
      <w:r w:rsidRPr="00D241B9">
        <w:rPr>
          <w:rFonts w:ascii="Times New Roman" w:hAnsi="Times New Roman"/>
          <w:sz w:val="20"/>
        </w:rPr>
        <w:softHyphen/>
        <w:t>turen och anser att den är logisk, stringent och läsvänlig</w:t>
      </w:r>
      <w:bookmarkStart w:id="136" w:name="_Hlk209172250"/>
      <w:r w:rsidRPr="00D241B9">
        <w:rPr>
          <w:rFonts w:ascii="Times New Roman" w:hAnsi="Times New Roman"/>
          <w:sz w:val="20"/>
        </w:rPr>
        <w:t xml:space="preserve">. </w:t>
      </w:r>
      <w:r w:rsidRPr="00D241B9">
        <w:rPr>
          <w:rFonts w:ascii="Times New Roman" w:hAnsi="Times New Roman"/>
          <w:i/>
          <w:iCs/>
          <w:sz w:val="20"/>
        </w:rPr>
        <w:t>Kunskapsskolan i Sverige AB</w:t>
      </w:r>
      <w:r w:rsidRPr="00D241B9">
        <w:rPr>
          <w:rFonts w:ascii="Times New Roman" w:hAnsi="Times New Roman"/>
          <w:sz w:val="20"/>
        </w:rPr>
        <w:t xml:space="preserve"> framhåller att den föreslagna strukturen är bra och tydlig</w:t>
      </w:r>
      <w:bookmarkEnd w:id="136"/>
      <w:r w:rsidRPr="00D241B9">
        <w:rPr>
          <w:rFonts w:ascii="Times New Roman" w:hAnsi="Times New Roman"/>
          <w:sz w:val="20"/>
        </w:rPr>
        <w:t xml:space="preserve"> och </w:t>
      </w:r>
      <w:r w:rsidRPr="00D241B9">
        <w:rPr>
          <w:rFonts w:ascii="Times New Roman" w:hAnsi="Times New Roman"/>
          <w:i/>
          <w:iCs/>
          <w:sz w:val="20"/>
        </w:rPr>
        <w:t>Hagfors kommun</w:t>
      </w:r>
      <w:r w:rsidRPr="00D241B9">
        <w:rPr>
          <w:rFonts w:ascii="Times New Roman" w:hAnsi="Times New Roman"/>
          <w:sz w:val="20"/>
        </w:rPr>
        <w:t xml:space="preserve"> anser att förslaget har en god struktur och en pedagogisk upp</w:t>
      </w:r>
      <w:r>
        <w:rPr>
          <w:rFonts w:ascii="Times New Roman" w:hAnsi="Times New Roman"/>
          <w:sz w:val="20"/>
        </w:rPr>
        <w:softHyphen/>
      </w:r>
      <w:r w:rsidRPr="00D241B9">
        <w:rPr>
          <w:rFonts w:ascii="Times New Roman" w:hAnsi="Times New Roman"/>
          <w:sz w:val="20"/>
        </w:rPr>
        <w:t xml:space="preserve">byggnad som gör den lättförståelig och tydlig. Även </w:t>
      </w:r>
      <w:r w:rsidRPr="00D241B9">
        <w:rPr>
          <w:rFonts w:ascii="Times New Roman" w:hAnsi="Times New Roman"/>
          <w:i/>
          <w:sz w:val="20"/>
        </w:rPr>
        <w:t>Linköpings kommun</w:t>
      </w:r>
      <w:r w:rsidRPr="00D241B9">
        <w:rPr>
          <w:rFonts w:ascii="Times New Roman" w:hAnsi="Times New Roman"/>
          <w:sz w:val="20"/>
        </w:rPr>
        <w:t xml:space="preserve"> är överlag positiv, men framför att det kan övervägas vilken exakt placering som vissa rubriker bör ha. Regeringen bedömer dock i likhet med tidigare nämnda remissinstanser att den föreslagna strukturen är rimlig, och </w:t>
      </w:r>
      <w:r>
        <w:rPr>
          <w:rFonts w:ascii="Times New Roman" w:hAnsi="Times New Roman"/>
          <w:sz w:val="20"/>
        </w:rPr>
        <w:t xml:space="preserve">i linje </w:t>
      </w:r>
      <w:r w:rsidRPr="00D241B9">
        <w:rPr>
          <w:rFonts w:ascii="Times New Roman" w:hAnsi="Times New Roman"/>
          <w:sz w:val="20"/>
        </w:rPr>
        <w:t xml:space="preserve">med </w:t>
      </w:r>
      <w:r w:rsidRPr="00D241B9">
        <w:rPr>
          <w:rFonts w:ascii="Times New Roman" w:hAnsi="Times New Roman"/>
          <w:i/>
          <w:iCs/>
          <w:sz w:val="20"/>
        </w:rPr>
        <w:t>Göteborgs kommun</w:t>
      </w:r>
      <w:r>
        <w:rPr>
          <w:rFonts w:ascii="Times New Roman" w:hAnsi="Times New Roman"/>
          <w:i/>
          <w:iCs/>
          <w:sz w:val="20"/>
        </w:rPr>
        <w:t>,</w:t>
      </w:r>
      <w:r w:rsidRPr="00D241B9">
        <w:rPr>
          <w:rFonts w:ascii="Times New Roman" w:hAnsi="Times New Roman"/>
          <w:sz w:val="20"/>
        </w:rPr>
        <w:t xml:space="preserve"> att den nya strukturen </w:t>
      </w:r>
      <w:r>
        <w:rPr>
          <w:rFonts w:ascii="Times New Roman" w:hAnsi="Times New Roman"/>
          <w:sz w:val="20"/>
        </w:rPr>
        <w:t xml:space="preserve">bör </w:t>
      </w:r>
      <w:r w:rsidRPr="00D241B9">
        <w:rPr>
          <w:rFonts w:ascii="Times New Roman" w:hAnsi="Times New Roman"/>
          <w:sz w:val="20"/>
        </w:rPr>
        <w:t>bidra till att göra läro</w:t>
      </w:r>
      <w:r w:rsidRPr="00D241B9">
        <w:rPr>
          <w:rFonts w:ascii="Times New Roman" w:hAnsi="Times New Roman"/>
          <w:sz w:val="20"/>
        </w:rPr>
        <w:softHyphen/>
        <w:t>planerna mer användbara för de som arbetar i skolan.</w:t>
      </w:r>
    </w:p>
    <w:p w14:paraId="150DC4EB"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Mot denna bakgrund föreslår regeringen att de inledande delarna i läroplanerna ska få en ny struktur i enlighet med utredningens förslag. </w:t>
      </w:r>
    </w:p>
    <w:p w14:paraId="4C4820A5" w14:textId="77777777" w:rsidR="006B6B91" w:rsidRPr="00D241B9" w:rsidRDefault="006B6B91" w:rsidP="00F62289">
      <w:pPr>
        <w:pStyle w:val="Rubrik5efterram"/>
      </w:pPr>
      <w:r>
        <w:t xml:space="preserve">Det behövs en tydligare och mer klassisk </w:t>
      </w:r>
      <w:r w:rsidRPr="00D241B9">
        <w:t xml:space="preserve">kunskapssyn </w:t>
      </w:r>
      <w:r>
        <w:t>i läroplanerna</w:t>
      </w:r>
    </w:p>
    <w:p w14:paraId="06193967"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I de inledande delarna av läroplanerna läggs grunden för vilken syn på kunskap som ska prägla hela läroplanerna, dvs. även kurs</w:t>
      </w:r>
      <w:r w:rsidRPr="00D241B9">
        <w:rPr>
          <w:rFonts w:ascii="Times New Roman" w:hAnsi="Times New Roman"/>
          <w:sz w:val="20"/>
        </w:rPr>
        <w:softHyphen/>
        <w:t xml:space="preserve">planerna. Regeringen anser i likhet med </w:t>
      </w:r>
      <w:r w:rsidRPr="00D241B9">
        <w:rPr>
          <w:rFonts w:ascii="Times New Roman" w:hAnsi="Times New Roman"/>
          <w:i/>
          <w:iCs/>
          <w:sz w:val="20"/>
        </w:rPr>
        <w:t>Hagfors kommun</w:t>
      </w:r>
      <w:r w:rsidRPr="00D241B9">
        <w:rPr>
          <w:rFonts w:ascii="Times New Roman" w:hAnsi="Times New Roman"/>
          <w:sz w:val="20"/>
        </w:rPr>
        <w:t xml:space="preserve"> att det bör tas ett helhets</w:t>
      </w:r>
      <w:r w:rsidRPr="00D241B9">
        <w:rPr>
          <w:rFonts w:ascii="Times New Roman" w:hAnsi="Times New Roman"/>
          <w:sz w:val="20"/>
        </w:rPr>
        <w:softHyphen/>
        <w:t>grepp på läroplaner och kursplaner och att dagens läroplaner inne</w:t>
      </w:r>
      <w:r w:rsidRPr="00D241B9">
        <w:rPr>
          <w:rFonts w:ascii="Times New Roman" w:hAnsi="Times New Roman"/>
          <w:sz w:val="20"/>
        </w:rPr>
        <w:softHyphen/>
        <w:t xml:space="preserve">håller daterade skrivningar i fråga om kunskapssyn. I avsnitt </w:t>
      </w:r>
      <w:r w:rsidRPr="006F16EC">
        <w:rPr>
          <w:rFonts w:ascii="Times New Roman" w:hAnsi="Times New Roman"/>
          <w:sz w:val="20"/>
        </w:rPr>
        <w:t>6.1</w:t>
      </w:r>
      <w:r w:rsidRPr="00D241B9">
        <w:rPr>
          <w:rFonts w:ascii="Times New Roman" w:hAnsi="Times New Roman"/>
          <w:sz w:val="20"/>
        </w:rPr>
        <w:t xml:space="preserve"> </w:t>
      </w:r>
      <w:r>
        <w:rPr>
          <w:rFonts w:ascii="Times New Roman" w:hAnsi="Times New Roman"/>
          <w:sz w:val="20"/>
        </w:rPr>
        <w:t>görs bedöm</w:t>
      </w:r>
      <w:r>
        <w:rPr>
          <w:rFonts w:ascii="Times New Roman" w:hAnsi="Times New Roman"/>
          <w:sz w:val="20"/>
        </w:rPr>
        <w:softHyphen/>
        <w:t>ningen</w:t>
      </w:r>
      <w:r w:rsidRPr="00D241B9" w:rsidDel="003E6CCE">
        <w:rPr>
          <w:rFonts w:ascii="Times New Roman" w:hAnsi="Times New Roman"/>
          <w:sz w:val="20"/>
        </w:rPr>
        <w:t xml:space="preserve"> </w:t>
      </w:r>
      <w:r w:rsidRPr="00D241B9">
        <w:rPr>
          <w:rFonts w:ascii="Times New Roman" w:hAnsi="Times New Roman"/>
          <w:sz w:val="20"/>
        </w:rPr>
        <w:t>att läro</w:t>
      </w:r>
      <w:r w:rsidRPr="00D241B9">
        <w:rPr>
          <w:rFonts w:ascii="Times New Roman" w:hAnsi="Times New Roman"/>
          <w:sz w:val="20"/>
        </w:rPr>
        <w:softHyphen/>
        <w:t>planerna i sin helhet ska vara tydligt kun</w:t>
      </w:r>
      <w:r w:rsidRPr="00D241B9">
        <w:rPr>
          <w:rFonts w:ascii="Times New Roman" w:hAnsi="Times New Roman"/>
          <w:sz w:val="20"/>
        </w:rPr>
        <w:softHyphen/>
        <w:t>skaps</w:t>
      </w:r>
      <w:r w:rsidRPr="00D241B9">
        <w:rPr>
          <w:rFonts w:ascii="Times New Roman" w:hAnsi="Times New Roman"/>
          <w:sz w:val="20"/>
        </w:rPr>
        <w:softHyphen/>
        <w:t>inriktade genom att kun</w:t>
      </w:r>
      <w:r w:rsidRPr="00D241B9">
        <w:rPr>
          <w:rFonts w:ascii="Times New Roman" w:hAnsi="Times New Roman"/>
          <w:sz w:val="20"/>
        </w:rPr>
        <w:softHyphen/>
        <w:t>skaper som är tillförlitliga och mer beständiga i olika ämnen betonas och att dessa kunskaper klart ska framgå av läro</w:t>
      </w:r>
      <w:r w:rsidRPr="00D241B9">
        <w:rPr>
          <w:rFonts w:ascii="Times New Roman" w:hAnsi="Times New Roman"/>
          <w:sz w:val="20"/>
        </w:rPr>
        <w:softHyphen/>
        <w:t xml:space="preserve">planerna. Det föreslås även att en central utgångspunkt </w:t>
      </w:r>
      <w:r>
        <w:rPr>
          <w:rFonts w:ascii="Times New Roman" w:hAnsi="Times New Roman"/>
          <w:sz w:val="20"/>
        </w:rPr>
        <w:t xml:space="preserve">för de obligatoriska skolformerna ska vara </w:t>
      </w:r>
      <w:r w:rsidRPr="00D241B9">
        <w:rPr>
          <w:rFonts w:ascii="Times New Roman" w:hAnsi="Times New Roman"/>
          <w:sz w:val="20"/>
        </w:rPr>
        <w:t>att grund</w:t>
      </w:r>
      <w:r w:rsidRPr="00D241B9">
        <w:rPr>
          <w:rFonts w:ascii="Times New Roman" w:hAnsi="Times New Roman"/>
          <w:sz w:val="20"/>
        </w:rPr>
        <w:softHyphen/>
        <w:t>läggande kunskaper och färdigheter ska betonas. Detta får genom</w:t>
      </w:r>
      <w:r w:rsidRPr="00D241B9">
        <w:rPr>
          <w:rFonts w:ascii="Times New Roman" w:hAnsi="Times New Roman"/>
          <w:sz w:val="20"/>
        </w:rPr>
        <w:softHyphen/>
        <w:t>slag både i de inledande delarna av läro</w:t>
      </w:r>
      <w:r w:rsidRPr="00D241B9">
        <w:rPr>
          <w:rFonts w:ascii="Times New Roman" w:hAnsi="Times New Roman"/>
          <w:sz w:val="20"/>
        </w:rPr>
        <w:softHyphen/>
        <w:t>planerna och i kurs</w:t>
      </w:r>
      <w:r>
        <w:rPr>
          <w:rFonts w:ascii="Times New Roman" w:hAnsi="Times New Roman"/>
          <w:sz w:val="20"/>
        </w:rPr>
        <w:softHyphen/>
      </w:r>
      <w:r w:rsidRPr="00D241B9">
        <w:rPr>
          <w:rFonts w:ascii="Times New Roman" w:hAnsi="Times New Roman"/>
          <w:sz w:val="20"/>
        </w:rPr>
        <w:t>planerna. I detta avsnitt behandlas det som är mest relevant för de inledande delarna i läroplanerna, medan det som är mest relevant för kurs</w:t>
      </w:r>
      <w:r>
        <w:rPr>
          <w:rFonts w:ascii="Times New Roman" w:hAnsi="Times New Roman"/>
          <w:sz w:val="20"/>
        </w:rPr>
        <w:softHyphen/>
      </w:r>
      <w:r w:rsidRPr="00D241B9">
        <w:rPr>
          <w:rFonts w:ascii="Times New Roman" w:hAnsi="Times New Roman"/>
          <w:sz w:val="20"/>
        </w:rPr>
        <w:t xml:space="preserve">planerna hanteras i avsnitt </w:t>
      </w:r>
      <w:r w:rsidRPr="006F16EC">
        <w:rPr>
          <w:rFonts w:ascii="Times New Roman" w:hAnsi="Times New Roman"/>
          <w:sz w:val="20"/>
        </w:rPr>
        <w:t>6.5</w:t>
      </w:r>
      <w:r w:rsidRPr="00D241B9">
        <w:rPr>
          <w:rFonts w:ascii="Times New Roman" w:hAnsi="Times New Roman"/>
          <w:sz w:val="20"/>
        </w:rPr>
        <w:t xml:space="preserve">. </w:t>
      </w:r>
    </w:p>
    <w:p w14:paraId="10BBE7A2"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I dagens läroplaner finns ett avsnitt om kunskap och kunskaps</w:t>
      </w:r>
      <w:r w:rsidRPr="00D241B9">
        <w:rPr>
          <w:rFonts w:ascii="Times New Roman" w:hAnsi="Times New Roman"/>
          <w:sz w:val="20"/>
        </w:rPr>
        <w:softHyphen/>
        <w:t xml:space="preserve">former. Där beskrivs kunskap i form av de fyra F:en fakta, förståelse, färdighet och förtrogenhet. Regeringen bedömer att innebörden och skillnaderna mellan dessa begrepp inte är självklara och anser, i motsats till bl.a. </w:t>
      </w:r>
      <w:r w:rsidRPr="00D241B9">
        <w:rPr>
          <w:rFonts w:ascii="Times New Roman" w:hAnsi="Times New Roman"/>
          <w:i/>
          <w:iCs/>
          <w:sz w:val="20"/>
        </w:rPr>
        <w:t xml:space="preserve">Idéburna </w:t>
      </w:r>
      <w:r>
        <w:rPr>
          <w:rFonts w:ascii="Times New Roman" w:hAnsi="Times New Roman"/>
          <w:i/>
          <w:iCs/>
          <w:sz w:val="20"/>
        </w:rPr>
        <w:t>s</w:t>
      </w:r>
      <w:r w:rsidRPr="00D241B9">
        <w:rPr>
          <w:rFonts w:ascii="Times New Roman" w:hAnsi="Times New Roman"/>
          <w:i/>
          <w:iCs/>
          <w:sz w:val="20"/>
        </w:rPr>
        <w:t xml:space="preserve">kolors </w:t>
      </w:r>
      <w:r>
        <w:rPr>
          <w:rFonts w:ascii="Times New Roman" w:hAnsi="Times New Roman"/>
          <w:i/>
          <w:iCs/>
          <w:sz w:val="20"/>
        </w:rPr>
        <w:t>r</w:t>
      </w:r>
      <w:r w:rsidRPr="00D241B9">
        <w:rPr>
          <w:rFonts w:ascii="Times New Roman" w:hAnsi="Times New Roman"/>
          <w:i/>
          <w:iCs/>
          <w:sz w:val="20"/>
        </w:rPr>
        <w:t>iksförbund</w:t>
      </w:r>
      <w:r w:rsidRPr="00D241B9">
        <w:rPr>
          <w:rFonts w:ascii="Times New Roman" w:hAnsi="Times New Roman"/>
          <w:sz w:val="20"/>
        </w:rPr>
        <w:t xml:space="preserve">, att dessa bör bytas ut. </w:t>
      </w:r>
    </w:p>
    <w:p w14:paraId="13B1E2B5" w14:textId="62834C58"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Läroplanernas kunskapsbegrepp bör vara praktisk</w:t>
      </w:r>
      <w:r>
        <w:rPr>
          <w:rFonts w:ascii="Times New Roman" w:hAnsi="Times New Roman"/>
          <w:sz w:val="20"/>
        </w:rPr>
        <w:t>t</w:t>
      </w:r>
      <w:r w:rsidRPr="00D241B9">
        <w:rPr>
          <w:rFonts w:ascii="Times New Roman" w:hAnsi="Times New Roman"/>
          <w:sz w:val="20"/>
        </w:rPr>
        <w:t xml:space="preserve"> användbart.</w:t>
      </w:r>
      <w:r w:rsidRPr="00D241B9" w:rsidDel="00A21CC4">
        <w:rPr>
          <w:rFonts w:ascii="Times New Roman" w:hAnsi="Times New Roman"/>
          <w:sz w:val="20"/>
        </w:rPr>
        <w:t xml:space="preserve"> </w:t>
      </w:r>
      <w:r>
        <w:rPr>
          <w:rFonts w:ascii="Times New Roman" w:hAnsi="Times New Roman"/>
          <w:sz w:val="20"/>
        </w:rPr>
        <w:t>Utred</w:t>
      </w:r>
      <w:r>
        <w:rPr>
          <w:rFonts w:ascii="Times New Roman" w:hAnsi="Times New Roman"/>
          <w:sz w:val="20"/>
        </w:rPr>
        <w:softHyphen/>
        <w:t xml:space="preserve">ningen föreslår att </w:t>
      </w:r>
      <w:r w:rsidR="0079630A" w:rsidRPr="0079630A">
        <w:rPr>
          <w:rFonts w:ascii="Times New Roman" w:hAnsi="Times New Roman"/>
          <w:sz w:val="20"/>
        </w:rPr>
        <w:t xml:space="preserve">beskrivningarna av vad undervisningen ska behandla och vad det är meningen att eleverna ska lära sig ska utgå från </w:t>
      </w:r>
      <w:r>
        <w:rPr>
          <w:rFonts w:ascii="Times New Roman" w:hAnsi="Times New Roman"/>
          <w:sz w:val="20"/>
        </w:rPr>
        <w:t>termerna</w:t>
      </w:r>
      <w:r w:rsidR="00756A86">
        <w:rPr>
          <w:rFonts w:ascii="Times New Roman" w:hAnsi="Times New Roman"/>
          <w:sz w:val="20"/>
        </w:rPr>
        <w:t xml:space="preserve"> </w:t>
      </w:r>
      <w:r w:rsidRPr="00A21CC4">
        <w:rPr>
          <w:rFonts w:ascii="Times New Roman" w:hAnsi="Times New Roman"/>
          <w:sz w:val="20"/>
        </w:rPr>
        <w:t>kunskaper, färdigheter och förhål</w:t>
      </w:r>
      <w:r>
        <w:rPr>
          <w:rFonts w:ascii="Times New Roman" w:hAnsi="Times New Roman"/>
          <w:sz w:val="20"/>
        </w:rPr>
        <w:softHyphen/>
      </w:r>
      <w:r w:rsidRPr="00A21CC4">
        <w:rPr>
          <w:rFonts w:ascii="Times New Roman" w:hAnsi="Times New Roman"/>
          <w:sz w:val="20"/>
        </w:rPr>
        <w:t>lningssätt</w:t>
      </w:r>
      <w:r>
        <w:rPr>
          <w:rFonts w:ascii="Times New Roman" w:hAnsi="Times New Roman"/>
          <w:sz w:val="20"/>
        </w:rPr>
        <w:t xml:space="preserve">. </w:t>
      </w:r>
      <w:r w:rsidRPr="000B4EFA">
        <w:rPr>
          <w:rFonts w:ascii="Times New Roman" w:hAnsi="Times New Roman"/>
          <w:i/>
          <w:sz w:val="20"/>
        </w:rPr>
        <w:t>Kunskaper</w:t>
      </w:r>
      <w:r>
        <w:rPr>
          <w:rFonts w:ascii="Times New Roman" w:hAnsi="Times New Roman"/>
          <w:sz w:val="20"/>
        </w:rPr>
        <w:t xml:space="preserve"> kan vara av två slag. Det handlar dels om att </w:t>
      </w:r>
      <w:r w:rsidRPr="00A21CC4">
        <w:rPr>
          <w:rFonts w:ascii="Times New Roman" w:hAnsi="Times New Roman"/>
          <w:sz w:val="20"/>
        </w:rPr>
        <w:t xml:space="preserve">veta att saker förhåller sig på ett visst sätt, </w:t>
      </w:r>
      <w:r>
        <w:rPr>
          <w:rFonts w:ascii="Times New Roman" w:hAnsi="Times New Roman"/>
          <w:sz w:val="20"/>
        </w:rPr>
        <w:t xml:space="preserve">t.ex. att det finns vissa fakta, </w:t>
      </w:r>
      <w:r w:rsidRPr="00A21CC4">
        <w:rPr>
          <w:rFonts w:ascii="Times New Roman" w:hAnsi="Times New Roman"/>
          <w:sz w:val="20"/>
        </w:rPr>
        <w:t xml:space="preserve">att ett visst begrepp representerar en viss innebörd, att en viss idé har ett visst innehåll </w:t>
      </w:r>
      <w:r>
        <w:rPr>
          <w:rFonts w:ascii="Times New Roman" w:hAnsi="Times New Roman"/>
          <w:sz w:val="20"/>
        </w:rPr>
        <w:t>osv. (</w:t>
      </w:r>
      <w:proofErr w:type="spellStart"/>
      <w:r w:rsidRPr="00A21CC4">
        <w:rPr>
          <w:rFonts w:ascii="Times New Roman" w:hAnsi="Times New Roman"/>
          <w:sz w:val="20"/>
        </w:rPr>
        <w:t>deklarativa</w:t>
      </w:r>
      <w:proofErr w:type="spellEnd"/>
      <w:r w:rsidRPr="00A21CC4">
        <w:rPr>
          <w:rFonts w:ascii="Times New Roman" w:hAnsi="Times New Roman"/>
          <w:sz w:val="20"/>
        </w:rPr>
        <w:t xml:space="preserve"> eller substantiella</w:t>
      </w:r>
      <w:r>
        <w:rPr>
          <w:rFonts w:ascii="Times New Roman" w:hAnsi="Times New Roman"/>
          <w:sz w:val="20"/>
        </w:rPr>
        <w:t xml:space="preserve"> kunskaper), dels </w:t>
      </w:r>
      <w:r w:rsidRPr="00A21CC4">
        <w:rPr>
          <w:rFonts w:ascii="Times New Roman" w:hAnsi="Times New Roman"/>
          <w:sz w:val="20"/>
        </w:rPr>
        <w:t>att veta hur en viss process går till eller hur en viss metod kan användas och för vilket syfte</w:t>
      </w:r>
      <w:r>
        <w:rPr>
          <w:rFonts w:ascii="Times New Roman" w:hAnsi="Times New Roman"/>
          <w:sz w:val="20"/>
        </w:rPr>
        <w:t xml:space="preserve"> (</w:t>
      </w:r>
      <w:proofErr w:type="spellStart"/>
      <w:r w:rsidRPr="00A21CC4">
        <w:rPr>
          <w:rFonts w:ascii="Times New Roman" w:hAnsi="Times New Roman"/>
          <w:sz w:val="20"/>
        </w:rPr>
        <w:t>procedurala</w:t>
      </w:r>
      <w:proofErr w:type="spellEnd"/>
      <w:r>
        <w:rPr>
          <w:rFonts w:ascii="Times New Roman" w:hAnsi="Times New Roman"/>
          <w:sz w:val="20"/>
        </w:rPr>
        <w:t xml:space="preserve"> kunskaper)</w:t>
      </w:r>
      <w:r w:rsidRPr="00A21CC4">
        <w:rPr>
          <w:rFonts w:ascii="Times New Roman" w:hAnsi="Times New Roman"/>
          <w:sz w:val="20"/>
        </w:rPr>
        <w:t xml:space="preserve">. </w:t>
      </w:r>
      <w:r w:rsidRPr="000B4EFA">
        <w:rPr>
          <w:rFonts w:ascii="Times New Roman" w:hAnsi="Times New Roman"/>
          <w:i/>
          <w:sz w:val="20"/>
        </w:rPr>
        <w:t>Färdigheter</w:t>
      </w:r>
      <w:r>
        <w:rPr>
          <w:rFonts w:ascii="Times New Roman" w:hAnsi="Times New Roman"/>
          <w:sz w:val="20"/>
        </w:rPr>
        <w:t xml:space="preserve"> innebär att </w:t>
      </w:r>
      <w:r w:rsidRPr="00A21CC4">
        <w:rPr>
          <w:rFonts w:ascii="Times New Roman" w:hAnsi="Times New Roman"/>
          <w:sz w:val="20"/>
        </w:rPr>
        <w:t>använda dessa kun</w:t>
      </w:r>
      <w:r>
        <w:rPr>
          <w:rFonts w:ascii="Times New Roman" w:hAnsi="Times New Roman"/>
          <w:sz w:val="20"/>
        </w:rPr>
        <w:softHyphen/>
      </w:r>
      <w:r w:rsidRPr="00A21CC4">
        <w:rPr>
          <w:rFonts w:ascii="Times New Roman" w:hAnsi="Times New Roman"/>
          <w:sz w:val="20"/>
        </w:rPr>
        <w:t>skaper för att genomföra processer och nå resultat</w:t>
      </w:r>
      <w:r>
        <w:rPr>
          <w:rFonts w:ascii="Times New Roman" w:hAnsi="Times New Roman"/>
          <w:sz w:val="20"/>
        </w:rPr>
        <w:t>.</w:t>
      </w:r>
      <w:r w:rsidRPr="00A21CC4">
        <w:rPr>
          <w:rFonts w:ascii="Times New Roman" w:hAnsi="Times New Roman"/>
          <w:sz w:val="20"/>
        </w:rPr>
        <w:t xml:space="preserve"> </w:t>
      </w:r>
      <w:r w:rsidRPr="002B75CD">
        <w:rPr>
          <w:rFonts w:ascii="Times New Roman" w:hAnsi="Times New Roman"/>
          <w:sz w:val="20"/>
        </w:rPr>
        <w:t>Färdigheter kan vara kognitiva eller praktiska</w:t>
      </w:r>
      <w:r>
        <w:rPr>
          <w:rFonts w:ascii="Times New Roman" w:hAnsi="Times New Roman"/>
          <w:sz w:val="20"/>
        </w:rPr>
        <w:t xml:space="preserve"> och d</w:t>
      </w:r>
      <w:r w:rsidRPr="002B75CD">
        <w:rPr>
          <w:rFonts w:ascii="Times New Roman" w:hAnsi="Times New Roman"/>
          <w:sz w:val="20"/>
        </w:rPr>
        <w:t>e präglas av att de är tränings</w:t>
      </w:r>
      <w:r>
        <w:rPr>
          <w:rFonts w:ascii="Times New Roman" w:hAnsi="Times New Roman"/>
          <w:sz w:val="20"/>
        </w:rPr>
        <w:softHyphen/>
      </w:r>
      <w:r w:rsidRPr="002B75CD">
        <w:rPr>
          <w:rFonts w:ascii="Times New Roman" w:hAnsi="Times New Roman"/>
          <w:sz w:val="20"/>
        </w:rPr>
        <w:t>beroende</w:t>
      </w:r>
      <w:r>
        <w:rPr>
          <w:rFonts w:ascii="Times New Roman" w:hAnsi="Times New Roman"/>
          <w:sz w:val="20"/>
        </w:rPr>
        <w:t>.</w:t>
      </w:r>
      <w:r w:rsidRPr="002B75CD">
        <w:rPr>
          <w:rFonts w:ascii="Times New Roman" w:hAnsi="Times New Roman"/>
          <w:sz w:val="20"/>
        </w:rPr>
        <w:t xml:space="preserve"> </w:t>
      </w:r>
      <w:r w:rsidRPr="000B4EFA">
        <w:rPr>
          <w:rFonts w:ascii="Times New Roman" w:hAnsi="Times New Roman"/>
          <w:i/>
          <w:sz w:val="20"/>
        </w:rPr>
        <w:t>Förhållningssätt</w:t>
      </w:r>
      <w:r>
        <w:rPr>
          <w:rFonts w:ascii="Times New Roman" w:hAnsi="Times New Roman"/>
          <w:sz w:val="20"/>
        </w:rPr>
        <w:t xml:space="preserve"> innebär att </w:t>
      </w:r>
      <w:r w:rsidRPr="00A21CC4">
        <w:rPr>
          <w:rFonts w:ascii="Times New Roman" w:hAnsi="Times New Roman"/>
          <w:sz w:val="20"/>
        </w:rPr>
        <w:t xml:space="preserve">förhålla sig till innehållet i ett kunskapsområde på ett reflekterande </w:t>
      </w:r>
      <w:r>
        <w:rPr>
          <w:rFonts w:ascii="Times New Roman" w:hAnsi="Times New Roman"/>
          <w:sz w:val="20"/>
        </w:rPr>
        <w:t xml:space="preserve">och engagerat </w:t>
      </w:r>
      <w:r w:rsidRPr="00A21CC4">
        <w:rPr>
          <w:rFonts w:ascii="Times New Roman" w:hAnsi="Times New Roman"/>
          <w:sz w:val="20"/>
        </w:rPr>
        <w:t>sätt.</w:t>
      </w:r>
      <w:r>
        <w:rPr>
          <w:rFonts w:ascii="Times New Roman" w:hAnsi="Times New Roman"/>
          <w:sz w:val="20"/>
        </w:rPr>
        <w:t xml:space="preserve"> Regeringen delar denna upp</w:t>
      </w:r>
      <w:r>
        <w:rPr>
          <w:rFonts w:ascii="Times New Roman" w:hAnsi="Times New Roman"/>
          <w:sz w:val="20"/>
        </w:rPr>
        <w:softHyphen/>
        <w:t xml:space="preserve">fattning och </w:t>
      </w:r>
      <w:r w:rsidRPr="00D241B9">
        <w:rPr>
          <w:rFonts w:ascii="Times New Roman" w:hAnsi="Times New Roman"/>
          <w:sz w:val="20"/>
        </w:rPr>
        <w:t>föreslå</w:t>
      </w:r>
      <w:r>
        <w:rPr>
          <w:rFonts w:ascii="Times New Roman" w:hAnsi="Times New Roman"/>
          <w:sz w:val="20"/>
        </w:rPr>
        <w:t>r</w:t>
      </w:r>
      <w:r w:rsidRPr="00D241B9">
        <w:rPr>
          <w:rFonts w:ascii="Times New Roman" w:hAnsi="Times New Roman"/>
          <w:sz w:val="20"/>
        </w:rPr>
        <w:t xml:space="preserve"> att det ska framgå av läro</w:t>
      </w:r>
      <w:r w:rsidRPr="00D241B9">
        <w:rPr>
          <w:rFonts w:ascii="Times New Roman" w:hAnsi="Times New Roman"/>
          <w:sz w:val="20"/>
        </w:rPr>
        <w:softHyphen/>
        <w:t>planerna att ämnes</w:t>
      </w:r>
      <w:r w:rsidRPr="00D241B9">
        <w:rPr>
          <w:rFonts w:ascii="Times New Roman" w:hAnsi="Times New Roman"/>
          <w:sz w:val="20"/>
        </w:rPr>
        <w:softHyphen/>
        <w:t>undervis</w:t>
      </w:r>
      <w:r w:rsidRPr="00D241B9">
        <w:rPr>
          <w:rFonts w:ascii="Times New Roman" w:hAnsi="Times New Roman"/>
          <w:sz w:val="20"/>
        </w:rPr>
        <w:softHyphen/>
      </w:r>
      <w:r w:rsidRPr="00D241B9">
        <w:rPr>
          <w:rFonts w:ascii="Times New Roman" w:hAnsi="Times New Roman"/>
          <w:sz w:val="20"/>
        </w:rPr>
        <w:softHyphen/>
        <w:t xml:space="preserve">ningen ger eleverna olika slags </w:t>
      </w:r>
      <w:r w:rsidRPr="00D241B9">
        <w:rPr>
          <w:rFonts w:ascii="Times New Roman" w:hAnsi="Times New Roman"/>
          <w:i/>
          <w:iCs/>
          <w:sz w:val="20"/>
        </w:rPr>
        <w:t>kunskaper</w:t>
      </w:r>
      <w:r w:rsidRPr="00D241B9">
        <w:rPr>
          <w:rFonts w:ascii="Times New Roman" w:hAnsi="Times New Roman"/>
          <w:sz w:val="20"/>
        </w:rPr>
        <w:t xml:space="preserve">, </w:t>
      </w:r>
      <w:r w:rsidRPr="00D241B9">
        <w:rPr>
          <w:rFonts w:ascii="Times New Roman" w:hAnsi="Times New Roman"/>
          <w:i/>
          <w:iCs/>
          <w:sz w:val="20"/>
        </w:rPr>
        <w:t>färdigheter</w:t>
      </w:r>
      <w:r w:rsidRPr="00D241B9">
        <w:rPr>
          <w:rFonts w:ascii="Times New Roman" w:hAnsi="Times New Roman"/>
          <w:sz w:val="20"/>
        </w:rPr>
        <w:t xml:space="preserve"> och </w:t>
      </w:r>
      <w:r w:rsidRPr="00D241B9">
        <w:rPr>
          <w:rFonts w:ascii="Times New Roman" w:hAnsi="Times New Roman"/>
          <w:i/>
          <w:iCs/>
          <w:sz w:val="20"/>
        </w:rPr>
        <w:t>förhållnings</w:t>
      </w:r>
      <w:r w:rsidRPr="00D241B9">
        <w:rPr>
          <w:rFonts w:ascii="Times New Roman" w:hAnsi="Times New Roman"/>
          <w:i/>
          <w:iCs/>
          <w:sz w:val="20"/>
        </w:rPr>
        <w:softHyphen/>
        <w:t>sätt</w:t>
      </w:r>
      <w:r w:rsidRPr="00D241B9">
        <w:rPr>
          <w:rFonts w:ascii="Times New Roman" w:hAnsi="Times New Roman"/>
          <w:sz w:val="20"/>
        </w:rPr>
        <w:t xml:space="preserve">. Dessa begrepp bedöms som tillräckligt nyanserade och intuitiva för att vara enkla att använda i det praktiska arbetet i skolorna. Begreppen ska därmed även </w:t>
      </w:r>
      <w:r w:rsidR="0079630A" w:rsidRPr="0079630A">
        <w:rPr>
          <w:rFonts w:ascii="Times New Roman" w:hAnsi="Times New Roman"/>
          <w:sz w:val="20"/>
        </w:rPr>
        <w:t>vara en utgångs</w:t>
      </w:r>
      <w:r w:rsidR="0079630A">
        <w:rPr>
          <w:rFonts w:ascii="Times New Roman" w:hAnsi="Times New Roman"/>
          <w:sz w:val="20"/>
        </w:rPr>
        <w:softHyphen/>
      </w:r>
      <w:r w:rsidR="0079630A" w:rsidRPr="0079630A">
        <w:rPr>
          <w:rFonts w:ascii="Times New Roman" w:hAnsi="Times New Roman"/>
          <w:sz w:val="20"/>
        </w:rPr>
        <w:t xml:space="preserve">punkt för </w:t>
      </w:r>
      <w:r w:rsidRPr="00D241B9">
        <w:rPr>
          <w:rFonts w:ascii="Times New Roman" w:hAnsi="Times New Roman"/>
          <w:sz w:val="20"/>
        </w:rPr>
        <w:t>kurs</w:t>
      </w:r>
      <w:r w:rsidRPr="00D241B9">
        <w:rPr>
          <w:rFonts w:ascii="Times New Roman" w:hAnsi="Times New Roman"/>
          <w:sz w:val="20"/>
        </w:rPr>
        <w:softHyphen/>
        <w:t xml:space="preserve">planerna, se avsnitt </w:t>
      </w:r>
      <w:r w:rsidRPr="006F16EC">
        <w:rPr>
          <w:rFonts w:ascii="Times New Roman" w:hAnsi="Times New Roman"/>
          <w:sz w:val="20"/>
        </w:rPr>
        <w:t>6.5</w:t>
      </w:r>
      <w:r w:rsidRPr="00D241B9">
        <w:rPr>
          <w:rFonts w:ascii="Times New Roman" w:hAnsi="Times New Roman"/>
          <w:sz w:val="20"/>
        </w:rPr>
        <w:t xml:space="preserve">. </w:t>
      </w:r>
    </w:p>
    <w:p w14:paraId="2A52FDB7" w14:textId="7EE18A9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När det gäller kunskapssynen i läroplanerna för grundskolan och mot</w:t>
      </w:r>
      <w:r w:rsidRPr="00D241B9">
        <w:rPr>
          <w:rFonts w:ascii="Times New Roman" w:hAnsi="Times New Roman"/>
          <w:sz w:val="20"/>
        </w:rPr>
        <w:softHyphen/>
        <w:t>svarande skolformer vill regeringen understryka den för</w:t>
      </w:r>
      <w:r w:rsidRPr="00D241B9">
        <w:rPr>
          <w:rFonts w:ascii="Times New Roman" w:hAnsi="Times New Roman"/>
          <w:sz w:val="20"/>
        </w:rPr>
        <w:softHyphen/>
        <w:t>beredande roll som dessa skolformer har. Det är här som eleverna ska lära sig grund</w:t>
      </w:r>
      <w:r w:rsidRPr="00D241B9">
        <w:rPr>
          <w:rFonts w:ascii="Times New Roman" w:hAnsi="Times New Roman"/>
          <w:sz w:val="20"/>
        </w:rPr>
        <w:softHyphen/>
        <w:t>läggande kunskaper, färdigheter och förhållningssätt så att de ges goda förutsättningar till fortsatt utveckling. För att understryka den för</w:t>
      </w:r>
      <w:r w:rsidRPr="00D241B9">
        <w:rPr>
          <w:rFonts w:ascii="Times New Roman" w:hAnsi="Times New Roman"/>
          <w:sz w:val="20"/>
        </w:rPr>
        <w:softHyphen/>
        <w:t>bereda</w:t>
      </w:r>
      <w:r w:rsidRPr="00D241B9">
        <w:rPr>
          <w:rFonts w:ascii="Times New Roman" w:hAnsi="Times New Roman"/>
          <w:sz w:val="20"/>
        </w:rPr>
        <w:softHyphen/>
        <w:t xml:space="preserve">nde rollen anser regeringen i likhet med bl.a. </w:t>
      </w:r>
      <w:r w:rsidRPr="00D241B9">
        <w:rPr>
          <w:rFonts w:ascii="Times New Roman" w:hAnsi="Times New Roman"/>
          <w:i/>
          <w:iCs/>
          <w:sz w:val="20"/>
        </w:rPr>
        <w:t>Ragunda</w:t>
      </w:r>
      <w:r w:rsidRPr="00D241B9">
        <w:rPr>
          <w:rFonts w:ascii="Times New Roman" w:hAnsi="Times New Roman"/>
          <w:sz w:val="20"/>
        </w:rPr>
        <w:t xml:space="preserve"> och </w:t>
      </w:r>
      <w:r w:rsidRPr="00D241B9">
        <w:rPr>
          <w:rFonts w:ascii="Times New Roman" w:hAnsi="Times New Roman"/>
          <w:i/>
          <w:iCs/>
          <w:sz w:val="20"/>
        </w:rPr>
        <w:t>Osby kom</w:t>
      </w:r>
      <w:r w:rsidRPr="00D241B9">
        <w:rPr>
          <w:rFonts w:ascii="Times New Roman" w:hAnsi="Times New Roman"/>
          <w:i/>
          <w:iCs/>
          <w:sz w:val="20"/>
        </w:rPr>
        <w:softHyphen/>
        <w:t>muner</w:t>
      </w:r>
      <w:r w:rsidRPr="00D241B9">
        <w:rPr>
          <w:rFonts w:ascii="Times New Roman" w:hAnsi="Times New Roman"/>
          <w:sz w:val="20"/>
        </w:rPr>
        <w:t xml:space="preserve">, men i motsats till </w:t>
      </w:r>
      <w:r w:rsidRPr="00716FF5">
        <w:rPr>
          <w:rFonts w:ascii="Times New Roman" w:hAnsi="Times New Roman"/>
          <w:i/>
          <w:iCs/>
          <w:sz w:val="20"/>
        </w:rPr>
        <w:t>Stiftelsen</w:t>
      </w:r>
      <w:r w:rsidRPr="00D241B9">
        <w:rPr>
          <w:rFonts w:ascii="Times New Roman" w:hAnsi="Times New Roman"/>
          <w:sz w:val="20"/>
        </w:rPr>
        <w:t xml:space="preserve"> </w:t>
      </w:r>
      <w:r w:rsidRPr="00D241B9">
        <w:rPr>
          <w:rFonts w:ascii="Times New Roman" w:hAnsi="Times New Roman"/>
          <w:i/>
          <w:iCs/>
          <w:sz w:val="20"/>
        </w:rPr>
        <w:t>Friends</w:t>
      </w:r>
      <w:r w:rsidRPr="00D241B9">
        <w:rPr>
          <w:rFonts w:ascii="Times New Roman" w:hAnsi="Times New Roman"/>
          <w:sz w:val="20"/>
        </w:rPr>
        <w:t>, att det behövs ett fastare sätt att se på kunskap, där grund</w:t>
      </w:r>
      <w:r w:rsidRPr="00D241B9">
        <w:rPr>
          <w:rFonts w:ascii="Times New Roman" w:hAnsi="Times New Roman"/>
          <w:sz w:val="20"/>
        </w:rPr>
        <w:softHyphen/>
        <w:t xml:space="preserve">läggande kunskaper och färdigheter värderas högt. </w:t>
      </w:r>
      <w:r>
        <w:rPr>
          <w:rFonts w:ascii="Times New Roman" w:hAnsi="Times New Roman"/>
          <w:sz w:val="20"/>
        </w:rPr>
        <w:t xml:space="preserve">Denna kunskapssyn kan i relation till dagens läroplaner ses som mer klassisk, med betoning på det ämnesspecifika, </w:t>
      </w:r>
      <w:r w:rsidRPr="00C4557A">
        <w:rPr>
          <w:rFonts w:ascii="Times New Roman" w:hAnsi="Times New Roman"/>
          <w:sz w:val="20"/>
        </w:rPr>
        <w:t xml:space="preserve">tillförlitliga och mer beständiga </w:t>
      </w:r>
      <w:r>
        <w:rPr>
          <w:rFonts w:ascii="Times New Roman" w:hAnsi="Times New Roman"/>
          <w:sz w:val="20"/>
        </w:rPr>
        <w:t xml:space="preserve">(se även avsnitt 6.1). </w:t>
      </w:r>
      <w:r w:rsidRPr="00D241B9">
        <w:rPr>
          <w:rFonts w:ascii="Times New Roman" w:hAnsi="Times New Roman"/>
          <w:sz w:val="20"/>
        </w:rPr>
        <w:t>Regeringen instäm</w:t>
      </w:r>
      <w:r>
        <w:rPr>
          <w:rFonts w:ascii="Times New Roman" w:hAnsi="Times New Roman"/>
          <w:sz w:val="20"/>
        </w:rPr>
        <w:softHyphen/>
      </w:r>
      <w:r w:rsidRPr="00D241B9">
        <w:rPr>
          <w:rFonts w:ascii="Times New Roman" w:hAnsi="Times New Roman"/>
          <w:sz w:val="20"/>
        </w:rPr>
        <w:t xml:space="preserve">mer här även med </w:t>
      </w:r>
      <w:r w:rsidRPr="00D241B9">
        <w:rPr>
          <w:rFonts w:ascii="Times New Roman" w:hAnsi="Times New Roman"/>
          <w:i/>
          <w:iCs/>
          <w:sz w:val="20"/>
        </w:rPr>
        <w:t>I</w:t>
      </w:r>
      <w:r>
        <w:rPr>
          <w:rFonts w:ascii="Times New Roman" w:hAnsi="Times New Roman"/>
          <w:i/>
          <w:iCs/>
          <w:sz w:val="20"/>
        </w:rPr>
        <w:t xml:space="preserve">ES </w:t>
      </w:r>
      <w:r w:rsidRPr="00D241B9">
        <w:rPr>
          <w:rFonts w:ascii="Times New Roman" w:hAnsi="Times New Roman"/>
          <w:sz w:val="20"/>
        </w:rPr>
        <w:t>som framhåller att en kunskaps</w:t>
      </w:r>
      <w:r>
        <w:rPr>
          <w:rFonts w:ascii="Times New Roman" w:hAnsi="Times New Roman"/>
          <w:sz w:val="20"/>
        </w:rPr>
        <w:softHyphen/>
      </w:r>
      <w:r w:rsidRPr="00D241B9">
        <w:rPr>
          <w:rFonts w:ascii="Times New Roman" w:hAnsi="Times New Roman"/>
          <w:sz w:val="20"/>
        </w:rPr>
        <w:t xml:space="preserve">bas som byggs på faktakunskaper för de yngre åldrarna gör det möjligt att lära sig att analysera och dra egna slutsatser i senare skolgång. Som framgår i avsnitt </w:t>
      </w:r>
      <w:r w:rsidRPr="006F16EC">
        <w:rPr>
          <w:rFonts w:ascii="Times New Roman" w:hAnsi="Times New Roman"/>
          <w:sz w:val="20"/>
        </w:rPr>
        <w:t>6.1</w:t>
      </w:r>
      <w:r w:rsidRPr="00D241B9">
        <w:rPr>
          <w:rFonts w:ascii="Times New Roman" w:hAnsi="Times New Roman"/>
          <w:sz w:val="20"/>
        </w:rPr>
        <w:t xml:space="preserve"> anser regeringen att det även med ett starkt fokus på grundläggande kunskaper och färdigheter, finns ett behov av </w:t>
      </w:r>
      <w:r>
        <w:rPr>
          <w:rFonts w:ascii="Times New Roman" w:hAnsi="Times New Roman"/>
          <w:sz w:val="20"/>
        </w:rPr>
        <w:t xml:space="preserve">viss </w:t>
      </w:r>
      <w:r w:rsidRPr="00D241B9">
        <w:rPr>
          <w:rFonts w:ascii="Times New Roman" w:hAnsi="Times New Roman"/>
          <w:sz w:val="20"/>
        </w:rPr>
        <w:t>variation i såväl innehåll som arbetssätt. Däremot bör inte t.ex. analys- och resone</w:t>
      </w:r>
      <w:r>
        <w:rPr>
          <w:rFonts w:ascii="Times New Roman" w:hAnsi="Times New Roman"/>
          <w:sz w:val="20"/>
        </w:rPr>
        <w:softHyphen/>
      </w:r>
      <w:r w:rsidRPr="00D241B9">
        <w:rPr>
          <w:rFonts w:ascii="Times New Roman" w:hAnsi="Times New Roman"/>
          <w:sz w:val="20"/>
        </w:rPr>
        <w:t>mangs</w:t>
      </w:r>
      <w:r w:rsidRPr="00D241B9">
        <w:rPr>
          <w:rFonts w:ascii="Times New Roman" w:hAnsi="Times New Roman"/>
          <w:sz w:val="20"/>
        </w:rPr>
        <w:softHyphen/>
        <w:t xml:space="preserve">förmåga, som </w:t>
      </w:r>
      <w:r w:rsidRPr="00D241B9">
        <w:rPr>
          <w:rFonts w:ascii="Times New Roman" w:hAnsi="Times New Roman"/>
          <w:i/>
          <w:iCs/>
          <w:sz w:val="20"/>
        </w:rPr>
        <w:t>Stockholms univer</w:t>
      </w:r>
      <w:r>
        <w:rPr>
          <w:rFonts w:ascii="Times New Roman" w:hAnsi="Times New Roman"/>
          <w:i/>
          <w:iCs/>
          <w:sz w:val="20"/>
        </w:rPr>
        <w:softHyphen/>
      </w:r>
      <w:r w:rsidRPr="00D241B9">
        <w:rPr>
          <w:rFonts w:ascii="Times New Roman" w:hAnsi="Times New Roman"/>
          <w:i/>
          <w:iCs/>
          <w:sz w:val="20"/>
        </w:rPr>
        <w:t>sitet</w:t>
      </w:r>
      <w:r w:rsidRPr="00D241B9">
        <w:rPr>
          <w:rFonts w:ascii="Times New Roman" w:hAnsi="Times New Roman"/>
          <w:sz w:val="20"/>
        </w:rPr>
        <w:t xml:space="preserve"> anser bör ingå i kunskaps</w:t>
      </w:r>
      <w:r>
        <w:rPr>
          <w:rFonts w:ascii="Times New Roman" w:hAnsi="Times New Roman"/>
          <w:sz w:val="20"/>
        </w:rPr>
        <w:softHyphen/>
      </w:r>
      <w:r w:rsidRPr="00D241B9">
        <w:rPr>
          <w:rFonts w:ascii="Times New Roman" w:hAnsi="Times New Roman"/>
          <w:sz w:val="20"/>
        </w:rPr>
        <w:t>målen, läggas in i skolans mål eller på annat sätt förstärkas i relation till föreliggande förslag. Detta för att inriktningen mot grund</w:t>
      </w:r>
      <w:r w:rsidRPr="00D241B9">
        <w:rPr>
          <w:rFonts w:ascii="Times New Roman" w:hAnsi="Times New Roman"/>
          <w:sz w:val="20"/>
        </w:rPr>
        <w:softHyphen/>
        <w:t>läggande kun</w:t>
      </w:r>
      <w:r>
        <w:rPr>
          <w:rFonts w:ascii="Times New Roman" w:hAnsi="Times New Roman"/>
          <w:sz w:val="20"/>
        </w:rPr>
        <w:softHyphen/>
      </w:r>
      <w:r w:rsidRPr="00D241B9">
        <w:rPr>
          <w:rFonts w:ascii="Times New Roman" w:hAnsi="Times New Roman"/>
          <w:sz w:val="20"/>
        </w:rPr>
        <w:t xml:space="preserve">skaper och färdigheter ska vara stark och tydlig. </w:t>
      </w:r>
    </w:p>
    <w:p w14:paraId="4CDC25A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Den fasta kunskapsinriktningen, där grundläggande kunskaper och färdig</w:t>
      </w:r>
      <w:r w:rsidRPr="00D241B9">
        <w:rPr>
          <w:rFonts w:ascii="Times New Roman" w:hAnsi="Times New Roman"/>
          <w:sz w:val="20"/>
        </w:rPr>
        <w:softHyphen/>
        <w:t xml:space="preserve">heter värderas högt, kommer bl.a. till uttryck genom </w:t>
      </w:r>
      <w:bookmarkStart w:id="137" w:name="_Hlk214284926"/>
      <w:r w:rsidRPr="00D241B9">
        <w:rPr>
          <w:rFonts w:ascii="Times New Roman" w:hAnsi="Times New Roman"/>
          <w:sz w:val="20"/>
        </w:rPr>
        <w:t xml:space="preserve">att det i Skolans uppdrag framgår att grunden för elevernas fortsatta utveckling är att alla elever lär sig läsa, skriva och räkna. Regeringen instämmer här med </w:t>
      </w:r>
      <w:r w:rsidRPr="00D241B9">
        <w:rPr>
          <w:rFonts w:ascii="Times New Roman" w:hAnsi="Times New Roman"/>
          <w:i/>
          <w:iCs/>
          <w:sz w:val="20"/>
        </w:rPr>
        <w:t xml:space="preserve">Oskarshamns kommun </w:t>
      </w:r>
      <w:r w:rsidRPr="00D241B9">
        <w:rPr>
          <w:rFonts w:ascii="Times New Roman" w:hAnsi="Times New Roman"/>
          <w:sz w:val="20"/>
        </w:rPr>
        <w:t>att det är bra att det tidigt i de inledande delarna av läroplanerna lyfts fram att alla elever ska lära sig läsa, skriva och räkna. Andra exempel på den fasta kunskaps</w:t>
      </w:r>
      <w:r w:rsidRPr="00D241B9">
        <w:rPr>
          <w:rFonts w:ascii="Times New Roman" w:hAnsi="Times New Roman"/>
          <w:sz w:val="20"/>
        </w:rPr>
        <w:softHyphen/>
        <w:t>inriktningen är att det av skolans mål bl.a. framgår är att alla elever ska ha ”grundläggande kunskaper och färdig</w:t>
      </w:r>
      <w:r>
        <w:rPr>
          <w:rFonts w:ascii="Times New Roman" w:hAnsi="Times New Roman"/>
          <w:sz w:val="20"/>
        </w:rPr>
        <w:softHyphen/>
      </w:r>
      <w:r w:rsidRPr="00D241B9">
        <w:rPr>
          <w:rFonts w:ascii="Times New Roman" w:hAnsi="Times New Roman"/>
          <w:sz w:val="20"/>
        </w:rPr>
        <w:t>heter inom de humanistiska, natur</w:t>
      </w:r>
      <w:r w:rsidRPr="00D241B9">
        <w:rPr>
          <w:rFonts w:ascii="Times New Roman" w:hAnsi="Times New Roman"/>
          <w:sz w:val="20"/>
        </w:rPr>
        <w:softHyphen/>
        <w:t>vetenskapliga, praktisk</w:t>
      </w:r>
      <w:r>
        <w:rPr>
          <w:rFonts w:ascii="Times New Roman" w:hAnsi="Times New Roman"/>
          <w:sz w:val="20"/>
        </w:rPr>
        <w:t>-</w:t>
      </w:r>
      <w:r w:rsidRPr="00D241B9">
        <w:rPr>
          <w:rFonts w:ascii="Times New Roman" w:hAnsi="Times New Roman"/>
          <w:sz w:val="20"/>
        </w:rPr>
        <w:softHyphen/>
        <w:t>estetiska, samhälls</w:t>
      </w:r>
      <w:r w:rsidRPr="00D241B9">
        <w:rPr>
          <w:rFonts w:ascii="Times New Roman" w:hAnsi="Times New Roman"/>
          <w:sz w:val="20"/>
        </w:rPr>
        <w:softHyphen/>
        <w:t>vetenskap</w:t>
      </w:r>
      <w:r w:rsidRPr="00D241B9">
        <w:rPr>
          <w:rFonts w:ascii="Times New Roman" w:hAnsi="Times New Roman"/>
          <w:sz w:val="20"/>
        </w:rPr>
        <w:softHyphen/>
        <w:t>liga och tekniska kunskaps</w:t>
      </w:r>
      <w:r w:rsidRPr="00D241B9">
        <w:rPr>
          <w:rFonts w:ascii="Times New Roman" w:hAnsi="Times New Roman"/>
          <w:sz w:val="20"/>
        </w:rPr>
        <w:softHyphen/>
        <w:t>områdena”. Av skolans rikt</w:t>
      </w:r>
      <w:r w:rsidRPr="00D241B9">
        <w:rPr>
          <w:rFonts w:ascii="Times New Roman" w:hAnsi="Times New Roman"/>
          <w:sz w:val="20"/>
        </w:rPr>
        <w:softHyphen/>
        <w:t xml:space="preserve">linjer framgår även att läraren bl.a. ska </w:t>
      </w:r>
      <w:r>
        <w:rPr>
          <w:rFonts w:ascii="Times New Roman" w:hAnsi="Times New Roman"/>
          <w:sz w:val="20"/>
        </w:rPr>
        <w:t>”</w:t>
      </w:r>
      <w:r w:rsidRPr="00D241B9">
        <w:rPr>
          <w:rFonts w:ascii="Times New Roman" w:hAnsi="Times New Roman"/>
          <w:sz w:val="20"/>
        </w:rPr>
        <w:t>förankra kunskaper och färdig</w:t>
      </w:r>
      <w:r w:rsidRPr="00D241B9">
        <w:rPr>
          <w:rFonts w:ascii="Times New Roman" w:hAnsi="Times New Roman"/>
          <w:sz w:val="20"/>
        </w:rPr>
        <w:softHyphen/>
        <w:t>heter hos elev</w:t>
      </w:r>
      <w:r w:rsidRPr="00D241B9">
        <w:rPr>
          <w:rFonts w:ascii="Times New Roman" w:hAnsi="Times New Roman"/>
          <w:sz w:val="20"/>
        </w:rPr>
        <w:softHyphen/>
        <w:t>erna på ett så bestående sätt som möjligt”.</w:t>
      </w:r>
    </w:p>
    <w:bookmarkEnd w:id="137"/>
    <w:p w14:paraId="349D5F25"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En annan aspekt av en fast kunskapsinriktning är att eleverna ska kunna lita på det lärarna förmedlar. Ett synsätt där mycket </w:t>
      </w:r>
      <w:r>
        <w:rPr>
          <w:rFonts w:ascii="Times New Roman" w:hAnsi="Times New Roman"/>
          <w:sz w:val="20"/>
        </w:rPr>
        <w:t>ses som</w:t>
      </w:r>
      <w:r w:rsidRPr="00D241B9">
        <w:rPr>
          <w:rFonts w:ascii="Times New Roman" w:hAnsi="Times New Roman"/>
          <w:sz w:val="20"/>
        </w:rPr>
        <w:t xml:space="preserve"> relativt och kontext</w:t>
      </w:r>
      <w:r w:rsidRPr="00D241B9">
        <w:rPr>
          <w:rFonts w:ascii="Times New Roman" w:hAnsi="Times New Roman"/>
          <w:sz w:val="20"/>
        </w:rPr>
        <w:softHyphen/>
        <w:t xml:space="preserve">beroende </w:t>
      </w:r>
      <w:r>
        <w:rPr>
          <w:rFonts w:ascii="Times New Roman" w:hAnsi="Times New Roman"/>
          <w:sz w:val="20"/>
        </w:rPr>
        <w:t>är</w:t>
      </w:r>
      <w:r w:rsidRPr="00D241B9">
        <w:rPr>
          <w:rFonts w:ascii="Times New Roman" w:hAnsi="Times New Roman"/>
          <w:sz w:val="20"/>
        </w:rPr>
        <w:t xml:space="preserve"> inte ändamålsenligt </w:t>
      </w:r>
      <w:r>
        <w:rPr>
          <w:rFonts w:ascii="Times New Roman" w:hAnsi="Times New Roman"/>
          <w:sz w:val="20"/>
        </w:rPr>
        <w:t>för</w:t>
      </w:r>
      <w:r w:rsidRPr="00D241B9">
        <w:rPr>
          <w:rFonts w:ascii="Times New Roman" w:hAnsi="Times New Roman"/>
          <w:sz w:val="20"/>
        </w:rPr>
        <w:t xml:space="preserve"> en grundläggande utbild</w:t>
      </w:r>
      <w:r w:rsidRPr="00D241B9">
        <w:rPr>
          <w:rFonts w:ascii="Times New Roman" w:hAnsi="Times New Roman"/>
          <w:sz w:val="20"/>
        </w:rPr>
        <w:softHyphen/>
        <w:t xml:space="preserve">ning. Regeringen ser i stället </w:t>
      </w:r>
      <w:r>
        <w:rPr>
          <w:rFonts w:ascii="Times New Roman" w:hAnsi="Times New Roman"/>
          <w:sz w:val="20"/>
        </w:rPr>
        <w:t>ett stort behov av</w:t>
      </w:r>
      <w:r w:rsidRPr="00D241B9">
        <w:rPr>
          <w:rFonts w:ascii="Times New Roman" w:hAnsi="Times New Roman"/>
          <w:sz w:val="20"/>
        </w:rPr>
        <w:t xml:space="preserve"> ett synsätt där kunskaper i stor utsträckning ses som absoluta i meningen att de är giltiga oavsett samman</w:t>
      </w:r>
      <w:r w:rsidRPr="00D241B9">
        <w:rPr>
          <w:rFonts w:ascii="Times New Roman" w:hAnsi="Times New Roman"/>
          <w:sz w:val="20"/>
        </w:rPr>
        <w:softHyphen/>
        <w:t>hang, dvs. att det finns fakta och objektivitet som vi kan sluta oss till. I förslaget till inledande delar kommer detta bl.a. till uttryck i Skolans upp</w:t>
      </w:r>
      <w:r w:rsidRPr="00D241B9">
        <w:rPr>
          <w:rFonts w:ascii="Times New Roman" w:hAnsi="Times New Roman"/>
          <w:sz w:val="20"/>
        </w:rPr>
        <w:softHyphen/>
        <w:t xml:space="preserve">drag, Skolan står för saklighet, genom skrivningen ”Skolan ska förmedla kunskap förankrad i de bästa vetenskapligt underbyggda förklaringarna”. Det kommer även till uttryck genom att betona grundläggande kunskaper och färdigheter framför t.ex. problematiserande ansatser eller kritiska analyser. </w:t>
      </w:r>
    </w:p>
    <w:p w14:paraId="1457E25D"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Sammantaget bedömer regeringen att förslaget till nya inledande delar i läroplanerna för grundskolan och motsvarande skolformer ger dessa skol</w:t>
      </w:r>
      <w:r w:rsidRPr="00D241B9">
        <w:rPr>
          <w:rFonts w:ascii="Times New Roman" w:hAnsi="Times New Roman"/>
          <w:sz w:val="20"/>
        </w:rPr>
        <w:softHyphen/>
        <w:t>former en kunskapssyn som är tydligare och bättre anpassa</w:t>
      </w:r>
      <w:r>
        <w:rPr>
          <w:rFonts w:ascii="Times New Roman" w:hAnsi="Times New Roman"/>
          <w:sz w:val="20"/>
        </w:rPr>
        <w:t>d</w:t>
      </w:r>
      <w:r w:rsidRPr="00D241B9">
        <w:rPr>
          <w:rFonts w:ascii="Times New Roman" w:hAnsi="Times New Roman"/>
          <w:sz w:val="20"/>
        </w:rPr>
        <w:t xml:space="preserve"> för skol</w:t>
      </w:r>
      <w:r w:rsidRPr="00D241B9">
        <w:rPr>
          <w:rFonts w:ascii="Times New Roman" w:hAnsi="Times New Roman"/>
          <w:sz w:val="20"/>
        </w:rPr>
        <w:softHyphen/>
        <w:t>formernas uppdrag, med ett starkt fokus på grundläggande kunskaper och färdigheter, som att läsa, skriva och räkna.</w:t>
      </w:r>
    </w:p>
    <w:p w14:paraId="0A93CE0C" w14:textId="77777777" w:rsidR="006B6B91" w:rsidRPr="00D241B9" w:rsidRDefault="006B6B91" w:rsidP="00F62289">
      <w:pPr>
        <w:pStyle w:val="Rubrik5efterram"/>
      </w:pPr>
      <w:bookmarkStart w:id="138" w:name="_Hlk211409581"/>
      <w:r w:rsidRPr="00D241B9">
        <w:t>Värdegrunden ska i sak vara oförändrad</w:t>
      </w:r>
    </w:p>
    <w:p w14:paraId="6354680A"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Enligt regeringen är det av vikt att nuvarande värdegrund i sak förblir oförändrad, vilket även framgår av direktiven till Läroplans</w:t>
      </w:r>
      <w:r w:rsidRPr="00D241B9">
        <w:rPr>
          <w:rFonts w:ascii="Times New Roman" w:hAnsi="Times New Roman"/>
          <w:sz w:val="20"/>
        </w:rPr>
        <w:softHyphen/>
        <w:t xml:space="preserve">utredningen (dir 2023:173). Samtidigt kan det finnas behov av att formen anpassas i linje med övriga delar av de inledande delarna så att både strukturen och texten blir rakare, mer koncentrerad och lättillgänglig. Regeringen ser i likhet med bl.a. </w:t>
      </w:r>
      <w:r w:rsidRPr="00D241B9">
        <w:rPr>
          <w:rFonts w:ascii="Times New Roman" w:hAnsi="Times New Roman"/>
          <w:i/>
          <w:iCs/>
          <w:sz w:val="20"/>
        </w:rPr>
        <w:t>Skolinspektionen</w:t>
      </w:r>
      <w:r w:rsidRPr="00D241B9">
        <w:rPr>
          <w:rFonts w:ascii="Times New Roman" w:hAnsi="Times New Roman"/>
          <w:sz w:val="20"/>
        </w:rPr>
        <w:t xml:space="preserve"> positivt på principen om en rakare, mer koncentrerad och lättillgänglig struktur och text, och delar myndigheten</w:t>
      </w:r>
      <w:r>
        <w:rPr>
          <w:rFonts w:ascii="Times New Roman" w:hAnsi="Times New Roman"/>
          <w:sz w:val="20"/>
        </w:rPr>
        <w:t>s</w:t>
      </w:r>
      <w:r w:rsidRPr="00D241B9">
        <w:rPr>
          <w:rFonts w:ascii="Times New Roman" w:hAnsi="Times New Roman"/>
          <w:sz w:val="20"/>
        </w:rPr>
        <w:t xml:space="preserve"> uppfattning att en sådan tydlighet är eftersträvansvärd för såväl Skol</w:t>
      </w:r>
      <w:r>
        <w:rPr>
          <w:rFonts w:ascii="Times New Roman" w:hAnsi="Times New Roman"/>
          <w:sz w:val="20"/>
        </w:rPr>
        <w:softHyphen/>
      </w:r>
      <w:r w:rsidRPr="00D241B9">
        <w:rPr>
          <w:rFonts w:ascii="Times New Roman" w:hAnsi="Times New Roman"/>
          <w:sz w:val="20"/>
        </w:rPr>
        <w:t>inspektionens gransknings</w:t>
      </w:r>
      <w:r w:rsidRPr="00D241B9">
        <w:rPr>
          <w:rFonts w:ascii="Times New Roman" w:hAnsi="Times New Roman"/>
          <w:sz w:val="20"/>
        </w:rPr>
        <w:softHyphen/>
        <w:t>uppdrag, liksom för målgruppernas arbete.</w:t>
      </w:r>
    </w:p>
    <w:p w14:paraId="382844FD"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kan samtidigt konstatera att det finns kritik mot vissa delar av utredningens förslag. Bland annat </w:t>
      </w:r>
      <w:r>
        <w:rPr>
          <w:rFonts w:ascii="Times New Roman" w:hAnsi="Times New Roman"/>
          <w:sz w:val="20"/>
        </w:rPr>
        <w:t>menar</w:t>
      </w:r>
      <w:r w:rsidRPr="00D241B9">
        <w:rPr>
          <w:rFonts w:ascii="Times New Roman" w:hAnsi="Times New Roman"/>
          <w:sz w:val="20"/>
        </w:rPr>
        <w:t xml:space="preserve"> </w:t>
      </w:r>
      <w:r w:rsidRPr="00D241B9">
        <w:rPr>
          <w:rFonts w:ascii="Times New Roman" w:hAnsi="Times New Roman"/>
          <w:i/>
          <w:iCs/>
          <w:sz w:val="20"/>
        </w:rPr>
        <w:t>Skolinspek</w:t>
      </w:r>
      <w:r w:rsidRPr="00D241B9">
        <w:rPr>
          <w:rFonts w:ascii="Times New Roman" w:hAnsi="Times New Roman"/>
          <w:i/>
          <w:iCs/>
          <w:sz w:val="20"/>
        </w:rPr>
        <w:softHyphen/>
        <w:t>tionen</w:t>
      </w:r>
      <w:r w:rsidRPr="00D241B9">
        <w:rPr>
          <w:rFonts w:ascii="Times New Roman" w:hAnsi="Times New Roman"/>
          <w:sz w:val="20"/>
        </w:rPr>
        <w:t xml:space="preserve"> – som enligt ovan är positiva i flera delar – att texten kan be</w:t>
      </w:r>
      <w:r w:rsidRPr="00D241B9">
        <w:rPr>
          <w:rFonts w:ascii="Times New Roman" w:hAnsi="Times New Roman"/>
          <w:sz w:val="20"/>
        </w:rPr>
        <w:softHyphen/>
        <w:t>höva ses över t.ex. när det gäller användningen av den bestämda formen ”värdena”, som riskera</w:t>
      </w:r>
      <w:r>
        <w:rPr>
          <w:rFonts w:ascii="Times New Roman" w:hAnsi="Times New Roman"/>
          <w:sz w:val="20"/>
        </w:rPr>
        <w:t>r</w:t>
      </w:r>
      <w:r w:rsidRPr="00D241B9">
        <w:rPr>
          <w:rFonts w:ascii="Times New Roman" w:hAnsi="Times New Roman"/>
          <w:sz w:val="20"/>
        </w:rPr>
        <w:t xml:space="preserve"> att skapa en bild av att dessa är enkla och kan tas för givna. Myndigheten ser vidare positivt på den föreslagna breda skrivningen ”Undervisningen ska vara saklig och allsidig så att eleverna inte blir ensidigt påverkade till förmån för den ena eller andra konfessionella eller politiska åskådningen, eller utsatta för kommersiell påverkan”, men anser – i likhet med </w:t>
      </w:r>
      <w:r w:rsidRPr="00D241B9">
        <w:rPr>
          <w:rFonts w:ascii="Times New Roman" w:hAnsi="Times New Roman"/>
          <w:i/>
          <w:iCs/>
          <w:sz w:val="20"/>
        </w:rPr>
        <w:t>Skolverket</w:t>
      </w:r>
      <w:r w:rsidRPr="00D241B9">
        <w:rPr>
          <w:rFonts w:ascii="Times New Roman" w:hAnsi="Times New Roman"/>
          <w:sz w:val="20"/>
        </w:rPr>
        <w:t xml:space="preserve"> – att det för tydlig</w:t>
      </w:r>
      <w:r w:rsidRPr="00D241B9">
        <w:rPr>
          <w:rFonts w:ascii="Times New Roman" w:hAnsi="Times New Roman"/>
          <w:sz w:val="20"/>
        </w:rPr>
        <w:softHyphen/>
        <w:t xml:space="preserve">hetens skull finns en fördel med att behålla skrivningen om att undervisningen ska vara icke-konfessionell. </w:t>
      </w:r>
      <w:r w:rsidRPr="002A75EF">
        <w:rPr>
          <w:rFonts w:ascii="Times New Roman" w:hAnsi="Times New Roman"/>
          <w:iCs/>
          <w:sz w:val="20"/>
        </w:rPr>
        <w:t>Skol</w:t>
      </w:r>
      <w:r w:rsidRPr="002A75EF">
        <w:rPr>
          <w:rFonts w:ascii="Times New Roman" w:hAnsi="Times New Roman"/>
          <w:iCs/>
          <w:sz w:val="20"/>
        </w:rPr>
        <w:softHyphen/>
        <w:t>inspektionen</w:t>
      </w:r>
      <w:r w:rsidRPr="00EF6B12">
        <w:rPr>
          <w:rFonts w:ascii="Times New Roman" w:hAnsi="Times New Roman"/>
          <w:iCs/>
          <w:sz w:val="20"/>
        </w:rPr>
        <w:t xml:space="preserve"> framhåller även att det trots flera skrivningar om jäm</w:t>
      </w:r>
      <w:r w:rsidRPr="00EF6B12">
        <w:rPr>
          <w:rFonts w:ascii="Times New Roman" w:hAnsi="Times New Roman"/>
          <w:iCs/>
          <w:sz w:val="20"/>
        </w:rPr>
        <w:softHyphen/>
        <w:t>ställd</w:t>
      </w:r>
      <w:r w:rsidRPr="00EF6B12">
        <w:rPr>
          <w:rFonts w:ascii="Times New Roman" w:hAnsi="Times New Roman"/>
          <w:iCs/>
          <w:sz w:val="20"/>
        </w:rPr>
        <w:softHyphen/>
        <w:t>het</w:t>
      </w:r>
      <w:r w:rsidRPr="00D241B9">
        <w:rPr>
          <w:rFonts w:ascii="Times New Roman" w:hAnsi="Times New Roman"/>
          <w:sz w:val="20"/>
        </w:rPr>
        <w:t xml:space="preserve"> och motverkande av begränsande köns</w:t>
      </w:r>
      <w:r w:rsidRPr="00D241B9">
        <w:rPr>
          <w:rFonts w:ascii="Times New Roman" w:hAnsi="Times New Roman"/>
          <w:sz w:val="20"/>
        </w:rPr>
        <w:softHyphen/>
        <w:t>mönster, finns en risk att dessa blir svåra att tillämpa utan en skrivning om att också ”synliggöra” sådana mönster.</w:t>
      </w:r>
    </w:p>
    <w:p w14:paraId="7BEB7353" w14:textId="662FED6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En annan del som får kritik från bl.a. </w:t>
      </w:r>
      <w:r w:rsidRPr="00D241B9">
        <w:rPr>
          <w:rFonts w:ascii="Times New Roman" w:hAnsi="Times New Roman"/>
          <w:i/>
          <w:iCs/>
          <w:sz w:val="20"/>
        </w:rPr>
        <w:t>DO</w:t>
      </w:r>
      <w:r w:rsidRPr="00D241B9">
        <w:rPr>
          <w:rFonts w:ascii="Times New Roman" w:hAnsi="Times New Roman"/>
          <w:sz w:val="20"/>
        </w:rPr>
        <w:t xml:space="preserve"> och </w:t>
      </w:r>
      <w:r w:rsidRPr="00D241B9">
        <w:rPr>
          <w:rFonts w:ascii="Times New Roman" w:hAnsi="Times New Roman"/>
          <w:i/>
          <w:iCs/>
          <w:sz w:val="20"/>
        </w:rPr>
        <w:t xml:space="preserve">SPSM </w:t>
      </w:r>
      <w:r w:rsidRPr="00D241B9">
        <w:rPr>
          <w:rFonts w:ascii="Times New Roman" w:hAnsi="Times New Roman"/>
          <w:sz w:val="20"/>
        </w:rPr>
        <w:t>är</w:t>
      </w:r>
      <w:r w:rsidRPr="00D241B9">
        <w:rPr>
          <w:rFonts w:ascii="Times New Roman" w:hAnsi="Times New Roman"/>
          <w:i/>
          <w:iCs/>
          <w:sz w:val="20"/>
        </w:rPr>
        <w:t xml:space="preserve"> </w:t>
      </w:r>
      <w:r w:rsidRPr="00D241B9">
        <w:rPr>
          <w:rFonts w:ascii="Times New Roman" w:hAnsi="Times New Roman"/>
          <w:sz w:val="20"/>
        </w:rPr>
        <w:t xml:space="preserve">hur </w:t>
      </w:r>
      <w:r w:rsidRPr="00850000">
        <w:rPr>
          <w:rFonts w:ascii="Times New Roman" w:hAnsi="Times New Roman"/>
          <w:sz w:val="20"/>
        </w:rPr>
        <w:t xml:space="preserve">skolans ansvar för att motverka </w:t>
      </w:r>
      <w:r w:rsidRPr="00D241B9">
        <w:rPr>
          <w:rFonts w:ascii="Times New Roman" w:hAnsi="Times New Roman"/>
          <w:sz w:val="20"/>
        </w:rPr>
        <w:t>diskrimi</w:t>
      </w:r>
      <w:r w:rsidRPr="00D241B9">
        <w:rPr>
          <w:rFonts w:ascii="Times New Roman" w:hAnsi="Times New Roman"/>
          <w:sz w:val="20"/>
        </w:rPr>
        <w:softHyphen/>
        <w:t>nering och kränkande behandling han</w:t>
      </w:r>
      <w:r>
        <w:rPr>
          <w:rFonts w:ascii="Times New Roman" w:hAnsi="Times New Roman"/>
          <w:sz w:val="20"/>
        </w:rPr>
        <w:softHyphen/>
      </w:r>
      <w:r w:rsidRPr="00D241B9">
        <w:rPr>
          <w:rFonts w:ascii="Times New Roman" w:hAnsi="Times New Roman"/>
          <w:sz w:val="20"/>
        </w:rPr>
        <w:t xml:space="preserve">teras. Utredningen föreslår att det av Skolans mål ska framgå ett mål om att varje elev </w:t>
      </w:r>
      <w:r>
        <w:rPr>
          <w:rFonts w:ascii="Times New Roman" w:hAnsi="Times New Roman"/>
          <w:sz w:val="20"/>
        </w:rPr>
        <w:t>”</w:t>
      </w:r>
      <w:r w:rsidRPr="00D241B9">
        <w:rPr>
          <w:rFonts w:ascii="Times New Roman" w:hAnsi="Times New Roman"/>
          <w:sz w:val="20"/>
        </w:rPr>
        <w:t>kan förstå, samspela med och respektera andra människor oavsett olikheter samt tar avstånd från våld, förtryck, diskriminering och kränkande behandling”. Samtidigt föreslås att skriv</w:t>
      </w:r>
      <w:r>
        <w:rPr>
          <w:rFonts w:ascii="Times New Roman" w:hAnsi="Times New Roman"/>
          <w:sz w:val="20"/>
        </w:rPr>
        <w:softHyphen/>
      </w:r>
      <w:r w:rsidRPr="00D241B9">
        <w:rPr>
          <w:rFonts w:ascii="Times New Roman" w:hAnsi="Times New Roman"/>
          <w:sz w:val="20"/>
        </w:rPr>
        <w:t>ningar om diskrimi</w:t>
      </w:r>
      <w:r>
        <w:rPr>
          <w:rFonts w:ascii="Times New Roman" w:hAnsi="Times New Roman"/>
          <w:sz w:val="20"/>
        </w:rPr>
        <w:softHyphen/>
      </w:r>
      <w:r w:rsidRPr="00D241B9">
        <w:rPr>
          <w:rFonts w:ascii="Times New Roman" w:hAnsi="Times New Roman"/>
          <w:sz w:val="20"/>
        </w:rPr>
        <w:t>nering och kränkande behandling tas bort i andra delar. I dagens läroplaner foku</w:t>
      </w:r>
      <w:r w:rsidRPr="00D241B9">
        <w:rPr>
          <w:rFonts w:ascii="Times New Roman" w:hAnsi="Times New Roman"/>
          <w:sz w:val="20"/>
        </w:rPr>
        <w:softHyphen/>
        <w:t>serar t.ex. texten under rubriken Förståelse och med</w:t>
      </w:r>
      <w:r>
        <w:rPr>
          <w:rFonts w:ascii="Times New Roman" w:hAnsi="Times New Roman"/>
          <w:sz w:val="20"/>
        </w:rPr>
        <w:softHyphen/>
      </w:r>
      <w:r w:rsidRPr="00D241B9">
        <w:rPr>
          <w:rFonts w:ascii="Times New Roman" w:hAnsi="Times New Roman"/>
          <w:sz w:val="20"/>
        </w:rPr>
        <w:t>mänsk</w:t>
      </w:r>
      <w:r>
        <w:rPr>
          <w:rFonts w:ascii="Times New Roman" w:hAnsi="Times New Roman"/>
          <w:sz w:val="20"/>
        </w:rPr>
        <w:softHyphen/>
      </w:r>
      <w:r w:rsidRPr="00D241B9">
        <w:rPr>
          <w:rFonts w:ascii="Times New Roman" w:hAnsi="Times New Roman"/>
          <w:sz w:val="20"/>
        </w:rPr>
        <w:t>lighet till stor del på rätten till frihet från diskriminering och kränkande behandling. Utredningen föreslår att de skriv</w:t>
      </w:r>
      <w:r w:rsidRPr="00D241B9">
        <w:rPr>
          <w:rFonts w:ascii="Times New Roman" w:hAnsi="Times New Roman"/>
          <w:sz w:val="20"/>
        </w:rPr>
        <w:softHyphen/>
        <w:t>ningarna om diskriminering och kränkande behandling tas bort. Detta för att texten ska kunna fokusera på sådant som skolan ska bidra till, snara</w:t>
      </w:r>
      <w:r>
        <w:rPr>
          <w:rFonts w:ascii="Times New Roman" w:hAnsi="Times New Roman"/>
          <w:sz w:val="20"/>
        </w:rPr>
        <w:softHyphen/>
      </w:r>
      <w:r w:rsidRPr="00D241B9">
        <w:rPr>
          <w:rFonts w:ascii="Times New Roman" w:hAnsi="Times New Roman"/>
          <w:sz w:val="20"/>
        </w:rPr>
        <w:t>re än negativa saker som skolan ska bemöta, samt att dubbel</w:t>
      </w:r>
      <w:r w:rsidRPr="00D241B9">
        <w:rPr>
          <w:rFonts w:ascii="Times New Roman" w:hAnsi="Times New Roman"/>
          <w:sz w:val="20"/>
        </w:rPr>
        <w:softHyphen/>
        <w:t>regleringar kan undvikas i förhållande till diskrimi</w:t>
      </w:r>
      <w:r w:rsidRPr="00D241B9">
        <w:rPr>
          <w:rFonts w:ascii="Times New Roman" w:hAnsi="Times New Roman"/>
          <w:sz w:val="20"/>
        </w:rPr>
        <w:softHyphen/>
        <w:t>nerings</w:t>
      </w:r>
      <w:r w:rsidRPr="00D241B9">
        <w:rPr>
          <w:rFonts w:ascii="Times New Roman" w:hAnsi="Times New Roman"/>
          <w:sz w:val="20"/>
        </w:rPr>
        <w:softHyphen/>
        <w:t xml:space="preserve">lagen (2008:567) och skollagen. </w:t>
      </w:r>
      <w:r w:rsidRPr="00D241B9">
        <w:rPr>
          <w:rFonts w:ascii="Times New Roman" w:hAnsi="Times New Roman"/>
          <w:i/>
          <w:iCs/>
          <w:sz w:val="20"/>
        </w:rPr>
        <w:t>DO</w:t>
      </w:r>
      <w:r w:rsidRPr="00D241B9">
        <w:rPr>
          <w:rFonts w:ascii="Times New Roman" w:hAnsi="Times New Roman"/>
          <w:sz w:val="20"/>
        </w:rPr>
        <w:t xml:space="preserve"> är kritisk till ändring</w:t>
      </w:r>
      <w:r w:rsidR="00B14853">
        <w:rPr>
          <w:rFonts w:ascii="Times New Roman" w:hAnsi="Times New Roman"/>
          <w:sz w:val="20"/>
        </w:rPr>
        <w:softHyphen/>
      </w:r>
      <w:r w:rsidRPr="00D241B9">
        <w:rPr>
          <w:rFonts w:ascii="Times New Roman" w:hAnsi="Times New Roman"/>
          <w:sz w:val="20"/>
        </w:rPr>
        <w:t>en och framhåller bl.a. vikten av att principen om icke-diskrimi</w:t>
      </w:r>
      <w:r w:rsidRPr="00D241B9">
        <w:rPr>
          <w:rFonts w:ascii="Times New Roman" w:hAnsi="Times New Roman"/>
          <w:sz w:val="20"/>
        </w:rPr>
        <w:softHyphen/>
        <w:t>nering synliggörs i skolans värde</w:t>
      </w:r>
      <w:r w:rsidRPr="00D241B9">
        <w:rPr>
          <w:rFonts w:ascii="Times New Roman" w:hAnsi="Times New Roman"/>
          <w:sz w:val="20"/>
        </w:rPr>
        <w:softHyphen/>
        <w:t xml:space="preserve">grund. Även </w:t>
      </w:r>
      <w:r w:rsidRPr="00D241B9">
        <w:rPr>
          <w:rFonts w:ascii="Times New Roman" w:hAnsi="Times New Roman"/>
          <w:i/>
          <w:iCs/>
          <w:sz w:val="20"/>
        </w:rPr>
        <w:t>SPSM</w:t>
      </w:r>
      <w:r w:rsidRPr="00D241B9">
        <w:rPr>
          <w:rFonts w:ascii="Times New Roman" w:hAnsi="Times New Roman"/>
          <w:sz w:val="20"/>
        </w:rPr>
        <w:t xml:space="preserve"> avstyrker vad de beskriver som att diskriminerings</w:t>
      </w:r>
      <w:r w:rsidRPr="00D241B9">
        <w:rPr>
          <w:rFonts w:ascii="Times New Roman" w:hAnsi="Times New Roman"/>
          <w:sz w:val="20"/>
        </w:rPr>
        <w:softHyphen/>
        <w:t>perspektivet i skolans värdegrunds</w:t>
      </w:r>
      <w:r>
        <w:rPr>
          <w:rFonts w:ascii="Times New Roman" w:hAnsi="Times New Roman"/>
          <w:sz w:val="20"/>
        </w:rPr>
        <w:softHyphen/>
      </w:r>
      <w:r w:rsidRPr="00D241B9">
        <w:rPr>
          <w:rFonts w:ascii="Times New Roman" w:hAnsi="Times New Roman"/>
          <w:sz w:val="20"/>
        </w:rPr>
        <w:t>upp</w:t>
      </w:r>
      <w:r>
        <w:rPr>
          <w:rFonts w:ascii="Times New Roman" w:hAnsi="Times New Roman"/>
          <w:sz w:val="20"/>
        </w:rPr>
        <w:softHyphen/>
      </w:r>
      <w:r w:rsidRPr="00D241B9">
        <w:rPr>
          <w:rFonts w:ascii="Times New Roman" w:hAnsi="Times New Roman"/>
          <w:sz w:val="20"/>
        </w:rPr>
        <w:t>drag tonas ned. SPSM anser att det riskerar att försvaga skolans arbete med lika</w:t>
      </w:r>
      <w:r w:rsidRPr="00D241B9">
        <w:rPr>
          <w:rFonts w:ascii="Times New Roman" w:hAnsi="Times New Roman"/>
          <w:sz w:val="20"/>
        </w:rPr>
        <w:softHyphen/>
        <w:t>behandling, trygghet och elevers rättig</w:t>
      </w:r>
      <w:r w:rsidRPr="00D241B9">
        <w:rPr>
          <w:rFonts w:ascii="Times New Roman" w:hAnsi="Times New Roman"/>
          <w:sz w:val="20"/>
        </w:rPr>
        <w:softHyphen/>
        <w:t>heter och menar att skolans ansvar att aktivt motverka diskriminering och intolerans bör finns kvar. På lik</w:t>
      </w:r>
      <w:r>
        <w:rPr>
          <w:rFonts w:ascii="Times New Roman" w:hAnsi="Times New Roman"/>
          <w:sz w:val="20"/>
        </w:rPr>
        <w:t>n</w:t>
      </w:r>
      <w:r w:rsidRPr="00D241B9">
        <w:rPr>
          <w:rFonts w:ascii="Times New Roman" w:hAnsi="Times New Roman"/>
          <w:sz w:val="20"/>
        </w:rPr>
        <w:t xml:space="preserve">ande tema anser </w:t>
      </w:r>
      <w:r w:rsidRPr="00716FF5">
        <w:rPr>
          <w:rFonts w:ascii="Times New Roman" w:hAnsi="Times New Roman"/>
          <w:i/>
          <w:iCs/>
          <w:sz w:val="20"/>
        </w:rPr>
        <w:t>Stiftelsen</w:t>
      </w:r>
      <w:r w:rsidRPr="00D241B9">
        <w:rPr>
          <w:rFonts w:ascii="Times New Roman" w:hAnsi="Times New Roman"/>
          <w:sz w:val="20"/>
        </w:rPr>
        <w:t xml:space="preserve"> </w:t>
      </w:r>
      <w:r w:rsidRPr="00D241B9">
        <w:rPr>
          <w:rFonts w:ascii="Times New Roman" w:hAnsi="Times New Roman"/>
          <w:i/>
          <w:iCs/>
          <w:sz w:val="20"/>
        </w:rPr>
        <w:t>Friends</w:t>
      </w:r>
      <w:r w:rsidRPr="00D241B9">
        <w:rPr>
          <w:rFonts w:ascii="Times New Roman" w:hAnsi="Times New Roman"/>
          <w:sz w:val="20"/>
        </w:rPr>
        <w:t xml:space="preserve"> att skolans främjande och före</w:t>
      </w:r>
      <w:r>
        <w:rPr>
          <w:rFonts w:ascii="Times New Roman" w:hAnsi="Times New Roman"/>
          <w:sz w:val="20"/>
        </w:rPr>
        <w:softHyphen/>
      </w:r>
      <w:r w:rsidRPr="00D241B9">
        <w:rPr>
          <w:rFonts w:ascii="Times New Roman" w:hAnsi="Times New Roman"/>
          <w:sz w:val="20"/>
        </w:rPr>
        <w:t xml:space="preserve">byggande trygghetsarbete riskerar att försvagas. </w:t>
      </w:r>
    </w:p>
    <w:p w14:paraId="12B43A0E"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Ytterligare exempel är att </w:t>
      </w:r>
      <w:r w:rsidRPr="00D241B9">
        <w:rPr>
          <w:rFonts w:ascii="Times New Roman" w:hAnsi="Times New Roman"/>
          <w:i/>
          <w:iCs/>
          <w:sz w:val="20"/>
        </w:rPr>
        <w:t>Barnom</w:t>
      </w:r>
      <w:r w:rsidRPr="00D241B9">
        <w:rPr>
          <w:rFonts w:ascii="Times New Roman" w:hAnsi="Times New Roman"/>
          <w:i/>
          <w:iCs/>
          <w:sz w:val="20"/>
        </w:rPr>
        <w:softHyphen/>
        <w:t>buds</w:t>
      </w:r>
      <w:r w:rsidRPr="00D241B9">
        <w:rPr>
          <w:rFonts w:ascii="Times New Roman" w:hAnsi="Times New Roman"/>
          <w:i/>
          <w:iCs/>
          <w:sz w:val="20"/>
        </w:rPr>
        <w:softHyphen/>
      </w:r>
      <w:r w:rsidRPr="00D241B9">
        <w:rPr>
          <w:rFonts w:ascii="Times New Roman" w:hAnsi="Times New Roman"/>
          <w:i/>
          <w:iCs/>
          <w:sz w:val="20"/>
        </w:rPr>
        <w:softHyphen/>
        <w:t>mannen</w:t>
      </w:r>
      <w:r w:rsidRPr="00D241B9">
        <w:rPr>
          <w:rFonts w:ascii="Times New Roman" w:hAnsi="Times New Roman"/>
          <w:sz w:val="20"/>
        </w:rPr>
        <w:t xml:space="preserve"> och </w:t>
      </w:r>
      <w:r w:rsidRPr="00D241B9">
        <w:rPr>
          <w:rFonts w:ascii="Times New Roman" w:hAnsi="Times New Roman"/>
          <w:i/>
          <w:iCs/>
          <w:sz w:val="20"/>
        </w:rPr>
        <w:t>Skolverket</w:t>
      </w:r>
      <w:r w:rsidRPr="00D241B9">
        <w:rPr>
          <w:rFonts w:ascii="Times New Roman" w:hAnsi="Times New Roman"/>
          <w:sz w:val="20"/>
        </w:rPr>
        <w:t xml:space="preserve"> avstyrker att hänvis</w:t>
      </w:r>
      <w:r w:rsidRPr="00D241B9">
        <w:rPr>
          <w:rFonts w:ascii="Times New Roman" w:hAnsi="Times New Roman"/>
          <w:sz w:val="20"/>
        </w:rPr>
        <w:softHyphen/>
        <w:t>ningar till barn</w:t>
      </w:r>
      <w:r w:rsidRPr="00D241B9">
        <w:rPr>
          <w:rFonts w:ascii="Times New Roman" w:hAnsi="Times New Roman"/>
          <w:sz w:val="20"/>
        </w:rPr>
        <w:softHyphen/>
        <w:t>konventionen tas bort. Skolverket konstaterar att utredningen motiverar borttagandet av språkliga skäl och bedöm</w:t>
      </w:r>
      <w:r w:rsidRPr="00D241B9">
        <w:rPr>
          <w:rFonts w:ascii="Times New Roman" w:hAnsi="Times New Roman"/>
          <w:sz w:val="20"/>
        </w:rPr>
        <w:softHyphen/>
        <w:t>ning</w:t>
      </w:r>
      <w:r>
        <w:rPr>
          <w:rFonts w:ascii="Times New Roman" w:hAnsi="Times New Roman"/>
          <w:sz w:val="20"/>
        </w:rPr>
        <w:t>en</w:t>
      </w:r>
      <w:r w:rsidRPr="00D241B9">
        <w:rPr>
          <w:rFonts w:ascii="Times New Roman" w:hAnsi="Times New Roman"/>
          <w:sz w:val="20"/>
        </w:rPr>
        <w:t xml:space="preserve"> att barn</w:t>
      </w:r>
      <w:r w:rsidRPr="00D241B9">
        <w:rPr>
          <w:rFonts w:ascii="Times New Roman" w:hAnsi="Times New Roman"/>
          <w:sz w:val="20"/>
        </w:rPr>
        <w:softHyphen/>
        <w:t>konventionen synliggörs genom en hänvisning till ”barnets rättig</w:t>
      </w:r>
      <w:r>
        <w:rPr>
          <w:rFonts w:ascii="Times New Roman" w:hAnsi="Times New Roman"/>
          <w:sz w:val="20"/>
        </w:rPr>
        <w:softHyphen/>
      </w:r>
      <w:r w:rsidRPr="00D241B9">
        <w:rPr>
          <w:rFonts w:ascii="Times New Roman" w:hAnsi="Times New Roman"/>
          <w:sz w:val="20"/>
        </w:rPr>
        <w:t xml:space="preserve">heter”. Myndigheten anser att en sådan ändring bör föregås av en närmare utredning vad gäller innebörden av begrepp och konsekvenser. Även </w:t>
      </w:r>
      <w:r w:rsidRPr="00D241B9">
        <w:rPr>
          <w:rFonts w:ascii="Times New Roman" w:hAnsi="Times New Roman"/>
          <w:i/>
          <w:iCs/>
          <w:sz w:val="20"/>
        </w:rPr>
        <w:t>Svenska Tornedalingars Riksförbund – Tornionlaaksolaiset</w:t>
      </w:r>
      <w:r w:rsidRPr="00D241B9">
        <w:rPr>
          <w:rFonts w:ascii="Times New Roman" w:hAnsi="Times New Roman"/>
          <w:sz w:val="20"/>
        </w:rPr>
        <w:t xml:space="preserve"> anser att läro</w:t>
      </w:r>
      <w:r w:rsidRPr="00D241B9">
        <w:rPr>
          <w:rFonts w:ascii="Times New Roman" w:hAnsi="Times New Roman"/>
          <w:sz w:val="20"/>
        </w:rPr>
        <w:softHyphen/>
        <w:t>planerna även fortsättningsvis bör hänvisa till de konventioner och överens</w:t>
      </w:r>
      <w:r w:rsidRPr="00D241B9">
        <w:rPr>
          <w:rFonts w:ascii="Times New Roman" w:hAnsi="Times New Roman"/>
          <w:sz w:val="20"/>
        </w:rPr>
        <w:softHyphen/>
        <w:t>kom</w:t>
      </w:r>
      <w:r w:rsidRPr="00D241B9">
        <w:rPr>
          <w:rFonts w:ascii="Times New Roman" w:hAnsi="Times New Roman"/>
          <w:sz w:val="20"/>
        </w:rPr>
        <w:softHyphen/>
        <w:t>melser som ska ligga till grund för skolans arbete och värde</w:t>
      </w:r>
      <w:r w:rsidRPr="00D241B9">
        <w:rPr>
          <w:rFonts w:ascii="Times New Roman" w:hAnsi="Times New Roman"/>
          <w:sz w:val="20"/>
        </w:rPr>
        <w:softHyphen/>
        <w:t>grund, såsom barnkonventionen.</w:t>
      </w:r>
    </w:p>
    <w:p w14:paraId="2723EB27" w14:textId="77777777" w:rsidR="006B6B91" w:rsidRPr="008E2FD7"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instämmer med </w:t>
      </w:r>
      <w:r w:rsidRPr="00D241B9">
        <w:rPr>
          <w:rFonts w:ascii="Times New Roman" w:hAnsi="Times New Roman"/>
          <w:i/>
          <w:iCs/>
          <w:sz w:val="20"/>
        </w:rPr>
        <w:t>SKR</w:t>
      </w:r>
      <w:r w:rsidRPr="00D241B9">
        <w:rPr>
          <w:rFonts w:ascii="Times New Roman" w:hAnsi="Times New Roman"/>
          <w:sz w:val="20"/>
        </w:rPr>
        <w:t xml:space="preserve"> om att det är viktigt att skolans över</w:t>
      </w:r>
      <w:r w:rsidRPr="00D241B9">
        <w:rPr>
          <w:rFonts w:ascii="Times New Roman" w:hAnsi="Times New Roman"/>
          <w:sz w:val="20"/>
        </w:rPr>
        <w:softHyphen/>
        <w:t xml:space="preserve">gripande värdegrund står stark och </w:t>
      </w:r>
      <w:r>
        <w:rPr>
          <w:rFonts w:ascii="Times New Roman" w:hAnsi="Times New Roman"/>
          <w:sz w:val="20"/>
        </w:rPr>
        <w:t xml:space="preserve">i sak </w:t>
      </w:r>
      <w:r w:rsidRPr="00D241B9">
        <w:rPr>
          <w:rFonts w:ascii="Times New Roman" w:hAnsi="Times New Roman"/>
          <w:sz w:val="20"/>
        </w:rPr>
        <w:t>förblir densamma i de nya in</w:t>
      </w:r>
      <w:r w:rsidRPr="00D241B9">
        <w:rPr>
          <w:rFonts w:ascii="Times New Roman" w:hAnsi="Times New Roman"/>
          <w:sz w:val="20"/>
        </w:rPr>
        <w:softHyphen/>
        <w:t xml:space="preserve">ledande delar i läroplanerna. SKR bedömer att det finns risk för icke önskade värdeförflyttningar </w:t>
      </w:r>
      <w:r>
        <w:rPr>
          <w:rFonts w:ascii="Times New Roman" w:hAnsi="Times New Roman"/>
          <w:sz w:val="20"/>
        </w:rPr>
        <w:t>när texten görs om</w:t>
      </w:r>
      <w:r w:rsidRPr="00D241B9">
        <w:rPr>
          <w:rFonts w:ascii="Times New Roman" w:hAnsi="Times New Roman"/>
          <w:sz w:val="20"/>
        </w:rPr>
        <w:t xml:space="preserve">. </w:t>
      </w:r>
      <w:r>
        <w:rPr>
          <w:rFonts w:ascii="Times New Roman" w:hAnsi="Times New Roman"/>
          <w:sz w:val="20"/>
        </w:rPr>
        <w:t>Regeringen bedömer att utredningens förslag på inledande delar av läroplanen är i linje med den nuvarande värdegrunden och anser att förslaget i allt väsentligt bör genom</w:t>
      </w:r>
      <w:r>
        <w:rPr>
          <w:rFonts w:ascii="Times New Roman" w:hAnsi="Times New Roman"/>
          <w:sz w:val="20"/>
        </w:rPr>
        <w:softHyphen/>
        <w:t xml:space="preserve">föras. Det innefattar bl.a. att </w:t>
      </w:r>
      <w:r w:rsidRPr="00827602">
        <w:rPr>
          <w:rFonts w:ascii="Times New Roman" w:hAnsi="Times New Roman"/>
          <w:sz w:val="20"/>
        </w:rPr>
        <w:t>skrivningar om diskriminering och kränkande behandling</w:t>
      </w:r>
      <w:r>
        <w:rPr>
          <w:rFonts w:ascii="Times New Roman" w:hAnsi="Times New Roman"/>
          <w:sz w:val="20"/>
        </w:rPr>
        <w:t xml:space="preserve"> inte ska upprepas i flera delar. Samtidigt kan vissa av de synpunkter som framförts behöva analyseras närmare, som den exakta formuleringen i vissa delar, om det uttryckligen bör stå kvar att undervis</w:t>
      </w:r>
      <w:r>
        <w:rPr>
          <w:rFonts w:ascii="Times New Roman" w:hAnsi="Times New Roman"/>
          <w:sz w:val="20"/>
        </w:rPr>
        <w:softHyphen/>
        <w:t>ningen ska vara icke-konfes</w:t>
      </w:r>
      <w:r>
        <w:rPr>
          <w:rFonts w:ascii="Times New Roman" w:hAnsi="Times New Roman"/>
          <w:sz w:val="20"/>
        </w:rPr>
        <w:softHyphen/>
        <w:t>sionell samt om en hänvisning till barn</w:t>
      </w:r>
      <w:r>
        <w:rPr>
          <w:rFonts w:ascii="Times New Roman" w:hAnsi="Times New Roman"/>
          <w:sz w:val="20"/>
        </w:rPr>
        <w:softHyphen/>
        <w:t>konven</w:t>
      </w:r>
      <w:r>
        <w:rPr>
          <w:rFonts w:ascii="Times New Roman" w:hAnsi="Times New Roman"/>
          <w:sz w:val="20"/>
        </w:rPr>
        <w:softHyphen/>
        <w:t xml:space="preserve">tionen bör stå kvar. </w:t>
      </w:r>
      <w:r w:rsidRPr="00D241B9">
        <w:rPr>
          <w:rFonts w:ascii="Times New Roman" w:hAnsi="Times New Roman"/>
          <w:sz w:val="20"/>
        </w:rPr>
        <w:t>I den kommande processen bör därför ytterligare analys göras</w:t>
      </w:r>
      <w:r>
        <w:rPr>
          <w:rFonts w:ascii="Times New Roman" w:hAnsi="Times New Roman"/>
          <w:sz w:val="20"/>
        </w:rPr>
        <w:t xml:space="preserve"> om sådana begränsade justeringar</w:t>
      </w:r>
      <w:r w:rsidRPr="00D241B9">
        <w:rPr>
          <w:rFonts w:ascii="Times New Roman" w:hAnsi="Times New Roman"/>
          <w:sz w:val="20"/>
        </w:rPr>
        <w:t>.</w:t>
      </w:r>
      <w:r>
        <w:rPr>
          <w:rFonts w:ascii="Times New Roman" w:hAnsi="Times New Roman"/>
          <w:sz w:val="20"/>
        </w:rPr>
        <w:t xml:space="preserve"> En sådan analys bör endast kunna föranleda mindre justeringar som inte ändrar den inriktning som föreslås av utredningen. </w:t>
      </w:r>
      <w:r w:rsidRPr="008E2FD7">
        <w:rPr>
          <w:rFonts w:ascii="Times New Roman" w:hAnsi="Times New Roman"/>
          <w:sz w:val="20"/>
        </w:rPr>
        <w:t xml:space="preserve">En skrivning där regeringen </w:t>
      </w:r>
      <w:r>
        <w:rPr>
          <w:rFonts w:ascii="Times New Roman" w:hAnsi="Times New Roman"/>
          <w:sz w:val="20"/>
        </w:rPr>
        <w:t xml:space="preserve">dock </w:t>
      </w:r>
      <w:r w:rsidRPr="008E2FD7">
        <w:rPr>
          <w:rFonts w:ascii="Times New Roman" w:hAnsi="Times New Roman"/>
          <w:sz w:val="20"/>
        </w:rPr>
        <w:t xml:space="preserve">ser en </w:t>
      </w:r>
      <w:r>
        <w:rPr>
          <w:rFonts w:ascii="Times New Roman" w:hAnsi="Times New Roman"/>
          <w:sz w:val="20"/>
        </w:rPr>
        <w:t xml:space="preserve">viss </w:t>
      </w:r>
      <w:r w:rsidRPr="008E2FD7">
        <w:rPr>
          <w:rFonts w:ascii="Times New Roman" w:hAnsi="Times New Roman"/>
          <w:sz w:val="20"/>
        </w:rPr>
        <w:t>risk för oavsiktliga förändringar är i utredningens förslag till formulering om att skolans värdegrund ska ”gestaltas och förmedlas i överensstämmelse med den kristna tradition och västerländska humanism inom vilken det svenska samhället vuxit fram, genom att varje elev fostras till rättskänsla, generositet, tolerans och ansvarstagande”. Den nuvarande lydelsen hänvisar till ”den etik som förvaltas av kristen tradition och västerländsk humanism”. Regeringen bedömer att den angivna delen om etik bör kvarstå</w:t>
      </w:r>
      <w:r>
        <w:rPr>
          <w:rFonts w:ascii="Times New Roman" w:hAnsi="Times New Roman"/>
          <w:sz w:val="20"/>
        </w:rPr>
        <w:t xml:space="preserve"> och att utredningens förslag bör justeras i den delen</w:t>
      </w:r>
      <w:r w:rsidRPr="008E2FD7">
        <w:rPr>
          <w:rFonts w:ascii="Times New Roman" w:hAnsi="Times New Roman"/>
          <w:sz w:val="20"/>
        </w:rPr>
        <w:t xml:space="preserve">. </w:t>
      </w:r>
    </w:p>
    <w:p w14:paraId="2800F642"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Sammantaget anser</w:t>
      </w:r>
      <w:r w:rsidRPr="0049050C">
        <w:rPr>
          <w:rFonts w:ascii="Times New Roman" w:hAnsi="Times New Roman"/>
          <w:sz w:val="20"/>
        </w:rPr>
        <w:t xml:space="preserve"> regeringen att utred</w:t>
      </w:r>
      <w:r w:rsidRPr="0049050C">
        <w:rPr>
          <w:rFonts w:ascii="Times New Roman" w:hAnsi="Times New Roman"/>
          <w:sz w:val="20"/>
        </w:rPr>
        <w:softHyphen/>
        <w:t xml:space="preserve">ningens förslag </w:t>
      </w:r>
      <w:r>
        <w:rPr>
          <w:rFonts w:ascii="Times New Roman" w:hAnsi="Times New Roman"/>
          <w:sz w:val="20"/>
        </w:rPr>
        <w:t xml:space="preserve">till texter om skolans värdegrund </w:t>
      </w:r>
      <w:r w:rsidRPr="0049050C">
        <w:rPr>
          <w:rFonts w:ascii="Times New Roman" w:hAnsi="Times New Roman"/>
          <w:sz w:val="20"/>
        </w:rPr>
        <w:t xml:space="preserve">bör </w:t>
      </w:r>
      <w:r>
        <w:rPr>
          <w:rFonts w:ascii="Times New Roman" w:hAnsi="Times New Roman"/>
          <w:sz w:val="20"/>
        </w:rPr>
        <w:t>införas, men att det</w:t>
      </w:r>
      <w:r w:rsidRPr="0049050C">
        <w:rPr>
          <w:rFonts w:ascii="Times New Roman" w:hAnsi="Times New Roman"/>
          <w:sz w:val="20"/>
        </w:rPr>
        <w:t xml:space="preserve"> </w:t>
      </w:r>
      <w:r>
        <w:rPr>
          <w:rFonts w:ascii="Times New Roman" w:hAnsi="Times New Roman"/>
          <w:sz w:val="20"/>
        </w:rPr>
        <w:t xml:space="preserve">kan </w:t>
      </w:r>
      <w:r w:rsidRPr="008E2FD7">
        <w:rPr>
          <w:rFonts w:ascii="Times New Roman" w:hAnsi="Times New Roman"/>
          <w:sz w:val="20"/>
        </w:rPr>
        <w:t>finn</w:t>
      </w:r>
      <w:r>
        <w:rPr>
          <w:rFonts w:ascii="Times New Roman" w:hAnsi="Times New Roman"/>
          <w:sz w:val="20"/>
        </w:rPr>
        <w:t>a</w:t>
      </w:r>
      <w:r w:rsidRPr="008E2FD7">
        <w:rPr>
          <w:rFonts w:ascii="Times New Roman" w:hAnsi="Times New Roman"/>
          <w:sz w:val="20"/>
        </w:rPr>
        <w:t xml:space="preserve">s </w:t>
      </w:r>
      <w:r w:rsidRPr="00D241B9">
        <w:rPr>
          <w:rFonts w:ascii="Times New Roman" w:hAnsi="Times New Roman"/>
          <w:sz w:val="20"/>
        </w:rPr>
        <w:t>skäl att göra mindre justeringar som inte förändrar inriktningen i betänkan</w:t>
      </w:r>
      <w:r w:rsidRPr="00D241B9">
        <w:rPr>
          <w:rFonts w:ascii="Times New Roman" w:hAnsi="Times New Roman"/>
          <w:sz w:val="20"/>
        </w:rPr>
        <w:softHyphen/>
        <w:t>det.</w:t>
      </w:r>
    </w:p>
    <w:bookmarkEnd w:id="138"/>
    <w:p w14:paraId="47F41991" w14:textId="77777777" w:rsidR="006B6B91" w:rsidRPr="00D241B9" w:rsidRDefault="006B6B91" w:rsidP="00F62289">
      <w:pPr>
        <w:pStyle w:val="Rubrik5efterram"/>
      </w:pPr>
      <w:r w:rsidRPr="00D241B9">
        <w:t>Lärarrollen ska stärkas genom rimliga krav på individualisering...</w:t>
      </w:r>
    </w:p>
    <w:p w14:paraId="7A85B679" w14:textId="4E1642B6"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Som framgår i avsnitt </w:t>
      </w:r>
      <w:r w:rsidRPr="006F16EC">
        <w:rPr>
          <w:rFonts w:ascii="Times New Roman" w:hAnsi="Times New Roman"/>
          <w:sz w:val="20"/>
        </w:rPr>
        <w:t>6.3.1</w:t>
      </w:r>
      <w:r w:rsidRPr="00D241B9">
        <w:rPr>
          <w:rFonts w:ascii="Times New Roman" w:hAnsi="Times New Roman"/>
          <w:sz w:val="20"/>
        </w:rPr>
        <w:t xml:space="preserve"> finns problem kopplat till </w:t>
      </w:r>
      <w:r>
        <w:rPr>
          <w:rFonts w:ascii="Times New Roman" w:hAnsi="Times New Roman"/>
          <w:sz w:val="20"/>
        </w:rPr>
        <w:t>orimliga</w:t>
      </w:r>
      <w:r w:rsidRPr="00D241B9">
        <w:rPr>
          <w:rFonts w:ascii="Times New Roman" w:hAnsi="Times New Roman"/>
          <w:sz w:val="20"/>
        </w:rPr>
        <w:t xml:space="preserve"> krav på individualisering av och anpassningar i undervisningen, vilket bl.a. kommer till uttryck i skrivningar i Lgr 22 om att undervisningen aldrig kan utformas lika för alla och att det finns olika vägar att nå målen för utbild</w:t>
      </w:r>
      <w:r w:rsidRPr="00D241B9">
        <w:rPr>
          <w:rFonts w:ascii="Times New Roman" w:hAnsi="Times New Roman"/>
          <w:sz w:val="20"/>
        </w:rPr>
        <w:softHyphen/>
        <w:t xml:space="preserve">ningen. Regeringen instämmer med </w:t>
      </w:r>
      <w:r w:rsidRPr="00D241B9">
        <w:rPr>
          <w:rFonts w:ascii="Times New Roman" w:hAnsi="Times New Roman"/>
          <w:i/>
          <w:iCs/>
          <w:sz w:val="20"/>
        </w:rPr>
        <w:t>Lunds universitet</w:t>
      </w:r>
      <w:r w:rsidRPr="00D241B9">
        <w:rPr>
          <w:rFonts w:ascii="Times New Roman" w:hAnsi="Times New Roman"/>
          <w:sz w:val="20"/>
        </w:rPr>
        <w:t xml:space="preserve"> om att läroplanerna bör framhålla lärarens ledarskap för gruppen snarare än fokus på långt</w:t>
      </w:r>
      <w:r w:rsidRPr="00D241B9">
        <w:rPr>
          <w:rFonts w:ascii="Times New Roman" w:hAnsi="Times New Roman"/>
          <w:sz w:val="20"/>
        </w:rPr>
        <w:softHyphen/>
        <w:t>gående individualisering, som riskerar att bidra till ökad ojämlikhet. Regeringen kan konstatera att en utgång</w:t>
      </w:r>
      <w:r w:rsidRPr="00D241B9">
        <w:rPr>
          <w:rFonts w:ascii="Times New Roman" w:hAnsi="Times New Roman"/>
          <w:sz w:val="20"/>
        </w:rPr>
        <w:softHyphen/>
      </w:r>
      <w:r>
        <w:rPr>
          <w:rFonts w:ascii="Times New Roman" w:hAnsi="Times New Roman"/>
          <w:sz w:val="20"/>
        </w:rPr>
        <w:t>s</w:t>
      </w:r>
      <w:r w:rsidRPr="00D241B9">
        <w:rPr>
          <w:rFonts w:ascii="Times New Roman" w:hAnsi="Times New Roman"/>
          <w:sz w:val="20"/>
        </w:rPr>
        <w:t>punkt för undervis</w:t>
      </w:r>
      <w:r>
        <w:rPr>
          <w:rFonts w:ascii="Times New Roman" w:hAnsi="Times New Roman"/>
          <w:sz w:val="20"/>
        </w:rPr>
        <w:softHyphen/>
      </w:r>
      <w:r w:rsidRPr="00D241B9">
        <w:rPr>
          <w:rFonts w:ascii="Times New Roman" w:hAnsi="Times New Roman"/>
          <w:sz w:val="20"/>
        </w:rPr>
        <w:t>ningen i grund</w:t>
      </w:r>
      <w:r>
        <w:rPr>
          <w:rFonts w:ascii="Times New Roman" w:hAnsi="Times New Roman"/>
          <w:sz w:val="20"/>
        </w:rPr>
        <w:softHyphen/>
      </w:r>
      <w:r w:rsidRPr="00D241B9">
        <w:rPr>
          <w:rFonts w:ascii="Times New Roman" w:hAnsi="Times New Roman"/>
          <w:sz w:val="20"/>
        </w:rPr>
        <w:t xml:space="preserve">skolan är att den sker i grupp och att den bestäms och leds av en lärare. </w:t>
      </w:r>
      <w:r w:rsidRPr="00680CAB">
        <w:rPr>
          <w:rFonts w:ascii="Times New Roman" w:hAnsi="Times New Roman"/>
          <w:sz w:val="20"/>
        </w:rPr>
        <w:t xml:space="preserve">Skolan är huvudsakligen organiserad som en kollektiv verksamhet där elever undervisas gemensamt. </w:t>
      </w:r>
      <w:r w:rsidRPr="00D241B9">
        <w:rPr>
          <w:rFonts w:ascii="Times New Roman" w:hAnsi="Times New Roman"/>
          <w:sz w:val="20"/>
        </w:rPr>
        <w:t>De individualiseringar av undervis</w:t>
      </w:r>
      <w:r w:rsidRPr="00D241B9">
        <w:rPr>
          <w:rFonts w:ascii="Times New Roman" w:hAnsi="Times New Roman"/>
          <w:sz w:val="20"/>
        </w:rPr>
        <w:softHyphen/>
        <w:t xml:space="preserve">ningen som är möjliga begränsas av dessa ramar. </w:t>
      </w:r>
      <w:r w:rsidRPr="00680CAB">
        <w:rPr>
          <w:rFonts w:ascii="Times New Roman" w:hAnsi="Times New Roman"/>
          <w:sz w:val="20"/>
        </w:rPr>
        <w:t xml:space="preserve">Det finns </w:t>
      </w:r>
      <w:r>
        <w:rPr>
          <w:rFonts w:ascii="Times New Roman" w:hAnsi="Times New Roman"/>
          <w:sz w:val="20"/>
        </w:rPr>
        <w:t xml:space="preserve">därmed </w:t>
      </w:r>
      <w:r w:rsidRPr="00680CAB">
        <w:rPr>
          <w:rFonts w:ascii="Times New Roman" w:hAnsi="Times New Roman"/>
          <w:sz w:val="20"/>
        </w:rPr>
        <w:t>gränser för hur mycket den enskilda läraren kan eller bör differentiera den ordi</w:t>
      </w:r>
      <w:r>
        <w:rPr>
          <w:rFonts w:ascii="Times New Roman" w:hAnsi="Times New Roman"/>
          <w:sz w:val="20"/>
        </w:rPr>
        <w:softHyphen/>
      </w:r>
      <w:r w:rsidRPr="00680CAB">
        <w:rPr>
          <w:rFonts w:ascii="Times New Roman" w:hAnsi="Times New Roman"/>
          <w:sz w:val="20"/>
        </w:rPr>
        <w:t>narie under</w:t>
      </w:r>
      <w:r>
        <w:rPr>
          <w:rFonts w:ascii="Times New Roman" w:hAnsi="Times New Roman"/>
          <w:sz w:val="20"/>
        </w:rPr>
        <w:softHyphen/>
      </w:r>
      <w:r w:rsidRPr="00680CAB">
        <w:rPr>
          <w:rFonts w:ascii="Times New Roman" w:hAnsi="Times New Roman"/>
          <w:sz w:val="20"/>
        </w:rPr>
        <w:t>visningen.</w:t>
      </w:r>
      <w:r w:rsidRPr="00680CAB">
        <w:t xml:space="preserve"> </w:t>
      </w:r>
      <w:r w:rsidRPr="00680CAB">
        <w:rPr>
          <w:rFonts w:ascii="Times New Roman" w:hAnsi="Times New Roman"/>
          <w:sz w:val="20"/>
        </w:rPr>
        <w:t>En överdriven individua</w:t>
      </w:r>
      <w:r>
        <w:rPr>
          <w:rFonts w:ascii="Times New Roman" w:hAnsi="Times New Roman"/>
          <w:sz w:val="20"/>
        </w:rPr>
        <w:softHyphen/>
      </w:r>
      <w:r w:rsidRPr="00680CAB">
        <w:rPr>
          <w:rFonts w:ascii="Times New Roman" w:hAnsi="Times New Roman"/>
          <w:sz w:val="20"/>
        </w:rPr>
        <w:t>lisering i en kollektiv verk</w:t>
      </w:r>
      <w:r>
        <w:rPr>
          <w:rFonts w:ascii="Times New Roman" w:hAnsi="Times New Roman"/>
          <w:sz w:val="20"/>
        </w:rPr>
        <w:softHyphen/>
      </w:r>
      <w:r w:rsidRPr="00680CAB">
        <w:rPr>
          <w:rFonts w:ascii="Times New Roman" w:hAnsi="Times New Roman"/>
          <w:sz w:val="20"/>
        </w:rPr>
        <w:t>samhet kan leda till att undervisningen som helhet försämras.</w:t>
      </w:r>
      <w:r>
        <w:rPr>
          <w:rFonts w:ascii="Times New Roman" w:hAnsi="Times New Roman"/>
          <w:sz w:val="20"/>
        </w:rPr>
        <w:t xml:space="preserve"> Det kan leda till </w:t>
      </w:r>
      <w:r w:rsidRPr="00D241B9">
        <w:rPr>
          <w:rFonts w:ascii="Times New Roman" w:hAnsi="Times New Roman"/>
          <w:sz w:val="20"/>
        </w:rPr>
        <w:t>svåra förutsätt</w:t>
      </w:r>
      <w:r w:rsidRPr="00D241B9">
        <w:rPr>
          <w:rFonts w:ascii="Times New Roman" w:hAnsi="Times New Roman"/>
          <w:sz w:val="20"/>
        </w:rPr>
        <w:softHyphen/>
        <w:t>ningar för läraren att bedriva undervis</w:t>
      </w:r>
      <w:r w:rsidRPr="00D241B9">
        <w:rPr>
          <w:rFonts w:ascii="Times New Roman" w:hAnsi="Times New Roman"/>
          <w:sz w:val="20"/>
        </w:rPr>
        <w:softHyphen/>
        <w:t>ningen och att hän</w:t>
      </w:r>
      <w:r w:rsidRPr="00D241B9">
        <w:rPr>
          <w:rFonts w:ascii="Times New Roman" w:hAnsi="Times New Roman"/>
          <w:sz w:val="20"/>
        </w:rPr>
        <w:softHyphen/>
        <w:t>syn som tas till en enskild elev går ut över hela elevgruppen. Det kan även leda till att under</w:t>
      </w:r>
      <w:r w:rsidRPr="00D241B9">
        <w:rPr>
          <w:rFonts w:ascii="Times New Roman" w:hAnsi="Times New Roman"/>
          <w:sz w:val="20"/>
        </w:rPr>
        <w:softHyphen/>
        <w:t xml:space="preserve">visningen </w:t>
      </w:r>
      <w:r>
        <w:rPr>
          <w:rFonts w:ascii="Times New Roman" w:hAnsi="Times New Roman"/>
          <w:sz w:val="20"/>
        </w:rPr>
        <w:t xml:space="preserve">måste </w:t>
      </w:r>
      <w:r w:rsidRPr="00D241B9">
        <w:rPr>
          <w:rFonts w:ascii="Times New Roman" w:hAnsi="Times New Roman"/>
          <w:sz w:val="20"/>
        </w:rPr>
        <w:t>anpassas så att lärarrollen blir mindre aktiv och eleverna får arbeta mer självständigt. Därför behöver skrivningar som kan leda till en allt</w:t>
      </w:r>
      <w:r w:rsidRPr="00D241B9">
        <w:rPr>
          <w:rFonts w:ascii="Times New Roman" w:hAnsi="Times New Roman"/>
          <w:sz w:val="20"/>
        </w:rPr>
        <w:softHyphen/>
        <w:t>för långtgående individualisering undvikas</w:t>
      </w:r>
      <w:r>
        <w:rPr>
          <w:rFonts w:ascii="Times New Roman" w:hAnsi="Times New Roman"/>
          <w:sz w:val="20"/>
        </w:rPr>
        <w:t xml:space="preserve"> helt</w:t>
      </w:r>
      <w:r w:rsidRPr="00D241B9">
        <w:rPr>
          <w:rFonts w:ascii="Times New Roman" w:hAnsi="Times New Roman"/>
          <w:sz w:val="20"/>
        </w:rPr>
        <w:t xml:space="preserve">. </w:t>
      </w:r>
    </w:p>
    <w:p w14:paraId="76B64840" w14:textId="77777777" w:rsidR="006B6B91"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Samtidigt behöver undervisningen så långt som möjligt utformas så att alla elever kan tillgodogöra sig de kunskaper som ska förmedlas. I viss utsträckning behöver anpassningar göras </w:t>
      </w:r>
      <w:r w:rsidRPr="00E8799E">
        <w:rPr>
          <w:rFonts w:ascii="Times New Roman" w:hAnsi="Times New Roman"/>
          <w:sz w:val="20"/>
        </w:rPr>
        <w:t xml:space="preserve">utifrån </w:t>
      </w:r>
      <w:r>
        <w:rPr>
          <w:rFonts w:ascii="Times New Roman" w:hAnsi="Times New Roman"/>
          <w:sz w:val="20"/>
        </w:rPr>
        <w:t>elevgruppen,</w:t>
      </w:r>
      <w:r w:rsidRPr="00E8799E">
        <w:rPr>
          <w:rFonts w:ascii="Times New Roman" w:hAnsi="Times New Roman"/>
          <w:sz w:val="20"/>
        </w:rPr>
        <w:t xml:space="preserve"> </w:t>
      </w:r>
      <w:r w:rsidRPr="00D241B9">
        <w:rPr>
          <w:rFonts w:ascii="Times New Roman" w:hAnsi="Times New Roman"/>
          <w:sz w:val="20"/>
        </w:rPr>
        <w:t>eftersom alla elever ska ges möjlighet att utvecklas så långt som möjligt enligt sina förutsättningar (se 3 kap. 2 § skollagen). Regeringen delar därmed i likhet med</w:t>
      </w:r>
      <w:r w:rsidRPr="00D241B9">
        <w:rPr>
          <w:rFonts w:ascii="Times New Roman" w:hAnsi="Times New Roman"/>
          <w:i/>
          <w:iCs/>
          <w:sz w:val="20"/>
        </w:rPr>
        <w:t xml:space="preserve"> SKR</w:t>
      </w:r>
      <w:r w:rsidRPr="00D241B9">
        <w:rPr>
          <w:rFonts w:ascii="Times New Roman" w:hAnsi="Times New Roman"/>
          <w:sz w:val="20"/>
        </w:rPr>
        <w:t xml:space="preserve"> utredningens bedömning om att utbildningen</w:t>
      </w:r>
      <w:r>
        <w:rPr>
          <w:rFonts w:ascii="Times New Roman" w:hAnsi="Times New Roman"/>
          <w:sz w:val="20"/>
        </w:rPr>
        <w:t xml:space="preserve"> ska</w:t>
      </w:r>
      <w:r w:rsidRPr="00D241B9">
        <w:rPr>
          <w:rFonts w:ascii="Times New Roman" w:hAnsi="Times New Roman"/>
          <w:sz w:val="20"/>
        </w:rPr>
        <w:t xml:space="preserve"> ta fasta på elevernas bakgrund, tidigare erfarenheter, språk och kunskaper. SKR anser att det även bör gälla ”undervisningens” utformning, så att den </w:t>
      </w:r>
      <w:r>
        <w:rPr>
          <w:rFonts w:ascii="Times New Roman" w:hAnsi="Times New Roman"/>
          <w:sz w:val="20"/>
        </w:rPr>
        <w:t xml:space="preserve">ska </w:t>
      </w:r>
      <w:r w:rsidRPr="00D241B9">
        <w:rPr>
          <w:rFonts w:ascii="Times New Roman" w:hAnsi="Times New Roman"/>
          <w:sz w:val="20"/>
        </w:rPr>
        <w:t>förhåll</w:t>
      </w:r>
      <w:r>
        <w:rPr>
          <w:rFonts w:ascii="Times New Roman" w:hAnsi="Times New Roman"/>
          <w:sz w:val="20"/>
        </w:rPr>
        <w:t>a</w:t>
      </w:r>
      <w:r w:rsidRPr="00D241B9">
        <w:rPr>
          <w:rFonts w:ascii="Times New Roman" w:hAnsi="Times New Roman"/>
          <w:sz w:val="20"/>
        </w:rPr>
        <w:t xml:space="preserve"> sig till elevernas bakgrund och förutsättningar. Rege</w:t>
      </w:r>
      <w:r>
        <w:rPr>
          <w:rFonts w:ascii="Times New Roman" w:hAnsi="Times New Roman"/>
          <w:sz w:val="20"/>
        </w:rPr>
        <w:softHyphen/>
      </w:r>
      <w:r w:rsidRPr="00D241B9">
        <w:rPr>
          <w:rFonts w:ascii="Times New Roman" w:hAnsi="Times New Roman"/>
          <w:sz w:val="20"/>
        </w:rPr>
        <w:t>ringen</w:t>
      </w:r>
      <w:r w:rsidRPr="00D241B9" w:rsidDel="00E8799E">
        <w:rPr>
          <w:rFonts w:ascii="Times New Roman" w:hAnsi="Times New Roman"/>
          <w:sz w:val="20"/>
        </w:rPr>
        <w:t xml:space="preserve"> </w:t>
      </w:r>
      <w:r>
        <w:rPr>
          <w:rFonts w:ascii="Times New Roman" w:hAnsi="Times New Roman"/>
          <w:sz w:val="20"/>
        </w:rPr>
        <w:t>kan konstatera att undervisningen är en del av utbildningen. Det</w:t>
      </w:r>
      <w:r w:rsidRPr="00D241B9">
        <w:rPr>
          <w:rFonts w:ascii="Times New Roman" w:hAnsi="Times New Roman"/>
          <w:sz w:val="20"/>
        </w:rPr>
        <w:t xml:space="preserve"> följer av skol</w:t>
      </w:r>
      <w:r>
        <w:rPr>
          <w:rFonts w:ascii="Times New Roman" w:hAnsi="Times New Roman"/>
          <w:sz w:val="20"/>
        </w:rPr>
        <w:softHyphen/>
      </w:r>
      <w:r w:rsidRPr="00D241B9">
        <w:rPr>
          <w:rFonts w:ascii="Times New Roman" w:hAnsi="Times New Roman"/>
          <w:sz w:val="20"/>
        </w:rPr>
        <w:t>lagens definition av utbild</w:t>
      </w:r>
      <w:r w:rsidRPr="00D241B9">
        <w:rPr>
          <w:rFonts w:ascii="Times New Roman" w:hAnsi="Times New Roman"/>
          <w:sz w:val="20"/>
        </w:rPr>
        <w:softHyphen/>
        <w:t>ning som ”den verksamhet som bedrivs av en huvud</w:t>
      </w:r>
      <w:r>
        <w:rPr>
          <w:rFonts w:ascii="Times New Roman" w:hAnsi="Times New Roman"/>
          <w:sz w:val="20"/>
        </w:rPr>
        <w:softHyphen/>
      </w:r>
      <w:r w:rsidRPr="00D241B9">
        <w:rPr>
          <w:rFonts w:ascii="Times New Roman" w:hAnsi="Times New Roman"/>
          <w:sz w:val="20"/>
        </w:rPr>
        <w:t>man enligt denna lag inom vilken barn eller elever deltar i under</w:t>
      </w:r>
      <w:r>
        <w:rPr>
          <w:rFonts w:ascii="Times New Roman" w:hAnsi="Times New Roman"/>
          <w:sz w:val="20"/>
        </w:rPr>
        <w:softHyphen/>
      </w:r>
      <w:r w:rsidRPr="00D241B9">
        <w:rPr>
          <w:rFonts w:ascii="Times New Roman" w:hAnsi="Times New Roman"/>
          <w:sz w:val="20"/>
        </w:rPr>
        <w:t xml:space="preserve">visning och andra aktiviteter” (1 kap. 3 §). </w:t>
      </w:r>
    </w:p>
    <w:p w14:paraId="49FEA8AD" w14:textId="34A1385D"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bookmarkStart w:id="139" w:name="_Hlk214455377"/>
      <w:r w:rsidRPr="00D241B9">
        <w:rPr>
          <w:rFonts w:ascii="Times New Roman" w:hAnsi="Times New Roman"/>
          <w:sz w:val="20"/>
        </w:rPr>
        <w:t xml:space="preserve">Det måste även finnas ett effektivt system för att stödja de elever som behöver mer stöd. I </w:t>
      </w:r>
      <w:r>
        <w:rPr>
          <w:rFonts w:ascii="Times New Roman" w:hAnsi="Times New Roman"/>
          <w:sz w:val="20"/>
        </w:rPr>
        <w:t>propositionen</w:t>
      </w:r>
      <w:r w:rsidRPr="00D241B9">
        <w:rPr>
          <w:rFonts w:ascii="Times New Roman" w:hAnsi="Times New Roman"/>
          <w:sz w:val="20"/>
        </w:rPr>
        <w:t xml:space="preserve"> </w:t>
      </w:r>
      <w:r w:rsidRPr="006F16EC">
        <w:rPr>
          <w:rFonts w:ascii="Times New Roman" w:hAnsi="Times New Roman"/>
          <w:sz w:val="20"/>
        </w:rPr>
        <w:t>Förbättrat stöd i skolan</w:t>
      </w:r>
      <w:r w:rsidR="00435EBD">
        <w:rPr>
          <w:rFonts w:ascii="Times New Roman" w:hAnsi="Times New Roman"/>
          <w:sz w:val="20"/>
        </w:rPr>
        <w:t xml:space="preserve"> </w:t>
      </w:r>
      <w:r w:rsidR="00435EBD" w:rsidRPr="00435EBD">
        <w:rPr>
          <w:rFonts w:ascii="Times New Roman" w:hAnsi="Times New Roman"/>
          <w:sz w:val="20"/>
        </w:rPr>
        <w:t>(prop. 2025/26:</w:t>
      </w:r>
      <w:r w:rsidR="00C01E33" w:rsidRPr="00C01E33">
        <w:rPr>
          <w:rFonts w:ascii="Times New Roman" w:hAnsi="Times New Roman"/>
          <w:sz w:val="20"/>
        </w:rPr>
        <w:t>195</w:t>
      </w:r>
      <w:r w:rsidR="00435EBD" w:rsidRPr="00435EBD">
        <w:rPr>
          <w:rFonts w:ascii="Times New Roman" w:hAnsi="Times New Roman"/>
          <w:sz w:val="20"/>
        </w:rPr>
        <w:t>)</w:t>
      </w:r>
      <w:r w:rsidRPr="00D241B9">
        <w:rPr>
          <w:rFonts w:ascii="Times New Roman" w:hAnsi="Times New Roman"/>
          <w:sz w:val="20"/>
        </w:rPr>
        <w:t xml:space="preserve"> föreslås </w:t>
      </w:r>
      <w:r>
        <w:rPr>
          <w:rFonts w:ascii="Times New Roman" w:hAnsi="Times New Roman"/>
          <w:sz w:val="20"/>
        </w:rPr>
        <w:t>ändringar i 3 kap. skollagen som bl.a. innebär att regleringen om extra anpassningar ersätts dels av en ändring i 3 kap. 2 § skollagen som innebär att a</w:t>
      </w:r>
      <w:r w:rsidRPr="00C5243A">
        <w:rPr>
          <w:rFonts w:ascii="Times New Roman" w:hAnsi="Times New Roman"/>
          <w:sz w:val="20"/>
        </w:rPr>
        <w:t xml:space="preserve">lla barn och elever i samtliga skolformer och i fritidshemmet ska ges den ledning och stimulans som de behöver i sitt lärande och sin personliga utveckling </w:t>
      </w:r>
      <w:r>
        <w:rPr>
          <w:rFonts w:ascii="Times New Roman" w:hAnsi="Times New Roman"/>
          <w:sz w:val="20"/>
        </w:rPr>
        <w:t>i syfte</w:t>
      </w:r>
      <w:r w:rsidRPr="00C5243A">
        <w:rPr>
          <w:rFonts w:ascii="Times New Roman" w:hAnsi="Times New Roman"/>
          <w:sz w:val="20"/>
        </w:rPr>
        <w:t xml:space="preserve"> att de ska </w:t>
      </w:r>
      <w:r w:rsidRPr="00257935">
        <w:rPr>
          <w:rFonts w:ascii="Times New Roman" w:hAnsi="Times New Roman"/>
          <w:i/>
          <w:sz w:val="20"/>
        </w:rPr>
        <w:t>kunna följa</w:t>
      </w:r>
      <w:r w:rsidRPr="00C5243A">
        <w:rPr>
          <w:rFonts w:ascii="Times New Roman" w:hAnsi="Times New Roman"/>
          <w:sz w:val="20"/>
        </w:rPr>
        <w:t xml:space="preserve"> under</w:t>
      </w:r>
      <w:r>
        <w:rPr>
          <w:rFonts w:ascii="Times New Roman" w:hAnsi="Times New Roman"/>
          <w:sz w:val="20"/>
        </w:rPr>
        <w:softHyphen/>
      </w:r>
      <w:r w:rsidRPr="00C5243A">
        <w:rPr>
          <w:rFonts w:ascii="Times New Roman" w:hAnsi="Times New Roman"/>
          <w:sz w:val="20"/>
        </w:rPr>
        <w:t>visningen och utifrån sina egna förut</w:t>
      </w:r>
      <w:r>
        <w:rPr>
          <w:rFonts w:ascii="Times New Roman" w:hAnsi="Times New Roman"/>
          <w:sz w:val="20"/>
        </w:rPr>
        <w:softHyphen/>
      </w:r>
      <w:r w:rsidRPr="00C5243A">
        <w:rPr>
          <w:rFonts w:ascii="Times New Roman" w:hAnsi="Times New Roman"/>
          <w:sz w:val="20"/>
        </w:rPr>
        <w:t>sättningar utvecklas så långt som möjligt enligt utbildningens mål</w:t>
      </w:r>
      <w:r>
        <w:rPr>
          <w:rFonts w:ascii="Times New Roman" w:hAnsi="Times New Roman"/>
          <w:sz w:val="20"/>
        </w:rPr>
        <w:t>, dels av en ny stödinsats i form av stöd</w:t>
      </w:r>
      <w:r>
        <w:rPr>
          <w:rFonts w:ascii="Times New Roman" w:hAnsi="Times New Roman"/>
          <w:sz w:val="20"/>
        </w:rPr>
        <w:softHyphen/>
        <w:t>undervisning i svenska, svenska som andraspråk och matematik. Inom ramen för regleringen om ledning och stimulans ska enskilda elever få sådant stöd som är förenligt med att undervisningen av en klass är en kollektiv verksamhet. Om läraren bedömer att en e</w:t>
      </w:r>
      <w:r w:rsidRPr="00A00329">
        <w:rPr>
          <w:rFonts w:ascii="Times New Roman" w:hAnsi="Times New Roman"/>
          <w:sz w:val="20"/>
        </w:rPr>
        <w:t>lev riskerar att inte kunna följa undervisningen och har svårt att tillgodo</w:t>
      </w:r>
      <w:r>
        <w:rPr>
          <w:rFonts w:ascii="Times New Roman" w:hAnsi="Times New Roman"/>
          <w:sz w:val="20"/>
        </w:rPr>
        <w:softHyphen/>
      </w:r>
      <w:r w:rsidRPr="00A00329">
        <w:rPr>
          <w:rFonts w:ascii="Times New Roman" w:hAnsi="Times New Roman"/>
          <w:sz w:val="20"/>
        </w:rPr>
        <w:t>göra sig de kunskaper som anges i kurs- och ämnes</w:t>
      </w:r>
      <w:r>
        <w:rPr>
          <w:rFonts w:ascii="Times New Roman" w:hAnsi="Times New Roman"/>
          <w:sz w:val="20"/>
        </w:rPr>
        <w:softHyphen/>
      </w:r>
      <w:r w:rsidRPr="00A00329">
        <w:rPr>
          <w:rFonts w:ascii="Times New Roman" w:hAnsi="Times New Roman"/>
          <w:sz w:val="20"/>
        </w:rPr>
        <w:t xml:space="preserve">planerna </w:t>
      </w:r>
      <w:r>
        <w:rPr>
          <w:rFonts w:ascii="Times New Roman" w:hAnsi="Times New Roman"/>
          <w:sz w:val="20"/>
        </w:rPr>
        <w:t xml:space="preserve">för svenska, svenska som andraspråk eller matematik </w:t>
      </w:r>
      <w:r w:rsidRPr="00A00329">
        <w:rPr>
          <w:rFonts w:ascii="Times New Roman" w:hAnsi="Times New Roman"/>
          <w:sz w:val="20"/>
        </w:rPr>
        <w:t xml:space="preserve">ska </w:t>
      </w:r>
      <w:r>
        <w:rPr>
          <w:rFonts w:ascii="Times New Roman" w:hAnsi="Times New Roman"/>
          <w:sz w:val="20"/>
        </w:rPr>
        <w:t xml:space="preserve">dock eleven </w:t>
      </w:r>
      <w:r w:rsidRPr="00A00329">
        <w:rPr>
          <w:rFonts w:ascii="Times New Roman" w:hAnsi="Times New Roman"/>
          <w:sz w:val="20"/>
        </w:rPr>
        <w:t>ges stöd</w:t>
      </w:r>
      <w:r>
        <w:rPr>
          <w:rFonts w:ascii="Times New Roman" w:hAnsi="Times New Roman"/>
          <w:sz w:val="20"/>
        </w:rPr>
        <w:softHyphen/>
      </w:r>
      <w:r w:rsidRPr="00A00329">
        <w:rPr>
          <w:rFonts w:ascii="Times New Roman" w:hAnsi="Times New Roman"/>
          <w:sz w:val="20"/>
        </w:rPr>
        <w:t>undervisning i mindre, flexibla under</w:t>
      </w:r>
      <w:r>
        <w:rPr>
          <w:rFonts w:ascii="Times New Roman" w:hAnsi="Times New Roman"/>
          <w:sz w:val="20"/>
        </w:rPr>
        <w:softHyphen/>
      </w:r>
      <w:r w:rsidRPr="00A00329">
        <w:rPr>
          <w:rFonts w:ascii="Times New Roman" w:hAnsi="Times New Roman"/>
          <w:sz w:val="20"/>
        </w:rPr>
        <w:t>vis</w:t>
      </w:r>
      <w:r>
        <w:rPr>
          <w:rFonts w:ascii="Times New Roman" w:hAnsi="Times New Roman"/>
          <w:sz w:val="20"/>
        </w:rPr>
        <w:softHyphen/>
      </w:r>
      <w:r w:rsidRPr="00A00329">
        <w:rPr>
          <w:rFonts w:ascii="Times New Roman" w:hAnsi="Times New Roman"/>
          <w:sz w:val="20"/>
        </w:rPr>
        <w:t>ningsgrupper eller som enskild under</w:t>
      </w:r>
      <w:r>
        <w:rPr>
          <w:rFonts w:ascii="Times New Roman" w:hAnsi="Times New Roman"/>
          <w:sz w:val="20"/>
        </w:rPr>
        <w:softHyphen/>
      </w:r>
      <w:r w:rsidRPr="00A00329">
        <w:rPr>
          <w:rFonts w:ascii="Times New Roman" w:hAnsi="Times New Roman"/>
          <w:sz w:val="20"/>
        </w:rPr>
        <w:t>vis</w:t>
      </w:r>
      <w:r>
        <w:rPr>
          <w:rFonts w:ascii="Times New Roman" w:hAnsi="Times New Roman"/>
          <w:sz w:val="20"/>
        </w:rPr>
        <w:softHyphen/>
      </w:r>
      <w:r w:rsidRPr="00A00329">
        <w:rPr>
          <w:rFonts w:ascii="Times New Roman" w:hAnsi="Times New Roman"/>
          <w:sz w:val="20"/>
        </w:rPr>
        <w:t>ning</w:t>
      </w:r>
      <w:r>
        <w:rPr>
          <w:rFonts w:ascii="Times New Roman" w:hAnsi="Times New Roman"/>
          <w:sz w:val="20"/>
        </w:rPr>
        <w:t xml:space="preserve"> i dessa ämnen</w:t>
      </w:r>
      <w:r w:rsidRPr="00A00329">
        <w:rPr>
          <w:rFonts w:ascii="Times New Roman" w:hAnsi="Times New Roman"/>
          <w:sz w:val="20"/>
        </w:rPr>
        <w:t xml:space="preserve">. </w:t>
      </w:r>
      <w:r>
        <w:rPr>
          <w:rFonts w:ascii="Times New Roman" w:hAnsi="Times New Roman"/>
          <w:sz w:val="20"/>
        </w:rPr>
        <w:t>Skälet till att stödundervisningen avser dessa ämnen är att de är grund</w:t>
      </w:r>
      <w:r w:rsidR="0084303A">
        <w:rPr>
          <w:rFonts w:ascii="Times New Roman" w:hAnsi="Times New Roman"/>
          <w:sz w:val="20"/>
        </w:rPr>
        <w:softHyphen/>
      </w:r>
      <w:r>
        <w:rPr>
          <w:rFonts w:ascii="Times New Roman" w:hAnsi="Times New Roman"/>
          <w:sz w:val="20"/>
        </w:rPr>
        <w:t>läggande för att eleverna ska kunna tillgodo</w:t>
      </w:r>
      <w:r>
        <w:rPr>
          <w:rFonts w:ascii="Times New Roman" w:hAnsi="Times New Roman"/>
          <w:sz w:val="20"/>
        </w:rPr>
        <w:softHyphen/>
        <w:t>göra sig kunskaper i många andra ämnen och att sådan under</w:t>
      </w:r>
      <w:r>
        <w:rPr>
          <w:rFonts w:ascii="Times New Roman" w:hAnsi="Times New Roman"/>
          <w:sz w:val="20"/>
        </w:rPr>
        <w:softHyphen/>
        <w:t xml:space="preserve">visning förebygger stödbehov i andra ämnen. Sådan stödundervisning </w:t>
      </w:r>
      <w:r w:rsidRPr="00EF6B12">
        <w:rPr>
          <w:rFonts w:ascii="Times New Roman" w:hAnsi="Times New Roman"/>
          <w:sz w:val="20"/>
        </w:rPr>
        <w:t>ska</w:t>
      </w:r>
      <w:r>
        <w:rPr>
          <w:rFonts w:ascii="Times New Roman" w:hAnsi="Times New Roman"/>
          <w:sz w:val="20"/>
        </w:rPr>
        <w:t xml:space="preserve"> </w:t>
      </w:r>
      <w:r w:rsidRPr="00EF6B12">
        <w:rPr>
          <w:rFonts w:ascii="Times New Roman" w:hAnsi="Times New Roman"/>
          <w:sz w:val="20"/>
        </w:rPr>
        <w:t xml:space="preserve">sättas in tidigare än vad som i dag gäller enligt </w:t>
      </w:r>
      <w:r>
        <w:rPr>
          <w:rFonts w:ascii="Times New Roman" w:hAnsi="Times New Roman"/>
          <w:sz w:val="20"/>
        </w:rPr>
        <w:t>regleringen</w:t>
      </w:r>
      <w:r w:rsidRPr="00EF6B12">
        <w:rPr>
          <w:rFonts w:ascii="Times New Roman" w:hAnsi="Times New Roman"/>
          <w:sz w:val="20"/>
        </w:rPr>
        <w:t xml:space="preserve"> av extra anpassningar</w:t>
      </w:r>
      <w:r>
        <w:rPr>
          <w:rFonts w:ascii="Times New Roman" w:hAnsi="Times New Roman"/>
          <w:sz w:val="20"/>
        </w:rPr>
        <w:t>.</w:t>
      </w:r>
      <w:r w:rsidRPr="00EF6B12">
        <w:rPr>
          <w:rFonts w:ascii="Times New Roman" w:hAnsi="Times New Roman"/>
          <w:sz w:val="20"/>
        </w:rPr>
        <w:t xml:space="preserve"> </w:t>
      </w:r>
      <w:r w:rsidRPr="00A00329">
        <w:rPr>
          <w:rFonts w:ascii="Times New Roman" w:hAnsi="Times New Roman"/>
          <w:sz w:val="20"/>
        </w:rPr>
        <w:t>Stöd</w:t>
      </w:r>
      <w:r>
        <w:rPr>
          <w:rFonts w:ascii="Times New Roman" w:hAnsi="Times New Roman"/>
          <w:sz w:val="20"/>
        </w:rPr>
        <w:softHyphen/>
      </w:r>
      <w:r w:rsidRPr="00A00329">
        <w:rPr>
          <w:rFonts w:ascii="Times New Roman" w:hAnsi="Times New Roman"/>
          <w:sz w:val="20"/>
        </w:rPr>
        <w:t>under</w:t>
      </w:r>
      <w:r>
        <w:rPr>
          <w:rFonts w:ascii="Times New Roman" w:hAnsi="Times New Roman"/>
          <w:sz w:val="20"/>
        </w:rPr>
        <w:softHyphen/>
      </w:r>
      <w:r w:rsidRPr="00A00329">
        <w:rPr>
          <w:rFonts w:ascii="Times New Roman" w:hAnsi="Times New Roman"/>
          <w:sz w:val="20"/>
        </w:rPr>
        <w:t>visning</w:t>
      </w:r>
      <w:r>
        <w:rPr>
          <w:rFonts w:ascii="Times New Roman" w:hAnsi="Times New Roman"/>
          <w:sz w:val="20"/>
        </w:rPr>
        <w:t>en</w:t>
      </w:r>
      <w:r w:rsidRPr="00A00329">
        <w:rPr>
          <w:rFonts w:ascii="Times New Roman" w:hAnsi="Times New Roman"/>
          <w:sz w:val="20"/>
        </w:rPr>
        <w:t xml:space="preserve"> </w:t>
      </w:r>
      <w:r>
        <w:rPr>
          <w:rFonts w:ascii="Times New Roman" w:hAnsi="Times New Roman"/>
          <w:sz w:val="20"/>
        </w:rPr>
        <w:t xml:space="preserve">ska utvärderas efter en månad och </w:t>
      </w:r>
      <w:r w:rsidRPr="00A00329">
        <w:rPr>
          <w:rFonts w:ascii="Times New Roman" w:hAnsi="Times New Roman"/>
          <w:sz w:val="20"/>
        </w:rPr>
        <w:t xml:space="preserve">bör som längst </w:t>
      </w:r>
      <w:r>
        <w:rPr>
          <w:rFonts w:ascii="Times New Roman" w:hAnsi="Times New Roman"/>
          <w:sz w:val="20"/>
        </w:rPr>
        <w:t xml:space="preserve">ges </w:t>
      </w:r>
      <w:r w:rsidRPr="00A00329">
        <w:rPr>
          <w:rFonts w:ascii="Times New Roman" w:hAnsi="Times New Roman"/>
          <w:sz w:val="20"/>
        </w:rPr>
        <w:t xml:space="preserve">i två månader. </w:t>
      </w:r>
      <w:r>
        <w:rPr>
          <w:rFonts w:ascii="Times New Roman" w:hAnsi="Times New Roman"/>
          <w:sz w:val="20"/>
        </w:rPr>
        <w:t>Om behov fort</w:t>
      </w:r>
      <w:r>
        <w:rPr>
          <w:rFonts w:ascii="Times New Roman" w:hAnsi="Times New Roman"/>
          <w:sz w:val="20"/>
        </w:rPr>
        <w:softHyphen/>
        <w:t xml:space="preserve">farande kvarstår </w:t>
      </w:r>
      <w:r w:rsidRPr="00192259">
        <w:rPr>
          <w:rFonts w:ascii="Times New Roman" w:hAnsi="Times New Roman"/>
          <w:sz w:val="20"/>
        </w:rPr>
        <w:t>är det en indikation på att elevens behov av särskilt stöd behöv</w:t>
      </w:r>
      <w:r>
        <w:rPr>
          <w:rFonts w:ascii="Times New Roman" w:hAnsi="Times New Roman"/>
          <w:sz w:val="20"/>
        </w:rPr>
        <w:t>er</w:t>
      </w:r>
      <w:r w:rsidRPr="00192259">
        <w:rPr>
          <w:rFonts w:ascii="Times New Roman" w:hAnsi="Times New Roman"/>
          <w:sz w:val="20"/>
        </w:rPr>
        <w:t xml:space="preserve"> utredas</w:t>
      </w:r>
      <w:r>
        <w:rPr>
          <w:rFonts w:ascii="Times New Roman" w:hAnsi="Times New Roman"/>
          <w:sz w:val="20"/>
        </w:rPr>
        <w:t>. Om behov föreligger kan särskilt stöd ges även om stödundervisning inte har getts. Det föreslås vidare ändringar som innebär att e</w:t>
      </w:r>
      <w:r w:rsidRPr="00A00329">
        <w:rPr>
          <w:rFonts w:ascii="Times New Roman" w:hAnsi="Times New Roman"/>
          <w:sz w:val="20"/>
        </w:rPr>
        <w:t>lever i behov av särskilt stöd ska få bättre möjlighet att få särskilt stöd i mindre undervis</w:t>
      </w:r>
      <w:r>
        <w:rPr>
          <w:rFonts w:ascii="Times New Roman" w:hAnsi="Times New Roman"/>
          <w:sz w:val="20"/>
        </w:rPr>
        <w:softHyphen/>
      </w:r>
      <w:r w:rsidRPr="00A00329">
        <w:rPr>
          <w:rFonts w:ascii="Times New Roman" w:hAnsi="Times New Roman"/>
          <w:sz w:val="20"/>
        </w:rPr>
        <w:t>nings</w:t>
      </w:r>
      <w:r>
        <w:rPr>
          <w:rFonts w:ascii="Times New Roman" w:hAnsi="Times New Roman"/>
          <w:sz w:val="20"/>
        </w:rPr>
        <w:softHyphen/>
      </w:r>
      <w:r w:rsidRPr="00A00329">
        <w:rPr>
          <w:rFonts w:ascii="Times New Roman" w:hAnsi="Times New Roman"/>
          <w:sz w:val="20"/>
        </w:rPr>
        <w:t>grupper.</w:t>
      </w:r>
      <w:r>
        <w:rPr>
          <w:rFonts w:ascii="Times New Roman" w:hAnsi="Times New Roman"/>
          <w:sz w:val="20"/>
        </w:rPr>
        <w:t xml:space="preserve"> </w:t>
      </w:r>
    </w:p>
    <w:bookmarkEnd w:id="139"/>
    <w:p w14:paraId="4999BE34"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sz w:val="20"/>
        </w:rPr>
        <w:t>Mot denna bakgrund delar inte r</w:t>
      </w:r>
      <w:r w:rsidRPr="00D241B9">
        <w:rPr>
          <w:rFonts w:ascii="Times New Roman" w:hAnsi="Times New Roman"/>
          <w:sz w:val="20"/>
        </w:rPr>
        <w:t xml:space="preserve">egeringen den oro som bl.a. </w:t>
      </w:r>
      <w:r w:rsidRPr="00D241B9">
        <w:rPr>
          <w:rFonts w:ascii="Times New Roman" w:hAnsi="Times New Roman"/>
          <w:i/>
          <w:iCs/>
          <w:sz w:val="20"/>
        </w:rPr>
        <w:t>SPSM</w:t>
      </w:r>
      <w:r w:rsidRPr="00D241B9">
        <w:rPr>
          <w:rFonts w:ascii="Times New Roman" w:hAnsi="Times New Roman"/>
          <w:sz w:val="20"/>
        </w:rPr>
        <w:t xml:space="preserve">, </w:t>
      </w:r>
      <w:r w:rsidRPr="00D241B9">
        <w:rPr>
          <w:rFonts w:ascii="Times New Roman" w:hAnsi="Times New Roman"/>
          <w:i/>
          <w:iCs/>
          <w:sz w:val="20"/>
        </w:rPr>
        <w:t xml:space="preserve">Nätverket </w:t>
      </w:r>
      <w:r>
        <w:rPr>
          <w:rFonts w:ascii="Times New Roman" w:hAnsi="Times New Roman"/>
          <w:i/>
          <w:iCs/>
          <w:sz w:val="20"/>
        </w:rPr>
        <w:t>u</w:t>
      </w:r>
      <w:r w:rsidRPr="00D241B9">
        <w:rPr>
          <w:rFonts w:ascii="Times New Roman" w:hAnsi="Times New Roman"/>
          <w:i/>
          <w:iCs/>
          <w:sz w:val="20"/>
        </w:rPr>
        <w:t xml:space="preserve">nga </w:t>
      </w:r>
      <w:r>
        <w:rPr>
          <w:rFonts w:ascii="Times New Roman" w:hAnsi="Times New Roman"/>
          <w:i/>
          <w:iCs/>
          <w:sz w:val="20"/>
        </w:rPr>
        <w:t>f</w:t>
      </w:r>
      <w:r w:rsidRPr="00D241B9">
        <w:rPr>
          <w:rFonts w:ascii="Times New Roman" w:hAnsi="Times New Roman"/>
          <w:i/>
          <w:iCs/>
          <w:sz w:val="20"/>
        </w:rPr>
        <w:t xml:space="preserve">ör </w:t>
      </w:r>
      <w:r>
        <w:rPr>
          <w:rFonts w:ascii="Times New Roman" w:hAnsi="Times New Roman"/>
          <w:i/>
          <w:iCs/>
          <w:sz w:val="20"/>
        </w:rPr>
        <w:t>t</w:t>
      </w:r>
      <w:r w:rsidRPr="00D241B9">
        <w:rPr>
          <w:rFonts w:ascii="Times New Roman" w:hAnsi="Times New Roman"/>
          <w:i/>
          <w:iCs/>
          <w:sz w:val="20"/>
        </w:rPr>
        <w:t>illgänglighet</w:t>
      </w:r>
      <w:r w:rsidRPr="00D241B9">
        <w:rPr>
          <w:rFonts w:ascii="Times New Roman" w:hAnsi="Times New Roman"/>
          <w:sz w:val="20"/>
        </w:rPr>
        <w:t xml:space="preserve"> och </w:t>
      </w:r>
      <w:r w:rsidRPr="00D241B9">
        <w:rPr>
          <w:rFonts w:ascii="Times New Roman" w:hAnsi="Times New Roman"/>
          <w:i/>
          <w:iCs/>
          <w:sz w:val="20"/>
        </w:rPr>
        <w:t xml:space="preserve">Föräldraalliansen Sverige </w:t>
      </w:r>
      <w:r w:rsidRPr="00D241B9">
        <w:rPr>
          <w:rFonts w:ascii="Times New Roman" w:hAnsi="Times New Roman"/>
          <w:sz w:val="20"/>
        </w:rPr>
        <w:t>framför om</w:t>
      </w:r>
      <w:r w:rsidRPr="00D241B9">
        <w:rPr>
          <w:rFonts w:ascii="Times New Roman" w:hAnsi="Times New Roman"/>
          <w:i/>
          <w:iCs/>
          <w:sz w:val="20"/>
        </w:rPr>
        <w:t xml:space="preserve"> </w:t>
      </w:r>
      <w:r w:rsidRPr="00D241B9">
        <w:rPr>
          <w:rFonts w:ascii="Times New Roman" w:hAnsi="Times New Roman"/>
          <w:sz w:val="20"/>
        </w:rPr>
        <w:t xml:space="preserve">risker för t.ex. elever med funktionsnedsättning. </w:t>
      </w:r>
      <w:r>
        <w:rPr>
          <w:rFonts w:ascii="Times New Roman" w:hAnsi="Times New Roman"/>
          <w:sz w:val="20"/>
        </w:rPr>
        <w:t>Exempelvis</w:t>
      </w:r>
      <w:r w:rsidRPr="00D241B9" w:rsidDel="00EF6B12">
        <w:rPr>
          <w:rFonts w:ascii="Times New Roman" w:hAnsi="Times New Roman"/>
          <w:sz w:val="20"/>
        </w:rPr>
        <w:t xml:space="preserve"> </w:t>
      </w:r>
      <w:r w:rsidRPr="00D241B9">
        <w:rPr>
          <w:rFonts w:ascii="Times New Roman" w:hAnsi="Times New Roman"/>
          <w:sz w:val="20"/>
        </w:rPr>
        <w:t xml:space="preserve">lyfter </w:t>
      </w:r>
      <w:r w:rsidRPr="00013BDA">
        <w:rPr>
          <w:rFonts w:ascii="Times New Roman" w:hAnsi="Times New Roman"/>
          <w:i/>
          <w:sz w:val="20"/>
        </w:rPr>
        <w:t>SPSM</w:t>
      </w:r>
      <w:r w:rsidRPr="00D241B9">
        <w:rPr>
          <w:rFonts w:ascii="Times New Roman" w:hAnsi="Times New Roman"/>
          <w:sz w:val="20"/>
        </w:rPr>
        <w:t xml:space="preserve"> att myndig</w:t>
      </w:r>
      <w:r w:rsidRPr="00D241B9">
        <w:rPr>
          <w:rFonts w:ascii="Times New Roman" w:hAnsi="Times New Roman"/>
          <w:sz w:val="20"/>
        </w:rPr>
        <w:softHyphen/>
        <w:t>heten är orolig för vad de för</w:t>
      </w:r>
      <w:r w:rsidRPr="00D241B9">
        <w:rPr>
          <w:rFonts w:ascii="Times New Roman" w:hAnsi="Times New Roman"/>
          <w:sz w:val="20"/>
        </w:rPr>
        <w:softHyphen/>
        <w:t>slag som syftar till att minska kraven på individua</w:t>
      </w:r>
      <w:r w:rsidRPr="00D241B9">
        <w:rPr>
          <w:rFonts w:ascii="Times New Roman" w:hAnsi="Times New Roman"/>
          <w:sz w:val="20"/>
        </w:rPr>
        <w:softHyphen/>
        <w:t>lisering och anpas</w:t>
      </w:r>
      <w:r w:rsidRPr="00D241B9">
        <w:rPr>
          <w:rFonts w:ascii="Times New Roman" w:hAnsi="Times New Roman"/>
          <w:sz w:val="20"/>
        </w:rPr>
        <w:softHyphen/>
        <w:t>sning i undervisningen kan innebära för elever med funktions</w:t>
      </w:r>
      <w:r w:rsidRPr="00D241B9">
        <w:rPr>
          <w:rFonts w:ascii="Times New Roman" w:hAnsi="Times New Roman"/>
          <w:sz w:val="20"/>
        </w:rPr>
        <w:softHyphen/>
        <w:t>nedsättning och andra särskilt sårbara grupper. Myndig</w:t>
      </w:r>
      <w:r w:rsidRPr="00D241B9">
        <w:rPr>
          <w:rFonts w:ascii="Times New Roman" w:hAnsi="Times New Roman"/>
          <w:sz w:val="20"/>
        </w:rPr>
        <w:softHyphen/>
        <w:t>heten framhåller att alla elever har rätt till delaktighet i en tillgänglig och inkluderande utbildnings</w:t>
      </w:r>
      <w:r w:rsidRPr="00D241B9">
        <w:rPr>
          <w:rFonts w:ascii="Times New Roman" w:hAnsi="Times New Roman"/>
          <w:sz w:val="20"/>
        </w:rPr>
        <w:softHyphen/>
        <w:t>verksam</w:t>
      </w:r>
      <w:r w:rsidRPr="00D241B9">
        <w:rPr>
          <w:rFonts w:ascii="Times New Roman" w:hAnsi="Times New Roman"/>
          <w:sz w:val="20"/>
        </w:rPr>
        <w:softHyphen/>
        <w:t>het och föreslår i stället förstärkta skriv</w:t>
      </w:r>
      <w:r w:rsidRPr="00D241B9">
        <w:rPr>
          <w:rFonts w:ascii="Times New Roman" w:hAnsi="Times New Roman"/>
          <w:sz w:val="20"/>
        </w:rPr>
        <w:softHyphen/>
        <w:t>ningar. Regeringen kan konstatera att det pågår parallella processer som påverkar systemet för stöd i skolan</w:t>
      </w:r>
      <w:r>
        <w:rPr>
          <w:rFonts w:ascii="Times New Roman" w:hAnsi="Times New Roman"/>
          <w:sz w:val="20"/>
        </w:rPr>
        <w:t>, se ovan,</w:t>
      </w:r>
      <w:r w:rsidRPr="00D241B9">
        <w:rPr>
          <w:rFonts w:ascii="Times New Roman" w:hAnsi="Times New Roman"/>
          <w:sz w:val="20"/>
        </w:rPr>
        <w:t xml:space="preserve"> och att det är viktigt att helheten blir välfungerande (se avsnitt 5</w:t>
      </w:r>
      <w:r>
        <w:rPr>
          <w:rFonts w:ascii="Times New Roman" w:hAnsi="Times New Roman"/>
          <w:sz w:val="20"/>
        </w:rPr>
        <w:t>.7</w:t>
      </w:r>
      <w:r w:rsidRPr="00D241B9">
        <w:rPr>
          <w:rFonts w:ascii="Times New Roman" w:hAnsi="Times New Roman"/>
          <w:sz w:val="20"/>
        </w:rPr>
        <w:t>). När det specifikt gäller skriv</w:t>
      </w:r>
      <w:r w:rsidRPr="00D241B9">
        <w:rPr>
          <w:rFonts w:ascii="Times New Roman" w:hAnsi="Times New Roman"/>
          <w:sz w:val="20"/>
        </w:rPr>
        <w:softHyphen/>
        <w:t xml:space="preserve">ningarna i läroplanerna bedömer regeringen det som positivt </w:t>
      </w:r>
      <w:r w:rsidRPr="00E8799E">
        <w:rPr>
          <w:rFonts w:ascii="Times New Roman" w:hAnsi="Times New Roman"/>
          <w:sz w:val="20"/>
        </w:rPr>
        <w:t xml:space="preserve">och helt nödvändigt </w:t>
      </w:r>
      <w:r w:rsidRPr="00D241B9">
        <w:rPr>
          <w:rFonts w:ascii="Times New Roman" w:hAnsi="Times New Roman"/>
          <w:sz w:val="20"/>
        </w:rPr>
        <w:t xml:space="preserve">att de anpassas till vad som i praktiken är möjligt och rimligt för läraren att kunna genomföra inom klassens ram. </w:t>
      </w:r>
      <w:r>
        <w:rPr>
          <w:rFonts w:ascii="Times New Roman" w:hAnsi="Times New Roman"/>
          <w:sz w:val="20"/>
        </w:rPr>
        <w:t>Lärarna måste ges för</w:t>
      </w:r>
      <w:r>
        <w:rPr>
          <w:rFonts w:ascii="Times New Roman" w:hAnsi="Times New Roman"/>
          <w:sz w:val="20"/>
        </w:rPr>
        <w:softHyphen/>
        <w:t>utsätt</w:t>
      </w:r>
      <w:r>
        <w:rPr>
          <w:rFonts w:ascii="Times New Roman" w:hAnsi="Times New Roman"/>
          <w:sz w:val="20"/>
        </w:rPr>
        <w:softHyphen/>
        <w:t xml:space="preserve">ningar att bedriva en aktiv och strukturerad undervisning i grupp. </w:t>
      </w:r>
      <w:r w:rsidRPr="00D241B9">
        <w:rPr>
          <w:rFonts w:ascii="Times New Roman" w:hAnsi="Times New Roman"/>
          <w:sz w:val="20"/>
        </w:rPr>
        <w:t>Regeringen anser att utredningens förslag på skriv</w:t>
      </w:r>
      <w:r w:rsidRPr="00D241B9">
        <w:rPr>
          <w:rFonts w:ascii="Times New Roman" w:hAnsi="Times New Roman"/>
          <w:sz w:val="20"/>
        </w:rPr>
        <w:softHyphen/>
        <w:t xml:space="preserve">ningar inom området är </w:t>
      </w:r>
      <w:r w:rsidRPr="00E8799E">
        <w:rPr>
          <w:rFonts w:ascii="Times New Roman" w:hAnsi="Times New Roman"/>
          <w:sz w:val="20"/>
        </w:rPr>
        <w:t xml:space="preserve">väl utformade och </w:t>
      </w:r>
      <w:r w:rsidRPr="00D241B9">
        <w:rPr>
          <w:rFonts w:ascii="Times New Roman" w:hAnsi="Times New Roman"/>
          <w:sz w:val="20"/>
        </w:rPr>
        <w:t>balanserade, bl.a. genom att</w:t>
      </w:r>
      <w:r w:rsidRPr="00D241B9" w:rsidDel="0088351B">
        <w:rPr>
          <w:rFonts w:ascii="Times New Roman" w:hAnsi="Times New Roman"/>
          <w:sz w:val="20"/>
        </w:rPr>
        <w:t xml:space="preserve"> </w:t>
      </w:r>
      <w:r w:rsidRPr="00D241B9">
        <w:rPr>
          <w:rFonts w:ascii="Times New Roman" w:hAnsi="Times New Roman"/>
          <w:sz w:val="20"/>
        </w:rPr>
        <w:t>skriv</w:t>
      </w:r>
      <w:r>
        <w:rPr>
          <w:rFonts w:ascii="Times New Roman" w:hAnsi="Times New Roman"/>
          <w:sz w:val="20"/>
        </w:rPr>
        <w:softHyphen/>
      </w:r>
      <w:r w:rsidRPr="00D241B9">
        <w:rPr>
          <w:rFonts w:ascii="Times New Roman" w:hAnsi="Times New Roman"/>
          <w:sz w:val="20"/>
        </w:rPr>
        <w:t>ningen om att under</w:t>
      </w:r>
      <w:r>
        <w:rPr>
          <w:rFonts w:ascii="Times New Roman" w:hAnsi="Times New Roman"/>
          <w:sz w:val="20"/>
        </w:rPr>
        <w:softHyphen/>
      </w:r>
      <w:r w:rsidRPr="00D241B9">
        <w:rPr>
          <w:rFonts w:ascii="Times New Roman" w:hAnsi="Times New Roman"/>
          <w:sz w:val="20"/>
        </w:rPr>
        <w:t xml:space="preserve">visningen aldrig kan utformas lika för alla och att det finns olika vägar att nå målen för utbildningen tas bort. Samtidigt </w:t>
      </w:r>
      <w:r>
        <w:rPr>
          <w:rFonts w:ascii="Times New Roman" w:hAnsi="Times New Roman"/>
          <w:sz w:val="20"/>
        </w:rPr>
        <w:t>som</w:t>
      </w:r>
      <w:r w:rsidRPr="00D241B9">
        <w:rPr>
          <w:rFonts w:ascii="Times New Roman" w:hAnsi="Times New Roman"/>
          <w:sz w:val="20"/>
        </w:rPr>
        <w:t xml:space="preserve"> vikten av att stödja eleverna fortfarande framgår, bl.a. genom att det i Skolans uppdrag, under rubriken Skolan står för likvärdighet, ska framgå att ”</w:t>
      </w:r>
      <w:r>
        <w:rPr>
          <w:rFonts w:ascii="Times New Roman" w:hAnsi="Times New Roman"/>
          <w:sz w:val="20"/>
        </w:rPr>
        <w:t>S</w:t>
      </w:r>
      <w:r w:rsidRPr="00D241B9">
        <w:rPr>
          <w:rFonts w:ascii="Times New Roman" w:hAnsi="Times New Roman"/>
          <w:sz w:val="20"/>
        </w:rPr>
        <w:t xml:space="preserve">kolan har ett särskilt ansvar för att stödja elever som av olika anledningar möter svårigheter i sin skolgång”. </w:t>
      </w:r>
    </w:p>
    <w:p w14:paraId="2A22A410" w14:textId="77777777" w:rsidR="006B6B91" w:rsidRPr="00D241B9" w:rsidRDefault="006B6B91" w:rsidP="00F62289">
      <w:pPr>
        <w:pStyle w:val="Rubrik5efterram"/>
      </w:pPr>
      <w:r w:rsidRPr="00D241B9">
        <w:t xml:space="preserve">... och tydligare ramar för elevers och vårdnadshavares inflytande </w:t>
      </w:r>
    </w:p>
    <w:p w14:paraId="0DFCC51E"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I avsnitt </w:t>
      </w:r>
      <w:r w:rsidRPr="006F16EC">
        <w:rPr>
          <w:rFonts w:ascii="Times New Roman" w:hAnsi="Times New Roman"/>
          <w:sz w:val="20"/>
        </w:rPr>
        <w:t>6.2</w:t>
      </w:r>
      <w:r w:rsidRPr="00D241B9">
        <w:rPr>
          <w:rFonts w:ascii="Times New Roman" w:hAnsi="Times New Roman"/>
          <w:sz w:val="20"/>
        </w:rPr>
        <w:t xml:space="preserve"> föreslås att vårdnadshavares rätt till inflytande i utbildningen begränsas genom en ändring i skollagen. Mot samma bakgrund behöver läroplanernas skrivningar om vårdnadshavares inflytande ändras. Även delarna om elevinflytande behöver ändras för att bättre motsvara såväl skollagens egentliga krav som vad som i praktiken är en rimlig nivå.</w:t>
      </w:r>
    </w:p>
    <w:p w14:paraId="3522D86E" w14:textId="09169D9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Läroplansutredningen drar utifrån deras olika kontakter i arbetet slutsatsen att elevers och vårdnads</w:t>
      </w:r>
      <w:r w:rsidRPr="00D241B9">
        <w:rPr>
          <w:rFonts w:ascii="Times New Roman" w:hAnsi="Times New Roman"/>
          <w:sz w:val="20"/>
        </w:rPr>
        <w:softHyphen/>
        <w:t>havares krav på skolor och lärare har ökat över tid. Det upplevs</w:t>
      </w:r>
      <w:r>
        <w:rPr>
          <w:rFonts w:ascii="Times New Roman" w:hAnsi="Times New Roman"/>
          <w:sz w:val="20"/>
        </w:rPr>
        <w:t xml:space="preserve"> samtidigt</w:t>
      </w:r>
      <w:r w:rsidRPr="00D241B9" w:rsidDel="00551E87">
        <w:rPr>
          <w:rFonts w:ascii="Times New Roman" w:hAnsi="Times New Roman"/>
          <w:sz w:val="20"/>
        </w:rPr>
        <w:t xml:space="preserve"> </w:t>
      </w:r>
      <w:r w:rsidRPr="00D241B9">
        <w:rPr>
          <w:rFonts w:ascii="Times New Roman" w:hAnsi="Times New Roman"/>
          <w:sz w:val="20"/>
        </w:rPr>
        <w:t>som allt svårare för skolorna att uttrycka förväntningar på elevernas och hemmens bidrag till skolgången. Regeringen bedömer att elevernas och inte minst vårdnadshavarnas rättig</w:t>
      </w:r>
      <w:r w:rsidR="00B14853">
        <w:rPr>
          <w:rFonts w:ascii="Times New Roman" w:hAnsi="Times New Roman"/>
          <w:sz w:val="20"/>
        </w:rPr>
        <w:softHyphen/>
      </w:r>
      <w:r w:rsidRPr="00D241B9">
        <w:rPr>
          <w:rFonts w:ascii="Times New Roman" w:hAnsi="Times New Roman"/>
          <w:sz w:val="20"/>
        </w:rPr>
        <w:t>heter i dagens läroplaner ges för mycket utrymme i relation till deras bidrag, ansvar och skyldig</w:t>
      </w:r>
      <w:r w:rsidRPr="00D241B9">
        <w:rPr>
          <w:rFonts w:ascii="Times New Roman" w:hAnsi="Times New Roman"/>
          <w:sz w:val="20"/>
        </w:rPr>
        <w:softHyphen/>
        <w:t>heter. Dagens formuleringar i läroplanerna om elevers och vårdnads</w:t>
      </w:r>
      <w:r w:rsidRPr="00D241B9">
        <w:rPr>
          <w:rFonts w:ascii="Times New Roman" w:hAnsi="Times New Roman"/>
          <w:sz w:val="20"/>
        </w:rPr>
        <w:softHyphen/>
        <w:t>havares inflytande är så pass långtgående att det inte står helt klart att det är lärarna som ansvarar för undervisningen. Till exempel framgår det av del 2. Övergripande mål och riktlinjer, 2.3 Elev</w:t>
      </w:r>
      <w:r w:rsidR="00B14853">
        <w:rPr>
          <w:rFonts w:ascii="Times New Roman" w:hAnsi="Times New Roman"/>
          <w:sz w:val="20"/>
        </w:rPr>
        <w:softHyphen/>
      </w:r>
      <w:r w:rsidRPr="00D241B9">
        <w:rPr>
          <w:rFonts w:ascii="Times New Roman" w:hAnsi="Times New Roman"/>
          <w:sz w:val="20"/>
        </w:rPr>
        <w:t>ernas ansvar och inflytande, att läraren ska ”svara för att alla elever får ett reellt inflytande på arbetssätt, arbetsformer och undervisningens innehåll samt se till att detta inflytande ökar med stigande ålder och mognad” samt ”tillsammans med eleverna planera och utvärdera undervis</w:t>
      </w:r>
      <w:r w:rsidRPr="00D241B9">
        <w:rPr>
          <w:rFonts w:ascii="Times New Roman" w:hAnsi="Times New Roman"/>
          <w:sz w:val="20"/>
        </w:rPr>
        <w:softHyphen/>
        <w:t xml:space="preserve">ningen”. </w:t>
      </w:r>
    </w:p>
    <w:p w14:paraId="14D5C736"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En del i att finna en bättre </w:t>
      </w:r>
      <w:r>
        <w:rPr>
          <w:rFonts w:ascii="Times New Roman" w:hAnsi="Times New Roman"/>
          <w:sz w:val="20"/>
        </w:rPr>
        <w:t>och rimligare</w:t>
      </w:r>
      <w:r w:rsidRPr="00D241B9">
        <w:rPr>
          <w:rFonts w:ascii="Times New Roman" w:hAnsi="Times New Roman"/>
          <w:sz w:val="20"/>
        </w:rPr>
        <w:t xml:space="preserve"> balans mellan</w:t>
      </w:r>
      <w:r w:rsidRPr="00D241B9" w:rsidDel="00C55950">
        <w:rPr>
          <w:rFonts w:ascii="Times New Roman" w:hAnsi="Times New Roman"/>
          <w:sz w:val="20"/>
        </w:rPr>
        <w:t xml:space="preserve"> </w:t>
      </w:r>
      <w:r w:rsidRPr="00D241B9">
        <w:rPr>
          <w:rFonts w:ascii="Times New Roman" w:hAnsi="Times New Roman"/>
          <w:sz w:val="20"/>
        </w:rPr>
        <w:t>rättigheter och skyldig</w:t>
      </w:r>
      <w:r w:rsidRPr="00D241B9">
        <w:rPr>
          <w:rFonts w:ascii="Times New Roman" w:hAnsi="Times New Roman"/>
          <w:sz w:val="20"/>
        </w:rPr>
        <w:softHyphen/>
        <w:t>heter handlar om att tydliggöra att hem</w:t>
      </w:r>
      <w:r w:rsidRPr="00D241B9">
        <w:rPr>
          <w:rFonts w:ascii="Times New Roman" w:hAnsi="Times New Roman"/>
          <w:sz w:val="20"/>
        </w:rPr>
        <w:softHyphen/>
        <w:t xml:space="preserve">men har huvudansvar för barns fostran, och att skolan är ett stöd. Lärare och rektorer ska samverka med vårdnadshavarna och hålla dem informerade. Eleverna i sin tur behöver bidra genom att anstränga sig och vara delaktiga. De har också rätt till </w:t>
      </w:r>
      <w:r>
        <w:rPr>
          <w:rFonts w:ascii="Times New Roman" w:hAnsi="Times New Roman"/>
          <w:sz w:val="20"/>
        </w:rPr>
        <w:t xml:space="preserve">ett visst </w:t>
      </w:r>
      <w:r w:rsidRPr="00D241B9">
        <w:rPr>
          <w:rFonts w:ascii="Times New Roman" w:hAnsi="Times New Roman"/>
          <w:sz w:val="20"/>
        </w:rPr>
        <w:t>inflytande</w:t>
      </w:r>
      <w:r w:rsidRPr="00C55950">
        <w:t xml:space="preserve"> </w:t>
      </w:r>
      <w:r w:rsidRPr="00C55950">
        <w:rPr>
          <w:rFonts w:ascii="Times New Roman" w:hAnsi="Times New Roman"/>
          <w:sz w:val="20"/>
        </w:rPr>
        <w:t>över utbildningen</w:t>
      </w:r>
      <w:r w:rsidRPr="00D241B9">
        <w:rPr>
          <w:rFonts w:ascii="Times New Roman" w:hAnsi="Times New Roman"/>
          <w:sz w:val="20"/>
        </w:rPr>
        <w:t>, men inom ramen för rektorns ansvar för det pedagogiska arbetet och lärarens ansvar för undervisningen. I utredningens förslag till 4 Skolans riktlinjer, 4.2 Elevernas ansvar och delaktighet, används t.ex. formuleringen ”ansvars</w:t>
      </w:r>
      <w:r w:rsidRPr="00D241B9">
        <w:rPr>
          <w:rFonts w:ascii="Times New Roman" w:hAnsi="Times New Roman"/>
          <w:sz w:val="20"/>
        </w:rPr>
        <w:softHyphen/>
        <w:t>fullt inflytande” för att tydliggöra att det med rättighets</w:t>
      </w:r>
      <w:r w:rsidRPr="00D241B9">
        <w:rPr>
          <w:rFonts w:ascii="Times New Roman" w:hAnsi="Times New Roman"/>
          <w:sz w:val="20"/>
        </w:rPr>
        <w:softHyphen/>
        <w:t>perspektivet följer ett skyldighets</w:t>
      </w:r>
      <w:r w:rsidRPr="00D241B9">
        <w:rPr>
          <w:rFonts w:ascii="Times New Roman" w:hAnsi="Times New Roman"/>
          <w:sz w:val="20"/>
        </w:rPr>
        <w:softHyphen/>
        <w:t>perspektiv. Därutöver klargörs att läraren ansvarar för undervisningens innehåll och utformning samt ser till att eleverna får öva på att själva ta ansvar och utöva medinflytande successivt och anpassat till elevernas ålder och mognad – inom de ramar som ges av lärarens ansvar för under</w:t>
      </w:r>
      <w:r w:rsidRPr="00D241B9">
        <w:rPr>
          <w:rFonts w:ascii="Times New Roman" w:hAnsi="Times New Roman"/>
          <w:sz w:val="20"/>
        </w:rPr>
        <w:softHyphen/>
        <w:t>vis</w:t>
      </w:r>
      <w:r w:rsidRPr="00D241B9">
        <w:rPr>
          <w:rFonts w:ascii="Times New Roman" w:hAnsi="Times New Roman"/>
          <w:sz w:val="20"/>
        </w:rPr>
        <w:softHyphen/>
        <w:t>ningen. Det framgår även att läraren, inom ramen för sitt ansvar för undervisningen, fördelar utrymme, ger eleverna möjlighet att ut</w:t>
      </w:r>
      <w:r w:rsidRPr="00D241B9">
        <w:rPr>
          <w:rFonts w:ascii="Times New Roman" w:hAnsi="Times New Roman"/>
          <w:sz w:val="20"/>
        </w:rPr>
        <w:softHyphen/>
        <w:t xml:space="preserve">trycka åsikter samt beaktar dessa i förhållande till elevernas ålder och mognad. </w:t>
      </w:r>
    </w:p>
    <w:p w14:paraId="68480E86" w14:textId="7D2D683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Representanter för elevorganisationerna är kritiska till delar av de före</w:t>
      </w:r>
      <w:r w:rsidRPr="00D241B9">
        <w:rPr>
          <w:rFonts w:ascii="Times New Roman" w:hAnsi="Times New Roman"/>
          <w:sz w:val="20"/>
        </w:rPr>
        <w:softHyphen/>
        <w:t>slagna skriv</w:t>
      </w:r>
      <w:r w:rsidRPr="00D241B9">
        <w:rPr>
          <w:rFonts w:ascii="Times New Roman" w:hAnsi="Times New Roman"/>
          <w:sz w:val="20"/>
        </w:rPr>
        <w:softHyphen/>
        <w:t xml:space="preserve">ningarna. </w:t>
      </w:r>
      <w:r w:rsidRPr="00D241B9">
        <w:rPr>
          <w:rFonts w:ascii="Times New Roman" w:hAnsi="Times New Roman"/>
          <w:i/>
          <w:iCs/>
          <w:sz w:val="20"/>
        </w:rPr>
        <w:t xml:space="preserve">Sveriges Elevråd </w:t>
      </w:r>
      <w:r w:rsidRPr="00D241B9">
        <w:rPr>
          <w:rFonts w:ascii="Times New Roman" w:hAnsi="Times New Roman"/>
          <w:sz w:val="20"/>
        </w:rPr>
        <w:t>och</w:t>
      </w:r>
      <w:r w:rsidRPr="00D241B9">
        <w:rPr>
          <w:rFonts w:ascii="Times New Roman" w:hAnsi="Times New Roman"/>
          <w:i/>
          <w:iCs/>
          <w:sz w:val="20"/>
        </w:rPr>
        <w:t xml:space="preserve"> Sveriges Elevkårer</w:t>
      </w:r>
      <w:r w:rsidRPr="00D241B9">
        <w:rPr>
          <w:rFonts w:ascii="Times New Roman" w:hAnsi="Times New Roman"/>
          <w:sz w:val="20"/>
        </w:rPr>
        <w:t xml:space="preserve"> avstyrker delvis för</w:t>
      </w:r>
      <w:r w:rsidRPr="00D241B9">
        <w:rPr>
          <w:rFonts w:ascii="Times New Roman" w:hAnsi="Times New Roman"/>
          <w:sz w:val="20"/>
        </w:rPr>
        <w:softHyphen/>
        <w:t>slaget. Förbunden framför att det är en själv</w:t>
      </w:r>
      <w:r w:rsidRPr="00D241B9">
        <w:rPr>
          <w:rFonts w:ascii="Times New Roman" w:hAnsi="Times New Roman"/>
          <w:sz w:val="20"/>
        </w:rPr>
        <w:softHyphen/>
        <w:t>klarhet att det är lärarens uppgift att planera och genomföra undervis</w:t>
      </w:r>
      <w:r w:rsidRPr="00D241B9">
        <w:rPr>
          <w:rFonts w:ascii="Times New Roman" w:hAnsi="Times New Roman"/>
          <w:sz w:val="20"/>
        </w:rPr>
        <w:softHyphen/>
        <w:t>ningen, men är kritiska till att det nya förslaget på läroplanens inledande delar saknar flera övergripande mål och riktlinjer som de menar utgör grund</w:t>
      </w:r>
      <w:r w:rsidRPr="00D241B9">
        <w:rPr>
          <w:rFonts w:ascii="Times New Roman" w:hAnsi="Times New Roman"/>
          <w:sz w:val="20"/>
        </w:rPr>
        <w:softHyphen/>
        <w:t>läggande förut</w:t>
      </w:r>
      <w:r w:rsidR="00B14853">
        <w:rPr>
          <w:rFonts w:ascii="Times New Roman" w:hAnsi="Times New Roman"/>
          <w:sz w:val="20"/>
        </w:rPr>
        <w:softHyphen/>
      </w:r>
      <w:r w:rsidRPr="00D241B9">
        <w:rPr>
          <w:rFonts w:ascii="Times New Roman" w:hAnsi="Times New Roman"/>
          <w:sz w:val="20"/>
        </w:rPr>
        <w:t>sättningar för elevers rätt till inflytande över sin utbildning. Under 4.2 Elevernas ansvar och delaktighet inkluderas inte längre att elever ska hållas informerade om frågor som rör dem eller att verksamma inom skolan ska främja elevers förmåga och vilja till ansvar och inflytande över skolmiljön. Dessa rikt</w:t>
      </w:r>
      <w:r w:rsidRPr="00D241B9">
        <w:rPr>
          <w:rFonts w:ascii="Times New Roman" w:hAnsi="Times New Roman"/>
          <w:sz w:val="20"/>
        </w:rPr>
        <w:softHyphen/>
        <w:t xml:space="preserve">linjer menar förbunden är avgörande för elevers möjlighet till reellt inflytande över sin utbildning. </w:t>
      </w:r>
      <w:r w:rsidRPr="00D241B9">
        <w:rPr>
          <w:rFonts w:ascii="Times New Roman" w:hAnsi="Times New Roman"/>
          <w:i/>
          <w:iCs/>
          <w:sz w:val="20"/>
        </w:rPr>
        <w:t>Elevernas riksförbund</w:t>
      </w:r>
      <w:r w:rsidRPr="00D241B9">
        <w:rPr>
          <w:rFonts w:ascii="Times New Roman" w:hAnsi="Times New Roman"/>
          <w:sz w:val="20"/>
        </w:rPr>
        <w:t xml:space="preserve"> anser även att nuvarande läroplaner redan tydligt anger lärarens ledande ansvar. Samtidigt ser för</w:t>
      </w:r>
      <w:r w:rsidRPr="00D241B9">
        <w:rPr>
          <w:rFonts w:ascii="Times New Roman" w:hAnsi="Times New Roman"/>
          <w:sz w:val="20"/>
        </w:rPr>
        <w:softHyphen/>
        <w:t>bundet att elever i praktiken alltför sällan ges reella möjligheter till inflytande över undervisningen. De föreslagna förändring</w:t>
      </w:r>
      <w:r w:rsidRPr="00D241B9">
        <w:rPr>
          <w:rFonts w:ascii="Times New Roman" w:hAnsi="Times New Roman"/>
          <w:sz w:val="20"/>
        </w:rPr>
        <w:softHyphen/>
        <w:t xml:space="preserve">arna riskerar enligt förbundet att förstärka denna brist och leda till en undervisning där elevernas roll som delaktiga och kritiskt tänkande individer försvagas. </w:t>
      </w:r>
    </w:p>
    <w:p w14:paraId="2F621574"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instämmer </w:t>
      </w:r>
      <w:r>
        <w:rPr>
          <w:rFonts w:ascii="Times New Roman" w:hAnsi="Times New Roman"/>
          <w:sz w:val="20"/>
        </w:rPr>
        <w:t xml:space="preserve">delvis </w:t>
      </w:r>
      <w:r w:rsidRPr="00D241B9">
        <w:rPr>
          <w:rFonts w:ascii="Times New Roman" w:hAnsi="Times New Roman"/>
          <w:sz w:val="20"/>
        </w:rPr>
        <w:t xml:space="preserve">i att det redan i dag framgår att det är lärarens uppgift att planera och genomföra undervisningen, men anser, </w:t>
      </w:r>
      <w:r>
        <w:rPr>
          <w:rFonts w:ascii="Times New Roman" w:hAnsi="Times New Roman"/>
          <w:sz w:val="20"/>
        </w:rPr>
        <w:t xml:space="preserve">i likhet </w:t>
      </w:r>
      <w:r w:rsidRPr="00D241B9">
        <w:rPr>
          <w:rFonts w:ascii="Times New Roman" w:hAnsi="Times New Roman"/>
          <w:sz w:val="20"/>
        </w:rPr>
        <w:t xml:space="preserve">med bl.a. </w:t>
      </w:r>
      <w:r w:rsidRPr="00D241B9">
        <w:rPr>
          <w:rFonts w:ascii="Times New Roman" w:hAnsi="Times New Roman"/>
          <w:i/>
          <w:iCs/>
          <w:sz w:val="20"/>
        </w:rPr>
        <w:t>Danderyds kommun</w:t>
      </w:r>
      <w:r w:rsidRPr="00D241B9">
        <w:rPr>
          <w:rFonts w:ascii="Times New Roman" w:hAnsi="Times New Roman"/>
          <w:sz w:val="20"/>
        </w:rPr>
        <w:t>, att dagens formuleringar i läro</w:t>
      </w:r>
      <w:r>
        <w:rPr>
          <w:rFonts w:ascii="Times New Roman" w:hAnsi="Times New Roman"/>
          <w:sz w:val="20"/>
        </w:rPr>
        <w:softHyphen/>
      </w:r>
      <w:r w:rsidRPr="00D241B9">
        <w:rPr>
          <w:rFonts w:ascii="Times New Roman" w:hAnsi="Times New Roman"/>
          <w:sz w:val="20"/>
        </w:rPr>
        <w:t>planerna om elevers och vårdnadshavares inflytande är så pass långt</w:t>
      </w:r>
      <w:r w:rsidRPr="00D241B9">
        <w:rPr>
          <w:rFonts w:ascii="Times New Roman" w:hAnsi="Times New Roman"/>
          <w:sz w:val="20"/>
        </w:rPr>
        <w:softHyphen/>
        <w:t>gående att detta inte är helt tydligt. I propositionen Den nya skollagen – för kunskap, valfrihet och trygg</w:t>
      </w:r>
      <w:r w:rsidRPr="00D241B9">
        <w:rPr>
          <w:rFonts w:ascii="Times New Roman" w:hAnsi="Times New Roman"/>
          <w:sz w:val="20"/>
        </w:rPr>
        <w:softHyphen/>
        <w:t>het anges att det inte finns någon mot</w:t>
      </w:r>
      <w:r>
        <w:rPr>
          <w:rFonts w:ascii="Times New Roman" w:hAnsi="Times New Roman"/>
          <w:sz w:val="20"/>
        </w:rPr>
        <w:softHyphen/>
      </w:r>
      <w:r w:rsidRPr="00D241B9">
        <w:rPr>
          <w:rFonts w:ascii="Times New Roman" w:hAnsi="Times New Roman"/>
          <w:sz w:val="20"/>
        </w:rPr>
        <w:t>sättning mellan barns och elevers rätt till inflytande och att lärare och förskollärare har ansvaret för undervisningen samt att det ligger i deras respektive uppdrag att bedriva verksamheten så att barnen och eleverna ges inflytande (prop. 2009/10:165 s. 311). Det är alltså genom förarbetena tydligt att lärarna har ansvaret för undervisningen och att de ger elever inflytande. Den konkreta utform</w:t>
      </w:r>
      <w:r>
        <w:rPr>
          <w:rFonts w:ascii="Times New Roman" w:hAnsi="Times New Roman"/>
          <w:sz w:val="20"/>
        </w:rPr>
        <w:softHyphen/>
      </w:r>
      <w:r w:rsidRPr="00D241B9">
        <w:rPr>
          <w:rFonts w:ascii="Times New Roman" w:hAnsi="Times New Roman"/>
          <w:sz w:val="20"/>
        </w:rPr>
        <w:t>ningen av inflytandet</w:t>
      </w:r>
      <w:r w:rsidRPr="00D241B9" w:rsidDel="00C55950">
        <w:rPr>
          <w:rFonts w:ascii="Times New Roman" w:hAnsi="Times New Roman"/>
          <w:sz w:val="20"/>
        </w:rPr>
        <w:t xml:space="preserve"> </w:t>
      </w:r>
      <w:r w:rsidRPr="00D241B9">
        <w:rPr>
          <w:rFonts w:ascii="Times New Roman" w:hAnsi="Times New Roman"/>
          <w:sz w:val="20"/>
        </w:rPr>
        <w:t>behöver variera bl.a. utifrån elevernas ålder</w:t>
      </w:r>
      <w:r w:rsidRPr="00C55950">
        <w:rPr>
          <w:rFonts w:ascii="Times New Roman" w:hAnsi="Times New Roman"/>
          <w:sz w:val="20"/>
        </w:rPr>
        <w:t>, och avgöras av lärare</w:t>
      </w:r>
      <w:r w:rsidRPr="00D241B9">
        <w:rPr>
          <w:rFonts w:ascii="Times New Roman" w:hAnsi="Times New Roman"/>
          <w:sz w:val="20"/>
        </w:rPr>
        <w:t>. Genom förslaget anpassas skrivningarna i läro</w:t>
      </w:r>
      <w:r w:rsidRPr="00D241B9">
        <w:rPr>
          <w:rFonts w:ascii="Times New Roman" w:hAnsi="Times New Roman"/>
          <w:sz w:val="20"/>
        </w:rPr>
        <w:softHyphen/>
        <w:t xml:space="preserve">planerna till detta, vilket regeringen bedömer är </w:t>
      </w:r>
      <w:r>
        <w:rPr>
          <w:rFonts w:ascii="Times New Roman" w:hAnsi="Times New Roman"/>
          <w:sz w:val="20"/>
        </w:rPr>
        <w:t>viktigt</w:t>
      </w:r>
      <w:r w:rsidRPr="00D241B9">
        <w:rPr>
          <w:rFonts w:ascii="Times New Roman" w:hAnsi="Times New Roman"/>
          <w:sz w:val="20"/>
        </w:rPr>
        <w:t xml:space="preserve">. I övrigt finns det inte något behov av att läroplanerna ska upprepa alla delar om bl.a. </w:t>
      </w:r>
      <w:r>
        <w:rPr>
          <w:rFonts w:ascii="Times New Roman" w:hAnsi="Times New Roman"/>
          <w:sz w:val="20"/>
        </w:rPr>
        <w:t xml:space="preserve">inflytande och </w:t>
      </w:r>
      <w:r w:rsidRPr="00D241B9">
        <w:rPr>
          <w:rFonts w:ascii="Times New Roman" w:hAnsi="Times New Roman"/>
          <w:sz w:val="20"/>
        </w:rPr>
        <w:t>den rätt till informa</w:t>
      </w:r>
      <w:r w:rsidRPr="00D241B9">
        <w:rPr>
          <w:rFonts w:ascii="Times New Roman" w:hAnsi="Times New Roman"/>
          <w:sz w:val="20"/>
        </w:rPr>
        <w:softHyphen/>
        <w:t>tion som följer av skollagen.</w:t>
      </w:r>
      <w:r>
        <w:rPr>
          <w:rFonts w:ascii="Times New Roman" w:hAnsi="Times New Roman"/>
          <w:sz w:val="20"/>
        </w:rPr>
        <w:t xml:space="preserve"> Som framgår av avsnitt </w:t>
      </w:r>
      <w:r w:rsidRPr="006F16EC">
        <w:rPr>
          <w:rFonts w:ascii="Times New Roman" w:hAnsi="Times New Roman"/>
          <w:sz w:val="20"/>
        </w:rPr>
        <w:t>5.3</w:t>
      </w:r>
      <w:r>
        <w:rPr>
          <w:rFonts w:ascii="Times New Roman" w:hAnsi="Times New Roman"/>
          <w:sz w:val="20"/>
        </w:rPr>
        <w:t xml:space="preserve"> regleras frågor om elevers rätt till inflytande, samråd och information i 4 kap. 9–11, 13 och 14 §§ skollagen.</w:t>
      </w:r>
    </w:p>
    <w:p w14:paraId="60DDD6C2"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i/>
          <w:iCs/>
          <w:sz w:val="20"/>
        </w:rPr>
        <w:t>Sveriges Skolledare</w:t>
      </w:r>
      <w:r w:rsidRPr="00D241B9">
        <w:rPr>
          <w:rFonts w:ascii="Times New Roman" w:hAnsi="Times New Roman"/>
          <w:sz w:val="20"/>
        </w:rPr>
        <w:t xml:space="preserve"> anser att någon av de skrivningar som i dag finns för att säkerställa att eleverna får öva på demo</w:t>
      </w:r>
      <w:r w:rsidRPr="00D241B9">
        <w:rPr>
          <w:rFonts w:ascii="Times New Roman" w:hAnsi="Times New Roman"/>
          <w:sz w:val="20"/>
        </w:rPr>
        <w:softHyphen/>
        <w:t xml:space="preserve">krati bör behållas. Regeringen </w:t>
      </w:r>
      <w:r>
        <w:rPr>
          <w:rFonts w:ascii="Times New Roman" w:hAnsi="Times New Roman"/>
          <w:sz w:val="20"/>
        </w:rPr>
        <w:t>konstaterar</w:t>
      </w:r>
      <w:r w:rsidRPr="00D241B9">
        <w:rPr>
          <w:rFonts w:ascii="Times New Roman" w:hAnsi="Times New Roman"/>
          <w:sz w:val="20"/>
        </w:rPr>
        <w:t xml:space="preserve"> att det av Skolans mål framgår att varje elev ”känner till demo</w:t>
      </w:r>
      <w:r w:rsidRPr="00D241B9">
        <w:rPr>
          <w:rFonts w:ascii="Times New Roman" w:hAnsi="Times New Roman"/>
          <w:sz w:val="20"/>
        </w:rPr>
        <w:softHyphen/>
        <w:t>kratins förutsättningar och villkor, kan arbeta i demokra</w:t>
      </w:r>
      <w:r>
        <w:rPr>
          <w:rFonts w:ascii="Times New Roman" w:hAnsi="Times New Roman"/>
          <w:sz w:val="20"/>
        </w:rPr>
        <w:softHyphen/>
      </w:r>
      <w:r w:rsidRPr="00D241B9">
        <w:rPr>
          <w:rFonts w:ascii="Times New Roman" w:hAnsi="Times New Roman"/>
          <w:sz w:val="20"/>
        </w:rPr>
        <w:t xml:space="preserve">tiska former och ta ställning på demokratisk grund samt är förberedd för delaktighet och medansvar utifrån de rättigheter och skyldigheter som präglar ett demokratiskt samhälle”. </w:t>
      </w:r>
      <w:r>
        <w:rPr>
          <w:rFonts w:ascii="Times New Roman" w:hAnsi="Times New Roman"/>
          <w:sz w:val="20"/>
        </w:rPr>
        <w:t>R</w:t>
      </w:r>
      <w:r w:rsidRPr="00D241B9">
        <w:rPr>
          <w:rFonts w:ascii="Times New Roman" w:hAnsi="Times New Roman"/>
          <w:sz w:val="20"/>
        </w:rPr>
        <w:t xml:space="preserve">egeringen </w:t>
      </w:r>
      <w:r>
        <w:rPr>
          <w:rFonts w:ascii="Times New Roman" w:hAnsi="Times New Roman"/>
          <w:sz w:val="20"/>
        </w:rPr>
        <w:t xml:space="preserve">delar </w:t>
      </w:r>
      <w:r w:rsidRPr="00D241B9">
        <w:rPr>
          <w:rFonts w:ascii="Times New Roman" w:hAnsi="Times New Roman"/>
          <w:sz w:val="20"/>
        </w:rPr>
        <w:t xml:space="preserve">inte </w:t>
      </w:r>
      <w:r w:rsidRPr="00D241B9">
        <w:rPr>
          <w:rFonts w:ascii="Times New Roman" w:hAnsi="Times New Roman"/>
          <w:i/>
          <w:iCs/>
          <w:sz w:val="20"/>
        </w:rPr>
        <w:t xml:space="preserve">Linköpings kommuns </w:t>
      </w:r>
      <w:r w:rsidRPr="005413AC">
        <w:rPr>
          <w:rFonts w:ascii="Times New Roman" w:hAnsi="Times New Roman"/>
          <w:sz w:val="20"/>
        </w:rPr>
        <w:t>uppfattning</w:t>
      </w:r>
      <w:r w:rsidRPr="00D241B9">
        <w:rPr>
          <w:rFonts w:ascii="Times New Roman" w:hAnsi="Times New Roman"/>
          <w:sz w:val="20"/>
        </w:rPr>
        <w:t xml:space="preserve"> om att det bör finnas en skrivning om rektors ansvar för elev</w:t>
      </w:r>
      <w:r w:rsidRPr="00D241B9">
        <w:rPr>
          <w:rFonts w:ascii="Times New Roman" w:hAnsi="Times New Roman"/>
          <w:sz w:val="20"/>
        </w:rPr>
        <w:softHyphen/>
        <w:t xml:space="preserve">demokrati på skolan, exempelvis elevråd. Det framgår redan av skollagen att elevföreträdare och övriga elever ska ges tillfälle att under skoltid behandla frågor av gemensamt intresse (4 kap. 10 §). </w:t>
      </w:r>
    </w:p>
    <w:p w14:paraId="3984C597" w14:textId="77777777" w:rsidR="006B6B91" w:rsidRPr="00D241B9" w:rsidRDefault="006B6B91" w:rsidP="00F62289">
      <w:pPr>
        <w:pStyle w:val="Rubrik5efterram"/>
      </w:pPr>
      <w:r w:rsidRPr="00D241B9">
        <w:t xml:space="preserve">Texterna ska vara koncentrerade och undvika upprepningar </w:t>
      </w:r>
    </w:p>
    <w:p w14:paraId="359D0806"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För att läroplanerna ska vara ett tydligt styrmedel </w:t>
      </w:r>
      <w:r w:rsidRPr="00083390">
        <w:rPr>
          <w:rFonts w:ascii="Times New Roman" w:hAnsi="Times New Roman"/>
          <w:sz w:val="20"/>
        </w:rPr>
        <w:t xml:space="preserve">och arbetsredskap </w:t>
      </w:r>
      <w:r w:rsidRPr="00D241B9">
        <w:rPr>
          <w:rFonts w:ascii="Times New Roman" w:hAnsi="Times New Roman"/>
          <w:sz w:val="20"/>
        </w:rPr>
        <w:t>för lärares undervisning bör de vara lätta att använda, kärnfulla och undvika upprepningar, bl.a. mellan de inledande delarna och kurs</w:t>
      </w:r>
      <w:r w:rsidRPr="00D241B9">
        <w:rPr>
          <w:rFonts w:ascii="Times New Roman" w:hAnsi="Times New Roman"/>
          <w:sz w:val="20"/>
        </w:rPr>
        <w:softHyphen/>
        <w:t>plan</w:t>
      </w:r>
      <w:r w:rsidRPr="00D241B9">
        <w:rPr>
          <w:rFonts w:ascii="Times New Roman" w:hAnsi="Times New Roman"/>
          <w:sz w:val="20"/>
        </w:rPr>
        <w:softHyphen/>
        <w:t>erna. Det bör noga övervägas vad som är skolöver</w:t>
      </w:r>
      <w:r w:rsidRPr="00D241B9">
        <w:rPr>
          <w:rFonts w:ascii="Times New Roman" w:hAnsi="Times New Roman"/>
          <w:sz w:val="20"/>
        </w:rPr>
        <w:softHyphen/>
        <w:t>gripande och passar i de inledande delarna och vad som är mer ämnes</w:t>
      </w:r>
      <w:r w:rsidRPr="00D241B9">
        <w:rPr>
          <w:rFonts w:ascii="Times New Roman" w:hAnsi="Times New Roman"/>
          <w:sz w:val="20"/>
        </w:rPr>
        <w:softHyphen/>
        <w:t>specifikt och därmed passar bättre i kursplanerna. Det finns ett behov av att fokusera på det mest centrala, framför allt att eleverna ska lära sig grundläggande kunskaper och färdigheter som att läsa, skriva och räkna. De nuvarande inledande delarna i dagens läroplaner lever inte upp till detta. Bland annat är delen om Skolans uppdrag tydligt överlastad och det är svårt att utläsa ett samlat uppdrag efter</w:t>
      </w:r>
      <w:r w:rsidRPr="00D241B9">
        <w:rPr>
          <w:rFonts w:ascii="Times New Roman" w:hAnsi="Times New Roman"/>
          <w:sz w:val="20"/>
        </w:rPr>
        <w:softHyphen/>
        <w:t>som texten består av många och disparata delar. Dessutom finns det överlappningar i förhållande till andra inledande delar av läro</w:t>
      </w:r>
      <w:r w:rsidRPr="00D241B9">
        <w:rPr>
          <w:rFonts w:ascii="Times New Roman" w:hAnsi="Times New Roman"/>
          <w:sz w:val="20"/>
        </w:rPr>
        <w:softHyphen/>
        <w:t>planerna och områden tas upp trots att de mer hör hemma i kursplanerna. Texten bör därför koncentreras och inte upprepa innehåll som finns i andra delar av läro</w:t>
      </w:r>
      <w:r w:rsidRPr="00D241B9">
        <w:rPr>
          <w:rFonts w:ascii="Times New Roman" w:hAnsi="Times New Roman"/>
          <w:sz w:val="20"/>
        </w:rPr>
        <w:softHyphen/>
        <w:t>planen. Det bör även vara ett fokus på kärnpunkterna i skolans uppdrag. Regeringen anser därmed att det finns behov av att ta bort, eller reducera, skrivningar och innehåll från de inledande delarna av läro</w:t>
      </w:r>
      <w:r>
        <w:rPr>
          <w:rFonts w:ascii="Times New Roman" w:hAnsi="Times New Roman"/>
          <w:sz w:val="20"/>
        </w:rPr>
        <w:softHyphen/>
      </w:r>
      <w:r w:rsidRPr="00D241B9">
        <w:rPr>
          <w:rFonts w:ascii="Times New Roman" w:hAnsi="Times New Roman"/>
          <w:sz w:val="20"/>
        </w:rPr>
        <w:t xml:space="preserve">planerna. </w:t>
      </w:r>
      <w:r w:rsidRPr="001D2496">
        <w:rPr>
          <w:rFonts w:ascii="Times New Roman" w:hAnsi="Times New Roman"/>
          <w:sz w:val="20"/>
        </w:rPr>
        <w:t>Regeringen anser att utredningens förslag i stor utsträckning åstadkommer detta, men utesluter inte att det kan finnas behov av en viss ytterligare koncentration av texterna.</w:t>
      </w:r>
    </w:p>
    <w:p w14:paraId="6449A3AC"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Ett stort antal synpunkter har inkommit vid remitteringen av betänkandet avseende skrivningar och områden som föreslås tas bort. De flesta syn</w:t>
      </w:r>
      <w:r w:rsidRPr="00D241B9">
        <w:rPr>
          <w:rFonts w:ascii="Times New Roman" w:hAnsi="Times New Roman"/>
          <w:sz w:val="20"/>
        </w:rPr>
        <w:softHyphen/>
        <w:t>punkter gäller hante</w:t>
      </w:r>
      <w:r w:rsidRPr="00D241B9">
        <w:rPr>
          <w:rFonts w:ascii="Times New Roman" w:hAnsi="Times New Roman"/>
          <w:sz w:val="20"/>
        </w:rPr>
        <w:softHyphen/>
        <w:t>ringen av områdena sexualitet, samtycke och rela</w:t>
      </w:r>
      <w:r w:rsidRPr="00D241B9">
        <w:rPr>
          <w:rFonts w:ascii="Times New Roman" w:hAnsi="Times New Roman"/>
          <w:sz w:val="20"/>
        </w:rPr>
        <w:softHyphen/>
        <w:t>tioner samt heders</w:t>
      </w:r>
      <w:r w:rsidRPr="00D241B9">
        <w:rPr>
          <w:rFonts w:ascii="Times New Roman" w:hAnsi="Times New Roman"/>
          <w:sz w:val="20"/>
        </w:rPr>
        <w:softHyphen/>
        <w:t>relaterat våld och förtryck, digital kom</w:t>
      </w:r>
      <w:r w:rsidRPr="00D241B9">
        <w:rPr>
          <w:rFonts w:ascii="Times New Roman" w:hAnsi="Times New Roman"/>
          <w:sz w:val="20"/>
        </w:rPr>
        <w:softHyphen/>
        <w:t>petens, entre</w:t>
      </w:r>
      <w:r w:rsidRPr="00D241B9">
        <w:rPr>
          <w:rFonts w:ascii="Times New Roman" w:hAnsi="Times New Roman"/>
          <w:sz w:val="20"/>
        </w:rPr>
        <w:softHyphen/>
        <w:t>prenör</w:t>
      </w:r>
      <w:r w:rsidRPr="00D241B9">
        <w:rPr>
          <w:rFonts w:ascii="Times New Roman" w:hAnsi="Times New Roman"/>
          <w:sz w:val="20"/>
        </w:rPr>
        <w:softHyphen/>
        <w:t>skap och de natio</w:t>
      </w:r>
      <w:r w:rsidRPr="00D241B9">
        <w:rPr>
          <w:rFonts w:ascii="Times New Roman" w:hAnsi="Times New Roman"/>
          <w:sz w:val="20"/>
        </w:rPr>
        <w:softHyphen/>
        <w:t>nella minoriteterna. Det finns även ett flertal synpunkter om att saker borde tillföras läroplanerna. Det gäller bl.a. tillägg om</w:t>
      </w:r>
      <w:r w:rsidRPr="00D241B9" w:rsidDel="008C76F1">
        <w:rPr>
          <w:rFonts w:ascii="Times New Roman" w:hAnsi="Times New Roman"/>
          <w:sz w:val="20"/>
        </w:rPr>
        <w:t xml:space="preserve"> </w:t>
      </w:r>
      <w:r w:rsidRPr="00D241B9">
        <w:rPr>
          <w:rFonts w:ascii="Times New Roman" w:hAnsi="Times New Roman"/>
          <w:sz w:val="20"/>
        </w:rPr>
        <w:t>emotionellt lärande och kun</w:t>
      </w:r>
      <w:r w:rsidRPr="00D241B9">
        <w:rPr>
          <w:rFonts w:ascii="Times New Roman" w:hAnsi="Times New Roman"/>
          <w:sz w:val="20"/>
        </w:rPr>
        <w:softHyphen/>
        <w:t>skaper om naturbruk. Regeringens generella bedömning är att sådana tillägg är svåra att förena med principen om att läroplane</w:t>
      </w:r>
      <w:r>
        <w:rPr>
          <w:rFonts w:ascii="Times New Roman" w:hAnsi="Times New Roman"/>
          <w:sz w:val="20"/>
        </w:rPr>
        <w:t>r</w:t>
      </w:r>
      <w:r w:rsidRPr="00D241B9">
        <w:rPr>
          <w:rFonts w:ascii="Times New Roman" w:hAnsi="Times New Roman"/>
          <w:sz w:val="20"/>
        </w:rPr>
        <w:t>n</w:t>
      </w:r>
      <w:r>
        <w:rPr>
          <w:rFonts w:ascii="Times New Roman" w:hAnsi="Times New Roman"/>
          <w:sz w:val="20"/>
        </w:rPr>
        <w:t>a</w:t>
      </w:r>
      <w:r w:rsidRPr="00D241B9">
        <w:rPr>
          <w:rFonts w:ascii="Times New Roman" w:hAnsi="Times New Roman"/>
          <w:sz w:val="20"/>
        </w:rPr>
        <w:t>s inledande delar ska fokusera på det mest centrala i skolans uppdrag. Nedan redogörs över</w:t>
      </w:r>
      <w:r w:rsidRPr="00D241B9">
        <w:rPr>
          <w:rFonts w:ascii="Times New Roman" w:hAnsi="Times New Roman"/>
          <w:sz w:val="20"/>
        </w:rPr>
        <w:softHyphen/>
      </w:r>
      <w:r w:rsidRPr="00D241B9">
        <w:rPr>
          <w:rFonts w:ascii="Times New Roman" w:hAnsi="Times New Roman"/>
          <w:sz w:val="20"/>
        </w:rPr>
        <w:softHyphen/>
        <w:t>siktligt för synpunkterna inom dessa om</w:t>
      </w:r>
      <w:r w:rsidRPr="00D241B9">
        <w:rPr>
          <w:rFonts w:ascii="Times New Roman" w:hAnsi="Times New Roman"/>
          <w:sz w:val="20"/>
        </w:rPr>
        <w:softHyphen/>
        <w:t>råden och regeringens bedöm</w:t>
      </w:r>
      <w:r w:rsidRPr="00D241B9">
        <w:rPr>
          <w:rFonts w:ascii="Times New Roman" w:hAnsi="Times New Roman"/>
          <w:sz w:val="20"/>
        </w:rPr>
        <w:softHyphen/>
      </w:r>
      <w:r w:rsidRPr="00D241B9">
        <w:rPr>
          <w:rFonts w:ascii="Times New Roman" w:hAnsi="Times New Roman"/>
          <w:sz w:val="20"/>
        </w:rPr>
        <w:softHyphen/>
        <w:t>ning.</w:t>
      </w:r>
    </w:p>
    <w:p w14:paraId="7818E0FC" w14:textId="77777777" w:rsidR="006B6B91" w:rsidRPr="00D241B9" w:rsidRDefault="006B6B91" w:rsidP="00F62289">
      <w:pPr>
        <w:pStyle w:val="Rubrik5efterram"/>
      </w:pPr>
      <w:r w:rsidRPr="00D241B9">
        <w:t xml:space="preserve">Kunskapsområdet sexualitet, samtycke och relationer tas bort </w:t>
      </w:r>
    </w:p>
    <w:p w14:paraId="6D7C2C24" w14:textId="4798D7FC"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Kunskapsområde</w:t>
      </w:r>
      <w:r w:rsidR="000C20A1">
        <w:rPr>
          <w:rFonts w:ascii="Times New Roman" w:hAnsi="Times New Roman"/>
          <w:sz w:val="20"/>
        </w:rPr>
        <w:t>t</w:t>
      </w:r>
      <w:r w:rsidRPr="00D241B9">
        <w:rPr>
          <w:rFonts w:ascii="Times New Roman" w:hAnsi="Times New Roman"/>
          <w:sz w:val="20"/>
        </w:rPr>
        <w:t xml:space="preserve"> om sexualitet, samtycke och relationer samt heders</w:t>
      </w:r>
      <w:r w:rsidRPr="00D241B9">
        <w:rPr>
          <w:rFonts w:ascii="Times New Roman" w:hAnsi="Times New Roman"/>
          <w:sz w:val="20"/>
        </w:rPr>
        <w:softHyphen/>
        <w:t>relaterat våld och förtryck ingår i dagens läroplaner både i de inledande delarna och i flera kursplaner. Utredningen föreslår att kunskapsområdet tas bort från de inledande delarna och i stället ingår i kursplanerna för bl.a. biologi, samhällskunskap samt hem- och konsument</w:t>
      </w:r>
      <w:r w:rsidRPr="00D241B9">
        <w:rPr>
          <w:rFonts w:ascii="Times New Roman" w:hAnsi="Times New Roman"/>
          <w:sz w:val="20"/>
        </w:rPr>
        <w:softHyphen/>
        <w:t>kunskap. Ett skäl till det är att kunskaper i stor utsträckning är domänspecifika och genom att ingå i kursplaner ges området en ämnesspecifik och mer kunskaps</w:t>
      </w:r>
      <w:r w:rsidRPr="00D241B9">
        <w:rPr>
          <w:rFonts w:ascii="Times New Roman" w:hAnsi="Times New Roman"/>
          <w:sz w:val="20"/>
        </w:rPr>
        <w:softHyphen/>
        <w:t>inriktad inramning, samtidigt som an</w:t>
      </w:r>
      <w:r w:rsidRPr="00D241B9">
        <w:rPr>
          <w:rFonts w:ascii="Times New Roman" w:hAnsi="Times New Roman"/>
          <w:sz w:val="20"/>
        </w:rPr>
        <w:softHyphen/>
        <w:t>svaret för att det behandlas pekas ut på ett tydligt sätt. Flera remiss</w:t>
      </w:r>
      <w:r w:rsidRPr="00D241B9">
        <w:rPr>
          <w:rFonts w:ascii="Times New Roman" w:hAnsi="Times New Roman"/>
          <w:sz w:val="20"/>
        </w:rPr>
        <w:softHyphen/>
        <w:t xml:space="preserve">instanser är kritiska mot detta. Till exempel anser </w:t>
      </w:r>
      <w:r w:rsidRPr="00D241B9">
        <w:rPr>
          <w:rFonts w:ascii="Times New Roman" w:hAnsi="Times New Roman"/>
          <w:i/>
          <w:iCs/>
          <w:sz w:val="20"/>
        </w:rPr>
        <w:t>Skol</w:t>
      </w:r>
      <w:r w:rsidRPr="00D241B9">
        <w:rPr>
          <w:rFonts w:ascii="Times New Roman" w:hAnsi="Times New Roman"/>
          <w:i/>
          <w:iCs/>
          <w:sz w:val="20"/>
        </w:rPr>
        <w:softHyphen/>
        <w:t>verket</w:t>
      </w:r>
      <w:r w:rsidRPr="00D241B9">
        <w:rPr>
          <w:rFonts w:ascii="Times New Roman" w:hAnsi="Times New Roman"/>
          <w:sz w:val="20"/>
        </w:rPr>
        <w:t xml:space="preserve"> att ändringarna i de inledande delarna om sexual</w:t>
      </w:r>
      <w:r w:rsidRPr="00D241B9">
        <w:rPr>
          <w:rFonts w:ascii="Times New Roman" w:hAnsi="Times New Roman"/>
          <w:sz w:val="20"/>
        </w:rPr>
        <w:softHyphen/>
      </w:r>
      <w:r w:rsidRPr="00D241B9">
        <w:rPr>
          <w:rFonts w:ascii="Times New Roman" w:hAnsi="Times New Roman"/>
          <w:sz w:val="20"/>
        </w:rPr>
        <w:softHyphen/>
        <w:t>undervis</w:t>
      </w:r>
      <w:r w:rsidRPr="00D241B9">
        <w:rPr>
          <w:rFonts w:ascii="Times New Roman" w:hAnsi="Times New Roman"/>
          <w:sz w:val="20"/>
        </w:rPr>
        <w:softHyphen/>
        <w:t>ningen är för långt</w:t>
      </w:r>
      <w:r w:rsidRPr="00D241B9">
        <w:rPr>
          <w:rFonts w:ascii="Times New Roman" w:hAnsi="Times New Roman"/>
          <w:sz w:val="20"/>
        </w:rPr>
        <w:softHyphen/>
        <w:t>gående, eftersom det utöver ämnes</w:t>
      </w:r>
      <w:r w:rsidRPr="00D241B9">
        <w:rPr>
          <w:rFonts w:ascii="Times New Roman" w:hAnsi="Times New Roman"/>
          <w:sz w:val="20"/>
        </w:rPr>
        <w:softHyphen/>
        <w:t>perspektiv finns ett behov av att be</w:t>
      </w:r>
      <w:r w:rsidRPr="00D241B9">
        <w:rPr>
          <w:rFonts w:ascii="Times New Roman" w:hAnsi="Times New Roman"/>
          <w:sz w:val="20"/>
        </w:rPr>
        <w:softHyphen/>
        <w:t>handla om</w:t>
      </w:r>
      <w:r w:rsidRPr="00D241B9">
        <w:rPr>
          <w:rFonts w:ascii="Times New Roman" w:hAnsi="Times New Roman"/>
          <w:sz w:val="20"/>
        </w:rPr>
        <w:softHyphen/>
        <w:t>rådet ur ett helhets</w:t>
      </w:r>
      <w:r w:rsidRPr="00D241B9">
        <w:rPr>
          <w:rFonts w:ascii="Times New Roman" w:hAnsi="Times New Roman"/>
          <w:sz w:val="20"/>
        </w:rPr>
        <w:softHyphen/>
        <w:t xml:space="preserve">perspektiv. </w:t>
      </w:r>
      <w:r w:rsidRPr="00D241B9">
        <w:rPr>
          <w:rFonts w:ascii="Times New Roman" w:hAnsi="Times New Roman"/>
          <w:i/>
          <w:iCs/>
          <w:sz w:val="20"/>
        </w:rPr>
        <w:t>SPSM</w:t>
      </w:r>
      <w:r w:rsidRPr="00D241B9">
        <w:rPr>
          <w:rFonts w:ascii="Times New Roman" w:hAnsi="Times New Roman"/>
          <w:sz w:val="20"/>
        </w:rPr>
        <w:t xml:space="preserve"> avstyrker och menar att det är särskilt viktigt för elever med funktionsnedsättning att skolan lyfter kunskapsområdet sexualitet, samlevnad och relationer genomgående i utbildningen. Även </w:t>
      </w:r>
      <w:r w:rsidRPr="00D241B9">
        <w:rPr>
          <w:rFonts w:ascii="Times New Roman" w:hAnsi="Times New Roman"/>
          <w:i/>
          <w:iCs/>
          <w:sz w:val="20"/>
        </w:rPr>
        <w:t>RFSU</w:t>
      </w:r>
      <w:r w:rsidRPr="00D241B9">
        <w:rPr>
          <w:rFonts w:ascii="Times New Roman" w:hAnsi="Times New Roman"/>
          <w:sz w:val="20"/>
        </w:rPr>
        <w:t xml:space="preserve"> och </w:t>
      </w:r>
      <w:r w:rsidRPr="00D241B9">
        <w:rPr>
          <w:rFonts w:ascii="Times New Roman" w:hAnsi="Times New Roman"/>
          <w:i/>
          <w:iCs/>
          <w:sz w:val="20"/>
        </w:rPr>
        <w:t xml:space="preserve">RFSL </w:t>
      </w:r>
      <w:r w:rsidRPr="00D241B9">
        <w:rPr>
          <w:rFonts w:ascii="Times New Roman" w:hAnsi="Times New Roman"/>
          <w:sz w:val="20"/>
        </w:rPr>
        <w:t>avstyrker och</w:t>
      </w:r>
      <w:r w:rsidRPr="00D241B9">
        <w:rPr>
          <w:rFonts w:ascii="Times New Roman" w:hAnsi="Times New Roman"/>
          <w:i/>
          <w:iCs/>
          <w:sz w:val="20"/>
        </w:rPr>
        <w:t xml:space="preserve"> </w:t>
      </w:r>
      <w:r w:rsidRPr="00D241B9">
        <w:rPr>
          <w:rFonts w:ascii="Times New Roman" w:hAnsi="Times New Roman"/>
          <w:sz w:val="20"/>
        </w:rPr>
        <w:t>anser i likhet med</w:t>
      </w:r>
      <w:r w:rsidRPr="00D241B9">
        <w:rPr>
          <w:rFonts w:ascii="Times New Roman" w:hAnsi="Times New Roman"/>
          <w:i/>
          <w:iCs/>
          <w:sz w:val="20"/>
        </w:rPr>
        <w:t xml:space="preserve"> </w:t>
      </w:r>
      <w:r w:rsidRPr="00D241B9">
        <w:rPr>
          <w:rFonts w:ascii="Times New Roman" w:hAnsi="Times New Roman"/>
          <w:sz w:val="20"/>
        </w:rPr>
        <w:t xml:space="preserve">bl.a. </w:t>
      </w:r>
      <w:r w:rsidRPr="00D241B9">
        <w:rPr>
          <w:rFonts w:ascii="Times New Roman" w:hAnsi="Times New Roman"/>
          <w:i/>
          <w:iCs/>
          <w:sz w:val="20"/>
        </w:rPr>
        <w:t>SKR</w:t>
      </w:r>
      <w:r w:rsidRPr="00D241B9">
        <w:rPr>
          <w:rFonts w:ascii="Times New Roman" w:hAnsi="Times New Roman"/>
          <w:sz w:val="20"/>
        </w:rPr>
        <w:t xml:space="preserve"> att området bör finnas kvar som ämnesövergripande område. </w:t>
      </w:r>
    </w:p>
    <w:p w14:paraId="4FB64003" w14:textId="01BAE0A1"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anser i motsats till dessa remissinstanser – men i likhet med </w:t>
      </w:r>
      <w:r w:rsidRPr="00D241B9">
        <w:rPr>
          <w:rFonts w:ascii="Times New Roman" w:hAnsi="Times New Roman"/>
          <w:i/>
          <w:iCs/>
          <w:sz w:val="20"/>
        </w:rPr>
        <w:t>Sveriges Lärare</w:t>
      </w:r>
      <w:r w:rsidRPr="00D241B9">
        <w:rPr>
          <w:rFonts w:ascii="Times New Roman" w:hAnsi="Times New Roman"/>
          <w:sz w:val="20"/>
        </w:rPr>
        <w:t xml:space="preserve"> – att området sexualitet, samtycke och relationer samt hedersrelaterat våld och förtryck inte bör ingå i läroplanernas inledande delar men däremot i de kursplaner där det är relevant och kan behandlas med en ämnesmässig inramning. Sveriges </w:t>
      </w:r>
      <w:r>
        <w:rPr>
          <w:rFonts w:ascii="Times New Roman" w:hAnsi="Times New Roman"/>
          <w:sz w:val="20"/>
        </w:rPr>
        <w:t>L</w:t>
      </w:r>
      <w:r w:rsidRPr="00D241B9">
        <w:rPr>
          <w:rFonts w:ascii="Times New Roman" w:hAnsi="Times New Roman"/>
          <w:sz w:val="20"/>
        </w:rPr>
        <w:t>ärare framhåller de utma</w:t>
      </w:r>
      <w:r>
        <w:rPr>
          <w:rFonts w:ascii="Times New Roman" w:hAnsi="Times New Roman"/>
          <w:sz w:val="20"/>
        </w:rPr>
        <w:softHyphen/>
      </w:r>
      <w:r w:rsidRPr="00D241B9">
        <w:rPr>
          <w:rFonts w:ascii="Times New Roman" w:hAnsi="Times New Roman"/>
          <w:sz w:val="20"/>
        </w:rPr>
        <w:t>ningar som finns med hur dagens ämnes</w:t>
      </w:r>
      <w:r w:rsidRPr="00D241B9">
        <w:rPr>
          <w:rFonts w:ascii="Times New Roman" w:hAnsi="Times New Roman"/>
          <w:sz w:val="20"/>
        </w:rPr>
        <w:softHyphen/>
        <w:t>över</w:t>
      </w:r>
      <w:r w:rsidRPr="00D241B9">
        <w:rPr>
          <w:rFonts w:ascii="Times New Roman" w:hAnsi="Times New Roman"/>
          <w:sz w:val="20"/>
        </w:rPr>
        <w:softHyphen/>
        <w:t>gripande områden ska hanteras. Enligt förbundet är det svårt för lärare att konkre</w:t>
      </w:r>
      <w:r w:rsidRPr="00D241B9">
        <w:rPr>
          <w:rFonts w:ascii="Times New Roman" w:hAnsi="Times New Roman"/>
          <w:sz w:val="20"/>
        </w:rPr>
        <w:softHyphen/>
        <w:t>tisera undervis</w:t>
      </w:r>
      <w:r>
        <w:rPr>
          <w:rFonts w:ascii="Times New Roman" w:hAnsi="Times New Roman"/>
          <w:sz w:val="20"/>
        </w:rPr>
        <w:softHyphen/>
      </w:r>
      <w:r w:rsidRPr="00D241B9">
        <w:rPr>
          <w:rFonts w:ascii="Times New Roman" w:hAnsi="Times New Roman"/>
          <w:sz w:val="20"/>
        </w:rPr>
        <w:t>ningen, eftersom området inte är integrerat i det ämnes</w:t>
      </w:r>
      <w:r w:rsidRPr="00D241B9">
        <w:rPr>
          <w:rFonts w:ascii="Times New Roman" w:hAnsi="Times New Roman"/>
          <w:sz w:val="20"/>
        </w:rPr>
        <w:softHyphen/>
        <w:t>stoff m.m. som finns i kurs</w:t>
      </w:r>
      <w:r>
        <w:rPr>
          <w:rFonts w:ascii="Times New Roman" w:hAnsi="Times New Roman"/>
          <w:sz w:val="20"/>
        </w:rPr>
        <w:softHyphen/>
      </w:r>
      <w:r w:rsidRPr="00D241B9">
        <w:rPr>
          <w:rFonts w:ascii="Times New Roman" w:hAnsi="Times New Roman"/>
          <w:sz w:val="20"/>
        </w:rPr>
        <w:t>planerna och som i övrigt styr undervisningen och bedöm</w:t>
      </w:r>
      <w:r>
        <w:rPr>
          <w:rFonts w:ascii="Times New Roman" w:hAnsi="Times New Roman"/>
          <w:sz w:val="20"/>
        </w:rPr>
        <w:softHyphen/>
      </w:r>
      <w:r w:rsidRPr="00D241B9">
        <w:rPr>
          <w:rFonts w:ascii="Times New Roman" w:hAnsi="Times New Roman"/>
          <w:sz w:val="20"/>
        </w:rPr>
        <w:t>ningen i ämnet. Regeringen ser kunskaps</w:t>
      </w:r>
      <w:r w:rsidRPr="00D241B9">
        <w:rPr>
          <w:rFonts w:ascii="Times New Roman" w:hAnsi="Times New Roman"/>
          <w:sz w:val="20"/>
        </w:rPr>
        <w:softHyphen/>
        <w:t>området som viktigt och anser att det ska ingå i flera kursplaner, där det kan ges en ämnesspecifik in</w:t>
      </w:r>
      <w:r w:rsidRPr="00D241B9">
        <w:rPr>
          <w:rFonts w:ascii="Times New Roman" w:hAnsi="Times New Roman"/>
          <w:sz w:val="20"/>
        </w:rPr>
        <w:softHyphen/>
        <w:t>ramning och hanteras med progression utifrån elevernas ålder och förkunskaper. Regeringen ser dock inget tydligt mervärde i att det även ska behandlas i läroplanernas inledande delar. Som tidigare framgått bör upprepningar i möjligaste mån undvikas och det finns även ett behov av att i de inledande delarna prioritera det mest centrala i skolans uppdrag, som att lära eleverna att läsa, skriva och räkna. Det finns dock inget som hindrar att de skolor som vill arbeta ämnesövergripande när det bl.a. gäller kunskapsområdet sexualitet, samtycke och relationer gör det.</w:t>
      </w:r>
    </w:p>
    <w:p w14:paraId="1DC29253" w14:textId="422A37CA"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B86A6A">
        <w:rPr>
          <w:rFonts w:ascii="Times New Roman" w:hAnsi="Times New Roman"/>
          <w:sz w:val="20"/>
        </w:rPr>
        <w:t>Som regeringen återkommer till nedan beslutade regeringen den 18 december 2025</w:t>
      </w:r>
      <w:r w:rsidRPr="00B86A6A" w:rsidDel="009851E9">
        <w:rPr>
          <w:rFonts w:ascii="Times New Roman" w:hAnsi="Times New Roman"/>
          <w:sz w:val="20"/>
        </w:rPr>
        <w:t xml:space="preserve"> </w:t>
      </w:r>
      <w:r w:rsidRPr="00B86A6A">
        <w:rPr>
          <w:rFonts w:ascii="Times New Roman" w:hAnsi="Times New Roman"/>
          <w:sz w:val="20"/>
        </w:rPr>
        <w:t xml:space="preserve">ett uppdrag till Skolverket att förbereda införandet av en tioårig grundskola och </w:t>
      </w:r>
      <w:r w:rsidRPr="00B86A6A">
        <w:rPr>
          <w:rFonts w:ascii="Times New Roman" w:hAnsi="Times New Roman"/>
          <w:sz w:val="20"/>
        </w:rPr>
        <w:softHyphen/>
        <w:t>ta fram förslag på nya läroplaner (dnr 2025:02427). Av uppdraget fram</w:t>
      </w:r>
      <w:r w:rsidRPr="00B86A6A">
        <w:rPr>
          <w:rFonts w:ascii="Times New Roman" w:hAnsi="Times New Roman"/>
          <w:sz w:val="20"/>
        </w:rPr>
        <w:softHyphen/>
        <w:t>går att i arbetet med kursplanerna ska Skolverket överväga hur bl.a. kunskapsområdet sex</w:t>
      </w:r>
      <w:r w:rsidRPr="00B86A6A">
        <w:rPr>
          <w:rFonts w:ascii="Times New Roman" w:hAnsi="Times New Roman"/>
          <w:sz w:val="20"/>
        </w:rPr>
        <w:softHyphen/>
        <w:t>ua</w:t>
      </w:r>
      <w:r w:rsidRPr="00B86A6A">
        <w:rPr>
          <w:rFonts w:ascii="Times New Roman" w:hAnsi="Times New Roman"/>
          <w:sz w:val="20"/>
        </w:rPr>
        <w:softHyphen/>
        <w:t xml:space="preserve">litet, samtycke och relationer </w:t>
      </w:r>
      <w:r>
        <w:rPr>
          <w:rFonts w:ascii="Times New Roman" w:hAnsi="Times New Roman"/>
          <w:sz w:val="20"/>
        </w:rPr>
        <w:t>samt</w:t>
      </w:r>
      <w:r w:rsidRPr="00B86A6A">
        <w:rPr>
          <w:rFonts w:ascii="Times New Roman" w:hAnsi="Times New Roman"/>
          <w:sz w:val="20"/>
        </w:rPr>
        <w:t xml:space="preserve"> hedersrelaterat våld och förtryck ska tas om hand i kurs</w:t>
      </w:r>
      <w:r w:rsidRPr="00B86A6A">
        <w:rPr>
          <w:rFonts w:ascii="Times New Roman" w:hAnsi="Times New Roman"/>
          <w:sz w:val="20"/>
        </w:rPr>
        <w:softHyphen/>
        <w:t>planerna i de ämnen där det är relevant</w:t>
      </w:r>
      <w:r w:rsidRPr="00D241B9">
        <w:rPr>
          <w:rFonts w:ascii="Times New Roman" w:hAnsi="Times New Roman"/>
          <w:sz w:val="20"/>
        </w:rPr>
        <w:t>.</w:t>
      </w:r>
    </w:p>
    <w:p w14:paraId="4C744ED2" w14:textId="77777777" w:rsidR="006B6B91" w:rsidRPr="00D241B9" w:rsidRDefault="006B6B91" w:rsidP="00F62289">
      <w:pPr>
        <w:pStyle w:val="Rubrik5efterram"/>
      </w:pPr>
      <w:bookmarkStart w:id="140" w:name="_Hlk209773856"/>
      <w:r>
        <w:t>Skrivningar om d</w:t>
      </w:r>
      <w:r w:rsidRPr="00D241B9">
        <w:t xml:space="preserve">igital kompetens och digitala verktyg </w:t>
      </w:r>
      <w:r>
        <w:t>ändras och flyttas</w:t>
      </w:r>
    </w:p>
    <w:bookmarkEnd w:id="140"/>
    <w:p w14:paraId="2500B1DF"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 xml:space="preserve">I utredningens förslag till nya inledande delar i läroplanen för grundskolan föreslås </w:t>
      </w:r>
      <w:r>
        <w:rPr>
          <w:rFonts w:ascii="Times New Roman" w:hAnsi="Times New Roman"/>
          <w:sz w:val="20"/>
        </w:rPr>
        <w:t xml:space="preserve">betydande </w:t>
      </w:r>
      <w:r w:rsidRPr="00D241B9">
        <w:rPr>
          <w:rFonts w:ascii="Times New Roman" w:hAnsi="Times New Roman"/>
          <w:sz w:val="20"/>
        </w:rPr>
        <w:t xml:space="preserve">ändringar </w:t>
      </w:r>
      <w:r>
        <w:rPr>
          <w:rFonts w:ascii="Times New Roman" w:hAnsi="Times New Roman"/>
          <w:sz w:val="20"/>
        </w:rPr>
        <w:t>när det gäller skrivningar om digital kompetens och digitala verktyg. I</w:t>
      </w:r>
      <w:r w:rsidRPr="00D241B9">
        <w:rPr>
          <w:rFonts w:ascii="Times New Roman" w:hAnsi="Times New Roman"/>
          <w:sz w:val="20"/>
        </w:rPr>
        <w:t xml:space="preserve"> syfte att tydliggöra att användning av digitala verktyg inte är ett mål i sig </w:t>
      </w:r>
      <w:r>
        <w:rPr>
          <w:rFonts w:ascii="Times New Roman" w:hAnsi="Times New Roman"/>
          <w:sz w:val="20"/>
        </w:rPr>
        <w:t>tas flera ö</w:t>
      </w:r>
      <w:r w:rsidRPr="00D241B9">
        <w:rPr>
          <w:rFonts w:ascii="Times New Roman" w:hAnsi="Times New Roman"/>
          <w:sz w:val="20"/>
        </w:rPr>
        <w:t xml:space="preserve">vergripande skrivningar som relaterar till digital kompetens i de inledande delarna </w:t>
      </w:r>
      <w:r>
        <w:rPr>
          <w:rFonts w:ascii="Times New Roman" w:hAnsi="Times New Roman"/>
          <w:sz w:val="20"/>
        </w:rPr>
        <w:t xml:space="preserve">bort och </w:t>
      </w:r>
      <w:r w:rsidRPr="00D241B9">
        <w:rPr>
          <w:rFonts w:ascii="Times New Roman" w:hAnsi="Times New Roman"/>
          <w:sz w:val="20"/>
        </w:rPr>
        <w:t>föreslås ersättas med mer konkreta mål och innehåll i kursplanerna i de fall det är relevant. Det innebär t.ex. att ett befintligt stycke om bl.a. digital kompetens i delen om Skolans uppdrag tas bort.</w:t>
      </w:r>
      <w:r>
        <w:rPr>
          <w:rFonts w:ascii="Times New Roman" w:hAnsi="Times New Roman"/>
          <w:sz w:val="20"/>
        </w:rPr>
        <w:t xml:space="preserve"> Även flera mål och riktlinjer inom området tas bort.</w:t>
      </w:r>
      <w:r w:rsidRPr="00D241B9">
        <w:rPr>
          <w:rFonts w:ascii="Times New Roman" w:hAnsi="Times New Roman"/>
          <w:sz w:val="20"/>
        </w:rPr>
        <w:t xml:space="preserve"> Däremot framgår i det nya avsnitt 2 Skolans uppdrag, Skolan står för samhällsanknytning, bl.a. </w:t>
      </w:r>
      <w:r w:rsidRPr="001824E2">
        <w:rPr>
          <w:rFonts w:ascii="Times New Roman" w:hAnsi="Times New Roman"/>
          <w:sz w:val="20"/>
        </w:rPr>
        <w:t xml:space="preserve">att skolan ska </w:t>
      </w:r>
      <w:r>
        <w:rPr>
          <w:rFonts w:ascii="Times New Roman" w:hAnsi="Times New Roman"/>
          <w:sz w:val="20"/>
        </w:rPr>
        <w:t>”</w:t>
      </w:r>
      <w:r w:rsidRPr="001824E2">
        <w:rPr>
          <w:rFonts w:ascii="Times New Roman" w:hAnsi="Times New Roman"/>
          <w:sz w:val="20"/>
        </w:rPr>
        <w:t>ge eleverna verktyg som de behöver för att orientera sig och agera ansvarsfullt i en komplex verklighet med stort informationsflöde och snabb förändringstakt</w:t>
      </w:r>
      <w:r>
        <w:rPr>
          <w:rFonts w:ascii="Times New Roman" w:hAnsi="Times New Roman"/>
          <w:sz w:val="20"/>
        </w:rPr>
        <w:t>”</w:t>
      </w:r>
      <w:r w:rsidRPr="001824E2">
        <w:rPr>
          <w:rFonts w:ascii="Times New Roman" w:hAnsi="Times New Roman"/>
          <w:sz w:val="20"/>
        </w:rPr>
        <w:t xml:space="preserve">, samt </w:t>
      </w:r>
      <w:r w:rsidRPr="00D241B9">
        <w:rPr>
          <w:rFonts w:ascii="Times New Roman" w:hAnsi="Times New Roman"/>
          <w:sz w:val="20"/>
        </w:rPr>
        <w:t xml:space="preserve">att skolan ska ”lära eleverna att använda digital och annan teknik som de har nytta av”. </w:t>
      </w:r>
    </w:p>
    <w:p w14:paraId="26B47ADA" w14:textId="3B41FC21"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Flera remissinstanser är kritiska till hanteringen av digital kom</w:t>
      </w:r>
      <w:r w:rsidRPr="00D241B9">
        <w:rPr>
          <w:rFonts w:ascii="Times New Roman" w:hAnsi="Times New Roman"/>
          <w:sz w:val="20"/>
        </w:rPr>
        <w:softHyphen/>
        <w:t>pe</w:t>
      </w:r>
      <w:r w:rsidRPr="00D241B9">
        <w:rPr>
          <w:rFonts w:ascii="Times New Roman" w:hAnsi="Times New Roman"/>
          <w:sz w:val="20"/>
        </w:rPr>
        <w:softHyphen/>
      </w:r>
      <w:r w:rsidRPr="00D241B9">
        <w:rPr>
          <w:rFonts w:ascii="Times New Roman" w:hAnsi="Times New Roman"/>
          <w:sz w:val="20"/>
        </w:rPr>
        <w:softHyphen/>
        <w:t xml:space="preserve">tens. Till exempel avstyrker </w:t>
      </w:r>
      <w:r w:rsidRPr="00D241B9">
        <w:rPr>
          <w:rFonts w:ascii="Times New Roman" w:hAnsi="Times New Roman"/>
          <w:i/>
          <w:iCs/>
          <w:sz w:val="20"/>
        </w:rPr>
        <w:t>SPSM</w:t>
      </w:r>
      <w:r w:rsidRPr="00D241B9">
        <w:rPr>
          <w:rFonts w:ascii="Times New Roman" w:hAnsi="Times New Roman"/>
          <w:sz w:val="20"/>
        </w:rPr>
        <w:t xml:space="preserve"> att digitalisering tonas ner eller tas bort och flyttas till vissa kurs</w:t>
      </w:r>
      <w:r w:rsidRPr="00D241B9">
        <w:rPr>
          <w:rFonts w:ascii="Times New Roman" w:hAnsi="Times New Roman"/>
          <w:sz w:val="20"/>
        </w:rPr>
        <w:softHyphen/>
        <w:t>planer. Myndigheten anser att ett nedtonat fokus på digital kompetens riskerar att förstärka ojämlikhet, diskrimi</w:t>
      </w:r>
      <w:r w:rsidRPr="00D241B9">
        <w:rPr>
          <w:rFonts w:ascii="Times New Roman" w:hAnsi="Times New Roman"/>
          <w:sz w:val="20"/>
        </w:rPr>
        <w:softHyphen/>
        <w:t>nering och digitalt utan</w:t>
      </w:r>
      <w:r w:rsidRPr="00D241B9">
        <w:rPr>
          <w:rFonts w:ascii="Times New Roman" w:hAnsi="Times New Roman"/>
          <w:sz w:val="20"/>
        </w:rPr>
        <w:softHyphen/>
        <w:t>förskap, vilket särskilt riskerar att drabba elever med funk</w:t>
      </w:r>
      <w:r w:rsidRPr="00D241B9">
        <w:rPr>
          <w:rFonts w:ascii="Times New Roman" w:hAnsi="Times New Roman"/>
          <w:sz w:val="20"/>
        </w:rPr>
        <w:softHyphen/>
        <w:t>tions</w:t>
      </w:r>
      <w:r w:rsidRPr="00D241B9">
        <w:rPr>
          <w:rFonts w:ascii="Times New Roman" w:hAnsi="Times New Roman"/>
          <w:sz w:val="20"/>
        </w:rPr>
        <w:softHyphen/>
      </w:r>
      <w:r w:rsidRPr="00D241B9">
        <w:rPr>
          <w:rFonts w:ascii="Times New Roman" w:hAnsi="Times New Roman"/>
          <w:sz w:val="20"/>
        </w:rPr>
        <w:softHyphen/>
        <w:t>ned</w:t>
      </w:r>
      <w:r w:rsidRPr="00D241B9">
        <w:rPr>
          <w:rFonts w:ascii="Times New Roman" w:hAnsi="Times New Roman"/>
          <w:sz w:val="20"/>
        </w:rPr>
        <w:softHyphen/>
        <w:t xml:space="preserve">sättning. </w:t>
      </w:r>
      <w:r w:rsidRPr="00D241B9">
        <w:rPr>
          <w:rFonts w:ascii="Times New Roman" w:hAnsi="Times New Roman"/>
          <w:i/>
          <w:iCs/>
          <w:sz w:val="20"/>
        </w:rPr>
        <w:t>Stockholms kommun</w:t>
      </w:r>
      <w:r w:rsidRPr="00D241B9">
        <w:rPr>
          <w:rFonts w:ascii="Times New Roman" w:hAnsi="Times New Roman"/>
          <w:sz w:val="20"/>
        </w:rPr>
        <w:t xml:space="preserve"> framför att behovet att reglera hur digitala verktyg används på ett kunskapsstödjande och ålders</w:t>
      </w:r>
      <w:r w:rsidRPr="00D241B9">
        <w:rPr>
          <w:rFonts w:ascii="Times New Roman" w:hAnsi="Times New Roman"/>
          <w:sz w:val="20"/>
        </w:rPr>
        <w:softHyphen/>
        <w:t xml:space="preserve">adekvat sätt inte får leda till att den digitala kompetensen försämras. </w:t>
      </w:r>
      <w:proofErr w:type="spellStart"/>
      <w:r w:rsidRPr="00D241B9">
        <w:rPr>
          <w:rFonts w:ascii="Times New Roman" w:hAnsi="Times New Roman"/>
          <w:i/>
          <w:iCs/>
          <w:sz w:val="20"/>
        </w:rPr>
        <w:t>TechSverige</w:t>
      </w:r>
      <w:proofErr w:type="spellEnd"/>
      <w:r w:rsidRPr="00D241B9">
        <w:rPr>
          <w:rFonts w:ascii="Times New Roman" w:hAnsi="Times New Roman"/>
          <w:sz w:val="20"/>
        </w:rPr>
        <w:t xml:space="preserve"> välkomnar förslaget att digital kompetens ska konkretiseras i kursplaner, men anser att det är avgörande att kombinera detta med fortsatt tydlighet i läroplanernas inledande delar för att säkerställa att eleverna rustas för den framtid de ska leva. </w:t>
      </w:r>
      <w:r w:rsidRPr="00857974">
        <w:rPr>
          <w:rFonts w:ascii="Times New Roman" w:hAnsi="Times New Roman"/>
          <w:i/>
          <w:iCs/>
          <w:sz w:val="20"/>
        </w:rPr>
        <w:t>SKR</w:t>
      </w:r>
      <w:r w:rsidRPr="00022180">
        <w:t xml:space="preserve"> </w:t>
      </w:r>
      <w:r w:rsidRPr="00022180">
        <w:rPr>
          <w:rFonts w:ascii="Times New Roman" w:hAnsi="Times New Roman"/>
          <w:sz w:val="20"/>
        </w:rPr>
        <w:t>avstyrker att digital kompetens inte längre ska utgöra ett mål i sig, eftersom det berör hela skolans kunskaps- och demokrati</w:t>
      </w:r>
      <w:r>
        <w:rPr>
          <w:rFonts w:ascii="Times New Roman" w:hAnsi="Times New Roman"/>
          <w:sz w:val="20"/>
        </w:rPr>
        <w:softHyphen/>
      </w:r>
      <w:r w:rsidRPr="00022180">
        <w:rPr>
          <w:rFonts w:ascii="Times New Roman" w:hAnsi="Times New Roman"/>
          <w:sz w:val="20"/>
        </w:rPr>
        <w:t>uppdrag.</w:t>
      </w:r>
    </w:p>
    <w:p w14:paraId="74D9B191"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w:t>
      </w:r>
      <w:r w:rsidRPr="00083390">
        <w:rPr>
          <w:rFonts w:ascii="Times New Roman" w:hAnsi="Times New Roman"/>
          <w:sz w:val="20"/>
        </w:rPr>
        <w:t xml:space="preserve">delar inte bedömningarna utan </w:t>
      </w:r>
      <w:r w:rsidRPr="00D241B9">
        <w:rPr>
          <w:rFonts w:ascii="Times New Roman" w:hAnsi="Times New Roman"/>
          <w:sz w:val="20"/>
        </w:rPr>
        <w:t>anser att det är viktigt att skrivningar om digital kompetens och digitala verktyg är anpassade efter barns kognitiva utveckling och lärande och bygger på en samlad veten</w:t>
      </w:r>
      <w:r>
        <w:rPr>
          <w:rFonts w:ascii="Times New Roman" w:hAnsi="Times New Roman"/>
          <w:sz w:val="20"/>
        </w:rPr>
        <w:softHyphen/>
      </w:r>
      <w:r w:rsidRPr="00D241B9">
        <w:rPr>
          <w:rFonts w:ascii="Times New Roman" w:hAnsi="Times New Roman"/>
          <w:sz w:val="20"/>
        </w:rPr>
        <w:t>skaplig grund. Utifrån det ser regeringen behov av ett restriktivt förhåll</w:t>
      </w:r>
      <w:r>
        <w:rPr>
          <w:rFonts w:ascii="Times New Roman" w:hAnsi="Times New Roman"/>
          <w:sz w:val="20"/>
        </w:rPr>
        <w:softHyphen/>
      </w:r>
      <w:r w:rsidRPr="00D241B9">
        <w:rPr>
          <w:rFonts w:ascii="Times New Roman" w:hAnsi="Times New Roman"/>
          <w:sz w:val="20"/>
        </w:rPr>
        <w:t xml:space="preserve">ningssätt i både de inledande delarna av läroplanerna och i kursplanerna. </w:t>
      </w:r>
      <w:r w:rsidRPr="001824E2">
        <w:rPr>
          <w:rFonts w:ascii="Times New Roman" w:hAnsi="Times New Roman"/>
          <w:sz w:val="20"/>
        </w:rPr>
        <w:t xml:space="preserve">Samtidigt bedömer </w:t>
      </w:r>
      <w:r w:rsidRPr="00D241B9">
        <w:rPr>
          <w:rFonts w:ascii="Times New Roman" w:hAnsi="Times New Roman"/>
          <w:sz w:val="20"/>
        </w:rPr>
        <w:t xml:space="preserve">regeringen </w:t>
      </w:r>
      <w:r w:rsidRPr="00075216">
        <w:rPr>
          <w:rFonts w:ascii="Times New Roman" w:hAnsi="Times New Roman"/>
          <w:sz w:val="20"/>
        </w:rPr>
        <w:t>–</w:t>
      </w:r>
      <w:r w:rsidRPr="001824E2">
        <w:rPr>
          <w:rFonts w:ascii="Times New Roman" w:hAnsi="Times New Roman"/>
          <w:sz w:val="20"/>
        </w:rPr>
        <w:t xml:space="preserve"> i likhet med utredningen </w:t>
      </w:r>
      <w:r w:rsidRPr="00075216">
        <w:rPr>
          <w:rFonts w:ascii="Times New Roman" w:hAnsi="Times New Roman"/>
          <w:sz w:val="20"/>
        </w:rPr>
        <w:t>–</w:t>
      </w:r>
      <w:r w:rsidRPr="001824E2">
        <w:rPr>
          <w:rFonts w:ascii="Times New Roman" w:hAnsi="Times New Roman"/>
          <w:sz w:val="20"/>
        </w:rPr>
        <w:t xml:space="preserve"> att eleverna behöver kunskaper om digitalisering och artificiell intelligens (AI) och dess påverkan på och i samhället, ett kritiskt och ansvarsfullt förhåll</w:t>
      </w:r>
      <w:r>
        <w:rPr>
          <w:rFonts w:ascii="Times New Roman" w:hAnsi="Times New Roman"/>
          <w:sz w:val="20"/>
        </w:rPr>
        <w:softHyphen/>
      </w:r>
      <w:r w:rsidRPr="001824E2">
        <w:rPr>
          <w:rFonts w:ascii="Times New Roman" w:hAnsi="Times New Roman"/>
          <w:sz w:val="20"/>
        </w:rPr>
        <w:t>ningssätt samt vissa färdigheter i att använda digital teknik. Ett kritiskt förhållningssätt handlar om att hantera mångbottnade sammanhang på ett ansvarsfullt sätt. Eleverna behöver bl.a. kunna identifiera falsk informa</w:t>
      </w:r>
      <w:r>
        <w:rPr>
          <w:rFonts w:ascii="Times New Roman" w:hAnsi="Times New Roman"/>
          <w:sz w:val="20"/>
        </w:rPr>
        <w:softHyphen/>
      </w:r>
      <w:r w:rsidRPr="001824E2">
        <w:rPr>
          <w:rFonts w:ascii="Times New Roman" w:hAnsi="Times New Roman"/>
          <w:sz w:val="20"/>
        </w:rPr>
        <w:t>tion och utveckla de kognitiva färdigheter som krävs för att kritiskt granska information och skydda sig mot desinformation. Regeringen anser därmed att det är fortsatt viktigt att eleverna utvecklar digital kompetens, inklusive en god medie- och informationskunnighet (MIK) och kunskap om hur man på ett säkert sätt hanterar den digitala miljön.</w:t>
      </w:r>
      <w:r>
        <w:rPr>
          <w:rFonts w:ascii="Times New Roman" w:hAnsi="Times New Roman"/>
          <w:sz w:val="20"/>
        </w:rPr>
        <w:t xml:space="preserve"> P</w:t>
      </w:r>
      <w:r w:rsidRPr="00D241B9">
        <w:rPr>
          <w:rFonts w:ascii="Times New Roman" w:hAnsi="Times New Roman"/>
          <w:sz w:val="20"/>
        </w:rPr>
        <w:t xml:space="preserve">å samma grunder som när det gäller kunskapsområdet sexualitet, samtycke och relationer </w:t>
      </w:r>
      <w:r>
        <w:rPr>
          <w:rFonts w:ascii="Times New Roman" w:hAnsi="Times New Roman"/>
          <w:sz w:val="20"/>
        </w:rPr>
        <w:t xml:space="preserve">bör dock </w:t>
      </w:r>
      <w:r w:rsidRPr="00D241B9">
        <w:rPr>
          <w:rFonts w:ascii="Times New Roman" w:hAnsi="Times New Roman"/>
          <w:sz w:val="20"/>
        </w:rPr>
        <w:t xml:space="preserve">området i huvudsak hanteras i </w:t>
      </w:r>
      <w:r w:rsidRPr="00083390">
        <w:rPr>
          <w:rFonts w:ascii="Times New Roman" w:hAnsi="Times New Roman"/>
          <w:sz w:val="20"/>
        </w:rPr>
        <w:t xml:space="preserve">relevanta </w:t>
      </w:r>
      <w:r w:rsidRPr="00D241B9">
        <w:rPr>
          <w:rFonts w:ascii="Times New Roman" w:hAnsi="Times New Roman"/>
          <w:sz w:val="20"/>
        </w:rPr>
        <w:t>kurs</w:t>
      </w:r>
      <w:r w:rsidRPr="00D241B9">
        <w:rPr>
          <w:rFonts w:ascii="Times New Roman" w:hAnsi="Times New Roman"/>
          <w:sz w:val="20"/>
        </w:rPr>
        <w:softHyphen/>
        <w:t xml:space="preserve">planer (se vidare avsnitt </w:t>
      </w:r>
      <w:r>
        <w:rPr>
          <w:rFonts w:ascii="Times New Roman" w:hAnsi="Times New Roman"/>
          <w:sz w:val="20"/>
        </w:rPr>
        <w:t>6.6</w:t>
      </w:r>
      <w:r w:rsidRPr="00D241B9">
        <w:rPr>
          <w:rFonts w:ascii="Times New Roman" w:hAnsi="Times New Roman"/>
          <w:sz w:val="20"/>
        </w:rPr>
        <w:t>).</w:t>
      </w:r>
    </w:p>
    <w:p w14:paraId="5E7E069A" w14:textId="77777777" w:rsidR="006B6B91" w:rsidRPr="00D241B9" w:rsidRDefault="006B6B91" w:rsidP="00F62289">
      <w:pPr>
        <w:pStyle w:val="Rubrik5efterram"/>
      </w:pPr>
      <w:r w:rsidRPr="00D241B9">
        <w:t>Begreppet entreprenörskap tas bort</w:t>
      </w:r>
    </w:p>
    <w:p w14:paraId="23D036C3"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Utredningen föreslår även att begreppet ”entreprenör</w:t>
      </w:r>
      <w:r w:rsidRPr="00D241B9">
        <w:rPr>
          <w:rFonts w:ascii="Times New Roman" w:hAnsi="Times New Roman"/>
          <w:sz w:val="20"/>
        </w:rPr>
        <w:softHyphen/>
        <w:t>skap” tas bort i de inledande delarna. Detta genom att en skrivning om att utbild</w:t>
      </w:r>
      <w:r w:rsidRPr="00D241B9">
        <w:rPr>
          <w:rFonts w:ascii="Times New Roman" w:hAnsi="Times New Roman"/>
          <w:sz w:val="20"/>
        </w:rPr>
        <w:softHyphen/>
        <w:t>ning</w:t>
      </w:r>
      <w:r w:rsidRPr="00D241B9">
        <w:rPr>
          <w:rFonts w:ascii="Times New Roman" w:hAnsi="Times New Roman"/>
          <w:sz w:val="20"/>
        </w:rPr>
        <w:softHyphen/>
        <w:t>en ska ”ge eleverna förut</w:t>
      </w:r>
      <w:r w:rsidRPr="00D241B9">
        <w:rPr>
          <w:rFonts w:ascii="Times New Roman" w:hAnsi="Times New Roman"/>
          <w:sz w:val="20"/>
        </w:rPr>
        <w:softHyphen/>
        <w:t>sätt</w:t>
      </w:r>
      <w:r w:rsidRPr="00D241B9">
        <w:rPr>
          <w:rFonts w:ascii="Times New Roman" w:hAnsi="Times New Roman"/>
          <w:sz w:val="20"/>
        </w:rPr>
        <w:softHyphen/>
        <w:t>ningar att utveckla digital kompetens och ett förhåll</w:t>
      </w:r>
      <w:r w:rsidRPr="00D241B9">
        <w:rPr>
          <w:rFonts w:ascii="Times New Roman" w:hAnsi="Times New Roman"/>
          <w:sz w:val="20"/>
        </w:rPr>
        <w:softHyphen/>
        <w:t>ningssätt som främjar entreprenörskap” tas bort. I utredningens förslag till inledande delar av läroplanerna finns därmed inte begreppet entreprenör</w:t>
      </w:r>
      <w:r w:rsidRPr="00D241B9">
        <w:rPr>
          <w:rFonts w:ascii="Times New Roman" w:hAnsi="Times New Roman"/>
          <w:sz w:val="20"/>
        </w:rPr>
        <w:softHyphen/>
        <w:t>skap med. Däremot finns skrivningar som utredningen bedö</w:t>
      </w:r>
      <w:r w:rsidRPr="00D241B9">
        <w:rPr>
          <w:rFonts w:ascii="Times New Roman" w:hAnsi="Times New Roman"/>
          <w:sz w:val="20"/>
        </w:rPr>
        <w:softHyphen/>
        <w:t>mer motsvarar entreprenörskap, som att ”främja elev</w:t>
      </w:r>
      <w:r w:rsidRPr="00D241B9">
        <w:rPr>
          <w:rFonts w:ascii="Times New Roman" w:hAnsi="Times New Roman"/>
          <w:sz w:val="20"/>
        </w:rPr>
        <w:softHyphen/>
        <w:t>ernas ben</w:t>
      </w:r>
      <w:r w:rsidRPr="00D241B9">
        <w:rPr>
          <w:rFonts w:ascii="Times New Roman" w:hAnsi="Times New Roman"/>
          <w:sz w:val="20"/>
        </w:rPr>
        <w:softHyphen/>
        <w:t xml:space="preserve">ägenhet att pröva och omsätta idéer i handling”, ”främja elevernas uthållighet, tillit till den egna förmågan och motivation” och som tidigare framgått ”använda digital och annan teknik som de har nytta av”. </w:t>
      </w:r>
    </w:p>
    <w:p w14:paraId="05D19123"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Ett antal remissinstanser är kritiska till att begreppet entreprenör</w:t>
      </w:r>
      <w:r w:rsidRPr="00D241B9">
        <w:rPr>
          <w:rFonts w:ascii="Times New Roman" w:hAnsi="Times New Roman"/>
          <w:sz w:val="20"/>
        </w:rPr>
        <w:softHyphen/>
        <w:t xml:space="preserve">skap tas bort. Till exempel framhåller </w:t>
      </w:r>
      <w:r w:rsidRPr="00D241B9">
        <w:rPr>
          <w:rFonts w:ascii="Times New Roman" w:hAnsi="Times New Roman"/>
          <w:i/>
          <w:iCs/>
          <w:sz w:val="20"/>
        </w:rPr>
        <w:t xml:space="preserve">Svenskt Näringsliv </w:t>
      </w:r>
      <w:r w:rsidRPr="00D241B9">
        <w:rPr>
          <w:rFonts w:ascii="Times New Roman" w:hAnsi="Times New Roman"/>
          <w:sz w:val="20"/>
        </w:rPr>
        <w:t>att förhållningssättet bara delvis finns kvar genom andra formule</w:t>
      </w:r>
      <w:r w:rsidRPr="00D241B9">
        <w:rPr>
          <w:rFonts w:ascii="Times New Roman" w:hAnsi="Times New Roman"/>
          <w:sz w:val="20"/>
        </w:rPr>
        <w:softHyphen/>
        <w:t>ringar, och anser att det är angeläget att stärka – inte försvaga – entreprenör</w:t>
      </w:r>
      <w:r w:rsidRPr="00D241B9">
        <w:rPr>
          <w:rFonts w:ascii="Times New Roman" w:hAnsi="Times New Roman"/>
          <w:sz w:val="20"/>
        </w:rPr>
        <w:softHyphen/>
      </w:r>
      <w:r w:rsidRPr="00D241B9">
        <w:rPr>
          <w:rFonts w:ascii="Times New Roman" w:hAnsi="Times New Roman"/>
          <w:sz w:val="20"/>
        </w:rPr>
        <w:softHyphen/>
        <w:t xml:space="preserve">skapets ställning i svensk skola. </w:t>
      </w:r>
      <w:r w:rsidRPr="00D241B9">
        <w:rPr>
          <w:rFonts w:ascii="Times New Roman" w:hAnsi="Times New Roman"/>
          <w:i/>
          <w:iCs/>
          <w:sz w:val="20"/>
        </w:rPr>
        <w:t>Företagarna</w:t>
      </w:r>
      <w:r w:rsidRPr="00D241B9">
        <w:rPr>
          <w:rFonts w:ascii="Times New Roman" w:hAnsi="Times New Roman"/>
          <w:sz w:val="20"/>
        </w:rPr>
        <w:t xml:space="preserve"> anser att utelämnandet av begreppet entre</w:t>
      </w:r>
      <w:r w:rsidRPr="00D241B9">
        <w:rPr>
          <w:rFonts w:ascii="Times New Roman" w:hAnsi="Times New Roman"/>
          <w:sz w:val="20"/>
        </w:rPr>
        <w:softHyphen/>
        <w:t>prenör</w:t>
      </w:r>
      <w:r w:rsidRPr="00D241B9">
        <w:rPr>
          <w:rFonts w:ascii="Times New Roman" w:hAnsi="Times New Roman"/>
          <w:sz w:val="20"/>
        </w:rPr>
        <w:softHyphen/>
        <w:t>skap riskerar en försvagning av den språkliga och innehållsliga kopp</w:t>
      </w:r>
      <w:r w:rsidRPr="00D241B9">
        <w:rPr>
          <w:rFonts w:ascii="Times New Roman" w:hAnsi="Times New Roman"/>
          <w:sz w:val="20"/>
        </w:rPr>
        <w:softHyphen/>
      </w:r>
      <w:r w:rsidRPr="00D241B9">
        <w:rPr>
          <w:rFonts w:ascii="Times New Roman" w:hAnsi="Times New Roman"/>
          <w:sz w:val="20"/>
        </w:rPr>
        <w:softHyphen/>
        <w:t>lingen till före</w:t>
      </w:r>
      <w:r w:rsidRPr="00D241B9">
        <w:rPr>
          <w:rFonts w:ascii="Times New Roman" w:hAnsi="Times New Roman"/>
          <w:sz w:val="20"/>
        </w:rPr>
        <w:softHyphen/>
        <w:t xml:space="preserve">tagande och </w:t>
      </w:r>
      <w:proofErr w:type="spellStart"/>
      <w:r w:rsidRPr="00D241B9">
        <w:rPr>
          <w:rFonts w:ascii="Times New Roman" w:hAnsi="Times New Roman"/>
          <w:sz w:val="20"/>
        </w:rPr>
        <w:t>entrepre</w:t>
      </w:r>
      <w:r w:rsidRPr="00D241B9">
        <w:rPr>
          <w:rFonts w:ascii="Times New Roman" w:hAnsi="Times New Roman"/>
          <w:sz w:val="20"/>
        </w:rPr>
        <w:softHyphen/>
        <w:t>nöriella</w:t>
      </w:r>
      <w:proofErr w:type="spellEnd"/>
      <w:r w:rsidRPr="00D241B9">
        <w:rPr>
          <w:rFonts w:ascii="Times New Roman" w:hAnsi="Times New Roman"/>
          <w:sz w:val="20"/>
        </w:rPr>
        <w:t xml:space="preserve"> kompetenser i sin helhet. </w:t>
      </w:r>
      <w:r w:rsidRPr="00D241B9">
        <w:rPr>
          <w:rFonts w:ascii="Times New Roman" w:hAnsi="Times New Roman"/>
          <w:i/>
          <w:iCs/>
          <w:sz w:val="20"/>
        </w:rPr>
        <w:t>Ung Företag</w:t>
      </w:r>
      <w:r w:rsidRPr="00D241B9">
        <w:rPr>
          <w:rFonts w:ascii="Times New Roman" w:hAnsi="Times New Roman"/>
          <w:i/>
          <w:iCs/>
          <w:sz w:val="20"/>
        </w:rPr>
        <w:softHyphen/>
        <w:t>samhet Sverige</w:t>
      </w:r>
      <w:r w:rsidRPr="00D241B9">
        <w:rPr>
          <w:rFonts w:ascii="Times New Roman" w:hAnsi="Times New Roman"/>
          <w:sz w:val="20"/>
        </w:rPr>
        <w:t xml:space="preserve"> anser att entreprenörskap är en central kompetens för framtiden och att det bör ha en tydlig plats i läroplanen.</w:t>
      </w:r>
    </w:p>
    <w:p w14:paraId="53B9AB54"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Som tidigare framgått delar regeringen utredningens ambition att kon</w:t>
      </w:r>
      <w:r w:rsidRPr="00D241B9">
        <w:rPr>
          <w:rFonts w:ascii="Times New Roman" w:hAnsi="Times New Roman"/>
          <w:sz w:val="20"/>
        </w:rPr>
        <w:softHyphen/>
        <w:t>centrera de inledande delarna av läroplanerna, både textmässigt och inne</w:t>
      </w:r>
      <w:r w:rsidRPr="00D241B9">
        <w:rPr>
          <w:rFonts w:ascii="Times New Roman" w:hAnsi="Times New Roman"/>
          <w:sz w:val="20"/>
        </w:rPr>
        <w:softHyphen/>
        <w:t>hållsligt. Regeringen ser ett stort värde i att prioritera det som bör vara kärnan i skolans uppdrag. För grundskolan och motsvarande skolformer bör denna kärna utgöras av grundläggande kunskaper och färdigheter, som att lära eleverna att läsa, skriva och räkna. Att grund</w:t>
      </w:r>
      <w:r w:rsidRPr="00D241B9">
        <w:rPr>
          <w:rFonts w:ascii="Times New Roman" w:hAnsi="Times New Roman"/>
          <w:sz w:val="20"/>
        </w:rPr>
        <w:softHyphen/>
        <w:t>skolan lär eleverna de grundläggande kunskaper och färdigheter som de behöver för att klara fortsatt skolgång och lyckas i arbetslivet kommer i förläng</w:t>
      </w:r>
      <w:r w:rsidRPr="00D241B9">
        <w:rPr>
          <w:rFonts w:ascii="Times New Roman" w:hAnsi="Times New Roman"/>
          <w:sz w:val="20"/>
        </w:rPr>
        <w:softHyphen/>
        <w:t xml:space="preserve">ningen även att främja företagande och entreprenörskap. </w:t>
      </w:r>
    </w:p>
    <w:p w14:paraId="14EE9786"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 xml:space="preserve">Regeringen </w:t>
      </w:r>
      <w:r w:rsidRPr="00525300">
        <w:rPr>
          <w:rFonts w:ascii="Times New Roman" w:hAnsi="Times New Roman"/>
          <w:sz w:val="20"/>
        </w:rPr>
        <w:t xml:space="preserve">anser </w:t>
      </w:r>
      <w:r>
        <w:rPr>
          <w:rFonts w:ascii="Times New Roman" w:hAnsi="Times New Roman"/>
          <w:sz w:val="20"/>
        </w:rPr>
        <w:t xml:space="preserve">dock </w:t>
      </w:r>
      <w:r w:rsidRPr="00525300">
        <w:rPr>
          <w:rFonts w:ascii="Times New Roman" w:hAnsi="Times New Roman"/>
          <w:sz w:val="20"/>
        </w:rPr>
        <w:t>att entreprenörskap är viktigt</w:t>
      </w:r>
      <w:r>
        <w:rPr>
          <w:rFonts w:ascii="Times New Roman" w:hAnsi="Times New Roman"/>
          <w:sz w:val="20"/>
        </w:rPr>
        <w:t xml:space="preserve"> och därför framgår i</w:t>
      </w:r>
      <w:r w:rsidRPr="00B86A6A">
        <w:rPr>
          <w:rFonts w:ascii="Times New Roman" w:hAnsi="Times New Roman"/>
          <w:sz w:val="20"/>
        </w:rPr>
        <w:t xml:space="preserve"> det tidigare nämnda uppdraget till Skolverket om att ta fram förslag på nya läroplaner att Skolverket ska överväga hur bl.a.</w:t>
      </w:r>
      <w:r w:rsidRPr="00B86A6A" w:rsidDel="0032781A">
        <w:rPr>
          <w:rFonts w:ascii="Times New Roman" w:hAnsi="Times New Roman"/>
          <w:sz w:val="20"/>
        </w:rPr>
        <w:t xml:space="preserve"> </w:t>
      </w:r>
      <w:r w:rsidRPr="00B86A6A">
        <w:rPr>
          <w:rFonts w:ascii="Times New Roman" w:hAnsi="Times New Roman"/>
          <w:sz w:val="20"/>
        </w:rPr>
        <w:t>ett förhållningssätt som främjar entreprenörskap ska tas om hand i kursplanerna i de ämnen där det är relevant.</w:t>
      </w:r>
    </w:p>
    <w:p w14:paraId="2037B9A3" w14:textId="77777777" w:rsidR="006B6B91" w:rsidRPr="00D241B9" w:rsidRDefault="006B6B91" w:rsidP="00F62289">
      <w:pPr>
        <w:pStyle w:val="Rubrik5efterram"/>
      </w:pPr>
      <w:r w:rsidRPr="00D241B9">
        <w:t xml:space="preserve">Texten om de nationella minoriteterna </w:t>
      </w:r>
    </w:p>
    <w:p w14:paraId="14D96069" w14:textId="77777777" w:rsidR="006B6B91" w:rsidRPr="00D241B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Utredningen föreslår ändrade formuleringar om de nationella minori</w:t>
      </w:r>
      <w:r w:rsidRPr="00D241B9">
        <w:rPr>
          <w:rFonts w:ascii="Times New Roman" w:hAnsi="Times New Roman"/>
          <w:sz w:val="20"/>
        </w:rPr>
        <w:softHyphen/>
        <w:t>teterna. Det nuvarande målet att varje elev har fått ”kunskaper om de nationella minoriteternas (judar, romer, urfolket samerna, sverige</w:t>
      </w:r>
      <w:r w:rsidRPr="00D241B9">
        <w:rPr>
          <w:rFonts w:ascii="Times New Roman" w:hAnsi="Times New Roman"/>
          <w:sz w:val="20"/>
        </w:rPr>
        <w:softHyphen/>
        <w:t>finnar och tornedalingar) kultur, språk, religion och historia” tas bort. I stället tillkommer att skolan ska förmedla de mer beständiga kunskaper som utgör en gemensam referens</w:t>
      </w:r>
      <w:r w:rsidRPr="00D241B9">
        <w:rPr>
          <w:rFonts w:ascii="Times New Roman" w:hAnsi="Times New Roman"/>
          <w:sz w:val="20"/>
        </w:rPr>
        <w:softHyphen/>
        <w:t>ram i det svenska samhället och som ligger till grund för elevernas bildning, däribland ”kunskaper om vårt svenska, nordi</w:t>
      </w:r>
      <w:r w:rsidRPr="00D241B9">
        <w:rPr>
          <w:rFonts w:ascii="Times New Roman" w:hAnsi="Times New Roman"/>
          <w:sz w:val="20"/>
        </w:rPr>
        <w:softHyphen/>
        <w:t>ska och väster</w:t>
      </w:r>
      <w:r w:rsidRPr="00D241B9">
        <w:rPr>
          <w:rFonts w:ascii="Times New Roman" w:hAnsi="Times New Roman"/>
          <w:sz w:val="20"/>
        </w:rPr>
        <w:softHyphen/>
        <w:t>ländska kulturarv samt om de nationella minori</w:t>
      </w:r>
      <w:r w:rsidRPr="00D241B9">
        <w:rPr>
          <w:rFonts w:ascii="Times New Roman" w:hAnsi="Times New Roman"/>
          <w:sz w:val="20"/>
        </w:rPr>
        <w:softHyphen/>
        <w:t xml:space="preserve">teterna”. </w:t>
      </w:r>
    </w:p>
    <w:p w14:paraId="7254467A"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Flera remissinstanser är kritiska till den ändrade skriv</w:t>
      </w:r>
      <w:r w:rsidRPr="00D241B9">
        <w:rPr>
          <w:rFonts w:ascii="Times New Roman" w:hAnsi="Times New Roman"/>
          <w:sz w:val="20"/>
        </w:rPr>
        <w:softHyphen/>
        <w:t xml:space="preserve">ningen om de nationella minoriteterna. Framför allt gäller kritiken att det inte framgår vilka de nationella minoriteterna är, dvs. judar, romer, samer, sverigefinnar och tornedalingar. Till exempel avstyrker </w:t>
      </w:r>
      <w:r w:rsidRPr="00D241B9">
        <w:rPr>
          <w:rFonts w:ascii="Times New Roman" w:hAnsi="Times New Roman"/>
          <w:i/>
          <w:sz w:val="20"/>
        </w:rPr>
        <w:t>DO</w:t>
      </w:r>
      <w:r w:rsidRPr="00D241B9">
        <w:rPr>
          <w:rFonts w:ascii="Times New Roman" w:hAnsi="Times New Roman"/>
          <w:sz w:val="20"/>
        </w:rPr>
        <w:t xml:space="preserve"> </w:t>
      </w:r>
      <w:r>
        <w:rPr>
          <w:rFonts w:ascii="Times New Roman" w:hAnsi="Times New Roman"/>
          <w:sz w:val="20"/>
        </w:rPr>
        <w:t xml:space="preserve">och </w:t>
      </w:r>
      <w:r w:rsidRPr="00B86A6A">
        <w:rPr>
          <w:rFonts w:ascii="Times New Roman" w:hAnsi="Times New Roman"/>
          <w:i/>
          <w:sz w:val="20"/>
        </w:rPr>
        <w:t>Institutet för mänskliga rättigheter</w:t>
      </w:r>
      <w:r w:rsidRPr="0039523A">
        <w:rPr>
          <w:rFonts w:ascii="Times New Roman" w:hAnsi="Times New Roman"/>
          <w:sz w:val="20"/>
        </w:rPr>
        <w:t xml:space="preserve"> </w:t>
      </w:r>
      <w:r w:rsidRPr="00D241B9">
        <w:rPr>
          <w:rFonts w:ascii="Times New Roman" w:hAnsi="Times New Roman"/>
          <w:sz w:val="20"/>
        </w:rPr>
        <w:t xml:space="preserve">den nya skrivningen </w:t>
      </w:r>
      <w:r w:rsidRPr="0039523A">
        <w:rPr>
          <w:rFonts w:ascii="Times New Roman" w:hAnsi="Times New Roman"/>
          <w:sz w:val="20"/>
        </w:rPr>
        <w:t>utifrån att den</w:t>
      </w:r>
      <w:r w:rsidRPr="0039523A">
        <w:t xml:space="preserve"> </w:t>
      </w:r>
      <w:r w:rsidRPr="0039523A">
        <w:rPr>
          <w:rFonts w:ascii="Times New Roman" w:hAnsi="Times New Roman"/>
          <w:sz w:val="20"/>
        </w:rPr>
        <w:t>riskerar att skapa en bild av de nationella minoriteterna som</w:t>
      </w:r>
      <w:r w:rsidRPr="00D241B9">
        <w:rPr>
          <w:rFonts w:ascii="Times New Roman" w:hAnsi="Times New Roman"/>
          <w:sz w:val="20"/>
        </w:rPr>
        <w:t xml:space="preserve"> en homogen grupp,</w:t>
      </w:r>
      <w:r w:rsidRPr="0039523A">
        <w:t xml:space="preserve"> </w:t>
      </w:r>
      <w:r w:rsidRPr="0039523A">
        <w:rPr>
          <w:rFonts w:ascii="Times New Roman" w:hAnsi="Times New Roman"/>
          <w:sz w:val="20"/>
        </w:rPr>
        <w:t>vilket kan osynliggöra specifika behov och utmaningar för varje minoritet och</w:t>
      </w:r>
      <w:r w:rsidRPr="00D241B9">
        <w:rPr>
          <w:rFonts w:ascii="Times New Roman" w:hAnsi="Times New Roman"/>
          <w:sz w:val="20"/>
        </w:rPr>
        <w:t xml:space="preserve"> öka riske</w:t>
      </w:r>
      <w:r>
        <w:rPr>
          <w:rFonts w:ascii="Times New Roman" w:hAnsi="Times New Roman"/>
          <w:sz w:val="20"/>
        </w:rPr>
        <w:t>n</w:t>
      </w:r>
      <w:r w:rsidRPr="00D241B9">
        <w:rPr>
          <w:rFonts w:ascii="Times New Roman" w:hAnsi="Times New Roman"/>
          <w:sz w:val="20"/>
        </w:rPr>
        <w:t xml:space="preserve"> för diskriminering och hinder för lika rättigheter och möjligheter. </w:t>
      </w:r>
      <w:r w:rsidRPr="00D241B9">
        <w:rPr>
          <w:rFonts w:ascii="Times New Roman" w:hAnsi="Times New Roman"/>
          <w:i/>
          <w:sz w:val="20"/>
        </w:rPr>
        <w:t>Judiska Central</w:t>
      </w:r>
      <w:r w:rsidRPr="00D241B9">
        <w:rPr>
          <w:rFonts w:ascii="Times New Roman" w:hAnsi="Times New Roman"/>
          <w:i/>
          <w:sz w:val="20"/>
        </w:rPr>
        <w:softHyphen/>
        <w:t>rådet</w:t>
      </w:r>
      <w:r w:rsidRPr="00D241B9">
        <w:rPr>
          <w:rFonts w:ascii="Times New Roman" w:hAnsi="Times New Roman"/>
          <w:sz w:val="20"/>
        </w:rPr>
        <w:t xml:space="preserve"> rekom</w:t>
      </w:r>
      <w:r w:rsidRPr="00D241B9">
        <w:rPr>
          <w:rFonts w:ascii="Times New Roman" w:hAnsi="Times New Roman"/>
          <w:sz w:val="20"/>
        </w:rPr>
        <w:softHyphen/>
        <w:t>menderar att de nationella minoriteterna fortsatt ska skrivs ut vid namn i läroplanernas inledande delar, att skrivningen om kunskap om kultur, språk, religion och historia ska kvarstå, och att det tydliggörs att kunskap om nationella mino</w:t>
      </w:r>
      <w:r>
        <w:rPr>
          <w:rFonts w:ascii="Times New Roman" w:hAnsi="Times New Roman"/>
          <w:sz w:val="20"/>
        </w:rPr>
        <w:softHyphen/>
      </w:r>
      <w:r w:rsidRPr="00D241B9">
        <w:rPr>
          <w:rFonts w:ascii="Times New Roman" w:hAnsi="Times New Roman"/>
          <w:sz w:val="20"/>
        </w:rPr>
        <w:t>ri</w:t>
      </w:r>
      <w:r>
        <w:rPr>
          <w:rFonts w:ascii="Times New Roman" w:hAnsi="Times New Roman"/>
          <w:sz w:val="20"/>
        </w:rPr>
        <w:softHyphen/>
      </w:r>
      <w:r w:rsidRPr="00D241B9">
        <w:rPr>
          <w:rFonts w:ascii="Times New Roman" w:hAnsi="Times New Roman"/>
          <w:sz w:val="20"/>
        </w:rPr>
        <w:t xml:space="preserve">teter är ett gemensamt ansvar för hela skolan. </w:t>
      </w:r>
      <w:r w:rsidRPr="00D241B9">
        <w:rPr>
          <w:rFonts w:ascii="Times New Roman" w:hAnsi="Times New Roman"/>
          <w:i/>
          <w:sz w:val="20"/>
        </w:rPr>
        <w:t>Svenska Tornedalingars Riksförbund-Tornionlaaksolaiset</w:t>
      </w:r>
      <w:r w:rsidRPr="00D241B9">
        <w:rPr>
          <w:rFonts w:ascii="Times New Roman" w:hAnsi="Times New Roman"/>
          <w:sz w:val="20"/>
        </w:rPr>
        <w:t xml:space="preserve"> har likna</w:t>
      </w:r>
      <w:r w:rsidRPr="00D241B9">
        <w:rPr>
          <w:rFonts w:ascii="Times New Roman" w:hAnsi="Times New Roman"/>
          <w:sz w:val="20"/>
        </w:rPr>
        <w:softHyphen/>
        <w:t>nde synpunkter och anser bl.a. att de nationella minoriteterna fortsatt måste ingå under läroplanens kunskapsmål och att de ska namnges. För</w:t>
      </w:r>
      <w:r w:rsidRPr="00D241B9">
        <w:rPr>
          <w:rFonts w:ascii="Times New Roman" w:hAnsi="Times New Roman"/>
          <w:sz w:val="20"/>
        </w:rPr>
        <w:softHyphen/>
        <w:t>bundet påpekar också att de nationella minoriteternas kultur är en del av det svenska, nordiska och västerländska kulturarvet.</w:t>
      </w:r>
    </w:p>
    <w:p w14:paraId="2620A837" w14:textId="77777777"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Regeringen stödjer, som tidigare framgått, utredningens linje att även viktiga områden i de flesta fall bör hanteras uteslutande i kursplanerna och inte de inledande delarna av läroplanerna. Regeringen delar även utredningens bedöm</w:t>
      </w:r>
      <w:r w:rsidRPr="00D241B9">
        <w:rPr>
          <w:rFonts w:ascii="Times New Roman" w:hAnsi="Times New Roman"/>
          <w:sz w:val="20"/>
        </w:rPr>
        <w:softHyphen/>
        <w:t xml:space="preserve">ning att texterna i de inledande delarna ska vara koncentrerade. I detta fall bedömer dock regeringen att det finns starka skäl som talar för att den exakta formuleringen bör ses över, när det gäller behovet att skriva ut de nationella minoriteterna vid namn och relationen mellan det svenska, nordiska och västerländska kulturarvet och de nationella minoriteternas kultur. </w:t>
      </w:r>
    </w:p>
    <w:p w14:paraId="4DE1FD0D" w14:textId="77777777" w:rsidR="006B6B91" w:rsidRPr="00D241B9" w:rsidRDefault="006B6B91" w:rsidP="00F62289">
      <w:pPr>
        <w:pStyle w:val="Rubrik5efterram"/>
      </w:pPr>
      <w:r w:rsidRPr="00D241B9">
        <w:t xml:space="preserve">Tillägg är svårförenligt med behovet att prioritera det mest centrala </w:t>
      </w:r>
    </w:p>
    <w:p w14:paraId="71B5C8F7" w14:textId="77777777"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Flera remissinstanser framför synpunkter om att tillägg av nya kunskaps</w:t>
      </w:r>
      <w:r w:rsidRPr="00D241B9">
        <w:rPr>
          <w:rFonts w:ascii="Times New Roman" w:hAnsi="Times New Roman"/>
          <w:sz w:val="20"/>
        </w:rPr>
        <w:softHyphen/>
        <w:t xml:space="preserve">områden borde göras eller att befintliga skrivningar borde förstärkas i olika delar. Till exempel anser </w:t>
      </w:r>
      <w:r w:rsidRPr="00D241B9">
        <w:rPr>
          <w:rFonts w:ascii="Times New Roman" w:hAnsi="Times New Roman"/>
          <w:i/>
          <w:iCs/>
          <w:sz w:val="20"/>
        </w:rPr>
        <w:t>Folkhälsomyndig</w:t>
      </w:r>
      <w:r w:rsidRPr="00D241B9">
        <w:rPr>
          <w:rFonts w:ascii="Times New Roman" w:hAnsi="Times New Roman"/>
          <w:i/>
          <w:iCs/>
          <w:sz w:val="20"/>
        </w:rPr>
        <w:softHyphen/>
        <w:t>heten</w:t>
      </w:r>
      <w:r w:rsidRPr="00D241B9">
        <w:rPr>
          <w:rFonts w:ascii="Times New Roman" w:hAnsi="Times New Roman"/>
          <w:sz w:val="20"/>
        </w:rPr>
        <w:t xml:space="preserve"> att det hälsofrämjande upp</w:t>
      </w:r>
      <w:r w:rsidRPr="00D241B9">
        <w:rPr>
          <w:rFonts w:ascii="Times New Roman" w:hAnsi="Times New Roman"/>
          <w:sz w:val="20"/>
        </w:rPr>
        <w:softHyphen/>
        <w:t>draget bör be</w:t>
      </w:r>
      <w:r w:rsidRPr="00D241B9">
        <w:rPr>
          <w:rFonts w:ascii="Times New Roman" w:hAnsi="Times New Roman"/>
          <w:sz w:val="20"/>
        </w:rPr>
        <w:softHyphen/>
        <w:t>ly</w:t>
      </w:r>
      <w:r w:rsidRPr="00D241B9">
        <w:rPr>
          <w:rFonts w:ascii="Times New Roman" w:hAnsi="Times New Roman"/>
          <w:sz w:val="20"/>
        </w:rPr>
        <w:softHyphen/>
        <w:t>sas genom nya skrivningar om att hälsa och lärande är tätt samman</w:t>
      </w:r>
      <w:r w:rsidRPr="00D241B9">
        <w:rPr>
          <w:rFonts w:ascii="Times New Roman" w:hAnsi="Times New Roman"/>
          <w:sz w:val="20"/>
        </w:rPr>
        <w:softHyphen/>
        <w:t xml:space="preserve">kopplande. Myndigheten framför även, i likhet med bl.a. </w:t>
      </w:r>
      <w:r w:rsidRPr="00D241B9">
        <w:rPr>
          <w:rFonts w:ascii="Times New Roman" w:hAnsi="Times New Roman"/>
          <w:i/>
          <w:iCs/>
          <w:sz w:val="20"/>
        </w:rPr>
        <w:t>Myndigheten för ungdoms- och civilsamhällesfrågor</w:t>
      </w:r>
      <w:r w:rsidRPr="00D241B9">
        <w:rPr>
          <w:rFonts w:ascii="Times New Roman" w:hAnsi="Times New Roman"/>
          <w:sz w:val="20"/>
        </w:rPr>
        <w:t>, att psykisk hälsa bör tas upp i läroplanens inledande delar, likväl som att det regleras i kurs</w:t>
      </w:r>
      <w:r w:rsidRPr="00D241B9">
        <w:rPr>
          <w:rFonts w:ascii="Times New Roman" w:hAnsi="Times New Roman"/>
          <w:sz w:val="20"/>
        </w:rPr>
        <w:softHyphen/>
        <w:t xml:space="preserve">planerna. </w:t>
      </w:r>
      <w:r>
        <w:rPr>
          <w:rFonts w:ascii="Times New Roman" w:hAnsi="Times New Roman"/>
          <w:sz w:val="20"/>
        </w:rPr>
        <w:t xml:space="preserve">Även </w:t>
      </w:r>
      <w:r w:rsidRPr="005676C6">
        <w:rPr>
          <w:rFonts w:ascii="Times New Roman" w:hAnsi="Times New Roman"/>
          <w:i/>
          <w:sz w:val="20"/>
        </w:rPr>
        <w:t>Psykisk hälsa på schemat</w:t>
      </w:r>
      <w:r>
        <w:rPr>
          <w:rFonts w:ascii="Times New Roman" w:hAnsi="Times New Roman"/>
          <w:sz w:val="20"/>
        </w:rPr>
        <w:t xml:space="preserve"> m.fl. efterfrågar att k</w:t>
      </w:r>
      <w:r w:rsidRPr="00BA04A1">
        <w:rPr>
          <w:rFonts w:ascii="Times New Roman" w:hAnsi="Times New Roman"/>
          <w:sz w:val="20"/>
        </w:rPr>
        <w:t xml:space="preserve">unskaper och färdigheter om psykisk hälsa ska </w:t>
      </w:r>
      <w:r>
        <w:rPr>
          <w:rFonts w:ascii="Times New Roman" w:hAnsi="Times New Roman"/>
          <w:sz w:val="20"/>
        </w:rPr>
        <w:t xml:space="preserve">stärkas på olika sätt. </w:t>
      </w:r>
      <w:r w:rsidRPr="00D241B9">
        <w:rPr>
          <w:rFonts w:ascii="Times New Roman" w:hAnsi="Times New Roman"/>
          <w:i/>
          <w:iCs/>
          <w:sz w:val="20"/>
        </w:rPr>
        <w:t>Forum Livs</w:t>
      </w:r>
      <w:r>
        <w:rPr>
          <w:rFonts w:ascii="Times New Roman" w:hAnsi="Times New Roman"/>
          <w:i/>
          <w:iCs/>
          <w:sz w:val="20"/>
        </w:rPr>
        <w:softHyphen/>
      </w:r>
      <w:r w:rsidRPr="00D241B9">
        <w:rPr>
          <w:rFonts w:ascii="Times New Roman" w:hAnsi="Times New Roman"/>
          <w:i/>
          <w:iCs/>
          <w:sz w:val="20"/>
        </w:rPr>
        <w:t>kunskap – för Socialt och Emotionellt Lärande</w:t>
      </w:r>
      <w:r w:rsidRPr="00D241B9">
        <w:rPr>
          <w:rFonts w:ascii="Times New Roman" w:hAnsi="Times New Roman"/>
          <w:sz w:val="20"/>
        </w:rPr>
        <w:t xml:space="preserve"> (</w:t>
      </w:r>
      <w:r w:rsidRPr="00D241B9">
        <w:rPr>
          <w:rFonts w:ascii="Times New Roman" w:hAnsi="Times New Roman"/>
          <w:i/>
          <w:iCs/>
          <w:sz w:val="20"/>
        </w:rPr>
        <w:t>FL-SEL</w:t>
      </w:r>
      <w:r w:rsidRPr="00D241B9">
        <w:rPr>
          <w:rFonts w:ascii="Times New Roman" w:hAnsi="Times New Roman"/>
          <w:sz w:val="20"/>
        </w:rPr>
        <w:t xml:space="preserve">) och </w:t>
      </w:r>
      <w:proofErr w:type="spellStart"/>
      <w:r w:rsidRPr="00D241B9">
        <w:rPr>
          <w:rFonts w:ascii="Times New Roman" w:hAnsi="Times New Roman"/>
          <w:i/>
          <w:iCs/>
          <w:sz w:val="20"/>
        </w:rPr>
        <w:t>Neuroforum</w:t>
      </w:r>
      <w:proofErr w:type="spellEnd"/>
      <w:r w:rsidRPr="00D241B9">
        <w:rPr>
          <w:rFonts w:ascii="Times New Roman" w:hAnsi="Times New Roman"/>
          <w:sz w:val="20"/>
        </w:rPr>
        <w:t xml:space="preserve"> vill se tydligare uttryck för det emotionella lärandet. </w:t>
      </w:r>
      <w:r w:rsidRPr="00D241B9">
        <w:rPr>
          <w:rFonts w:ascii="Times New Roman" w:hAnsi="Times New Roman"/>
          <w:i/>
          <w:iCs/>
          <w:sz w:val="20"/>
        </w:rPr>
        <w:t>Friluftsfrämjandet</w:t>
      </w:r>
      <w:r w:rsidRPr="00D241B9">
        <w:rPr>
          <w:rFonts w:ascii="Times New Roman" w:hAnsi="Times New Roman"/>
          <w:sz w:val="20"/>
        </w:rPr>
        <w:t xml:space="preserve"> föreslår skrivningar i läroplanens inledande delar och kursplaner om utom</w:t>
      </w:r>
      <w:r>
        <w:rPr>
          <w:rFonts w:ascii="Times New Roman" w:hAnsi="Times New Roman"/>
          <w:sz w:val="20"/>
        </w:rPr>
        <w:softHyphen/>
      </w:r>
      <w:r w:rsidRPr="00D241B9">
        <w:rPr>
          <w:rFonts w:ascii="Times New Roman" w:hAnsi="Times New Roman"/>
          <w:sz w:val="20"/>
        </w:rPr>
        <w:t>hus</w:t>
      </w:r>
      <w:r>
        <w:rPr>
          <w:rFonts w:ascii="Times New Roman" w:hAnsi="Times New Roman"/>
          <w:sz w:val="20"/>
        </w:rPr>
        <w:softHyphen/>
      </w:r>
      <w:r w:rsidRPr="00D241B9">
        <w:rPr>
          <w:rFonts w:ascii="Times New Roman" w:hAnsi="Times New Roman"/>
          <w:sz w:val="20"/>
        </w:rPr>
        <w:t>undervisning, vistelse i naturmiljöer, friluftsdagar och kris</w:t>
      </w:r>
      <w:r>
        <w:rPr>
          <w:rFonts w:ascii="Times New Roman" w:hAnsi="Times New Roman"/>
          <w:sz w:val="20"/>
        </w:rPr>
        <w:softHyphen/>
      </w:r>
      <w:r w:rsidRPr="00D241B9">
        <w:rPr>
          <w:rFonts w:ascii="Times New Roman" w:hAnsi="Times New Roman"/>
          <w:sz w:val="20"/>
        </w:rPr>
        <w:t>bered</w:t>
      </w:r>
      <w:r>
        <w:rPr>
          <w:rFonts w:ascii="Times New Roman" w:hAnsi="Times New Roman"/>
          <w:sz w:val="20"/>
        </w:rPr>
        <w:softHyphen/>
      </w:r>
      <w:r w:rsidRPr="00D241B9">
        <w:rPr>
          <w:rFonts w:ascii="Times New Roman" w:hAnsi="Times New Roman"/>
          <w:sz w:val="20"/>
        </w:rPr>
        <w:t xml:space="preserve">skap. </w:t>
      </w:r>
      <w:r w:rsidRPr="00D241B9">
        <w:rPr>
          <w:rFonts w:ascii="Times New Roman" w:hAnsi="Times New Roman"/>
          <w:i/>
          <w:iCs/>
          <w:sz w:val="20"/>
        </w:rPr>
        <w:t>Generation Pep</w:t>
      </w:r>
      <w:r w:rsidRPr="00D241B9">
        <w:rPr>
          <w:rFonts w:ascii="Times New Roman" w:hAnsi="Times New Roman"/>
          <w:sz w:val="20"/>
        </w:rPr>
        <w:t xml:space="preserve"> vill att daglig fysisk aktivitet blir ett obligatoriskt moment i skolan. </w:t>
      </w:r>
      <w:r w:rsidRPr="00D241B9">
        <w:rPr>
          <w:rFonts w:ascii="Times New Roman" w:hAnsi="Times New Roman"/>
          <w:i/>
          <w:iCs/>
          <w:sz w:val="20"/>
        </w:rPr>
        <w:t>Lantbrukarnas Riksförbund</w:t>
      </w:r>
      <w:r w:rsidRPr="00D241B9">
        <w:rPr>
          <w:rFonts w:ascii="Times New Roman" w:hAnsi="Times New Roman"/>
          <w:sz w:val="20"/>
        </w:rPr>
        <w:t xml:space="preserve"> efterlyser tydligare inkludering av kunskaper om naturbruk i läroplanens inledande delar samt i berörda kursplaner.</w:t>
      </w:r>
    </w:p>
    <w:p w14:paraId="65EBA57D" w14:textId="672F110E" w:rsidR="006B6B91" w:rsidRPr="00D241B9" w:rsidRDefault="006B6B91" w:rsidP="00F62289">
      <w:pPr>
        <w:tabs>
          <w:tab w:val="left" w:pos="2268"/>
        </w:tabs>
        <w:overflowPunct w:val="0"/>
        <w:autoSpaceDE w:val="0"/>
        <w:autoSpaceDN w:val="0"/>
        <w:adjustRightInd w:val="0"/>
        <w:spacing w:after="0" w:line="240" w:lineRule="auto"/>
        <w:ind w:firstLine="170"/>
        <w:jc w:val="both"/>
        <w:rPr>
          <w:rFonts w:ascii="Times New Roman" w:hAnsi="Times New Roman"/>
          <w:sz w:val="20"/>
        </w:rPr>
      </w:pPr>
      <w:r w:rsidRPr="00D241B9">
        <w:rPr>
          <w:rFonts w:ascii="Times New Roman" w:hAnsi="Times New Roman"/>
          <w:sz w:val="20"/>
        </w:rPr>
        <w:t>Som tidigare framgått anser regeringen att de inledande delarna av läro</w:t>
      </w:r>
      <w:r>
        <w:rPr>
          <w:rFonts w:ascii="Times New Roman" w:hAnsi="Times New Roman"/>
          <w:sz w:val="20"/>
        </w:rPr>
        <w:softHyphen/>
      </w:r>
      <w:r w:rsidRPr="00D241B9">
        <w:rPr>
          <w:rFonts w:ascii="Times New Roman" w:hAnsi="Times New Roman"/>
          <w:sz w:val="20"/>
        </w:rPr>
        <w:t>planerna, både textmässigt och innehållsligt, bör koncentreras och priori</w:t>
      </w:r>
      <w:r w:rsidR="009662EC">
        <w:rPr>
          <w:rFonts w:ascii="Times New Roman" w:hAnsi="Times New Roman"/>
          <w:sz w:val="20"/>
        </w:rPr>
        <w:softHyphen/>
      </w:r>
      <w:r w:rsidRPr="00D241B9">
        <w:rPr>
          <w:rFonts w:ascii="Times New Roman" w:hAnsi="Times New Roman"/>
          <w:sz w:val="20"/>
        </w:rPr>
        <w:t>tera det som bör utgöra kärnan i skolans uppdrag. Mer ämnes</w:t>
      </w:r>
      <w:r w:rsidRPr="00D241B9">
        <w:rPr>
          <w:rFonts w:ascii="Times New Roman" w:hAnsi="Times New Roman"/>
          <w:sz w:val="20"/>
        </w:rPr>
        <w:softHyphen/>
        <w:t>orienterade kunskaper och färdigheter bör ingå i kursplanerna. I kurs</w:t>
      </w:r>
      <w:r w:rsidRPr="00D241B9">
        <w:rPr>
          <w:rFonts w:ascii="Times New Roman" w:hAnsi="Times New Roman"/>
          <w:sz w:val="20"/>
        </w:rPr>
        <w:softHyphen/>
        <w:t xml:space="preserve">planerna ryms betydligt mer än i läroplanernas inledande delar, men även där finns ett behov att prioritera det som eleverna framför allt behöver ha med sig från grundskolan och motsvarande skolformer. Inte minst är det centralt att eleverna lär sig grundläggande kunskaper och färdigheter. </w:t>
      </w:r>
      <w:bookmarkStart w:id="141" w:name="_Hlk210985900"/>
      <w:r w:rsidRPr="007428A4" w:rsidDel="0018743A">
        <w:rPr>
          <w:rFonts w:ascii="Times New Roman" w:hAnsi="Times New Roman"/>
          <w:sz w:val="20"/>
        </w:rPr>
        <w:t>I</w:t>
      </w:r>
      <w:r w:rsidRPr="007428A4">
        <w:rPr>
          <w:rFonts w:ascii="Times New Roman" w:hAnsi="Times New Roman"/>
          <w:sz w:val="20"/>
        </w:rPr>
        <w:t xml:space="preserve"> det tidigare nämnda uppdraget till Skolverket om att ta fram förslag på nya läroplaner </w:t>
      </w:r>
      <w:r w:rsidRPr="007428A4" w:rsidDel="0018743A">
        <w:rPr>
          <w:rFonts w:ascii="Times New Roman" w:hAnsi="Times New Roman"/>
          <w:sz w:val="20"/>
        </w:rPr>
        <w:t xml:space="preserve">framgår dock </w:t>
      </w:r>
      <w:r w:rsidRPr="00CA36FE">
        <w:rPr>
          <w:rFonts w:ascii="Times New Roman" w:hAnsi="Times New Roman"/>
          <w:sz w:val="20"/>
        </w:rPr>
        <w:t>att Skolverket ska överväga hur bl.a. kunskaper om psykisk hälsa ska tas om hand i kursplanerna i de ämnen där det är relevant.</w:t>
      </w:r>
      <w:bookmarkEnd w:id="141"/>
    </w:p>
    <w:p w14:paraId="1C388CB2" w14:textId="77777777" w:rsidR="006B6B91" w:rsidRPr="00D241B9" w:rsidRDefault="006B6B91" w:rsidP="00F62289">
      <w:pPr>
        <w:pStyle w:val="Rubrik5efterram"/>
      </w:pPr>
      <w:r w:rsidRPr="00D241B9">
        <w:t xml:space="preserve">Utredningens förslag ska ligga till grund för de nya läroplanerna men mindre justeringar </w:t>
      </w:r>
      <w:r>
        <w:t>som inte förändrar inriktningen kan göras</w:t>
      </w:r>
      <w:r w:rsidRPr="00D241B9">
        <w:t xml:space="preserve"> </w:t>
      </w:r>
    </w:p>
    <w:p w14:paraId="407A4BCD" w14:textId="6FF29660" w:rsidR="006B6B91" w:rsidRPr="00D241B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D241B9">
        <w:rPr>
          <w:rFonts w:ascii="Times New Roman" w:hAnsi="Times New Roman"/>
          <w:sz w:val="20"/>
        </w:rPr>
        <w:t>Sammantaget anser regeringen att utredningens förslag till inledande delar av läroplanen för grundskolan ska ligga till grund för de nya läroplanerna. Regeringen har, som tidigare framgått, gett Skolverket i uppdrag att – med förbehåll för riksdagens beslut med anledning av en kommande proposi</w:t>
      </w:r>
      <w:r w:rsidRPr="00D241B9">
        <w:rPr>
          <w:rFonts w:ascii="Times New Roman" w:hAnsi="Times New Roman"/>
          <w:sz w:val="20"/>
        </w:rPr>
        <w:softHyphen/>
        <w:t>tion – ta fram och remittera förslag till nya läroplaner för grundskolan och motsvarande skolformer. När det gäller de inledande delarna i läroplanen ska myndig</w:t>
      </w:r>
      <w:r w:rsidRPr="00D241B9">
        <w:rPr>
          <w:rFonts w:ascii="Times New Roman" w:hAnsi="Times New Roman"/>
          <w:sz w:val="20"/>
        </w:rPr>
        <w:softHyphen/>
        <w:t>heten använda den utformning och de formuleringar som före</w:t>
      </w:r>
      <w:r w:rsidR="009662EC">
        <w:rPr>
          <w:rFonts w:ascii="Times New Roman" w:hAnsi="Times New Roman"/>
          <w:sz w:val="20"/>
        </w:rPr>
        <w:softHyphen/>
      </w:r>
      <w:r w:rsidRPr="00D241B9">
        <w:rPr>
          <w:rFonts w:ascii="Times New Roman" w:hAnsi="Times New Roman"/>
          <w:sz w:val="20"/>
        </w:rPr>
        <w:t>slås i betänkandet Kunskap för alla – nya läroplaner med fokus på under</w:t>
      </w:r>
      <w:r w:rsidR="009662EC">
        <w:rPr>
          <w:rFonts w:ascii="Times New Roman" w:hAnsi="Times New Roman"/>
          <w:sz w:val="20"/>
        </w:rPr>
        <w:softHyphen/>
      </w:r>
      <w:r w:rsidRPr="00D241B9">
        <w:rPr>
          <w:rFonts w:ascii="Times New Roman" w:hAnsi="Times New Roman"/>
          <w:sz w:val="20"/>
        </w:rPr>
        <w:t>vis</w:t>
      </w:r>
      <w:r w:rsidR="009662EC">
        <w:rPr>
          <w:rFonts w:ascii="Times New Roman" w:hAnsi="Times New Roman"/>
          <w:sz w:val="20"/>
        </w:rPr>
        <w:softHyphen/>
      </w:r>
      <w:r w:rsidRPr="00D241B9">
        <w:rPr>
          <w:rFonts w:ascii="Times New Roman" w:hAnsi="Times New Roman"/>
          <w:sz w:val="20"/>
        </w:rPr>
        <w:t>ning och lärande (SOU 2025:19) för grundskolan</w:t>
      </w:r>
      <w:r>
        <w:rPr>
          <w:rFonts w:ascii="Times New Roman" w:hAnsi="Times New Roman"/>
          <w:sz w:val="20"/>
        </w:rPr>
        <w:t xml:space="preserve"> (dnr U</w:t>
      </w:r>
      <w:r w:rsidRPr="00BE627D">
        <w:rPr>
          <w:rFonts w:ascii="Times New Roman" w:hAnsi="Times New Roman"/>
          <w:sz w:val="20"/>
        </w:rPr>
        <w:t>2025/0</w:t>
      </w:r>
      <w:r>
        <w:rPr>
          <w:rFonts w:ascii="Times New Roman" w:hAnsi="Times New Roman"/>
          <w:sz w:val="20"/>
        </w:rPr>
        <w:t>2427)</w:t>
      </w:r>
      <w:r w:rsidRPr="00D241B9">
        <w:rPr>
          <w:rFonts w:ascii="Times New Roman" w:hAnsi="Times New Roman"/>
          <w:sz w:val="20"/>
        </w:rPr>
        <w:t>. Regeringen anser</w:t>
      </w:r>
      <w:r w:rsidRPr="00F81660">
        <w:rPr>
          <w:rFonts w:ascii="Times New Roman" w:hAnsi="Times New Roman"/>
          <w:sz w:val="20"/>
        </w:rPr>
        <w:t xml:space="preserve">, som </w:t>
      </w:r>
      <w:r>
        <w:rPr>
          <w:rFonts w:ascii="Times New Roman" w:hAnsi="Times New Roman"/>
          <w:sz w:val="20"/>
        </w:rPr>
        <w:t>även framgår av uppdraget</w:t>
      </w:r>
      <w:r w:rsidRPr="00F81660">
        <w:rPr>
          <w:rFonts w:ascii="Times New Roman" w:hAnsi="Times New Roman"/>
          <w:sz w:val="20"/>
        </w:rPr>
        <w:t xml:space="preserve">, </w:t>
      </w:r>
      <w:r w:rsidRPr="00D241B9">
        <w:rPr>
          <w:rFonts w:ascii="Times New Roman" w:hAnsi="Times New Roman"/>
          <w:sz w:val="20"/>
        </w:rPr>
        <w:t>att det</w:t>
      </w:r>
      <w:r w:rsidRPr="00D241B9" w:rsidDel="00F81660">
        <w:rPr>
          <w:rFonts w:ascii="Times New Roman" w:hAnsi="Times New Roman"/>
          <w:sz w:val="20"/>
        </w:rPr>
        <w:t xml:space="preserve"> </w:t>
      </w:r>
      <w:r w:rsidRPr="001D2496">
        <w:rPr>
          <w:rFonts w:ascii="Times New Roman" w:hAnsi="Times New Roman"/>
          <w:sz w:val="20"/>
        </w:rPr>
        <w:t xml:space="preserve">endast </w:t>
      </w:r>
      <w:r w:rsidRPr="00D241B9">
        <w:rPr>
          <w:rFonts w:ascii="Times New Roman" w:hAnsi="Times New Roman"/>
          <w:sz w:val="20"/>
        </w:rPr>
        <w:t>ska finnas möjlighet till mindre justeringar som inte förändrar inrikt</w:t>
      </w:r>
      <w:r w:rsidRPr="00D241B9">
        <w:rPr>
          <w:rFonts w:ascii="Times New Roman" w:hAnsi="Times New Roman"/>
          <w:sz w:val="20"/>
        </w:rPr>
        <w:softHyphen/>
        <w:t xml:space="preserve">ningen i betänkandet för grundskolan. </w:t>
      </w:r>
      <w:r w:rsidRPr="001D2496">
        <w:rPr>
          <w:rFonts w:ascii="Times New Roman" w:hAnsi="Times New Roman"/>
          <w:sz w:val="20"/>
        </w:rPr>
        <w:t xml:space="preserve">Det innebär bl.a. att texterna både vad gäller sakligt innehåll och omfattning ska vara koncentrerade och inte bli mer omfångsrika. Regeringen utesluter dock inte att det kan finnas behov av en viss ytterligare koncentration av texterna i relation till utredningens förslag. </w:t>
      </w:r>
      <w:r w:rsidRPr="00D241B9">
        <w:rPr>
          <w:rFonts w:ascii="Times New Roman" w:hAnsi="Times New Roman"/>
          <w:sz w:val="20"/>
        </w:rPr>
        <w:t>För anpassade grundskolan, special</w:t>
      </w:r>
      <w:r w:rsidRPr="00D241B9">
        <w:rPr>
          <w:rFonts w:ascii="Times New Roman" w:hAnsi="Times New Roman"/>
          <w:sz w:val="20"/>
        </w:rPr>
        <w:softHyphen/>
        <w:t xml:space="preserve">skolan och sameskolan ska justeringar även göras med hänsyn till varje skolforms särart. Det är inom dessa ramar som </w:t>
      </w:r>
      <w:r w:rsidRPr="00BD7619">
        <w:rPr>
          <w:rFonts w:ascii="Times New Roman" w:hAnsi="Times New Roman"/>
          <w:sz w:val="20"/>
        </w:rPr>
        <w:t>läroplanerna ska tas fram och sedan beslutas av regeringen</w:t>
      </w:r>
      <w:r w:rsidRPr="00D241B9">
        <w:rPr>
          <w:rFonts w:ascii="Times New Roman" w:hAnsi="Times New Roman"/>
          <w:sz w:val="20"/>
        </w:rPr>
        <w:t xml:space="preserve">. </w:t>
      </w:r>
    </w:p>
    <w:p w14:paraId="2EBAC7B9" w14:textId="77777777" w:rsidR="006B6B91" w:rsidRPr="00D241B9" w:rsidRDefault="006B6B91" w:rsidP="00F62289">
      <w:pPr>
        <w:pStyle w:val="Rubrik2"/>
      </w:pPr>
      <w:bookmarkStart w:id="142" w:name="_Toc216258085"/>
      <w:bookmarkStart w:id="143" w:name="_Toc224125532"/>
      <w:bookmarkStart w:id="144" w:name="_Hlk208221057"/>
      <w:bookmarkStart w:id="145" w:name="_Hlk211846501"/>
      <w:r w:rsidRPr="00D241B9">
        <w:t>Kursplanerna ska få en mer ändamålsenlig struktur</w:t>
      </w:r>
      <w:bookmarkEnd w:id="142"/>
      <w:bookmarkEnd w:id="143"/>
    </w:p>
    <w:bookmarkEnd w:id="144"/>
    <w:p w14:paraId="4E8CCC4A" w14:textId="77777777" w:rsidR="006B6B91" w:rsidRPr="00940698" w:rsidRDefault="006B6B91" w:rsidP="00F62289">
      <w:pPr>
        <w:pStyle w:val="Rubrik4ram"/>
        <w:outlineLvl w:val="2"/>
      </w:pPr>
      <w:r w:rsidRPr="00940698">
        <w:t>Regeringens förslag</w:t>
      </w:r>
    </w:p>
    <w:p w14:paraId="0A8602AF" w14:textId="77777777" w:rsidR="006B6B91" w:rsidRPr="00EA0540"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bookmarkStart w:id="146" w:name="_Hlk211087864"/>
      <w:bookmarkEnd w:id="146"/>
      <w:r w:rsidRPr="00EA0540">
        <w:rPr>
          <w:rFonts w:ascii="Times New Roman" w:hAnsi="Times New Roman"/>
          <w:sz w:val="20"/>
        </w:rPr>
        <w:t>Det ska framgå av skollagen att kursplanerna i grundskolan, anpassade grundskolan, specialskolan och sameskolan ska ha följande struktur:</w:t>
      </w:r>
    </w:p>
    <w:p w14:paraId="5221B835" w14:textId="77777777" w:rsidR="006B6B91" w:rsidRPr="00EA0540" w:rsidRDefault="006B6B91" w:rsidP="00F62289">
      <w:pPr>
        <w:pStyle w:val="Punktlistaram"/>
      </w:pPr>
      <w:r w:rsidRPr="00EA0540">
        <w:t>Syfte</w:t>
      </w:r>
    </w:p>
    <w:p w14:paraId="72A4B1C7" w14:textId="77777777" w:rsidR="006B6B91" w:rsidRPr="00EA0540" w:rsidRDefault="006B6B91" w:rsidP="00F62289">
      <w:pPr>
        <w:pStyle w:val="Punktlistaram"/>
      </w:pPr>
      <w:r w:rsidRPr="00EA0540">
        <w:t xml:space="preserve">Ämnets bidrag till skolans mål </w:t>
      </w:r>
    </w:p>
    <w:p w14:paraId="3345080B" w14:textId="77777777" w:rsidR="006B6B91" w:rsidRPr="00EA0540" w:rsidRDefault="006B6B91" w:rsidP="00F62289">
      <w:pPr>
        <w:pStyle w:val="Punktlistaram"/>
      </w:pPr>
      <w:r w:rsidRPr="00EA0540">
        <w:t>Mål och innehåll</w:t>
      </w:r>
    </w:p>
    <w:p w14:paraId="7A52656F" w14:textId="77777777" w:rsidR="006B6B91" w:rsidRPr="00EA0540" w:rsidRDefault="006B6B91" w:rsidP="00F62289">
      <w:pPr>
        <w:pStyle w:val="Punktlistaram"/>
      </w:pPr>
      <w:r w:rsidRPr="00EA0540">
        <w:t xml:space="preserve">Undervisningsstrategier </w:t>
      </w:r>
    </w:p>
    <w:p w14:paraId="150DD58D" w14:textId="02E1D2C7" w:rsidR="006B6B91" w:rsidRPr="00AC681D" w:rsidRDefault="006B6B91" w:rsidP="00F045F1">
      <w:pPr>
        <w:pStyle w:val="Punktlistaram"/>
      </w:pPr>
      <w:r w:rsidRPr="00EA0540">
        <w:t>Betygs- och bedömningskriterier</w:t>
      </w:r>
    </w:p>
    <w:p w14:paraId="23941662" w14:textId="77777777" w:rsidR="006B6B91" w:rsidRDefault="006B6B91" w:rsidP="00F62289">
      <w:pPr>
        <w:pStyle w:val="Rubrik4efterram"/>
        <w:outlineLvl w:val="2"/>
      </w:pPr>
      <w:r>
        <w:t>Läroplansutredningens</w:t>
      </w:r>
      <w:r w:rsidRPr="00940698">
        <w:t xml:space="preserve"> förslag</w:t>
      </w:r>
    </w:p>
    <w:p w14:paraId="032B8186" w14:textId="688E92BE" w:rsidR="006B6B91" w:rsidRPr="0094069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D4C08">
        <w:rPr>
          <w:rFonts w:ascii="Times New Roman" w:hAnsi="Times New Roman"/>
          <w:sz w:val="20"/>
        </w:rPr>
        <w:t>Förslaget</w:t>
      </w:r>
      <w:r>
        <w:rPr>
          <w:rFonts w:ascii="Times New Roman" w:hAnsi="Times New Roman"/>
          <w:sz w:val="20"/>
        </w:rPr>
        <w:t xml:space="preserve"> </w:t>
      </w:r>
      <w:r w:rsidRPr="00DD4C08">
        <w:rPr>
          <w:rFonts w:ascii="Times New Roman" w:hAnsi="Times New Roman"/>
          <w:sz w:val="20"/>
        </w:rPr>
        <w:t>stämmer</w:t>
      </w:r>
      <w:r>
        <w:rPr>
          <w:rFonts w:ascii="Times New Roman" w:hAnsi="Times New Roman"/>
          <w:sz w:val="20"/>
        </w:rPr>
        <w:t xml:space="preserve"> i huvudsak </w:t>
      </w:r>
      <w:r w:rsidRPr="00DD4C08">
        <w:rPr>
          <w:rFonts w:ascii="Times New Roman" w:hAnsi="Times New Roman"/>
          <w:sz w:val="20"/>
        </w:rPr>
        <w:t>överens med regeringens förslag.</w:t>
      </w:r>
      <w:r>
        <w:rPr>
          <w:rFonts w:ascii="Times New Roman" w:hAnsi="Times New Roman"/>
          <w:sz w:val="20"/>
        </w:rPr>
        <w:t xml:space="preserve"> Läro</w:t>
      </w:r>
      <w:r>
        <w:rPr>
          <w:rFonts w:ascii="Times New Roman" w:hAnsi="Times New Roman"/>
          <w:sz w:val="20"/>
        </w:rPr>
        <w:softHyphen/>
        <w:t xml:space="preserve">plansutredningen har dock föreslagit att det ska framgå av skollagen att det ska finnas betygskriterier för samtliga betyg i kursplanerna för de obligatoriska skolformerna. </w:t>
      </w:r>
      <w:r w:rsidR="00AC681D">
        <w:rPr>
          <w:rFonts w:ascii="Times New Roman" w:hAnsi="Times New Roman"/>
          <w:sz w:val="20"/>
        </w:rPr>
        <w:t>Utredningen föreslår även att den</w:t>
      </w:r>
      <w:r w:rsidR="00AC681D" w:rsidRPr="00AC681D">
        <w:t xml:space="preserve"> </w:t>
      </w:r>
      <w:r w:rsidR="00AC681D" w:rsidRPr="00AC681D">
        <w:rPr>
          <w:rFonts w:ascii="Times New Roman" w:hAnsi="Times New Roman"/>
          <w:sz w:val="20"/>
        </w:rPr>
        <w:t>upplys</w:t>
      </w:r>
      <w:r w:rsidR="00AC681D">
        <w:rPr>
          <w:rFonts w:ascii="Times New Roman" w:hAnsi="Times New Roman"/>
          <w:sz w:val="20"/>
        </w:rPr>
        <w:softHyphen/>
      </w:r>
      <w:r w:rsidR="00AC681D" w:rsidRPr="00AC681D">
        <w:rPr>
          <w:rFonts w:ascii="Times New Roman" w:hAnsi="Times New Roman"/>
          <w:sz w:val="20"/>
        </w:rPr>
        <w:t>nings</w:t>
      </w:r>
      <w:r w:rsidR="00AC681D">
        <w:rPr>
          <w:rFonts w:ascii="Times New Roman" w:hAnsi="Times New Roman"/>
          <w:sz w:val="20"/>
        </w:rPr>
        <w:softHyphen/>
      </w:r>
      <w:r w:rsidR="00AC681D" w:rsidRPr="00AC681D">
        <w:rPr>
          <w:rFonts w:ascii="Times New Roman" w:hAnsi="Times New Roman"/>
          <w:sz w:val="20"/>
        </w:rPr>
        <w:t>bestämmelse som anger att regeringen eller den myndighet som regeringen bestämmer kan meddela föreskrifter om kursplaner, ska ändras så att den bara upplyser om att regeringen kan meddela sådana föreskrifter</w:t>
      </w:r>
      <w:r w:rsidR="00AC681D">
        <w:rPr>
          <w:rFonts w:ascii="Times New Roman" w:hAnsi="Times New Roman"/>
          <w:sz w:val="20"/>
        </w:rPr>
        <w:t xml:space="preserve">. Frågan </w:t>
      </w:r>
      <w:r w:rsidR="008F4C6C">
        <w:rPr>
          <w:rFonts w:ascii="Times New Roman" w:hAnsi="Times New Roman"/>
          <w:sz w:val="20"/>
        </w:rPr>
        <w:t>be</w:t>
      </w:r>
      <w:r w:rsidR="00AC681D">
        <w:rPr>
          <w:rFonts w:ascii="Times New Roman" w:hAnsi="Times New Roman"/>
          <w:sz w:val="20"/>
        </w:rPr>
        <w:t>h</w:t>
      </w:r>
      <w:r w:rsidR="008F4C6C">
        <w:rPr>
          <w:rFonts w:ascii="Times New Roman" w:hAnsi="Times New Roman"/>
          <w:sz w:val="20"/>
        </w:rPr>
        <w:t>andl</w:t>
      </w:r>
      <w:r w:rsidR="00AC681D">
        <w:rPr>
          <w:rFonts w:ascii="Times New Roman" w:hAnsi="Times New Roman"/>
          <w:sz w:val="20"/>
        </w:rPr>
        <w:t>as i avsnitt 6.1.</w:t>
      </w:r>
    </w:p>
    <w:p w14:paraId="3714B5F1" w14:textId="7B23469D" w:rsidR="006B6B91" w:rsidRPr="00940698" w:rsidRDefault="006B6B91" w:rsidP="00F62289">
      <w:pPr>
        <w:pStyle w:val="Rubrik4efterram"/>
        <w:outlineLvl w:val="2"/>
      </w:pPr>
      <w:r w:rsidRPr="00940698">
        <w:t>Remissinstanserna</w:t>
      </w:r>
    </w:p>
    <w:p w14:paraId="3094A43D" w14:textId="77777777"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51B77">
        <w:rPr>
          <w:rFonts w:ascii="Times New Roman" w:hAnsi="Times New Roman"/>
          <w:sz w:val="20"/>
        </w:rPr>
        <w:t>En majoritet av remissinstanserna tillstyrker eller har inget att invända mot förslage</w:t>
      </w:r>
      <w:r>
        <w:rPr>
          <w:rFonts w:ascii="Times New Roman" w:hAnsi="Times New Roman"/>
          <w:sz w:val="20"/>
        </w:rPr>
        <w:t xml:space="preserve">t. Till dessa hör </w:t>
      </w:r>
      <w:r w:rsidRPr="0050500A">
        <w:rPr>
          <w:rFonts w:ascii="Times New Roman" w:hAnsi="Times New Roman"/>
          <w:i/>
          <w:iCs/>
          <w:sz w:val="20"/>
        </w:rPr>
        <w:t>Specialpedagogiska skolmyndigheten</w:t>
      </w:r>
      <w:r>
        <w:rPr>
          <w:rFonts w:ascii="Times New Roman" w:hAnsi="Times New Roman"/>
          <w:sz w:val="20"/>
        </w:rPr>
        <w:t xml:space="preserve"> </w:t>
      </w:r>
      <w:r w:rsidRPr="00683EB4">
        <w:rPr>
          <w:rFonts w:ascii="Times New Roman" w:hAnsi="Times New Roman"/>
          <w:i/>
          <w:iCs/>
          <w:sz w:val="20"/>
        </w:rPr>
        <w:t>(</w:t>
      </w:r>
      <w:r w:rsidRPr="0025638E">
        <w:rPr>
          <w:rFonts w:ascii="Times New Roman" w:hAnsi="Times New Roman"/>
          <w:i/>
          <w:iCs/>
          <w:sz w:val="20"/>
        </w:rPr>
        <w:t>SPSM</w:t>
      </w:r>
      <w:r w:rsidRPr="00683EB4">
        <w:rPr>
          <w:rFonts w:ascii="Times New Roman" w:hAnsi="Times New Roman"/>
          <w:i/>
          <w:iCs/>
          <w:sz w:val="20"/>
        </w:rPr>
        <w:t>)</w:t>
      </w:r>
      <w:r>
        <w:rPr>
          <w:rFonts w:ascii="Times New Roman" w:hAnsi="Times New Roman"/>
          <w:sz w:val="20"/>
        </w:rPr>
        <w:t>,</w:t>
      </w:r>
      <w:r w:rsidRPr="0050500A">
        <w:rPr>
          <w:rFonts w:ascii="Times New Roman" w:hAnsi="Times New Roman"/>
          <w:sz w:val="20"/>
        </w:rPr>
        <w:t xml:space="preserve"> </w:t>
      </w:r>
      <w:r w:rsidRPr="0050500A">
        <w:rPr>
          <w:rFonts w:ascii="Times New Roman" w:hAnsi="Times New Roman"/>
          <w:i/>
          <w:iCs/>
          <w:sz w:val="20"/>
        </w:rPr>
        <w:t>Sameskolstyrelsen</w:t>
      </w:r>
      <w:r>
        <w:rPr>
          <w:rFonts w:ascii="Times New Roman" w:hAnsi="Times New Roman"/>
          <w:sz w:val="20"/>
        </w:rPr>
        <w:t>,</w:t>
      </w:r>
      <w:r w:rsidRPr="0050500A">
        <w:rPr>
          <w:rFonts w:ascii="Times New Roman" w:hAnsi="Times New Roman"/>
          <w:sz w:val="20"/>
        </w:rPr>
        <w:t xml:space="preserve"> </w:t>
      </w:r>
      <w:r w:rsidRPr="0050500A">
        <w:rPr>
          <w:rFonts w:ascii="Times New Roman" w:hAnsi="Times New Roman"/>
          <w:i/>
          <w:iCs/>
          <w:sz w:val="20"/>
        </w:rPr>
        <w:t>Skolforskningsinstitutet</w:t>
      </w:r>
      <w:r>
        <w:rPr>
          <w:rFonts w:ascii="Times New Roman" w:hAnsi="Times New Roman"/>
          <w:sz w:val="20"/>
        </w:rPr>
        <w:t xml:space="preserve">, </w:t>
      </w:r>
      <w:r w:rsidRPr="0050500A">
        <w:rPr>
          <w:rFonts w:ascii="Times New Roman" w:hAnsi="Times New Roman"/>
          <w:i/>
          <w:iCs/>
          <w:sz w:val="20"/>
        </w:rPr>
        <w:t>Lunds universitet</w:t>
      </w:r>
      <w:r>
        <w:rPr>
          <w:rFonts w:ascii="Times New Roman" w:hAnsi="Times New Roman"/>
          <w:sz w:val="20"/>
        </w:rPr>
        <w:t>,</w:t>
      </w:r>
      <w:r w:rsidRPr="0050500A">
        <w:rPr>
          <w:rFonts w:ascii="Times New Roman" w:hAnsi="Times New Roman"/>
          <w:sz w:val="20"/>
        </w:rPr>
        <w:t xml:space="preserve"> </w:t>
      </w:r>
      <w:r w:rsidRPr="0050500A">
        <w:rPr>
          <w:rFonts w:ascii="Times New Roman" w:hAnsi="Times New Roman"/>
          <w:i/>
          <w:iCs/>
          <w:sz w:val="20"/>
        </w:rPr>
        <w:t>Gislaveds</w:t>
      </w:r>
      <w:r>
        <w:rPr>
          <w:rFonts w:ascii="Times New Roman" w:hAnsi="Times New Roman"/>
          <w:sz w:val="20"/>
        </w:rPr>
        <w:t xml:space="preserve">, </w:t>
      </w:r>
      <w:r w:rsidRPr="0050500A">
        <w:rPr>
          <w:rFonts w:ascii="Times New Roman" w:hAnsi="Times New Roman"/>
          <w:i/>
          <w:iCs/>
          <w:sz w:val="20"/>
        </w:rPr>
        <w:t>Oskarshamns</w:t>
      </w:r>
      <w:r>
        <w:rPr>
          <w:rFonts w:ascii="Times New Roman" w:hAnsi="Times New Roman"/>
          <w:sz w:val="20"/>
        </w:rPr>
        <w:t xml:space="preserve"> och </w:t>
      </w:r>
      <w:r w:rsidRPr="0050500A">
        <w:rPr>
          <w:rFonts w:ascii="Times New Roman" w:hAnsi="Times New Roman"/>
          <w:i/>
          <w:iCs/>
          <w:sz w:val="20"/>
        </w:rPr>
        <w:t>Älvkarleby kommuner</w:t>
      </w:r>
      <w:r>
        <w:rPr>
          <w:rFonts w:ascii="Times New Roman" w:hAnsi="Times New Roman"/>
          <w:sz w:val="20"/>
        </w:rPr>
        <w:t xml:space="preserve">, </w:t>
      </w:r>
      <w:r w:rsidRPr="0050500A">
        <w:rPr>
          <w:rFonts w:ascii="Times New Roman" w:hAnsi="Times New Roman"/>
          <w:i/>
          <w:iCs/>
          <w:sz w:val="20"/>
        </w:rPr>
        <w:t>Kunskapsskolan i Sverige AB</w:t>
      </w:r>
      <w:r>
        <w:rPr>
          <w:rFonts w:ascii="Times New Roman" w:hAnsi="Times New Roman"/>
          <w:sz w:val="20"/>
        </w:rPr>
        <w:t xml:space="preserve">, </w:t>
      </w:r>
      <w:r w:rsidRPr="0050500A">
        <w:rPr>
          <w:rFonts w:ascii="Times New Roman" w:hAnsi="Times New Roman"/>
          <w:i/>
          <w:iCs/>
          <w:sz w:val="20"/>
        </w:rPr>
        <w:t>Sveriges Skolledare</w:t>
      </w:r>
      <w:r>
        <w:rPr>
          <w:rFonts w:ascii="Times New Roman" w:hAnsi="Times New Roman"/>
          <w:sz w:val="20"/>
        </w:rPr>
        <w:t xml:space="preserve">, </w:t>
      </w:r>
      <w:r w:rsidRPr="0050500A">
        <w:rPr>
          <w:rFonts w:ascii="Times New Roman" w:hAnsi="Times New Roman"/>
          <w:i/>
          <w:iCs/>
          <w:sz w:val="20"/>
        </w:rPr>
        <w:t>Elevernas riksförbund</w:t>
      </w:r>
      <w:r>
        <w:rPr>
          <w:rFonts w:ascii="Times New Roman" w:hAnsi="Times New Roman"/>
          <w:sz w:val="20"/>
        </w:rPr>
        <w:t xml:space="preserve"> och </w:t>
      </w:r>
      <w:r w:rsidRPr="0050500A">
        <w:rPr>
          <w:rFonts w:ascii="Times New Roman" w:hAnsi="Times New Roman"/>
          <w:i/>
          <w:iCs/>
          <w:sz w:val="20"/>
        </w:rPr>
        <w:t>Funktionsrätt Sverige</w:t>
      </w:r>
      <w:r w:rsidRPr="0050500A">
        <w:rPr>
          <w:rFonts w:ascii="Times New Roman" w:hAnsi="Times New Roman"/>
          <w:sz w:val="20"/>
        </w:rPr>
        <w:t>.</w:t>
      </w:r>
    </w:p>
    <w:p w14:paraId="516D7FCA" w14:textId="53668458" w:rsidR="006B6B91" w:rsidRDefault="006B6B91" w:rsidP="00F62289">
      <w:pPr>
        <w:pStyle w:val="Brdtextmedindrag"/>
        <w:rPr>
          <w:i/>
          <w:iCs/>
        </w:rPr>
      </w:pPr>
      <w:bookmarkStart w:id="147" w:name="_Hlk210737656"/>
      <w:r>
        <w:t xml:space="preserve">Flera remissinstanser är positiva till den övergripande strukturen, t.ex. tillstyrker </w:t>
      </w:r>
      <w:r w:rsidRPr="00214ECC">
        <w:rPr>
          <w:i/>
          <w:iCs/>
        </w:rPr>
        <w:t xml:space="preserve">Statens </w:t>
      </w:r>
      <w:r>
        <w:rPr>
          <w:i/>
          <w:iCs/>
        </w:rPr>
        <w:t>s</w:t>
      </w:r>
      <w:r w:rsidRPr="00214ECC">
        <w:rPr>
          <w:i/>
          <w:iCs/>
        </w:rPr>
        <w:t>kolinspektion</w:t>
      </w:r>
      <w:r w:rsidRPr="00214ECC">
        <w:t xml:space="preserve"> </w:t>
      </w:r>
      <w:r>
        <w:t>strukturen</w:t>
      </w:r>
      <w:r w:rsidRPr="00214ECC">
        <w:t xml:space="preserve"> och att den regleras i skol</w:t>
      </w:r>
      <w:r>
        <w:softHyphen/>
      </w:r>
      <w:r w:rsidRPr="00214ECC">
        <w:t xml:space="preserve">lagen. </w:t>
      </w:r>
      <w:r w:rsidRPr="00214ECC">
        <w:rPr>
          <w:i/>
          <w:iCs/>
        </w:rPr>
        <w:t>Sveriges Elevråd</w:t>
      </w:r>
      <w:r w:rsidRPr="00214ECC">
        <w:t xml:space="preserve"> och </w:t>
      </w:r>
      <w:r w:rsidRPr="00214ECC">
        <w:rPr>
          <w:i/>
          <w:iCs/>
        </w:rPr>
        <w:t>Sveriges Elevkårer</w:t>
      </w:r>
      <w:r w:rsidRPr="00214ECC">
        <w:t xml:space="preserve"> </w:t>
      </w:r>
      <w:r>
        <w:t xml:space="preserve">anser </w:t>
      </w:r>
      <w:r w:rsidRPr="00214ECC">
        <w:t xml:space="preserve">att </w:t>
      </w:r>
      <w:r>
        <w:t>strukturen</w:t>
      </w:r>
      <w:r w:rsidRPr="00214ECC">
        <w:t xml:space="preserve"> bidra</w:t>
      </w:r>
      <w:r>
        <w:t>r</w:t>
      </w:r>
      <w:r w:rsidRPr="00214ECC">
        <w:t xml:space="preserve"> till ökad tydlighet</w:t>
      </w:r>
      <w:r w:rsidRPr="00B82DFA">
        <w:t>.</w:t>
      </w:r>
      <w:r w:rsidRPr="00214ECC">
        <w:t xml:space="preserve"> </w:t>
      </w:r>
      <w:r w:rsidRPr="00214ECC">
        <w:rPr>
          <w:i/>
          <w:iCs/>
        </w:rPr>
        <w:t>Gislaveds kommun</w:t>
      </w:r>
      <w:r w:rsidRPr="00214ECC">
        <w:t xml:space="preserve"> anger att strukturen är bra och tydlig och guidar läraren i sitt arbete på ett bättre sätt än nuvarande struktur</w:t>
      </w:r>
      <w:r w:rsidRPr="00120EA3">
        <w:rPr>
          <w:i/>
          <w:iCs/>
        </w:rPr>
        <w:t>.</w:t>
      </w:r>
    </w:p>
    <w:p w14:paraId="70CC5B18" w14:textId="61A0731C" w:rsidR="006B6B91" w:rsidRDefault="006B6B91" w:rsidP="00F62289">
      <w:pPr>
        <w:pStyle w:val="Brdtextmedindrag"/>
      </w:pPr>
      <w:r w:rsidRPr="00120EA3">
        <w:rPr>
          <w:i/>
          <w:iCs/>
        </w:rPr>
        <w:t>Statens skolverk</w:t>
      </w:r>
      <w:r>
        <w:t xml:space="preserve"> – som tillstyrker delar av förslaget – avstyrker</w:t>
      </w:r>
      <w:r w:rsidRPr="00120EA3">
        <w:t xml:space="preserve"> att kurs</w:t>
      </w:r>
      <w:r>
        <w:softHyphen/>
      </w:r>
      <w:r w:rsidRPr="00120EA3">
        <w:t>plane</w:t>
      </w:r>
      <w:r>
        <w:softHyphen/>
      </w:r>
      <w:r w:rsidRPr="00120EA3">
        <w:t xml:space="preserve">strukturen ska regleras i skollagen. Myndigheten ser det inte som proportionerligt att </w:t>
      </w:r>
      <w:r>
        <w:t>en ändring ska</w:t>
      </w:r>
      <w:r w:rsidRPr="00120EA3">
        <w:t xml:space="preserve"> kräv</w:t>
      </w:r>
      <w:r>
        <w:t>a</w:t>
      </w:r>
      <w:r w:rsidRPr="00120EA3">
        <w:t xml:space="preserve"> ett beslut av riksdagen</w:t>
      </w:r>
      <w:bookmarkEnd w:id="147"/>
      <w:r w:rsidRPr="00120EA3">
        <w:t>.</w:t>
      </w:r>
    </w:p>
    <w:p w14:paraId="6ACFAB71" w14:textId="77777777" w:rsidR="006B6B91" w:rsidRDefault="006B6B91" w:rsidP="00F62289">
      <w:pPr>
        <w:pStyle w:val="Brdtextmedindrag"/>
      </w:pPr>
      <w:r>
        <w:t xml:space="preserve">När det gäller ämnets syfte framhåller </w:t>
      </w:r>
      <w:r w:rsidRPr="00472DF0">
        <w:rPr>
          <w:i/>
          <w:iCs/>
        </w:rPr>
        <w:t>SPSM</w:t>
      </w:r>
      <w:r>
        <w:t xml:space="preserve"> att e</w:t>
      </w:r>
      <w:r w:rsidRPr="00D60EBC">
        <w:t>n tydlig beskrivning av ämnets syfte är positivt</w:t>
      </w:r>
      <w:r>
        <w:t xml:space="preserve">. </w:t>
      </w:r>
      <w:r w:rsidRPr="00542A3B">
        <w:rPr>
          <w:i/>
          <w:iCs/>
        </w:rPr>
        <w:t>Göteborgs kommun</w:t>
      </w:r>
      <w:r>
        <w:t xml:space="preserve"> anser att e</w:t>
      </w:r>
      <w:r w:rsidRPr="003E0A8E">
        <w:t>n tydligare riktning kan stärka ämnets egenart och knyta an till bildnings</w:t>
      </w:r>
      <w:r>
        <w:softHyphen/>
      </w:r>
      <w:r w:rsidRPr="003E0A8E">
        <w:t>traditionen</w:t>
      </w:r>
      <w:r>
        <w:t xml:space="preserve">, men ser en risk </w:t>
      </w:r>
      <w:r w:rsidRPr="003E0A8E">
        <w:t>att syftet i praktiken endast blir symbolisk.</w:t>
      </w:r>
    </w:p>
    <w:p w14:paraId="3BF0F47A" w14:textId="1CC772A0" w:rsidR="006B6B91" w:rsidRPr="00472DF0" w:rsidRDefault="006B6B91" w:rsidP="00F62289">
      <w:pPr>
        <w:pStyle w:val="Brdtextmedindrag"/>
        <w:rPr>
          <w:i/>
          <w:iCs/>
        </w:rPr>
      </w:pPr>
      <w:r w:rsidRPr="00472DF0">
        <w:t>När det gäller ämnets bidrag till skolans mål</w:t>
      </w:r>
      <w:r>
        <w:t xml:space="preserve"> anser</w:t>
      </w:r>
      <w:r w:rsidRPr="00472DF0">
        <w:t xml:space="preserve"> </w:t>
      </w:r>
      <w:r>
        <w:t xml:space="preserve">bl.a. </w:t>
      </w:r>
      <w:r w:rsidRPr="00472DF0">
        <w:rPr>
          <w:i/>
          <w:iCs/>
        </w:rPr>
        <w:t>SPSM</w:t>
      </w:r>
      <w:r w:rsidRPr="00472DF0">
        <w:t xml:space="preserve">, </w:t>
      </w:r>
      <w:r w:rsidRPr="00472DF0">
        <w:rPr>
          <w:i/>
          <w:iCs/>
        </w:rPr>
        <w:t>Högskolan i Halmstad</w:t>
      </w:r>
      <w:r w:rsidRPr="00472DF0">
        <w:t xml:space="preserve">, </w:t>
      </w:r>
      <w:r w:rsidRPr="00472DF0">
        <w:rPr>
          <w:i/>
          <w:iCs/>
        </w:rPr>
        <w:t>Karlskoga</w:t>
      </w:r>
      <w:r w:rsidRPr="00472DF0">
        <w:t xml:space="preserve"> och </w:t>
      </w:r>
      <w:r w:rsidRPr="00472DF0">
        <w:rPr>
          <w:i/>
          <w:iCs/>
        </w:rPr>
        <w:t>Övertorneå kommuner</w:t>
      </w:r>
      <w:r w:rsidRPr="00472DF0">
        <w:t xml:space="preserve"> </w:t>
      </w:r>
      <w:r>
        <w:t xml:space="preserve">samt </w:t>
      </w:r>
      <w:r w:rsidRPr="00183810">
        <w:rPr>
          <w:i/>
          <w:iCs/>
        </w:rPr>
        <w:t>Nationellt resurscentrum för biologiundervisning</w:t>
      </w:r>
      <w:r w:rsidRPr="002C2676">
        <w:t xml:space="preserve"> </w:t>
      </w:r>
      <w:r w:rsidRPr="00472DF0">
        <w:t>att det är positivt att kurs</w:t>
      </w:r>
      <w:r>
        <w:softHyphen/>
      </w:r>
      <w:r w:rsidRPr="00472DF0">
        <w:t>planerna nu tydliggör hur varje ämne bidrar till de övergripande målen i läroplanen.</w:t>
      </w:r>
      <w:r>
        <w:t xml:space="preserve"> </w:t>
      </w:r>
      <w:r w:rsidRPr="00693573">
        <w:rPr>
          <w:i/>
          <w:iCs/>
        </w:rPr>
        <w:t>Nätverket Sveriges ämneslärarföreningar</w:t>
      </w:r>
      <w:r w:rsidRPr="00693573">
        <w:t xml:space="preserve"> </w:t>
      </w:r>
      <w:r>
        <w:t xml:space="preserve">och </w:t>
      </w:r>
      <w:r w:rsidRPr="00693573">
        <w:rPr>
          <w:i/>
          <w:iCs/>
        </w:rPr>
        <w:t>Svenska Idrottslärarföreningen</w:t>
      </w:r>
      <w:r w:rsidRPr="00693573">
        <w:t xml:space="preserve"> </w:t>
      </w:r>
      <w:r>
        <w:t>framhåller att det</w:t>
      </w:r>
      <w:r w:rsidRPr="00693573">
        <w:t xml:space="preserve"> kan leda till att färre över</w:t>
      </w:r>
      <w:r>
        <w:softHyphen/>
      </w:r>
      <w:r w:rsidRPr="00693573">
        <w:t>gripande mål faller mellan stolarna</w:t>
      </w:r>
      <w:r w:rsidRPr="00693573">
        <w:rPr>
          <w:i/>
          <w:iCs/>
        </w:rPr>
        <w:t>.</w:t>
      </w:r>
      <w:r w:rsidRPr="00472DF0">
        <w:t xml:space="preserve"> </w:t>
      </w:r>
      <w:r w:rsidRPr="00472DF0">
        <w:rPr>
          <w:i/>
          <w:iCs/>
        </w:rPr>
        <w:t>Skolverket</w:t>
      </w:r>
      <w:r w:rsidRPr="00472DF0">
        <w:t xml:space="preserve"> </w:t>
      </w:r>
      <w:r>
        <w:t>däremot</w:t>
      </w:r>
      <w:r w:rsidRPr="00472DF0">
        <w:t xml:space="preserve"> avstyrker </w:t>
      </w:r>
      <w:bookmarkStart w:id="148" w:name="_Hlk210723771"/>
      <w:r>
        <w:t>och anser bl.a.</w:t>
      </w:r>
      <w:r w:rsidRPr="006C1E62">
        <w:t xml:space="preserve"> </w:t>
      </w:r>
      <w:r>
        <w:t xml:space="preserve">att det går emot principen </w:t>
      </w:r>
      <w:r w:rsidRPr="006C1E62">
        <w:t>att en kursplan ska vara ämnes</w:t>
      </w:r>
      <w:r>
        <w:softHyphen/>
      </w:r>
      <w:r w:rsidRPr="006C1E62">
        <w:t>specifik och betona grund</w:t>
      </w:r>
      <w:r>
        <w:softHyphen/>
      </w:r>
      <w:r>
        <w:softHyphen/>
      </w:r>
      <w:r w:rsidRPr="006C1E62">
        <w:t>lägga</w:t>
      </w:r>
      <w:r>
        <w:softHyphen/>
      </w:r>
      <w:r w:rsidRPr="006C1E62">
        <w:t>nde kunskaper och färdig</w:t>
      </w:r>
      <w:r>
        <w:softHyphen/>
      </w:r>
      <w:r w:rsidRPr="006C1E62">
        <w:t xml:space="preserve">heter i ämnet. </w:t>
      </w:r>
    </w:p>
    <w:bookmarkEnd w:id="148"/>
    <w:p w14:paraId="25DFD1DA" w14:textId="5E3DE875" w:rsidR="006B6B91" w:rsidRPr="003E0A8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När det gäller ämnets mål och innehåll är </w:t>
      </w:r>
      <w:r w:rsidRPr="00904DB7">
        <w:rPr>
          <w:rFonts w:ascii="Times New Roman" w:hAnsi="Times New Roman"/>
          <w:i/>
          <w:iCs/>
          <w:sz w:val="20"/>
        </w:rPr>
        <w:t>Nätverket Sveriges ämnes</w:t>
      </w:r>
      <w:r>
        <w:rPr>
          <w:rFonts w:ascii="Times New Roman" w:hAnsi="Times New Roman"/>
          <w:i/>
          <w:iCs/>
          <w:sz w:val="20"/>
        </w:rPr>
        <w:softHyphen/>
      </w:r>
      <w:r w:rsidRPr="00904DB7">
        <w:rPr>
          <w:rFonts w:ascii="Times New Roman" w:hAnsi="Times New Roman"/>
          <w:i/>
          <w:iCs/>
          <w:sz w:val="20"/>
        </w:rPr>
        <w:t>lärar</w:t>
      </w:r>
      <w:r>
        <w:rPr>
          <w:rFonts w:ascii="Times New Roman" w:hAnsi="Times New Roman"/>
          <w:i/>
          <w:iCs/>
          <w:sz w:val="20"/>
        </w:rPr>
        <w:softHyphen/>
      </w:r>
      <w:r w:rsidRPr="00904DB7">
        <w:rPr>
          <w:rFonts w:ascii="Times New Roman" w:hAnsi="Times New Roman"/>
          <w:i/>
          <w:iCs/>
          <w:sz w:val="20"/>
        </w:rPr>
        <w:t>föreningar</w:t>
      </w:r>
      <w:r>
        <w:rPr>
          <w:rFonts w:ascii="Times New Roman" w:hAnsi="Times New Roman"/>
          <w:sz w:val="20"/>
        </w:rPr>
        <w:t xml:space="preserve"> </w:t>
      </w:r>
      <w:r w:rsidRPr="003E0A8E">
        <w:rPr>
          <w:rFonts w:ascii="Times New Roman" w:hAnsi="Times New Roman"/>
          <w:sz w:val="20"/>
        </w:rPr>
        <w:t>positiv</w:t>
      </w:r>
      <w:r>
        <w:rPr>
          <w:rFonts w:ascii="Times New Roman" w:hAnsi="Times New Roman"/>
          <w:sz w:val="20"/>
        </w:rPr>
        <w:t>a</w:t>
      </w:r>
      <w:r w:rsidRPr="003E0A8E">
        <w:rPr>
          <w:rFonts w:ascii="Times New Roman" w:hAnsi="Times New Roman"/>
          <w:sz w:val="20"/>
        </w:rPr>
        <w:t xml:space="preserve"> och poängtera</w:t>
      </w:r>
      <w:r>
        <w:rPr>
          <w:rFonts w:ascii="Times New Roman" w:hAnsi="Times New Roman"/>
          <w:sz w:val="20"/>
        </w:rPr>
        <w:t>r</w:t>
      </w:r>
      <w:r w:rsidRPr="003E0A8E">
        <w:rPr>
          <w:rFonts w:ascii="Times New Roman" w:hAnsi="Times New Roman"/>
          <w:sz w:val="20"/>
        </w:rPr>
        <w:t xml:space="preserve"> vikten av att ämneslärar</w:t>
      </w:r>
      <w:r>
        <w:rPr>
          <w:rFonts w:ascii="Times New Roman" w:hAnsi="Times New Roman"/>
          <w:sz w:val="20"/>
        </w:rPr>
        <w:softHyphen/>
      </w:r>
      <w:r w:rsidRPr="003E0A8E">
        <w:rPr>
          <w:rFonts w:ascii="Times New Roman" w:hAnsi="Times New Roman"/>
          <w:sz w:val="20"/>
        </w:rPr>
        <w:t>före</w:t>
      </w:r>
      <w:r>
        <w:rPr>
          <w:rFonts w:ascii="Times New Roman" w:hAnsi="Times New Roman"/>
          <w:sz w:val="20"/>
        </w:rPr>
        <w:softHyphen/>
      </w:r>
      <w:r w:rsidRPr="003E0A8E">
        <w:rPr>
          <w:rFonts w:ascii="Times New Roman" w:hAnsi="Times New Roman"/>
          <w:sz w:val="20"/>
        </w:rPr>
        <w:t>ning</w:t>
      </w:r>
      <w:r>
        <w:rPr>
          <w:rFonts w:ascii="Times New Roman" w:hAnsi="Times New Roman"/>
          <w:sz w:val="20"/>
        </w:rPr>
        <w:softHyphen/>
      </w:r>
      <w:r w:rsidRPr="003E0A8E">
        <w:rPr>
          <w:rFonts w:ascii="Times New Roman" w:hAnsi="Times New Roman"/>
          <w:sz w:val="20"/>
        </w:rPr>
        <w:t>arna och lärare på olika stadier bjuds in till diskussioner</w:t>
      </w:r>
      <w:r>
        <w:rPr>
          <w:rFonts w:ascii="Times New Roman" w:hAnsi="Times New Roman"/>
          <w:sz w:val="20"/>
        </w:rPr>
        <w:t xml:space="preserve">. </w:t>
      </w:r>
      <w:r w:rsidRPr="00904DB7">
        <w:rPr>
          <w:rFonts w:ascii="Times New Roman" w:hAnsi="Times New Roman"/>
          <w:i/>
          <w:iCs/>
          <w:sz w:val="20"/>
        </w:rPr>
        <w:t>SPSM</w:t>
      </w:r>
      <w:r>
        <w:rPr>
          <w:rFonts w:ascii="Times New Roman" w:hAnsi="Times New Roman"/>
          <w:sz w:val="20"/>
        </w:rPr>
        <w:t xml:space="preserve"> anser att det</w:t>
      </w:r>
      <w:r w:rsidRPr="00D60EBC">
        <w:rPr>
          <w:rFonts w:ascii="Times New Roman" w:hAnsi="Times New Roman"/>
          <w:sz w:val="20"/>
        </w:rPr>
        <w:t xml:space="preserve"> är viktigt att målen och innehåll</w:t>
      </w:r>
      <w:r>
        <w:rPr>
          <w:rFonts w:ascii="Times New Roman" w:hAnsi="Times New Roman"/>
          <w:sz w:val="20"/>
        </w:rPr>
        <w:t>et</w:t>
      </w:r>
      <w:r w:rsidRPr="00D60EBC">
        <w:rPr>
          <w:rFonts w:ascii="Times New Roman" w:hAnsi="Times New Roman"/>
          <w:sz w:val="20"/>
        </w:rPr>
        <w:t xml:space="preserve"> är konkret och tydligt samt att de</w:t>
      </w:r>
      <w:r>
        <w:rPr>
          <w:rFonts w:ascii="Times New Roman" w:hAnsi="Times New Roman"/>
          <w:sz w:val="20"/>
        </w:rPr>
        <w:t xml:space="preserve"> </w:t>
      </w:r>
      <w:r w:rsidRPr="00D60EBC">
        <w:rPr>
          <w:rFonts w:ascii="Times New Roman" w:hAnsi="Times New Roman"/>
          <w:sz w:val="20"/>
        </w:rPr>
        <w:t xml:space="preserve">prövas ut av lärare och forskare för att hamna på rätt nivå. </w:t>
      </w:r>
      <w:r w:rsidRPr="00693573">
        <w:rPr>
          <w:rFonts w:ascii="Times New Roman" w:hAnsi="Times New Roman"/>
          <w:i/>
          <w:iCs/>
          <w:sz w:val="20"/>
        </w:rPr>
        <w:t>Göteborgs kommun</w:t>
      </w:r>
      <w:r>
        <w:rPr>
          <w:rFonts w:ascii="Times New Roman" w:hAnsi="Times New Roman"/>
          <w:sz w:val="20"/>
        </w:rPr>
        <w:t xml:space="preserve"> anser a</w:t>
      </w:r>
      <w:r w:rsidRPr="003E0A8E">
        <w:rPr>
          <w:rFonts w:ascii="Times New Roman" w:hAnsi="Times New Roman"/>
          <w:sz w:val="20"/>
        </w:rPr>
        <w:t xml:space="preserve">tt </w:t>
      </w:r>
      <w:r>
        <w:rPr>
          <w:rFonts w:ascii="Times New Roman" w:hAnsi="Times New Roman"/>
          <w:sz w:val="20"/>
        </w:rPr>
        <w:t xml:space="preserve">det </w:t>
      </w:r>
      <w:r w:rsidRPr="003E0A8E">
        <w:rPr>
          <w:rFonts w:ascii="Times New Roman" w:hAnsi="Times New Roman"/>
          <w:sz w:val="20"/>
        </w:rPr>
        <w:t xml:space="preserve">kan göra kursplanerna mer användbara </w:t>
      </w:r>
      <w:r>
        <w:rPr>
          <w:rFonts w:ascii="Times New Roman" w:hAnsi="Times New Roman"/>
          <w:sz w:val="20"/>
        </w:rPr>
        <w:t>att</w:t>
      </w:r>
      <w:r w:rsidRPr="003E0A8E">
        <w:rPr>
          <w:rFonts w:ascii="Times New Roman" w:hAnsi="Times New Roman"/>
          <w:sz w:val="20"/>
        </w:rPr>
        <w:t xml:space="preserve"> slå sam</w:t>
      </w:r>
      <w:r>
        <w:rPr>
          <w:rFonts w:ascii="Times New Roman" w:hAnsi="Times New Roman"/>
          <w:sz w:val="20"/>
        </w:rPr>
        <w:softHyphen/>
      </w:r>
      <w:r w:rsidRPr="003E0A8E">
        <w:rPr>
          <w:rFonts w:ascii="Times New Roman" w:hAnsi="Times New Roman"/>
          <w:sz w:val="20"/>
        </w:rPr>
        <w:t>man mål och innehåll och uttrycka dem mer konkret</w:t>
      </w:r>
      <w:r>
        <w:rPr>
          <w:rFonts w:ascii="Times New Roman" w:hAnsi="Times New Roman"/>
          <w:sz w:val="20"/>
        </w:rPr>
        <w:t xml:space="preserve">, men ser samtidigt en risk i </w:t>
      </w:r>
      <w:r w:rsidRPr="003E0A8E">
        <w:rPr>
          <w:rFonts w:ascii="Times New Roman" w:hAnsi="Times New Roman"/>
          <w:sz w:val="20"/>
        </w:rPr>
        <w:t>att lärare blir alltför styrda av innehållet.</w:t>
      </w:r>
    </w:p>
    <w:p w14:paraId="16825065" w14:textId="77777777" w:rsidR="006B6B91" w:rsidRPr="00906EFF" w:rsidRDefault="006B6B91" w:rsidP="00F62289">
      <w:pPr>
        <w:pStyle w:val="Brdtextmedindrag"/>
        <w:rPr>
          <w:i/>
          <w:iCs/>
        </w:rPr>
      </w:pPr>
      <w:r>
        <w:t xml:space="preserve">När det gäller undervisningsstrategier är bl.a. </w:t>
      </w:r>
      <w:r w:rsidRPr="001F1482">
        <w:rPr>
          <w:i/>
          <w:iCs/>
        </w:rPr>
        <w:t>Sveriges Skolledare</w:t>
      </w:r>
      <w:r>
        <w:t xml:space="preserve">, </w:t>
      </w:r>
      <w:r w:rsidRPr="001F1482">
        <w:rPr>
          <w:i/>
          <w:iCs/>
        </w:rPr>
        <w:t>Riksförbundet FUB</w:t>
      </w:r>
      <w:r>
        <w:t>,</w:t>
      </w:r>
      <w:r w:rsidRPr="001F1482">
        <w:t xml:space="preserve"> </w:t>
      </w:r>
      <w:r w:rsidRPr="001F1482">
        <w:rPr>
          <w:i/>
          <w:iCs/>
        </w:rPr>
        <w:t>Osby</w:t>
      </w:r>
      <w:r>
        <w:t xml:space="preserve"> och </w:t>
      </w:r>
      <w:r w:rsidRPr="001F1482">
        <w:rPr>
          <w:i/>
          <w:iCs/>
        </w:rPr>
        <w:t>Gislaveds kommuner</w:t>
      </w:r>
      <w:r>
        <w:rPr>
          <w:i/>
          <w:iCs/>
        </w:rPr>
        <w:t xml:space="preserve"> </w:t>
      </w:r>
      <w:r w:rsidRPr="003F064E">
        <w:t>positiva</w:t>
      </w:r>
      <w:r>
        <w:t xml:space="preserve">. Till exempel framför </w:t>
      </w:r>
      <w:r w:rsidRPr="00F62051">
        <w:rPr>
          <w:i/>
          <w:iCs/>
        </w:rPr>
        <w:t>Sveriges Skolledare</w:t>
      </w:r>
      <w:r w:rsidRPr="00666F9E">
        <w:t xml:space="preserve"> </w:t>
      </w:r>
      <w:r>
        <w:t xml:space="preserve">att </w:t>
      </w:r>
      <w:r w:rsidRPr="00666F9E">
        <w:t>ämnesspecifika undervisnings</w:t>
      </w:r>
      <w:r>
        <w:softHyphen/>
      </w:r>
      <w:r w:rsidRPr="00666F9E">
        <w:t xml:space="preserve">strategier </w:t>
      </w:r>
      <w:r>
        <w:t>är</w:t>
      </w:r>
      <w:r w:rsidRPr="00666F9E">
        <w:t xml:space="preserve"> ett bra sätt att förbättra förut</w:t>
      </w:r>
      <w:r>
        <w:softHyphen/>
      </w:r>
      <w:r w:rsidRPr="00666F9E">
        <w:t>sätt</w:t>
      </w:r>
      <w:r>
        <w:softHyphen/>
      </w:r>
      <w:r w:rsidRPr="00666F9E">
        <w:t xml:space="preserve">ningarna för hög undervisningskvalitet och likvärdighet mellan skolor och klassrum. </w:t>
      </w:r>
      <w:r w:rsidRPr="00DE4067">
        <w:rPr>
          <w:i/>
          <w:iCs/>
        </w:rPr>
        <w:t>Nät</w:t>
      </w:r>
      <w:r>
        <w:rPr>
          <w:i/>
          <w:iCs/>
        </w:rPr>
        <w:softHyphen/>
      </w:r>
      <w:r w:rsidRPr="00DE4067">
        <w:rPr>
          <w:i/>
          <w:iCs/>
        </w:rPr>
        <w:t>verket Sveriges ämnes</w:t>
      </w:r>
      <w:r>
        <w:rPr>
          <w:i/>
          <w:iCs/>
        </w:rPr>
        <w:softHyphen/>
      </w:r>
      <w:r w:rsidRPr="00DE4067">
        <w:rPr>
          <w:i/>
          <w:iCs/>
        </w:rPr>
        <w:t>lärar</w:t>
      </w:r>
      <w:r>
        <w:rPr>
          <w:i/>
          <w:iCs/>
        </w:rPr>
        <w:softHyphen/>
      </w:r>
      <w:r w:rsidRPr="00DE4067">
        <w:rPr>
          <w:i/>
          <w:iCs/>
        </w:rPr>
        <w:t>föreningar</w:t>
      </w:r>
      <w:r>
        <w:t xml:space="preserve">, </w:t>
      </w:r>
      <w:r w:rsidRPr="00DE4067">
        <w:rPr>
          <w:i/>
          <w:iCs/>
        </w:rPr>
        <w:t>Svenska Idrottslärarföreningen</w:t>
      </w:r>
      <w:r>
        <w:rPr>
          <w:i/>
          <w:iCs/>
        </w:rPr>
        <w:t xml:space="preserve"> </w:t>
      </w:r>
      <w:r w:rsidRPr="001F1482">
        <w:t>och</w:t>
      </w:r>
      <w:r>
        <w:rPr>
          <w:i/>
          <w:iCs/>
        </w:rPr>
        <w:t xml:space="preserve"> </w:t>
      </w:r>
      <w:r w:rsidRPr="001F1482">
        <w:rPr>
          <w:i/>
          <w:iCs/>
        </w:rPr>
        <w:t>Nationellt resurs</w:t>
      </w:r>
      <w:r>
        <w:rPr>
          <w:i/>
          <w:iCs/>
        </w:rPr>
        <w:softHyphen/>
      </w:r>
      <w:r w:rsidRPr="001F1482">
        <w:rPr>
          <w:i/>
          <w:iCs/>
        </w:rPr>
        <w:t xml:space="preserve">centrum för biologiundervisning </w:t>
      </w:r>
      <w:r>
        <w:t xml:space="preserve">är försiktigt positiva och framhåller bl.a. att det kan stärka </w:t>
      </w:r>
      <w:r w:rsidRPr="00DE4067">
        <w:t>krav</w:t>
      </w:r>
      <w:r>
        <w:t>en</w:t>
      </w:r>
      <w:r w:rsidRPr="00DE4067">
        <w:t xml:space="preserve"> på huvud</w:t>
      </w:r>
      <w:r>
        <w:softHyphen/>
      </w:r>
      <w:r w:rsidRPr="00DE4067">
        <w:t>männen att ge lärarna förut</w:t>
      </w:r>
      <w:r>
        <w:softHyphen/>
      </w:r>
      <w:r w:rsidRPr="00DE4067">
        <w:t>sättningar att utföra sitt arbete</w:t>
      </w:r>
      <w:r>
        <w:t>, t.ex.</w:t>
      </w:r>
      <w:r w:rsidRPr="00DE4067">
        <w:t xml:space="preserve"> </w:t>
      </w:r>
      <w:r>
        <w:t xml:space="preserve">genom </w:t>
      </w:r>
      <w:r w:rsidRPr="00DE4067">
        <w:t>ända</w:t>
      </w:r>
      <w:r>
        <w:softHyphen/>
      </w:r>
      <w:r w:rsidRPr="00DE4067">
        <w:t>måls</w:t>
      </w:r>
      <w:r>
        <w:softHyphen/>
      </w:r>
      <w:r w:rsidRPr="00DE4067">
        <w:t>enliga under</w:t>
      </w:r>
      <w:r>
        <w:softHyphen/>
      </w:r>
      <w:r w:rsidRPr="00DE4067">
        <w:t>visnings</w:t>
      </w:r>
      <w:r>
        <w:softHyphen/>
      </w:r>
      <w:r w:rsidRPr="00DE4067">
        <w:t>salar, material och läro</w:t>
      </w:r>
      <w:r>
        <w:softHyphen/>
      </w:r>
      <w:r w:rsidRPr="00DE4067">
        <w:t>medel</w:t>
      </w:r>
      <w:r>
        <w:t>.</w:t>
      </w:r>
      <w:r w:rsidRPr="00DE4067">
        <w:t xml:space="preserve"> </w:t>
      </w:r>
      <w:r w:rsidRPr="002F456E">
        <w:rPr>
          <w:i/>
          <w:iCs/>
        </w:rPr>
        <w:t>SPSM</w:t>
      </w:r>
      <w:r>
        <w:t xml:space="preserve"> och </w:t>
      </w:r>
      <w:r w:rsidRPr="00DD1ECA">
        <w:rPr>
          <w:i/>
          <w:iCs/>
        </w:rPr>
        <w:t>Nätverket Sveriges ämneslärar</w:t>
      </w:r>
      <w:r>
        <w:rPr>
          <w:i/>
          <w:iCs/>
        </w:rPr>
        <w:softHyphen/>
      </w:r>
      <w:r w:rsidRPr="00DD1ECA">
        <w:rPr>
          <w:i/>
          <w:iCs/>
        </w:rPr>
        <w:t>föreningar</w:t>
      </w:r>
      <w:r>
        <w:rPr>
          <w:i/>
          <w:iCs/>
        </w:rPr>
        <w:t xml:space="preserve"> </w:t>
      </w:r>
      <w:r w:rsidRPr="00FC3DD7">
        <w:t>m.fl.</w:t>
      </w:r>
      <w:r>
        <w:rPr>
          <w:i/>
          <w:iCs/>
        </w:rPr>
        <w:t xml:space="preserve"> </w:t>
      </w:r>
      <w:r>
        <w:t>betonar vikten av att beakta beprövad erfarenhet</w:t>
      </w:r>
      <w:bookmarkStart w:id="149" w:name="_Hlk210733498"/>
      <w:r>
        <w:t xml:space="preserve">, medan t.ex. </w:t>
      </w:r>
      <w:r w:rsidRPr="006F4BD8">
        <w:rPr>
          <w:bCs/>
          <w:i/>
        </w:rPr>
        <w:t>Linköpings kommun</w:t>
      </w:r>
      <w:r>
        <w:rPr>
          <w:bCs/>
          <w:i/>
        </w:rPr>
        <w:t xml:space="preserve"> </w:t>
      </w:r>
      <w:r w:rsidRPr="002F456E">
        <w:rPr>
          <w:bCs/>
          <w:iCs/>
        </w:rPr>
        <w:t>och</w:t>
      </w:r>
      <w:r>
        <w:rPr>
          <w:bCs/>
          <w:i/>
        </w:rPr>
        <w:t xml:space="preserve"> Konstfack</w:t>
      </w:r>
      <w:r>
        <w:t xml:space="preserve"> i stället ser risker med att basera </w:t>
      </w:r>
      <w:r>
        <w:softHyphen/>
        <w:t xml:space="preserve">strategierna på beprövad erfarenhet. </w:t>
      </w:r>
      <w:bookmarkEnd w:id="149"/>
      <w:r w:rsidRPr="00FC3DD7">
        <w:rPr>
          <w:i/>
          <w:iCs/>
        </w:rPr>
        <w:t>Sveriges Lärare</w:t>
      </w:r>
      <w:r>
        <w:t>,</w:t>
      </w:r>
      <w:r w:rsidRPr="00FC3DD7">
        <w:rPr>
          <w:i/>
          <w:iCs/>
        </w:rPr>
        <w:t xml:space="preserve"> </w:t>
      </w:r>
      <w:r w:rsidRPr="00ED0E14">
        <w:rPr>
          <w:i/>
          <w:iCs/>
        </w:rPr>
        <w:t>Skol</w:t>
      </w:r>
      <w:r>
        <w:rPr>
          <w:i/>
          <w:iCs/>
        </w:rPr>
        <w:softHyphen/>
      </w:r>
      <w:r w:rsidRPr="00ED0E14">
        <w:rPr>
          <w:i/>
          <w:iCs/>
        </w:rPr>
        <w:t>forsknings</w:t>
      </w:r>
      <w:r>
        <w:rPr>
          <w:i/>
          <w:iCs/>
        </w:rPr>
        <w:softHyphen/>
      </w:r>
      <w:r w:rsidRPr="00ED0E14">
        <w:rPr>
          <w:i/>
          <w:iCs/>
        </w:rPr>
        <w:softHyphen/>
        <w:t>institutet</w:t>
      </w:r>
      <w:r>
        <w:rPr>
          <w:i/>
          <w:iCs/>
        </w:rPr>
        <w:t>, Stock</w:t>
      </w:r>
      <w:r>
        <w:rPr>
          <w:i/>
          <w:iCs/>
        </w:rPr>
        <w:softHyphen/>
        <w:t>holms universitet, Göte</w:t>
      </w:r>
      <w:r>
        <w:rPr>
          <w:i/>
          <w:iCs/>
        </w:rPr>
        <w:softHyphen/>
        <w:t xml:space="preserve">borgs universitet </w:t>
      </w:r>
      <w:r w:rsidRPr="00906EFF">
        <w:t>och</w:t>
      </w:r>
      <w:r>
        <w:rPr>
          <w:i/>
          <w:iCs/>
        </w:rPr>
        <w:t xml:space="preserve"> Högskolan i Halmstad </w:t>
      </w:r>
      <w:r w:rsidRPr="00F43652">
        <w:t xml:space="preserve">m.fl. har synpunkter </w:t>
      </w:r>
      <w:r>
        <w:t>gällande</w:t>
      </w:r>
      <w:r w:rsidRPr="00F43652">
        <w:t xml:space="preserve"> lärares autonomi.</w:t>
      </w:r>
      <w:r w:rsidRPr="00906EFF">
        <w:t xml:space="preserve"> </w:t>
      </w:r>
      <w:bookmarkStart w:id="150" w:name="_Hlk210743184"/>
      <w:r>
        <w:t xml:space="preserve">Till exempel är </w:t>
      </w:r>
      <w:r w:rsidRPr="005B0537">
        <w:rPr>
          <w:bCs/>
          <w:i/>
        </w:rPr>
        <w:t>Sveriges Lärare</w:t>
      </w:r>
      <w:bookmarkEnd w:id="150"/>
      <w:r>
        <w:rPr>
          <w:bCs/>
          <w:i/>
        </w:rPr>
        <w:t xml:space="preserve"> </w:t>
      </w:r>
      <w:r w:rsidRPr="008B01F3">
        <w:t xml:space="preserve">kritiska till att begränsa </w:t>
      </w:r>
      <w:r>
        <w:t xml:space="preserve">lärares </w:t>
      </w:r>
      <w:r w:rsidRPr="008B01F3">
        <w:t>autonomi</w:t>
      </w:r>
      <w:r>
        <w:t xml:space="preserve"> och</w:t>
      </w:r>
      <w:r w:rsidRPr="008B01F3">
        <w:t xml:space="preserve"> </w:t>
      </w:r>
      <w:r>
        <w:t xml:space="preserve">framför bl.a. att </w:t>
      </w:r>
      <w:r w:rsidRPr="008B01F3">
        <w:t xml:space="preserve">det </w:t>
      </w:r>
      <w:r>
        <w:t xml:space="preserve">finns </w:t>
      </w:r>
      <w:r w:rsidRPr="008B01F3">
        <w:t>mycket få strategier för under</w:t>
      </w:r>
      <w:r>
        <w:softHyphen/>
      </w:r>
      <w:r w:rsidRPr="008B01F3">
        <w:t>visning där det finns veten</w:t>
      </w:r>
      <w:r>
        <w:softHyphen/>
      </w:r>
      <w:r w:rsidRPr="008B01F3">
        <w:t>skap</w:t>
      </w:r>
      <w:r>
        <w:softHyphen/>
      </w:r>
      <w:r w:rsidRPr="008B01F3">
        <w:t xml:space="preserve">lig evidens för att just den strategin är den bästa. </w:t>
      </w:r>
      <w:r w:rsidRPr="00FC3DD7">
        <w:rPr>
          <w:i/>
          <w:iCs/>
        </w:rPr>
        <w:t>Göteborgs universitet</w:t>
      </w:r>
      <w:r w:rsidRPr="00FC3DD7">
        <w:t xml:space="preserve">, som avstyrker förslaget, </w:t>
      </w:r>
      <w:r>
        <w:t xml:space="preserve">anser </w:t>
      </w:r>
      <w:r w:rsidRPr="00FC3DD7">
        <w:t xml:space="preserve">att strategierna bör ingå i ett stödjande material. </w:t>
      </w:r>
      <w:r w:rsidRPr="00F62051">
        <w:rPr>
          <w:i/>
          <w:iCs/>
        </w:rPr>
        <w:t>Högskolan i Halmstad</w:t>
      </w:r>
      <w:r>
        <w:t xml:space="preserve"> framför bl.a. att</w:t>
      </w:r>
      <w:r w:rsidRPr="00F01FEB">
        <w:t xml:space="preserve"> </w:t>
      </w:r>
      <w:r>
        <w:t>strategierna kan bli in</w:t>
      </w:r>
      <w:r>
        <w:softHyphen/>
        <w:t>aktuella och</w:t>
      </w:r>
      <w:r w:rsidRPr="00F01FEB">
        <w:t xml:space="preserve"> riskerar att minska lärares möjligheter att använda sin yrkes</w:t>
      </w:r>
      <w:r>
        <w:softHyphen/>
      </w:r>
      <w:r w:rsidRPr="00F01FEB">
        <w:t>kunskap för att lösa undervisnings</w:t>
      </w:r>
      <w:r>
        <w:softHyphen/>
      </w:r>
      <w:r w:rsidRPr="00F01FEB">
        <w:t>problem</w:t>
      </w:r>
      <w:r>
        <w:t xml:space="preserve">. </w:t>
      </w:r>
      <w:r w:rsidRPr="005B0537">
        <w:rPr>
          <w:bCs/>
          <w:i/>
        </w:rPr>
        <w:t>Göteborgs kommun</w:t>
      </w:r>
      <w:r>
        <w:rPr>
          <w:bCs/>
          <w:iCs/>
        </w:rPr>
        <w:t xml:space="preserve"> </w:t>
      </w:r>
      <w:r>
        <w:t>fram</w:t>
      </w:r>
      <w:r>
        <w:softHyphen/>
        <w:t xml:space="preserve">håller bl.a. att det </w:t>
      </w:r>
      <w:r w:rsidRPr="005A7925">
        <w:t>finns svårigheter med att “undervisa på recept”</w:t>
      </w:r>
      <w:r>
        <w:t xml:space="preserve"> och att det i</w:t>
      </w:r>
      <w:r w:rsidRPr="00F01FEB">
        <w:t xml:space="preserve"> ämnen med svagare forskningsstöd finns </w:t>
      </w:r>
      <w:r>
        <w:t>en</w:t>
      </w:r>
      <w:r w:rsidRPr="00F01FEB">
        <w:t xml:space="preserve"> risk att strategier bygger på trender</w:t>
      </w:r>
      <w:r w:rsidRPr="005A7925">
        <w:t>.</w:t>
      </w:r>
      <w:r>
        <w:t xml:space="preserve"> </w:t>
      </w:r>
      <w:r w:rsidRPr="005F6A06">
        <w:rPr>
          <w:i/>
          <w:iCs/>
        </w:rPr>
        <w:t>Sveriges Kommuner och Regioner</w:t>
      </w:r>
      <w:r>
        <w:t xml:space="preserve"> </w:t>
      </w:r>
      <w:r w:rsidRPr="00683EB4">
        <w:rPr>
          <w:i/>
          <w:iCs/>
        </w:rPr>
        <w:t>(</w:t>
      </w:r>
      <w:r w:rsidRPr="0025638E">
        <w:rPr>
          <w:i/>
          <w:iCs/>
        </w:rPr>
        <w:t>SKR</w:t>
      </w:r>
      <w:r w:rsidRPr="00683EB4">
        <w:rPr>
          <w:i/>
          <w:iCs/>
        </w:rPr>
        <w:t>)</w:t>
      </w:r>
      <w:r>
        <w:t xml:space="preserve">, </w:t>
      </w:r>
      <w:r w:rsidRPr="006C0A17">
        <w:rPr>
          <w:i/>
          <w:iCs/>
        </w:rPr>
        <w:t xml:space="preserve">Almega </w:t>
      </w:r>
      <w:r>
        <w:rPr>
          <w:i/>
          <w:iCs/>
        </w:rPr>
        <w:t>U</w:t>
      </w:r>
      <w:r w:rsidRPr="006C0A17">
        <w:rPr>
          <w:i/>
          <w:iCs/>
        </w:rPr>
        <w:t>tbild</w:t>
      </w:r>
      <w:r>
        <w:rPr>
          <w:i/>
          <w:iCs/>
        </w:rPr>
        <w:softHyphen/>
      </w:r>
      <w:r w:rsidRPr="006C0A17">
        <w:rPr>
          <w:i/>
          <w:iCs/>
        </w:rPr>
        <w:t>ning</w:t>
      </w:r>
      <w:r>
        <w:t xml:space="preserve"> och </w:t>
      </w:r>
      <w:r w:rsidRPr="006C0A17">
        <w:rPr>
          <w:i/>
          <w:iCs/>
        </w:rPr>
        <w:t xml:space="preserve">Idéburna </w:t>
      </w:r>
      <w:r>
        <w:rPr>
          <w:i/>
          <w:iCs/>
        </w:rPr>
        <w:t>s</w:t>
      </w:r>
      <w:r w:rsidRPr="006C0A17">
        <w:rPr>
          <w:i/>
          <w:iCs/>
        </w:rPr>
        <w:t xml:space="preserve">kolors </w:t>
      </w:r>
      <w:r>
        <w:rPr>
          <w:i/>
          <w:iCs/>
        </w:rPr>
        <w:t>r</w:t>
      </w:r>
      <w:r w:rsidRPr="006C0A17">
        <w:rPr>
          <w:i/>
          <w:iCs/>
        </w:rPr>
        <w:t>iksförbund</w:t>
      </w:r>
      <w:r>
        <w:t xml:space="preserve"> avstyrker förslaget. </w:t>
      </w:r>
      <w:r w:rsidRPr="00A02B9C">
        <w:rPr>
          <w:i/>
          <w:iCs/>
        </w:rPr>
        <w:t>SKR</w:t>
      </w:r>
      <w:r w:rsidRPr="00A02B9C">
        <w:t xml:space="preserve"> </w:t>
      </w:r>
      <w:r>
        <w:t>anser att</w:t>
      </w:r>
      <w:r w:rsidRPr="00A02B9C">
        <w:t xml:space="preserve"> det är en fråga för profes</w:t>
      </w:r>
      <w:r>
        <w:softHyphen/>
      </w:r>
      <w:r w:rsidRPr="00A02B9C">
        <w:t>sio</w:t>
      </w:r>
      <w:r>
        <w:softHyphen/>
      </w:r>
      <w:r w:rsidRPr="00A02B9C">
        <w:t>n</w:t>
      </w:r>
      <w:r>
        <w:softHyphen/>
      </w:r>
      <w:r w:rsidRPr="00A02B9C">
        <w:t>en hur undervisningen ska utformas och genom</w:t>
      </w:r>
      <w:r>
        <w:softHyphen/>
      </w:r>
      <w:r w:rsidRPr="00A02B9C">
        <w:t>föras.</w:t>
      </w:r>
      <w:r>
        <w:t xml:space="preserve"> </w:t>
      </w:r>
      <w:r w:rsidRPr="00A02B9C">
        <w:rPr>
          <w:i/>
          <w:iCs/>
        </w:rPr>
        <w:t xml:space="preserve">Almega </w:t>
      </w:r>
      <w:r>
        <w:rPr>
          <w:i/>
          <w:iCs/>
        </w:rPr>
        <w:t>U</w:t>
      </w:r>
      <w:r w:rsidRPr="00A02B9C">
        <w:rPr>
          <w:i/>
          <w:iCs/>
        </w:rPr>
        <w:t>tbildning</w:t>
      </w:r>
      <w:r>
        <w:t xml:space="preserve"> anser att </w:t>
      </w:r>
      <w:r w:rsidRPr="00A02B9C">
        <w:t>det tillkommer professionen och skolhuvudmännen</w:t>
      </w:r>
      <w:r>
        <w:t xml:space="preserve"> att avgöra </w:t>
      </w:r>
      <w:r w:rsidRPr="00A02B9C">
        <w:t xml:space="preserve">hur undervisningen ska utformas. </w:t>
      </w:r>
      <w:r w:rsidRPr="00A02B9C">
        <w:rPr>
          <w:i/>
          <w:iCs/>
        </w:rPr>
        <w:t xml:space="preserve">Idéburna </w:t>
      </w:r>
      <w:r>
        <w:rPr>
          <w:i/>
          <w:iCs/>
        </w:rPr>
        <w:t>s</w:t>
      </w:r>
      <w:r w:rsidRPr="00A02B9C">
        <w:rPr>
          <w:i/>
          <w:iCs/>
        </w:rPr>
        <w:t xml:space="preserve">kolors </w:t>
      </w:r>
      <w:r>
        <w:rPr>
          <w:i/>
          <w:iCs/>
        </w:rPr>
        <w:t>r</w:t>
      </w:r>
      <w:r w:rsidRPr="00A02B9C">
        <w:rPr>
          <w:i/>
          <w:iCs/>
        </w:rPr>
        <w:t>iksförbun</w:t>
      </w:r>
      <w:r>
        <w:rPr>
          <w:i/>
          <w:iCs/>
        </w:rPr>
        <w:t xml:space="preserve">d </w:t>
      </w:r>
      <w:r w:rsidRPr="00A02B9C">
        <w:t>menar att den</w:t>
      </w:r>
      <w:r>
        <w:rPr>
          <w:i/>
          <w:iCs/>
        </w:rPr>
        <w:t xml:space="preserve"> </w:t>
      </w:r>
      <w:r w:rsidRPr="00F01FEB">
        <w:t>vetenskapliga kun</w:t>
      </w:r>
      <w:r>
        <w:softHyphen/>
      </w:r>
      <w:r w:rsidRPr="00F01FEB">
        <w:t>skapen utvecklas hela tiden</w:t>
      </w:r>
      <w:r>
        <w:t xml:space="preserve"> och att det</w:t>
      </w:r>
      <w:r w:rsidRPr="00F01FEB">
        <w:t xml:space="preserve"> är lärar</w:t>
      </w:r>
      <w:r>
        <w:softHyphen/>
      </w:r>
      <w:r w:rsidRPr="00F01FEB">
        <w:t>profes</w:t>
      </w:r>
      <w:r>
        <w:softHyphen/>
      </w:r>
      <w:r w:rsidRPr="00F01FEB">
        <w:t>sionens ansvar att förhålla sig till såväl vetenskap som beprövad erfarenhet och utifrån det göra situations</w:t>
      </w:r>
      <w:r>
        <w:softHyphen/>
      </w:r>
      <w:r w:rsidRPr="00F01FEB">
        <w:t>specifika bedömningar.</w:t>
      </w:r>
    </w:p>
    <w:p w14:paraId="2052EF03" w14:textId="58644447" w:rsidR="006B6B91" w:rsidRPr="00940698" w:rsidRDefault="006B6B91" w:rsidP="00F62289">
      <w:pPr>
        <w:pStyle w:val="Brdtextmedindrag"/>
      </w:pPr>
      <w:r>
        <w:t>När det gäller b</w:t>
      </w:r>
      <w:r w:rsidRPr="00ED0E14">
        <w:t>etygs- och bedömningskriterier</w:t>
      </w:r>
      <w:r>
        <w:t xml:space="preserve"> </w:t>
      </w:r>
      <w:bookmarkStart w:id="151" w:name="_Hlk205537536"/>
      <w:bookmarkStart w:id="152" w:name="_Hlk210736114"/>
      <w:r>
        <w:t xml:space="preserve">tillstyrker bl.a. </w:t>
      </w:r>
      <w:r w:rsidRPr="002A7383">
        <w:rPr>
          <w:i/>
          <w:iCs/>
        </w:rPr>
        <w:t>SKR</w:t>
      </w:r>
      <w:r>
        <w:t xml:space="preserve"> och</w:t>
      </w:r>
      <w:r w:rsidRPr="00A24944">
        <w:t xml:space="preserve"> </w:t>
      </w:r>
      <w:r w:rsidRPr="00A24944">
        <w:rPr>
          <w:i/>
          <w:iCs/>
        </w:rPr>
        <w:t>Afasiförbundet</w:t>
      </w:r>
      <w:r w:rsidRPr="00205EBC">
        <w:t xml:space="preserve"> </w:t>
      </w:r>
      <w:r w:rsidRPr="00205EBC">
        <w:rPr>
          <w:i/>
          <w:iCs/>
        </w:rPr>
        <w:t>i Sverige</w:t>
      </w:r>
      <w:r>
        <w:t xml:space="preserve">. </w:t>
      </w:r>
      <w:bookmarkEnd w:id="151"/>
      <w:bookmarkEnd w:id="152"/>
      <w:r w:rsidRPr="00E1556C">
        <w:rPr>
          <w:i/>
          <w:iCs/>
        </w:rPr>
        <w:t>Riksför</w:t>
      </w:r>
      <w:r>
        <w:rPr>
          <w:i/>
          <w:iCs/>
        </w:rPr>
        <w:softHyphen/>
      </w:r>
      <w:r w:rsidRPr="00E1556C">
        <w:rPr>
          <w:i/>
          <w:iCs/>
        </w:rPr>
        <w:t>bundet Attention</w:t>
      </w:r>
      <w:r>
        <w:rPr>
          <w:i/>
          <w:iCs/>
        </w:rPr>
        <w:t xml:space="preserve"> </w:t>
      </w:r>
      <w:r w:rsidRPr="00A24944">
        <w:t>och</w:t>
      </w:r>
      <w:r>
        <w:rPr>
          <w:i/>
          <w:iCs/>
        </w:rPr>
        <w:t xml:space="preserve"> </w:t>
      </w:r>
      <w:r w:rsidRPr="00E1556C">
        <w:rPr>
          <w:i/>
          <w:iCs/>
        </w:rPr>
        <w:t>Waldorfskole</w:t>
      </w:r>
      <w:r>
        <w:rPr>
          <w:i/>
          <w:iCs/>
        </w:rPr>
        <w:softHyphen/>
      </w:r>
      <w:r w:rsidRPr="00E1556C">
        <w:rPr>
          <w:i/>
          <w:iCs/>
        </w:rPr>
        <w:t>federa</w:t>
      </w:r>
      <w:r>
        <w:rPr>
          <w:i/>
          <w:iCs/>
        </w:rPr>
        <w:softHyphen/>
      </w:r>
      <w:r>
        <w:rPr>
          <w:i/>
          <w:iCs/>
        </w:rPr>
        <w:softHyphen/>
      </w:r>
      <w:r w:rsidRPr="00E1556C">
        <w:rPr>
          <w:i/>
          <w:iCs/>
        </w:rPr>
        <w:t>tionen och Waldorflärar</w:t>
      </w:r>
      <w:r>
        <w:rPr>
          <w:i/>
          <w:iCs/>
        </w:rPr>
        <w:softHyphen/>
      </w:r>
      <w:r w:rsidRPr="00E1556C">
        <w:rPr>
          <w:i/>
          <w:iCs/>
        </w:rPr>
        <w:t>högskolan</w:t>
      </w:r>
      <w:r>
        <w:rPr>
          <w:i/>
          <w:iCs/>
        </w:rPr>
        <w:t xml:space="preserve"> </w:t>
      </w:r>
      <w:r>
        <w:t>anser att</w:t>
      </w:r>
      <w:r w:rsidRPr="00E1556C">
        <w:t xml:space="preserve"> för</w:t>
      </w:r>
      <w:r>
        <w:softHyphen/>
      </w:r>
      <w:r w:rsidRPr="00E1556C">
        <w:t>flytt</w:t>
      </w:r>
      <w:r>
        <w:softHyphen/>
      </w:r>
      <w:r w:rsidRPr="00E1556C">
        <w:t>ningen av fokus från betygskriterier till mål och innehåll</w:t>
      </w:r>
      <w:r>
        <w:t xml:space="preserve"> är bra</w:t>
      </w:r>
      <w:r w:rsidRPr="00E1556C">
        <w:t>.</w:t>
      </w:r>
      <w:r>
        <w:t xml:space="preserve"> </w:t>
      </w:r>
      <w:r w:rsidRPr="00ED0E14">
        <w:rPr>
          <w:i/>
          <w:iCs/>
        </w:rPr>
        <w:t xml:space="preserve">Idéburna </w:t>
      </w:r>
      <w:r>
        <w:rPr>
          <w:i/>
          <w:iCs/>
        </w:rPr>
        <w:t>s</w:t>
      </w:r>
      <w:r w:rsidRPr="00ED0E14">
        <w:rPr>
          <w:i/>
          <w:iCs/>
        </w:rPr>
        <w:t xml:space="preserve">kolors </w:t>
      </w:r>
      <w:r>
        <w:rPr>
          <w:i/>
          <w:iCs/>
        </w:rPr>
        <w:t>r</w:t>
      </w:r>
      <w:r w:rsidRPr="00ED0E14">
        <w:rPr>
          <w:i/>
          <w:iCs/>
        </w:rPr>
        <w:t>iks</w:t>
      </w:r>
      <w:r>
        <w:rPr>
          <w:i/>
          <w:iCs/>
        </w:rPr>
        <w:softHyphen/>
      </w:r>
      <w:r w:rsidRPr="00ED0E14">
        <w:rPr>
          <w:i/>
          <w:iCs/>
        </w:rPr>
        <w:t>förbund</w:t>
      </w:r>
      <w:r>
        <w:rPr>
          <w:i/>
          <w:iCs/>
        </w:rPr>
        <w:t xml:space="preserve"> </w:t>
      </w:r>
      <w:r w:rsidRPr="00910CC8">
        <w:t>anser</w:t>
      </w:r>
      <w:r>
        <w:t xml:space="preserve"> också</w:t>
      </w:r>
      <w:r>
        <w:rPr>
          <w:i/>
          <w:iCs/>
        </w:rPr>
        <w:t xml:space="preserve"> </w:t>
      </w:r>
      <w:r w:rsidRPr="005D1D70">
        <w:t>att det är</w:t>
      </w:r>
      <w:r w:rsidRPr="00F01FEB">
        <w:t xml:space="preserve"> bra att de detaljerade betygs</w:t>
      </w:r>
      <w:r>
        <w:softHyphen/>
      </w:r>
      <w:r w:rsidRPr="00F01FEB">
        <w:t>kriterierna försvinner</w:t>
      </w:r>
      <w:r>
        <w:t xml:space="preserve"> och framhåller att det </w:t>
      </w:r>
      <w:r w:rsidRPr="00F01FEB">
        <w:t>är en förut</w:t>
      </w:r>
      <w:r>
        <w:softHyphen/>
      </w:r>
      <w:r w:rsidRPr="00F01FEB">
        <w:t>sätt</w:t>
      </w:r>
      <w:r>
        <w:softHyphen/>
      </w:r>
      <w:r w:rsidRPr="00F01FEB">
        <w:t xml:space="preserve">ning </w:t>
      </w:r>
      <w:r>
        <w:t>för att återupprätta en mer kollektiv undervisning</w:t>
      </w:r>
      <w:r w:rsidRPr="00F01FEB">
        <w:t xml:space="preserve">. </w:t>
      </w:r>
      <w:bookmarkStart w:id="153" w:name="_Hlk210736479"/>
      <w:r w:rsidRPr="005D1D70">
        <w:rPr>
          <w:i/>
          <w:iCs/>
        </w:rPr>
        <w:t>Sveriges Elevråd</w:t>
      </w:r>
      <w:r w:rsidRPr="005D1D70">
        <w:t xml:space="preserve"> och </w:t>
      </w:r>
      <w:r w:rsidRPr="005D1D70">
        <w:rPr>
          <w:i/>
          <w:iCs/>
        </w:rPr>
        <w:t xml:space="preserve">Sveriges </w:t>
      </w:r>
      <w:r w:rsidRPr="002A7383">
        <w:rPr>
          <w:i/>
          <w:iCs/>
        </w:rPr>
        <w:t>Elevkårer</w:t>
      </w:r>
      <w:r w:rsidRPr="002A7383">
        <w:t xml:space="preserve"> är positiva till förs</w:t>
      </w:r>
      <w:r>
        <w:softHyphen/>
      </w:r>
      <w:r w:rsidRPr="002A7383">
        <w:t xml:space="preserve">laget men anser att </w:t>
      </w:r>
      <w:r>
        <w:t xml:space="preserve">det förutsätter </w:t>
      </w:r>
      <w:r w:rsidRPr="002A7383">
        <w:t xml:space="preserve">ett sådant betygssystem </w:t>
      </w:r>
      <w:r>
        <w:t>som föreslås</w:t>
      </w:r>
      <w:r w:rsidRPr="008B01F3">
        <w:t xml:space="preserve"> i betänkandet Ett lik</w:t>
      </w:r>
      <w:r>
        <w:softHyphen/>
      </w:r>
      <w:r w:rsidRPr="008B01F3">
        <w:t>värdigt betygs</w:t>
      </w:r>
      <w:r>
        <w:softHyphen/>
      </w:r>
      <w:r w:rsidRPr="008B01F3">
        <w:t>system (SOU 2025:18)</w:t>
      </w:r>
      <w:r>
        <w:t xml:space="preserve">. </w:t>
      </w:r>
      <w:bookmarkEnd w:id="153"/>
      <w:r w:rsidRPr="00472DF0">
        <w:rPr>
          <w:i/>
          <w:iCs/>
        </w:rPr>
        <w:t>Skolverket</w:t>
      </w:r>
      <w:r w:rsidRPr="00472DF0">
        <w:t xml:space="preserve"> </w:t>
      </w:r>
      <w:r>
        <w:t xml:space="preserve">– som stödjer förslaget om nya generella betygskriterier – har vissa synpunkter om undantag för anpassade grundskolan och </w:t>
      </w:r>
      <w:r w:rsidRPr="00472DF0">
        <w:t>att det under rubriken ”Betygs- och bedöm</w:t>
      </w:r>
      <w:r w:rsidRPr="00472DF0">
        <w:softHyphen/>
        <w:t>nings</w:t>
      </w:r>
      <w:r w:rsidRPr="00472DF0">
        <w:softHyphen/>
        <w:t>kriterier” ska anges typiska bedöm</w:t>
      </w:r>
      <w:r>
        <w:softHyphen/>
      </w:r>
      <w:r w:rsidRPr="00472DF0">
        <w:t>nings- och betygsunderlag.</w:t>
      </w:r>
    </w:p>
    <w:p w14:paraId="28A80209" w14:textId="77777777" w:rsidR="006B6B91" w:rsidRPr="008101D7" w:rsidRDefault="006B6B91" w:rsidP="00F62289">
      <w:pPr>
        <w:pStyle w:val="Rubrik4efterram"/>
        <w:outlineLvl w:val="2"/>
      </w:pPr>
      <w:r w:rsidRPr="00940698">
        <w:t>Skälen för regeringens förslag</w:t>
      </w:r>
    </w:p>
    <w:p w14:paraId="5062D2BC" w14:textId="77777777" w:rsidR="006B6B91" w:rsidRDefault="006B6B91" w:rsidP="00F62289">
      <w:pPr>
        <w:pStyle w:val="Rubrik5efterram"/>
        <w:spacing w:before="0"/>
        <w:outlineLvl w:val="3"/>
      </w:pPr>
      <w:r>
        <w:t>Det finns problem med strukturen i dagens kursplaner</w:t>
      </w:r>
    </w:p>
    <w:p w14:paraId="7A3B4A5D" w14:textId="3C60F388" w:rsidR="006B6B91" w:rsidRPr="00D4387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3879">
        <w:rPr>
          <w:rFonts w:ascii="Times New Roman" w:hAnsi="Times New Roman"/>
          <w:sz w:val="20"/>
        </w:rPr>
        <w:t>Dagens kursplaner i de obligatoriska skolformerna består av ämnets syfte</w:t>
      </w:r>
      <w:r>
        <w:rPr>
          <w:rFonts w:ascii="Times New Roman" w:hAnsi="Times New Roman"/>
          <w:sz w:val="20"/>
        </w:rPr>
        <w:t xml:space="preserve"> och</w:t>
      </w:r>
      <w:r w:rsidRPr="00D43879">
        <w:rPr>
          <w:rFonts w:ascii="Times New Roman" w:hAnsi="Times New Roman"/>
          <w:sz w:val="20"/>
        </w:rPr>
        <w:t xml:space="preserve"> centralt innehåll </w:t>
      </w:r>
      <w:r>
        <w:rPr>
          <w:rFonts w:ascii="Times New Roman" w:hAnsi="Times New Roman"/>
          <w:sz w:val="20"/>
        </w:rPr>
        <w:t xml:space="preserve">– </w:t>
      </w:r>
      <w:r w:rsidRPr="00D43879">
        <w:rPr>
          <w:rFonts w:ascii="Times New Roman" w:hAnsi="Times New Roman"/>
          <w:sz w:val="20"/>
        </w:rPr>
        <w:t>för lågstadiet, mellanstadiet och högstadiet</w:t>
      </w:r>
      <w:r>
        <w:rPr>
          <w:rFonts w:ascii="Times New Roman" w:hAnsi="Times New Roman"/>
          <w:sz w:val="20"/>
        </w:rPr>
        <w:t xml:space="preserve"> –</w:t>
      </w:r>
      <w:r w:rsidRPr="00D43879">
        <w:rPr>
          <w:rFonts w:ascii="Times New Roman" w:hAnsi="Times New Roman"/>
          <w:sz w:val="20"/>
        </w:rPr>
        <w:t xml:space="preserve"> </w:t>
      </w:r>
      <w:r>
        <w:rPr>
          <w:rFonts w:ascii="Times New Roman" w:hAnsi="Times New Roman"/>
          <w:sz w:val="20"/>
        </w:rPr>
        <w:t>och kompletteras av</w:t>
      </w:r>
      <w:r w:rsidRPr="00D43879">
        <w:rPr>
          <w:rFonts w:ascii="Times New Roman" w:hAnsi="Times New Roman"/>
          <w:sz w:val="20"/>
        </w:rPr>
        <w:t xml:space="preserve"> betygs</w:t>
      </w:r>
      <w:r>
        <w:rPr>
          <w:rFonts w:ascii="Times New Roman" w:hAnsi="Times New Roman"/>
          <w:sz w:val="20"/>
        </w:rPr>
        <w:softHyphen/>
      </w:r>
      <w:r w:rsidRPr="00D43879">
        <w:rPr>
          <w:rFonts w:ascii="Times New Roman" w:hAnsi="Times New Roman"/>
          <w:sz w:val="20"/>
        </w:rPr>
        <w:t>kriterier och kriterier för bedömning av kunskaper.</w:t>
      </w:r>
      <w:r>
        <w:rPr>
          <w:rFonts w:ascii="Times New Roman" w:hAnsi="Times New Roman"/>
          <w:sz w:val="20"/>
        </w:rPr>
        <w:t xml:space="preserve"> Regeringen bedömer att det finns ett antal problem med denna struktur. Till dessa hör att kopplingen mellan mål och innehåll är för otydligt, där ett fåtal lång</w:t>
      </w:r>
      <w:r>
        <w:rPr>
          <w:rFonts w:ascii="Times New Roman" w:hAnsi="Times New Roman"/>
          <w:sz w:val="20"/>
        </w:rPr>
        <w:softHyphen/>
        <w:t>sik</w:t>
      </w:r>
      <w:r>
        <w:rPr>
          <w:rFonts w:ascii="Times New Roman" w:hAnsi="Times New Roman"/>
          <w:sz w:val="20"/>
        </w:rPr>
        <w:softHyphen/>
        <w:t>tiga mål finns i ämnets syfte medan det som undervisningen ska be</w:t>
      </w:r>
      <w:r>
        <w:rPr>
          <w:rFonts w:ascii="Times New Roman" w:hAnsi="Times New Roman"/>
          <w:sz w:val="20"/>
        </w:rPr>
        <w:softHyphen/>
        <w:t>handla tas upp i det centrala innehållet. Mer konkreta mål för olika delar av det centrala innehållet saknas. Det saknas även systematiska kopplingar till läroplanernas inledande delar, vilket riskerar att leda till att det blir oklart vem som ansvarar för de områden som ingår i dessa delar. Det saknas även anvisningar om undervisningens genomförande, vilket har funnits historiskt och är vanligt förekommande internationellt. Trots att omfatt</w:t>
      </w:r>
      <w:r>
        <w:rPr>
          <w:rFonts w:ascii="Times New Roman" w:hAnsi="Times New Roman"/>
          <w:sz w:val="20"/>
        </w:rPr>
        <w:softHyphen/>
        <w:t>ningen av betygskriterierna minskade</w:t>
      </w:r>
      <w:r w:rsidDel="001F7ED8">
        <w:rPr>
          <w:rFonts w:ascii="Times New Roman" w:hAnsi="Times New Roman"/>
          <w:sz w:val="20"/>
        </w:rPr>
        <w:t xml:space="preserve"> </w:t>
      </w:r>
      <w:r>
        <w:rPr>
          <w:rFonts w:ascii="Times New Roman" w:hAnsi="Times New Roman"/>
          <w:sz w:val="20"/>
        </w:rPr>
        <w:t xml:space="preserve">i 2022 års </w:t>
      </w:r>
      <w:r w:rsidRPr="003C0178">
        <w:rPr>
          <w:rFonts w:ascii="Times New Roman" w:hAnsi="Times New Roman"/>
          <w:sz w:val="20"/>
        </w:rPr>
        <w:t>Läroplan för grundskolan, förskoleklassen och fritidshemmet</w:t>
      </w:r>
      <w:r>
        <w:rPr>
          <w:rFonts w:ascii="Times New Roman" w:hAnsi="Times New Roman"/>
          <w:sz w:val="20"/>
        </w:rPr>
        <w:t xml:space="preserve"> (Lgr 22) finns det en fortsatt risk att betygs</w:t>
      </w:r>
      <w:r>
        <w:rPr>
          <w:rFonts w:ascii="Times New Roman" w:hAnsi="Times New Roman"/>
          <w:sz w:val="20"/>
        </w:rPr>
        <w:softHyphen/>
        <w:t>kriterierna styr planeringen av undervis</w:t>
      </w:r>
      <w:r>
        <w:rPr>
          <w:rFonts w:ascii="Times New Roman" w:hAnsi="Times New Roman"/>
          <w:sz w:val="20"/>
        </w:rPr>
        <w:softHyphen/>
        <w:t xml:space="preserve">ningen och att det blir ett för stort fokus på bedömning och betyg i relation till undervisning och lärande. </w:t>
      </w:r>
    </w:p>
    <w:p w14:paraId="4FA0CA58" w14:textId="77777777" w:rsidR="006B6B91" w:rsidRPr="00940698" w:rsidRDefault="006B6B91" w:rsidP="00F62289">
      <w:pPr>
        <w:pStyle w:val="Brdtextmedindrag"/>
      </w:pPr>
      <w:bookmarkStart w:id="154" w:name="_Hlk211083596"/>
      <w:r>
        <w:t>Regeringen anser därför att det bör ingå fler delar i kursplanerna och att varje del ska få en mer renodlad roll. I likhet med bl.a.</w:t>
      </w:r>
      <w:r>
        <w:rPr>
          <w:i/>
          <w:iCs/>
        </w:rPr>
        <w:t xml:space="preserve"> </w:t>
      </w:r>
      <w:r w:rsidRPr="00374AEA">
        <w:rPr>
          <w:i/>
          <w:iCs/>
        </w:rPr>
        <w:t>Sveriges Elevråd</w:t>
      </w:r>
      <w:r>
        <w:t>,</w:t>
      </w:r>
      <w:r w:rsidRPr="00374AEA">
        <w:t xml:space="preserve"> </w:t>
      </w:r>
      <w:r w:rsidRPr="00374AEA">
        <w:rPr>
          <w:i/>
          <w:iCs/>
        </w:rPr>
        <w:t>Sveriges Elevkårer</w:t>
      </w:r>
      <w:r w:rsidRPr="00374AEA">
        <w:t xml:space="preserve"> </w:t>
      </w:r>
      <w:r>
        <w:t xml:space="preserve">och </w:t>
      </w:r>
      <w:r w:rsidRPr="00232B40">
        <w:rPr>
          <w:i/>
          <w:iCs/>
        </w:rPr>
        <w:t>Gislaveds kommun</w:t>
      </w:r>
      <w:r>
        <w:t xml:space="preserve"> bedömer regeringen att den struktur som utredningen föreslår med </w:t>
      </w:r>
      <w:r w:rsidRPr="00374AEA">
        <w:t>Syfte</w:t>
      </w:r>
      <w:r>
        <w:t xml:space="preserve"> – </w:t>
      </w:r>
      <w:r w:rsidRPr="00374AEA">
        <w:t>Ämnets bidrag till skolans mål</w:t>
      </w:r>
      <w:r>
        <w:t xml:space="preserve"> – </w:t>
      </w:r>
      <w:r w:rsidRPr="00374AEA">
        <w:t>Mål och innehåll</w:t>
      </w:r>
      <w:r>
        <w:t xml:space="preserve"> – </w:t>
      </w:r>
      <w:r w:rsidRPr="00374AEA">
        <w:t>Undervisningsstrategier</w:t>
      </w:r>
      <w:r>
        <w:t xml:space="preserve"> – </w:t>
      </w:r>
      <w:r w:rsidRPr="00374AEA">
        <w:t>Betygs- och bedöm</w:t>
      </w:r>
      <w:r>
        <w:softHyphen/>
      </w:r>
      <w:r w:rsidRPr="00374AEA">
        <w:t>nings</w:t>
      </w:r>
      <w:r>
        <w:softHyphen/>
      </w:r>
      <w:r w:rsidRPr="00374AEA">
        <w:t>kriterier</w:t>
      </w:r>
      <w:r>
        <w:t xml:space="preserve"> kan bidra till en ökad tydlighet. Som Gislaveds kommun framhåller kan denna struktur guida lärare i sitt arbete bättre än nuvarande struktur. Nedan följer en närmare redogörelse för varje del.  </w:t>
      </w:r>
      <w:bookmarkEnd w:id="154"/>
    </w:p>
    <w:p w14:paraId="667F75D9" w14:textId="77777777" w:rsidR="006B6B91" w:rsidRPr="00940698" w:rsidRDefault="006B6B91" w:rsidP="00F62289">
      <w:pPr>
        <w:pStyle w:val="Rubrik5efterram"/>
        <w:outlineLvl w:val="3"/>
      </w:pPr>
      <w:r w:rsidRPr="00940698">
        <w:t>Ämnets syfte ska renodlas</w:t>
      </w:r>
    </w:p>
    <w:p w14:paraId="42D8E48B" w14:textId="77777777"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34323">
        <w:rPr>
          <w:rFonts w:ascii="Times New Roman" w:hAnsi="Times New Roman"/>
          <w:sz w:val="20"/>
        </w:rPr>
        <w:t>I dagens kursplaner finns en inledande text före rubriken Syfte</w:t>
      </w:r>
      <w:r>
        <w:rPr>
          <w:rFonts w:ascii="Times New Roman" w:hAnsi="Times New Roman"/>
          <w:sz w:val="20"/>
        </w:rPr>
        <w:t xml:space="preserve"> som beskriver </w:t>
      </w:r>
      <w:r w:rsidRPr="00C34323">
        <w:rPr>
          <w:rFonts w:ascii="Times New Roman" w:hAnsi="Times New Roman"/>
          <w:sz w:val="20"/>
        </w:rPr>
        <w:t>varför ämnet finns i skolan. Därefter anges syftet med ämnet som helhet</w:t>
      </w:r>
      <w:r>
        <w:rPr>
          <w:rFonts w:ascii="Times New Roman" w:hAnsi="Times New Roman"/>
          <w:sz w:val="20"/>
        </w:rPr>
        <w:t xml:space="preserve"> som</w:t>
      </w:r>
      <w:r w:rsidRPr="00C34323">
        <w:rPr>
          <w:rFonts w:ascii="Times New Roman" w:hAnsi="Times New Roman"/>
          <w:sz w:val="20"/>
        </w:rPr>
        <w:t xml:space="preserve"> ska</w:t>
      </w:r>
      <w:r>
        <w:rPr>
          <w:rFonts w:ascii="Times New Roman" w:hAnsi="Times New Roman"/>
          <w:sz w:val="20"/>
        </w:rPr>
        <w:t xml:space="preserve"> </w:t>
      </w:r>
      <w:r w:rsidRPr="00C34323">
        <w:rPr>
          <w:rFonts w:ascii="Times New Roman" w:hAnsi="Times New Roman"/>
          <w:sz w:val="20"/>
        </w:rPr>
        <w:t xml:space="preserve">svara på frågan </w:t>
      </w:r>
      <w:r>
        <w:rPr>
          <w:rFonts w:ascii="Times New Roman" w:hAnsi="Times New Roman"/>
          <w:sz w:val="20"/>
        </w:rPr>
        <w:t xml:space="preserve">om </w:t>
      </w:r>
      <w:r w:rsidRPr="00C34323">
        <w:rPr>
          <w:rFonts w:ascii="Times New Roman" w:hAnsi="Times New Roman"/>
          <w:sz w:val="20"/>
        </w:rPr>
        <w:t>vilka ämnesspecifika kun</w:t>
      </w:r>
      <w:r>
        <w:rPr>
          <w:rFonts w:ascii="Times New Roman" w:hAnsi="Times New Roman"/>
          <w:sz w:val="20"/>
        </w:rPr>
        <w:softHyphen/>
      </w:r>
      <w:r w:rsidRPr="00C34323">
        <w:rPr>
          <w:rFonts w:ascii="Times New Roman" w:hAnsi="Times New Roman"/>
          <w:sz w:val="20"/>
        </w:rPr>
        <w:t xml:space="preserve">skaper undervisningen i ämnet syftar till att utveckla. </w:t>
      </w:r>
      <w:r>
        <w:rPr>
          <w:rFonts w:ascii="Times New Roman" w:hAnsi="Times New Roman"/>
          <w:sz w:val="20"/>
        </w:rPr>
        <w:t>Texten</w:t>
      </w:r>
      <w:r w:rsidRPr="00C34323">
        <w:rPr>
          <w:rFonts w:ascii="Times New Roman" w:hAnsi="Times New Roman"/>
          <w:sz w:val="20"/>
        </w:rPr>
        <w:t xml:space="preserve"> avslutas med lång</w:t>
      </w:r>
      <w:r>
        <w:rPr>
          <w:rFonts w:ascii="Times New Roman" w:hAnsi="Times New Roman"/>
          <w:sz w:val="20"/>
        </w:rPr>
        <w:softHyphen/>
      </w:r>
      <w:r w:rsidRPr="00C34323">
        <w:rPr>
          <w:rFonts w:ascii="Times New Roman" w:hAnsi="Times New Roman"/>
          <w:sz w:val="20"/>
        </w:rPr>
        <w:t xml:space="preserve">siktiga mål. Dessa </w:t>
      </w:r>
      <w:r>
        <w:rPr>
          <w:rFonts w:ascii="Times New Roman" w:hAnsi="Times New Roman"/>
          <w:sz w:val="20"/>
        </w:rPr>
        <w:t>är</w:t>
      </w:r>
      <w:r w:rsidRPr="00C34323">
        <w:rPr>
          <w:rFonts w:ascii="Times New Roman" w:hAnsi="Times New Roman"/>
          <w:sz w:val="20"/>
        </w:rPr>
        <w:t xml:space="preserve"> ämnesspecifika</w:t>
      </w:r>
      <w:r>
        <w:rPr>
          <w:rFonts w:ascii="Times New Roman" w:hAnsi="Times New Roman"/>
          <w:sz w:val="20"/>
        </w:rPr>
        <w:t xml:space="preserve"> och</w:t>
      </w:r>
      <w:r w:rsidRPr="00C34323">
        <w:rPr>
          <w:rFonts w:ascii="Times New Roman" w:hAnsi="Times New Roman"/>
          <w:sz w:val="20"/>
        </w:rPr>
        <w:t xml:space="preserve"> gäll</w:t>
      </w:r>
      <w:r>
        <w:rPr>
          <w:rFonts w:ascii="Times New Roman" w:hAnsi="Times New Roman"/>
          <w:sz w:val="20"/>
        </w:rPr>
        <w:t>er</w:t>
      </w:r>
      <w:r w:rsidRPr="00C34323">
        <w:rPr>
          <w:rFonts w:ascii="Times New Roman" w:hAnsi="Times New Roman"/>
          <w:sz w:val="20"/>
        </w:rPr>
        <w:t xml:space="preserve"> för alla årskurser</w:t>
      </w:r>
      <w:r>
        <w:rPr>
          <w:rFonts w:ascii="Times New Roman" w:hAnsi="Times New Roman"/>
          <w:sz w:val="20"/>
        </w:rPr>
        <w:t>. De lång</w:t>
      </w:r>
      <w:r>
        <w:rPr>
          <w:rFonts w:ascii="Times New Roman" w:hAnsi="Times New Roman"/>
          <w:sz w:val="20"/>
        </w:rPr>
        <w:softHyphen/>
        <w:t xml:space="preserve">siktiga målen </w:t>
      </w:r>
      <w:r w:rsidRPr="00C34323">
        <w:rPr>
          <w:rFonts w:ascii="Times New Roman" w:hAnsi="Times New Roman"/>
          <w:sz w:val="20"/>
        </w:rPr>
        <w:t>uttryck</w:t>
      </w:r>
      <w:r>
        <w:rPr>
          <w:rFonts w:ascii="Times New Roman" w:hAnsi="Times New Roman"/>
          <w:sz w:val="20"/>
        </w:rPr>
        <w:t>s</w:t>
      </w:r>
      <w:r w:rsidRPr="00C34323">
        <w:rPr>
          <w:rFonts w:ascii="Times New Roman" w:hAnsi="Times New Roman"/>
          <w:sz w:val="20"/>
        </w:rPr>
        <w:t xml:space="preserve"> som förmågor</w:t>
      </w:r>
      <w:r>
        <w:rPr>
          <w:rFonts w:ascii="Times New Roman" w:hAnsi="Times New Roman"/>
          <w:sz w:val="20"/>
        </w:rPr>
        <w:t xml:space="preserve"> och, sedan Lgr 22, även som</w:t>
      </w:r>
      <w:r w:rsidRPr="00C34323">
        <w:rPr>
          <w:rFonts w:ascii="Times New Roman" w:hAnsi="Times New Roman"/>
          <w:sz w:val="20"/>
        </w:rPr>
        <w:t xml:space="preserve"> ”kunskaper om” eller ”för</w:t>
      </w:r>
      <w:r>
        <w:rPr>
          <w:rFonts w:ascii="Times New Roman" w:hAnsi="Times New Roman"/>
          <w:sz w:val="20"/>
        </w:rPr>
        <w:softHyphen/>
      </w:r>
      <w:r w:rsidRPr="00C34323">
        <w:rPr>
          <w:rFonts w:ascii="Times New Roman" w:hAnsi="Times New Roman"/>
          <w:sz w:val="20"/>
        </w:rPr>
        <w:t>ståelse av”</w:t>
      </w:r>
      <w:r>
        <w:rPr>
          <w:rFonts w:ascii="Times New Roman" w:hAnsi="Times New Roman"/>
          <w:sz w:val="20"/>
        </w:rPr>
        <w:t>.</w:t>
      </w:r>
      <w:r w:rsidRPr="00C34323">
        <w:rPr>
          <w:rFonts w:ascii="Times New Roman" w:hAnsi="Times New Roman"/>
          <w:sz w:val="20"/>
        </w:rPr>
        <w:t xml:space="preserve"> Lärarna ska planera och genomföra sin undervisning med utgångs</w:t>
      </w:r>
      <w:r>
        <w:rPr>
          <w:rFonts w:ascii="Times New Roman" w:hAnsi="Times New Roman"/>
          <w:sz w:val="20"/>
        </w:rPr>
        <w:softHyphen/>
      </w:r>
      <w:r w:rsidRPr="00C34323">
        <w:rPr>
          <w:rFonts w:ascii="Times New Roman" w:hAnsi="Times New Roman"/>
          <w:sz w:val="20"/>
        </w:rPr>
        <w:t>punkt i syftet och det centrala innehållet.</w:t>
      </w:r>
    </w:p>
    <w:p w14:paraId="15C472C1" w14:textId="77777777" w:rsidR="006B6B91" w:rsidRPr="00940698" w:rsidRDefault="006B6B91" w:rsidP="00F62289">
      <w:pPr>
        <w:pStyle w:val="Brdtextmedindrag"/>
      </w:pPr>
      <w:r>
        <w:t xml:space="preserve">Enligt regeringen </w:t>
      </w:r>
      <w:r w:rsidRPr="00B55E83">
        <w:t>finns problem med att ange långsiktiga mål som en del av syftet, eftersom det blir oklart vilken roll målen har</w:t>
      </w:r>
      <w:r>
        <w:t xml:space="preserve"> när de inte konkre</w:t>
      </w:r>
      <w:r>
        <w:softHyphen/>
        <w:t>tiseras och knyts närmare ett ämnesinnehåll.</w:t>
      </w:r>
      <w:r w:rsidRPr="00B55E83">
        <w:t xml:space="preserve"> </w:t>
      </w:r>
      <w:r>
        <w:t>De riskerar även att leda till att undervisningen inriktas mot mer generella förmågor, snarare än ämnesspecifika kunskaper och färdigheter</w:t>
      </w:r>
      <w:r w:rsidRPr="00B55E83">
        <w:t>.</w:t>
      </w:r>
      <w:bookmarkStart w:id="155" w:name="_Hlk211095513"/>
      <w:r>
        <w:t xml:space="preserve"> Regeringen </w:t>
      </w:r>
      <w:r w:rsidRPr="00183810">
        <w:t>anser,</w:t>
      </w:r>
      <w:r>
        <w:t xml:space="preserve"> i likhet med </w:t>
      </w:r>
      <w:r w:rsidRPr="00814A83">
        <w:rPr>
          <w:i/>
          <w:iCs/>
        </w:rPr>
        <w:t>SPSM</w:t>
      </w:r>
      <w:r>
        <w:t xml:space="preserve">, att det är positivt med ett tydligt syfte och att detta kan uppnås genom att </w:t>
      </w:r>
      <w:r w:rsidRPr="00B55E83">
        <w:t xml:space="preserve">renodla syftet </w:t>
      </w:r>
      <w:r>
        <w:t xml:space="preserve">till att </w:t>
      </w:r>
      <w:r w:rsidRPr="00B55E83">
        <w:t>enbart motivera varför ämnet finns i den aktuella skolformen</w:t>
      </w:r>
      <w:r>
        <w:t xml:space="preserve">, dvs. </w:t>
      </w:r>
      <w:r w:rsidRPr="00814A83">
        <w:t>varför ämneskunskaperna är viktiga</w:t>
      </w:r>
      <w:r w:rsidRPr="00B55E83">
        <w:t>.</w:t>
      </w:r>
      <w:bookmarkEnd w:id="155"/>
      <w:r>
        <w:t xml:space="preserve"> Som </w:t>
      </w:r>
      <w:r w:rsidRPr="006E5757">
        <w:rPr>
          <w:i/>
          <w:iCs/>
        </w:rPr>
        <w:t>Göteborgs kommun</w:t>
      </w:r>
      <w:r>
        <w:t xml:space="preserve"> framhåller </w:t>
      </w:r>
      <w:r w:rsidRPr="006E5757">
        <w:t>minskar</w:t>
      </w:r>
      <w:r>
        <w:t xml:space="preserve"> det</w:t>
      </w:r>
      <w:r w:rsidRPr="006E5757">
        <w:t xml:space="preserve"> behovet för läraren att </w:t>
      </w:r>
      <w:r>
        <w:t xml:space="preserve">behöva </w:t>
      </w:r>
      <w:r w:rsidRPr="006E5757">
        <w:t>tolka otydliga syftesformuleringa</w:t>
      </w:r>
      <w:r>
        <w:t xml:space="preserve">r. </w:t>
      </w:r>
      <w:r w:rsidRPr="00B55E83">
        <w:t>De ämnesspecifika kunskaper och färdig</w:t>
      </w:r>
      <w:r>
        <w:softHyphen/>
      </w:r>
      <w:r>
        <w:softHyphen/>
      </w:r>
      <w:r w:rsidRPr="00B55E83">
        <w:t>heter som undervisningen ska ge eleverna ska i stället framgå av mål och innehåll. Därigenom blir syftes</w:t>
      </w:r>
      <w:r>
        <w:softHyphen/>
      </w:r>
      <w:r w:rsidRPr="00B55E83">
        <w:t>texten inte längre utgångs</w:t>
      </w:r>
      <w:r>
        <w:softHyphen/>
      </w:r>
      <w:r w:rsidRPr="00B55E83">
        <w:t>punkt</w:t>
      </w:r>
      <w:r>
        <w:t>en</w:t>
      </w:r>
      <w:r w:rsidRPr="00B55E83">
        <w:t xml:space="preserve"> för lärarnas planering och genom</w:t>
      </w:r>
      <w:r>
        <w:softHyphen/>
      </w:r>
      <w:r w:rsidRPr="00B55E83">
        <w:t>förande av undervis</w:t>
      </w:r>
      <w:r>
        <w:softHyphen/>
      </w:r>
      <w:r w:rsidRPr="00B55E83">
        <w:t>ningen</w:t>
      </w:r>
      <w:r>
        <w:t xml:space="preserve">. Det innebär att ämnets syfte, i likhet med vad </w:t>
      </w:r>
      <w:r w:rsidRPr="006E5757">
        <w:t>Göteborgs kommun</w:t>
      </w:r>
      <w:r>
        <w:t xml:space="preserve"> framhåller, får en mer begränsad roll i lärarens arbete, vilket regeringen inte ser som ett problem</w:t>
      </w:r>
      <w:r w:rsidRPr="00B55E83">
        <w:t>. I stället</w:t>
      </w:r>
      <w:r>
        <w:t xml:space="preserve">, vilket regeringen anser är </w:t>
      </w:r>
      <w:r w:rsidRPr="00C06697">
        <w:t xml:space="preserve">betydligt </w:t>
      </w:r>
      <w:r>
        <w:t>mer ändamålsenligt,</w:t>
      </w:r>
      <w:r w:rsidRPr="00B55E83">
        <w:t xml:space="preserve"> blir ämnets mål och innehåll samt undervisnings</w:t>
      </w:r>
      <w:r>
        <w:softHyphen/>
      </w:r>
      <w:r w:rsidRPr="00B55E83">
        <w:t xml:space="preserve">strategierna </w:t>
      </w:r>
      <w:r>
        <w:t>viktiga</w:t>
      </w:r>
      <w:r w:rsidRPr="00B55E83">
        <w:t xml:space="preserve"> utgångs</w:t>
      </w:r>
      <w:r>
        <w:softHyphen/>
      </w:r>
      <w:r w:rsidRPr="00B55E83">
        <w:t>punkter för lärarnas planering och genom</w:t>
      </w:r>
      <w:r>
        <w:softHyphen/>
      </w:r>
      <w:r w:rsidRPr="00B55E83">
        <w:t>förande av undervis</w:t>
      </w:r>
      <w:r>
        <w:softHyphen/>
      </w:r>
      <w:r w:rsidRPr="00B55E83">
        <w:t>ningen</w:t>
      </w:r>
      <w:r>
        <w:t>, vilket beskrivs närmare nedan</w:t>
      </w:r>
      <w:r w:rsidRPr="00B55E83">
        <w:t>.</w:t>
      </w:r>
    </w:p>
    <w:p w14:paraId="2C7309D1" w14:textId="77777777" w:rsidR="006B6B91" w:rsidRPr="00940698" w:rsidRDefault="006B6B91" w:rsidP="00F62289">
      <w:pPr>
        <w:pStyle w:val="Rubrik5efterram"/>
        <w:outlineLvl w:val="3"/>
      </w:pPr>
      <w:r w:rsidRPr="00940698">
        <w:t>Ämnets bidrag till skolans mål ska klargöras</w:t>
      </w:r>
    </w:p>
    <w:p w14:paraId="544C5723" w14:textId="77777777"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E72D5E">
        <w:rPr>
          <w:rFonts w:ascii="Times New Roman" w:hAnsi="Times New Roman"/>
          <w:sz w:val="20"/>
        </w:rPr>
        <w:t>I dag</w:t>
      </w:r>
      <w:r>
        <w:rPr>
          <w:rFonts w:ascii="Times New Roman" w:hAnsi="Times New Roman"/>
          <w:sz w:val="20"/>
        </w:rPr>
        <w:t>ens läroplaner</w:t>
      </w:r>
      <w:r w:rsidRPr="00E72D5E">
        <w:rPr>
          <w:rFonts w:ascii="Times New Roman" w:hAnsi="Times New Roman"/>
          <w:sz w:val="20"/>
        </w:rPr>
        <w:t xml:space="preserve"> görs en strikt åtskillnad mellan de inledande delarna och kursplanerna</w:t>
      </w:r>
      <w:r>
        <w:rPr>
          <w:rFonts w:ascii="Times New Roman" w:hAnsi="Times New Roman"/>
          <w:sz w:val="20"/>
        </w:rPr>
        <w:t>, vilket bl.a. innebär att det inte är tydligt</w:t>
      </w:r>
      <w:r w:rsidRPr="00E72D5E">
        <w:rPr>
          <w:rFonts w:ascii="Times New Roman" w:hAnsi="Times New Roman"/>
          <w:sz w:val="20"/>
        </w:rPr>
        <w:t xml:space="preserve"> hur områden från de inledande delarna i läroplanerna </w:t>
      </w:r>
      <w:r>
        <w:rPr>
          <w:rFonts w:ascii="Times New Roman" w:hAnsi="Times New Roman"/>
          <w:sz w:val="20"/>
        </w:rPr>
        <w:t>ska</w:t>
      </w:r>
      <w:r w:rsidRPr="00E72D5E">
        <w:rPr>
          <w:rFonts w:ascii="Times New Roman" w:hAnsi="Times New Roman"/>
          <w:sz w:val="20"/>
        </w:rPr>
        <w:t xml:space="preserve"> omsättas i </w:t>
      </w:r>
      <w:r>
        <w:rPr>
          <w:rFonts w:ascii="Times New Roman" w:hAnsi="Times New Roman"/>
          <w:sz w:val="20"/>
        </w:rPr>
        <w:t xml:space="preserve">undervisningen i ämnen </w:t>
      </w:r>
      <w:r w:rsidRPr="00E72D5E">
        <w:rPr>
          <w:rFonts w:ascii="Times New Roman" w:hAnsi="Times New Roman"/>
          <w:sz w:val="20"/>
        </w:rPr>
        <w:t xml:space="preserve">och vem som </w:t>
      </w:r>
      <w:r>
        <w:rPr>
          <w:rFonts w:ascii="Times New Roman" w:hAnsi="Times New Roman"/>
          <w:sz w:val="20"/>
        </w:rPr>
        <w:t>har</w:t>
      </w:r>
      <w:r w:rsidRPr="00E72D5E">
        <w:rPr>
          <w:rFonts w:ascii="Times New Roman" w:hAnsi="Times New Roman"/>
          <w:sz w:val="20"/>
        </w:rPr>
        <w:t xml:space="preserve"> ansvar för detta. </w:t>
      </w:r>
      <w:r>
        <w:rPr>
          <w:rFonts w:ascii="Times New Roman" w:hAnsi="Times New Roman"/>
          <w:sz w:val="20"/>
        </w:rPr>
        <w:t>Läroplansutredningen framhåller att det i</w:t>
      </w:r>
      <w:r w:rsidRPr="00E72D5E">
        <w:rPr>
          <w:rFonts w:ascii="Times New Roman" w:hAnsi="Times New Roman"/>
          <w:sz w:val="20"/>
        </w:rPr>
        <w:t xml:space="preserve"> kontakter</w:t>
      </w:r>
      <w:r>
        <w:rPr>
          <w:rFonts w:ascii="Times New Roman" w:hAnsi="Times New Roman"/>
          <w:sz w:val="20"/>
        </w:rPr>
        <w:t xml:space="preserve"> som utredningen har haft framkommit</w:t>
      </w:r>
      <w:r w:rsidRPr="00E72D5E">
        <w:rPr>
          <w:rFonts w:ascii="Times New Roman" w:hAnsi="Times New Roman"/>
          <w:sz w:val="20"/>
        </w:rPr>
        <w:t xml:space="preserve"> att skolorna ägnar betyd</w:t>
      </w:r>
      <w:r>
        <w:rPr>
          <w:rFonts w:ascii="Times New Roman" w:hAnsi="Times New Roman"/>
          <w:sz w:val="20"/>
        </w:rPr>
        <w:softHyphen/>
      </w:r>
      <w:r w:rsidRPr="00E72D5E">
        <w:rPr>
          <w:rFonts w:ascii="Times New Roman" w:hAnsi="Times New Roman"/>
          <w:sz w:val="20"/>
        </w:rPr>
        <w:t>ligt mer tid åt att läsa kursplanerna än att läsa läroplanernas inledande delar</w:t>
      </w:r>
      <w:r>
        <w:rPr>
          <w:rFonts w:ascii="Times New Roman" w:hAnsi="Times New Roman"/>
          <w:sz w:val="20"/>
        </w:rPr>
        <w:t xml:space="preserve"> och att många anser att det är </w:t>
      </w:r>
      <w:r w:rsidRPr="00E72D5E">
        <w:rPr>
          <w:rFonts w:ascii="Times New Roman" w:hAnsi="Times New Roman"/>
          <w:sz w:val="20"/>
        </w:rPr>
        <w:t xml:space="preserve">svårt att veta hur det är tänkt att man ska omsätta skrivningar från de inledande delarna i </w:t>
      </w:r>
      <w:r>
        <w:rPr>
          <w:rFonts w:ascii="Times New Roman" w:hAnsi="Times New Roman"/>
          <w:sz w:val="20"/>
        </w:rPr>
        <w:t>undervisningen. Ett sätt att tydliggöra detta, enligt utredningen, är att i kursplanerna ha en del som beskriver hur ämnet ska bidra till skolans mål i de inledande delarna av läroplanerna.</w:t>
      </w:r>
    </w:p>
    <w:p w14:paraId="0FB7CD1C" w14:textId="7241C36D" w:rsidR="006B6B91" w:rsidRDefault="006B6B91" w:rsidP="00F62289">
      <w:pPr>
        <w:pStyle w:val="Brdtextmedindrag"/>
      </w:pPr>
      <w:r w:rsidRPr="00F41E3B">
        <w:rPr>
          <w:i/>
          <w:iCs/>
        </w:rPr>
        <w:t>Skolverket</w:t>
      </w:r>
      <w:r w:rsidRPr="008B467E">
        <w:t xml:space="preserve"> </w:t>
      </w:r>
      <w:r>
        <w:t xml:space="preserve">avstyrker att </w:t>
      </w:r>
      <w:r w:rsidRPr="00F41E3B">
        <w:t>”Ämnets bidrag till skolans mål” ska ingå i kurs</w:t>
      </w:r>
      <w:r>
        <w:softHyphen/>
      </w:r>
      <w:r w:rsidRPr="00F41E3B">
        <w:t>planestrukturen</w:t>
      </w:r>
      <w:r>
        <w:t xml:space="preserve">. Myndigheten </w:t>
      </w:r>
      <w:r w:rsidRPr="008B467E">
        <w:t xml:space="preserve">anser </w:t>
      </w:r>
      <w:r>
        <w:t xml:space="preserve">att det </w:t>
      </w:r>
      <w:r w:rsidRPr="008B467E">
        <w:t xml:space="preserve">går </w:t>
      </w:r>
      <w:r>
        <w:t>emot den</w:t>
      </w:r>
      <w:r w:rsidRPr="008B467E">
        <w:t xml:space="preserve"> över</w:t>
      </w:r>
      <w:r>
        <w:softHyphen/>
      </w:r>
      <w:r w:rsidRPr="008B467E">
        <w:t>grip</w:t>
      </w:r>
      <w:r>
        <w:softHyphen/>
      </w:r>
      <w:r w:rsidRPr="008B467E">
        <w:t>ande inrikt</w:t>
      </w:r>
      <w:r>
        <w:softHyphen/>
      </w:r>
      <w:r w:rsidRPr="008B467E">
        <w:t>ning</w:t>
      </w:r>
      <w:r>
        <w:t>en</w:t>
      </w:r>
      <w:r w:rsidRPr="008B467E">
        <w:t xml:space="preserve"> att en kursplan ska vara ämnesspecifik och betona grund</w:t>
      </w:r>
      <w:r>
        <w:softHyphen/>
      </w:r>
      <w:r w:rsidRPr="008B467E">
        <w:t>läggande kunskaper och färdigheter i ämnet. Flera av de övergripande målen riktas mot kunskaper, färdigheter och förhållningssätt av generell eller samhälls</w:t>
      </w:r>
      <w:r>
        <w:softHyphen/>
      </w:r>
      <w:r w:rsidRPr="008B467E">
        <w:t>vetenskaplig karaktär och</w:t>
      </w:r>
      <w:r>
        <w:t xml:space="preserve"> kommer, enligt Skolverket,</w:t>
      </w:r>
      <w:r w:rsidRPr="008B467E">
        <w:t xml:space="preserve"> där</w:t>
      </w:r>
      <w:r>
        <w:softHyphen/>
      </w:r>
      <w:r w:rsidRPr="008B467E">
        <w:t>med att påverka hur ämnesspecifikt kursplanerna kan utformas. Flera ämnen, inte minst de praktisk-estetiska, riskerar</w:t>
      </w:r>
      <w:r>
        <w:t xml:space="preserve"> därmed enligt myndig</w:t>
      </w:r>
      <w:r>
        <w:softHyphen/>
        <w:t>heten</w:t>
      </w:r>
      <w:r w:rsidRPr="008B467E">
        <w:t xml:space="preserve"> att framstå som samhällsvetenskapligt och teoretiskt orien</w:t>
      </w:r>
      <w:r>
        <w:softHyphen/>
      </w:r>
      <w:r w:rsidRPr="008B467E">
        <w:t xml:space="preserve">terade. </w:t>
      </w:r>
      <w:r>
        <w:t>Skolverket ser även en risk att a</w:t>
      </w:r>
      <w:r w:rsidRPr="008B467E">
        <w:t xml:space="preserve">vsnittet om hur ämnet bidrar till skolans mål </w:t>
      </w:r>
      <w:r>
        <w:t>kommer att innehålla</w:t>
      </w:r>
      <w:r w:rsidRPr="008B467E">
        <w:t xml:space="preserve"> långsökta och krystade kopplingar</w:t>
      </w:r>
      <w:r>
        <w:t xml:space="preserve">. Regeringen bedömer, till skillnad från </w:t>
      </w:r>
      <w:r w:rsidRPr="00992C4B">
        <w:rPr>
          <w:i/>
          <w:iCs/>
        </w:rPr>
        <w:t>Skolverket</w:t>
      </w:r>
      <w:r>
        <w:t xml:space="preserve">, att en specifik del i kursplanen om ämnets bidrag till skolans mål inte utgör något avsteg från </w:t>
      </w:r>
      <w:r w:rsidRPr="007A3CD6">
        <w:t>den över</w:t>
      </w:r>
      <w:r>
        <w:softHyphen/>
      </w:r>
      <w:r w:rsidRPr="007A3CD6">
        <w:t>gripande inriktning</w:t>
      </w:r>
      <w:r>
        <w:t>en</w:t>
      </w:r>
      <w:r w:rsidRPr="007A3CD6">
        <w:t xml:space="preserve"> att en kursplan ska vara ämnesspecifik och betona grund</w:t>
      </w:r>
      <w:r w:rsidRPr="007A3CD6">
        <w:softHyphen/>
        <w:t>lägga</w:t>
      </w:r>
      <w:r w:rsidRPr="007A3CD6">
        <w:softHyphen/>
        <w:t>nde kunskaper och färdigheter i ämnet.</w:t>
      </w:r>
      <w:r>
        <w:t xml:space="preserve"> Regeringen vill vara tydlig med att ett synliggörande av varje ämnes bidrag till skolans mål i de inledande delarna, genom en specifik del av kursplanen, inte ska leda till att praktisk-estetiska ämnen får en teoretisk betoning. Den ämnes</w:t>
      </w:r>
      <w:r>
        <w:softHyphen/>
        <w:t>specifika karaktären ska vara tydlig genom framför allt mål och innehåll. Där ska mer praktiska delar i före</w:t>
      </w:r>
      <w:r>
        <w:softHyphen/>
        <w:t xml:space="preserve">kommande fall betonas (se vidare avsnitt </w:t>
      </w:r>
      <w:r w:rsidRPr="008D2A21">
        <w:t>6.</w:t>
      </w:r>
      <w:r>
        <w:t xml:space="preserve">6). Däremot delar regeringen bedömningen att det i vissa fall kan finnas en risk för långsökta kopplingar och formuleringar för att knyta an till skolans mål. För att </w:t>
      </w:r>
      <w:r w:rsidRPr="00743A12">
        <w:t>minimera</w:t>
      </w:r>
      <w:r w:rsidDel="00743A12">
        <w:t xml:space="preserve"> </w:t>
      </w:r>
      <w:r>
        <w:t>den risken bedömer regeringen, i likhet med Läroplans</w:t>
      </w:r>
      <w:r>
        <w:softHyphen/>
        <w:t xml:space="preserve">utredningen, att det kan finnas skäl att inte kommentera alla skolans mål i varje ämne. Avsnittet kan även variera i omfattning mellan olika ämnen. </w:t>
      </w:r>
      <w:r w:rsidRPr="00743A12">
        <w:t xml:space="preserve">Det är av stor vikt att det blir relevanta kopplingar och formuleringar som </w:t>
      </w:r>
      <w:r>
        <w:t>överensstämmer</w:t>
      </w:r>
      <w:r w:rsidRPr="00743A12">
        <w:t xml:space="preserve"> med att kursplanen ska vara ämnes</w:t>
      </w:r>
      <w:r>
        <w:softHyphen/>
      </w:r>
      <w:r w:rsidRPr="00743A12">
        <w:t>specifik och betona grundläggande kunskaper och färdigheter i ämnet.</w:t>
      </w:r>
    </w:p>
    <w:p w14:paraId="19445429" w14:textId="77777777" w:rsidR="006B6B91" w:rsidRPr="00940698" w:rsidRDefault="006B6B91" w:rsidP="00F62289">
      <w:pPr>
        <w:pStyle w:val="Brdtextmedindrag"/>
      </w:pPr>
      <w:r>
        <w:t xml:space="preserve">Sammantaget anser regeringen, i likhet med bl.a. </w:t>
      </w:r>
      <w:r w:rsidRPr="007A3CD6">
        <w:rPr>
          <w:i/>
          <w:iCs/>
        </w:rPr>
        <w:t>SPSM</w:t>
      </w:r>
      <w:r w:rsidRPr="007A3CD6">
        <w:t xml:space="preserve">, </w:t>
      </w:r>
      <w:r w:rsidRPr="007A3CD6">
        <w:rPr>
          <w:i/>
          <w:iCs/>
        </w:rPr>
        <w:t>Högskolan i Halmstad</w:t>
      </w:r>
      <w:r w:rsidRPr="007A3CD6">
        <w:t xml:space="preserve">, </w:t>
      </w:r>
      <w:r w:rsidRPr="007A3CD6">
        <w:rPr>
          <w:i/>
          <w:iCs/>
        </w:rPr>
        <w:t>Karlskoga</w:t>
      </w:r>
      <w:r w:rsidRPr="007A3CD6">
        <w:t xml:space="preserve"> och </w:t>
      </w:r>
      <w:r w:rsidRPr="007A3CD6">
        <w:rPr>
          <w:i/>
          <w:iCs/>
        </w:rPr>
        <w:t>Övertorneå kommuner</w:t>
      </w:r>
      <w:r>
        <w:rPr>
          <w:i/>
          <w:iCs/>
        </w:rPr>
        <w:t>,</w:t>
      </w:r>
      <w:r w:rsidRPr="007A3CD6">
        <w:t xml:space="preserve"> att det </w:t>
      </w:r>
      <w:r>
        <w:t>är positivt om</w:t>
      </w:r>
      <w:r w:rsidRPr="007A3CD6">
        <w:t xml:space="preserve"> kurs</w:t>
      </w:r>
      <w:r>
        <w:softHyphen/>
      </w:r>
      <w:r w:rsidRPr="007A3CD6">
        <w:t xml:space="preserve">planerna </w:t>
      </w:r>
      <w:r>
        <w:t xml:space="preserve">i en del </w:t>
      </w:r>
      <w:r w:rsidRPr="007A3CD6">
        <w:t xml:space="preserve">tydliggör hur varje ämne bidrar till målen i </w:t>
      </w:r>
      <w:r>
        <w:t xml:space="preserve">de inledande delarna av </w:t>
      </w:r>
      <w:r w:rsidRPr="007A3CD6">
        <w:t>läroplane</w:t>
      </w:r>
      <w:r>
        <w:t>rna</w:t>
      </w:r>
      <w:r w:rsidRPr="007A3CD6">
        <w:t>.</w:t>
      </w:r>
      <w:r>
        <w:t xml:space="preserve"> Regeringen instämmer med</w:t>
      </w:r>
      <w:r w:rsidRPr="007A3CD6">
        <w:t xml:space="preserve"> </w:t>
      </w:r>
      <w:r w:rsidRPr="007A3CD6">
        <w:rPr>
          <w:i/>
          <w:iCs/>
        </w:rPr>
        <w:t>Nätverket Sveriges ämneslärar</w:t>
      </w:r>
      <w:r>
        <w:rPr>
          <w:i/>
          <w:iCs/>
        </w:rPr>
        <w:softHyphen/>
      </w:r>
      <w:r w:rsidRPr="007A3CD6">
        <w:rPr>
          <w:i/>
          <w:iCs/>
        </w:rPr>
        <w:t>föreningar</w:t>
      </w:r>
      <w:r w:rsidRPr="007A3CD6">
        <w:t xml:space="preserve"> och </w:t>
      </w:r>
      <w:r w:rsidRPr="007A3CD6">
        <w:rPr>
          <w:i/>
          <w:iCs/>
        </w:rPr>
        <w:t>Svenska Idrottslärarföreningen</w:t>
      </w:r>
      <w:r w:rsidRPr="007A3CD6">
        <w:t xml:space="preserve"> </w:t>
      </w:r>
      <w:r>
        <w:t>om att det kan</w:t>
      </w:r>
      <w:r w:rsidRPr="007A3CD6">
        <w:t xml:space="preserve"> leda till att färre övergripande mål faller mellan stolarna</w:t>
      </w:r>
      <w:r w:rsidRPr="007A3CD6">
        <w:rPr>
          <w:i/>
          <w:iCs/>
        </w:rPr>
        <w:t>.</w:t>
      </w:r>
    </w:p>
    <w:p w14:paraId="6D5D6A14" w14:textId="77777777" w:rsidR="006B6B91" w:rsidRPr="00940698" w:rsidRDefault="006B6B91" w:rsidP="00F62289">
      <w:pPr>
        <w:pStyle w:val="Rubrik5efterram"/>
        <w:outlineLvl w:val="3"/>
      </w:pPr>
      <w:r w:rsidRPr="00940698">
        <w:t xml:space="preserve">Genom mål och innehåll preciseras vad som ska behandlas i undervisningen och vad eleverna ska behärska </w:t>
      </w:r>
    </w:p>
    <w:p w14:paraId="33BB8285" w14:textId="77777777"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I dagens kursplaner ingår, som tidigare nämnts, målen i ämnets syfte och vad undervisningen ska behandla i det centrala innehållet.</w:t>
      </w:r>
      <w:r w:rsidRPr="004E1F05">
        <w:rPr>
          <w:rFonts w:ascii="Times New Roman" w:hAnsi="Times New Roman"/>
          <w:sz w:val="20"/>
        </w:rPr>
        <w:t xml:space="preserve"> </w:t>
      </w:r>
      <w:r>
        <w:rPr>
          <w:rFonts w:ascii="Times New Roman" w:hAnsi="Times New Roman"/>
          <w:sz w:val="20"/>
        </w:rPr>
        <w:t>M</w:t>
      </w:r>
      <w:r w:rsidRPr="004E1F05">
        <w:rPr>
          <w:rFonts w:ascii="Times New Roman" w:hAnsi="Times New Roman"/>
          <w:sz w:val="20"/>
        </w:rPr>
        <w:t>ål och innehåll</w:t>
      </w:r>
      <w:r>
        <w:rPr>
          <w:rFonts w:ascii="Times New Roman" w:hAnsi="Times New Roman"/>
          <w:sz w:val="20"/>
        </w:rPr>
        <w:t xml:space="preserve"> är alltså skilda från varandra. D</w:t>
      </w:r>
      <w:r w:rsidRPr="004E1F05">
        <w:rPr>
          <w:rFonts w:ascii="Times New Roman" w:hAnsi="Times New Roman"/>
          <w:sz w:val="20"/>
        </w:rPr>
        <w:t>et centrala innehållet ange</w:t>
      </w:r>
      <w:r>
        <w:rPr>
          <w:rFonts w:ascii="Times New Roman" w:hAnsi="Times New Roman"/>
          <w:sz w:val="20"/>
        </w:rPr>
        <w:t>r</w:t>
      </w:r>
      <w:r w:rsidRPr="004E1F05">
        <w:rPr>
          <w:rFonts w:ascii="Times New Roman" w:hAnsi="Times New Roman"/>
          <w:sz w:val="20"/>
        </w:rPr>
        <w:t xml:space="preserve"> ämnesspecifika fakta, metoder, processer och begrepp</w:t>
      </w:r>
      <w:r>
        <w:rPr>
          <w:rFonts w:ascii="Times New Roman" w:hAnsi="Times New Roman"/>
          <w:sz w:val="20"/>
        </w:rPr>
        <w:t xml:space="preserve"> som ska tas upp i under</w:t>
      </w:r>
      <w:r>
        <w:rPr>
          <w:rFonts w:ascii="Times New Roman" w:hAnsi="Times New Roman"/>
          <w:sz w:val="20"/>
        </w:rPr>
        <w:softHyphen/>
        <w:t>vis</w:t>
      </w:r>
      <w:r>
        <w:rPr>
          <w:rFonts w:ascii="Times New Roman" w:hAnsi="Times New Roman"/>
          <w:sz w:val="20"/>
        </w:rPr>
        <w:softHyphen/>
        <w:t xml:space="preserve">ningen, men anger inte vad eleverna ska behärska, </w:t>
      </w:r>
      <w:r w:rsidRPr="004E1F05">
        <w:rPr>
          <w:rFonts w:ascii="Times New Roman" w:hAnsi="Times New Roman"/>
          <w:sz w:val="20"/>
        </w:rPr>
        <w:t>beskriv</w:t>
      </w:r>
      <w:r>
        <w:rPr>
          <w:rFonts w:ascii="Times New Roman" w:hAnsi="Times New Roman"/>
          <w:sz w:val="20"/>
        </w:rPr>
        <w:softHyphen/>
      </w:r>
      <w:r w:rsidRPr="004E1F05">
        <w:rPr>
          <w:rFonts w:ascii="Times New Roman" w:hAnsi="Times New Roman"/>
          <w:sz w:val="20"/>
        </w:rPr>
        <w:t xml:space="preserve">ningar av undervisningsaktiviteter eller hur eleverna </w:t>
      </w:r>
      <w:r>
        <w:rPr>
          <w:rFonts w:ascii="Times New Roman" w:hAnsi="Times New Roman"/>
          <w:sz w:val="20"/>
        </w:rPr>
        <w:t>ska</w:t>
      </w:r>
      <w:r w:rsidRPr="004E1F05">
        <w:rPr>
          <w:rFonts w:ascii="Times New Roman" w:hAnsi="Times New Roman"/>
          <w:sz w:val="20"/>
        </w:rPr>
        <w:t xml:space="preserve"> arbeta med det centrala innehållet.</w:t>
      </w:r>
      <w:r>
        <w:rPr>
          <w:rFonts w:ascii="Times New Roman" w:hAnsi="Times New Roman"/>
          <w:sz w:val="20"/>
        </w:rPr>
        <w:t xml:space="preserve"> </w:t>
      </w:r>
      <w:r w:rsidRPr="004E1F05">
        <w:rPr>
          <w:rFonts w:ascii="Times New Roman" w:hAnsi="Times New Roman"/>
          <w:sz w:val="20"/>
        </w:rPr>
        <w:t xml:space="preserve">Det </w:t>
      </w:r>
      <w:r>
        <w:rPr>
          <w:rFonts w:ascii="Times New Roman" w:hAnsi="Times New Roman"/>
          <w:sz w:val="20"/>
        </w:rPr>
        <w:t xml:space="preserve">gör </w:t>
      </w:r>
      <w:r w:rsidRPr="004E1F05">
        <w:rPr>
          <w:rFonts w:ascii="Times New Roman" w:hAnsi="Times New Roman"/>
          <w:sz w:val="20"/>
        </w:rPr>
        <w:t xml:space="preserve">att innehållspunkterna </w:t>
      </w:r>
      <w:r>
        <w:rPr>
          <w:rFonts w:ascii="Times New Roman" w:hAnsi="Times New Roman"/>
          <w:sz w:val="20"/>
        </w:rPr>
        <w:t>ger</w:t>
      </w:r>
      <w:r w:rsidRPr="004E1F05">
        <w:rPr>
          <w:rFonts w:ascii="Times New Roman" w:hAnsi="Times New Roman"/>
          <w:sz w:val="20"/>
        </w:rPr>
        <w:t xml:space="preserve"> ganska lite information. </w:t>
      </w:r>
      <w:r>
        <w:rPr>
          <w:rFonts w:ascii="Times New Roman" w:hAnsi="Times New Roman"/>
          <w:sz w:val="20"/>
        </w:rPr>
        <w:t>Att skriva mål och innehåll tillsammans kan skapa ett tydligare sammanhang som visar både vad som ska tas upp i undervis</w:t>
      </w:r>
      <w:r>
        <w:rPr>
          <w:rFonts w:ascii="Times New Roman" w:hAnsi="Times New Roman"/>
          <w:sz w:val="20"/>
        </w:rPr>
        <w:softHyphen/>
        <w:t>ningen och vad det ska leda till. Av mål och innehåll kan det då</w:t>
      </w:r>
      <w:r w:rsidRPr="00D81230">
        <w:rPr>
          <w:rFonts w:ascii="Times New Roman" w:hAnsi="Times New Roman"/>
          <w:sz w:val="20"/>
        </w:rPr>
        <w:t xml:space="preserve"> </w:t>
      </w:r>
      <w:r>
        <w:rPr>
          <w:rFonts w:ascii="Times New Roman" w:hAnsi="Times New Roman"/>
          <w:sz w:val="20"/>
        </w:rPr>
        <w:t xml:space="preserve">framgå både </w:t>
      </w:r>
      <w:r w:rsidRPr="00D81230">
        <w:rPr>
          <w:rFonts w:ascii="Times New Roman" w:hAnsi="Times New Roman"/>
          <w:sz w:val="20"/>
        </w:rPr>
        <w:t>vad</w:t>
      </w:r>
      <w:r w:rsidRPr="00D81230" w:rsidDel="00A47985">
        <w:rPr>
          <w:rFonts w:ascii="Times New Roman" w:hAnsi="Times New Roman"/>
          <w:sz w:val="20"/>
        </w:rPr>
        <w:t xml:space="preserve"> </w:t>
      </w:r>
      <w:r>
        <w:rPr>
          <w:rFonts w:ascii="Times New Roman" w:hAnsi="Times New Roman"/>
          <w:sz w:val="20"/>
        </w:rPr>
        <w:t xml:space="preserve">det är </w:t>
      </w:r>
      <w:r w:rsidRPr="00D81230">
        <w:rPr>
          <w:rFonts w:ascii="Times New Roman" w:hAnsi="Times New Roman"/>
          <w:sz w:val="20"/>
        </w:rPr>
        <w:t>meningen att eleverna ska behärska</w:t>
      </w:r>
      <w:r>
        <w:rPr>
          <w:rFonts w:ascii="Times New Roman" w:hAnsi="Times New Roman"/>
          <w:sz w:val="20"/>
        </w:rPr>
        <w:t xml:space="preserve"> och</w:t>
      </w:r>
      <w:r w:rsidRPr="00D81230">
        <w:rPr>
          <w:rFonts w:ascii="Times New Roman" w:hAnsi="Times New Roman"/>
          <w:sz w:val="20"/>
        </w:rPr>
        <w:t xml:space="preserve"> va</w:t>
      </w:r>
      <w:r>
        <w:rPr>
          <w:rFonts w:ascii="Times New Roman" w:hAnsi="Times New Roman"/>
          <w:sz w:val="20"/>
        </w:rPr>
        <w:t xml:space="preserve">d </w:t>
      </w:r>
      <w:r w:rsidRPr="00D81230">
        <w:rPr>
          <w:rFonts w:ascii="Times New Roman" w:hAnsi="Times New Roman"/>
          <w:sz w:val="20"/>
        </w:rPr>
        <w:t>läraren ska behandla i undervisningen</w:t>
      </w:r>
      <w:r>
        <w:rPr>
          <w:rFonts w:ascii="Times New Roman" w:hAnsi="Times New Roman"/>
          <w:sz w:val="20"/>
        </w:rPr>
        <w:t>, men även</w:t>
      </w:r>
      <w:r w:rsidRPr="00D81230">
        <w:rPr>
          <w:rFonts w:ascii="Times New Roman" w:hAnsi="Times New Roman"/>
          <w:sz w:val="20"/>
        </w:rPr>
        <w:t xml:space="preserve"> hur läraren ska prioritera bland mål- och inne</w:t>
      </w:r>
      <w:r>
        <w:rPr>
          <w:rFonts w:ascii="Times New Roman" w:hAnsi="Times New Roman"/>
          <w:sz w:val="20"/>
        </w:rPr>
        <w:softHyphen/>
      </w:r>
      <w:r w:rsidRPr="00D81230">
        <w:rPr>
          <w:rFonts w:ascii="Times New Roman" w:hAnsi="Times New Roman"/>
          <w:sz w:val="20"/>
        </w:rPr>
        <w:t>hålls</w:t>
      </w:r>
      <w:r>
        <w:rPr>
          <w:rFonts w:ascii="Times New Roman" w:hAnsi="Times New Roman"/>
          <w:sz w:val="20"/>
        </w:rPr>
        <w:softHyphen/>
      </w:r>
      <w:r w:rsidRPr="00D81230">
        <w:rPr>
          <w:rFonts w:ascii="Times New Roman" w:hAnsi="Times New Roman"/>
          <w:sz w:val="20"/>
        </w:rPr>
        <w:t>punkterna</w:t>
      </w:r>
      <w:r>
        <w:rPr>
          <w:rFonts w:ascii="Times New Roman" w:hAnsi="Times New Roman"/>
          <w:sz w:val="20"/>
        </w:rPr>
        <w:t xml:space="preserve">. Regeringen bedömer, i likhet med </w:t>
      </w:r>
      <w:r w:rsidRPr="00693573">
        <w:rPr>
          <w:rFonts w:ascii="Times New Roman" w:hAnsi="Times New Roman"/>
          <w:i/>
          <w:iCs/>
          <w:sz w:val="20"/>
        </w:rPr>
        <w:t>Göteborgs kommun</w:t>
      </w:r>
      <w:r>
        <w:rPr>
          <w:rFonts w:ascii="Times New Roman" w:hAnsi="Times New Roman"/>
          <w:sz w:val="20"/>
        </w:rPr>
        <w:t xml:space="preserve">, </w:t>
      </w:r>
      <w:r w:rsidRPr="00693573">
        <w:rPr>
          <w:rFonts w:ascii="Times New Roman" w:hAnsi="Times New Roman"/>
          <w:sz w:val="20"/>
        </w:rPr>
        <w:t>att</w:t>
      </w:r>
      <w:r>
        <w:rPr>
          <w:rFonts w:ascii="Times New Roman" w:hAnsi="Times New Roman"/>
          <w:sz w:val="20"/>
        </w:rPr>
        <w:t xml:space="preserve"> ett samman</w:t>
      </w:r>
      <w:r>
        <w:rPr>
          <w:rFonts w:ascii="Times New Roman" w:hAnsi="Times New Roman"/>
          <w:sz w:val="20"/>
        </w:rPr>
        <w:softHyphen/>
        <w:t xml:space="preserve">hållet och mer preciserat mål och innehåll kan göra kursplanerna mer användbara i undervisningen. </w:t>
      </w:r>
      <w:r w:rsidRPr="00693573">
        <w:rPr>
          <w:rFonts w:ascii="Times New Roman" w:hAnsi="Times New Roman"/>
          <w:sz w:val="20"/>
        </w:rPr>
        <w:t xml:space="preserve">Det </w:t>
      </w:r>
      <w:r>
        <w:rPr>
          <w:rFonts w:ascii="Times New Roman" w:hAnsi="Times New Roman"/>
          <w:sz w:val="20"/>
        </w:rPr>
        <w:t>kan</w:t>
      </w:r>
      <w:r w:rsidRPr="00693573">
        <w:rPr>
          <w:rFonts w:ascii="Times New Roman" w:hAnsi="Times New Roman"/>
          <w:sz w:val="20"/>
        </w:rPr>
        <w:t xml:space="preserve"> tydlig</w:t>
      </w:r>
      <w:r>
        <w:rPr>
          <w:rFonts w:ascii="Times New Roman" w:hAnsi="Times New Roman"/>
          <w:sz w:val="20"/>
        </w:rPr>
        <w:softHyphen/>
      </w:r>
      <w:r w:rsidRPr="00693573">
        <w:rPr>
          <w:rFonts w:ascii="Times New Roman" w:hAnsi="Times New Roman"/>
          <w:sz w:val="20"/>
        </w:rPr>
        <w:t xml:space="preserve">göra vad som är centralt och när det </w:t>
      </w:r>
      <w:r>
        <w:rPr>
          <w:rFonts w:ascii="Times New Roman" w:hAnsi="Times New Roman"/>
          <w:sz w:val="20"/>
        </w:rPr>
        <w:t>ska</w:t>
      </w:r>
      <w:r w:rsidRPr="00693573">
        <w:rPr>
          <w:rFonts w:ascii="Times New Roman" w:hAnsi="Times New Roman"/>
          <w:sz w:val="20"/>
        </w:rPr>
        <w:t xml:space="preserve"> </w:t>
      </w:r>
      <w:r>
        <w:rPr>
          <w:rFonts w:ascii="Times New Roman" w:hAnsi="Times New Roman"/>
          <w:sz w:val="20"/>
        </w:rPr>
        <w:t>behandlas</w:t>
      </w:r>
      <w:r w:rsidRPr="00562638">
        <w:rPr>
          <w:rFonts w:ascii="Times New Roman" w:hAnsi="Times New Roman"/>
          <w:sz w:val="20"/>
        </w:rPr>
        <w:t xml:space="preserve"> </w:t>
      </w:r>
      <w:r>
        <w:rPr>
          <w:rFonts w:ascii="Times New Roman" w:hAnsi="Times New Roman"/>
          <w:sz w:val="20"/>
        </w:rPr>
        <w:t xml:space="preserve">samt </w:t>
      </w:r>
      <w:r w:rsidRPr="00693573">
        <w:rPr>
          <w:rFonts w:ascii="Times New Roman" w:hAnsi="Times New Roman"/>
          <w:sz w:val="20"/>
        </w:rPr>
        <w:t xml:space="preserve">underlätta didaktiska val. </w:t>
      </w:r>
      <w:r>
        <w:rPr>
          <w:rFonts w:ascii="Times New Roman" w:hAnsi="Times New Roman"/>
          <w:sz w:val="20"/>
        </w:rPr>
        <w:t>Det kan även tydlig</w:t>
      </w:r>
      <w:r>
        <w:rPr>
          <w:rFonts w:ascii="Times New Roman" w:hAnsi="Times New Roman"/>
          <w:sz w:val="20"/>
        </w:rPr>
        <w:softHyphen/>
        <w:t xml:space="preserve">göra vad och när elever förväntas behärska specifika kunskaper och färdigheter, vilket kan underlätta arbetet med att stödja eleverna i deras kunskapsutveckling och bidra till ökad likvärdighet. </w:t>
      </w:r>
    </w:p>
    <w:p w14:paraId="3B8AE888" w14:textId="77777777" w:rsidR="006B6B91" w:rsidRPr="00940698" w:rsidRDefault="006B6B91" w:rsidP="00F62289">
      <w:pPr>
        <w:pStyle w:val="Brdtextmedindrag"/>
      </w:pPr>
      <w:r>
        <w:t xml:space="preserve">Regeringen bedömer i likhet med </w:t>
      </w:r>
      <w:r w:rsidRPr="00413E6C">
        <w:rPr>
          <w:i/>
          <w:iCs/>
        </w:rPr>
        <w:t>SPSM</w:t>
      </w:r>
      <w:r w:rsidRPr="000D2B5D">
        <w:t xml:space="preserve"> att det är viktigt att målen och innehåll</w:t>
      </w:r>
      <w:r>
        <w:t>et</w:t>
      </w:r>
      <w:r w:rsidRPr="000D2B5D">
        <w:t xml:space="preserve"> är konkret</w:t>
      </w:r>
      <w:r>
        <w:t>a</w:t>
      </w:r>
      <w:r w:rsidRPr="000D2B5D">
        <w:t xml:space="preserve"> och tydlig</w:t>
      </w:r>
      <w:r>
        <w:t>a</w:t>
      </w:r>
      <w:r w:rsidRPr="000D2B5D">
        <w:t xml:space="preserve"> </w:t>
      </w:r>
      <w:r>
        <w:t>och</w:t>
      </w:r>
      <w:r w:rsidRPr="000D2B5D">
        <w:t xml:space="preserve"> att de prövas ut av lärare och </w:t>
      </w:r>
      <w:r>
        <w:t xml:space="preserve">för sammanhanget relevanta </w:t>
      </w:r>
      <w:r w:rsidRPr="000D2B5D">
        <w:t>forskare för att hamna på rätt nivå</w:t>
      </w:r>
      <w:r>
        <w:t xml:space="preserve">. Som </w:t>
      </w:r>
      <w:r w:rsidRPr="000D2B5D">
        <w:rPr>
          <w:i/>
          <w:iCs/>
        </w:rPr>
        <w:t>Nätverket Sveriges ämneslärar</w:t>
      </w:r>
      <w:r>
        <w:rPr>
          <w:i/>
          <w:iCs/>
        </w:rPr>
        <w:softHyphen/>
      </w:r>
      <w:r w:rsidRPr="000D2B5D">
        <w:rPr>
          <w:i/>
          <w:iCs/>
        </w:rPr>
        <w:t>föreningar</w:t>
      </w:r>
      <w:r>
        <w:rPr>
          <w:i/>
          <w:iCs/>
        </w:rPr>
        <w:t xml:space="preserve"> </w:t>
      </w:r>
      <w:r>
        <w:t xml:space="preserve">framhåller behöver lärare som arbetar i olika stadier involveras i arbetet. En noggrann utprövning är bl.a. viktigt för att graden av precision ska bli ändamålsenlig. </w:t>
      </w:r>
      <w:r w:rsidRPr="00080673">
        <w:rPr>
          <w:i/>
          <w:iCs/>
        </w:rPr>
        <w:t>Göteborgs kommun</w:t>
      </w:r>
      <w:r>
        <w:t xml:space="preserve"> framför att det finns risker med en alltför hög grad av detalj</w:t>
      </w:r>
      <w:r>
        <w:softHyphen/>
        <w:t>styrning kopplat till lärares behov av flexibi</w:t>
      </w:r>
      <w:r>
        <w:softHyphen/>
        <w:t>litet i undervisnings</w:t>
      </w:r>
      <w:r>
        <w:softHyphen/>
        <w:t xml:space="preserve">situationen. Kommunen ser även en risk med ett för starkt </w:t>
      </w:r>
      <w:r w:rsidRPr="00080673">
        <w:t xml:space="preserve">fokus på att hinna med </w:t>
      </w:r>
      <w:r>
        <w:t>allt som ska behandlas i undervis</w:t>
      </w:r>
      <w:r>
        <w:softHyphen/>
        <w:t>ningen. Regeringen</w:t>
      </w:r>
      <w:r w:rsidDel="00320A37">
        <w:t xml:space="preserve"> </w:t>
      </w:r>
      <w:r w:rsidRPr="00320A37">
        <w:t>konsta</w:t>
      </w:r>
      <w:r>
        <w:softHyphen/>
      </w:r>
      <w:r w:rsidRPr="00320A37">
        <w:t xml:space="preserve">terar att det </w:t>
      </w:r>
      <w:r>
        <w:t>är viktigt att mål och innehåll har en rimlig omfattning i relation till den minsta garanterade undervis</w:t>
      </w:r>
      <w:r>
        <w:softHyphen/>
        <w:t>ningstiden enligt timplanen. På samma sätt som för dagens centrala innehåll är det i många ämnen rimligt att ange mål och innehåll för respektive stadium, dvs. lågstadiet, mellanstadiet och hög</w:t>
      </w:r>
      <w:r>
        <w:softHyphen/>
        <w:t>stadiet. Det bidrar till en viss flexibilitet i att planera och genomföra undervis</w:t>
      </w:r>
      <w:r>
        <w:softHyphen/>
        <w:t>ningen. I lågstadiet har dock ämnena svenska, svenska som andraspråk och matematik ett stort antal minsta garanterade undervis</w:t>
      </w:r>
      <w:r>
        <w:softHyphen/>
        <w:t>nings</w:t>
      </w:r>
      <w:r>
        <w:softHyphen/>
      </w:r>
      <w:r>
        <w:softHyphen/>
        <w:t>timmar. Det finns även en mer gedigen veten</w:t>
      </w:r>
      <w:r>
        <w:softHyphen/>
        <w:t xml:space="preserve">skaplig grund när det bl.a. gäller moment i </w:t>
      </w:r>
      <w:r w:rsidRPr="004E1F05">
        <w:t>den tidiga läsinlärningen</w:t>
      </w:r>
      <w:r>
        <w:t>, i relation till många andra om</w:t>
      </w:r>
      <w:r>
        <w:softHyphen/>
        <w:t>råden, se vidare nedan. Regeringen bedömer därför att mål och innehåll i svenska, svenska som andraspråk och matematik bör delas upp i fler inter</w:t>
      </w:r>
      <w:r>
        <w:softHyphen/>
        <w:t xml:space="preserve">valler i lågstadiet. </w:t>
      </w:r>
    </w:p>
    <w:p w14:paraId="5B07766E" w14:textId="77777777" w:rsidR="006B6B91" w:rsidRPr="00940698" w:rsidRDefault="006B6B91" w:rsidP="00F62289">
      <w:pPr>
        <w:pStyle w:val="Rubrik5efterram"/>
        <w:outlineLvl w:val="3"/>
      </w:pPr>
      <w:r w:rsidRPr="00940698">
        <w:t>Undervisningsstrategier ska ge lärare vägledning vid planering och genomförande av undervisningen</w:t>
      </w:r>
    </w:p>
    <w:p w14:paraId="48574FAC" w14:textId="262A234E"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Sedan införandet av 1</w:t>
      </w:r>
      <w:r w:rsidRPr="00C83F81">
        <w:rPr>
          <w:rFonts w:ascii="Times New Roman" w:hAnsi="Times New Roman"/>
          <w:sz w:val="20"/>
        </w:rPr>
        <w:t xml:space="preserve">994 års </w:t>
      </w:r>
      <w:r>
        <w:rPr>
          <w:rFonts w:ascii="Times New Roman" w:hAnsi="Times New Roman"/>
          <w:sz w:val="20"/>
        </w:rPr>
        <w:t>L</w:t>
      </w:r>
      <w:r w:rsidRPr="00C83F81">
        <w:rPr>
          <w:rFonts w:ascii="Times New Roman" w:hAnsi="Times New Roman"/>
          <w:sz w:val="20"/>
        </w:rPr>
        <w:t>äroplan för det obligatoriska skolväsendet (</w:t>
      </w:r>
      <w:proofErr w:type="spellStart"/>
      <w:r w:rsidRPr="00C83F81">
        <w:rPr>
          <w:rFonts w:ascii="Times New Roman" w:hAnsi="Times New Roman"/>
          <w:sz w:val="20"/>
        </w:rPr>
        <w:t>Lpo</w:t>
      </w:r>
      <w:proofErr w:type="spellEnd"/>
      <w:r w:rsidRPr="00C83F81">
        <w:rPr>
          <w:rFonts w:ascii="Times New Roman" w:hAnsi="Times New Roman"/>
          <w:sz w:val="20"/>
        </w:rPr>
        <w:t xml:space="preserve"> 94)</w:t>
      </w:r>
      <w:r>
        <w:rPr>
          <w:rFonts w:ascii="Times New Roman" w:hAnsi="Times New Roman"/>
          <w:sz w:val="20"/>
        </w:rPr>
        <w:t xml:space="preserve"> finns det mycket få</w:t>
      </w:r>
      <w:r w:rsidRPr="00C83F81">
        <w:rPr>
          <w:rFonts w:ascii="Times New Roman" w:hAnsi="Times New Roman"/>
          <w:sz w:val="20"/>
        </w:rPr>
        <w:t xml:space="preserve"> anvisningar om val av arbetssätt och metoder</w:t>
      </w:r>
      <w:r>
        <w:rPr>
          <w:rFonts w:ascii="Times New Roman" w:hAnsi="Times New Roman"/>
          <w:sz w:val="20"/>
        </w:rPr>
        <w:t xml:space="preserve"> i läroplanerna</w:t>
      </w:r>
      <w:r w:rsidRPr="00C83F81">
        <w:rPr>
          <w:rFonts w:ascii="Times New Roman" w:hAnsi="Times New Roman"/>
          <w:sz w:val="20"/>
        </w:rPr>
        <w:t xml:space="preserve">. I tidigare läroplaner fanns </w:t>
      </w:r>
      <w:r>
        <w:rPr>
          <w:rFonts w:ascii="Times New Roman" w:hAnsi="Times New Roman"/>
          <w:sz w:val="20"/>
        </w:rPr>
        <w:t>det betydligt</w:t>
      </w:r>
      <w:r w:rsidRPr="00C83F81">
        <w:rPr>
          <w:rFonts w:ascii="Times New Roman" w:hAnsi="Times New Roman"/>
          <w:sz w:val="20"/>
        </w:rPr>
        <w:t xml:space="preserve"> mer </w:t>
      </w:r>
      <w:r>
        <w:rPr>
          <w:rFonts w:ascii="Times New Roman" w:hAnsi="Times New Roman"/>
          <w:sz w:val="20"/>
        </w:rPr>
        <w:t>information om</w:t>
      </w:r>
      <w:r w:rsidRPr="00C83F81">
        <w:rPr>
          <w:rFonts w:ascii="Times New Roman" w:hAnsi="Times New Roman"/>
          <w:sz w:val="20"/>
        </w:rPr>
        <w:t xml:space="preserve"> </w:t>
      </w:r>
      <w:r>
        <w:rPr>
          <w:rFonts w:ascii="Times New Roman" w:hAnsi="Times New Roman"/>
          <w:sz w:val="20"/>
        </w:rPr>
        <w:t>hur</w:t>
      </w:r>
      <w:r w:rsidRPr="00C83F81">
        <w:rPr>
          <w:rFonts w:ascii="Times New Roman" w:hAnsi="Times New Roman"/>
          <w:sz w:val="20"/>
        </w:rPr>
        <w:t xml:space="preserve"> </w:t>
      </w:r>
      <w:r>
        <w:rPr>
          <w:rFonts w:ascii="Times New Roman" w:hAnsi="Times New Roman"/>
          <w:sz w:val="20"/>
        </w:rPr>
        <w:t>undervisningen skulle bedrivas. Även i jämförelse med övriga nordi</w:t>
      </w:r>
      <w:r>
        <w:rPr>
          <w:rFonts w:ascii="Times New Roman" w:hAnsi="Times New Roman"/>
          <w:sz w:val="20"/>
        </w:rPr>
        <w:softHyphen/>
        <w:t>ska länder ger de svenska läroplanerna mindre styrning av hur undervis</w:t>
      </w:r>
      <w:r>
        <w:rPr>
          <w:rFonts w:ascii="Times New Roman" w:hAnsi="Times New Roman"/>
          <w:sz w:val="20"/>
        </w:rPr>
        <w:softHyphen/>
        <w:t xml:space="preserve">ningen ska bedrivas. </w:t>
      </w:r>
    </w:p>
    <w:p w14:paraId="58986109" w14:textId="77777777" w:rsidR="006B6B91" w:rsidRDefault="006B6B91" w:rsidP="00F62289">
      <w:pPr>
        <w:pStyle w:val="Brdtextmedindrag"/>
      </w:pPr>
      <w:r>
        <w:t>Som framgår av avsnitt 4 behöver</w:t>
      </w:r>
      <w:r w:rsidRPr="00DA69C4">
        <w:t xml:space="preserve"> </w:t>
      </w:r>
      <w:r>
        <w:t>kunskapsresultaten och likvärdig</w:t>
      </w:r>
      <w:r>
        <w:softHyphen/>
        <w:t>heten förbättras i svensk skola.</w:t>
      </w:r>
      <w:r w:rsidRPr="00DA69C4">
        <w:t xml:space="preserve"> </w:t>
      </w:r>
      <w:r>
        <w:t>Det visar inte minst de senaste inter</w:t>
      </w:r>
      <w:r>
        <w:softHyphen/>
        <w:t xml:space="preserve">nationella studierna. Den senaste PISA-studien från 2022 </w:t>
      </w:r>
      <w:r w:rsidRPr="00E55431">
        <w:t xml:space="preserve">(Programme for International Student Assessment) </w:t>
      </w:r>
      <w:r>
        <w:t>visar t.ex. att</w:t>
      </w:r>
      <w:r w:rsidDel="00C800C2">
        <w:t xml:space="preserve"> </w:t>
      </w:r>
      <w:r>
        <w:t xml:space="preserve">det är en </w:t>
      </w:r>
      <w:r w:rsidRPr="00A35B9A">
        <w:t>ökad skillnad i resultat mellan grupper av elever med olika socioekonomisk bakgrund</w:t>
      </w:r>
      <w:r>
        <w:t>. A</w:t>
      </w:r>
      <w:r w:rsidRPr="00DA69C4">
        <w:t xml:space="preserve">lla huvudmän och skolor </w:t>
      </w:r>
      <w:r>
        <w:t xml:space="preserve">har inte </w:t>
      </w:r>
      <w:r w:rsidRPr="00DA69C4">
        <w:t>likvärdiga förutsätt</w:t>
      </w:r>
      <w:r>
        <w:softHyphen/>
      </w:r>
      <w:r w:rsidRPr="00DA69C4">
        <w:t>ningar att bedriva skolverksamhet</w:t>
      </w:r>
      <w:r>
        <w:t xml:space="preserve"> och det</w:t>
      </w:r>
      <w:r w:rsidRPr="00DA69C4">
        <w:t xml:space="preserve"> är </w:t>
      </w:r>
      <w:r>
        <w:t xml:space="preserve">i flera fall </w:t>
      </w:r>
      <w:r w:rsidRPr="00DA69C4">
        <w:t>svårt att rekrytera lärare. En betydande grupp lärare (närmare 30 procent i grundskolan) har inte heller legi</w:t>
      </w:r>
      <w:r>
        <w:softHyphen/>
      </w:r>
      <w:r w:rsidRPr="00DA69C4">
        <w:t>tima</w:t>
      </w:r>
      <w:r>
        <w:softHyphen/>
      </w:r>
      <w:r w:rsidRPr="00DA69C4">
        <w:t>tion och behörighet. Dessa lärare, men även nyut</w:t>
      </w:r>
      <w:r>
        <w:softHyphen/>
      </w:r>
      <w:r w:rsidRPr="00DA69C4">
        <w:t xml:space="preserve">bildade </w:t>
      </w:r>
      <w:r>
        <w:t xml:space="preserve">och andra, </w:t>
      </w:r>
      <w:r w:rsidRPr="00DA69C4">
        <w:t>kan behöva tydlig ledning när det gäller hur undervis</w:t>
      </w:r>
      <w:r>
        <w:softHyphen/>
      </w:r>
      <w:r w:rsidRPr="00DA69C4">
        <w:t>ningen ska bedrivas.</w:t>
      </w:r>
    </w:p>
    <w:p w14:paraId="68CF7128" w14:textId="1C5D079D" w:rsidR="006B6B91" w:rsidRDefault="006B6B91" w:rsidP="00F62289">
      <w:pPr>
        <w:pStyle w:val="Brdtextmedindrag"/>
      </w:pPr>
      <w:r>
        <w:t>Regeringen kan konstatera att det</w:t>
      </w:r>
      <w:r w:rsidRPr="0098722A">
        <w:t xml:space="preserve"> </w:t>
      </w:r>
      <w:r>
        <w:t xml:space="preserve">finns </w:t>
      </w:r>
      <w:r w:rsidRPr="0098722A">
        <w:t>vetenskapligt stöd för vad som kännetecknar god undervisning på aggregerad nivå</w:t>
      </w:r>
      <w:r>
        <w:t xml:space="preserve">, dvs. </w:t>
      </w:r>
      <w:r w:rsidRPr="0098722A">
        <w:t xml:space="preserve">det finns vissa generella utgångspunkter för undervisning som fungerar bättre än andra för elevers lärande och utveckling. </w:t>
      </w:r>
      <w:r>
        <w:t>Dessa utgångspunkter</w:t>
      </w:r>
      <w:r w:rsidRPr="00891041">
        <w:t xml:space="preserve"> utgör </w:t>
      </w:r>
      <w:r>
        <w:t>grunden</w:t>
      </w:r>
      <w:r w:rsidRPr="00891041">
        <w:t xml:space="preserve"> för </w:t>
      </w:r>
      <w:r>
        <w:t>de</w:t>
      </w:r>
      <w:r w:rsidRPr="00891041">
        <w:t xml:space="preserve"> riktlinjer för undervisningens genomförande som </w:t>
      </w:r>
      <w:r>
        <w:t>föreslås</w:t>
      </w:r>
      <w:r w:rsidRPr="00891041">
        <w:t xml:space="preserve"> </w:t>
      </w:r>
      <w:r>
        <w:t xml:space="preserve">ingå i </w:t>
      </w:r>
      <w:r w:rsidRPr="003A3D72">
        <w:t>Skolans riktlinjer</w:t>
      </w:r>
      <w:r>
        <w:t xml:space="preserve">, under </w:t>
      </w:r>
      <w:r w:rsidRPr="003A3D72">
        <w:t>rubrike</w:t>
      </w:r>
      <w:r>
        <w:t>n</w:t>
      </w:r>
      <w:r w:rsidRPr="003A3D72">
        <w:t xml:space="preserve"> 4.1 Utbildningens innehåll och undervis</w:t>
      </w:r>
      <w:r>
        <w:softHyphen/>
      </w:r>
      <w:r w:rsidRPr="003A3D72">
        <w:t>ningens genom</w:t>
      </w:r>
      <w:r>
        <w:softHyphen/>
      </w:r>
      <w:r w:rsidRPr="003A3D72">
        <w:t>förande</w:t>
      </w:r>
      <w:r>
        <w:t>,</w:t>
      </w:r>
      <w:r w:rsidRPr="003A3D72">
        <w:t xml:space="preserve"> </w:t>
      </w:r>
      <w:r w:rsidRPr="00891041">
        <w:t>i läroplanernas inledande delar</w:t>
      </w:r>
      <w:r>
        <w:t xml:space="preserve"> (se avsnitt </w:t>
      </w:r>
      <w:r w:rsidRPr="005C6ACF">
        <w:t>6.3</w:t>
      </w:r>
      <w:r>
        <w:t xml:space="preserve">). </w:t>
      </w:r>
    </w:p>
    <w:p w14:paraId="7934F208" w14:textId="5BA20189" w:rsidR="006B6B91" w:rsidRDefault="006B6B91" w:rsidP="00F62289">
      <w:pPr>
        <w:pStyle w:val="Brdtextmedindrag"/>
      </w:pPr>
      <w:r>
        <w:t xml:space="preserve">Även när det gäller ämnesspecifika undervisningsstrategier anser regeringen, i likhet med bl.a. </w:t>
      </w:r>
      <w:r w:rsidRPr="007A3CD6">
        <w:rPr>
          <w:i/>
          <w:iCs/>
        </w:rPr>
        <w:t>Sveriges Skolledare</w:t>
      </w:r>
      <w:r>
        <w:rPr>
          <w:i/>
          <w:iCs/>
        </w:rPr>
        <w:t xml:space="preserve"> </w:t>
      </w:r>
      <w:r w:rsidRPr="00C3322F">
        <w:t>och</w:t>
      </w:r>
      <w:r>
        <w:rPr>
          <w:i/>
          <w:iCs/>
        </w:rPr>
        <w:t xml:space="preserve"> Osby kommun</w:t>
      </w:r>
      <w:r>
        <w:t>,</w:t>
      </w:r>
      <w:r w:rsidRPr="007A3CD6">
        <w:t xml:space="preserve"> att </w:t>
      </w:r>
      <w:r>
        <w:t>sådana kan</w:t>
      </w:r>
      <w:r w:rsidRPr="007A3CD6">
        <w:t xml:space="preserve"> förbättra förut</w:t>
      </w:r>
      <w:r w:rsidRPr="007A3CD6">
        <w:softHyphen/>
        <w:t>sätt</w:t>
      </w:r>
      <w:r w:rsidRPr="007A3CD6">
        <w:softHyphen/>
        <w:t xml:space="preserve">ningarna för </w:t>
      </w:r>
      <w:r>
        <w:t xml:space="preserve">en </w:t>
      </w:r>
      <w:r w:rsidRPr="007A3CD6">
        <w:t>hög undervisningskvalitet och likvärdighet mellan skolor och klassrum</w:t>
      </w:r>
      <w:r>
        <w:t>, vilket kan leda till ökad mål</w:t>
      </w:r>
      <w:r>
        <w:softHyphen/>
        <w:t xml:space="preserve">uppfyllelse. </w:t>
      </w:r>
      <w:r w:rsidRPr="0098722A">
        <w:t xml:space="preserve">Det finns </w:t>
      </w:r>
      <w:r>
        <w:t xml:space="preserve">tydligt </w:t>
      </w:r>
      <w:r w:rsidRPr="0098722A">
        <w:t>veten</w:t>
      </w:r>
      <w:r>
        <w:softHyphen/>
      </w:r>
      <w:r w:rsidRPr="0098722A">
        <w:t xml:space="preserve">skapligt stöd för att vissa strategier är </w:t>
      </w:r>
      <w:r>
        <w:t>bättre</w:t>
      </w:r>
      <w:r w:rsidRPr="0098722A">
        <w:t xml:space="preserve"> i delar av vissa ämnen, </w:t>
      </w:r>
      <w:r>
        <w:t xml:space="preserve">t.ex. </w:t>
      </w:r>
      <w:r w:rsidRPr="0098722A">
        <w:t>systematisk undervisning om kopp</w:t>
      </w:r>
      <w:r>
        <w:softHyphen/>
      </w:r>
      <w:r w:rsidRPr="0098722A">
        <w:t>lingen mellan ljud och bokstäver (phonics)</w:t>
      </w:r>
      <w:r>
        <w:t xml:space="preserve"> i</w:t>
      </w:r>
      <w:r w:rsidRPr="0098722A">
        <w:t xml:space="preserve"> den tidiga läsinlärningen.</w:t>
      </w:r>
      <w:r>
        <w:t xml:space="preserve"> Samtidigt finns en stor variation mellan ämnen när det gäller den veten</w:t>
      </w:r>
      <w:r>
        <w:softHyphen/>
        <w:t>skapliga grunden och i flera ämnen är denna begränsad. Däremot finns det i alla ämnen erfaren</w:t>
      </w:r>
      <w:r>
        <w:softHyphen/>
        <w:t>het av vad som fungerar bra för elevers lärande och utveck</w:t>
      </w:r>
      <w:r>
        <w:softHyphen/>
        <w:t xml:space="preserve">ling. </w:t>
      </w:r>
      <w:r w:rsidRPr="00511577">
        <w:t xml:space="preserve">Det bör här nämnas att utredningen föreslår att regeringen bör utreda hur ett förstärkt stöd för lärare om undervisning på vetenskaplig grund och beprövad erfarenhet kan tillgängliggöras. </w:t>
      </w:r>
      <w:r>
        <w:t>Detta f</w:t>
      </w:r>
      <w:r w:rsidRPr="00511577">
        <w:t>örslag bereds inom Regeringskansliet.</w:t>
      </w:r>
      <w:r w:rsidRPr="0093065D">
        <w:t xml:space="preserve"> </w:t>
      </w:r>
      <w:bookmarkStart w:id="156" w:name="_Hlk221266318"/>
      <w:r>
        <w:t>Även Riksrevisionen har i en gransknings</w:t>
      </w:r>
      <w:r>
        <w:softHyphen/>
        <w:t xml:space="preserve">rapport framfört att </w:t>
      </w:r>
      <w:r w:rsidRPr="0013590F">
        <w:t>statens arbete för att utbildningen ska vila på vetenskaplig grund och beprövad erfarenhet inte är effektivt</w:t>
      </w:r>
      <w:r>
        <w:t>, och lämnar rekom</w:t>
      </w:r>
      <w:r>
        <w:softHyphen/>
        <w:t>menda</w:t>
      </w:r>
      <w:r>
        <w:softHyphen/>
        <w:t>tioner inom området (Utbildning på veten</w:t>
      </w:r>
      <w:r>
        <w:softHyphen/>
        <w:t>skaplig grund – otill</w:t>
      </w:r>
      <w:r>
        <w:softHyphen/>
        <w:t>räckliga in</w:t>
      </w:r>
      <w:r w:rsidR="00D52E06">
        <w:softHyphen/>
      </w:r>
      <w:r>
        <w:t xml:space="preserve">satser för att stödja skolan med kunskap, </w:t>
      </w:r>
      <w:proofErr w:type="spellStart"/>
      <w:r>
        <w:t>RiR</w:t>
      </w:r>
      <w:proofErr w:type="spellEnd"/>
      <w:r>
        <w:t xml:space="preserve"> 2025:31)</w:t>
      </w:r>
      <w:r w:rsidRPr="0013590F">
        <w:t>.</w:t>
      </w:r>
      <w:r w:rsidR="00077747" w:rsidRPr="00077747">
        <w:t xml:space="preserve"> Regeringen redo</w:t>
      </w:r>
      <w:r w:rsidR="00D52E06">
        <w:softHyphen/>
      </w:r>
      <w:r w:rsidR="00077747" w:rsidRPr="00077747">
        <w:t xml:space="preserve">visar sin bedömning av rekommendationerna i skrivelsen </w:t>
      </w:r>
      <w:r w:rsidR="00077747" w:rsidRPr="00D9064D">
        <w:t>2025/26:</w:t>
      </w:r>
      <w:r w:rsidR="00D9064D">
        <w:t>166</w:t>
      </w:r>
      <w:r w:rsidR="00077747" w:rsidRPr="00077747">
        <w:t>.</w:t>
      </w:r>
      <w:r>
        <w:t xml:space="preserve"> </w:t>
      </w:r>
      <w:bookmarkEnd w:id="156"/>
      <w:r w:rsidRPr="0093065D">
        <w:t>Regeringen har</w:t>
      </w:r>
      <w:r>
        <w:t xml:space="preserve"> sedan tidigare</w:t>
      </w:r>
      <w:r w:rsidRPr="0093065D">
        <w:t xml:space="preserve"> </w:t>
      </w:r>
      <w:r>
        <w:t xml:space="preserve">bl.a. </w:t>
      </w:r>
      <w:r w:rsidRPr="0093065D">
        <w:t>gett Skolverket upp</w:t>
      </w:r>
      <w:r w:rsidR="00D52E06">
        <w:softHyphen/>
      </w:r>
      <w:r w:rsidRPr="0093065D">
        <w:t>drag med syfte att erbjuda skolväsendet ett ännu mer relevant och ända</w:t>
      </w:r>
      <w:r>
        <w:softHyphen/>
      </w:r>
      <w:r w:rsidRPr="0093065D">
        <w:t>målsenligt stöd, som vilar på vetenskaplig grund och beprövad erfarenhet (U2024/01246).</w:t>
      </w:r>
    </w:p>
    <w:p w14:paraId="7F360953" w14:textId="77777777" w:rsidR="006B6B91" w:rsidRDefault="006B6B91" w:rsidP="00F62289">
      <w:pPr>
        <w:pStyle w:val="Brdtextmedindrag"/>
      </w:pPr>
      <w:r>
        <w:t>Regeringen anser mot denna bakgrund att det finns starka skäl för att undervisnings</w:t>
      </w:r>
      <w:r>
        <w:softHyphen/>
        <w:t>strategier bör ingå i kursplanerna. Dessa bör i första hand baseras på vetenskaplig grund och i andra hand på beprövad erfarenhet. I</w:t>
      </w:r>
      <w:r w:rsidRPr="0098722A">
        <w:t xml:space="preserve"> ämnen och ålders</w:t>
      </w:r>
      <w:r>
        <w:softHyphen/>
      </w:r>
      <w:r w:rsidRPr="0098722A">
        <w:t xml:space="preserve">spann där det är möjligt </w:t>
      </w:r>
      <w:r>
        <w:t>bör</w:t>
      </w:r>
      <w:r w:rsidRPr="0098722A">
        <w:t xml:space="preserve"> strategierna </w:t>
      </w:r>
      <w:r>
        <w:t xml:space="preserve">därför </w:t>
      </w:r>
      <w:r w:rsidRPr="0098722A">
        <w:t>avspegla den veten</w:t>
      </w:r>
      <w:r>
        <w:softHyphen/>
      </w:r>
      <w:r w:rsidRPr="0098722A">
        <w:t>skapliga grunden. I ämnen och åldersspann med en mer begränsad veten</w:t>
      </w:r>
      <w:r>
        <w:softHyphen/>
      </w:r>
      <w:r w:rsidRPr="0098722A">
        <w:t xml:space="preserve">skaplig grund </w:t>
      </w:r>
      <w:r>
        <w:t>kan</w:t>
      </w:r>
      <w:r w:rsidRPr="0098722A">
        <w:t xml:space="preserve"> bästa till</w:t>
      </w:r>
      <w:r>
        <w:softHyphen/>
      </w:r>
      <w:r w:rsidRPr="0098722A">
        <w:t>gängliga kunskap innebära att beprövad erfarenhet får en större betydelse.</w:t>
      </w:r>
      <w:r>
        <w:t xml:space="preserve"> I likhet med bl.a. </w:t>
      </w:r>
      <w:r w:rsidRPr="00C3322F">
        <w:rPr>
          <w:i/>
          <w:iCs/>
        </w:rPr>
        <w:t>Nätverket Sveriges ämnes</w:t>
      </w:r>
      <w:r>
        <w:rPr>
          <w:i/>
          <w:iCs/>
        </w:rPr>
        <w:softHyphen/>
      </w:r>
      <w:r w:rsidRPr="00C3322F">
        <w:rPr>
          <w:i/>
          <w:iCs/>
        </w:rPr>
        <w:t>lärar</w:t>
      </w:r>
      <w:r>
        <w:rPr>
          <w:i/>
          <w:iCs/>
        </w:rPr>
        <w:softHyphen/>
      </w:r>
      <w:r w:rsidRPr="00C3322F">
        <w:rPr>
          <w:i/>
          <w:iCs/>
        </w:rPr>
        <w:t>föreningar</w:t>
      </w:r>
      <w:r>
        <w:rPr>
          <w:i/>
          <w:iCs/>
        </w:rPr>
        <w:t>,</w:t>
      </w:r>
      <w:r w:rsidRPr="00C3322F">
        <w:rPr>
          <w:i/>
          <w:iCs/>
        </w:rPr>
        <w:t xml:space="preserve"> Geografi</w:t>
      </w:r>
      <w:r>
        <w:rPr>
          <w:i/>
          <w:iCs/>
        </w:rPr>
        <w:softHyphen/>
      </w:r>
      <w:r w:rsidRPr="00C3322F">
        <w:rPr>
          <w:i/>
          <w:iCs/>
        </w:rPr>
        <w:t xml:space="preserve">lärarnas </w:t>
      </w:r>
      <w:r>
        <w:rPr>
          <w:i/>
          <w:iCs/>
        </w:rPr>
        <w:t>r</w:t>
      </w:r>
      <w:r w:rsidRPr="00C3322F">
        <w:rPr>
          <w:i/>
          <w:iCs/>
        </w:rPr>
        <w:t>iks</w:t>
      </w:r>
      <w:r>
        <w:rPr>
          <w:i/>
          <w:iCs/>
        </w:rPr>
        <w:softHyphen/>
      </w:r>
      <w:r w:rsidRPr="00C3322F">
        <w:rPr>
          <w:i/>
          <w:iCs/>
        </w:rPr>
        <w:t>förening</w:t>
      </w:r>
      <w:r>
        <w:rPr>
          <w:i/>
          <w:iCs/>
        </w:rPr>
        <w:t xml:space="preserve"> </w:t>
      </w:r>
      <w:r w:rsidRPr="00C56551">
        <w:t>och</w:t>
      </w:r>
      <w:r>
        <w:rPr>
          <w:i/>
          <w:iCs/>
        </w:rPr>
        <w:t xml:space="preserve"> SPSM</w:t>
      </w:r>
      <w:r w:rsidRPr="00895D3C">
        <w:t>, men i mot</w:t>
      </w:r>
      <w:r>
        <w:softHyphen/>
      </w:r>
      <w:r w:rsidRPr="00895D3C">
        <w:t xml:space="preserve">sats till </w:t>
      </w:r>
      <w:r w:rsidRPr="00895D3C">
        <w:rPr>
          <w:i/>
          <w:iCs/>
        </w:rPr>
        <w:t>Linköpings kommun</w:t>
      </w:r>
      <w:r w:rsidRPr="00895D3C">
        <w:t>,</w:t>
      </w:r>
      <w:r w:rsidRPr="00C3322F">
        <w:t xml:space="preserve"> </w:t>
      </w:r>
      <w:r>
        <w:t xml:space="preserve">anser regeringen därmed att </w:t>
      </w:r>
      <w:r w:rsidRPr="00C3322F">
        <w:t xml:space="preserve">hänsyn </w:t>
      </w:r>
      <w:r>
        <w:t xml:space="preserve">behöver </w:t>
      </w:r>
      <w:r w:rsidRPr="00C3322F">
        <w:t xml:space="preserve">tas till lärares </w:t>
      </w:r>
      <w:r>
        <w:t xml:space="preserve">samlade </w:t>
      </w:r>
      <w:r w:rsidRPr="00C3322F">
        <w:t>erfarenhet i ämnet</w:t>
      </w:r>
      <w:r>
        <w:t>, särskilt när det t.ex. saknas</w:t>
      </w:r>
      <w:r w:rsidDel="00330625">
        <w:t xml:space="preserve"> </w:t>
      </w:r>
      <w:r w:rsidRPr="00330625">
        <w:t>en tydlig vetenskaplig grund</w:t>
      </w:r>
      <w:r w:rsidRPr="00C3322F">
        <w:t>.</w:t>
      </w:r>
      <w:r>
        <w:t xml:space="preserve"> Regeringen bedömer, i motsats till </w:t>
      </w:r>
      <w:r w:rsidRPr="00895D3C">
        <w:rPr>
          <w:i/>
          <w:iCs/>
        </w:rPr>
        <w:t>Konst</w:t>
      </w:r>
      <w:r>
        <w:rPr>
          <w:i/>
          <w:iCs/>
        </w:rPr>
        <w:softHyphen/>
      </w:r>
      <w:r w:rsidRPr="00895D3C">
        <w:rPr>
          <w:i/>
          <w:iCs/>
        </w:rPr>
        <w:t>fack</w:t>
      </w:r>
      <w:r>
        <w:t>, att ett sådant tillvara</w:t>
      </w:r>
      <w:r>
        <w:softHyphen/>
        <w:t>tagande av beprövad erfarenhet inom ett ämne inte bör hindra</w:t>
      </w:r>
      <w:r w:rsidDel="008F347A">
        <w:t xml:space="preserve"> </w:t>
      </w:r>
      <w:r>
        <w:t>en ämnes</w:t>
      </w:r>
      <w:r>
        <w:softHyphen/>
        <w:t>utveckling. Detta eftersom strategierna bör utgöra ett ram</w:t>
      </w:r>
      <w:r>
        <w:softHyphen/>
        <w:t>verk, inom vilket det även kommer finnas utrym</w:t>
      </w:r>
      <w:r>
        <w:softHyphen/>
        <w:t xml:space="preserve">me </w:t>
      </w:r>
      <w:r w:rsidRPr="00330625">
        <w:t>för lärares professionella bedömningar</w:t>
      </w:r>
      <w:r>
        <w:t>.</w:t>
      </w:r>
      <w:r w:rsidRPr="0098722A">
        <w:t xml:space="preserve"> </w:t>
      </w:r>
      <w:r>
        <w:t>N</w:t>
      </w:r>
      <w:r w:rsidRPr="0098722A">
        <w:t>är det finns omfattande och väl</w:t>
      </w:r>
      <w:r>
        <w:softHyphen/>
      </w:r>
      <w:r w:rsidRPr="0098722A">
        <w:t>förankrad veten</w:t>
      </w:r>
      <w:r>
        <w:softHyphen/>
      </w:r>
      <w:r w:rsidRPr="0098722A">
        <w:t xml:space="preserve">skaplig evidens, som </w:t>
      </w:r>
      <w:r w:rsidRPr="00330625">
        <w:t xml:space="preserve">exempelvis </w:t>
      </w:r>
      <w:r w:rsidRPr="0098722A">
        <w:t xml:space="preserve">i fallet med phonics ovan, </w:t>
      </w:r>
      <w:r>
        <w:t>bör</w:t>
      </w:r>
      <w:r w:rsidRPr="0098722A">
        <w:t xml:space="preserve"> lärarna</w:t>
      </w:r>
      <w:r>
        <w:t xml:space="preserve"> </w:t>
      </w:r>
      <w:r w:rsidDel="003B72EE">
        <w:t>dock</w:t>
      </w:r>
      <w:r w:rsidRPr="0098722A" w:rsidDel="003B72EE">
        <w:t xml:space="preserve"> </w:t>
      </w:r>
      <w:r w:rsidRPr="0098722A">
        <w:t xml:space="preserve">inte </w:t>
      </w:r>
      <w:r>
        <w:t xml:space="preserve">kunna </w:t>
      </w:r>
      <w:r w:rsidRPr="0098722A">
        <w:t>bortse från den.</w:t>
      </w:r>
    </w:p>
    <w:p w14:paraId="5710AF0F" w14:textId="31DB58D4" w:rsidR="006B6B91" w:rsidRDefault="006B6B91" w:rsidP="00F62289">
      <w:pPr>
        <w:pStyle w:val="Brdtextmedindrag"/>
      </w:pPr>
      <w:bookmarkStart w:id="157" w:name="_Hlk211844803"/>
      <w:r>
        <w:t>För att uppnå denna styrande effekt mot ett mer effektivt sätt att bedriva under</w:t>
      </w:r>
      <w:r>
        <w:softHyphen/>
        <w:t>visning anser regeringen att undervisnings</w:t>
      </w:r>
      <w:r>
        <w:softHyphen/>
        <w:t xml:space="preserve">strategierna behöver vara en del av kursplanerna och </w:t>
      </w:r>
      <w:bookmarkEnd w:id="157"/>
      <w:r>
        <w:t xml:space="preserve">inte, som bl.a. </w:t>
      </w:r>
      <w:r w:rsidRPr="0081271A">
        <w:rPr>
          <w:i/>
          <w:iCs/>
        </w:rPr>
        <w:t>Malmö kommun</w:t>
      </w:r>
      <w:r w:rsidRPr="001A5BC6">
        <w:t xml:space="preserve"> </w:t>
      </w:r>
      <w:r>
        <w:t xml:space="preserve">och </w:t>
      </w:r>
      <w:r w:rsidRPr="0081271A">
        <w:rPr>
          <w:i/>
          <w:iCs/>
        </w:rPr>
        <w:t>Göteborgs universitet</w:t>
      </w:r>
      <w:r>
        <w:rPr>
          <w:i/>
          <w:iCs/>
        </w:rPr>
        <w:t xml:space="preserve"> </w:t>
      </w:r>
      <w:r>
        <w:t>föreslår, utgöra ett stödjande eller kommen</w:t>
      </w:r>
      <w:r>
        <w:softHyphen/>
        <w:t>terande material. Regeringen</w:t>
      </w:r>
      <w:r w:rsidDel="00133096">
        <w:t xml:space="preserve"> </w:t>
      </w:r>
      <w:r>
        <w:t xml:space="preserve">konstaterar att flera remissinstanser, bl.a. </w:t>
      </w:r>
      <w:r w:rsidRPr="003978EE">
        <w:rPr>
          <w:i/>
          <w:iCs/>
        </w:rPr>
        <w:t>Sveriges Lärare</w:t>
      </w:r>
      <w:r>
        <w:t xml:space="preserve"> och </w:t>
      </w:r>
      <w:r w:rsidRPr="003978EE">
        <w:rPr>
          <w:i/>
          <w:iCs/>
        </w:rPr>
        <w:t>Stockholms universitet</w:t>
      </w:r>
      <w:r>
        <w:t>, är kritiska till hur undervis</w:t>
      </w:r>
      <w:r>
        <w:softHyphen/>
        <w:t>nings</w:t>
      </w:r>
      <w:r>
        <w:softHyphen/>
        <w:t xml:space="preserve">strategierna kan påverka lärarnas autonomi. Även </w:t>
      </w:r>
      <w:r w:rsidRPr="003978EE">
        <w:rPr>
          <w:i/>
          <w:iCs/>
        </w:rPr>
        <w:t>SKR</w:t>
      </w:r>
      <w:r>
        <w:t xml:space="preserve"> och </w:t>
      </w:r>
      <w:r w:rsidRPr="003978EE">
        <w:rPr>
          <w:i/>
          <w:iCs/>
        </w:rPr>
        <w:t xml:space="preserve">Almega </w:t>
      </w:r>
      <w:r>
        <w:rPr>
          <w:i/>
          <w:iCs/>
        </w:rPr>
        <w:t>U</w:t>
      </w:r>
      <w:r w:rsidRPr="003978EE">
        <w:rPr>
          <w:i/>
          <w:iCs/>
        </w:rPr>
        <w:t>tbildning</w:t>
      </w:r>
      <w:r>
        <w:t xml:space="preserve"> framhåller att det är en fråga för </w:t>
      </w:r>
      <w:r w:rsidRPr="004A5838">
        <w:t>professionen hur undervis</w:t>
      </w:r>
      <w:r>
        <w:softHyphen/>
      </w:r>
      <w:r w:rsidRPr="004A5838">
        <w:t>ningen ska utformas och genomföras</w:t>
      </w:r>
      <w:r>
        <w:t xml:space="preserve">. Regeringen </w:t>
      </w:r>
      <w:r w:rsidDel="00060F66">
        <w:t xml:space="preserve">har </w:t>
      </w:r>
      <w:r>
        <w:t>delvis</w:t>
      </w:r>
      <w:r w:rsidDel="00060F66">
        <w:t xml:space="preserve"> förståelse för dessa synpunkter och anser att</w:t>
      </w:r>
      <w:r>
        <w:t xml:space="preserve"> </w:t>
      </w:r>
      <w:r w:rsidRPr="0098722A">
        <w:t xml:space="preserve">lärare </w:t>
      </w:r>
      <w:r>
        <w:t>bör</w:t>
      </w:r>
      <w:r w:rsidRPr="0098722A">
        <w:t xml:space="preserve"> ha</w:t>
      </w:r>
      <w:r>
        <w:t xml:space="preserve"> </w:t>
      </w:r>
      <w:r w:rsidRPr="0098722A">
        <w:t>ett</w:t>
      </w:r>
      <w:r w:rsidDel="00133096">
        <w:t xml:space="preserve"> </w:t>
      </w:r>
      <w:r w:rsidRPr="0098722A">
        <w:t>professionellt hand</w:t>
      </w:r>
      <w:r>
        <w:softHyphen/>
      </w:r>
      <w:r w:rsidRPr="0098722A">
        <w:t>lings</w:t>
      </w:r>
      <w:r>
        <w:softHyphen/>
      </w:r>
      <w:r>
        <w:softHyphen/>
      </w:r>
      <w:r w:rsidRPr="0098722A">
        <w:t>utrymme att avgöra hur de planerar och genomför undervisningen. Lärarna behöver</w:t>
      </w:r>
      <w:r>
        <w:t xml:space="preserve">, som </w:t>
      </w:r>
      <w:r w:rsidRPr="004A5838">
        <w:rPr>
          <w:i/>
          <w:iCs/>
        </w:rPr>
        <w:t>Gislaveds kommun</w:t>
      </w:r>
      <w:r>
        <w:t xml:space="preserve"> och </w:t>
      </w:r>
      <w:r w:rsidRPr="004A5838">
        <w:rPr>
          <w:i/>
          <w:iCs/>
        </w:rPr>
        <w:t>Högskolan</w:t>
      </w:r>
      <w:r>
        <w:rPr>
          <w:i/>
          <w:iCs/>
        </w:rPr>
        <w:t xml:space="preserve"> i</w:t>
      </w:r>
      <w:r w:rsidRPr="004A5838">
        <w:rPr>
          <w:i/>
          <w:iCs/>
        </w:rPr>
        <w:t xml:space="preserve"> Halmstad</w:t>
      </w:r>
      <w:r>
        <w:t xml:space="preserve"> fram</w:t>
      </w:r>
      <w:r>
        <w:softHyphen/>
        <w:t>håller,</w:t>
      </w:r>
      <w:r w:rsidRPr="0098722A">
        <w:t xml:space="preserve"> </w:t>
      </w:r>
      <w:r>
        <w:t>bl.a.</w:t>
      </w:r>
      <w:r w:rsidRPr="0098722A">
        <w:t xml:space="preserve"> kunna utforma och justera undervisningen efter den aktuella elev</w:t>
      </w:r>
      <w:r>
        <w:softHyphen/>
      </w:r>
      <w:r w:rsidRPr="0098722A">
        <w:t xml:space="preserve">gruppen och den specifika undervisningssituationen. </w:t>
      </w:r>
      <w:r>
        <w:t>Därför behöver det finnas en</w:t>
      </w:r>
      <w:r w:rsidRPr="00133096">
        <w:t xml:space="preserve"> viss</w:t>
      </w:r>
      <w:r>
        <w:t xml:space="preserve"> flexibilitet och strategierna bör, i likhet med vad bl.a. </w:t>
      </w:r>
      <w:r w:rsidRPr="00232405">
        <w:rPr>
          <w:i/>
          <w:iCs/>
        </w:rPr>
        <w:t>Skolforsknings</w:t>
      </w:r>
      <w:r w:rsidRPr="00232405">
        <w:rPr>
          <w:i/>
          <w:iCs/>
        </w:rPr>
        <w:softHyphen/>
      </w:r>
      <w:r>
        <w:rPr>
          <w:i/>
          <w:iCs/>
        </w:rPr>
        <w:softHyphen/>
      </w:r>
      <w:r w:rsidRPr="00232405">
        <w:rPr>
          <w:i/>
          <w:iCs/>
        </w:rPr>
        <w:t>institutet</w:t>
      </w:r>
      <w:r w:rsidRPr="00B80DA8">
        <w:rPr>
          <w:i/>
          <w:iCs/>
        </w:rPr>
        <w:t xml:space="preserve"> </w:t>
      </w:r>
      <w:r w:rsidRPr="00232405">
        <w:t>och</w:t>
      </w:r>
      <w:r>
        <w:rPr>
          <w:i/>
          <w:iCs/>
        </w:rPr>
        <w:t xml:space="preserve"> </w:t>
      </w:r>
      <w:r w:rsidRPr="00B80DA8">
        <w:rPr>
          <w:i/>
          <w:iCs/>
        </w:rPr>
        <w:t>Göteborgs kommun</w:t>
      </w:r>
      <w:r>
        <w:rPr>
          <w:i/>
          <w:iCs/>
        </w:rPr>
        <w:t xml:space="preserve"> </w:t>
      </w:r>
      <w:r>
        <w:t>framför, genere</w:t>
      </w:r>
      <w:r>
        <w:softHyphen/>
        <w:t xml:space="preserve">llt sett </w:t>
      </w:r>
      <w:r w:rsidRPr="00B80DA8">
        <w:t>inte utgöra en detaljstyrning</w:t>
      </w:r>
      <w:r>
        <w:t xml:space="preserve"> av hur undervisningen ska bedrivas. </w:t>
      </w:r>
      <w:r w:rsidRPr="0098722A">
        <w:t>Samtidigt</w:t>
      </w:r>
      <w:r>
        <w:t xml:space="preserve"> vill regeringen </w:t>
      </w:r>
      <w:r w:rsidRPr="00133096">
        <w:t xml:space="preserve">starkt </w:t>
      </w:r>
      <w:r>
        <w:t>betona att</w:t>
      </w:r>
      <w:r w:rsidRPr="0098722A">
        <w:t xml:space="preserve"> utbild</w:t>
      </w:r>
      <w:r>
        <w:softHyphen/>
      </w:r>
      <w:r w:rsidRPr="0098722A">
        <w:t xml:space="preserve">ningen </w:t>
      </w:r>
      <w:r>
        <w:t xml:space="preserve">enligt skollagen ska </w:t>
      </w:r>
      <w:r w:rsidRPr="0098722A">
        <w:t>vila på veten</w:t>
      </w:r>
      <w:r>
        <w:softHyphen/>
      </w:r>
      <w:r w:rsidRPr="0098722A">
        <w:t>skaplig grund och beprövad erfarenhet. Lärarnas autonomi handlar om att utöva yrket inom ramen för den vetenskapliga grunden och beprövade erfarenheten samt i enlig</w:t>
      </w:r>
      <w:r>
        <w:softHyphen/>
      </w:r>
      <w:r w:rsidRPr="0098722A">
        <w:t>het med professionens upp</w:t>
      </w:r>
      <w:r>
        <w:softHyphen/>
      </w:r>
      <w:r w:rsidRPr="0098722A">
        <w:t xml:space="preserve">drag. </w:t>
      </w:r>
      <w:r>
        <w:t>I detta bedömer regeringen att strategierna kan</w:t>
      </w:r>
      <w:r w:rsidRPr="00133096">
        <w:t xml:space="preserve"> utgöra en värdefull komponent och</w:t>
      </w:r>
      <w:r>
        <w:t xml:space="preserve"> tyd</w:t>
      </w:r>
      <w:r>
        <w:softHyphen/>
        <w:t>liggöra hur dessa ramar ser ut</w:t>
      </w:r>
      <w:r w:rsidRPr="00B80DA8">
        <w:t xml:space="preserve"> när </w:t>
      </w:r>
      <w:r>
        <w:t>lärarna</w:t>
      </w:r>
      <w:r w:rsidRPr="00B80DA8">
        <w:t xml:space="preserve"> planerar, genomför och följer upp undervisningen</w:t>
      </w:r>
      <w:r>
        <w:t>. Det ligger sedan i det</w:t>
      </w:r>
      <w:r w:rsidRPr="0098722A">
        <w:t xml:space="preserve"> professionella ansvaret att bedöma </w:t>
      </w:r>
      <w:r>
        <w:t>hur den</w:t>
      </w:r>
      <w:r w:rsidRPr="0098722A">
        <w:t xml:space="preserve"> specifika undervis</w:t>
      </w:r>
      <w:r>
        <w:softHyphen/>
      </w:r>
      <w:r w:rsidRPr="0098722A">
        <w:t>nings</w:t>
      </w:r>
      <w:r>
        <w:softHyphen/>
      </w:r>
      <w:r>
        <w:softHyphen/>
      </w:r>
      <w:r w:rsidRPr="0098722A">
        <w:t xml:space="preserve">situationen </w:t>
      </w:r>
      <w:r>
        <w:t>bör hanteras med ut</w:t>
      </w:r>
      <w:r>
        <w:softHyphen/>
        <w:t>gång</w:t>
      </w:r>
      <w:r>
        <w:softHyphen/>
        <w:t>s</w:t>
      </w:r>
      <w:r>
        <w:softHyphen/>
        <w:t>punkt i</w:t>
      </w:r>
      <w:r w:rsidRPr="0098722A">
        <w:t xml:space="preserve"> den veten</w:t>
      </w:r>
      <w:r>
        <w:softHyphen/>
      </w:r>
      <w:r w:rsidRPr="0098722A">
        <w:t>skap</w:t>
      </w:r>
      <w:r>
        <w:softHyphen/>
      </w:r>
      <w:r w:rsidRPr="0098722A">
        <w:t>liga grunden och den beprövade erfaren</w:t>
      </w:r>
      <w:r>
        <w:softHyphen/>
      </w:r>
      <w:r w:rsidRPr="0098722A">
        <w:t>heten.</w:t>
      </w:r>
    </w:p>
    <w:p w14:paraId="3618C0AB" w14:textId="560951F5" w:rsidR="006B6B91" w:rsidRDefault="006B6B91" w:rsidP="00F62289">
      <w:pPr>
        <w:pStyle w:val="Brdtextmedindrag"/>
      </w:pPr>
      <w:r>
        <w:t>Regeringen anser även att det bör finnas en viss flexibilitet i hur undervis</w:t>
      </w:r>
      <w:r>
        <w:softHyphen/>
        <w:t>nings</w:t>
      </w:r>
      <w:r>
        <w:softHyphen/>
        <w:t>strategierna utformas. Det är rimligt att</w:t>
      </w:r>
      <w:r w:rsidRPr="004B69D1">
        <w:t xml:space="preserve"> </w:t>
      </w:r>
      <w:r>
        <w:softHyphen/>
      </w:r>
      <w:r w:rsidRPr="004B69D1">
        <w:t xml:space="preserve">strategierna </w:t>
      </w:r>
      <w:r>
        <w:t>är</w:t>
      </w:r>
      <w:r w:rsidRPr="004B69D1">
        <w:t xml:space="preserve"> olika utförliga beroende på ämne och stadium. Det</w:t>
      </w:r>
      <w:r>
        <w:t xml:space="preserve">ta eftersom </w:t>
      </w:r>
      <w:r w:rsidRPr="004B69D1">
        <w:t xml:space="preserve">strategierna </w:t>
      </w:r>
      <w:r>
        <w:t xml:space="preserve">bör </w:t>
      </w:r>
      <w:r w:rsidRPr="004B69D1">
        <w:t>formuleras mer ingående</w:t>
      </w:r>
      <w:r w:rsidRPr="00133096">
        <w:t xml:space="preserve"> och exakt</w:t>
      </w:r>
      <w:r w:rsidRPr="004B69D1">
        <w:t xml:space="preserve"> ju starkare den vetenskapliga grunden är. </w:t>
      </w:r>
      <w:r>
        <w:t>Det</w:t>
      </w:r>
      <w:r w:rsidRPr="004B69D1">
        <w:t xml:space="preserve"> starka evidens</w:t>
      </w:r>
      <w:r>
        <w:softHyphen/>
      </w:r>
      <w:r w:rsidRPr="004B69D1">
        <w:t xml:space="preserve">läget för att </w:t>
      </w:r>
      <w:r w:rsidRPr="00133096">
        <w:t xml:space="preserve">exempelvis </w:t>
      </w:r>
      <w:r w:rsidRPr="004B69D1">
        <w:t>vissa metoder fungerar bättre än andra i den grundläggande läs- och skrivinlärningen på lågstadiet</w:t>
      </w:r>
      <w:r>
        <w:t xml:space="preserve"> talar för att det är ett område där det är</w:t>
      </w:r>
      <w:r w:rsidRPr="004B69D1">
        <w:t xml:space="preserve"> rimligt att strategierna är </w:t>
      </w:r>
      <w:r>
        <w:t>mer</w:t>
      </w:r>
      <w:r w:rsidRPr="004B69D1">
        <w:t xml:space="preserve"> detaljerade. Ett annat ämne där det finns omfattande forskning är matematik varför det är rimligt med större detalj</w:t>
      </w:r>
      <w:r>
        <w:softHyphen/>
      </w:r>
      <w:r w:rsidRPr="004B69D1">
        <w:t>grad även där. I</w:t>
      </w:r>
      <w:r w:rsidRPr="004B69D1" w:rsidDel="00133096">
        <w:t xml:space="preserve"> </w:t>
      </w:r>
      <w:r>
        <w:t>andra</w:t>
      </w:r>
      <w:r w:rsidRPr="004B69D1">
        <w:t xml:space="preserve"> ämnen och åldersspann varierar forsk</w:t>
      </w:r>
      <w:r>
        <w:softHyphen/>
      </w:r>
      <w:r w:rsidRPr="004B69D1">
        <w:t xml:space="preserve">ningsläget mer. </w:t>
      </w:r>
      <w:r>
        <w:t xml:space="preserve">Ett sådant förhållningssätt minskar den risk som bl.a. </w:t>
      </w:r>
      <w:r w:rsidRPr="00C414E9">
        <w:rPr>
          <w:i/>
          <w:iCs/>
        </w:rPr>
        <w:t>Högskolan i Halmstad</w:t>
      </w:r>
      <w:r>
        <w:t xml:space="preserve"> fram</w:t>
      </w:r>
      <w:r>
        <w:softHyphen/>
        <w:t>håller, att strate</w:t>
      </w:r>
      <w:r>
        <w:softHyphen/>
        <w:t>gierna blir inak</w:t>
      </w:r>
      <w:r>
        <w:softHyphen/>
        <w:t>tuel</w:t>
      </w:r>
      <w:r>
        <w:softHyphen/>
        <w:t xml:space="preserve">la. </w:t>
      </w:r>
      <w:r w:rsidRPr="00C414E9">
        <w:rPr>
          <w:i/>
          <w:iCs/>
        </w:rPr>
        <w:t xml:space="preserve">Idéburna </w:t>
      </w:r>
      <w:r>
        <w:rPr>
          <w:i/>
          <w:iCs/>
        </w:rPr>
        <w:t>s</w:t>
      </w:r>
      <w:r w:rsidRPr="00C414E9">
        <w:rPr>
          <w:i/>
          <w:iCs/>
        </w:rPr>
        <w:t xml:space="preserve">kolors </w:t>
      </w:r>
      <w:r>
        <w:rPr>
          <w:i/>
          <w:iCs/>
        </w:rPr>
        <w:t>r</w:t>
      </w:r>
      <w:r w:rsidRPr="00C414E9">
        <w:rPr>
          <w:i/>
          <w:iCs/>
        </w:rPr>
        <w:t>iksförbund</w:t>
      </w:r>
      <w:r w:rsidRPr="00C414E9">
        <w:t xml:space="preserve"> </w:t>
      </w:r>
      <w:r w:rsidRPr="00133096">
        <w:t xml:space="preserve">framhåller </w:t>
      </w:r>
      <w:r>
        <w:t xml:space="preserve">att </w:t>
      </w:r>
      <w:r w:rsidRPr="00C414E9">
        <w:t>den vetenskapliga kunskapen utvecklas hela tiden</w:t>
      </w:r>
      <w:r>
        <w:t>. Regeringen bedömer dock att om strategierna ut</w:t>
      </w:r>
      <w:r>
        <w:softHyphen/>
        <w:t>formas med avsett förhåll</w:t>
      </w:r>
      <w:r>
        <w:softHyphen/>
        <w:t>nings</w:t>
      </w:r>
      <w:r>
        <w:softHyphen/>
        <w:t xml:space="preserve">sätt </w:t>
      </w:r>
      <w:r w:rsidRPr="00133096">
        <w:t xml:space="preserve">kommer </w:t>
      </w:r>
      <w:r>
        <w:t>de att vara förhållandevis beständiga. Samtidigt kan läro</w:t>
      </w:r>
      <w:r>
        <w:softHyphen/>
        <w:t>planerna komma att ändras, när regeringen bedömer att det finns ett sådant behov, vilket även kommer att gälla undervisnings</w:t>
      </w:r>
      <w:r>
        <w:softHyphen/>
        <w:t>strategierna.</w:t>
      </w:r>
    </w:p>
    <w:p w14:paraId="6EA44160" w14:textId="77777777" w:rsidR="006B6B91" w:rsidRDefault="006B6B91" w:rsidP="00F62289">
      <w:pPr>
        <w:pStyle w:val="Brdtextmedindrag"/>
      </w:pPr>
      <w:r w:rsidRPr="00BD7BD6">
        <w:t xml:space="preserve">För att kunna uttrycka skillnader mellan stadierna </w:t>
      </w:r>
      <w:r>
        <w:t xml:space="preserve">bör </w:t>
      </w:r>
      <w:r w:rsidRPr="00BD7BD6">
        <w:t>under</w:t>
      </w:r>
      <w:r>
        <w:softHyphen/>
      </w:r>
      <w:r w:rsidRPr="00BD7BD6">
        <w:t>vis</w:t>
      </w:r>
      <w:r>
        <w:softHyphen/>
      </w:r>
      <w:r w:rsidRPr="00BD7BD6">
        <w:t>nings</w:t>
      </w:r>
      <w:r>
        <w:softHyphen/>
      </w:r>
      <w:r w:rsidRPr="00BD7BD6">
        <w:t>strategierna anges för varje stadium</w:t>
      </w:r>
      <w:r>
        <w:t>,</w:t>
      </w:r>
      <w:r w:rsidRPr="00BD7BD6">
        <w:t xml:space="preserve"> </w:t>
      </w:r>
      <w:r>
        <w:t>men i vissa fall</w:t>
      </w:r>
      <w:r w:rsidRPr="00BD7BD6">
        <w:t xml:space="preserve"> </w:t>
      </w:r>
      <w:r>
        <w:t xml:space="preserve">även för vissa </w:t>
      </w:r>
      <w:r w:rsidRPr="00BD7BD6">
        <w:t>års</w:t>
      </w:r>
      <w:r>
        <w:softHyphen/>
      </w:r>
      <w:r w:rsidRPr="00BD7BD6">
        <w:t>kurs</w:t>
      </w:r>
      <w:r>
        <w:t>er</w:t>
      </w:r>
      <w:r w:rsidRPr="00BD7BD6">
        <w:t>.</w:t>
      </w:r>
      <w:r>
        <w:t xml:space="preserve"> </w:t>
      </w:r>
      <w:r w:rsidRPr="00BD7BD6">
        <w:t>Där</w:t>
      </w:r>
      <w:r>
        <w:softHyphen/>
      </w:r>
      <w:r w:rsidRPr="00BD7BD6">
        <w:t>igenom kan de beskriva stadie- eller årskursspecifika aspek</w:t>
      </w:r>
      <w:r>
        <w:softHyphen/>
      </w:r>
      <w:r w:rsidRPr="00BD7BD6">
        <w:t xml:space="preserve">ter inom ämnena, </w:t>
      </w:r>
      <w:r>
        <w:t>t.ex.</w:t>
      </w:r>
      <w:r w:rsidRPr="00BD7BD6">
        <w:t xml:space="preserve"> den tidiga läsinlärningen i svenska i årskurs 1–2. </w:t>
      </w:r>
      <w:r>
        <w:t>Därmed</w:t>
      </w:r>
      <w:r w:rsidRPr="00BD7BD6">
        <w:t xml:space="preserve"> </w:t>
      </w:r>
      <w:r>
        <w:t>kan</w:t>
      </w:r>
      <w:r w:rsidRPr="00BD7BD6">
        <w:t xml:space="preserve"> strategierna bidra till att tydliggöra progres</w:t>
      </w:r>
      <w:r>
        <w:softHyphen/>
      </w:r>
      <w:r w:rsidRPr="00BD7BD6">
        <w:t>sionen inom ämnena samt anpassa kursplanerna till barns kogni</w:t>
      </w:r>
      <w:r>
        <w:softHyphen/>
      </w:r>
      <w:r w:rsidRPr="00BD7BD6">
        <w:t xml:space="preserve">tiva utveckling och olika elevgruppers kognitiva förutsättningar (se avsnitt </w:t>
      </w:r>
      <w:r w:rsidRPr="005C6ACF">
        <w:t>6.5</w:t>
      </w:r>
      <w:r w:rsidRPr="00BD7BD6">
        <w:t xml:space="preserve">). </w:t>
      </w:r>
    </w:p>
    <w:p w14:paraId="2E6CF73D" w14:textId="77777777" w:rsidR="006B6B91" w:rsidRDefault="006B6B91" w:rsidP="00F62289">
      <w:pPr>
        <w:pStyle w:val="Brdtextmedindrag"/>
      </w:pPr>
      <w:r w:rsidRPr="00BD7BD6">
        <w:t>Det finns också vissa särdrag i olika ämnen som kan vara viktiga att ange i strategierna för att säkra att undervisningen håller en hög kvalitet</w:t>
      </w:r>
      <w:r>
        <w:t xml:space="preserve">. Det kan t.ex. vara att </w:t>
      </w:r>
      <w:r w:rsidRPr="00BD7BD6">
        <w:t>undervisningen förutsätter att eleverna skapar bilder, musicerar, fram</w:t>
      </w:r>
      <w:r>
        <w:softHyphen/>
      </w:r>
      <w:r w:rsidRPr="00BD7BD6">
        <w:t>ställer föremål</w:t>
      </w:r>
      <w:r>
        <w:t xml:space="preserve">, </w:t>
      </w:r>
      <w:r w:rsidRPr="00BD7BD6">
        <w:t>lagar mat</w:t>
      </w:r>
      <w:r>
        <w:t>, eller</w:t>
      </w:r>
      <w:r w:rsidRPr="00BD7BD6">
        <w:t xml:space="preserve"> genomför </w:t>
      </w:r>
      <w:r>
        <w:t xml:space="preserve">laborationer och andra </w:t>
      </w:r>
      <w:r w:rsidRPr="00BD7BD6">
        <w:t>systematiska undersökningar.</w:t>
      </w:r>
      <w:r>
        <w:t xml:space="preserve"> Regeringen instämmer därmed i vad bl.a.</w:t>
      </w:r>
      <w:r w:rsidRPr="00D356DA">
        <w:t xml:space="preserve"> </w:t>
      </w:r>
      <w:r w:rsidRPr="00D356DA">
        <w:rPr>
          <w:i/>
          <w:iCs/>
        </w:rPr>
        <w:t>Nationellt resurs</w:t>
      </w:r>
      <w:r w:rsidRPr="00D356DA">
        <w:rPr>
          <w:i/>
          <w:iCs/>
        </w:rPr>
        <w:softHyphen/>
        <w:t>centrum för biologi</w:t>
      </w:r>
      <w:r>
        <w:rPr>
          <w:i/>
          <w:iCs/>
        </w:rPr>
        <w:softHyphen/>
      </w:r>
      <w:r w:rsidRPr="00D356DA">
        <w:rPr>
          <w:i/>
          <w:iCs/>
        </w:rPr>
        <w:t>under</w:t>
      </w:r>
      <w:r>
        <w:rPr>
          <w:i/>
          <w:iCs/>
        </w:rPr>
        <w:softHyphen/>
      </w:r>
      <w:r w:rsidRPr="00D356DA">
        <w:rPr>
          <w:i/>
          <w:iCs/>
        </w:rPr>
        <w:t>visning</w:t>
      </w:r>
      <w:r>
        <w:rPr>
          <w:i/>
          <w:iCs/>
        </w:rPr>
        <w:t>,</w:t>
      </w:r>
      <w:r w:rsidRPr="00D356DA">
        <w:t xml:space="preserve"> </w:t>
      </w:r>
      <w:r w:rsidRPr="00D356DA">
        <w:rPr>
          <w:i/>
          <w:iCs/>
        </w:rPr>
        <w:t>Nätverket Sveriges ämneslärar</w:t>
      </w:r>
      <w:r>
        <w:rPr>
          <w:i/>
          <w:iCs/>
        </w:rPr>
        <w:softHyphen/>
      </w:r>
      <w:r w:rsidRPr="00D356DA">
        <w:rPr>
          <w:i/>
          <w:iCs/>
        </w:rPr>
        <w:t>föreningar</w:t>
      </w:r>
      <w:r w:rsidRPr="00D356DA">
        <w:t xml:space="preserve"> och </w:t>
      </w:r>
      <w:r w:rsidRPr="00D356DA">
        <w:rPr>
          <w:i/>
          <w:iCs/>
        </w:rPr>
        <w:t>Svenska Idrotts</w:t>
      </w:r>
      <w:r>
        <w:rPr>
          <w:i/>
          <w:iCs/>
        </w:rPr>
        <w:softHyphen/>
      </w:r>
      <w:r w:rsidRPr="00D356DA">
        <w:rPr>
          <w:i/>
          <w:iCs/>
        </w:rPr>
        <w:t>lärar</w:t>
      </w:r>
      <w:r>
        <w:rPr>
          <w:i/>
          <w:iCs/>
        </w:rPr>
        <w:softHyphen/>
      </w:r>
      <w:r w:rsidRPr="00D356DA">
        <w:rPr>
          <w:i/>
          <w:iCs/>
        </w:rPr>
        <w:t>föreningen</w:t>
      </w:r>
      <w:r>
        <w:rPr>
          <w:i/>
          <w:iCs/>
        </w:rPr>
        <w:t xml:space="preserve"> </w:t>
      </w:r>
      <w:r>
        <w:t>fram</w:t>
      </w:r>
      <w:r>
        <w:softHyphen/>
        <w:t xml:space="preserve">för att strategierna kan bidra till att </w:t>
      </w:r>
      <w:r w:rsidRPr="00D356DA">
        <w:t>lärare får de förutsättningar som krävs för att bedriva en god undervisning</w:t>
      </w:r>
      <w:r>
        <w:t xml:space="preserve"> </w:t>
      </w:r>
      <w:r w:rsidRPr="00D356DA">
        <w:t xml:space="preserve">genom </w:t>
      </w:r>
      <w:r>
        <w:t xml:space="preserve">t.ex. </w:t>
      </w:r>
      <w:r w:rsidRPr="00D356DA">
        <w:t>ändamålsenliga undervisnings</w:t>
      </w:r>
      <w:r>
        <w:softHyphen/>
      </w:r>
      <w:r w:rsidRPr="00D356DA">
        <w:t>salar, material och läromedel</w:t>
      </w:r>
      <w:r>
        <w:t>.</w:t>
      </w:r>
    </w:p>
    <w:p w14:paraId="2555A046" w14:textId="77777777" w:rsidR="006B6B91" w:rsidRDefault="006B6B91" w:rsidP="00F62289">
      <w:pPr>
        <w:pStyle w:val="Rubrik5efterram"/>
        <w:outlineLvl w:val="3"/>
      </w:pPr>
      <w:r w:rsidRPr="00940698">
        <w:t>Betygs- och bedömningskriterier ska uttrycka i vilken grad som elevens kunskaper motsvarar målen och innehållet</w:t>
      </w:r>
    </w:p>
    <w:p w14:paraId="60F27159" w14:textId="77777777" w:rsidR="006B6B91" w:rsidRPr="00162800" w:rsidRDefault="006B6B91" w:rsidP="00F62289">
      <w:pPr>
        <w:pStyle w:val="Brdtextmedindrag"/>
        <w:ind w:firstLine="0"/>
        <w:rPr>
          <w:rFonts w:eastAsiaTheme="minorHAnsi"/>
        </w:rPr>
      </w:pPr>
      <w:r>
        <w:rPr>
          <w:rFonts w:eastAsiaTheme="minorHAnsi"/>
        </w:rPr>
        <w:t>B</w:t>
      </w:r>
      <w:r w:rsidRPr="00635AEA">
        <w:rPr>
          <w:rFonts w:eastAsiaTheme="minorHAnsi"/>
        </w:rPr>
        <w:t xml:space="preserve">etygskriterierna </w:t>
      </w:r>
      <w:r>
        <w:rPr>
          <w:rFonts w:eastAsiaTheme="minorHAnsi"/>
        </w:rPr>
        <w:t xml:space="preserve">har sedan de </w:t>
      </w:r>
      <w:r w:rsidRPr="003A20F1">
        <w:rPr>
          <w:rFonts w:eastAsiaTheme="minorHAnsi"/>
        </w:rPr>
        <w:t>dåvarande kunskapskraven infördes genom Läroplan för grundskolan, förskoleklassen och fritidshemmet (Lgr 11) formen av en löpande text. Texten innehåller s.k. elevprofiler med en grundberättelse som är densamma för de tre betygsstegen (E, C och A) och särskiljs endast med</w:t>
      </w:r>
      <w:r w:rsidRPr="00635AEA">
        <w:rPr>
          <w:rFonts w:eastAsiaTheme="minorHAnsi"/>
        </w:rPr>
        <w:t xml:space="preserve"> s.k. värdeord som beskriver den kvalitet på elevens kunskaper inom ett område som kännetecknar </w:t>
      </w:r>
      <w:r>
        <w:rPr>
          <w:rFonts w:eastAsiaTheme="minorHAnsi"/>
        </w:rPr>
        <w:t>betygssteget</w:t>
      </w:r>
      <w:r w:rsidRPr="00635AEA">
        <w:rPr>
          <w:rFonts w:eastAsiaTheme="minorHAnsi"/>
        </w:rPr>
        <w:t>. Det kan t.ex. vara att eleven för ”enkla”, ”utvecklade” eller ”väl</w:t>
      </w:r>
      <w:r>
        <w:rPr>
          <w:rFonts w:eastAsiaTheme="minorHAnsi"/>
        </w:rPr>
        <w:softHyphen/>
      </w:r>
      <w:r w:rsidRPr="00635AEA">
        <w:rPr>
          <w:rFonts w:eastAsiaTheme="minorHAnsi"/>
        </w:rPr>
        <w:t>utvecklade” resone</w:t>
      </w:r>
      <w:r>
        <w:rPr>
          <w:rFonts w:eastAsiaTheme="minorHAnsi"/>
        </w:rPr>
        <w:softHyphen/>
      </w:r>
      <w:r w:rsidRPr="00635AEA">
        <w:rPr>
          <w:rFonts w:eastAsiaTheme="minorHAnsi"/>
        </w:rPr>
        <w:t>mang.</w:t>
      </w:r>
      <w:r>
        <w:rPr>
          <w:rFonts w:eastAsiaTheme="minorHAnsi"/>
        </w:rPr>
        <w:t xml:space="preserve"> Genom Lgr 22 har betygskriterierna blivit</w:t>
      </w:r>
      <w:r w:rsidDel="00156DC9">
        <w:rPr>
          <w:rFonts w:eastAsiaTheme="minorHAnsi"/>
        </w:rPr>
        <w:t xml:space="preserve"> </w:t>
      </w:r>
      <w:r>
        <w:rPr>
          <w:rFonts w:eastAsiaTheme="minorHAnsi"/>
        </w:rPr>
        <w:t xml:space="preserve">mindre omfattande och mindre detaljerade än de ursprungliga kunskapskraven från 2011, men grundkonstruktionen kvarstår. </w:t>
      </w:r>
    </w:p>
    <w:p w14:paraId="4FF34DF4" w14:textId="0B6776C6" w:rsidR="006B6B91" w:rsidRDefault="006B6B91" w:rsidP="00F62289">
      <w:pPr>
        <w:pStyle w:val="Brdtextmedindrag"/>
        <w:rPr>
          <w:rFonts w:eastAsiaTheme="minorHAnsi"/>
        </w:rPr>
      </w:pPr>
      <w:r w:rsidRPr="00162800">
        <w:rPr>
          <w:rFonts w:eastAsiaTheme="minorHAnsi"/>
        </w:rPr>
        <w:t xml:space="preserve">Värdeorden har kritiserats för att vara svårtolkade och </w:t>
      </w:r>
      <w:r>
        <w:rPr>
          <w:rFonts w:eastAsiaTheme="minorHAnsi"/>
        </w:rPr>
        <w:t xml:space="preserve">att </w:t>
      </w:r>
      <w:r w:rsidRPr="00162800">
        <w:rPr>
          <w:rFonts w:eastAsiaTheme="minorHAnsi"/>
        </w:rPr>
        <w:t xml:space="preserve">de inte ger </w:t>
      </w:r>
      <w:r w:rsidRPr="00630EB7">
        <w:t>lärarna</w:t>
      </w:r>
      <w:r w:rsidRPr="00162800">
        <w:rPr>
          <w:rFonts w:eastAsiaTheme="minorHAnsi"/>
        </w:rPr>
        <w:t xml:space="preserve"> </w:t>
      </w:r>
      <w:r>
        <w:rPr>
          <w:rFonts w:eastAsiaTheme="minorHAnsi"/>
        </w:rPr>
        <w:t>tillräcklig</w:t>
      </w:r>
      <w:r w:rsidRPr="00162800">
        <w:rPr>
          <w:rFonts w:eastAsiaTheme="minorHAnsi"/>
        </w:rPr>
        <w:t xml:space="preserve"> vägledning om vad som karaktäriserar skillnaderna mel</w:t>
      </w:r>
      <w:r>
        <w:rPr>
          <w:rFonts w:eastAsiaTheme="minorHAnsi"/>
        </w:rPr>
        <w:softHyphen/>
      </w:r>
      <w:r w:rsidRPr="00162800">
        <w:rPr>
          <w:rFonts w:eastAsiaTheme="minorHAnsi"/>
        </w:rPr>
        <w:t xml:space="preserve">lan de olika betygsnivåerna. Samtidigt </w:t>
      </w:r>
      <w:r>
        <w:rPr>
          <w:rFonts w:eastAsiaTheme="minorHAnsi"/>
        </w:rPr>
        <w:t xml:space="preserve">framgår av betänkandet </w:t>
      </w:r>
      <w:r w:rsidRPr="002E15EC">
        <w:rPr>
          <w:rFonts w:eastAsiaTheme="minorHAnsi"/>
        </w:rPr>
        <w:t>Ett lik</w:t>
      </w:r>
      <w:r>
        <w:rPr>
          <w:rFonts w:eastAsiaTheme="minorHAnsi"/>
        </w:rPr>
        <w:softHyphen/>
      </w:r>
      <w:r w:rsidRPr="002E15EC">
        <w:rPr>
          <w:rFonts w:eastAsiaTheme="minorHAnsi"/>
        </w:rPr>
        <w:t>värdigt betygssystem</w:t>
      </w:r>
      <w:r>
        <w:rPr>
          <w:rFonts w:eastAsiaTheme="minorHAnsi"/>
        </w:rPr>
        <w:t xml:space="preserve"> (SOU 2025:18) att lärare förvisso </w:t>
      </w:r>
      <w:r w:rsidRPr="002E15EC">
        <w:rPr>
          <w:rFonts w:eastAsiaTheme="minorHAnsi"/>
        </w:rPr>
        <w:t>kan sätta rättvis</w:t>
      </w:r>
      <w:r>
        <w:rPr>
          <w:rFonts w:eastAsiaTheme="minorHAnsi"/>
        </w:rPr>
        <w:softHyphen/>
      </w:r>
      <w:r w:rsidRPr="002E15EC">
        <w:rPr>
          <w:rFonts w:eastAsiaTheme="minorHAnsi"/>
        </w:rPr>
        <w:t>ande betyg inom den egna undervisningsgruppen, dvs. rangordna elev</w:t>
      </w:r>
      <w:r>
        <w:rPr>
          <w:rFonts w:eastAsiaTheme="minorHAnsi"/>
        </w:rPr>
        <w:softHyphen/>
      </w:r>
      <w:r w:rsidRPr="002E15EC">
        <w:rPr>
          <w:rFonts w:eastAsiaTheme="minorHAnsi"/>
        </w:rPr>
        <w:t>ernas</w:t>
      </w:r>
      <w:r>
        <w:rPr>
          <w:rFonts w:eastAsiaTheme="minorHAnsi"/>
        </w:rPr>
        <w:t xml:space="preserve"> </w:t>
      </w:r>
      <w:r w:rsidRPr="002E15EC">
        <w:rPr>
          <w:rFonts w:eastAsiaTheme="minorHAnsi"/>
        </w:rPr>
        <w:t>kunskaper efter olika nivåer</w:t>
      </w:r>
      <w:r>
        <w:rPr>
          <w:rFonts w:eastAsiaTheme="minorHAnsi"/>
        </w:rPr>
        <w:t>, men att de</w:t>
      </w:r>
      <w:r w:rsidRPr="002E15EC">
        <w:rPr>
          <w:rFonts w:eastAsiaTheme="minorHAnsi"/>
        </w:rPr>
        <w:t xml:space="preserve"> inte utifrån betygs</w:t>
      </w:r>
      <w:r>
        <w:rPr>
          <w:rFonts w:eastAsiaTheme="minorHAnsi"/>
        </w:rPr>
        <w:softHyphen/>
      </w:r>
      <w:r w:rsidRPr="002E15EC">
        <w:rPr>
          <w:rFonts w:eastAsiaTheme="minorHAnsi"/>
        </w:rPr>
        <w:t xml:space="preserve">kriterierna </w:t>
      </w:r>
      <w:r>
        <w:rPr>
          <w:rFonts w:eastAsiaTheme="minorHAnsi"/>
        </w:rPr>
        <w:t>har förutsättningar att</w:t>
      </w:r>
      <w:r w:rsidRPr="002E15EC">
        <w:rPr>
          <w:rFonts w:eastAsiaTheme="minorHAnsi"/>
        </w:rPr>
        <w:t xml:space="preserve"> tolka olika elevprestationer på ett sätt som stämmer överens med alla andra lärares tolkningar i andra skolor i landet</w:t>
      </w:r>
      <w:r>
        <w:rPr>
          <w:rFonts w:eastAsiaTheme="minorHAnsi"/>
        </w:rPr>
        <w:t>. Proble</w:t>
      </w:r>
      <w:r>
        <w:rPr>
          <w:rFonts w:eastAsiaTheme="minorHAnsi"/>
        </w:rPr>
        <w:softHyphen/>
        <w:t>met ligger därmed inte enbart i formuleringen av betygskriterierna utan även i systemet som sådant. Ett likvärdigt betygssystem kan inte bygga på att lärarna ska jämföra elevernas kunskaper mot en beskrivning av en viss kvalitet på kunskap. En mer funktionell utgångspunkt är att kunskaper i stället placeras in på en kontinuerlig skala från en låg till en hög kunskaps</w:t>
      </w:r>
      <w:r>
        <w:rPr>
          <w:rFonts w:eastAsiaTheme="minorHAnsi"/>
        </w:rPr>
        <w:softHyphen/>
        <w:t>nivå. I s</w:t>
      </w:r>
      <w:r w:rsidRPr="005A0133">
        <w:rPr>
          <w:rFonts w:eastAsiaTheme="minorHAnsi"/>
        </w:rPr>
        <w:t>tor</w:t>
      </w:r>
      <w:r>
        <w:rPr>
          <w:rFonts w:eastAsiaTheme="minorHAnsi"/>
        </w:rPr>
        <w:softHyphen/>
      </w:r>
      <w:r w:rsidRPr="005A0133">
        <w:rPr>
          <w:rFonts w:eastAsiaTheme="minorHAnsi"/>
        </w:rPr>
        <w:t>skaliga inter</w:t>
      </w:r>
      <w:r>
        <w:rPr>
          <w:rFonts w:eastAsiaTheme="minorHAnsi"/>
        </w:rPr>
        <w:softHyphen/>
      </w:r>
      <w:r w:rsidRPr="005A0133">
        <w:rPr>
          <w:rFonts w:eastAsiaTheme="minorHAnsi"/>
        </w:rPr>
        <w:t>natio</w:t>
      </w:r>
      <w:r>
        <w:rPr>
          <w:rFonts w:eastAsiaTheme="minorHAnsi"/>
        </w:rPr>
        <w:softHyphen/>
      </w:r>
      <w:r w:rsidRPr="005A0133">
        <w:rPr>
          <w:rFonts w:eastAsiaTheme="minorHAnsi"/>
        </w:rPr>
        <w:t>nella kunskaps</w:t>
      </w:r>
      <w:r>
        <w:rPr>
          <w:rFonts w:eastAsiaTheme="minorHAnsi"/>
        </w:rPr>
        <w:softHyphen/>
      </w:r>
      <w:r w:rsidRPr="005A0133">
        <w:rPr>
          <w:rFonts w:eastAsiaTheme="minorHAnsi"/>
        </w:rPr>
        <w:t>mät</w:t>
      </w:r>
      <w:r>
        <w:rPr>
          <w:rFonts w:eastAsiaTheme="minorHAnsi"/>
        </w:rPr>
        <w:softHyphen/>
      </w:r>
      <w:r w:rsidRPr="005A0133">
        <w:rPr>
          <w:rFonts w:eastAsiaTheme="minorHAnsi"/>
        </w:rPr>
        <w:t xml:space="preserve">ningar </w:t>
      </w:r>
      <w:r>
        <w:rPr>
          <w:rFonts w:eastAsiaTheme="minorHAnsi"/>
        </w:rPr>
        <w:t xml:space="preserve">placeras </w:t>
      </w:r>
      <w:r w:rsidRPr="005A0133">
        <w:rPr>
          <w:rFonts w:eastAsiaTheme="minorHAnsi"/>
        </w:rPr>
        <w:t>elev</w:t>
      </w:r>
      <w:r>
        <w:rPr>
          <w:rFonts w:eastAsiaTheme="minorHAnsi"/>
        </w:rPr>
        <w:softHyphen/>
      </w:r>
      <w:r>
        <w:rPr>
          <w:rFonts w:eastAsiaTheme="minorHAnsi"/>
        </w:rPr>
        <w:softHyphen/>
      </w:r>
      <w:r w:rsidRPr="005A0133">
        <w:rPr>
          <w:rFonts w:eastAsiaTheme="minorHAnsi"/>
        </w:rPr>
        <w:t>presta</w:t>
      </w:r>
      <w:r>
        <w:rPr>
          <w:rFonts w:eastAsiaTheme="minorHAnsi"/>
        </w:rPr>
        <w:softHyphen/>
      </w:r>
      <w:r w:rsidRPr="005A0133">
        <w:rPr>
          <w:rFonts w:eastAsiaTheme="minorHAnsi"/>
        </w:rPr>
        <w:t>tionerna</w:t>
      </w:r>
      <w:r>
        <w:rPr>
          <w:rFonts w:eastAsiaTheme="minorHAnsi"/>
        </w:rPr>
        <w:t xml:space="preserve"> </w:t>
      </w:r>
      <w:r w:rsidRPr="005A0133">
        <w:rPr>
          <w:rFonts w:eastAsiaTheme="minorHAnsi"/>
        </w:rPr>
        <w:t>på ett intervall utifrån prestation</w:t>
      </w:r>
      <w:r>
        <w:rPr>
          <w:rFonts w:eastAsiaTheme="minorHAnsi"/>
        </w:rPr>
        <w:softHyphen/>
      </w:r>
      <w:r w:rsidRPr="005A0133">
        <w:rPr>
          <w:rFonts w:eastAsiaTheme="minorHAnsi"/>
        </w:rPr>
        <w:t>ernas bredd och djup i förhållande till det man mäter mot. Då är kraven höga för preci</w:t>
      </w:r>
      <w:r>
        <w:rPr>
          <w:rFonts w:eastAsiaTheme="minorHAnsi"/>
        </w:rPr>
        <w:softHyphen/>
      </w:r>
      <w:r w:rsidRPr="005A0133">
        <w:rPr>
          <w:rFonts w:eastAsiaTheme="minorHAnsi"/>
        </w:rPr>
        <w:t>sio</w:t>
      </w:r>
      <w:r>
        <w:rPr>
          <w:rFonts w:eastAsiaTheme="minorHAnsi"/>
        </w:rPr>
        <w:softHyphen/>
      </w:r>
      <w:r w:rsidRPr="005A0133">
        <w:rPr>
          <w:rFonts w:eastAsiaTheme="minorHAnsi"/>
        </w:rPr>
        <w:t>nen i beskriv</w:t>
      </w:r>
      <w:r>
        <w:rPr>
          <w:rFonts w:eastAsiaTheme="minorHAnsi"/>
        </w:rPr>
        <w:softHyphen/>
      </w:r>
      <w:r w:rsidRPr="005A0133">
        <w:rPr>
          <w:rFonts w:eastAsiaTheme="minorHAnsi"/>
        </w:rPr>
        <w:t xml:space="preserve">ningarna av vad man ska mäta, men det blir mindre </w:t>
      </w:r>
      <w:r>
        <w:rPr>
          <w:rFonts w:eastAsiaTheme="minorHAnsi"/>
        </w:rPr>
        <w:t>menings</w:t>
      </w:r>
      <w:r>
        <w:rPr>
          <w:rFonts w:eastAsiaTheme="minorHAnsi"/>
        </w:rPr>
        <w:softHyphen/>
        <w:t>fullt</w:t>
      </w:r>
      <w:r w:rsidRPr="005A0133">
        <w:rPr>
          <w:rFonts w:eastAsiaTheme="minorHAnsi"/>
        </w:rPr>
        <w:t xml:space="preserve"> </w:t>
      </w:r>
      <w:r>
        <w:rPr>
          <w:rFonts w:eastAsiaTheme="minorHAnsi"/>
        </w:rPr>
        <w:t>att</w:t>
      </w:r>
      <w:r w:rsidRPr="005A0133">
        <w:rPr>
          <w:rFonts w:eastAsiaTheme="minorHAnsi"/>
        </w:rPr>
        <w:t xml:space="preserve"> beskriva</w:t>
      </w:r>
      <w:r>
        <w:rPr>
          <w:rFonts w:eastAsiaTheme="minorHAnsi"/>
        </w:rPr>
        <w:t xml:space="preserve"> kvalitets</w:t>
      </w:r>
      <w:r>
        <w:rPr>
          <w:rFonts w:eastAsiaTheme="minorHAnsi"/>
        </w:rPr>
        <w:softHyphen/>
        <w:t>skillnader mellan</w:t>
      </w:r>
      <w:r w:rsidRPr="005A0133">
        <w:rPr>
          <w:rFonts w:eastAsiaTheme="minorHAnsi"/>
        </w:rPr>
        <w:t xml:space="preserve"> olika </w:t>
      </w:r>
      <w:r>
        <w:rPr>
          <w:rFonts w:eastAsiaTheme="minorHAnsi"/>
        </w:rPr>
        <w:t>nivåer</w:t>
      </w:r>
      <w:r w:rsidRPr="005A0133">
        <w:rPr>
          <w:rFonts w:eastAsiaTheme="minorHAnsi"/>
        </w:rPr>
        <w:t>.</w:t>
      </w:r>
      <w:r>
        <w:rPr>
          <w:rFonts w:eastAsiaTheme="minorHAnsi"/>
        </w:rPr>
        <w:t xml:space="preserve"> Detta går väl ihop med att mål och innehåll</w:t>
      </w:r>
      <w:r w:rsidRPr="00162800">
        <w:rPr>
          <w:rFonts w:eastAsiaTheme="minorHAnsi"/>
        </w:rPr>
        <w:t xml:space="preserve"> </w:t>
      </w:r>
      <w:r>
        <w:rPr>
          <w:rFonts w:eastAsiaTheme="minorHAnsi"/>
        </w:rPr>
        <w:t xml:space="preserve">föreslås ge </w:t>
      </w:r>
      <w:r w:rsidRPr="00162800">
        <w:rPr>
          <w:rFonts w:eastAsiaTheme="minorHAnsi"/>
        </w:rPr>
        <w:t xml:space="preserve">mer </w:t>
      </w:r>
      <w:r>
        <w:rPr>
          <w:rFonts w:eastAsiaTheme="minorHAnsi"/>
        </w:rPr>
        <w:t xml:space="preserve">utförlig information om vad eleverna förväntas lära sig, vilket preciserar vilka kunskaper som ska mätas, men det går sämre ihop med dagens </w:t>
      </w:r>
      <w:r w:rsidRPr="00346C5B">
        <w:rPr>
          <w:rFonts w:eastAsiaTheme="minorHAnsi"/>
        </w:rPr>
        <w:t xml:space="preserve">otydliga och </w:t>
      </w:r>
      <w:r>
        <w:rPr>
          <w:rFonts w:eastAsiaTheme="minorHAnsi"/>
        </w:rPr>
        <w:t>informations</w:t>
      </w:r>
      <w:r>
        <w:rPr>
          <w:rFonts w:eastAsiaTheme="minorHAnsi"/>
        </w:rPr>
        <w:softHyphen/>
        <w:t>bärande betygs</w:t>
      </w:r>
      <w:r>
        <w:rPr>
          <w:rFonts w:eastAsiaTheme="minorHAnsi"/>
        </w:rPr>
        <w:softHyphen/>
        <w:t>kriterier</w:t>
      </w:r>
      <w:r w:rsidRPr="00162800">
        <w:rPr>
          <w:rFonts w:eastAsiaTheme="minorHAnsi"/>
        </w:rPr>
        <w:t>.</w:t>
      </w:r>
    </w:p>
    <w:p w14:paraId="440275B0" w14:textId="77777777" w:rsidR="006B6B91" w:rsidRDefault="006B6B91" w:rsidP="00F62289">
      <w:pPr>
        <w:pStyle w:val="Brdtextmedindrag"/>
        <w:rPr>
          <w:rFonts w:eastAsiaTheme="minorHAnsi"/>
        </w:rPr>
      </w:pPr>
      <w:bookmarkStart w:id="158" w:name="_Hlk211841131"/>
      <w:r>
        <w:rPr>
          <w:rFonts w:eastAsiaTheme="minorHAnsi"/>
        </w:rPr>
        <w:t>Regeringen anser mot denna bakgrund att den nuvarande formen av betygs</w:t>
      </w:r>
      <w:r>
        <w:rPr>
          <w:rFonts w:eastAsiaTheme="minorHAnsi"/>
        </w:rPr>
        <w:softHyphen/>
        <w:t>kriterier bör tas bort från kursplanerna.</w:t>
      </w:r>
      <w:bookmarkEnd w:id="158"/>
      <w:r>
        <w:rPr>
          <w:rFonts w:eastAsiaTheme="minorHAnsi"/>
        </w:rPr>
        <w:t xml:space="preserve"> Regeringen instämmer med bl.a.</w:t>
      </w:r>
      <w:r w:rsidRPr="00C96AB4">
        <w:t xml:space="preserve"> </w:t>
      </w:r>
      <w:r w:rsidRPr="00C96AB4">
        <w:rPr>
          <w:rFonts w:eastAsiaTheme="minorHAnsi"/>
          <w:i/>
          <w:iCs/>
        </w:rPr>
        <w:t>Riks</w:t>
      </w:r>
      <w:r>
        <w:rPr>
          <w:rFonts w:eastAsiaTheme="minorHAnsi"/>
          <w:i/>
          <w:iCs/>
        </w:rPr>
        <w:softHyphen/>
      </w:r>
      <w:r w:rsidRPr="00C96AB4">
        <w:rPr>
          <w:rFonts w:eastAsiaTheme="minorHAnsi"/>
          <w:i/>
          <w:iCs/>
        </w:rPr>
        <w:t>för</w:t>
      </w:r>
      <w:r>
        <w:rPr>
          <w:rFonts w:eastAsiaTheme="minorHAnsi"/>
          <w:i/>
          <w:iCs/>
        </w:rPr>
        <w:softHyphen/>
      </w:r>
      <w:r w:rsidRPr="00C96AB4">
        <w:rPr>
          <w:rFonts w:eastAsiaTheme="minorHAnsi"/>
          <w:i/>
          <w:iCs/>
        </w:rPr>
        <w:t>bundet Attention</w:t>
      </w:r>
      <w:r>
        <w:rPr>
          <w:rFonts w:eastAsiaTheme="minorHAnsi"/>
          <w:i/>
          <w:iCs/>
        </w:rPr>
        <w:t xml:space="preserve">, </w:t>
      </w:r>
      <w:r w:rsidRPr="00C96AB4">
        <w:rPr>
          <w:rFonts w:eastAsiaTheme="minorHAnsi"/>
          <w:i/>
          <w:iCs/>
        </w:rPr>
        <w:t>Waldorf</w:t>
      </w:r>
      <w:r>
        <w:rPr>
          <w:rFonts w:eastAsiaTheme="minorHAnsi"/>
          <w:i/>
          <w:iCs/>
        </w:rPr>
        <w:softHyphen/>
      </w:r>
      <w:r w:rsidRPr="00C96AB4">
        <w:rPr>
          <w:rFonts w:eastAsiaTheme="minorHAnsi"/>
          <w:i/>
          <w:iCs/>
        </w:rPr>
        <w:t>skole</w:t>
      </w:r>
      <w:r>
        <w:rPr>
          <w:rFonts w:eastAsiaTheme="minorHAnsi"/>
          <w:i/>
          <w:iCs/>
        </w:rPr>
        <w:softHyphen/>
      </w:r>
      <w:r>
        <w:rPr>
          <w:rFonts w:eastAsiaTheme="minorHAnsi"/>
          <w:i/>
          <w:iCs/>
        </w:rPr>
        <w:softHyphen/>
      </w:r>
      <w:r w:rsidRPr="00C96AB4">
        <w:rPr>
          <w:rFonts w:eastAsiaTheme="minorHAnsi"/>
          <w:i/>
          <w:iCs/>
        </w:rPr>
        <w:t>federationen</w:t>
      </w:r>
      <w:r w:rsidRPr="00C96AB4">
        <w:rPr>
          <w:rFonts w:eastAsiaTheme="minorHAnsi"/>
        </w:rPr>
        <w:t xml:space="preserve"> och </w:t>
      </w:r>
      <w:r w:rsidRPr="00C96AB4">
        <w:rPr>
          <w:rFonts w:eastAsiaTheme="minorHAnsi"/>
          <w:i/>
          <w:iCs/>
        </w:rPr>
        <w:t>Waldorf</w:t>
      </w:r>
      <w:r>
        <w:rPr>
          <w:rFonts w:eastAsiaTheme="minorHAnsi"/>
          <w:i/>
          <w:iCs/>
        </w:rPr>
        <w:softHyphen/>
      </w:r>
      <w:r w:rsidRPr="00C96AB4">
        <w:rPr>
          <w:rFonts w:eastAsiaTheme="minorHAnsi"/>
          <w:i/>
          <w:iCs/>
        </w:rPr>
        <w:t>lärar</w:t>
      </w:r>
      <w:r>
        <w:rPr>
          <w:rFonts w:eastAsiaTheme="minorHAnsi"/>
          <w:i/>
          <w:iCs/>
        </w:rPr>
        <w:softHyphen/>
      </w:r>
      <w:r>
        <w:rPr>
          <w:rFonts w:eastAsiaTheme="minorHAnsi"/>
          <w:i/>
          <w:iCs/>
        </w:rPr>
        <w:softHyphen/>
      </w:r>
      <w:r w:rsidRPr="00C96AB4">
        <w:rPr>
          <w:rFonts w:eastAsiaTheme="minorHAnsi"/>
          <w:i/>
          <w:iCs/>
        </w:rPr>
        <w:t>högskolan</w:t>
      </w:r>
      <w:r w:rsidRPr="00C96AB4">
        <w:rPr>
          <w:rFonts w:eastAsiaTheme="minorHAnsi"/>
        </w:rPr>
        <w:t xml:space="preserve"> </w:t>
      </w:r>
      <w:r>
        <w:rPr>
          <w:rFonts w:eastAsiaTheme="minorHAnsi"/>
        </w:rPr>
        <w:t xml:space="preserve">om att det är </w:t>
      </w:r>
      <w:r w:rsidRPr="00C96AB4">
        <w:rPr>
          <w:rFonts w:eastAsiaTheme="minorHAnsi"/>
        </w:rPr>
        <w:t>positiv</w:t>
      </w:r>
      <w:r>
        <w:rPr>
          <w:rFonts w:eastAsiaTheme="minorHAnsi"/>
        </w:rPr>
        <w:t xml:space="preserve">t med en </w:t>
      </w:r>
      <w:r w:rsidRPr="00C96AB4">
        <w:rPr>
          <w:rFonts w:eastAsiaTheme="minorHAnsi"/>
        </w:rPr>
        <w:t>förflyttning av fokus från betygskriterier till mål och innehåll</w:t>
      </w:r>
      <w:r>
        <w:rPr>
          <w:rFonts w:eastAsiaTheme="minorHAnsi"/>
        </w:rPr>
        <w:t xml:space="preserve">, och bedömer även i likhet med bl.a. </w:t>
      </w:r>
      <w:r w:rsidRPr="00C96AB4">
        <w:rPr>
          <w:rFonts w:eastAsiaTheme="minorHAnsi"/>
          <w:i/>
          <w:iCs/>
        </w:rPr>
        <w:t>Idé</w:t>
      </w:r>
      <w:r>
        <w:rPr>
          <w:rFonts w:eastAsiaTheme="minorHAnsi"/>
          <w:i/>
          <w:iCs/>
        </w:rPr>
        <w:softHyphen/>
      </w:r>
      <w:r w:rsidRPr="00C96AB4">
        <w:rPr>
          <w:rFonts w:eastAsiaTheme="minorHAnsi"/>
          <w:i/>
          <w:iCs/>
        </w:rPr>
        <w:t xml:space="preserve">burna </w:t>
      </w:r>
      <w:r>
        <w:rPr>
          <w:rFonts w:eastAsiaTheme="minorHAnsi"/>
          <w:i/>
          <w:iCs/>
        </w:rPr>
        <w:t>s</w:t>
      </w:r>
      <w:r w:rsidRPr="00C96AB4">
        <w:rPr>
          <w:rFonts w:eastAsiaTheme="minorHAnsi"/>
          <w:i/>
          <w:iCs/>
        </w:rPr>
        <w:t xml:space="preserve">kolors </w:t>
      </w:r>
      <w:r>
        <w:rPr>
          <w:rFonts w:eastAsiaTheme="minorHAnsi"/>
          <w:i/>
          <w:iCs/>
        </w:rPr>
        <w:t>r</w:t>
      </w:r>
      <w:r w:rsidRPr="00C96AB4">
        <w:rPr>
          <w:rFonts w:eastAsiaTheme="minorHAnsi"/>
          <w:i/>
          <w:iCs/>
        </w:rPr>
        <w:t>iksförbund</w:t>
      </w:r>
      <w:r>
        <w:rPr>
          <w:rFonts w:eastAsiaTheme="minorHAnsi"/>
          <w:i/>
          <w:iCs/>
        </w:rPr>
        <w:t xml:space="preserve"> </w:t>
      </w:r>
      <w:r>
        <w:rPr>
          <w:rFonts w:eastAsiaTheme="minorHAnsi"/>
        </w:rPr>
        <w:t>att det</w:t>
      </w:r>
      <w:r>
        <w:rPr>
          <w:rFonts w:eastAsiaTheme="minorHAnsi"/>
          <w:i/>
          <w:iCs/>
        </w:rPr>
        <w:t xml:space="preserve"> </w:t>
      </w:r>
      <w:r>
        <w:rPr>
          <w:rFonts w:eastAsiaTheme="minorHAnsi"/>
        </w:rPr>
        <w:t xml:space="preserve">genom </w:t>
      </w:r>
      <w:bookmarkStart w:id="159" w:name="_Hlk211617768"/>
      <w:r>
        <w:rPr>
          <w:rFonts w:eastAsiaTheme="minorHAnsi"/>
        </w:rPr>
        <w:t>att</w:t>
      </w:r>
      <w:r w:rsidRPr="00162800">
        <w:rPr>
          <w:rFonts w:eastAsiaTheme="minorHAnsi"/>
        </w:rPr>
        <w:t xml:space="preserve"> </w:t>
      </w:r>
      <w:r>
        <w:rPr>
          <w:rFonts w:eastAsiaTheme="minorHAnsi"/>
        </w:rPr>
        <w:t>ta bort de detaljerade</w:t>
      </w:r>
      <w:r w:rsidRPr="00162800">
        <w:rPr>
          <w:rFonts w:eastAsiaTheme="minorHAnsi"/>
        </w:rPr>
        <w:t xml:space="preserve"> betygskriterierna </w:t>
      </w:r>
      <w:r>
        <w:rPr>
          <w:rFonts w:eastAsiaTheme="minorHAnsi"/>
        </w:rPr>
        <w:t>går att</w:t>
      </w:r>
      <w:r w:rsidRPr="00162800">
        <w:rPr>
          <w:rFonts w:eastAsiaTheme="minorHAnsi"/>
        </w:rPr>
        <w:t xml:space="preserve"> komma ifrån att kriterierna styr under</w:t>
      </w:r>
      <w:r>
        <w:rPr>
          <w:rFonts w:eastAsiaTheme="minorHAnsi"/>
        </w:rPr>
        <w:softHyphen/>
      </w:r>
      <w:r w:rsidRPr="00162800">
        <w:rPr>
          <w:rFonts w:eastAsiaTheme="minorHAnsi"/>
        </w:rPr>
        <w:t>vis</w:t>
      </w:r>
      <w:r>
        <w:rPr>
          <w:rFonts w:eastAsiaTheme="minorHAnsi"/>
        </w:rPr>
        <w:softHyphen/>
      </w:r>
      <w:r w:rsidRPr="00162800">
        <w:rPr>
          <w:rFonts w:eastAsiaTheme="minorHAnsi"/>
        </w:rPr>
        <w:t xml:space="preserve">ningen. </w:t>
      </w:r>
    </w:p>
    <w:p w14:paraId="2D69B7EE" w14:textId="4AE1EE76" w:rsidR="006B6B91" w:rsidRPr="000D3760" w:rsidRDefault="006B6B91" w:rsidP="00F62289">
      <w:pPr>
        <w:pStyle w:val="Brdtextmedindrag"/>
        <w:rPr>
          <w:rFonts w:eastAsiaTheme="minorHAnsi"/>
        </w:rPr>
      </w:pPr>
      <w:r w:rsidRPr="005C6ACF">
        <w:rPr>
          <w:rFonts w:eastAsiaTheme="minorHAnsi"/>
        </w:rPr>
        <w:t xml:space="preserve">Regeringen anser att det behövs ett nytt betygssystem. I </w:t>
      </w:r>
      <w:r>
        <w:rPr>
          <w:rFonts w:eastAsiaTheme="minorHAnsi"/>
        </w:rPr>
        <w:t>propositionen</w:t>
      </w:r>
      <w:r w:rsidRPr="005C6ACF">
        <w:rPr>
          <w:rFonts w:eastAsiaTheme="minorHAnsi"/>
        </w:rPr>
        <w:t xml:space="preserve"> Ett likvärdigt betygssystem</w:t>
      </w:r>
      <w:r w:rsidR="00435EBD">
        <w:rPr>
          <w:rFonts w:eastAsiaTheme="minorHAnsi"/>
        </w:rPr>
        <w:t xml:space="preserve"> </w:t>
      </w:r>
      <w:r w:rsidR="00435EBD" w:rsidRPr="00435EBD">
        <w:rPr>
          <w:rFonts w:eastAsiaTheme="minorHAnsi"/>
        </w:rPr>
        <w:t>(prop. 2025/26:</w:t>
      </w:r>
      <w:r w:rsidR="00D20C98" w:rsidRPr="00D20C98">
        <w:rPr>
          <w:rFonts w:eastAsiaTheme="minorHAnsi"/>
        </w:rPr>
        <w:t>197</w:t>
      </w:r>
      <w:r w:rsidR="00435EBD" w:rsidRPr="00435EBD">
        <w:rPr>
          <w:rFonts w:eastAsiaTheme="minorHAnsi"/>
        </w:rPr>
        <w:t>)</w:t>
      </w:r>
      <w:r w:rsidRPr="005C6ACF">
        <w:rPr>
          <w:rFonts w:eastAsiaTheme="minorHAnsi"/>
        </w:rPr>
        <w:t xml:space="preserve"> lämnas förslag om ett sådant nytt betygs</w:t>
      </w:r>
      <w:r w:rsidRPr="005C6ACF">
        <w:rPr>
          <w:rFonts w:eastAsiaTheme="minorHAnsi"/>
        </w:rPr>
        <w:softHyphen/>
        <w:t>sys</w:t>
      </w:r>
      <w:r w:rsidRPr="005C6ACF">
        <w:rPr>
          <w:rFonts w:eastAsiaTheme="minorHAnsi"/>
        </w:rPr>
        <w:softHyphen/>
        <w:t>tem. Det före</w:t>
      </w:r>
      <w:r w:rsidRPr="005C6ACF">
        <w:rPr>
          <w:rFonts w:eastAsiaTheme="minorHAnsi"/>
        </w:rPr>
        <w:softHyphen/>
        <w:t>slås bl.a. att en ny betygsskala med jämna steg, 1–10, ska införas i skol</w:t>
      </w:r>
      <w:r w:rsidRPr="005C6ACF">
        <w:rPr>
          <w:rFonts w:eastAsiaTheme="minorHAnsi"/>
        </w:rPr>
        <w:softHyphen/>
        <w:t>lagen.</w:t>
      </w:r>
      <w:r>
        <w:rPr>
          <w:rFonts w:eastAsiaTheme="minorHAnsi"/>
        </w:rPr>
        <w:t xml:space="preserve"> Regeringen kan konstatera att Läroplans</w:t>
      </w:r>
      <w:r>
        <w:rPr>
          <w:rFonts w:eastAsiaTheme="minorHAnsi"/>
        </w:rPr>
        <w:softHyphen/>
        <w:t>utredningen och Utredningen om likvärdiga betyg och merit</w:t>
      </w:r>
      <w:r w:rsidR="00435EBD">
        <w:rPr>
          <w:rFonts w:eastAsiaTheme="minorHAnsi"/>
        </w:rPr>
        <w:softHyphen/>
      </w:r>
      <w:r>
        <w:rPr>
          <w:rFonts w:eastAsiaTheme="minorHAnsi"/>
        </w:rPr>
        <w:t>värden har haft en löpande dialog och att förslagen från utred</w:t>
      </w:r>
      <w:r>
        <w:rPr>
          <w:rFonts w:eastAsiaTheme="minorHAnsi"/>
        </w:rPr>
        <w:softHyphen/>
        <w:t>ningarna fungerar väl ihop. Båda utredningarna föreslår betygs</w:t>
      </w:r>
      <w:r>
        <w:rPr>
          <w:rFonts w:eastAsiaTheme="minorHAnsi"/>
        </w:rPr>
        <w:softHyphen/>
        <w:t>kriterier som endast mycket kortfattat</w:t>
      </w:r>
      <w:r w:rsidRPr="00000BA2">
        <w:rPr>
          <w:rFonts w:eastAsiaTheme="minorHAnsi"/>
        </w:rPr>
        <w:t xml:space="preserve"> </w:t>
      </w:r>
      <w:r>
        <w:rPr>
          <w:rFonts w:eastAsiaTheme="minorHAnsi"/>
        </w:rPr>
        <w:t xml:space="preserve">beskriver nivåerna på elevernas kunskaper </w:t>
      </w:r>
      <w:r w:rsidRPr="00000BA2">
        <w:rPr>
          <w:rFonts w:eastAsiaTheme="minorHAnsi"/>
        </w:rPr>
        <w:t>och är desam</w:t>
      </w:r>
      <w:r w:rsidR="00435EBD">
        <w:rPr>
          <w:rFonts w:eastAsiaTheme="minorHAnsi"/>
        </w:rPr>
        <w:softHyphen/>
      </w:r>
      <w:r w:rsidRPr="00000BA2">
        <w:rPr>
          <w:rFonts w:eastAsiaTheme="minorHAnsi"/>
        </w:rPr>
        <w:t>ma i alla ämnen och årskurser där betyg sätts</w:t>
      </w:r>
      <w:r>
        <w:rPr>
          <w:rFonts w:eastAsiaTheme="minorHAnsi"/>
        </w:rPr>
        <w:t>, t.ex. ”goda kunskaper” och ”mycket goda kunskaper”</w:t>
      </w:r>
      <w:r w:rsidRPr="00000BA2">
        <w:rPr>
          <w:rFonts w:eastAsiaTheme="minorHAnsi"/>
        </w:rPr>
        <w:t>.</w:t>
      </w:r>
      <w:r>
        <w:rPr>
          <w:rFonts w:eastAsiaTheme="minorHAnsi"/>
        </w:rPr>
        <w:t xml:space="preserve"> Regeringen</w:t>
      </w:r>
      <w:r w:rsidRPr="004E6BAF">
        <w:t xml:space="preserve"> </w:t>
      </w:r>
      <w:r>
        <w:t xml:space="preserve">instämmer med </w:t>
      </w:r>
      <w:r w:rsidRPr="004E6BAF">
        <w:rPr>
          <w:rFonts w:eastAsiaTheme="minorHAnsi"/>
          <w:i/>
          <w:iCs/>
        </w:rPr>
        <w:t>Karlskoga kommun</w:t>
      </w:r>
      <w:r>
        <w:rPr>
          <w:rFonts w:eastAsiaTheme="minorHAnsi"/>
        </w:rPr>
        <w:t xml:space="preserve"> att det är positivt med en sådan </w:t>
      </w:r>
      <w:r w:rsidRPr="004E6BAF">
        <w:rPr>
          <w:rFonts w:eastAsiaTheme="minorHAnsi"/>
        </w:rPr>
        <w:t>gemen</w:t>
      </w:r>
      <w:r>
        <w:rPr>
          <w:rFonts w:eastAsiaTheme="minorHAnsi"/>
        </w:rPr>
        <w:softHyphen/>
      </w:r>
      <w:r>
        <w:rPr>
          <w:rFonts w:eastAsiaTheme="minorHAnsi"/>
        </w:rPr>
        <w:softHyphen/>
      </w:r>
      <w:r w:rsidRPr="004E6BAF">
        <w:rPr>
          <w:rFonts w:eastAsiaTheme="minorHAnsi"/>
        </w:rPr>
        <w:t>sam bedöm</w:t>
      </w:r>
      <w:r>
        <w:rPr>
          <w:rFonts w:eastAsiaTheme="minorHAnsi"/>
        </w:rPr>
        <w:softHyphen/>
      </w:r>
      <w:r w:rsidRPr="004E6BAF">
        <w:rPr>
          <w:rFonts w:eastAsiaTheme="minorHAnsi"/>
        </w:rPr>
        <w:t>nings</w:t>
      </w:r>
      <w:r>
        <w:rPr>
          <w:rFonts w:eastAsiaTheme="minorHAnsi"/>
        </w:rPr>
        <w:softHyphen/>
      </w:r>
      <w:r w:rsidRPr="004E6BAF">
        <w:rPr>
          <w:rFonts w:eastAsiaTheme="minorHAnsi"/>
        </w:rPr>
        <w:t>skala och likadana betygs</w:t>
      </w:r>
      <w:r>
        <w:rPr>
          <w:rFonts w:eastAsiaTheme="minorHAnsi"/>
        </w:rPr>
        <w:softHyphen/>
      </w:r>
      <w:r w:rsidRPr="004E6BAF">
        <w:rPr>
          <w:rFonts w:eastAsiaTheme="minorHAnsi"/>
        </w:rPr>
        <w:t xml:space="preserve">kriterier i samtliga ämnen. </w:t>
      </w:r>
      <w:r w:rsidRPr="007A3CD6">
        <w:rPr>
          <w:rFonts w:eastAsiaTheme="minorHAnsi"/>
          <w:i/>
          <w:iCs/>
        </w:rPr>
        <w:t>Sveriges Elev</w:t>
      </w:r>
      <w:r>
        <w:rPr>
          <w:rFonts w:eastAsiaTheme="minorHAnsi"/>
          <w:i/>
          <w:iCs/>
        </w:rPr>
        <w:softHyphen/>
      </w:r>
      <w:r w:rsidRPr="007A3CD6">
        <w:rPr>
          <w:rFonts w:eastAsiaTheme="minorHAnsi"/>
          <w:i/>
          <w:iCs/>
        </w:rPr>
        <w:t>råd</w:t>
      </w:r>
      <w:r w:rsidRPr="007A3CD6">
        <w:rPr>
          <w:rFonts w:eastAsiaTheme="minorHAnsi"/>
        </w:rPr>
        <w:t xml:space="preserve"> och </w:t>
      </w:r>
      <w:r w:rsidRPr="007A3CD6">
        <w:rPr>
          <w:rFonts w:eastAsiaTheme="minorHAnsi"/>
          <w:i/>
          <w:iCs/>
        </w:rPr>
        <w:t>Sveriges Elevkårer</w:t>
      </w:r>
      <w:r w:rsidRPr="007A3CD6">
        <w:rPr>
          <w:rFonts w:eastAsiaTheme="minorHAnsi"/>
          <w:b/>
          <w:bCs/>
        </w:rPr>
        <w:t xml:space="preserve"> </w:t>
      </w:r>
      <w:r w:rsidRPr="007A3CD6">
        <w:rPr>
          <w:rFonts w:eastAsiaTheme="minorHAnsi"/>
        </w:rPr>
        <w:t xml:space="preserve">anser att </w:t>
      </w:r>
      <w:r>
        <w:rPr>
          <w:rFonts w:eastAsiaTheme="minorHAnsi"/>
        </w:rPr>
        <w:t>en förutsättning för de nya betygs</w:t>
      </w:r>
      <w:r>
        <w:rPr>
          <w:rFonts w:eastAsiaTheme="minorHAnsi"/>
        </w:rPr>
        <w:softHyphen/>
        <w:t>kriterierna är att ett</w:t>
      </w:r>
      <w:r w:rsidRPr="007A3CD6">
        <w:rPr>
          <w:rFonts w:eastAsiaTheme="minorHAnsi"/>
        </w:rPr>
        <w:t xml:space="preserve"> sådant betygs</w:t>
      </w:r>
      <w:r>
        <w:rPr>
          <w:rFonts w:eastAsiaTheme="minorHAnsi"/>
        </w:rPr>
        <w:softHyphen/>
      </w:r>
      <w:r w:rsidRPr="007A3CD6">
        <w:rPr>
          <w:rFonts w:eastAsiaTheme="minorHAnsi"/>
        </w:rPr>
        <w:t xml:space="preserve">system </w:t>
      </w:r>
      <w:r>
        <w:rPr>
          <w:rFonts w:eastAsiaTheme="minorHAnsi"/>
        </w:rPr>
        <w:t xml:space="preserve">som föreslås av </w:t>
      </w:r>
      <w:r w:rsidRPr="00700246">
        <w:rPr>
          <w:rFonts w:eastAsiaTheme="minorHAnsi"/>
        </w:rPr>
        <w:t>Utred</w:t>
      </w:r>
      <w:r>
        <w:rPr>
          <w:rFonts w:eastAsiaTheme="minorHAnsi"/>
        </w:rPr>
        <w:softHyphen/>
      </w:r>
      <w:r w:rsidRPr="00700246">
        <w:rPr>
          <w:rFonts w:eastAsiaTheme="minorHAnsi"/>
        </w:rPr>
        <w:t>ningen om likvärdiga betyg och merit</w:t>
      </w:r>
      <w:r>
        <w:rPr>
          <w:rFonts w:eastAsiaTheme="minorHAnsi"/>
        </w:rPr>
        <w:softHyphen/>
      </w:r>
      <w:r w:rsidRPr="00700246">
        <w:rPr>
          <w:rFonts w:eastAsiaTheme="minorHAnsi"/>
        </w:rPr>
        <w:t>värden</w:t>
      </w:r>
      <w:r>
        <w:rPr>
          <w:rFonts w:eastAsiaTheme="minorHAnsi"/>
        </w:rPr>
        <w:t xml:space="preserve"> införs i sin helhet. Dessa för</w:t>
      </w:r>
      <w:r>
        <w:rPr>
          <w:rFonts w:eastAsiaTheme="minorHAnsi"/>
        </w:rPr>
        <w:softHyphen/>
        <w:t>slag hanteras närmare i propositionen</w:t>
      </w:r>
      <w:r w:rsidRPr="00302274">
        <w:rPr>
          <w:rFonts w:eastAsiaTheme="minorHAnsi"/>
        </w:rPr>
        <w:t xml:space="preserve"> Ett likvärdigt betygs</w:t>
      </w:r>
      <w:r>
        <w:rPr>
          <w:rFonts w:eastAsiaTheme="minorHAnsi"/>
        </w:rPr>
        <w:softHyphen/>
      </w:r>
      <w:r w:rsidRPr="00302274">
        <w:rPr>
          <w:rFonts w:eastAsiaTheme="minorHAnsi"/>
        </w:rPr>
        <w:t>system</w:t>
      </w:r>
      <w:r w:rsidR="00435EBD">
        <w:rPr>
          <w:rFonts w:eastAsiaTheme="minorHAnsi"/>
        </w:rPr>
        <w:t xml:space="preserve"> </w:t>
      </w:r>
      <w:r w:rsidR="00435EBD" w:rsidRPr="00435EBD">
        <w:rPr>
          <w:rFonts w:eastAsiaTheme="minorHAnsi"/>
        </w:rPr>
        <w:t>(prop. 2025/26:</w:t>
      </w:r>
      <w:r w:rsidR="00D20C98" w:rsidRPr="00D20C98">
        <w:rPr>
          <w:rFonts w:eastAsiaTheme="minorHAnsi"/>
        </w:rPr>
        <w:t>197</w:t>
      </w:r>
      <w:r w:rsidR="00435EBD" w:rsidRPr="00435EBD">
        <w:rPr>
          <w:rFonts w:eastAsiaTheme="minorHAnsi"/>
        </w:rPr>
        <w:t>)</w:t>
      </w:r>
      <w:r>
        <w:rPr>
          <w:rFonts w:eastAsiaTheme="minorHAnsi"/>
        </w:rPr>
        <w:t xml:space="preserve">. Regeringen anser dock i likhet med bl.a. </w:t>
      </w:r>
      <w:r w:rsidRPr="007A3CD6">
        <w:rPr>
          <w:rFonts w:eastAsiaTheme="minorHAnsi"/>
          <w:i/>
          <w:iCs/>
        </w:rPr>
        <w:t>SKR</w:t>
      </w:r>
      <w:r w:rsidRPr="007A3CD6">
        <w:rPr>
          <w:rFonts w:eastAsiaTheme="minorHAnsi"/>
        </w:rPr>
        <w:t xml:space="preserve"> att förslaget om mer </w:t>
      </w:r>
      <w:r>
        <w:rPr>
          <w:rFonts w:eastAsiaTheme="minorHAnsi"/>
        </w:rPr>
        <w:t>kortfattade betygskriterier</w:t>
      </w:r>
      <w:r w:rsidRPr="007A3CD6">
        <w:rPr>
          <w:rFonts w:eastAsiaTheme="minorHAnsi"/>
        </w:rPr>
        <w:t xml:space="preserve"> </w:t>
      </w:r>
      <w:r>
        <w:rPr>
          <w:rFonts w:eastAsiaTheme="minorHAnsi"/>
        </w:rPr>
        <w:t>som Läroplansutredningen föreslår för de obliga</w:t>
      </w:r>
      <w:r>
        <w:rPr>
          <w:rFonts w:eastAsiaTheme="minorHAnsi"/>
        </w:rPr>
        <w:softHyphen/>
        <w:t xml:space="preserve">toriska skolformerna </w:t>
      </w:r>
      <w:r w:rsidRPr="007A3CD6">
        <w:rPr>
          <w:rFonts w:eastAsiaTheme="minorHAnsi"/>
        </w:rPr>
        <w:t xml:space="preserve">bör genomföras oavsett om </w:t>
      </w:r>
      <w:r>
        <w:rPr>
          <w:rFonts w:eastAsiaTheme="minorHAnsi"/>
        </w:rPr>
        <w:t xml:space="preserve">de förslag som </w:t>
      </w:r>
      <w:r w:rsidRPr="000D3760">
        <w:rPr>
          <w:rFonts w:eastAsiaTheme="minorHAnsi"/>
        </w:rPr>
        <w:t xml:space="preserve">Utredningen om likvärdiga betyg och meritvärden </w:t>
      </w:r>
      <w:r>
        <w:rPr>
          <w:rFonts w:eastAsiaTheme="minorHAnsi"/>
        </w:rPr>
        <w:t xml:space="preserve">lämnat </w:t>
      </w:r>
      <w:r w:rsidRPr="007A3CD6">
        <w:rPr>
          <w:rFonts w:eastAsiaTheme="minorHAnsi"/>
        </w:rPr>
        <w:t>genom</w:t>
      </w:r>
      <w:r>
        <w:rPr>
          <w:rFonts w:eastAsiaTheme="minorHAnsi"/>
        </w:rPr>
        <w:softHyphen/>
      </w:r>
      <w:r w:rsidRPr="007A3CD6">
        <w:rPr>
          <w:rFonts w:eastAsiaTheme="minorHAnsi"/>
        </w:rPr>
        <w:t>förs eller inte</w:t>
      </w:r>
      <w:r>
        <w:rPr>
          <w:rFonts w:eastAsiaTheme="minorHAnsi"/>
        </w:rPr>
        <w:t>.</w:t>
      </w:r>
      <w:r w:rsidRPr="007A3CD6">
        <w:rPr>
          <w:rFonts w:eastAsiaTheme="minorHAnsi"/>
        </w:rPr>
        <w:t xml:space="preserve"> </w:t>
      </w:r>
    </w:p>
    <w:bookmarkEnd w:id="159"/>
    <w:p w14:paraId="4BC1FAE1" w14:textId="62F2CA1E" w:rsidR="006B6B91" w:rsidRDefault="006B6B91" w:rsidP="00F62289">
      <w:pPr>
        <w:pStyle w:val="Brdtextmedindrag"/>
        <w:rPr>
          <w:rFonts w:eastAsiaTheme="minorHAnsi"/>
        </w:rPr>
      </w:pPr>
      <w:r>
        <w:rPr>
          <w:rFonts w:eastAsiaTheme="minorHAnsi"/>
        </w:rPr>
        <w:t>I de obligatoriska skol</w:t>
      </w:r>
      <w:r>
        <w:rPr>
          <w:rFonts w:eastAsiaTheme="minorHAnsi"/>
        </w:rPr>
        <w:softHyphen/>
        <w:t>formerna bör betygskriterierna</w:t>
      </w:r>
      <w:r w:rsidRPr="00000BA2">
        <w:rPr>
          <w:rFonts w:eastAsiaTheme="minorHAnsi"/>
        </w:rPr>
        <w:t xml:space="preserve"> uttrycka i vilken grad elevens kunskaper motsvarar målen och innehållet.</w:t>
      </w:r>
      <w:r>
        <w:rPr>
          <w:rFonts w:eastAsiaTheme="minorHAnsi"/>
        </w:rPr>
        <w:t xml:space="preserve"> </w:t>
      </w:r>
      <w:r w:rsidRPr="0037426D">
        <w:rPr>
          <w:rFonts w:eastAsiaTheme="minorHAnsi"/>
        </w:rPr>
        <w:t>Vid betygs</w:t>
      </w:r>
      <w:r>
        <w:rPr>
          <w:rFonts w:eastAsiaTheme="minorHAnsi"/>
        </w:rPr>
        <w:softHyphen/>
      </w:r>
      <w:r>
        <w:rPr>
          <w:rFonts w:eastAsiaTheme="minorHAnsi"/>
        </w:rPr>
        <w:softHyphen/>
      </w:r>
      <w:r>
        <w:rPr>
          <w:rFonts w:eastAsiaTheme="minorHAnsi"/>
        </w:rPr>
        <w:softHyphen/>
      </w:r>
      <w:r w:rsidRPr="0037426D">
        <w:rPr>
          <w:rFonts w:eastAsiaTheme="minorHAnsi"/>
        </w:rPr>
        <w:t>sätt</w:t>
      </w:r>
      <w:r>
        <w:rPr>
          <w:rFonts w:eastAsiaTheme="minorHAnsi"/>
        </w:rPr>
        <w:softHyphen/>
      </w:r>
      <w:r w:rsidRPr="0037426D">
        <w:rPr>
          <w:rFonts w:eastAsiaTheme="minorHAnsi"/>
        </w:rPr>
        <w:t xml:space="preserve">ningen </w:t>
      </w:r>
      <w:r>
        <w:rPr>
          <w:rFonts w:eastAsiaTheme="minorHAnsi"/>
        </w:rPr>
        <w:t>bör</w:t>
      </w:r>
      <w:r w:rsidRPr="0037426D">
        <w:rPr>
          <w:rFonts w:eastAsiaTheme="minorHAnsi"/>
        </w:rPr>
        <w:t xml:space="preserve"> lärarna kombinera kvantitativa och kvalitativa bedöm</w:t>
      </w:r>
      <w:r>
        <w:rPr>
          <w:rFonts w:eastAsiaTheme="minorHAnsi"/>
        </w:rPr>
        <w:softHyphen/>
      </w:r>
      <w:r>
        <w:rPr>
          <w:rFonts w:eastAsiaTheme="minorHAnsi"/>
        </w:rPr>
        <w:softHyphen/>
      </w:r>
      <w:r w:rsidRPr="0037426D">
        <w:rPr>
          <w:rFonts w:eastAsiaTheme="minorHAnsi"/>
        </w:rPr>
        <w:t>ningar av elevernas kunskaper</w:t>
      </w:r>
      <w:r>
        <w:rPr>
          <w:rFonts w:eastAsiaTheme="minorHAnsi"/>
        </w:rPr>
        <w:t xml:space="preserve">, som avser </w:t>
      </w:r>
      <w:r w:rsidRPr="0037426D">
        <w:rPr>
          <w:rFonts w:eastAsiaTheme="minorHAnsi"/>
        </w:rPr>
        <w:t>såväl bredden som djupet i kunskaper</w:t>
      </w:r>
      <w:r>
        <w:rPr>
          <w:rFonts w:eastAsiaTheme="minorHAnsi"/>
        </w:rPr>
        <w:t>na</w:t>
      </w:r>
      <w:r w:rsidRPr="0037426D">
        <w:rPr>
          <w:rFonts w:eastAsiaTheme="minorHAnsi"/>
        </w:rPr>
        <w:t xml:space="preserve"> i relation till målen och innehållet. </w:t>
      </w:r>
      <w:r>
        <w:rPr>
          <w:rFonts w:eastAsiaTheme="minorHAnsi"/>
        </w:rPr>
        <w:t>B</w:t>
      </w:r>
      <w:r w:rsidRPr="0037426D">
        <w:rPr>
          <w:rFonts w:eastAsiaTheme="minorHAnsi"/>
        </w:rPr>
        <w:t>etygs</w:t>
      </w:r>
      <w:r>
        <w:rPr>
          <w:rFonts w:eastAsiaTheme="minorHAnsi"/>
        </w:rPr>
        <w:softHyphen/>
      </w:r>
      <w:r w:rsidRPr="0037426D">
        <w:rPr>
          <w:rFonts w:eastAsiaTheme="minorHAnsi"/>
        </w:rPr>
        <w:t>sättning</w:t>
      </w:r>
      <w:r>
        <w:rPr>
          <w:rFonts w:eastAsiaTheme="minorHAnsi"/>
        </w:rPr>
        <w:t xml:space="preserve">en </w:t>
      </w:r>
      <w:r w:rsidRPr="0037426D">
        <w:rPr>
          <w:rFonts w:eastAsiaTheme="minorHAnsi"/>
        </w:rPr>
        <w:t>innebär att flera olika prestationer bedöms, vägs samman och samman</w:t>
      </w:r>
      <w:r>
        <w:rPr>
          <w:rFonts w:eastAsiaTheme="minorHAnsi"/>
        </w:rPr>
        <w:softHyphen/>
      </w:r>
      <w:r w:rsidRPr="0037426D">
        <w:rPr>
          <w:rFonts w:eastAsiaTheme="minorHAnsi"/>
        </w:rPr>
        <w:t xml:space="preserve">fattas </w:t>
      </w:r>
      <w:r>
        <w:rPr>
          <w:rFonts w:eastAsiaTheme="minorHAnsi"/>
        </w:rPr>
        <w:t xml:space="preserve">till ett värde </w:t>
      </w:r>
      <w:r w:rsidRPr="0037426D">
        <w:rPr>
          <w:rFonts w:eastAsiaTheme="minorHAnsi"/>
        </w:rPr>
        <w:t>på en skala</w:t>
      </w:r>
      <w:r>
        <w:rPr>
          <w:rFonts w:eastAsiaTheme="minorHAnsi"/>
        </w:rPr>
        <w:t>. Det</w:t>
      </w:r>
      <w:r w:rsidRPr="0037426D">
        <w:rPr>
          <w:rFonts w:eastAsiaTheme="minorHAnsi"/>
        </w:rPr>
        <w:t xml:space="preserve"> </w:t>
      </w:r>
      <w:r>
        <w:rPr>
          <w:rFonts w:eastAsiaTheme="minorHAnsi"/>
        </w:rPr>
        <w:t>blir en</w:t>
      </w:r>
      <w:r w:rsidRPr="0037426D">
        <w:rPr>
          <w:rFonts w:eastAsiaTheme="minorHAnsi"/>
        </w:rPr>
        <w:t xml:space="preserve"> sam</w:t>
      </w:r>
      <w:r>
        <w:rPr>
          <w:rFonts w:eastAsiaTheme="minorHAnsi"/>
        </w:rPr>
        <w:softHyphen/>
      </w:r>
      <w:r w:rsidRPr="0037426D">
        <w:rPr>
          <w:rFonts w:eastAsiaTheme="minorHAnsi"/>
        </w:rPr>
        <w:t>man</w:t>
      </w:r>
      <w:r>
        <w:rPr>
          <w:rFonts w:eastAsiaTheme="minorHAnsi"/>
        </w:rPr>
        <w:softHyphen/>
      </w:r>
      <w:r w:rsidRPr="0037426D">
        <w:rPr>
          <w:rFonts w:eastAsiaTheme="minorHAnsi"/>
        </w:rPr>
        <w:t xml:space="preserve">fattande uppskattning </w:t>
      </w:r>
      <w:r>
        <w:rPr>
          <w:rFonts w:eastAsiaTheme="minorHAnsi"/>
        </w:rPr>
        <w:t>av elevens kun</w:t>
      </w:r>
      <w:r>
        <w:rPr>
          <w:rFonts w:eastAsiaTheme="minorHAnsi"/>
        </w:rPr>
        <w:softHyphen/>
        <w:t xml:space="preserve">skaper </w:t>
      </w:r>
      <w:r w:rsidRPr="0037426D">
        <w:rPr>
          <w:rFonts w:eastAsiaTheme="minorHAnsi"/>
        </w:rPr>
        <w:t xml:space="preserve">i förhållande till </w:t>
      </w:r>
      <w:r>
        <w:rPr>
          <w:rFonts w:eastAsiaTheme="minorHAnsi"/>
        </w:rPr>
        <w:t xml:space="preserve">de </w:t>
      </w:r>
      <w:r w:rsidRPr="0037426D">
        <w:rPr>
          <w:rFonts w:eastAsiaTheme="minorHAnsi"/>
        </w:rPr>
        <w:t>referens</w:t>
      </w:r>
      <w:r>
        <w:rPr>
          <w:rFonts w:eastAsiaTheme="minorHAnsi"/>
        </w:rPr>
        <w:softHyphen/>
      </w:r>
      <w:r w:rsidRPr="0037426D">
        <w:rPr>
          <w:rFonts w:eastAsiaTheme="minorHAnsi"/>
        </w:rPr>
        <w:t>punkt</w:t>
      </w:r>
      <w:r>
        <w:rPr>
          <w:rFonts w:eastAsiaTheme="minorHAnsi"/>
        </w:rPr>
        <w:t>er som mål och innehåll utgör</w:t>
      </w:r>
      <w:r w:rsidRPr="0037426D">
        <w:rPr>
          <w:rFonts w:eastAsiaTheme="minorHAnsi"/>
        </w:rPr>
        <w:t xml:space="preserve">, </w:t>
      </w:r>
      <w:r>
        <w:rPr>
          <w:rFonts w:eastAsiaTheme="minorHAnsi"/>
        </w:rPr>
        <w:t xml:space="preserve">snarare </w:t>
      </w:r>
      <w:r w:rsidRPr="0037426D">
        <w:rPr>
          <w:rFonts w:eastAsiaTheme="minorHAnsi"/>
        </w:rPr>
        <w:t xml:space="preserve">än </w:t>
      </w:r>
      <w:r w:rsidRPr="00346C5B">
        <w:rPr>
          <w:rFonts w:eastAsiaTheme="minorHAnsi"/>
        </w:rPr>
        <w:t xml:space="preserve">försök till </w:t>
      </w:r>
      <w:r w:rsidRPr="0037426D">
        <w:rPr>
          <w:rFonts w:eastAsiaTheme="minorHAnsi"/>
        </w:rPr>
        <w:t>precisa match</w:t>
      </w:r>
      <w:r>
        <w:rPr>
          <w:rFonts w:eastAsiaTheme="minorHAnsi"/>
        </w:rPr>
        <w:softHyphen/>
      </w:r>
      <w:r w:rsidRPr="0037426D">
        <w:rPr>
          <w:rFonts w:eastAsiaTheme="minorHAnsi"/>
        </w:rPr>
        <w:t>ningar mellan elevernas presta</w:t>
      </w:r>
      <w:r>
        <w:rPr>
          <w:rFonts w:eastAsiaTheme="minorHAnsi"/>
        </w:rPr>
        <w:softHyphen/>
      </w:r>
      <w:r w:rsidRPr="0037426D">
        <w:rPr>
          <w:rFonts w:eastAsiaTheme="minorHAnsi"/>
        </w:rPr>
        <w:t xml:space="preserve">tioner och </w:t>
      </w:r>
      <w:r>
        <w:rPr>
          <w:rFonts w:eastAsiaTheme="minorHAnsi"/>
        </w:rPr>
        <w:t>en beskrivning av en viss kunskapsnivå, vilket svårligen låter sig göras</w:t>
      </w:r>
      <w:r w:rsidRPr="0037426D">
        <w:rPr>
          <w:rFonts w:eastAsiaTheme="minorHAnsi"/>
        </w:rPr>
        <w:t xml:space="preserve">. </w:t>
      </w:r>
      <w:r>
        <w:rPr>
          <w:rFonts w:eastAsiaTheme="minorHAnsi"/>
        </w:rPr>
        <w:t xml:space="preserve">Regeringen bedömer att </w:t>
      </w:r>
      <w:r w:rsidRPr="0037426D">
        <w:rPr>
          <w:rFonts w:eastAsiaTheme="minorHAnsi"/>
        </w:rPr>
        <w:t xml:space="preserve">målen och innehållet </w:t>
      </w:r>
      <w:r>
        <w:rPr>
          <w:rFonts w:eastAsiaTheme="minorHAnsi"/>
        </w:rPr>
        <w:t xml:space="preserve">i </w:t>
      </w:r>
      <w:r w:rsidRPr="0037426D">
        <w:rPr>
          <w:rFonts w:eastAsiaTheme="minorHAnsi"/>
        </w:rPr>
        <w:t>kurs</w:t>
      </w:r>
      <w:r>
        <w:rPr>
          <w:rFonts w:eastAsiaTheme="minorHAnsi"/>
        </w:rPr>
        <w:softHyphen/>
      </w:r>
      <w:r w:rsidRPr="0037426D">
        <w:rPr>
          <w:rFonts w:eastAsiaTheme="minorHAnsi"/>
        </w:rPr>
        <w:t xml:space="preserve">planerna </w:t>
      </w:r>
      <w:r>
        <w:rPr>
          <w:rFonts w:eastAsiaTheme="minorHAnsi"/>
        </w:rPr>
        <w:t>bör utgöra sådana</w:t>
      </w:r>
      <w:r w:rsidRPr="0037426D">
        <w:rPr>
          <w:rFonts w:eastAsiaTheme="minorHAnsi"/>
        </w:rPr>
        <w:t xml:space="preserve"> referens</w:t>
      </w:r>
      <w:r>
        <w:rPr>
          <w:rFonts w:eastAsiaTheme="minorHAnsi"/>
        </w:rPr>
        <w:softHyphen/>
      </w:r>
      <w:r w:rsidRPr="0037426D">
        <w:rPr>
          <w:rFonts w:eastAsiaTheme="minorHAnsi"/>
        </w:rPr>
        <w:t>punkter, medan betygs</w:t>
      </w:r>
      <w:r>
        <w:rPr>
          <w:rFonts w:eastAsiaTheme="minorHAnsi"/>
        </w:rPr>
        <w:softHyphen/>
      </w:r>
      <w:r w:rsidRPr="0037426D">
        <w:rPr>
          <w:rFonts w:eastAsiaTheme="minorHAnsi"/>
        </w:rPr>
        <w:t xml:space="preserve">kriterierna hjälper till att beskriva de olika stegen på en skala. </w:t>
      </w:r>
      <w:r>
        <w:rPr>
          <w:rFonts w:eastAsiaTheme="minorHAnsi"/>
        </w:rPr>
        <w:t>Detta bör, enligt regeringens uppfattning, inne</w:t>
      </w:r>
      <w:r>
        <w:rPr>
          <w:rFonts w:eastAsiaTheme="minorHAnsi"/>
        </w:rPr>
        <w:softHyphen/>
        <w:t xml:space="preserve">bära en </w:t>
      </w:r>
      <w:r w:rsidRPr="0037426D">
        <w:rPr>
          <w:rFonts w:eastAsiaTheme="minorHAnsi"/>
        </w:rPr>
        <w:t>förenkling av lärarnas betygssättning</w:t>
      </w:r>
      <w:r>
        <w:rPr>
          <w:rFonts w:eastAsiaTheme="minorHAnsi"/>
        </w:rPr>
        <w:t xml:space="preserve"> och bör</w:t>
      </w:r>
      <w:r w:rsidRPr="008F05E2">
        <w:rPr>
          <w:rFonts w:eastAsiaTheme="minorHAnsi"/>
        </w:rPr>
        <w:t xml:space="preserve"> ses ihop med att det i avsnitt </w:t>
      </w:r>
      <w:r w:rsidRPr="005C6ACF">
        <w:rPr>
          <w:rFonts w:eastAsiaTheme="minorHAnsi"/>
        </w:rPr>
        <w:t>6.8</w:t>
      </w:r>
      <w:r w:rsidRPr="008F05E2">
        <w:rPr>
          <w:rFonts w:eastAsiaTheme="minorHAnsi"/>
        </w:rPr>
        <w:t xml:space="preserve"> föreslås att en princip om sammantagen bedöm</w:t>
      </w:r>
      <w:r>
        <w:rPr>
          <w:rFonts w:eastAsiaTheme="minorHAnsi"/>
        </w:rPr>
        <w:softHyphen/>
      </w:r>
      <w:r w:rsidRPr="008F05E2">
        <w:rPr>
          <w:rFonts w:eastAsiaTheme="minorHAnsi"/>
        </w:rPr>
        <w:t>ning ska gälla vid betygssättning för alla betygssteg.</w:t>
      </w:r>
      <w:r w:rsidRPr="000D3760">
        <w:t xml:space="preserve"> </w:t>
      </w:r>
      <w:r w:rsidRPr="005C6ACF">
        <w:rPr>
          <w:rFonts w:eastAsiaTheme="minorHAnsi"/>
        </w:rPr>
        <w:t xml:space="preserve">Som framgår ovan föreslås i </w:t>
      </w:r>
      <w:r>
        <w:rPr>
          <w:rFonts w:eastAsiaTheme="minorHAnsi"/>
        </w:rPr>
        <w:t>propositionen</w:t>
      </w:r>
      <w:r w:rsidRPr="005C6ACF">
        <w:rPr>
          <w:rFonts w:eastAsiaTheme="minorHAnsi"/>
        </w:rPr>
        <w:t xml:space="preserve"> Ett likvärdigt betygssystem </w:t>
      </w:r>
      <w:r w:rsidR="00435EBD" w:rsidRPr="00435EBD">
        <w:rPr>
          <w:rFonts w:eastAsiaTheme="minorHAnsi"/>
        </w:rPr>
        <w:t>(prop. 2025/26:</w:t>
      </w:r>
      <w:r w:rsidR="00D20C98" w:rsidRPr="00D20C98">
        <w:rPr>
          <w:rFonts w:eastAsiaTheme="minorHAnsi"/>
        </w:rPr>
        <w:t>197</w:t>
      </w:r>
      <w:r w:rsidR="00435EBD" w:rsidRPr="00435EBD">
        <w:rPr>
          <w:rFonts w:eastAsiaTheme="minorHAnsi"/>
        </w:rPr>
        <w:t>)</w:t>
      </w:r>
      <w:r w:rsidR="00435EBD">
        <w:rPr>
          <w:rFonts w:eastAsiaTheme="minorHAnsi"/>
        </w:rPr>
        <w:t xml:space="preserve"> </w:t>
      </w:r>
      <w:r w:rsidRPr="005C6ACF">
        <w:rPr>
          <w:rFonts w:eastAsiaTheme="minorHAnsi"/>
        </w:rPr>
        <w:t xml:space="preserve">att en ny betygsskala med jämna steg, 1–10, ska införas i skollagen. I den </w:t>
      </w:r>
      <w:r>
        <w:rPr>
          <w:rFonts w:eastAsiaTheme="minorHAnsi"/>
        </w:rPr>
        <w:t>proposi</w:t>
      </w:r>
      <w:r w:rsidR="00435EBD">
        <w:rPr>
          <w:rFonts w:eastAsiaTheme="minorHAnsi"/>
        </w:rPr>
        <w:softHyphen/>
      </w:r>
      <w:r>
        <w:rPr>
          <w:rFonts w:eastAsiaTheme="minorHAnsi"/>
        </w:rPr>
        <w:t>tionen</w:t>
      </w:r>
      <w:r w:rsidRPr="005C6ACF">
        <w:rPr>
          <w:rFonts w:eastAsiaTheme="minorHAnsi"/>
        </w:rPr>
        <w:t xml:space="preserve"> görs också bedömningen att betygskriterierna bör regleras på förordningsnivå och uttryckas på följande sätt: 10 utmärkta kunskaper, 8–9 mycket goda kun</w:t>
      </w:r>
      <w:r>
        <w:rPr>
          <w:rFonts w:eastAsiaTheme="minorHAnsi"/>
        </w:rPr>
        <w:softHyphen/>
      </w:r>
      <w:r w:rsidRPr="005C6ACF">
        <w:rPr>
          <w:rFonts w:eastAsiaTheme="minorHAnsi"/>
        </w:rPr>
        <w:t>skaper, 6–7 goda kunskaper, 4–5 godtagbara kun</w:t>
      </w:r>
      <w:r w:rsidRPr="005C6ACF">
        <w:rPr>
          <w:rFonts w:eastAsiaTheme="minorHAnsi"/>
        </w:rPr>
        <w:softHyphen/>
        <w:t>skaper</w:t>
      </w:r>
      <w:r>
        <w:rPr>
          <w:rFonts w:eastAsiaTheme="minorHAnsi"/>
        </w:rPr>
        <w:t xml:space="preserve"> och</w:t>
      </w:r>
      <w:r w:rsidRPr="005C6ACF">
        <w:rPr>
          <w:rFonts w:eastAsiaTheme="minorHAnsi"/>
        </w:rPr>
        <w:t xml:space="preserve"> 1–3 begränsade kunskaper.</w:t>
      </w:r>
    </w:p>
    <w:p w14:paraId="6BC26646" w14:textId="414AB410" w:rsidR="006B6B91" w:rsidRDefault="006B6B91" w:rsidP="00F62289">
      <w:pPr>
        <w:pStyle w:val="Brdtextmedindrag"/>
        <w:rPr>
          <w:rFonts w:eastAsiaTheme="minorHAnsi"/>
        </w:rPr>
      </w:pPr>
      <w:r>
        <w:rPr>
          <w:rFonts w:eastAsiaTheme="minorHAnsi"/>
        </w:rPr>
        <w:t>När betyg inte ska sättas finns i vissa fall kriterier för bedömning av kunskaper. Det finns i dag bl.a. i slutet av årskurs 3 i svenska, svenska som andra</w:t>
      </w:r>
      <w:r>
        <w:rPr>
          <w:rFonts w:eastAsiaTheme="minorHAnsi"/>
        </w:rPr>
        <w:softHyphen/>
        <w:t>språk, matematik, samt de naturorienterande och samhäll</w:t>
      </w:r>
      <w:r>
        <w:rPr>
          <w:rFonts w:eastAsiaTheme="minorHAnsi"/>
        </w:rPr>
        <w:softHyphen/>
        <w:t>sorien</w:t>
      </w:r>
      <w:r>
        <w:rPr>
          <w:rFonts w:eastAsiaTheme="minorHAnsi"/>
        </w:rPr>
        <w:softHyphen/>
        <w:t>teran</w:t>
      </w:r>
      <w:r>
        <w:rPr>
          <w:rFonts w:eastAsiaTheme="minorHAnsi"/>
        </w:rPr>
        <w:softHyphen/>
        <w:t>de ämnena i grundskolan (9 kap. 2 § skolförordningen). Eleverna kan i dag uppfylla eller inte uppfylla dessa kriterier, som liksom betygskriterierna består av en text som beskriver kvaliteten på kunskaperna. Läroplans</w:t>
      </w:r>
      <w:r>
        <w:rPr>
          <w:rFonts w:eastAsiaTheme="minorHAnsi"/>
        </w:rPr>
        <w:softHyphen/>
        <w:t>utredningen föreslår att dessa ersätts med korta beskrivningar av steg, liknande betygskriterierna, där ett kriterium innebär att eleven har tillgodo</w:t>
      </w:r>
      <w:r>
        <w:rPr>
          <w:rFonts w:eastAsiaTheme="minorHAnsi"/>
        </w:rPr>
        <w:softHyphen/>
        <w:t>gjort sig tillräckliga kunskaper i relation till ämnets mål och inne</w:t>
      </w:r>
      <w:r>
        <w:rPr>
          <w:rFonts w:eastAsiaTheme="minorHAnsi"/>
        </w:rPr>
        <w:softHyphen/>
        <w:t>håll. Som en språklig förenkling föreslås dessa byta namn till bedömningskriterier. Regeringen anser att det är rimligt att för</w:t>
      </w:r>
      <w:r>
        <w:rPr>
          <w:rFonts w:eastAsiaTheme="minorHAnsi"/>
        </w:rPr>
        <w:softHyphen/>
        <w:t>enkla språkbruket. Ändringen påverkar de obligatoriska skol</w:t>
      </w:r>
      <w:r>
        <w:rPr>
          <w:rFonts w:eastAsiaTheme="minorHAnsi"/>
        </w:rPr>
        <w:softHyphen/>
        <w:t>formerna och även den anpassade gymnasie</w:t>
      </w:r>
      <w:r>
        <w:rPr>
          <w:rFonts w:eastAsiaTheme="minorHAnsi"/>
        </w:rPr>
        <w:softHyphen/>
        <w:t xml:space="preserve">skolan där det finns kriterier för bedömning av kunskaper för ämnesområden. </w:t>
      </w:r>
    </w:p>
    <w:p w14:paraId="1BDA71C9" w14:textId="47AD8FCE" w:rsidR="006B6B91" w:rsidRDefault="006B6B91" w:rsidP="00F62289">
      <w:pPr>
        <w:pStyle w:val="Brdtextmedindrag"/>
        <w:rPr>
          <w:rFonts w:eastAsiaTheme="minorHAnsi"/>
        </w:rPr>
      </w:pPr>
      <w:r>
        <w:rPr>
          <w:rFonts w:eastAsiaTheme="minorHAnsi"/>
        </w:rPr>
        <w:t xml:space="preserve">När det gäller uttrycket ”kriterier” anser </w:t>
      </w:r>
      <w:r w:rsidRPr="002647EE">
        <w:rPr>
          <w:rFonts w:eastAsiaTheme="minorHAnsi"/>
          <w:i/>
          <w:iCs/>
        </w:rPr>
        <w:t xml:space="preserve">Idéburna </w:t>
      </w:r>
      <w:r>
        <w:rPr>
          <w:rFonts w:eastAsiaTheme="minorHAnsi"/>
          <w:i/>
          <w:iCs/>
        </w:rPr>
        <w:t>s</w:t>
      </w:r>
      <w:r w:rsidRPr="002647EE">
        <w:rPr>
          <w:rFonts w:eastAsiaTheme="minorHAnsi"/>
          <w:i/>
          <w:iCs/>
        </w:rPr>
        <w:t xml:space="preserve">kolors </w:t>
      </w:r>
      <w:r>
        <w:rPr>
          <w:rFonts w:eastAsiaTheme="minorHAnsi"/>
          <w:i/>
          <w:iCs/>
        </w:rPr>
        <w:t>r</w:t>
      </w:r>
      <w:r w:rsidRPr="002647EE">
        <w:rPr>
          <w:rFonts w:eastAsiaTheme="minorHAnsi"/>
          <w:i/>
          <w:iCs/>
        </w:rPr>
        <w:t>iksför</w:t>
      </w:r>
      <w:r>
        <w:rPr>
          <w:rFonts w:eastAsiaTheme="minorHAnsi"/>
          <w:i/>
          <w:iCs/>
        </w:rPr>
        <w:softHyphen/>
      </w:r>
      <w:r w:rsidRPr="002647EE">
        <w:rPr>
          <w:rFonts w:eastAsiaTheme="minorHAnsi"/>
          <w:i/>
          <w:iCs/>
        </w:rPr>
        <w:t>bund</w:t>
      </w:r>
      <w:r w:rsidRPr="002647EE">
        <w:rPr>
          <w:rFonts w:eastAsiaTheme="minorHAnsi"/>
        </w:rPr>
        <w:t xml:space="preserve"> att rubriken </w:t>
      </w:r>
      <w:r>
        <w:rPr>
          <w:rFonts w:eastAsiaTheme="minorHAnsi"/>
        </w:rPr>
        <w:t>borde vara</w:t>
      </w:r>
      <w:r w:rsidRPr="002647EE">
        <w:rPr>
          <w:rFonts w:eastAsiaTheme="minorHAnsi"/>
        </w:rPr>
        <w:t xml:space="preserve"> ”Bedömning och betyg”, eftersom det enligt för</w:t>
      </w:r>
      <w:r>
        <w:rPr>
          <w:rFonts w:eastAsiaTheme="minorHAnsi"/>
        </w:rPr>
        <w:softHyphen/>
      </w:r>
      <w:r w:rsidRPr="002647EE">
        <w:rPr>
          <w:rFonts w:eastAsiaTheme="minorHAnsi"/>
        </w:rPr>
        <w:t>bundet egent</w:t>
      </w:r>
      <w:r>
        <w:rPr>
          <w:rFonts w:eastAsiaTheme="minorHAnsi"/>
        </w:rPr>
        <w:softHyphen/>
      </w:r>
      <w:r w:rsidRPr="002647EE">
        <w:rPr>
          <w:rFonts w:eastAsiaTheme="minorHAnsi"/>
        </w:rPr>
        <w:t xml:space="preserve">ligen inte är kriterier. Regeringen </w:t>
      </w:r>
      <w:r>
        <w:rPr>
          <w:rFonts w:eastAsiaTheme="minorHAnsi"/>
        </w:rPr>
        <w:t>instäm</w:t>
      </w:r>
      <w:r>
        <w:rPr>
          <w:rFonts w:eastAsiaTheme="minorHAnsi"/>
        </w:rPr>
        <w:softHyphen/>
      </w:r>
      <w:r>
        <w:rPr>
          <w:rFonts w:eastAsiaTheme="minorHAnsi"/>
        </w:rPr>
        <w:softHyphen/>
        <w:t>mer i att de före</w:t>
      </w:r>
      <w:r>
        <w:rPr>
          <w:rFonts w:eastAsiaTheme="minorHAnsi"/>
        </w:rPr>
        <w:softHyphen/>
        <w:t>slagna betygs- och bedöm</w:t>
      </w:r>
      <w:r>
        <w:rPr>
          <w:rFonts w:eastAsiaTheme="minorHAnsi"/>
        </w:rPr>
        <w:softHyphen/>
        <w:t>nings</w:t>
      </w:r>
      <w:r>
        <w:rPr>
          <w:rFonts w:eastAsiaTheme="minorHAnsi"/>
        </w:rPr>
        <w:softHyphen/>
      </w:r>
      <w:r>
        <w:rPr>
          <w:rFonts w:eastAsiaTheme="minorHAnsi"/>
        </w:rPr>
        <w:softHyphen/>
      </w:r>
      <w:r>
        <w:rPr>
          <w:rFonts w:eastAsiaTheme="minorHAnsi"/>
        </w:rPr>
        <w:softHyphen/>
        <w:t>kriterierna inne</w:t>
      </w:r>
      <w:r>
        <w:rPr>
          <w:rFonts w:eastAsiaTheme="minorHAnsi"/>
        </w:rPr>
        <w:softHyphen/>
        <w:t>håller ovanligt lite informa</w:t>
      </w:r>
      <w:r>
        <w:rPr>
          <w:rFonts w:eastAsiaTheme="minorHAnsi"/>
        </w:rPr>
        <w:softHyphen/>
        <w:t>tion för att beskriv</w:t>
      </w:r>
      <w:r>
        <w:rPr>
          <w:rFonts w:eastAsiaTheme="minorHAnsi"/>
        </w:rPr>
        <w:softHyphen/>
        <w:t>as som ”kriterier”. Samtidigt är fram</w:t>
      </w:r>
      <w:r>
        <w:rPr>
          <w:rFonts w:eastAsiaTheme="minorHAnsi"/>
        </w:rPr>
        <w:softHyphen/>
        <w:t>för allt begreppet betygs</w:t>
      </w:r>
      <w:r>
        <w:rPr>
          <w:rFonts w:eastAsiaTheme="minorHAnsi"/>
        </w:rPr>
        <w:softHyphen/>
        <w:t>kriterier väletablerat. Regeringen delar uppfattningen att det med den nya betygsskalan och de betygskriterier som formuleras i proposi</w:t>
      </w:r>
      <w:r>
        <w:rPr>
          <w:rFonts w:eastAsiaTheme="minorHAnsi"/>
        </w:rPr>
        <w:softHyphen/>
        <w:t xml:space="preserve">tionen Ett likvärdigt betygssystem </w:t>
      </w:r>
      <w:r w:rsidR="00435EBD" w:rsidRPr="00435EBD">
        <w:rPr>
          <w:rFonts w:eastAsiaTheme="minorHAnsi"/>
        </w:rPr>
        <w:t>(prop. 2025/26:</w:t>
      </w:r>
      <w:r w:rsidR="00D20C98" w:rsidRPr="00D20C98">
        <w:rPr>
          <w:rFonts w:eastAsiaTheme="minorHAnsi"/>
        </w:rPr>
        <w:t>197</w:t>
      </w:r>
      <w:r w:rsidR="00435EBD" w:rsidRPr="00435EBD">
        <w:rPr>
          <w:rFonts w:eastAsiaTheme="minorHAnsi"/>
        </w:rPr>
        <w:t>)</w:t>
      </w:r>
      <w:r w:rsidR="00435EBD">
        <w:rPr>
          <w:rFonts w:eastAsiaTheme="minorHAnsi"/>
        </w:rPr>
        <w:t xml:space="preserve"> </w:t>
      </w:r>
      <w:r>
        <w:rPr>
          <w:rFonts w:eastAsiaTheme="minorHAnsi"/>
        </w:rPr>
        <w:t>egentligen bara rör sig om ett kriterium per betygs</w:t>
      </w:r>
      <w:r>
        <w:rPr>
          <w:rFonts w:eastAsiaTheme="minorHAnsi"/>
        </w:rPr>
        <w:softHyphen/>
        <w:t>steg, men då det finns många betygssteg så blir det flera betygskriterier i betygs</w:t>
      </w:r>
      <w:r>
        <w:rPr>
          <w:rFonts w:eastAsiaTheme="minorHAnsi"/>
        </w:rPr>
        <w:softHyphen/>
        <w:t>systemet. Regeringen bedömer därför att termen betygskriterier ska an</w:t>
      </w:r>
      <w:r>
        <w:rPr>
          <w:rFonts w:eastAsiaTheme="minorHAnsi"/>
        </w:rPr>
        <w:softHyphen/>
        <w:t>vändas även fortsatt. Eftersom kriterierna med denna kons</w:t>
      </w:r>
      <w:r>
        <w:rPr>
          <w:rFonts w:eastAsiaTheme="minorHAnsi"/>
        </w:rPr>
        <w:softHyphen/>
        <w:t>tru</w:t>
      </w:r>
      <w:r>
        <w:rPr>
          <w:rFonts w:eastAsiaTheme="minorHAnsi"/>
        </w:rPr>
        <w:softHyphen/>
        <w:t>ktion inne</w:t>
      </w:r>
      <w:r>
        <w:rPr>
          <w:rFonts w:eastAsiaTheme="minorHAnsi"/>
        </w:rPr>
        <w:softHyphen/>
        <w:t>håller så lite informa</w:t>
      </w:r>
      <w:r>
        <w:rPr>
          <w:rFonts w:eastAsiaTheme="minorHAnsi"/>
        </w:rPr>
        <w:softHyphen/>
        <w:t xml:space="preserve">tion bör de, vilket </w:t>
      </w:r>
      <w:r w:rsidRPr="00264E7C">
        <w:rPr>
          <w:rFonts w:eastAsiaTheme="minorHAnsi"/>
          <w:i/>
          <w:iCs/>
        </w:rPr>
        <w:t>SPSM</w:t>
      </w:r>
      <w:r>
        <w:rPr>
          <w:rFonts w:eastAsiaTheme="minorHAnsi"/>
        </w:rPr>
        <w:t xml:space="preserve"> fram</w:t>
      </w:r>
      <w:r>
        <w:rPr>
          <w:rFonts w:eastAsiaTheme="minorHAnsi"/>
        </w:rPr>
        <w:softHyphen/>
      </w:r>
      <w:r>
        <w:rPr>
          <w:rFonts w:eastAsiaTheme="minorHAnsi"/>
        </w:rPr>
        <w:softHyphen/>
        <w:t>håller som viktigt, inte heller kunna utgöra ett hinder för elever med olika funktions</w:t>
      </w:r>
      <w:r>
        <w:rPr>
          <w:rFonts w:eastAsiaTheme="minorHAnsi"/>
        </w:rPr>
        <w:softHyphen/>
        <w:t xml:space="preserve">nedsättningar. </w:t>
      </w:r>
    </w:p>
    <w:p w14:paraId="264BE44B" w14:textId="08BFA473" w:rsidR="006B6B91" w:rsidRDefault="006B6B91" w:rsidP="00F62289">
      <w:pPr>
        <w:pStyle w:val="Brdtextmedindrag"/>
        <w:rPr>
          <w:rFonts w:eastAsiaTheme="minorHAnsi"/>
        </w:rPr>
      </w:pPr>
      <w:r w:rsidRPr="008F05E2">
        <w:rPr>
          <w:rFonts w:eastAsiaTheme="minorHAnsi"/>
          <w:i/>
          <w:iCs/>
        </w:rPr>
        <w:t>Skolverket</w:t>
      </w:r>
      <w:r w:rsidRPr="00317D9D">
        <w:rPr>
          <w:rFonts w:eastAsiaTheme="minorHAnsi"/>
        </w:rPr>
        <w:t xml:space="preserve"> </w:t>
      </w:r>
      <w:r>
        <w:rPr>
          <w:rFonts w:eastAsiaTheme="minorHAnsi"/>
        </w:rPr>
        <w:t xml:space="preserve">– som stödjer </w:t>
      </w:r>
      <w:r w:rsidRPr="00E33C2D">
        <w:rPr>
          <w:rFonts w:eastAsiaTheme="minorHAnsi"/>
        </w:rPr>
        <w:t>nya generella betygskriterier som ska uttrycka</w:t>
      </w:r>
      <w:r>
        <w:rPr>
          <w:rFonts w:eastAsiaTheme="minorHAnsi"/>
        </w:rPr>
        <w:t xml:space="preserve"> </w:t>
      </w:r>
      <w:r w:rsidRPr="00E33C2D">
        <w:rPr>
          <w:rFonts w:eastAsiaTheme="minorHAnsi"/>
        </w:rPr>
        <w:t>i vilken grad elevens kunskaper motsvarar målen och innehållet i ämnet</w:t>
      </w:r>
      <w:r>
        <w:rPr>
          <w:rFonts w:eastAsiaTheme="minorHAnsi"/>
        </w:rPr>
        <w:t xml:space="preserve"> – anser dock att </w:t>
      </w:r>
      <w:r w:rsidRPr="00E33C2D">
        <w:rPr>
          <w:rFonts w:eastAsiaTheme="minorHAnsi"/>
        </w:rPr>
        <w:t>betygskriterier och betygsskala inte bör vara desamma</w:t>
      </w:r>
      <w:r>
        <w:rPr>
          <w:rFonts w:eastAsiaTheme="minorHAnsi"/>
        </w:rPr>
        <w:t xml:space="preserve"> </w:t>
      </w:r>
      <w:r w:rsidRPr="00E33C2D">
        <w:rPr>
          <w:rFonts w:eastAsiaTheme="minorHAnsi"/>
        </w:rPr>
        <w:t>för anpassade grundskolan som för övriga obligatoriska skolformer.</w:t>
      </w:r>
      <w:r>
        <w:rPr>
          <w:rFonts w:eastAsiaTheme="minorHAnsi"/>
        </w:rPr>
        <w:t xml:space="preserve"> </w:t>
      </w:r>
      <w:r w:rsidRPr="00E33C2D">
        <w:rPr>
          <w:rFonts w:eastAsiaTheme="minorHAnsi"/>
        </w:rPr>
        <w:t>I dag ingår inte betyget F i betygsskalan för ämnen i anpassade grundskolan, och kriterier för bedömning av kunskaper i ämnesområden uttrycks som grund</w:t>
      </w:r>
      <w:r>
        <w:rPr>
          <w:rFonts w:eastAsiaTheme="minorHAnsi"/>
        </w:rPr>
        <w:softHyphen/>
      </w:r>
      <w:r>
        <w:rPr>
          <w:rFonts w:eastAsiaTheme="minorHAnsi"/>
        </w:rPr>
        <w:softHyphen/>
      </w:r>
      <w:r>
        <w:rPr>
          <w:rFonts w:eastAsiaTheme="minorHAnsi"/>
        </w:rPr>
        <w:softHyphen/>
      </w:r>
      <w:r w:rsidRPr="00E33C2D">
        <w:rPr>
          <w:rFonts w:eastAsiaTheme="minorHAnsi"/>
        </w:rPr>
        <w:t>läggande respektive fördjupade kunskaper (utifrån elevens förut</w:t>
      </w:r>
      <w:r>
        <w:rPr>
          <w:rFonts w:eastAsiaTheme="minorHAnsi"/>
        </w:rPr>
        <w:softHyphen/>
      </w:r>
      <w:r w:rsidRPr="00E33C2D">
        <w:rPr>
          <w:rFonts w:eastAsiaTheme="minorHAnsi"/>
        </w:rPr>
        <w:t>sätt</w:t>
      </w:r>
      <w:r>
        <w:rPr>
          <w:rFonts w:eastAsiaTheme="minorHAnsi"/>
        </w:rPr>
        <w:softHyphen/>
      </w:r>
      <w:r w:rsidRPr="00E33C2D">
        <w:rPr>
          <w:rFonts w:eastAsiaTheme="minorHAnsi"/>
        </w:rPr>
        <w:t xml:space="preserve">ningar). </w:t>
      </w:r>
      <w:r>
        <w:rPr>
          <w:rFonts w:eastAsiaTheme="minorHAnsi"/>
        </w:rPr>
        <w:t>Myndigheten påpekar att det i</w:t>
      </w:r>
      <w:r w:rsidRPr="00E33C2D">
        <w:rPr>
          <w:rFonts w:eastAsiaTheme="minorHAnsi"/>
        </w:rPr>
        <w:t xml:space="preserve"> betänkandet </w:t>
      </w:r>
      <w:r>
        <w:rPr>
          <w:rFonts w:eastAsiaTheme="minorHAnsi"/>
        </w:rPr>
        <w:t xml:space="preserve">inte </w:t>
      </w:r>
      <w:r w:rsidRPr="00E33C2D">
        <w:rPr>
          <w:rFonts w:eastAsiaTheme="minorHAnsi"/>
        </w:rPr>
        <w:t xml:space="preserve">redovisas </w:t>
      </w:r>
      <w:r>
        <w:rPr>
          <w:rFonts w:eastAsiaTheme="minorHAnsi"/>
        </w:rPr>
        <w:t>några</w:t>
      </w:r>
      <w:r w:rsidRPr="00E33C2D">
        <w:rPr>
          <w:rFonts w:eastAsiaTheme="minorHAnsi"/>
        </w:rPr>
        <w:t xml:space="preserve"> motiv för att ändra betygsskalan eller kriterierna för anpassade grund</w:t>
      </w:r>
      <w:r>
        <w:rPr>
          <w:rFonts w:eastAsiaTheme="minorHAnsi"/>
        </w:rPr>
        <w:softHyphen/>
      </w:r>
      <w:r w:rsidRPr="00E33C2D">
        <w:rPr>
          <w:rFonts w:eastAsiaTheme="minorHAnsi"/>
        </w:rPr>
        <w:t xml:space="preserve">skolan. </w:t>
      </w:r>
      <w:r>
        <w:rPr>
          <w:rFonts w:eastAsiaTheme="minorHAnsi"/>
        </w:rPr>
        <w:t>Regeringen kan konstatera att det framgår av skollagen att när betyg sätts i den anpassade grundskolan används inte betyget F, utan för en elev som inte uppfyller betygs</w:t>
      </w:r>
      <w:r>
        <w:rPr>
          <w:rFonts w:eastAsiaTheme="minorHAnsi"/>
        </w:rPr>
        <w:softHyphen/>
        <w:t>kriterierna för betyget E ska inget betyg sättas i ämnet (</w:t>
      </w:r>
      <w:r w:rsidRPr="00CB1796">
        <w:rPr>
          <w:rFonts w:eastAsiaTheme="minorHAnsi"/>
        </w:rPr>
        <w:t>11</w:t>
      </w:r>
      <w:r>
        <w:rPr>
          <w:rFonts w:eastAsiaTheme="minorHAnsi"/>
        </w:rPr>
        <w:t> </w:t>
      </w:r>
      <w:r w:rsidRPr="00CB1796">
        <w:rPr>
          <w:rFonts w:eastAsiaTheme="minorHAnsi"/>
        </w:rPr>
        <w:t>kap. 20</w:t>
      </w:r>
      <w:r>
        <w:rPr>
          <w:rFonts w:eastAsiaTheme="minorHAnsi"/>
        </w:rPr>
        <w:t> </w:t>
      </w:r>
      <w:r w:rsidRPr="00CB1796">
        <w:rPr>
          <w:rFonts w:eastAsiaTheme="minorHAnsi"/>
        </w:rPr>
        <w:t>§</w:t>
      </w:r>
      <w:r>
        <w:rPr>
          <w:rFonts w:eastAsiaTheme="minorHAnsi"/>
        </w:rPr>
        <w:t>). Läroplansutredningen lämnar inget förslag om att ändra denna bestämmelse, samtidigt som betyget F med tillhörande betygs</w:t>
      </w:r>
      <w:r>
        <w:rPr>
          <w:rFonts w:eastAsiaTheme="minorHAnsi"/>
        </w:rPr>
        <w:softHyphen/>
      </w:r>
      <w:r>
        <w:rPr>
          <w:rFonts w:eastAsiaTheme="minorHAnsi"/>
        </w:rPr>
        <w:softHyphen/>
        <w:t>kriterium finns med i utredningens förslag till förordning om läroplan för anpas</w:t>
      </w:r>
      <w:r>
        <w:rPr>
          <w:rFonts w:eastAsiaTheme="minorHAnsi"/>
        </w:rPr>
        <w:softHyphen/>
        <w:t>sade grundskolan. I förordningen är även bedömnings</w:t>
      </w:r>
      <w:r>
        <w:rPr>
          <w:rFonts w:eastAsiaTheme="minorHAnsi"/>
        </w:rPr>
        <w:softHyphen/>
        <w:t>kriterierna samma som för de andra obligatoriska skolformerna</w:t>
      </w:r>
      <w:r w:rsidDel="00DC64C1">
        <w:rPr>
          <w:rFonts w:eastAsiaTheme="minorHAnsi"/>
        </w:rPr>
        <w:t xml:space="preserve">. </w:t>
      </w:r>
      <w:r>
        <w:rPr>
          <w:rFonts w:eastAsiaTheme="minorHAnsi"/>
        </w:rPr>
        <w:t xml:space="preserve">Regeringen tolkar </w:t>
      </w:r>
      <w:r w:rsidDel="00DC64C1">
        <w:rPr>
          <w:rFonts w:eastAsiaTheme="minorHAnsi"/>
        </w:rPr>
        <w:t xml:space="preserve">detta </w:t>
      </w:r>
      <w:r>
        <w:rPr>
          <w:rFonts w:eastAsiaTheme="minorHAnsi"/>
        </w:rPr>
        <w:t>som ett förbise</w:t>
      </w:r>
      <w:r>
        <w:rPr>
          <w:rFonts w:eastAsiaTheme="minorHAnsi"/>
        </w:rPr>
        <w:softHyphen/>
        <w:t>ende. Frågan om betygskriteriernas närmare utform</w:t>
      </w:r>
      <w:r>
        <w:rPr>
          <w:rFonts w:eastAsiaTheme="minorHAnsi"/>
        </w:rPr>
        <w:softHyphen/>
        <w:t>ning han</w:t>
      </w:r>
      <w:r>
        <w:rPr>
          <w:rFonts w:eastAsiaTheme="minorHAnsi"/>
        </w:rPr>
        <w:softHyphen/>
        <w:t>teras vidare i propositionen</w:t>
      </w:r>
      <w:r w:rsidRPr="00302274">
        <w:rPr>
          <w:rFonts w:eastAsiaTheme="minorHAnsi"/>
        </w:rPr>
        <w:t xml:space="preserve"> Ett likvärdigt betygs</w:t>
      </w:r>
      <w:r w:rsidRPr="00302274">
        <w:rPr>
          <w:rFonts w:eastAsiaTheme="minorHAnsi"/>
        </w:rPr>
        <w:softHyphen/>
        <w:t>system</w:t>
      </w:r>
      <w:r w:rsidR="00435EBD">
        <w:rPr>
          <w:rFonts w:eastAsiaTheme="minorHAnsi"/>
        </w:rPr>
        <w:t xml:space="preserve"> </w:t>
      </w:r>
      <w:r w:rsidR="00435EBD" w:rsidRPr="00435EBD">
        <w:rPr>
          <w:rFonts w:eastAsiaTheme="minorHAnsi"/>
        </w:rPr>
        <w:t>(prop. 2025/26:</w:t>
      </w:r>
      <w:r w:rsidR="00D20C98" w:rsidRPr="00D20C98">
        <w:rPr>
          <w:rFonts w:eastAsiaTheme="minorHAnsi"/>
        </w:rPr>
        <w:t>197</w:t>
      </w:r>
      <w:r w:rsidR="00435EBD" w:rsidRPr="00435EBD">
        <w:rPr>
          <w:rFonts w:eastAsiaTheme="minorHAnsi"/>
        </w:rPr>
        <w:t>)</w:t>
      </w:r>
      <w:r>
        <w:rPr>
          <w:rFonts w:eastAsiaTheme="minorHAnsi"/>
        </w:rPr>
        <w:t>.</w:t>
      </w:r>
    </w:p>
    <w:p w14:paraId="4881D488" w14:textId="34220A0E" w:rsidR="006B6B91" w:rsidRPr="009F20E1" w:rsidRDefault="006B6B91" w:rsidP="00F62289">
      <w:pPr>
        <w:pStyle w:val="Brdtextmedindrag"/>
        <w:rPr>
          <w:rFonts w:eastAsiaTheme="minorHAnsi"/>
        </w:rPr>
      </w:pPr>
      <w:r w:rsidRPr="0098381E">
        <w:rPr>
          <w:rFonts w:eastAsiaTheme="minorHAnsi"/>
          <w:i/>
        </w:rPr>
        <w:t>Skolverket</w:t>
      </w:r>
      <w:r>
        <w:rPr>
          <w:rFonts w:eastAsiaTheme="minorHAnsi"/>
        </w:rPr>
        <w:t xml:space="preserve"> </w:t>
      </w:r>
      <w:r w:rsidRPr="00317D9D">
        <w:rPr>
          <w:rFonts w:eastAsiaTheme="minorHAnsi"/>
        </w:rPr>
        <w:t xml:space="preserve">vänder sig </w:t>
      </w:r>
      <w:r>
        <w:rPr>
          <w:rFonts w:eastAsiaTheme="minorHAnsi"/>
        </w:rPr>
        <w:t xml:space="preserve">vidare </w:t>
      </w:r>
      <w:r w:rsidRPr="00317D9D">
        <w:rPr>
          <w:rFonts w:eastAsiaTheme="minorHAnsi"/>
        </w:rPr>
        <w:t xml:space="preserve">emot att </w:t>
      </w:r>
      <w:r>
        <w:rPr>
          <w:rFonts w:eastAsiaTheme="minorHAnsi"/>
        </w:rPr>
        <w:t xml:space="preserve">Läroplansutredningen föreslår att </w:t>
      </w:r>
      <w:r w:rsidRPr="00317D9D">
        <w:rPr>
          <w:rFonts w:eastAsiaTheme="minorHAnsi"/>
        </w:rPr>
        <w:t xml:space="preserve">det </w:t>
      </w:r>
      <w:r>
        <w:rPr>
          <w:rFonts w:eastAsiaTheme="minorHAnsi"/>
        </w:rPr>
        <w:t>i kursplanerna ska ges exempel på typiska bedömnings- och betygs</w:t>
      </w:r>
      <w:r>
        <w:rPr>
          <w:rFonts w:eastAsiaTheme="minorHAnsi"/>
        </w:rPr>
        <w:softHyphen/>
        <w:t>underlag för respektive stadium. Myndig</w:t>
      </w:r>
      <w:r>
        <w:rPr>
          <w:rFonts w:eastAsiaTheme="minorHAnsi"/>
        </w:rPr>
        <w:softHyphen/>
        <w:t xml:space="preserve">heten </w:t>
      </w:r>
      <w:r w:rsidRPr="00CB1796">
        <w:rPr>
          <w:rFonts w:eastAsiaTheme="minorHAnsi"/>
        </w:rPr>
        <w:t>menar bl.a. att de exempel som anges i de flesta fall är för allmängiltiga</w:t>
      </w:r>
      <w:r w:rsidRPr="00317D9D">
        <w:rPr>
          <w:rFonts w:eastAsiaTheme="minorHAnsi"/>
        </w:rPr>
        <w:t>.</w:t>
      </w:r>
      <w:r>
        <w:rPr>
          <w:rFonts w:eastAsiaTheme="minorHAnsi"/>
        </w:rPr>
        <w:t xml:space="preserve"> Regeringen kan konstatera att det inte är ett uttryckligt förslag i betänkandet, men att det framgår av skriv</w:t>
      </w:r>
      <w:r>
        <w:rPr>
          <w:rFonts w:eastAsiaTheme="minorHAnsi"/>
        </w:rPr>
        <w:softHyphen/>
        <w:t>ningar i brödtext och i exempel på delar av kursplaner. Regeringen anser att det får analyseras vidare i Skolverkets arbete med kursplanerna om typiska bedömnings- och betygs</w:t>
      </w:r>
      <w:r>
        <w:rPr>
          <w:rFonts w:eastAsiaTheme="minorHAnsi"/>
        </w:rPr>
        <w:softHyphen/>
        <w:t>underlag kan komma till uttryck på ett sätt</w:t>
      </w:r>
      <w:r w:rsidDel="00995D7C">
        <w:rPr>
          <w:rFonts w:eastAsiaTheme="minorHAnsi"/>
        </w:rPr>
        <w:t xml:space="preserve"> </w:t>
      </w:r>
      <w:r>
        <w:rPr>
          <w:rFonts w:eastAsiaTheme="minorHAnsi"/>
        </w:rPr>
        <w:t xml:space="preserve">som utgör ett bra stöd för lärarna. </w:t>
      </w:r>
    </w:p>
    <w:p w14:paraId="37C34398" w14:textId="77777777" w:rsidR="006B6B91" w:rsidRDefault="006B6B91" w:rsidP="00F62289">
      <w:pPr>
        <w:pStyle w:val="Rubrik5efterram"/>
        <w:outlineLvl w:val="3"/>
      </w:pPr>
      <w:r>
        <w:t>Strukturen för kursplanerna ska framgå av skollagen</w:t>
      </w:r>
    </w:p>
    <w:p w14:paraId="5904DE0E" w14:textId="068B5F37" w:rsidR="006B6B91" w:rsidRDefault="006B6B91" w:rsidP="00F62289">
      <w:pPr>
        <w:pStyle w:val="Brdtextmedindrag"/>
        <w:ind w:firstLine="0"/>
      </w:pPr>
      <w:r>
        <w:t xml:space="preserve">I likhet med </w:t>
      </w:r>
      <w:r w:rsidRPr="00232B40">
        <w:rPr>
          <w:i/>
          <w:iCs/>
        </w:rPr>
        <w:t>Skolinspektionen</w:t>
      </w:r>
      <w:r>
        <w:t>,</w:t>
      </w:r>
      <w:r w:rsidRPr="000B160C">
        <w:t xml:space="preserve"> </w:t>
      </w:r>
      <w:r w:rsidRPr="000B160C">
        <w:rPr>
          <w:i/>
          <w:iCs/>
        </w:rPr>
        <w:t xml:space="preserve">Sveriges Elevråd </w:t>
      </w:r>
      <w:r w:rsidRPr="000B160C">
        <w:t>och</w:t>
      </w:r>
      <w:r w:rsidRPr="000B160C">
        <w:rPr>
          <w:i/>
          <w:iCs/>
        </w:rPr>
        <w:t xml:space="preserve"> Sveriges Elevkårer</w:t>
      </w:r>
      <w:r>
        <w:t xml:space="preserve">, men i motsats till </w:t>
      </w:r>
      <w:r w:rsidRPr="00232B40">
        <w:rPr>
          <w:i/>
          <w:iCs/>
        </w:rPr>
        <w:t>Skolverket</w:t>
      </w:r>
      <w:r>
        <w:t>, anser regeringen att strukturen i de nya kursplanerna bör framgå av skollagen. Läroplanerna, inklusive kurs</w:t>
      </w:r>
      <w:r>
        <w:softHyphen/>
        <w:t>planerna, för de obligatoriska skolformerna är så centrala för styrningen av svensk skola att regeringen bedömer det som rimligt att det är riksdagen som beslutar om den övergripande strukturen för såväl läro</w:t>
      </w:r>
      <w:r>
        <w:softHyphen/>
        <w:t>planer som kursplaner. Som anförs i avsnitt 6.1</w:t>
      </w:r>
      <w:r w:rsidDel="00BB3C36">
        <w:t xml:space="preserve"> </w:t>
      </w:r>
      <w:r>
        <w:t>bedömer regeringen även att det är rimligt att riksdagen tar ställning till inriktningen och stora delar av inne</w:t>
      </w:r>
      <w:r>
        <w:softHyphen/>
        <w:t xml:space="preserve">hållet i de inledande delarna av läroplanerna samt principer för innehållet i kursplanerna (se avsnitt </w:t>
      </w:r>
      <w:r w:rsidRPr="005C6ACF">
        <w:t>6.5</w:t>
      </w:r>
      <w:r>
        <w:t xml:space="preserve"> och 6.6). Utifrån de av riksdagen godkända princi</w:t>
      </w:r>
      <w:r>
        <w:softHyphen/>
        <w:t>perna kommer sedan regeringen,</w:t>
      </w:r>
      <w:r w:rsidDel="00F817A0">
        <w:t xml:space="preserve"> </w:t>
      </w:r>
      <w:r>
        <w:t>enligt förslagen i avsnitt 6.1, att besluta om läroplanerna i sin helhet.</w:t>
      </w:r>
    </w:p>
    <w:p w14:paraId="2AC7B600" w14:textId="4601A82A" w:rsidR="006B6B91" w:rsidRDefault="006B6B91" w:rsidP="00F62289">
      <w:pPr>
        <w:pStyle w:val="Brdtextmedindrag"/>
      </w:pPr>
      <w:r>
        <w:t>Mot denna bakgrund föreslår regeringen att d</w:t>
      </w:r>
      <w:r w:rsidRPr="00BD27C1">
        <w:t xml:space="preserve">et ska framgå av skollagen att kursplanerna i grundskolan, anpassade grundskolan, specialskolan och sameskolan ska </w:t>
      </w:r>
      <w:r>
        <w:t xml:space="preserve">bestå av delarna </w:t>
      </w:r>
      <w:r w:rsidRPr="00BD27C1">
        <w:t>Syfte</w:t>
      </w:r>
      <w:r>
        <w:t xml:space="preserve">, </w:t>
      </w:r>
      <w:r w:rsidRPr="00BD27C1">
        <w:t>Ämnets bidrag till skolans mål</w:t>
      </w:r>
      <w:r>
        <w:t xml:space="preserve">, </w:t>
      </w:r>
      <w:r w:rsidRPr="00BD27C1">
        <w:t>Mål och innehåll</w:t>
      </w:r>
      <w:r>
        <w:t xml:space="preserve">, </w:t>
      </w:r>
      <w:r w:rsidRPr="00BD27C1">
        <w:t>Undervisningsstrategier</w:t>
      </w:r>
      <w:r>
        <w:t xml:space="preserve"> och </w:t>
      </w:r>
      <w:r w:rsidRPr="00BD27C1">
        <w:t>Betygs- och bedömnings</w:t>
      </w:r>
      <w:r>
        <w:softHyphen/>
      </w:r>
      <w:r w:rsidRPr="00BD27C1">
        <w:t>kriterier</w:t>
      </w:r>
      <w:r>
        <w:t xml:space="preserve">. </w:t>
      </w:r>
      <w:r w:rsidR="0013631E" w:rsidRPr="0013631E">
        <w:t>Kursplanerna som avser ämnesområden i anpassade grundskolan och specialskolan ska däremot inte omfatta betygskriterier. Av skollagen ska därför framgå att kursplanerna för de skolformerna ska innehålla betygs- och bedömningskriterier eller bedömningskriterier.</w:t>
      </w:r>
    </w:p>
    <w:p w14:paraId="4A9DDB97" w14:textId="4C028207" w:rsidR="006B6B91" w:rsidRDefault="006B6B91" w:rsidP="00F62289">
      <w:pPr>
        <w:pStyle w:val="Brdtextmedindrag"/>
      </w:pPr>
      <w:r w:rsidRPr="003A4F1C">
        <w:t xml:space="preserve">Läroplansutredningen har </w:t>
      </w:r>
      <w:r>
        <w:t>vidare f</w:t>
      </w:r>
      <w:r w:rsidRPr="003A4F1C">
        <w:t>öreslagit att det ska framgå av skollagen att det ska finnas betygskriterier för samtliga betyg i kurs</w:t>
      </w:r>
      <w:r>
        <w:softHyphen/>
      </w:r>
      <w:r w:rsidRPr="003A4F1C">
        <w:t>planer</w:t>
      </w:r>
      <w:r>
        <w:softHyphen/>
      </w:r>
      <w:r w:rsidRPr="003A4F1C">
        <w:t>na för de obligatoriska skolformerna.</w:t>
      </w:r>
      <w:r>
        <w:t xml:space="preserve"> Regeringen bedömer att det blir väl detaljerat och anser inte, även med beaktande av de förslag som lämnas i propositionen Ett likvärdigt betygssystem</w:t>
      </w:r>
      <w:r w:rsidR="00435EBD">
        <w:t xml:space="preserve"> </w:t>
      </w:r>
      <w:r w:rsidR="00435EBD" w:rsidRPr="00435EBD">
        <w:t>(prop. 2025/26:</w:t>
      </w:r>
      <w:r w:rsidR="00D20C98" w:rsidRPr="00D20C98">
        <w:t>197</w:t>
      </w:r>
      <w:r w:rsidR="00435EBD" w:rsidRPr="00435EBD">
        <w:t>)</w:t>
      </w:r>
      <w:r>
        <w:t>, att det finns skäl för att en sådan reglering tas in i skollagen, utan anser att det är till</w:t>
      </w:r>
      <w:r w:rsidR="00435EBD">
        <w:softHyphen/>
      </w:r>
      <w:r>
        <w:t>räckligt att det framgår att kursplanerna för de obligatoriska skol</w:t>
      </w:r>
      <w:r w:rsidR="00435EBD">
        <w:softHyphen/>
      </w:r>
      <w:r>
        <w:t>formerna ska innehålla betygs</w:t>
      </w:r>
      <w:r w:rsidR="002C05C4">
        <w:softHyphen/>
      </w:r>
      <w:r>
        <w:t xml:space="preserve">kriterier. </w:t>
      </w:r>
    </w:p>
    <w:p w14:paraId="428CEEE7" w14:textId="77777777" w:rsidR="006B6B91" w:rsidRPr="00C753C9" w:rsidRDefault="006B6B91" w:rsidP="00F62289">
      <w:pPr>
        <w:pStyle w:val="Rubrik2"/>
      </w:pPr>
      <w:bookmarkStart w:id="160" w:name="_Toc216258086"/>
      <w:bookmarkStart w:id="161" w:name="_Toc224125533"/>
      <w:bookmarkStart w:id="162" w:name="_Hlk208221071"/>
      <w:bookmarkEnd w:id="88"/>
      <w:bookmarkEnd w:id="145"/>
      <w:r w:rsidRPr="00C753C9">
        <w:t>Kursplanernas innehåll ska utgå från principer som främjar en hög och likvärdig kvalitet</w:t>
      </w:r>
      <w:bookmarkEnd w:id="160"/>
      <w:bookmarkEnd w:id="161"/>
    </w:p>
    <w:bookmarkEnd w:id="162"/>
    <w:p w14:paraId="33B5EE5C" w14:textId="77777777" w:rsidR="006B6B91" w:rsidRPr="00C753C9" w:rsidRDefault="006B6B91" w:rsidP="00F62289">
      <w:pPr>
        <w:pStyle w:val="Rubrik4ram"/>
        <w:outlineLvl w:val="2"/>
      </w:pPr>
      <w:r w:rsidRPr="00C753C9">
        <w:t>Regeringens förslag</w:t>
      </w:r>
    </w:p>
    <w:p w14:paraId="6585FC1D" w14:textId="77777777" w:rsidR="006B6B91"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C753C9">
        <w:rPr>
          <w:rFonts w:ascii="Times New Roman" w:hAnsi="Times New Roman"/>
          <w:sz w:val="20"/>
        </w:rPr>
        <w:t>Vissa generella principer ska ligga till grund för de nya kursplanerna för grundskolan, anpassade grundskolan, special</w:t>
      </w:r>
      <w:r w:rsidRPr="00C753C9">
        <w:rPr>
          <w:rFonts w:ascii="Times New Roman" w:hAnsi="Times New Roman"/>
          <w:sz w:val="20"/>
        </w:rPr>
        <w:softHyphen/>
        <w:t>skolan och same</w:t>
      </w:r>
      <w:r>
        <w:rPr>
          <w:rFonts w:ascii="Times New Roman" w:hAnsi="Times New Roman"/>
          <w:sz w:val="20"/>
        </w:rPr>
        <w:softHyphen/>
      </w:r>
      <w:r w:rsidRPr="00C753C9">
        <w:rPr>
          <w:rFonts w:ascii="Times New Roman" w:hAnsi="Times New Roman"/>
          <w:sz w:val="20"/>
        </w:rPr>
        <w:t xml:space="preserve">skolan. Dessa är: </w:t>
      </w:r>
    </w:p>
    <w:p w14:paraId="6025C351" w14:textId="77777777" w:rsidR="006B6B91" w:rsidRPr="00136934" w:rsidRDefault="006B6B91" w:rsidP="00F62289">
      <w:pPr>
        <w:pStyle w:val="Punktlistaram"/>
      </w:pPr>
      <w:r w:rsidRPr="00136934">
        <w:t>Kursplanerna ska kännetecknas av en fast kunskapsinriktning. I samtliga ämnen ska vikten av grundläggande kunskaper och färdigheter betonas, och betoningen ska vara starkast i de tidiga årskurserna.</w:t>
      </w:r>
    </w:p>
    <w:p w14:paraId="23C2F203" w14:textId="77777777" w:rsidR="006B6B91" w:rsidRPr="00136934" w:rsidRDefault="006B6B91" w:rsidP="00F62289">
      <w:pPr>
        <w:pStyle w:val="Punktlistaram"/>
      </w:pPr>
      <w:r w:rsidRPr="00136934">
        <w:t>Varje kursplan ska ange vad som ska behandlas i undervisningen, vad det är meningen att eleverna ska lära sig och när det är meningen att de ska göra det på ett så precist och konkret sätt som möjligt för varje stadium och i förekommande fall årskurs. Kursplanerna ska hjälpa lärarna att prioritera så att det viktigaste ges mest utrymme i undervisningen. Beskrivningarna av det som ska ingå i undervis</w:t>
      </w:r>
      <w:r>
        <w:softHyphen/>
      </w:r>
      <w:r w:rsidRPr="00136934">
        <w:t xml:space="preserve">ningen ska vara anpassade till de ramar som ges av timplanen. </w:t>
      </w:r>
    </w:p>
    <w:p w14:paraId="08CB3309" w14:textId="77777777" w:rsidR="006B6B91" w:rsidRPr="00136934" w:rsidRDefault="006B6B91" w:rsidP="00F62289">
      <w:pPr>
        <w:pStyle w:val="Punktlistaram"/>
      </w:pPr>
      <w:r w:rsidRPr="00136934">
        <w:t>Beskrivningarna av vad undervisningen ska behandla och vad det är meningen att eleverna ska lära sig ska utgå från begreppen kunskaper, färdigheter och förhållningssätt. Tyngdpunkterna mellan dessa behöver skilja sig åt för ämnen och stadier.</w:t>
      </w:r>
    </w:p>
    <w:p w14:paraId="7671A0DB" w14:textId="77777777" w:rsidR="006B6B91" w:rsidRPr="00136934" w:rsidRDefault="006B6B91" w:rsidP="00F62289">
      <w:pPr>
        <w:pStyle w:val="Punktlistaram"/>
      </w:pPr>
      <w:r w:rsidRPr="00136934">
        <w:t xml:space="preserve">Språket i kursplanerna ska vara ämnesspecifikt och termer som är vedertagna, accepterade och vetenskapligt underbyggda ska användas i så hög utsträckning som möjligt. </w:t>
      </w:r>
    </w:p>
    <w:p w14:paraId="0034E16E" w14:textId="77777777" w:rsidR="006B6B91" w:rsidRPr="00136934" w:rsidRDefault="006B6B91" w:rsidP="00F62289">
      <w:pPr>
        <w:pStyle w:val="Punktlistaram"/>
      </w:pPr>
      <w:r w:rsidRPr="00136934">
        <w:t xml:space="preserve">Kursplanerna ska ge lärarna stöd för undervisningens genomförande inom varje stadium och i förekommande fall årskurs. </w:t>
      </w:r>
    </w:p>
    <w:p w14:paraId="07B8F3C9" w14:textId="77777777" w:rsidR="006B6B91" w:rsidRPr="00136934" w:rsidRDefault="006B6B91" w:rsidP="00F62289">
      <w:pPr>
        <w:pStyle w:val="Punktlistaram"/>
      </w:pPr>
      <w:r w:rsidRPr="00136934">
        <w:t>Kursplanerna ska ha en uttrycklig, väl synlig och ämnesförankrad progression mellan varje stadium och i förekommande fall mellan årskurser.</w:t>
      </w:r>
    </w:p>
    <w:p w14:paraId="5D6D09AF" w14:textId="77777777" w:rsidR="006B6B91" w:rsidRPr="00136934" w:rsidRDefault="006B6B91" w:rsidP="00F62289">
      <w:pPr>
        <w:pStyle w:val="Punktlistaram"/>
      </w:pPr>
      <w:r w:rsidRPr="00136934">
        <w:t>Kursplanernas nivå ska anpassas till barns kognitiva utveckling och olika elevgruppers kognitiva förutsättningar.</w:t>
      </w:r>
    </w:p>
    <w:p w14:paraId="3B197879" w14:textId="77777777" w:rsidR="006B6B91" w:rsidRPr="00136934" w:rsidRDefault="006B6B91" w:rsidP="00F62289">
      <w:pPr>
        <w:pStyle w:val="Punktlistaram"/>
      </w:pPr>
      <w:r w:rsidRPr="00136934">
        <w:t>Varje kursplan ska ge information om hur ämnet och ämnes</w:t>
      </w:r>
      <w:r>
        <w:softHyphen/>
      </w:r>
      <w:r w:rsidRPr="00136934">
        <w:t>undervisningen bidrar till de övergripande målen (skolans mål) i läroplanens inledande delar.</w:t>
      </w:r>
    </w:p>
    <w:p w14:paraId="5B2F98D1" w14:textId="77777777" w:rsidR="006B6B91" w:rsidRPr="00136934" w:rsidRDefault="006B6B91" w:rsidP="00F62289">
      <w:pPr>
        <w:pStyle w:val="Punktlistaram"/>
      </w:pPr>
      <w:r w:rsidRPr="00136934">
        <w:t>Varje del i kursplanestrukturen ska utformas för att fungera så väl som möjligt i förhållande till något eller några av momenten planering, genomförande och uppföljning av undervisningen, inklusive bedömning och betygssättning.</w:t>
      </w:r>
    </w:p>
    <w:p w14:paraId="4C06621E" w14:textId="77777777" w:rsidR="006B6B91" w:rsidRPr="00C753C9" w:rsidRDefault="006B6B91" w:rsidP="00F62289">
      <w:pPr>
        <w:pStyle w:val="Punktlistaram"/>
      </w:pPr>
      <w:r w:rsidRPr="00136934">
        <w:t>Kursplanerna ska betona undervisning och lärande före bedömning och betygssättning. Målen för undervisningen ska knytas starkare till ämnesinnehållet.</w:t>
      </w:r>
    </w:p>
    <w:p w14:paraId="2BEEEAB9" w14:textId="77777777" w:rsidR="006B6B91" w:rsidRPr="00C753C9" w:rsidRDefault="006B6B91" w:rsidP="00F62289">
      <w:pPr>
        <w:pStyle w:val="Rubrik4efterram"/>
        <w:outlineLvl w:val="2"/>
      </w:pPr>
      <w:r>
        <w:t>Läroplansu</w:t>
      </w:r>
      <w:r w:rsidRPr="00C753C9">
        <w:t>tredningens förslag</w:t>
      </w:r>
    </w:p>
    <w:p w14:paraId="07AF7C2C" w14:textId="77777777" w:rsidR="006B6B91" w:rsidRPr="00C753C9" w:rsidRDefault="006B6B91" w:rsidP="00F62289">
      <w:pPr>
        <w:pStyle w:val="Brdtext"/>
      </w:pPr>
      <w:r w:rsidRPr="00C753C9">
        <w:t>Förslaget stämmer överens med regeringens förslag.</w:t>
      </w:r>
    </w:p>
    <w:p w14:paraId="723B69F7" w14:textId="77777777" w:rsidR="006B6B91" w:rsidRPr="00C753C9" w:rsidRDefault="006B6B91" w:rsidP="00F62289">
      <w:pPr>
        <w:pStyle w:val="Rubrik4efterram"/>
        <w:outlineLvl w:val="2"/>
      </w:pPr>
      <w:r w:rsidRPr="00C753C9">
        <w:t>Remissinstanserna</w:t>
      </w:r>
    </w:p>
    <w:p w14:paraId="6C5D1B98"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En majoritet av remissinstanserna tillstyrker eller har inga invändningar mot förslaget. Till dessa hör </w:t>
      </w:r>
      <w:r w:rsidRPr="00C753C9">
        <w:rPr>
          <w:rFonts w:ascii="Times New Roman" w:hAnsi="Times New Roman"/>
          <w:i/>
          <w:iCs/>
          <w:sz w:val="20"/>
        </w:rPr>
        <w:t>Statens skolinspektion</w:t>
      </w:r>
      <w:r w:rsidRPr="00C753C9">
        <w:rPr>
          <w:rFonts w:ascii="Times New Roman" w:hAnsi="Times New Roman"/>
          <w:sz w:val="20"/>
        </w:rPr>
        <w:t xml:space="preserve">, </w:t>
      </w:r>
      <w:r w:rsidRPr="00C753C9">
        <w:rPr>
          <w:rFonts w:ascii="Times New Roman" w:hAnsi="Times New Roman"/>
          <w:i/>
          <w:iCs/>
          <w:sz w:val="20"/>
        </w:rPr>
        <w:t>Sameskolstyrelsen</w:t>
      </w:r>
      <w:r w:rsidRPr="00C753C9">
        <w:rPr>
          <w:rFonts w:ascii="Times New Roman" w:hAnsi="Times New Roman"/>
          <w:sz w:val="20"/>
        </w:rPr>
        <w:t xml:space="preserve">, </w:t>
      </w:r>
      <w:r w:rsidRPr="00C753C9">
        <w:rPr>
          <w:rFonts w:ascii="Times New Roman" w:hAnsi="Times New Roman"/>
          <w:i/>
          <w:iCs/>
          <w:sz w:val="20"/>
        </w:rPr>
        <w:t>Karolinska institutet</w:t>
      </w:r>
      <w:r w:rsidRPr="00C753C9">
        <w:rPr>
          <w:rFonts w:ascii="Times New Roman" w:hAnsi="Times New Roman"/>
          <w:sz w:val="20"/>
        </w:rPr>
        <w:t xml:space="preserve">, </w:t>
      </w:r>
      <w:r w:rsidRPr="00C753C9">
        <w:rPr>
          <w:rFonts w:ascii="Times New Roman" w:hAnsi="Times New Roman"/>
          <w:i/>
          <w:iCs/>
          <w:sz w:val="20"/>
        </w:rPr>
        <w:t>Lunds universitet</w:t>
      </w:r>
      <w:r w:rsidRPr="00C753C9">
        <w:rPr>
          <w:rFonts w:ascii="Times New Roman" w:hAnsi="Times New Roman"/>
          <w:sz w:val="20"/>
        </w:rPr>
        <w:t xml:space="preserve">, </w:t>
      </w:r>
      <w:r w:rsidRPr="00C753C9">
        <w:rPr>
          <w:rFonts w:ascii="Times New Roman" w:hAnsi="Times New Roman"/>
          <w:i/>
          <w:iCs/>
          <w:sz w:val="20"/>
        </w:rPr>
        <w:t>Burlövs</w:t>
      </w:r>
      <w:r w:rsidRPr="00C753C9">
        <w:rPr>
          <w:rFonts w:ascii="Times New Roman" w:hAnsi="Times New Roman"/>
          <w:sz w:val="20"/>
        </w:rPr>
        <w:t xml:space="preserve">, </w:t>
      </w:r>
      <w:r w:rsidRPr="00C753C9">
        <w:rPr>
          <w:rFonts w:ascii="Times New Roman" w:hAnsi="Times New Roman"/>
          <w:i/>
          <w:iCs/>
          <w:sz w:val="20"/>
        </w:rPr>
        <w:t>Hofors</w:t>
      </w:r>
      <w:r w:rsidRPr="00C753C9">
        <w:rPr>
          <w:rFonts w:ascii="Times New Roman" w:hAnsi="Times New Roman"/>
          <w:sz w:val="20"/>
        </w:rPr>
        <w:t xml:space="preserve">, </w:t>
      </w:r>
      <w:r w:rsidRPr="00C753C9">
        <w:rPr>
          <w:rFonts w:ascii="Times New Roman" w:hAnsi="Times New Roman"/>
          <w:i/>
          <w:iCs/>
          <w:sz w:val="20"/>
        </w:rPr>
        <w:t>Karlskoga</w:t>
      </w:r>
      <w:r w:rsidRPr="00C753C9">
        <w:rPr>
          <w:rFonts w:ascii="Times New Roman" w:hAnsi="Times New Roman"/>
          <w:sz w:val="20"/>
        </w:rPr>
        <w:t xml:space="preserve">, </w:t>
      </w:r>
      <w:r w:rsidRPr="00C753C9">
        <w:rPr>
          <w:rFonts w:ascii="Times New Roman" w:hAnsi="Times New Roman"/>
          <w:i/>
          <w:iCs/>
          <w:sz w:val="20"/>
        </w:rPr>
        <w:t>Ljusnarsbergs</w:t>
      </w:r>
      <w:r w:rsidRPr="00C753C9">
        <w:rPr>
          <w:rFonts w:ascii="Times New Roman" w:hAnsi="Times New Roman"/>
          <w:sz w:val="20"/>
        </w:rPr>
        <w:t xml:space="preserve">, </w:t>
      </w:r>
      <w:r w:rsidRPr="00C753C9">
        <w:rPr>
          <w:rFonts w:ascii="Times New Roman" w:hAnsi="Times New Roman"/>
          <w:i/>
          <w:iCs/>
          <w:sz w:val="20"/>
        </w:rPr>
        <w:t>Sundsvalls</w:t>
      </w:r>
      <w:r w:rsidRPr="00C753C9">
        <w:rPr>
          <w:rFonts w:ascii="Times New Roman" w:hAnsi="Times New Roman"/>
          <w:sz w:val="20"/>
        </w:rPr>
        <w:t xml:space="preserve"> och </w:t>
      </w:r>
      <w:r w:rsidRPr="00C753C9">
        <w:rPr>
          <w:rFonts w:ascii="Times New Roman" w:hAnsi="Times New Roman"/>
          <w:i/>
          <w:iCs/>
          <w:sz w:val="20"/>
        </w:rPr>
        <w:t>Orsa</w:t>
      </w:r>
      <w:r w:rsidRPr="00C753C9">
        <w:rPr>
          <w:rFonts w:ascii="Times New Roman" w:hAnsi="Times New Roman"/>
          <w:sz w:val="20"/>
        </w:rPr>
        <w:t xml:space="preserve"> </w:t>
      </w:r>
      <w:r w:rsidRPr="00C753C9">
        <w:rPr>
          <w:rFonts w:ascii="Times New Roman" w:hAnsi="Times New Roman"/>
          <w:i/>
          <w:iCs/>
          <w:sz w:val="20"/>
        </w:rPr>
        <w:t>kommuner</w:t>
      </w:r>
      <w:r w:rsidRPr="00C753C9">
        <w:rPr>
          <w:rFonts w:ascii="Times New Roman" w:hAnsi="Times New Roman"/>
          <w:sz w:val="20"/>
        </w:rPr>
        <w:t xml:space="preserve">, </w:t>
      </w:r>
      <w:r w:rsidRPr="00C753C9">
        <w:rPr>
          <w:rFonts w:ascii="Times New Roman" w:hAnsi="Times New Roman"/>
          <w:i/>
          <w:iCs/>
          <w:sz w:val="20"/>
        </w:rPr>
        <w:t>Inter</w:t>
      </w:r>
      <w:r w:rsidRPr="00C753C9">
        <w:rPr>
          <w:rFonts w:ascii="Times New Roman" w:hAnsi="Times New Roman"/>
          <w:i/>
          <w:iCs/>
          <w:sz w:val="20"/>
        </w:rPr>
        <w:softHyphen/>
        <w:t>nationella Engelska Skolan</w:t>
      </w:r>
      <w:r>
        <w:rPr>
          <w:rFonts w:ascii="Times New Roman" w:hAnsi="Times New Roman"/>
          <w:i/>
          <w:iCs/>
          <w:sz w:val="20"/>
        </w:rPr>
        <w:t xml:space="preserve"> i Sverige AB (IES)</w:t>
      </w:r>
      <w:r w:rsidRPr="00C753C9">
        <w:rPr>
          <w:rFonts w:ascii="Times New Roman" w:hAnsi="Times New Roman"/>
          <w:sz w:val="20"/>
        </w:rPr>
        <w:t xml:space="preserve">, </w:t>
      </w:r>
      <w:r w:rsidRPr="00C753C9">
        <w:rPr>
          <w:rFonts w:ascii="Times New Roman" w:hAnsi="Times New Roman"/>
          <w:i/>
          <w:iCs/>
          <w:sz w:val="20"/>
        </w:rPr>
        <w:t>Sveriges Skolledare</w:t>
      </w:r>
      <w:r w:rsidRPr="00C753C9">
        <w:rPr>
          <w:rFonts w:ascii="Times New Roman" w:hAnsi="Times New Roman"/>
          <w:sz w:val="20"/>
        </w:rPr>
        <w:t xml:space="preserve">, </w:t>
      </w:r>
      <w:r w:rsidRPr="00C753C9">
        <w:rPr>
          <w:rFonts w:ascii="Times New Roman" w:hAnsi="Times New Roman"/>
          <w:i/>
          <w:iCs/>
          <w:sz w:val="20"/>
        </w:rPr>
        <w:t>Afasi</w:t>
      </w:r>
      <w:r w:rsidRPr="00C753C9">
        <w:rPr>
          <w:rFonts w:ascii="Times New Roman" w:hAnsi="Times New Roman"/>
          <w:i/>
          <w:iCs/>
          <w:sz w:val="20"/>
        </w:rPr>
        <w:softHyphen/>
        <w:t>för</w:t>
      </w:r>
      <w:r w:rsidRPr="00C753C9">
        <w:rPr>
          <w:rFonts w:ascii="Times New Roman" w:hAnsi="Times New Roman"/>
          <w:i/>
          <w:iCs/>
          <w:sz w:val="20"/>
        </w:rPr>
        <w:softHyphen/>
        <w:t>bundet</w:t>
      </w:r>
      <w:r w:rsidRPr="00120728">
        <w:t xml:space="preserve"> </w:t>
      </w:r>
      <w:r w:rsidRPr="00120728">
        <w:rPr>
          <w:rFonts w:ascii="Times New Roman" w:hAnsi="Times New Roman"/>
          <w:i/>
          <w:iCs/>
          <w:sz w:val="20"/>
        </w:rPr>
        <w:t>i Sverige</w:t>
      </w:r>
      <w:r w:rsidRPr="00C753C9">
        <w:rPr>
          <w:rFonts w:ascii="Times New Roman" w:hAnsi="Times New Roman"/>
          <w:sz w:val="20"/>
        </w:rPr>
        <w:t xml:space="preserve">, </w:t>
      </w:r>
      <w:r w:rsidRPr="00C753C9">
        <w:rPr>
          <w:rFonts w:ascii="Times New Roman" w:hAnsi="Times New Roman"/>
          <w:i/>
          <w:iCs/>
          <w:sz w:val="20"/>
        </w:rPr>
        <w:t>LegiLexi</w:t>
      </w:r>
      <w:r w:rsidRPr="00C753C9">
        <w:rPr>
          <w:rFonts w:ascii="Times New Roman" w:hAnsi="Times New Roman"/>
          <w:sz w:val="20"/>
        </w:rPr>
        <w:t xml:space="preserve"> och </w:t>
      </w:r>
      <w:r w:rsidRPr="00C753C9">
        <w:rPr>
          <w:rFonts w:ascii="Times New Roman" w:hAnsi="Times New Roman"/>
          <w:i/>
          <w:iCs/>
          <w:sz w:val="20"/>
        </w:rPr>
        <w:t>Nät</w:t>
      </w:r>
      <w:r w:rsidRPr="00C753C9">
        <w:rPr>
          <w:rFonts w:ascii="Times New Roman" w:hAnsi="Times New Roman"/>
          <w:i/>
          <w:iCs/>
          <w:sz w:val="20"/>
        </w:rPr>
        <w:softHyphen/>
        <w:t xml:space="preserve">verket </w:t>
      </w:r>
      <w:r>
        <w:rPr>
          <w:rFonts w:ascii="Times New Roman" w:hAnsi="Times New Roman"/>
          <w:i/>
          <w:iCs/>
          <w:sz w:val="20"/>
        </w:rPr>
        <w:t>u</w:t>
      </w:r>
      <w:r w:rsidRPr="00C753C9">
        <w:rPr>
          <w:rFonts w:ascii="Times New Roman" w:hAnsi="Times New Roman"/>
          <w:i/>
          <w:iCs/>
          <w:sz w:val="20"/>
        </w:rPr>
        <w:t xml:space="preserve">nga för </w:t>
      </w:r>
      <w:r>
        <w:rPr>
          <w:rFonts w:ascii="Times New Roman" w:hAnsi="Times New Roman"/>
          <w:i/>
          <w:iCs/>
          <w:sz w:val="20"/>
        </w:rPr>
        <w:t>t</w:t>
      </w:r>
      <w:r w:rsidRPr="00C753C9">
        <w:rPr>
          <w:rFonts w:ascii="Times New Roman" w:hAnsi="Times New Roman"/>
          <w:i/>
          <w:iCs/>
          <w:sz w:val="20"/>
        </w:rPr>
        <w:t>illgänglighet</w:t>
      </w:r>
      <w:r w:rsidRPr="00C753C9">
        <w:rPr>
          <w:rFonts w:ascii="Times New Roman" w:hAnsi="Times New Roman"/>
          <w:sz w:val="20"/>
        </w:rPr>
        <w:t xml:space="preserve">. </w:t>
      </w:r>
      <w:r w:rsidRPr="00C753C9">
        <w:rPr>
          <w:rFonts w:ascii="Times New Roman" w:hAnsi="Times New Roman"/>
          <w:i/>
          <w:iCs/>
          <w:sz w:val="20"/>
        </w:rPr>
        <w:t>Skolinspektionen</w:t>
      </w:r>
      <w:r w:rsidRPr="00C753C9">
        <w:rPr>
          <w:rFonts w:ascii="Times New Roman" w:hAnsi="Times New Roman"/>
          <w:sz w:val="20"/>
        </w:rPr>
        <w:t xml:space="preserve"> till</w:t>
      </w:r>
      <w:r>
        <w:rPr>
          <w:rFonts w:ascii="Times New Roman" w:hAnsi="Times New Roman"/>
          <w:sz w:val="20"/>
        </w:rPr>
        <w:softHyphen/>
      </w:r>
      <w:r w:rsidRPr="00C753C9">
        <w:rPr>
          <w:rFonts w:ascii="Times New Roman" w:hAnsi="Times New Roman"/>
          <w:sz w:val="20"/>
        </w:rPr>
        <w:t>styrker princip</w:t>
      </w:r>
      <w:r w:rsidRPr="00C753C9">
        <w:rPr>
          <w:rFonts w:ascii="Times New Roman" w:hAnsi="Times New Roman"/>
          <w:sz w:val="20"/>
        </w:rPr>
        <w:softHyphen/>
        <w:t>erna och betonar betydelsen av konkretion i kursplanerna för deras gransk</w:t>
      </w:r>
      <w:r w:rsidRPr="00C753C9">
        <w:rPr>
          <w:rFonts w:ascii="Times New Roman" w:hAnsi="Times New Roman"/>
          <w:sz w:val="20"/>
        </w:rPr>
        <w:softHyphen/>
        <w:t xml:space="preserve">ningar. </w:t>
      </w:r>
      <w:r w:rsidRPr="00C753C9">
        <w:rPr>
          <w:rFonts w:ascii="Times New Roman" w:hAnsi="Times New Roman"/>
          <w:i/>
          <w:iCs/>
          <w:sz w:val="20"/>
        </w:rPr>
        <w:t>Statens skolverk</w:t>
      </w:r>
      <w:r w:rsidRPr="00C753C9">
        <w:rPr>
          <w:rFonts w:ascii="Times New Roman" w:hAnsi="Times New Roman"/>
          <w:sz w:val="20"/>
        </w:rPr>
        <w:t xml:space="preserve"> till</w:t>
      </w:r>
      <w:r w:rsidRPr="00C753C9">
        <w:rPr>
          <w:rFonts w:ascii="Times New Roman" w:hAnsi="Times New Roman"/>
          <w:sz w:val="20"/>
        </w:rPr>
        <w:softHyphen/>
        <w:t>styrker principerna, med undantag för kopp</w:t>
      </w:r>
      <w:r>
        <w:rPr>
          <w:rFonts w:ascii="Times New Roman" w:hAnsi="Times New Roman"/>
          <w:sz w:val="20"/>
        </w:rPr>
        <w:softHyphen/>
      </w:r>
      <w:r w:rsidRPr="00C753C9">
        <w:rPr>
          <w:rFonts w:ascii="Times New Roman" w:hAnsi="Times New Roman"/>
          <w:sz w:val="20"/>
        </w:rPr>
        <w:t>lingen till de övergripande målen i läroplanens inle</w:t>
      </w:r>
      <w:r>
        <w:rPr>
          <w:rFonts w:ascii="Times New Roman" w:hAnsi="Times New Roman"/>
          <w:sz w:val="20"/>
        </w:rPr>
        <w:softHyphen/>
      </w:r>
      <w:r w:rsidRPr="00C753C9">
        <w:rPr>
          <w:rFonts w:ascii="Times New Roman" w:hAnsi="Times New Roman"/>
          <w:sz w:val="20"/>
        </w:rPr>
        <w:t xml:space="preserve">dande delar (se avsnitt </w:t>
      </w:r>
      <w:r w:rsidRPr="00077D4B">
        <w:rPr>
          <w:rFonts w:ascii="Times New Roman" w:hAnsi="Times New Roman"/>
          <w:sz w:val="20"/>
        </w:rPr>
        <w:t>6.4</w:t>
      </w:r>
      <w:r w:rsidRPr="00C753C9">
        <w:rPr>
          <w:rFonts w:ascii="Times New Roman" w:hAnsi="Times New Roman"/>
          <w:sz w:val="20"/>
        </w:rPr>
        <w:t xml:space="preserve">). </w:t>
      </w:r>
      <w:r w:rsidRPr="00C753C9">
        <w:rPr>
          <w:rFonts w:ascii="Times New Roman" w:hAnsi="Times New Roman"/>
          <w:i/>
          <w:iCs/>
          <w:sz w:val="20"/>
        </w:rPr>
        <w:t xml:space="preserve">Sveriges Kommuner och </w:t>
      </w:r>
      <w:r w:rsidRPr="0025638E">
        <w:rPr>
          <w:rFonts w:ascii="Times New Roman" w:hAnsi="Times New Roman"/>
          <w:i/>
          <w:iCs/>
          <w:sz w:val="20"/>
        </w:rPr>
        <w:t>Regioner</w:t>
      </w:r>
      <w:r w:rsidRPr="00683EB4">
        <w:rPr>
          <w:rFonts w:ascii="Times New Roman" w:hAnsi="Times New Roman"/>
          <w:i/>
          <w:iCs/>
          <w:sz w:val="20"/>
        </w:rPr>
        <w:t xml:space="preserve"> (SKR)</w:t>
      </w:r>
      <w:r w:rsidRPr="00C753C9">
        <w:rPr>
          <w:rFonts w:ascii="Times New Roman" w:hAnsi="Times New Roman"/>
          <w:sz w:val="20"/>
        </w:rPr>
        <w:t xml:space="preserve"> tillstyrker huvud</w:t>
      </w:r>
      <w:r w:rsidRPr="00C753C9">
        <w:rPr>
          <w:rFonts w:ascii="Times New Roman" w:hAnsi="Times New Roman"/>
          <w:sz w:val="20"/>
        </w:rPr>
        <w:softHyphen/>
        <w:t xml:space="preserve">sakligen de föreslagna principerna, men avstyrker att val av metoder och konkreta undervisningsstrategier ska </w:t>
      </w:r>
      <w:r>
        <w:rPr>
          <w:rFonts w:ascii="Times New Roman" w:hAnsi="Times New Roman"/>
          <w:sz w:val="20"/>
        </w:rPr>
        <w:t>slås fast i styr</w:t>
      </w:r>
      <w:r>
        <w:rPr>
          <w:rFonts w:ascii="Times New Roman" w:hAnsi="Times New Roman"/>
          <w:sz w:val="20"/>
        </w:rPr>
        <w:softHyphen/>
        <w:t xml:space="preserve">dokumenten </w:t>
      </w:r>
      <w:r w:rsidRPr="00C753C9">
        <w:rPr>
          <w:rFonts w:ascii="Times New Roman" w:hAnsi="Times New Roman"/>
          <w:sz w:val="20"/>
        </w:rPr>
        <w:t xml:space="preserve">(se avsnitt </w:t>
      </w:r>
      <w:r w:rsidRPr="00077D4B">
        <w:rPr>
          <w:rFonts w:ascii="Times New Roman" w:hAnsi="Times New Roman"/>
          <w:sz w:val="20"/>
        </w:rPr>
        <w:t>6.4</w:t>
      </w:r>
      <w:r w:rsidRPr="00C753C9">
        <w:rPr>
          <w:rFonts w:ascii="Times New Roman" w:hAnsi="Times New Roman"/>
          <w:sz w:val="20"/>
        </w:rPr>
        <w:t>)</w:t>
      </w:r>
      <w:r>
        <w:rPr>
          <w:rFonts w:ascii="Times New Roman" w:hAnsi="Times New Roman"/>
          <w:sz w:val="20"/>
        </w:rPr>
        <w:t>.</w:t>
      </w:r>
      <w:r w:rsidRPr="00C753C9">
        <w:rPr>
          <w:rFonts w:ascii="Times New Roman" w:hAnsi="Times New Roman"/>
          <w:sz w:val="20"/>
        </w:rPr>
        <w:t xml:space="preserve"> </w:t>
      </w:r>
    </w:p>
    <w:p w14:paraId="4AF88197"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När det gäller principen om att varje kursplan ska ange vad som ska behandlas i undervisningen, vad det är meningen att eleverna ska lära sig och när det är meningen att de ska göra det m.m. är bl.a. </w:t>
      </w:r>
      <w:r w:rsidRPr="00C753C9">
        <w:rPr>
          <w:rFonts w:ascii="Times New Roman" w:hAnsi="Times New Roman"/>
          <w:i/>
          <w:iCs/>
          <w:sz w:val="20"/>
        </w:rPr>
        <w:t>Special</w:t>
      </w:r>
      <w:r w:rsidRPr="00C753C9">
        <w:rPr>
          <w:rFonts w:ascii="Times New Roman" w:hAnsi="Times New Roman"/>
          <w:i/>
          <w:iCs/>
          <w:sz w:val="20"/>
        </w:rPr>
        <w:softHyphen/>
        <w:t>pedagogiska skolmyndigheten</w:t>
      </w:r>
      <w:r w:rsidRPr="00C753C9">
        <w:rPr>
          <w:rFonts w:ascii="Times New Roman" w:hAnsi="Times New Roman"/>
          <w:sz w:val="20"/>
        </w:rPr>
        <w:t xml:space="preserve"> </w:t>
      </w:r>
      <w:r w:rsidRPr="00683EB4">
        <w:rPr>
          <w:rFonts w:ascii="Times New Roman" w:hAnsi="Times New Roman"/>
          <w:i/>
          <w:iCs/>
          <w:sz w:val="20"/>
        </w:rPr>
        <w:t>(</w:t>
      </w:r>
      <w:r w:rsidRPr="00260EBA">
        <w:rPr>
          <w:rFonts w:ascii="Times New Roman" w:hAnsi="Times New Roman"/>
          <w:i/>
          <w:iCs/>
          <w:sz w:val="20"/>
        </w:rPr>
        <w:t>SPSM</w:t>
      </w:r>
      <w:r w:rsidRPr="00683EB4">
        <w:rPr>
          <w:rFonts w:ascii="Times New Roman" w:hAnsi="Times New Roman"/>
          <w:i/>
          <w:iCs/>
          <w:sz w:val="20"/>
        </w:rPr>
        <w:t>)</w:t>
      </w:r>
      <w:r w:rsidRPr="00C753C9">
        <w:rPr>
          <w:rFonts w:ascii="Times New Roman" w:hAnsi="Times New Roman"/>
          <w:sz w:val="20"/>
        </w:rPr>
        <w:t xml:space="preserve">, </w:t>
      </w:r>
      <w:r w:rsidRPr="00C753C9">
        <w:rPr>
          <w:rFonts w:ascii="Times New Roman" w:hAnsi="Times New Roman"/>
          <w:i/>
          <w:iCs/>
          <w:sz w:val="20"/>
        </w:rPr>
        <w:t xml:space="preserve">Almega </w:t>
      </w:r>
      <w:r>
        <w:rPr>
          <w:rFonts w:ascii="Times New Roman" w:hAnsi="Times New Roman"/>
          <w:i/>
          <w:iCs/>
          <w:sz w:val="20"/>
        </w:rPr>
        <w:t>U</w:t>
      </w:r>
      <w:r w:rsidRPr="00C753C9">
        <w:rPr>
          <w:rFonts w:ascii="Times New Roman" w:hAnsi="Times New Roman"/>
          <w:i/>
          <w:iCs/>
          <w:sz w:val="20"/>
        </w:rPr>
        <w:t>tbildning</w:t>
      </w:r>
      <w:r w:rsidRPr="00C753C9">
        <w:rPr>
          <w:rFonts w:ascii="Times New Roman" w:hAnsi="Times New Roman"/>
          <w:sz w:val="20"/>
        </w:rPr>
        <w:t xml:space="preserve">, </w:t>
      </w:r>
      <w:r w:rsidRPr="00C753C9">
        <w:rPr>
          <w:rFonts w:ascii="Times New Roman" w:hAnsi="Times New Roman"/>
          <w:i/>
          <w:iCs/>
          <w:sz w:val="20"/>
        </w:rPr>
        <w:t>Sveriges Elev</w:t>
      </w:r>
      <w:r w:rsidRPr="00C753C9">
        <w:rPr>
          <w:rFonts w:ascii="Times New Roman" w:hAnsi="Times New Roman"/>
          <w:i/>
          <w:iCs/>
          <w:sz w:val="20"/>
        </w:rPr>
        <w:softHyphen/>
        <w:t>råd</w:t>
      </w:r>
      <w:r w:rsidRPr="00C753C9">
        <w:rPr>
          <w:rFonts w:ascii="Times New Roman" w:hAnsi="Times New Roman"/>
          <w:sz w:val="20"/>
        </w:rPr>
        <w:t xml:space="preserve"> och </w:t>
      </w:r>
      <w:r w:rsidRPr="00C753C9">
        <w:rPr>
          <w:rFonts w:ascii="Times New Roman" w:hAnsi="Times New Roman"/>
          <w:i/>
          <w:iCs/>
          <w:sz w:val="20"/>
        </w:rPr>
        <w:t>Sveriges Elevkårer</w:t>
      </w:r>
      <w:r w:rsidRPr="00C753C9">
        <w:rPr>
          <w:rFonts w:ascii="Times New Roman" w:hAnsi="Times New Roman"/>
          <w:sz w:val="20"/>
        </w:rPr>
        <w:t xml:space="preserve">, </w:t>
      </w:r>
      <w:r w:rsidRPr="00C753C9">
        <w:rPr>
          <w:rFonts w:ascii="Times New Roman" w:hAnsi="Times New Roman"/>
          <w:i/>
          <w:iCs/>
          <w:sz w:val="20"/>
        </w:rPr>
        <w:t>Sveriges Lärare</w:t>
      </w:r>
      <w:r w:rsidRPr="00C753C9">
        <w:rPr>
          <w:rFonts w:ascii="Times New Roman" w:hAnsi="Times New Roman"/>
          <w:sz w:val="20"/>
        </w:rPr>
        <w:t xml:space="preserve">, </w:t>
      </w:r>
      <w:r w:rsidRPr="00C753C9">
        <w:rPr>
          <w:rFonts w:ascii="Times New Roman" w:hAnsi="Times New Roman"/>
          <w:i/>
          <w:iCs/>
          <w:sz w:val="20"/>
        </w:rPr>
        <w:t>Svenska Idrottslärar</w:t>
      </w:r>
      <w:r w:rsidRPr="00C753C9">
        <w:rPr>
          <w:rFonts w:ascii="Times New Roman" w:hAnsi="Times New Roman"/>
          <w:i/>
          <w:iCs/>
          <w:sz w:val="20"/>
        </w:rPr>
        <w:softHyphen/>
        <w:t>föreningen</w:t>
      </w:r>
      <w:r w:rsidRPr="00C753C9">
        <w:rPr>
          <w:rFonts w:ascii="Times New Roman" w:hAnsi="Times New Roman"/>
          <w:sz w:val="20"/>
        </w:rPr>
        <w:t xml:space="preserve"> och </w:t>
      </w:r>
      <w:r w:rsidRPr="00C753C9">
        <w:rPr>
          <w:rFonts w:ascii="Times New Roman" w:hAnsi="Times New Roman"/>
          <w:i/>
          <w:iCs/>
          <w:sz w:val="20"/>
        </w:rPr>
        <w:t xml:space="preserve">Språklärarnas </w:t>
      </w:r>
      <w:r>
        <w:rPr>
          <w:rFonts w:ascii="Times New Roman" w:hAnsi="Times New Roman"/>
          <w:i/>
          <w:iCs/>
          <w:sz w:val="20"/>
        </w:rPr>
        <w:t>r</w:t>
      </w:r>
      <w:r w:rsidRPr="00C753C9">
        <w:rPr>
          <w:rFonts w:ascii="Times New Roman" w:hAnsi="Times New Roman"/>
          <w:i/>
          <w:iCs/>
          <w:sz w:val="20"/>
        </w:rPr>
        <w:t>iksför</w:t>
      </w:r>
      <w:r w:rsidRPr="00C753C9">
        <w:rPr>
          <w:rFonts w:ascii="Times New Roman" w:hAnsi="Times New Roman"/>
          <w:i/>
          <w:iCs/>
          <w:sz w:val="20"/>
        </w:rPr>
        <w:softHyphen/>
        <w:t>bund</w:t>
      </w:r>
      <w:r w:rsidRPr="00C753C9">
        <w:rPr>
          <w:rFonts w:ascii="Times New Roman" w:hAnsi="Times New Roman"/>
          <w:sz w:val="20"/>
        </w:rPr>
        <w:t xml:space="preserve"> positiva. Till exempel anser </w:t>
      </w:r>
      <w:r w:rsidRPr="00C753C9">
        <w:rPr>
          <w:rFonts w:ascii="Times New Roman" w:hAnsi="Times New Roman"/>
          <w:i/>
          <w:iCs/>
          <w:sz w:val="20"/>
        </w:rPr>
        <w:t xml:space="preserve">Almega </w:t>
      </w:r>
      <w:r>
        <w:rPr>
          <w:rFonts w:ascii="Times New Roman" w:hAnsi="Times New Roman"/>
          <w:i/>
          <w:iCs/>
          <w:sz w:val="20"/>
        </w:rPr>
        <w:t>U</w:t>
      </w:r>
      <w:r w:rsidRPr="00C753C9">
        <w:rPr>
          <w:rFonts w:ascii="Times New Roman" w:hAnsi="Times New Roman"/>
          <w:i/>
          <w:iCs/>
          <w:sz w:val="20"/>
        </w:rPr>
        <w:t>tbildning</w:t>
      </w:r>
      <w:r w:rsidRPr="00C753C9">
        <w:rPr>
          <w:rFonts w:ascii="Times New Roman" w:hAnsi="Times New Roman"/>
          <w:sz w:val="20"/>
        </w:rPr>
        <w:t xml:space="preserve"> att det är viktigt med en tydlig styrning av vad som ska läras ut och när. Däremot ser bl.a. </w:t>
      </w:r>
      <w:r w:rsidRPr="00C753C9">
        <w:rPr>
          <w:rFonts w:ascii="Times New Roman" w:hAnsi="Times New Roman"/>
          <w:i/>
          <w:iCs/>
          <w:sz w:val="20"/>
        </w:rPr>
        <w:t>Piteå</w:t>
      </w:r>
      <w:r w:rsidRPr="00C753C9">
        <w:rPr>
          <w:rFonts w:ascii="Times New Roman" w:hAnsi="Times New Roman"/>
          <w:sz w:val="20"/>
        </w:rPr>
        <w:t xml:space="preserve"> och </w:t>
      </w:r>
      <w:r w:rsidRPr="00C753C9">
        <w:rPr>
          <w:rFonts w:ascii="Times New Roman" w:hAnsi="Times New Roman"/>
          <w:i/>
          <w:iCs/>
          <w:sz w:val="20"/>
        </w:rPr>
        <w:t>Övertorneå kommuner</w:t>
      </w:r>
      <w:r w:rsidRPr="00C753C9">
        <w:rPr>
          <w:rFonts w:ascii="Times New Roman" w:hAnsi="Times New Roman"/>
          <w:sz w:val="20"/>
        </w:rPr>
        <w:t xml:space="preserve">, </w:t>
      </w:r>
      <w:r w:rsidRPr="00C753C9">
        <w:rPr>
          <w:rFonts w:ascii="Times New Roman" w:hAnsi="Times New Roman"/>
          <w:i/>
          <w:iCs/>
          <w:sz w:val="20"/>
        </w:rPr>
        <w:t>Geografi</w:t>
      </w:r>
      <w:r w:rsidRPr="00C753C9">
        <w:rPr>
          <w:rFonts w:ascii="Times New Roman" w:hAnsi="Times New Roman"/>
          <w:i/>
          <w:iCs/>
          <w:sz w:val="20"/>
        </w:rPr>
        <w:softHyphen/>
        <w:t xml:space="preserve">lärarnas </w:t>
      </w:r>
      <w:r>
        <w:rPr>
          <w:rFonts w:ascii="Times New Roman" w:hAnsi="Times New Roman"/>
          <w:i/>
          <w:iCs/>
          <w:sz w:val="20"/>
        </w:rPr>
        <w:t>r</w:t>
      </w:r>
      <w:r w:rsidRPr="00C753C9">
        <w:rPr>
          <w:rFonts w:ascii="Times New Roman" w:hAnsi="Times New Roman"/>
          <w:i/>
          <w:iCs/>
          <w:sz w:val="20"/>
        </w:rPr>
        <w:t>iksförening</w:t>
      </w:r>
      <w:r w:rsidRPr="00C753C9">
        <w:rPr>
          <w:rFonts w:ascii="Times New Roman" w:hAnsi="Times New Roman"/>
          <w:sz w:val="20"/>
        </w:rPr>
        <w:t xml:space="preserve">, </w:t>
      </w:r>
      <w:r w:rsidRPr="00C753C9">
        <w:rPr>
          <w:rFonts w:ascii="Times New Roman" w:hAnsi="Times New Roman"/>
          <w:i/>
          <w:iCs/>
          <w:sz w:val="20"/>
        </w:rPr>
        <w:t>Bild</w:t>
      </w:r>
      <w:r w:rsidRPr="00C753C9">
        <w:rPr>
          <w:rFonts w:ascii="Times New Roman" w:hAnsi="Times New Roman"/>
          <w:i/>
          <w:iCs/>
          <w:sz w:val="20"/>
        </w:rPr>
        <w:softHyphen/>
        <w:t>lärarnas riks</w:t>
      </w:r>
      <w:r w:rsidRPr="00C753C9">
        <w:rPr>
          <w:rFonts w:ascii="Times New Roman" w:hAnsi="Times New Roman"/>
          <w:i/>
          <w:iCs/>
          <w:sz w:val="20"/>
        </w:rPr>
        <w:softHyphen/>
        <w:t>förening</w:t>
      </w:r>
      <w:r w:rsidRPr="00C753C9">
        <w:rPr>
          <w:rFonts w:ascii="Times New Roman" w:hAnsi="Times New Roman"/>
          <w:sz w:val="20"/>
        </w:rPr>
        <w:t xml:space="preserve">, samt </w:t>
      </w:r>
      <w:r w:rsidRPr="00C753C9">
        <w:rPr>
          <w:rFonts w:ascii="Times New Roman" w:hAnsi="Times New Roman"/>
          <w:i/>
          <w:iCs/>
          <w:sz w:val="20"/>
        </w:rPr>
        <w:t>Waldorf</w:t>
      </w:r>
      <w:r w:rsidRPr="00C753C9">
        <w:rPr>
          <w:rFonts w:ascii="Times New Roman" w:hAnsi="Times New Roman"/>
          <w:i/>
          <w:iCs/>
          <w:sz w:val="20"/>
        </w:rPr>
        <w:softHyphen/>
        <w:t>skole</w:t>
      </w:r>
      <w:r w:rsidRPr="00C753C9">
        <w:rPr>
          <w:rFonts w:ascii="Times New Roman" w:hAnsi="Times New Roman"/>
          <w:i/>
          <w:iCs/>
          <w:sz w:val="20"/>
        </w:rPr>
        <w:softHyphen/>
      </w:r>
      <w:r w:rsidRPr="00C753C9">
        <w:rPr>
          <w:rFonts w:ascii="Times New Roman" w:hAnsi="Times New Roman"/>
          <w:i/>
          <w:iCs/>
          <w:sz w:val="20"/>
        </w:rPr>
        <w:softHyphen/>
        <w:t>federationen</w:t>
      </w:r>
      <w:r w:rsidRPr="00C753C9">
        <w:rPr>
          <w:rFonts w:ascii="Times New Roman" w:hAnsi="Times New Roman"/>
          <w:sz w:val="20"/>
        </w:rPr>
        <w:t xml:space="preserve"> och </w:t>
      </w:r>
      <w:r w:rsidRPr="00C753C9">
        <w:rPr>
          <w:rFonts w:ascii="Times New Roman" w:hAnsi="Times New Roman"/>
          <w:i/>
          <w:iCs/>
          <w:sz w:val="20"/>
        </w:rPr>
        <w:t>Waldorf</w:t>
      </w:r>
      <w:r w:rsidRPr="00C753C9">
        <w:rPr>
          <w:rFonts w:ascii="Times New Roman" w:hAnsi="Times New Roman"/>
          <w:i/>
          <w:iCs/>
          <w:sz w:val="20"/>
        </w:rPr>
        <w:softHyphen/>
        <w:t xml:space="preserve">lärarhögskolan </w:t>
      </w:r>
      <w:r w:rsidRPr="00C753C9">
        <w:rPr>
          <w:rFonts w:ascii="Times New Roman" w:hAnsi="Times New Roman"/>
          <w:sz w:val="20"/>
        </w:rPr>
        <w:t xml:space="preserve">risker med en för hög grad av detaljstyrning. På samma grunder avstyrker </w:t>
      </w:r>
      <w:r w:rsidRPr="00C753C9">
        <w:rPr>
          <w:rFonts w:ascii="Times New Roman" w:hAnsi="Times New Roman"/>
          <w:i/>
          <w:iCs/>
          <w:sz w:val="20"/>
        </w:rPr>
        <w:t xml:space="preserve">Idéburna </w:t>
      </w:r>
      <w:r>
        <w:rPr>
          <w:rFonts w:ascii="Times New Roman" w:hAnsi="Times New Roman"/>
          <w:i/>
          <w:iCs/>
          <w:sz w:val="20"/>
        </w:rPr>
        <w:t>s</w:t>
      </w:r>
      <w:r w:rsidRPr="00C753C9">
        <w:rPr>
          <w:rFonts w:ascii="Times New Roman" w:hAnsi="Times New Roman"/>
          <w:i/>
          <w:iCs/>
          <w:sz w:val="20"/>
        </w:rPr>
        <w:t xml:space="preserve">kolors </w:t>
      </w:r>
      <w:r>
        <w:rPr>
          <w:rFonts w:ascii="Times New Roman" w:hAnsi="Times New Roman"/>
          <w:i/>
          <w:iCs/>
          <w:sz w:val="20"/>
        </w:rPr>
        <w:t>r</w:t>
      </w:r>
      <w:r w:rsidRPr="00C753C9">
        <w:rPr>
          <w:rFonts w:ascii="Times New Roman" w:hAnsi="Times New Roman"/>
          <w:i/>
          <w:iCs/>
          <w:sz w:val="20"/>
        </w:rPr>
        <w:t>iksför</w:t>
      </w:r>
      <w:r w:rsidRPr="00C753C9">
        <w:rPr>
          <w:rFonts w:ascii="Times New Roman" w:hAnsi="Times New Roman"/>
          <w:i/>
          <w:iCs/>
          <w:sz w:val="20"/>
        </w:rPr>
        <w:softHyphen/>
        <w:t>bund</w:t>
      </w:r>
      <w:r w:rsidRPr="00C753C9">
        <w:rPr>
          <w:rFonts w:ascii="Times New Roman" w:hAnsi="Times New Roman"/>
          <w:sz w:val="20"/>
        </w:rPr>
        <w:t xml:space="preserve"> och </w:t>
      </w:r>
      <w:r w:rsidRPr="00C753C9">
        <w:rPr>
          <w:rFonts w:ascii="Times New Roman" w:hAnsi="Times New Roman"/>
          <w:i/>
          <w:iCs/>
          <w:sz w:val="20"/>
        </w:rPr>
        <w:t>Göteborgs universitet</w:t>
      </w:r>
      <w:r w:rsidRPr="00C753C9">
        <w:rPr>
          <w:rFonts w:ascii="Times New Roman" w:hAnsi="Times New Roman"/>
          <w:sz w:val="20"/>
        </w:rPr>
        <w:t xml:space="preserve"> principen. </w:t>
      </w:r>
    </w:p>
    <w:p w14:paraId="3A9062EF"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När det gäller principen om att språket i kursplanerna ska vara ämnes</w:t>
      </w:r>
      <w:r w:rsidRPr="00C753C9">
        <w:rPr>
          <w:rFonts w:ascii="Times New Roman" w:hAnsi="Times New Roman"/>
          <w:sz w:val="20"/>
        </w:rPr>
        <w:softHyphen/>
        <w:t xml:space="preserve">specifikt m.m. är bl.a. </w:t>
      </w:r>
      <w:r w:rsidRPr="00C753C9">
        <w:rPr>
          <w:rFonts w:ascii="Times New Roman" w:hAnsi="Times New Roman"/>
          <w:i/>
          <w:iCs/>
          <w:sz w:val="20"/>
        </w:rPr>
        <w:t>Lunds universitet,</w:t>
      </w:r>
      <w:r w:rsidRPr="00C753C9">
        <w:rPr>
          <w:rFonts w:ascii="Times New Roman" w:hAnsi="Times New Roman"/>
          <w:sz w:val="20"/>
        </w:rPr>
        <w:t xml:space="preserve"> </w:t>
      </w:r>
      <w:r w:rsidRPr="00C753C9">
        <w:rPr>
          <w:rFonts w:ascii="Times New Roman" w:hAnsi="Times New Roman"/>
          <w:i/>
          <w:iCs/>
          <w:sz w:val="20"/>
        </w:rPr>
        <w:t xml:space="preserve">Nationellt resurscentrum för biologiundervisning </w:t>
      </w:r>
      <w:r w:rsidRPr="00C753C9">
        <w:rPr>
          <w:rFonts w:ascii="Times New Roman" w:hAnsi="Times New Roman"/>
          <w:sz w:val="20"/>
        </w:rPr>
        <w:t xml:space="preserve">och </w:t>
      </w:r>
      <w:r w:rsidRPr="00C753C9">
        <w:rPr>
          <w:rFonts w:ascii="Times New Roman" w:hAnsi="Times New Roman"/>
          <w:i/>
          <w:iCs/>
          <w:sz w:val="20"/>
        </w:rPr>
        <w:t xml:space="preserve">Nätverket Sveriges </w:t>
      </w:r>
      <w:r>
        <w:rPr>
          <w:rFonts w:ascii="Times New Roman" w:hAnsi="Times New Roman"/>
          <w:i/>
          <w:iCs/>
          <w:sz w:val="20"/>
        </w:rPr>
        <w:t>ä</w:t>
      </w:r>
      <w:r w:rsidRPr="00C753C9">
        <w:rPr>
          <w:rFonts w:ascii="Times New Roman" w:hAnsi="Times New Roman"/>
          <w:i/>
          <w:iCs/>
          <w:sz w:val="20"/>
        </w:rPr>
        <w:t>mnes</w:t>
      </w:r>
      <w:r w:rsidRPr="00C753C9">
        <w:rPr>
          <w:rFonts w:ascii="Times New Roman" w:hAnsi="Times New Roman"/>
          <w:i/>
          <w:iCs/>
          <w:sz w:val="20"/>
        </w:rPr>
        <w:softHyphen/>
        <w:t>lärar</w:t>
      </w:r>
      <w:r w:rsidRPr="00C753C9">
        <w:rPr>
          <w:rFonts w:ascii="Times New Roman" w:hAnsi="Times New Roman"/>
          <w:i/>
          <w:iCs/>
          <w:sz w:val="20"/>
        </w:rPr>
        <w:softHyphen/>
        <w:t>föreningar</w:t>
      </w:r>
      <w:r w:rsidRPr="00C753C9">
        <w:rPr>
          <w:rFonts w:ascii="Times New Roman" w:hAnsi="Times New Roman"/>
          <w:sz w:val="20"/>
        </w:rPr>
        <w:t xml:space="preserve"> posi</w:t>
      </w:r>
      <w:r w:rsidRPr="00C753C9">
        <w:rPr>
          <w:rFonts w:ascii="Times New Roman" w:hAnsi="Times New Roman"/>
          <w:sz w:val="20"/>
        </w:rPr>
        <w:softHyphen/>
        <w:t>tiva</w:t>
      </w:r>
      <w:r>
        <w:rPr>
          <w:rFonts w:ascii="Times New Roman" w:hAnsi="Times New Roman"/>
          <w:sz w:val="20"/>
        </w:rPr>
        <w:t xml:space="preserve"> till förslaget</w:t>
      </w:r>
      <w:r w:rsidRPr="00C753C9">
        <w:rPr>
          <w:rFonts w:ascii="Times New Roman" w:hAnsi="Times New Roman"/>
          <w:sz w:val="20"/>
        </w:rPr>
        <w:t xml:space="preserve">. Även </w:t>
      </w:r>
      <w:r w:rsidRPr="00C753C9">
        <w:rPr>
          <w:rFonts w:ascii="Times New Roman" w:hAnsi="Times New Roman"/>
          <w:i/>
          <w:iCs/>
          <w:sz w:val="20"/>
        </w:rPr>
        <w:t>Linköpings kommun</w:t>
      </w:r>
      <w:r w:rsidRPr="00C753C9">
        <w:rPr>
          <w:rFonts w:ascii="Times New Roman" w:hAnsi="Times New Roman"/>
          <w:sz w:val="20"/>
        </w:rPr>
        <w:t xml:space="preserve"> anser att det är bra att läro</w:t>
      </w:r>
      <w:r>
        <w:rPr>
          <w:rFonts w:ascii="Times New Roman" w:hAnsi="Times New Roman"/>
          <w:sz w:val="20"/>
        </w:rPr>
        <w:softHyphen/>
      </w:r>
      <w:r w:rsidRPr="00C753C9">
        <w:rPr>
          <w:rFonts w:ascii="Times New Roman" w:hAnsi="Times New Roman"/>
          <w:sz w:val="20"/>
        </w:rPr>
        <w:t>planen vänder sig till professionen och att begrepp används som är ämnes</w:t>
      </w:r>
      <w:r w:rsidRPr="00C753C9">
        <w:rPr>
          <w:rFonts w:ascii="Times New Roman" w:hAnsi="Times New Roman"/>
          <w:sz w:val="20"/>
        </w:rPr>
        <w:softHyphen/>
        <w:t xml:space="preserve">specifika för att tydliggöra innehållet. Samtidig ser kommunen en risk att vissa facktermer snarare vänder sig till forskare. </w:t>
      </w:r>
      <w:r w:rsidRPr="00C753C9">
        <w:rPr>
          <w:rFonts w:ascii="Times New Roman" w:hAnsi="Times New Roman"/>
          <w:i/>
          <w:iCs/>
          <w:sz w:val="20"/>
        </w:rPr>
        <w:t>Sveriges Elevråd</w:t>
      </w:r>
      <w:r w:rsidRPr="00C753C9">
        <w:rPr>
          <w:rFonts w:ascii="Times New Roman" w:hAnsi="Times New Roman"/>
          <w:sz w:val="20"/>
        </w:rPr>
        <w:t xml:space="preserve"> och </w:t>
      </w:r>
      <w:r w:rsidRPr="00C753C9">
        <w:rPr>
          <w:rFonts w:ascii="Times New Roman" w:hAnsi="Times New Roman"/>
          <w:i/>
          <w:iCs/>
          <w:sz w:val="20"/>
        </w:rPr>
        <w:t>Sveriges Elevkårer</w:t>
      </w:r>
      <w:r w:rsidRPr="00C753C9">
        <w:rPr>
          <w:rFonts w:ascii="Times New Roman" w:hAnsi="Times New Roman"/>
          <w:sz w:val="20"/>
        </w:rPr>
        <w:t xml:space="preserve"> fram</w:t>
      </w:r>
      <w:r w:rsidRPr="00C753C9">
        <w:rPr>
          <w:rFonts w:ascii="Times New Roman" w:hAnsi="Times New Roman"/>
          <w:sz w:val="20"/>
        </w:rPr>
        <w:softHyphen/>
        <w:t>håller att även om den huvudsakliga mål</w:t>
      </w:r>
      <w:r w:rsidRPr="00C753C9">
        <w:rPr>
          <w:rFonts w:ascii="Times New Roman" w:hAnsi="Times New Roman"/>
          <w:sz w:val="20"/>
        </w:rPr>
        <w:softHyphen/>
        <w:t>gruppen ska vara lärare, bör även elever ha en möjlighet att förstå och tyda kurs</w:t>
      </w:r>
      <w:r w:rsidRPr="00C753C9">
        <w:rPr>
          <w:rFonts w:ascii="Times New Roman" w:hAnsi="Times New Roman"/>
          <w:sz w:val="20"/>
        </w:rPr>
        <w:softHyphen/>
        <w:t xml:space="preserve">planerna. </w:t>
      </w:r>
    </w:p>
    <w:p w14:paraId="503045F0"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När det gäller principen om att kursplanerna ska ha en uttrycklig, väl synlig och ämnesförankrad progression m.m. är bl.a. </w:t>
      </w:r>
      <w:r w:rsidRPr="00C753C9">
        <w:rPr>
          <w:rFonts w:ascii="Times New Roman" w:hAnsi="Times New Roman"/>
          <w:i/>
          <w:iCs/>
          <w:sz w:val="20"/>
        </w:rPr>
        <w:t xml:space="preserve">Idéburna </w:t>
      </w:r>
      <w:r>
        <w:rPr>
          <w:rFonts w:ascii="Times New Roman" w:hAnsi="Times New Roman"/>
          <w:i/>
          <w:iCs/>
          <w:sz w:val="20"/>
        </w:rPr>
        <w:t>s</w:t>
      </w:r>
      <w:r w:rsidRPr="00C753C9">
        <w:rPr>
          <w:rFonts w:ascii="Times New Roman" w:hAnsi="Times New Roman"/>
          <w:i/>
          <w:iCs/>
          <w:sz w:val="20"/>
        </w:rPr>
        <w:t xml:space="preserve">kolors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w:t>
      </w:r>
      <w:r w:rsidRPr="00290A4C">
        <w:rPr>
          <w:rFonts w:ascii="Times New Roman" w:hAnsi="Times New Roman"/>
          <w:i/>
          <w:iCs/>
          <w:sz w:val="20"/>
        </w:rPr>
        <w:t>Sveriges Elevråd</w:t>
      </w:r>
      <w:r w:rsidRPr="00290A4C">
        <w:rPr>
          <w:rFonts w:ascii="Times New Roman" w:hAnsi="Times New Roman"/>
          <w:sz w:val="20"/>
        </w:rPr>
        <w:t xml:space="preserve"> och </w:t>
      </w:r>
      <w:r w:rsidRPr="00290A4C">
        <w:rPr>
          <w:rFonts w:ascii="Times New Roman" w:hAnsi="Times New Roman"/>
          <w:i/>
          <w:iCs/>
          <w:sz w:val="20"/>
        </w:rPr>
        <w:t>Sveriges Elevkårer</w:t>
      </w:r>
      <w:r w:rsidRPr="00C753C9">
        <w:rPr>
          <w:rFonts w:ascii="Times New Roman" w:hAnsi="Times New Roman"/>
          <w:sz w:val="20"/>
        </w:rPr>
        <w:t xml:space="preserve">, </w:t>
      </w:r>
      <w:r w:rsidRPr="00C753C9">
        <w:rPr>
          <w:rFonts w:ascii="Times New Roman" w:hAnsi="Times New Roman"/>
          <w:i/>
          <w:iCs/>
          <w:sz w:val="20"/>
        </w:rPr>
        <w:t xml:space="preserve">Nätverket Sveriges </w:t>
      </w:r>
      <w:r>
        <w:rPr>
          <w:rFonts w:ascii="Times New Roman" w:hAnsi="Times New Roman"/>
          <w:i/>
          <w:iCs/>
          <w:sz w:val="20"/>
        </w:rPr>
        <w:t>ä</w:t>
      </w:r>
      <w:r w:rsidRPr="00C753C9">
        <w:rPr>
          <w:rFonts w:ascii="Times New Roman" w:hAnsi="Times New Roman"/>
          <w:i/>
          <w:iCs/>
          <w:sz w:val="20"/>
        </w:rPr>
        <w:t>mneslärar</w:t>
      </w:r>
      <w:r w:rsidRPr="00C753C9">
        <w:rPr>
          <w:rFonts w:ascii="Times New Roman" w:hAnsi="Times New Roman"/>
          <w:i/>
          <w:iCs/>
          <w:sz w:val="20"/>
        </w:rPr>
        <w:softHyphen/>
        <w:t>föreningar</w:t>
      </w:r>
      <w:r w:rsidRPr="00C753C9">
        <w:rPr>
          <w:rFonts w:ascii="Times New Roman" w:hAnsi="Times New Roman"/>
          <w:sz w:val="20"/>
        </w:rPr>
        <w:t xml:space="preserve"> och </w:t>
      </w:r>
      <w:r w:rsidRPr="00C753C9">
        <w:rPr>
          <w:rFonts w:ascii="Times New Roman" w:hAnsi="Times New Roman"/>
          <w:i/>
          <w:iCs/>
          <w:sz w:val="20"/>
        </w:rPr>
        <w:t xml:space="preserve">Språklärarnas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positiva</w:t>
      </w:r>
      <w:r>
        <w:rPr>
          <w:rFonts w:ascii="Times New Roman" w:hAnsi="Times New Roman"/>
          <w:sz w:val="20"/>
        </w:rPr>
        <w:t xml:space="preserve"> till för</w:t>
      </w:r>
      <w:r>
        <w:rPr>
          <w:rFonts w:ascii="Times New Roman" w:hAnsi="Times New Roman"/>
          <w:sz w:val="20"/>
        </w:rPr>
        <w:softHyphen/>
        <w:t>slaget</w:t>
      </w:r>
      <w:r w:rsidRPr="00C753C9">
        <w:rPr>
          <w:rFonts w:ascii="Times New Roman" w:hAnsi="Times New Roman"/>
          <w:sz w:val="20"/>
        </w:rPr>
        <w:t>. Till exem</w:t>
      </w:r>
      <w:r w:rsidRPr="00C753C9">
        <w:rPr>
          <w:rFonts w:ascii="Times New Roman" w:hAnsi="Times New Roman"/>
          <w:sz w:val="20"/>
        </w:rPr>
        <w:softHyphen/>
        <w:t xml:space="preserve">pel framför </w:t>
      </w:r>
      <w:r w:rsidRPr="00C753C9">
        <w:rPr>
          <w:rFonts w:ascii="Times New Roman" w:hAnsi="Times New Roman"/>
          <w:i/>
          <w:iCs/>
          <w:sz w:val="20"/>
        </w:rPr>
        <w:t xml:space="preserve">Språklärarnas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att en mer tydlig kursplan kring såväl progression som innehåll kan öka lik</w:t>
      </w:r>
      <w:r w:rsidRPr="00C753C9">
        <w:rPr>
          <w:rFonts w:ascii="Times New Roman" w:hAnsi="Times New Roman"/>
          <w:sz w:val="20"/>
        </w:rPr>
        <w:softHyphen/>
        <w:t>värdig</w:t>
      </w:r>
      <w:r w:rsidRPr="00C753C9">
        <w:rPr>
          <w:rFonts w:ascii="Times New Roman" w:hAnsi="Times New Roman"/>
          <w:sz w:val="20"/>
        </w:rPr>
        <w:softHyphen/>
        <w:t>heten i undervis</w:t>
      </w:r>
      <w:r w:rsidRPr="00C753C9">
        <w:rPr>
          <w:rFonts w:ascii="Times New Roman" w:hAnsi="Times New Roman"/>
          <w:sz w:val="20"/>
        </w:rPr>
        <w:softHyphen/>
        <w:t xml:space="preserve">ningen. </w:t>
      </w:r>
      <w:bookmarkStart w:id="163" w:name="_Hlk211848595"/>
      <w:r w:rsidRPr="00C753C9">
        <w:rPr>
          <w:rFonts w:ascii="Times New Roman" w:hAnsi="Times New Roman"/>
          <w:i/>
          <w:iCs/>
          <w:sz w:val="20"/>
        </w:rPr>
        <w:t>Nationellt resurscentrum för biologi</w:t>
      </w:r>
      <w:r w:rsidRPr="00C753C9">
        <w:rPr>
          <w:rFonts w:ascii="Times New Roman" w:hAnsi="Times New Roman"/>
          <w:i/>
          <w:iCs/>
          <w:sz w:val="20"/>
        </w:rPr>
        <w:softHyphen/>
        <w:t>under</w:t>
      </w:r>
      <w:r w:rsidRPr="00C753C9">
        <w:rPr>
          <w:rFonts w:ascii="Times New Roman" w:hAnsi="Times New Roman"/>
          <w:i/>
          <w:iCs/>
          <w:sz w:val="20"/>
        </w:rPr>
        <w:softHyphen/>
        <w:t>vis</w:t>
      </w:r>
      <w:r w:rsidRPr="00C753C9">
        <w:rPr>
          <w:rFonts w:ascii="Times New Roman" w:hAnsi="Times New Roman"/>
          <w:i/>
          <w:iCs/>
          <w:sz w:val="20"/>
        </w:rPr>
        <w:softHyphen/>
        <w:t>ning</w:t>
      </w:r>
      <w:r w:rsidRPr="00C753C9">
        <w:rPr>
          <w:rFonts w:ascii="Times New Roman" w:hAnsi="Times New Roman"/>
          <w:sz w:val="20"/>
        </w:rPr>
        <w:t xml:space="preserve"> fram</w:t>
      </w:r>
      <w:r w:rsidRPr="00C753C9">
        <w:rPr>
          <w:rFonts w:ascii="Times New Roman" w:hAnsi="Times New Roman"/>
          <w:sz w:val="20"/>
        </w:rPr>
        <w:softHyphen/>
        <w:t>håller att kunskaps</w:t>
      </w:r>
      <w:r w:rsidRPr="00C753C9">
        <w:rPr>
          <w:rFonts w:ascii="Times New Roman" w:hAnsi="Times New Roman"/>
          <w:sz w:val="20"/>
        </w:rPr>
        <w:softHyphen/>
        <w:t>läget vad gäller lärande</w:t>
      </w:r>
      <w:r w:rsidRPr="00C753C9">
        <w:rPr>
          <w:rFonts w:ascii="Times New Roman" w:hAnsi="Times New Roman"/>
          <w:sz w:val="20"/>
        </w:rPr>
        <w:softHyphen/>
        <w:t>progression ser olika ut för olika ämnes</w:t>
      </w:r>
      <w:r w:rsidRPr="00C753C9">
        <w:rPr>
          <w:rFonts w:ascii="Times New Roman" w:hAnsi="Times New Roman"/>
          <w:sz w:val="20"/>
        </w:rPr>
        <w:softHyphen/>
        <w:t>områden och att lärare bör få bidra med sin</w:t>
      </w:r>
      <w:r>
        <w:rPr>
          <w:rFonts w:ascii="Times New Roman" w:hAnsi="Times New Roman"/>
          <w:sz w:val="20"/>
        </w:rPr>
        <w:t>a</w:t>
      </w:r>
      <w:r w:rsidRPr="00C753C9">
        <w:rPr>
          <w:rFonts w:ascii="Times New Roman" w:hAnsi="Times New Roman"/>
          <w:sz w:val="20"/>
        </w:rPr>
        <w:t xml:space="preserve"> erfarenhet</w:t>
      </w:r>
      <w:r>
        <w:rPr>
          <w:rFonts w:ascii="Times New Roman" w:hAnsi="Times New Roman"/>
          <w:sz w:val="20"/>
        </w:rPr>
        <w:t>er</w:t>
      </w:r>
      <w:r w:rsidRPr="00C753C9">
        <w:rPr>
          <w:rFonts w:ascii="Times New Roman" w:hAnsi="Times New Roman"/>
          <w:sz w:val="20"/>
        </w:rPr>
        <w:t xml:space="preserve"> i arbets</w:t>
      </w:r>
      <w:r w:rsidRPr="00C753C9">
        <w:rPr>
          <w:rFonts w:ascii="Times New Roman" w:hAnsi="Times New Roman"/>
          <w:sz w:val="20"/>
        </w:rPr>
        <w:softHyphen/>
        <w:t xml:space="preserve">processen med att ta fram kursplaner. </w:t>
      </w:r>
      <w:r w:rsidRPr="00C753C9">
        <w:rPr>
          <w:rFonts w:ascii="Times New Roman" w:hAnsi="Times New Roman"/>
          <w:i/>
          <w:iCs/>
          <w:sz w:val="20"/>
        </w:rPr>
        <w:t>Waldorfskole</w:t>
      </w:r>
      <w:r w:rsidRPr="00C753C9">
        <w:rPr>
          <w:rFonts w:ascii="Times New Roman" w:hAnsi="Times New Roman"/>
          <w:i/>
          <w:iCs/>
          <w:sz w:val="20"/>
        </w:rPr>
        <w:softHyphen/>
        <w:t>federationen</w:t>
      </w:r>
      <w:r w:rsidRPr="00C753C9">
        <w:rPr>
          <w:rFonts w:ascii="Times New Roman" w:hAnsi="Times New Roman"/>
          <w:sz w:val="20"/>
        </w:rPr>
        <w:t xml:space="preserve"> och </w:t>
      </w:r>
      <w:r w:rsidRPr="00C753C9">
        <w:rPr>
          <w:rFonts w:ascii="Times New Roman" w:hAnsi="Times New Roman"/>
          <w:i/>
          <w:iCs/>
          <w:sz w:val="20"/>
        </w:rPr>
        <w:t>Waldorf</w:t>
      </w:r>
      <w:r>
        <w:rPr>
          <w:rFonts w:ascii="Times New Roman" w:hAnsi="Times New Roman"/>
          <w:i/>
          <w:iCs/>
          <w:sz w:val="20"/>
        </w:rPr>
        <w:softHyphen/>
      </w:r>
      <w:r w:rsidRPr="00C753C9">
        <w:rPr>
          <w:rFonts w:ascii="Times New Roman" w:hAnsi="Times New Roman"/>
          <w:i/>
          <w:iCs/>
          <w:sz w:val="20"/>
        </w:rPr>
        <w:t>lärar</w:t>
      </w:r>
      <w:r w:rsidRPr="00C753C9">
        <w:rPr>
          <w:rFonts w:ascii="Times New Roman" w:hAnsi="Times New Roman"/>
          <w:i/>
          <w:iCs/>
          <w:sz w:val="20"/>
        </w:rPr>
        <w:softHyphen/>
        <w:t>högskolan</w:t>
      </w:r>
      <w:r w:rsidRPr="00C753C9">
        <w:rPr>
          <w:rFonts w:ascii="Times New Roman" w:hAnsi="Times New Roman"/>
          <w:sz w:val="20"/>
        </w:rPr>
        <w:t xml:space="preserve"> stödjer en tydligare progression med utgångs</w:t>
      </w:r>
      <w:r w:rsidRPr="00C753C9">
        <w:rPr>
          <w:rFonts w:ascii="Times New Roman" w:hAnsi="Times New Roman"/>
          <w:sz w:val="20"/>
        </w:rPr>
        <w:softHyphen/>
        <w:t>punkt i barnens kognitiva utveckling, men anser att det förutom kogni</w:t>
      </w:r>
      <w:r w:rsidRPr="00C753C9">
        <w:rPr>
          <w:rFonts w:ascii="Times New Roman" w:hAnsi="Times New Roman"/>
          <w:sz w:val="20"/>
        </w:rPr>
        <w:softHyphen/>
        <w:t>tions</w:t>
      </w:r>
      <w:r w:rsidRPr="00C753C9">
        <w:rPr>
          <w:rFonts w:ascii="Times New Roman" w:hAnsi="Times New Roman"/>
          <w:sz w:val="20"/>
        </w:rPr>
        <w:softHyphen/>
        <w:t>vetenskap är viktigt att också lyfta fram t.ex. ämnes</w:t>
      </w:r>
      <w:r w:rsidRPr="00C753C9">
        <w:rPr>
          <w:rFonts w:ascii="Times New Roman" w:hAnsi="Times New Roman"/>
          <w:sz w:val="20"/>
        </w:rPr>
        <w:softHyphen/>
        <w:t>didaktisk forskning.</w:t>
      </w:r>
      <w:bookmarkEnd w:id="163"/>
    </w:p>
    <w:p w14:paraId="66F7DD3B"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När det gäller principen om att kursplanernas nivå ska anpassas till barns kognitiva utveckling och olika elevgruppers kognitiva förutsättningar är bl.a. </w:t>
      </w:r>
      <w:r w:rsidRPr="00C753C9">
        <w:rPr>
          <w:rFonts w:ascii="Times New Roman" w:hAnsi="Times New Roman"/>
          <w:i/>
          <w:iCs/>
          <w:sz w:val="20"/>
        </w:rPr>
        <w:t>SPSM,</w:t>
      </w:r>
      <w:r w:rsidRPr="00C753C9">
        <w:rPr>
          <w:rFonts w:ascii="Times New Roman" w:hAnsi="Times New Roman"/>
          <w:sz w:val="20"/>
        </w:rPr>
        <w:t xml:space="preserve"> </w:t>
      </w:r>
      <w:r w:rsidRPr="00C753C9">
        <w:rPr>
          <w:rFonts w:ascii="Times New Roman" w:hAnsi="Times New Roman"/>
          <w:i/>
          <w:iCs/>
          <w:sz w:val="20"/>
        </w:rPr>
        <w:t>Myndigheten för del</w:t>
      </w:r>
      <w:r w:rsidRPr="00C753C9">
        <w:rPr>
          <w:rFonts w:ascii="Times New Roman" w:hAnsi="Times New Roman"/>
          <w:i/>
          <w:iCs/>
          <w:sz w:val="20"/>
        </w:rPr>
        <w:softHyphen/>
        <w:t xml:space="preserve">aktighet, Idéburna </w:t>
      </w:r>
      <w:r>
        <w:rPr>
          <w:rFonts w:ascii="Times New Roman" w:hAnsi="Times New Roman"/>
          <w:i/>
          <w:iCs/>
          <w:sz w:val="20"/>
        </w:rPr>
        <w:t>s</w:t>
      </w:r>
      <w:r w:rsidRPr="00C753C9">
        <w:rPr>
          <w:rFonts w:ascii="Times New Roman" w:hAnsi="Times New Roman"/>
          <w:i/>
          <w:iCs/>
          <w:sz w:val="20"/>
        </w:rPr>
        <w:t xml:space="preserve">kolors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w:t>
      </w:r>
      <w:r w:rsidRPr="00C753C9">
        <w:rPr>
          <w:rFonts w:ascii="Times New Roman" w:hAnsi="Times New Roman"/>
          <w:i/>
          <w:iCs/>
          <w:sz w:val="20"/>
        </w:rPr>
        <w:t xml:space="preserve">Sveriges Lärare, </w:t>
      </w:r>
      <w:r w:rsidRPr="00290A4C">
        <w:rPr>
          <w:rFonts w:ascii="Times New Roman" w:hAnsi="Times New Roman"/>
          <w:i/>
          <w:iCs/>
          <w:sz w:val="20"/>
        </w:rPr>
        <w:t>Sveriges Elevråd</w:t>
      </w:r>
      <w:r w:rsidRPr="00290A4C">
        <w:rPr>
          <w:rFonts w:ascii="Times New Roman" w:hAnsi="Times New Roman"/>
          <w:sz w:val="20"/>
        </w:rPr>
        <w:t xml:space="preserve"> och </w:t>
      </w:r>
      <w:r w:rsidRPr="00290A4C">
        <w:rPr>
          <w:rFonts w:ascii="Times New Roman" w:hAnsi="Times New Roman"/>
          <w:i/>
          <w:iCs/>
          <w:sz w:val="20"/>
        </w:rPr>
        <w:t>Sveriges Elevkårer</w:t>
      </w:r>
      <w:r w:rsidRPr="00C753C9">
        <w:rPr>
          <w:rFonts w:ascii="Times New Roman" w:hAnsi="Times New Roman"/>
          <w:sz w:val="20"/>
        </w:rPr>
        <w:t xml:space="preserve">, </w:t>
      </w:r>
      <w:r w:rsidRPr="00C753C9">
        <w:rPr>
          <w:rFonts w:ascii="Times New Roman" w:hAnsi="Times New Roman"/>
          <w:i/>
          <w:iCs/>
          <w:sz w:val="20"/>
        </w:rPr>
        <w:t>Riksförbundet Attention</w:t>
      </w:r>
      <w:r w:rsidRPr="00C753C9">
        <w:rPr>
          <w:rFonts w:ascii="Times New Roman" w:hAnsi="Times New Roman"/>
          <w:sz w:val="20"/>
        </w:rPr>
        <w:t xml:space="preserve"> och </w:t>
      </w:r>
      <w:r w:rsidRPr="00C753C9">
        <w:rPr>
          <w:rFonts w:ascii="Times New Roman" w:hAnsi="Times New Roman"/>
          <w:i/>
          <w:iCs/>
          <w:sz w:val="20"/>
        </w:rPr>
        <w:t>Riksförbundet FUB</w:t>
      </w:r>
      <w:r w:rsidRPr="00C753C9">
        <w:rPr>
          <w:rFonts w:ascii="Times New Roman" w:hAnsi="Times New Roman"/>
          <w:sz w:val="20"/>
        </w:rPr>
        <w:t xml:space="preserve"> positiva. Till exempel framhåller </w:t>
      </w:r>
      <w:r w:rsidRPr="00C753C9">
        <w:rPr>
          <w:rFonts w:ascii="Times New Roman" w:hAnsi="Times New Roman"/>
          <w:i/>
          <w:iCs/>
          <w:sz w:val="20"/>
        </w:rPr>
        <w:t>Sveriges Lärare</w:t>
      </w:r>
      <w:r w:rsidRPr="00C753C9">
        <w:rPr>
          <w:rFonts w:ascii="Times New Roman" w:hAnsi="Times New Roman"/>
          <w:sz w:val="20"/>
        </w:rPr>
        <w:t xml:space="preserve"> att det i dag är ett problem att kraven på eleverna är för höga, speciellt i de tidiga årskurserna, och att för svåra kunskaps</w:t>
      </w:r>
      <w:r w:rsidRPr="00C753C9">
        <w:rPr>
          <w:rFonts w:ascii="Times New Roman" w:hAnsi="Times New Roman"/>
          <w:sz w:val="20"/>
        </w:rPr>
        <w:softHyphen/>
        <w:t xml:space="preserve">former åläggs elever som inte har den kognitiva förmågan att klara av det. Även </w:t>
      </w:r>
      <w:r w:rsidRPr="00C753C9">
        <w:rPr>
          <w:rFonts w:ascii="Times New Roman" w:hAnsi="Times New Roman"/>
          <w:i/>
          <w:iCs/>
          <w:sz w:val="20"/>
        </w:rPr>
        <w:t>Stockholms kommun</w:t>
      </w:r>
      <w:r w:rsidRPr="00C753C9">
        <w:rPr>
          <w:rFonts w:ascii="Times New Roman" w:hAnsi="Times New Roman"/>
          <w:sz w:val="20"/>
        </w:rPr>
        <w:t xml:space="preserve"> är positiva till att kursplanerna i större utsträck</w:t>
      </w:r>
      <w:r w:rsidRPr="00C753C9">
        <w:rPr>
          <w:rFonts w:ascii="Times New Roman" w:hAnsi="Times New Roman"/>
          <w:sz w:val="20"/>
        </w:rPr>
        <w:softHyphen/>
        <w:t>ning anpassas till elevers generella förutsättningar och utveck</w:t>
      </w:r>
      <w:r w:rsidRPr="00C753C9">
        <w:rPr>
          <w:rFonts w:ascii="Times New Roman" w:hAnsi="Times New Roman"/>
          <w:sz w:val="20"/>
        </w:rPr>
        <w:softHyphen/>
        <w:t>lings</w:t>
      </w:r>
      <w:r w:rsidRPr="00C753C9">
        <w:rPr>
          <w:rFonts w:ascii="Times New Roman" w:hAnsi="Times New Roman"/>
          <w:sz w:val="20"/>
        </w:rPr>
        <w:softHyphen/>
        <w:t>nivå, men betonar att det inte är möjligt att skapa nationella kurs</w:t>
      </w:r>
      <w:r w:rsidRPr="00C753C9">
        <w:rPr>
          <w:rFonts w:ascii="Times New Roman" w:hAnsi="Times New Roman"/>
          <w:sz w:val="20"/>
        </w:rPr>
        <w:softHyphen/>
        <w:t xml:space="preserve">planer som är anpassade för alla elevers kognitiva förutsättningar. </w:t>
      </w:r>
      <w:r w:rsidRPr="00C753C9">
        <w:rPr>
          <w:rFonts w:ascii="Times New Roman" w:hAnsi="Times New Roman"/>
          <w:i/>
          <w:iCs/>
          <w:sz w:val="20"/>
        </w:rPr>
        <w:t>Göteborgs kommun</w:t>
      </w:r>
      <w:r w:rsidRPr="00C753C9">
        <w:rPr>
          <w:rFonts w:ascii="Times New Roman" w:hAnsi="Times New Roman"/>
          <w:sz w:val="20"/>
        </w:rPr>
        <w:t xml:space="preserve"> ser en risk att en anpassning </w:t>
      </w:r>
      <w:r>
        <w:rPr>
          <w:rFonts w:ascii="Times New Roman" w:hAnsi="Times New Roman"/>
          <w:sz w:val="20"/>
        </w:rPr>
        <w:t xml:space="preserve">av </w:t>
      </w:r>
      <w:r w:rsidRPr="00C753C9">
        <w:rPr>
          <w:rFonts w:ascii="Times New Roman" w:hAnsi="Times New Roman"/>
          <w:sz w:val="20"/>
        </w:rPr>
        <w:t>undervisningen efter elevers kognitiva utveckling leder till låga förväntningar, vilket kan hindra elever från att nå sin fulla potential. Även</w:t>
      </w:r>
      <w:r w:rsidRPr="00C753C9">
        <w:rPr>
          <w:rFonts w:ascii="Times New Roman" w:hAnsi="Times New Roman"/>
          <w:i/>
          <w:iCs/>
          <w:sz w:val="20"/>
        </w:rPr>
        <w:t xml:space="preserve"> Lomma kommun</w:t>
      </w:r>
      <w:r w:rsidRPr="00C753C9">
        <w:rPr>
          <w:rFonts w:ascii="Times New Roman" w:hAnsi="Times New Roman"/>
          <w:sz w:val="20"/>
        </w:rPr>
        <w:t xml:space="preserve"> fram</w:t>
      </w:r>
      <w:r w:rsidRPr="00C753C9">
        <w:rPr>
          <w:rFonts w:ascii="Times New Roman" w:hAnsi="Times New Roman"/>
          <w:sz w:val="20"/>
        </w:rPr>
        <w:softHyphen/>
        <w:t xml:space="preserve">håller att det är viktigt att </w:t>
      </w:r>
      <w:r>
        <w:rPr>
          <w:rFonts w:ascii="Times New Roman" w:hAnsi="Times New Roman"/>
          <w:sz w:val="20"/>
        </w:rPr>
        <w:t>det</w:t>
      </w:r>
      <w:r w:rsidRPr="00C753C9">
        <w:rPr>
          <w:rFonts w:ascii="Times New Roman" w:hAnsi="Times New Roman"/>
          <w:sz w:val="20"/>
        </w:rPr>
        <w:t xml:space="preserve"> </w:t>
      </w:r>
      <w:r>
        <w:rPr>
          <w:rFonts w:ascii="Times New Roman" w:hAnsi="Times New Roman"/>
          <w:sz w:val="20"/>
        </w:rPr>
        <w:t xml:space="preserve">även </w:t>
      </w:r>
      <w:r w:rsidRPr="00C753C9">
        <w:rPr>
          <w:rFonts w:ascii="Times New Roman" w:hAnsi="Times New Roman"/>
          <w:sz w:val="20"/>
        </w:rPr>
        <w:t>fortsatt säker</w:t>
      </w:r>
      <w:r w:rsidRPr="00C753C9">
        <w:rPr>
          <w:rFonts w:ascii="Times New Roman" w:hAnsi="Times New Roman"/>
          <w:sz w:val="20"/>
        </w:rPr>
        <w:softHyphen/>
        <w:t>ställ</w:t>
      </w:r>
      <w:r>
        <w:rPr>
          <w:rFonts w:ascii="Times New Roman" w:hAnsi="Times New Roman"/>
          <w:sz w:val="20"/>
        </w:rPr>
        <w:t>s</w:t>
      </w:r>
      <w:r w:rsidRPr="00C753C9">
        <w:rPr>
          <w:rFonts w:ascii="Times New Roman" w:hAnsi="Times New Roman"/>
          <w:sz w:val="20"/>
        </w:rPr>
        <w:t xml:space="preserve"> en hög och likvärdig kunskapsnivå för alla elever. </w:t>
      </w:r>
      <w:r w:rsidRPr="00C753C9">
        <w:rPr>
          <w:rFonts w:ascii="Times New Roman" w:hAnsi="Times New Roman"/>
          <w:i/>
          <w:iCs/>
          <w:sz w:val="20"/>
        </w:rPr>
        <w:t>Linköpings kommun</w:t>
      </w:r>
      <w:r w:rsidRPr="00C753C9">
        <w:rPr>
          <w:rFonts w:ascii="Times New Roman" w:hAnsi="Times New Roman"/>
          <w:sz w:val="20"/>
        </w:rPr>
        <w:t xml:space="preserve"> betonar vikten av att även elever med goda förutsätt</w:t>
      </w:r>
      <w:r w:rsidRPr="00C753C9">
        <w:rPr>
          <w:rFonts w:ascii="Times New Roman" w:hAnsi="Times New Roman"/>
          <w:sz w:val="20"/>
        </w:rPr>
        <w:softHyphen/>
        <w:t>ningar utmanas i sitt lärande.</w:t>
      </w:r>
    </w:p>
    <w:p w14:paraId="4DEF007E"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Flera av principerna överlappar förslag i andra avsnitt och </w:t>
      </w:r>
      <w:r>
        <w:rPr>
          <w:rFonts w:ascii="Times New Roman" w:hAnsi="Times New Roman"/>
          <w:sz w:val="20"/>
        </w:rPr>
        <w:t>remis</w:t>
      </w:r>
      <w:r w:rsidRPr="00C753C9">
        <w:rPr>
          <w:rFonts w:ascii="Times New Roman" w:hAnsi="Times New Roman"/>
          <w:sz w:val="20"/>
        </w:rPr>
        <w:t>syn</w:t>
      </w:r>
      <w:r>
        <w:rPr>
          <w:rFonts w:ascii="Times New Roman" w:hAnsi="Times New Roman"/>
          <w:sz w:val="20"/>
        </w:rPr>
        <w:softHyphen/>
      </w:r>
      <w:r w:rsidRPr="00C753C9">
        <w:rPr>
          <w:rFonts w:ascii="Times New Roman" w:hAnsi="Times New Roman"/>
          <w:sz w:val="20"/>
        </w:rPr>
        <w:t>punkterna behandlats då i dessa avsnitt. Det gäller den fasta kunskaps</w:t>
      </w:r>
      <w:r w:rsidRPr="00C753C9">
        <w:rPr>
          <w:rFonts w:ascii="Times New Roman" w:hAnsi="Times New Roman"/>
          <w:sz w:val="20"/>
        </w:rPr>
        <w:softHyphen/>
        <w:t xml:space="preserve">inriktningen (avsnitt </w:t>
      </w:r>
      <w:r w:rsidRPr="00077D4B">
        <w:rPr>
          <w:rFonts w:ascii="Times New Roman" w:hAnsi="Times New Roman"/>
          <w:sz w:val="20"/>
        </w:rPr>
        <w:t>6.1</w:t>
      </w:r>
      <w:r w:rsidRPr="00C753C9">
        <w:rPr>
          <w:rFonts w:ascii="Times New Roman" w:hAnsi="Times New Roman"/>
          <w:sz w:val="20"/>
        </w:rPr>
        <w:t xml:space="preserve"> och </w:t>
      </w:r>
      <w:r w:rsidRPr="00077D4B">
        <w:rPr>
          <w:rFonts w:ascii="Times New Roman" w:hAnsi="Times New Roman"/>
          <w:sz w:val="20"/>
        </w:rPr>
        <w:t>6.3</w:t>
      </w:r>
      <w:r w:rsidRPr="00C753C9">
        <w:rPr>
          <w:rFonts w:ascii="Times New Roman" w:hAnsi="Times New Roman"/>
          <w:sz w:val="20"/>
        </w:rPr>
        <w:t>); begreppen kunskaper, färdigheter och förhåll</w:t>
      </w:r>
      <w:r w:rsidRPr="00C753C9">
        <w:rPr>
          <w:rFonts w:ascii="Times New Roman" w:hAnsi="Times New Roman"/>
          <w:sz w:val="20"/>
        </w:rPr>
        <w:softHyphen/>
        <w:t>nings</w:t>
      </w:r>
      <w:r w:rsidRPr="00C753C9">
        <w:rPr>
          <w:rFonts w:ascii="Times New Roman" w:hAnsi="Times New Roman"/>
          <w:sz w:val="20"/>
        </w:rPr>
        <w:softHyphen/>
        <w:t xml:space="preserve">sätt (avsnitt </w:t>
      </w:r>
      <w:r w:rsidRPr="00077D4B">
        <w:rPr>
          <w:rFonts w:ascii="Times New Roman" w:hAnsi="Times New Roman"/>
          <w:sz w:val="20"/>
        </w:rPr>
        <w:t>6.3</w:t>
      </w:r>
      <w:r w:rsidRPr="00C753C9">
        <w:rPr>
          <w:rFonts w:ascii="Times New Roman" w:hAnsi="Times New Roman"/>
          <w:sz w:val="20"/>
        </w:rPr>
        <w:t>); stöd för under</w:t>
      </w:r>
      <w:r w:rsidRPr="00C753C9">
        <w:rPr>
          <w:rFonts w:ascii="Times New Roman" w:hAnsi="Times New Roman"/>
          <w:sz w:val="20"/>
        </w:rPr>
        <w:softHyphen/>
        <w:t>visningens genom</w:t>
      </w:r>
      <w:r w:rsidRPr="00C753C9">
        <w:rPr>
          <w:rFonts w:ascii="Times New Roman" w:hAnsi="Times New Roman"/>
          <w:sz w:val="20"/>
        </w:rPr>
        <w:softHyphen/>
        <w:t xml:space="preserve">förande (avsnitt </w:t>
      </w:r>
      <w:r w:rsidRPr="00077D4B">
        <w:rPr>
          <w:rFonts w:ascii="Times New Roman" w:hAnsi="Times New Roman"/>
          <w:sz w:val="20"/>
        </w:rPr>
        <w:t>6.4</w:t>
      </w:r>
      <w:r w:rsidRPr="00C753C9">
        <w:rPr>
          <w:rFonts w:ascii="Times New Roman" w:hAnsi="Times New Roman"/>
          <w:sz w:val="20"/>
        </w:rPr>
        <w:t>); information om hur ämnet och ämnes</w:t>
      </w:r>
      <w:r w:rsidRPr="00C753C9">
        <w:rPr>
          <w:rFonts w:ascii="Times New Roman" w:hAnsi="Times New Roman"/>
          <w:sz w:val="20"/>
        </w:rPr>
        <w:softHyphen/>
        <w:t>under</w:t>
      </w:r>
      <w:r w:rsidRPr="00C753C9">
        <w:rPr>
          <w:rFonts w:ascii="Times New Roman" w:hAnsi="Times New Roman"/>
          <w:sz w:val="20"/>
        </w:rPr>
        <w:softHyphen/>
        <w:t>vis</w:t>
      </w:r>
      <w:r w:rsidRPr="00C753C9">
        <w:rPr>
          <w:rFonts w:ascii="Times New Roman" w:hAnsi="Times New Roman"/>
          <w:sz w:val="20"/>
        </w:rPr>
        <w:softHyphen/>
        <w:t>ningen bidrar till de över</w:t>
      </w:r>
      <w:r w:rsidRPr="00C753C9">
        <w:rPr>
          <w:rFonts w:ascii="Times New Roman" w:hAnsi="Times New Roman"/>
          <w:sz w:val="20"/>
        </w:rPr>
        <w:softHyphen/>
        <w:t xml:space="preserve">gripande målen (avsnitt </w:t>
      </w:r>
      <w:r w:rsidRPr="00077D4B">
        <w:rPr>
          <w:rFonts w:ascii="Times New Roman" w:hAnsi="Times New Roman"/>
          <w:sz w:val="20"/>
        </w:rPr>
        <w:t>6.4</w:t>
      </w:r>
      <w:r w:rsidRPr="00C753C9">
        <w:rPr>
          <w:rFonts w:ascii="Times New Roman" w:hAnsi="Times New Roman"/>
          <w:sz w:val="20"/>
        </w:rPr>
        <w:t>) samt betoning på under</w:t>
      </w:r>
      <w:r w:rsidRPr="00C753C9">
        <w:rPr>
          <w:rFonts w:ascii="Times New Roman" w:hAnsi="Times New Roman"/>
          <w:sz w:val="20"/>
        </w:rPr>
        <w:softHyphen/>
        <w:t>vis</w:t>
      </w:r>
      <w:r w:rsidRPr="00C753C9">
        <w:rPr>
          <w:rFonts w:ascii="Times New Roman" w:hAnsi="Times New Roman"/>
          <w:sz w:val="20"/>
        </w:rPr>
        <w:softHyphen/>
        <w:t>ning och lärande före bedömning och betygssättning och att mål</w:t>
      </w:r>
      <w:r w:rsidRPr="00C753C9">
        <w:rPr>
          <w:rFonts w:ascii="Times New Roman" w:hAnsi="Times New Roman"/>
          <w:sz w:val="20"/>
        </w:rPr>
        <w:softHyphen/>
        <w:t>en och ämnes</w:t>
      </w:r>
      <w:r w:rsidRPr="00C753C9">
        <w:rPr>
          <w:rFonts w:ascii="Times New Roman" w:hAnsi="Times New Roman"/>
          <w:sz w:val="20"/>
        </w:rPr>
        <w:softHyphen/>
        <w:t xml:space="preserve">innehållet ska knytas starkare samman (avsnitt </w:t>
      </w:r>
      <w:r w:rsidRPr="00077D4B">
        <w:rPr>
          <w:rFonts w:ascii="Times New Roman" w:hAnsi="Times New Roman"/>
          <w:sz w:val="20"/>
        </w:rPr>
        <w:t>6.4</w:t>
      </w:r>
      <w:r w:rsidRPr="00C753C9">
        <w:rPr>
          <w:rFonts w:ascii="Times New Roman" w:hAnsi="Times New Roman"/>
          <w:sz w:val="20"/>
        </w:rPr>
        <w:t xml:space="preserve">). </w:t>
      </w:r>
      <w:r>
        <w:rPr>
          <w:rFonts w:ascii="Times New Roman" w:hAnsi="Times New Roman"/>
          <w:sz w:val="20"/>
        </w:rPr>
        <w:t>Synpunkter</w:t>
      </w:r>
      <w:r w:rsidRPr="00C753C9">
        <w:rPr>
          <w:rFonts w:ascii="Times New Roman" w:hAnsi="Times New Roman"/>
          <w:sz w:val="20"/>
        </w:rPr>
        <w:t xml:space="preserve"> om tillägg i läroplanerna, inklusive kursplanerna, behandlas i avsnitt </w:t>
      </w:r>
      <w:r w:rsidRPr="00077D4B">
        <w:rPr>
          <w:rFonts w:ascii="Times New Roman" w:hAnsi="Times New Roman"/>
          <w:sz w:val="20"/>
        </w:rPr>
        <w:t>6.3</w:t>
      </w:r>
      <w:r w:rsidRPr="00C753C9">
        <w:rPr>
          <w:rFonts w:ascii="Times New Roman" w:hAnsi="Times New Roman"/>
          <w:sz w:val="20"/>
        </w:rPr>
        <w:t>.</w:t>
      </w:r>
    </w:p>
    <w:p w14:paraId="64F2B65E" w14:textId="77777777" w:rsidR="006B6B91" w:rsidRPr="00C753C9" w:rsidRDefault="006B6B91" w:rsidP="00F62289">
      <w:pPr>
        <w:pStyle w:val="Rubrik4efterram"/>
        <w:outlineLvl w:val="2"/>
      </w:pPr>
      <w:r w:rsidRPr="00C753C9">
        <w:t xml:space="preserve">Skälen för regeringens </w:t>
      </w:r>
      <w:r>
        <w:t>förslag</w:t>
      </w:r>
    </w:p>
    <w:p w14:paraId="4E4B10C2" w14:textId="77777777" w:rsidR="006B6B91" w:rsidRPr="00C753C9" w:rsidRDefault="006B6B91" w:rsidP="00F62289">
      <w:pPr>
        <w:pStyle w:val="Rubrik5efterram"/>
        <w:spacing w:before="0"/>
        <w:outlineLvl w:val="3"/>
      </w:pPr>
      <w:r w:rsidRPr="00C753C9">
        <w:t>Det ska tas fram nya kursplaner utifrån ett antal principer</w:t>
      </w:r>
    </w:p>
    <w:p w14:paraId="30CECFCC"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Som framgått i avsnitt </w:t>
      </w:r>
      <w:r w:rsidRPr="00077D4B">
        <w:rPr>
          <w:rFonts w:ascii="Times New Roman" w:hAnsi="Times New Roman"/>
          <w:sz w:val="20"/>
        </w:rPr>
        <w:t>4</w:t>
      </w:r>
      <w:r>
        <w:rPr>
          <w:rFonts w:ascii="Times New Roman" w:hAnsi="Times New Roman"/>
          <w:sz w:val="20"/>
        </w:rPr>
        <w:t xml:space="preserve">, </w:t>
      </w:r>
      <w:r w:rsidRPr="00077D4B">
        <w:rPr>
          <w:rFonts w:ascii="Times New Roman" w:hAnsi="Times New Roman"/>
          <w:sz w:val="20"/>
        </w:rPr>
        <w:t>6.3.1</w:t>
      </w:r>
      <w:r w:rsidRPr="00C753C9">
        <w:rPr>
          <w:rFonts w:ascii="Times New Roman" w:hAnsi="Times New Roman"/>
          <w:sz w:val="20"/>
        </w:rPr>
        <w:t xml:space="preserve"> och </w:t>
      </w:r>
      <w:r w:rsidRPr="00077D4B">
        <w:rPr>
          <w:rFonts w:ascii="Times New Roman" w:hAnsi="Times New Roman"/>
          <w:sz w:val="20"/>
        </w:rPr>
        <w:t>6.4</w:t>
      </w:r>
      <w:r w:rsidRPr="00C753C9">
        <w:rPr>
          <w:rFonts w:ascii="Times New Roman" w:hAnsi="Times New Roman"/>
          <w:sz w:val="20"/>
        </w:rPr>
        <w:t xml:space="preserve"> anser regeringen</w:t>
      </w:r>
      <w:r>
        <w:rPr>
          <w:rFonts w:ascii="Times New Roman" w:hAnsi="Times New Roman"/>
          <w:sz w:val="20"/>
        </w:rPr>
        <w:t>,</w:t>
      </w:r>
      <w:r w:rsidRPr="00C753C9">
        <w:rPr>
          <w:rFonts w:ascii="Times New Roman" w:hAnsi="Times New Roman"/>
          <w:sz w:val="20"/>
        </w:rPr>
        <w:t xml:space="preserve"> i likhet med utred</w:t>
      </w:r>
      <w:r w:rsidRPr="00C753C9">
        <w:rPr>
          <w:rFonts w:ascii="Times New Roman" w:hAnsi="Times New Roman"/>
          <w:sz w:val="20"/>
        </w:rPr>
        <w:softHyphen/>
        <w:t>ningen</w:t>
      </w:r>
      <w:r>
        <w:rPr>
          <w:rFonts w:ascii="Times New Roman" w:hAnsi="Times New Roman"/>
          <w:sz w:val="20"/>
        </w:rPr>
        <w:t>,</w:t>
      </w:r>
      <w:r w:rsidRPr="00C753C9">
        <w:rPr>
          <w:rFonts w:ascii="Times New Roman" w:hAnsi="Times New Roman"/>
          <w:sz w:val="20"/>
        </w:rPr>
        <w:t xml:space="preserve"> att det finns ett antal problem med dagens kurs</w:t>
      </w:r>
      <w:r w:rsidRPr="00C753C9">
        <w:rPr>
          <w:rFonts w:ascii="Times New Roman" w:hAnsi="Times New Roman"/>
          <w:sz w:val="20"/>
        </w:rPr>
        <w:softHyphen/>
        <w:t>planer. Till dessa hör att det är för otydligt vad eleverna ska kunna och när de ska göra det,</w:t>
      </w:r>
      <w:r>
        <w:rPr>
          <w:rFonts w:ascii="Times New Roman" w:hAnsi="Times New Roman"/>
          <w:sz w:val="20"/>
        </w:rPr>
        <w:t xml:space="preserve"> att</w:t>
      </w:r>
      <w:r w:rsidRPr="00C753C9">
        <w:rPr>
          <w:rFonts w:ascii="Times New Roman" w:hAnsi="Times New Roman"/>
          <w:sz w:val="20"/>
        </w:rPr>
        <w:t xml:space="preserve"> det är en för svag progression mellan stadier och årskurser,</w:t>
      </w:r>
      <w:r>
        <w:rPr>
          <w:rFonts w:ascii="Times New Roman" w:hAnsi="Times New Roman"/>
          <w:sz w:val="20"/>
        </w:rPr>
        <w:t xml:space="preserve"> att</w:t>
      </w:r>
      <w:r w:rsidRPr="00C753C9">
        <w:rPr>
          <w:rFonts w:ascii="Times New Roman" w:hAnsi="Times New Roman"/>
          <w:sz w:val="20"/>
        </w:rPr>
        <w:t xml:space="preserve"> kurs</w:t>
      </w:r>
      <w:r>
        <w:rPr>
          <w:rFonts w:ascii="Times New Roman" w:hAnsi="Times New Roman"/>
          <w:sz w:val="20"/>
        </w:rPr>
        <w:softHyphen/>
      </w:r>
      <w:r w:rsidRPr="00C753C9">
        <w:rPr>
          <w:rFonts w:ascii="Times New Roman" w:hAnsi="Times New Roman"/>
          <w:sz w:val="20"/>
        </w:rPr>
        <w:t xml:space="preserve">planerna inte är tillräckligt anpassade till elevernas kognitiva utveckling och skilda förutsättningar, </w:t>
      </w:r>
      <w:r>
        <w:rPr>
          <w:rFonts w:ascii="Times New Roman" w:hAnsi="Times New Roman"/>
          <w:sz w:val="20"/>
        </w:rPr>
        <w:t xml:space="preserve">att </w:t>
      </w:r>
      <w:r w:rsidRPr="00C753C9">
        <w:rPr>
          <w:rFonts w:ascii="Times New Roman" w:hAnsi="Times New Roman"/>
          <w:sz w:val="20"/>
        </w:rPr>
        <w:t xml:space="preserve">det är för lite fokus på grundläggande kunskaper och färdigheter och </w:t>
      </w:r>
      <w:r>
        <w:rPr>
          <w:rFonts w:ascii="Times New Roman" w:hAnsi="Times New Roman"/>
          <w:sz w:val="20"/>
        </w:rPr>
        <w:t xml:space="preserve">att </w:t>
      </w:r>
      <w:r w:rsidRPr="00C753C9">
        <w:rPr>
          <w:rFonts w:ascii="Times New Roman" w:hAnsi="Times New Roman"/>
          <w:sz w:val="20"/>
        </w:rPr>
        <w:t>det i stor utsträckning saknas anvis</w:t>
      </w:r>
      <w:r>
        <w:rPr>
          <w:rFonts w:ascii="Times New Roman" w:hAnsi="Times New Roman"/>
          <w:sz w:val="20"/>
        </w:rPr>
        <w:softHyphen/>
      </w:r>
      <w:r w:rsidRPr="00C753C9">
        <w:rPr>
          <w:rFonts w:ascii="Times New Roman" w:hAnsi="Times New Roman"/>
          <w:sz w:val="20"/>
        </w:rPr>
        <w:t xml:space="preserve">ningar om undervisningens genomförande. Den nya struktur som föreslås i avsnitt </w:t>
      </w:r>
      <w:r w:rsidRPr="00077D4B">
        <w:rPr>
          <w:rFonts w:ascii="Times New Roman" w:hAnsi="Times New Roman"/>
          <w:sz w:val="20"/>
        </w:rPr>
        <w:t>6.4</w:t>
      </w:r>
      <w:r w:rsidRPr="00C753C9">
        <w:rPr>
          <w:rFonts w:ascii="Times New Roman" w:hAnsi="Times New Roman"/>
          <w:sz w:val="20"/>
        </w:rPr>
        <w:t xml:space="preserve"> syftar till att adressera vissa av problemen. Läroplans</w:t>
      </w:r>
      <w:r w:rsidRPr="00C753C9">
        <w:rPr>
          <w:rFonts w:ascii="Times New Roman" w:hAnsi="Times New Roman"/>
          <w:sz w:val="20"/>
        </w:rPr>
        <w:softHyphen/>
        <w:t>utred</w:t>
      </w:r>
      <w:r w:rsidRPr="00C753C9">
        <w:rPr>
          <w:rFonts w:ascii="Times New Roman" w:hAnsi="Times New Roman"/>
          <w:sz w:val="20"/>
        </w:rPr>
        <w:softHyphen/>
        <w:t>ningen har även tagit fram ett antal principer om innehållet i de nya kurs</w:t>
      </w:r>
      <w:r w:rsidRPr="00C753C9">
        <w:rPr>
          <w:rFonts w:ascii="Times New Roman" w:hAnsi="Times New Roman"/>
          <w:sz w:val="20"/>
        </w:rPr>
        <w:softHyphen/>
        <w:t xml:space="preserve">planerna. Regeringen </w:t>
      </w:r>
      <w:r>
        <w:rPr>
          <w:rFonts w:ascii="Times New Roman" w:hAnsi="Times New Roman"/>
          <w:sz w:val="20"/>
        </w:rPr>
        <w:t>anser</w:t>
      </w:r>
      <w:r w:rsidRPr="00C753C9">
        <w:rPr>
          <w:rFonts w:ascii="Times New Roman" w:hAnsi="Times New Roman"/>
          <w:sz w:val="20"/>
        </w:rPr>
        <w:t xml:space="preserve"> i likhet med bl.a. </w:t>
      </w:r>
      <w:r w:rsidRPr="00C753C9">
        <w:rPr>
          <w:rFonts w:ascii="Times New Roman" w:hAnsi="Times New Roman"/>
          <w:i/>
          <w:iCs/>
          <w:sz w:val="20"/>
        </w:rPr>
        <w:t>Skolverket</w:t>
      </w:r>
      <w:r w:rsidRPr="00C753C9">
        <w:rPr>
          <w:rFonts w:ascii="Times New Roman" w:hAnsi="Times New Roman"/>
          <w:sz w:val="20"/>
        </w:rPr>
        <w:t xml:space="preserve">, </w:t>
      </w:r>
      <w:r w:rsidRPr="00C753C9">
        <w:rPr>
          <w:rFonts w:ascii="Times New Roman" w:hAnsi="Times New Roman"/>
          <w:i/>
          <w:iCs/>
          <w:sz w:val="20"/>
        </w:rPr>
        <w:t>Skolinspek</w:t>
      </w:r>
      <w:r w:rsidRPr="00C753C9">
        <w:rPr>
          <w:rFonts w:ascii="Times New Roman" w:hAnsi="Times New Roman"/>
          <w:i/>
          <w:iCs/>
          <w:sz w:val="20"/>
        </w:rPr>
        <w:softHyphen/>
        <w:t>tionen</w:t>
      </w:r>
      <w:r>
        <w:rPr>
          <w:rFonts w:ascii="Times New Roman" w:hAnsi="Times New Roman"/>
          <w:i/>
          <w:iCs/>
          <w:sz w:val="20"/>
        </w:rPr>
        <w:t>,</w:t>
      </w:r>
      <w:r w:rsidRPr="00C753C9">
        <w:rPr>
          <w:rFonts w:ascii="Times New Roman" w:hAnsi="Times New Roman"/>
          <w:sz w:val="20"/>
        </w:rPr>
        <w:t xml:space="preserve"> </w:t>
      </w:r>
      <w:r w:rsidRPr="00C753C9">
        <w:rPr>
          <w:rFonts w:ascii="Times New Roman" w:hAnsi="Times New Roman"/>
          <w:i/>
          <w:iCs/>
          <w:sz w:val="20"/>
        </w:rPr>
        <w:t>SKR</w:t>
      </w:r>
      <w:r w:rsidRPr="00C753C9">
        <w:rPr>
          <w:rFonts w:ascii="Times New Roman" w:hAnsi="Times New Roman"/>
          <w:sz w:val="20"/>
        </w:rPr>
        <w:t xml:space="preserve">, </w:t>
      </w:r>
      <w:r w:rsidRPr="00C753C9">
        <w:rPr>
          <w:rFonts w:ascii="Times New Roman" w:hAnsi="Times New Roman"/>
          <w:i/>
          <w:iCs/>
          <w:sz w:val="20"/>
        </w:rPr>
        <w:t>Sveriges Lärare</w:t>
      </w:r>
      <w:r w:rsidRPr="00C753C9">
        <w:rPr>
          <w:rFonts w:ascii="Times New Roman" w:hAnsi="Times New Roman"/>
          <w:sz w:val="20"/>
        </w:rPr>
        <w:t xml:space="preserve">, </w:t>
      </w:r>
      <w:r w:rsidRPr="00C753C9">
        <w:rPr>
          <w:rFonts w:ascii="Times New Roman" w:hAnsi="Times New Roman"/>
          <w:i/>
          <w:iCs/>
          <w:sz w:val="20"/>
        </w:rPr>
        <w:t>Sveriges Skolledare</w:t>
      </w:r>
      <w:r w:rsidRPr="00C753C9">
        <w:rPr>
          <w:rFonts w:ascii="Times New Roman" w:hAnsi="Times New Roman"/>
          <w:sz w:val="20"/>
        </w:rPr>
        <w:t xml:space="preserve">, </w:t>
      </w:r>
      <w:r w:rsidRPr="00290A4C">
        <w:rPr>
          <w:rFonts w:ascii="Times New Roman" w:hAnsi="Times New Roman"/>
          <w:i/>
          <w:iCs/>
          <w:sz w:val="20"/>
        </w:rPr>
        <w:t>Sveriges Elevråd</w:t>
      </w:r>
      <w:r w:rsidRPr="00290A4C">
        <w:rPr>
          <w:rFonts w:ascii="Times New Roman" w:hAnsi="Times New Roman"/>
          <w:sz w:val="20"/>
        </w:rPr>
        <w:t xml:space="preserve"> och </w:t>
      </w:r>
      <w:r w:rsidRPr="00290A4C">
        <w:rPr>
          <w:rFonts w:ascii="Times New Roman" w:hAnsi="Times New Roman"/>
          <w:i/>
          <w:iCs/>
          <w:sz w:val="20"/>
        </w:rPr>
        <w:t>Sveriges Elevkårer</w:t>
      </w:r>
      <w:r w:rsidRPr="00C753C9">
        <w:rPr>
          <w:rFonts w:ascii="Times New Roman" w:hAnsi="Times New Roman"/>
          <w:sz w:val="20"/>
        </w:rPr>
        <w:t xml:space="preserve"> att principerna bör utgöra grund</w:t>
      </w:r>
      <w:r>
        <w:rPr>
          <w:rFonts w:ascii="Times New Roman" w:hAnsi="Times New Roman"/>
          <w:sz w:val="20"/>
        </w:rPr>
        <w:t>en</w:t>
      </w:r>
      <w:r w:rsidRPr="00C753C9">
        <w:rPr>
          <w:rFonts w:ascii="Times New Roman" w:hAnsi="Times New Roman"/>
          <w:sz w:val="20"/>
        </w:rPr>
        <w:t xml:space="preserve"> för nya kursplaner. </w:t>
      </w:r>
      <w:r w:rsidRPr="00C753C9">
        <w:rPr>
          <w:rFonts w:ascii="Times New Roman" w:hAnsi="Times New Roman"/>
          <w:i/>
          <w:iCs/>
          <w:sz w:val="20"/>
        </w:rPr>
        <w:t>Skolverket</w:t>
      </w:r>
      <w:r w:rsidRPr="00C753C9">
        <w:rPr>
          <w:rFonts w:ascii="Times New Roman" w:hAnsi="Times New Roman"/>
          <w:sz w:val="20"/>
        </w:rPr>
        <w:t xml:space="preserve"> anser t.ex. att de principer som myndigheten tillstyrker ger förutsättningar för kursplaner som stödjer en god och målgruppsanpassad undervisning med grund</w:t>
      </w:r>
      <w:r w:rsidRPr="00C753C9">
        <w:rPr>
          <w:rFonts w:ascii="Times New Roman" w:hAnsi="Times New Roman"/>
          <w:sz w:val="20"/>
        </w:rPr>
        <w:softHyphen/>
        <w:t>läggande kunskaper och färdigheter i ämnena i fokus. Regeringen instäm</w:t>
      </w:r>
      <w:r w:rsidRPr="00C753C9">
        <w:rPr>
          <w:rFonts w:ascii="Times New Roman" w:hAnsi="Times New Roman"/>
          <w:sz w:val="20"/>
        </w:rPr>
        <w:softHyphen/>
        <w:t xml:space="preserve">mer och anser vidare, i likhet med bl.a. </w:t>
      </w:r>
      <w:r w:rsidRPr="00C753C9">
        <w:rPr>
          <w:rFonts w:ascii="Times New Roman" w:hAnsi="Times New Roman"/>
          <w:i/>
          <w:iCs/>
          <w:sz w:val="20"/>
        </w:rPr>
        <w:t>Älvkarleby kommun</w:t>
      </w:r>
      <w:r w:rsidRPr="00C753C9">
        <w:rPr>
          <w:rFonts w:ascii="Times New Roman" w:hAnsi="Times New Roman"/>
          <w:sz w:val="20"/>
        </w:rPr>
        <w:t xml:space="preserve"> och </w:t>
      </w:r>
      <w:r w:rsidRPr="00C753C9">
        <w:rPr>
          <w:rFonts w:ascii="Times New Roman" w:hAnsi="Times New Roman"/>
          <w:i/>
          <w:iCs/>
          <w:sz w:val="20"/>
        </w:rPr>
        <w:t>Kunskaps</w:t>
      </w:r>
      <w:r w:rsidRPr="00C753C9">
        <w:rPr>
          <w:rFonts w:ascii="Times New Roman" w:hAnsi="Times New Roman"/>
          <w:i/>
          <w:iCs/>
          <w:sz w:val="20"/>
        </w:rPr>
        <w:softHyphen/>
        <w:t>skolan i Sverige AB</w:t>
      </w:r>
      <w:r w:rsidRPr="00C753C9">
        <w:rPr>
          <w:rFonts w:ascii="Times New Roman" w:hAnsi="Times New Roman"/>
          <w:sz w:val="20"/>
        </w:rPr>
        <w:t xml:space="preserve">, att inriktningen mot tydliga och konkreta kursplaner kommer </w:t>
      </w:r>
      <w:r>
        <w:rPr>
          <w:rFonts w:ascii="Times New Roman" w:hAnsi="Times New Roman"/>
          <w:sz w:val="20"/>
        </w:rPr>
        <w:t xml:space="preserve">att </w:t>
      </w:r>
      <w:r w:rsidRPr="00C753C9">
        <w:rPr>
          <w:rFonts w:ascii="Times New Roman" w:hAnsi="Times New Roman"/>
          <w:sz w:val="20"/>
        </w:rPr>
        <w:t xml:space="preserve">bidra till bättre inlärning och ökade kunskaper för elever och ett tydligare stöd för lärare. Som </w:t>
      </w:r>
      <w:r w:rsidRPr="00C753C9">
        <w:rPr>
          <w:rFonts w:ascii="Times New Roman" w:hAnsi="Times New Roman"/>
          <w:i/>
          <w:iCs/>
          <w:sz w:val="20"/>
        </w:rPr>
        <w:t>Skolinspektionen</w:t>
      </w:r>
      <w:r w:rsidRPr="00C753C9">
        <w:rPr>
          <w:rFonts w:ascii="Times New Roman" w:hAnsi="Times New Roman"/>
          <w:sz w:val="20"/>
        </w:rPr>
        <w:t xml:space="preserve"> framhåller har konkretion i kursplanerna även betydelse för myndighetens möjlighet </w:t>
      </w:r>
      <w:r>
        <w:rPr>
          <w:rFonts w:ascii="Times New Roman" w:hAnsi="Times New Roman"/>
          <w:sz w:val="20"/>
        </w:rPr>
        <w:t xml:space="preserve">att </w:t>
      </w:r>
      <w:r w:rsidRPr="00C753C9">
        <w:rPr>
          <w:rFonts w:ascii="Times New Roman" w:hAnsi="Times New Roman"/>
          <w:sz w:val="20"/>
        </w:rPr>
        <w:t xml:space="preserve">bedöma om eleverna får den undervisning som de har rätt till. Regeringen instämmer även med bl.a. </w:t>
      </w:r>
      <w:r w:rsidRPr="00C753C9">
        <w:rPr>
          <w:rFonts w:ascii="Times New Roman" w:hAnsi="Times New Roman"/>
          <w:i/>
          <w:iCs/>
          <w:sz w:val="20"/>
        </w:rPr>
        <w:t>Sveriges Skolledare</w:t>
      </w:r>
      <w:r w:rsidRPr="00C753C9">
        <w:rPr>
          <w:rFonts w:ascii="Times New Roman" w:hAnsi="Times New Roman"/>
          <w:sz w:val="20"/>
        </w:rPr>
        <w:t xml:space="preserve">, </w:t>
      </w:r>
      <w:r w:rsidRPr="00C753C9">
        <w:rPr>
          <w:rFonts w:ascii="Times New Roman" w:hAnsi="Times New Roman"/>
          <w:i/>
          <w:iCs/>
          <w:sz w:val="20"/>
        </w:rPr>
        <w:t>Osby kommun</w:t>
      </w:r>
      <w:r w:rsidRPr="00C753C9">
        <w:rPr>
          <w:rFonts w:ascii="Times New Roman" w:hAnsi="Times New Roman"/>
          <w:sz w:val="20"/>
        </w:rPr>
        <w:t xml:space="preserve"> och </w:t>
      </w:r>
      <w:r w:rsidRPr="00C753C9">
        <w:rPr>
          <w:rFonts w:ascii="Times New Roman" w:hAnsi="Times New Roman"/>
          <w:i/>
          <w:iCs/>
          <w:sz w:val="20"/>
        </w:rPr>
        <w:t xml:space="preserve">Nätverket Sveriges </w:t>
      </w:r>
      <w:r>
        <w:rPr>
          <w:rFonts w:ascii="Times New Roman" w:hAnsi="Times New Roman"/>
          <w:i/>
          <w:iCs/>
          <w:sz w:val="20"/>
        </w:rPr>
        <w:t>ä</w:t>
      </w:r>
      <w:r w:rsidRPr="00C753C9">
        <w:rPr>
          <w:rFonts w:ascii="Times New Roman" w:hAnsi="Times New Roman"/>
          <w:i/>
          <w:iCs/>
          <w:sz w:val="20"/>
        </w:rPr>
        <w:t>mneslärar</w:t>
      </w:r>
      <w:r>
        <w:rPr>
          <w:rFonts w:ascii="Times New Roman" w:hAnsi="Times New Roman"/>
          <w:i/>
          <w:iCs/>
          <w:sz w:val="20"/>
        </w:rPr>
        <w:softHyphen/>
      </w:r>
      <w:r w:rsidRPr="00C753C9">
        <w:rPr>
          <w:rFonts w:ascii="Times New Roman" w:hAnsi="Times New Roman"/>
          <w:i/>
          <w:iCs/>
          <w:sz w:val="20"/>
        </w:rPr>
        <w:t>föreningar</w:t>
      </w:r>
      <w:r w:rsidRPr="00C753C9">
        <w:rPr>
          <w:rFonts w:ascii="Times New Roman" w:hAnsi="Times New Roman"/>
          <w:sz w:val="20"/>
        </w:rPr>
        <w:t xml:space="preserve"> om att kursplaner som bygger på dessa principer kan stärka likvärdigheten i svensk skola. Därför föreslår regeringen att dessa principer, som be</w:t>
      </w:r>
      <w:r>
        <w:rPr>
          <w:rFonts w:ascii="Times New Roman" w:hAnsi="Times New Roman"/>
          <w:sz w:val="20"/>
        </w:rPr>
        <w:softHyphen/>
      </w:r>
      <w:r w:rsidRPr="00C753C9">
        <w:rPr>
          <w:rFonts w:ascii="Times New Roman" w:hAnsi="Times New Roman"/>
          <w:sz w:val="20"/>
        </w:rPr>
        <w:t xml:space="preserve">handlas närmare nedan, ska ligga till grund för de nya kursplanerna för grundskolan, anpassade grundskolan, specialskolan och sameskolan. </w:t>
      </w:r>
    </w:p>
    <w:p w14:paraId="09069F7A" w14:textId="77777777" w:rsidR="006B6B91" w:rsidRPr="00C753C9" w:rsidRDefault="006B6B91" w:rsidP="00F62289">
      <w:pPr>
        <w:pStyle w:val="Rubrik5efterram"/>
        <w:outlineLvl w:val="3"/>
      </w:pPr>
      <w:r w:rsidRPr="00C753C9">
        <w:t>Kursplanerna ska kännetecknas av en fast kunskapsinriktning</w:t>
      </w:r>
    </w:p>
    <w:p w14:paraId="5E20C10B" w14:textId="77777777" w:rsidR="006B6B91" w:rsidRDefault="006B6B91" w:rsidP="00F62289">
      <w:pPr>
        <w:pStyle w:val="Brdtextmedindrag"/>
        <w:ind w:firstLine="0"/>
      </w:pPr>
      <w:r w:rsidRPr="00C753C9">
        <w:t xml:space="preserve">Som framgår i avsnitt </w:t>
      </w:r>
      <w:r w:rsidRPr="00077D4B">
        <w:t>6.1</w:t>
      </w:r>
      <w:r w:rsidRPr="00C753C9">
        <w:t xml:space="preserve"> och </w:t>
      </w:r>
      <w:r w:rsidRPr="00077D4B">
        <w:t>6.3</w:t>
      </w:r>
      <w:r w:rsidRPr="00C753C9">
        <w:t xml:space="preserve"> ska utgångs</w:t>
      </w:r>
      <w:r w:rsidRPr="00C753C9">
        <w:softHyphen/>
        <w:t>punkten för urvalet av kunskaper i läroplanerna för de obligatoriska skolformerna vara sådana kunskaper som är tillförlitliga och mer beständiga i olika ämnen. Det ger en fast kunskaps</w:t>
      </w:r>
      <w:r w:rsidRPr="00C753C9">
        <w:softHyphen/>
        <w:t>inriktning, där grundläggande kunskaper och färdigheter betonas. Detta beskrivs närmare i tidigare avsnitt. Även flera av de andra principerna kan bidra till att stärka kunskaps</w:t>
      </w:r>
      <w:r w:rsidRPr="00C753C9">
        <w:softHyphen/>
        <w:t>inriktning</w:t>
      </w:r>
      <w:r>
        <w:t>en</w:t>
      </w:r>
      <w:r w:rsidRPr="00C753C9">
        <w:t xml:space="preserve"> i läroplanerna. Det gäller </w:t>
      </w:r>
      <w:r>
        <w:t>bl.a.</w:t>
      </w:r>
      <w:r w:rsidRPr="00C753C9">
        <w:t xml:space="preserve"> </w:t>
      </w:r>
      <w:r>
        <w:t xml:space="preserve">att det </w:t>
      </w:r>
      <w:r w:rsidRPr="00C753C9">
        <w:t>ska tydliggöras vad undervisningen ska behandla, vad eleverna ska lära sig och när de ska göra det</w:t>
      </w:r>
      <w:r>
        <w:t xml:space="preserve"> samt att d</w:t>
      </w:r>
      <w:r w:rsidRPr="00C753C9">
        <w:t>et ska användas ett språk som är ämnesspecifikt med vedertagna och veten</w:t>
      </w:r>
      <w:r>
        <w:softHyphen/>
      </w:r>
      <w:r w:rsidRPr="00C753C9">
        <w:t>skapligt under</w:t>
      </w:r>
      <w:r>
        <w:softHyphen/>
      </w:r>
      <w:r w:rsidRPr="00C753C9">
        <w:t>byggda termer</w:t>
      </w:r>
      <w:r>
        <w:t>.</w:t>
      </w:r>
    </w:p>
    <w:p w14:paraId="299AA5E7" w14:textId="77777777" w:rsidR="006B6B91" w:rsidRPr="00C753C9" w:rsidRDefault="006B6B91" w:rsidP="00F62289">
      <w:pPr>
        <w:pStyle w:val="Brdtextmedindrag"/>
      </w:pPr>
      <w:r w:rsidRPr="00C753C9">
        <w:t xml:space="preserve">Frågan behandlas närmare i avsnitt </w:t>
      </w:r>
      <w:r w:rsidRPr="00077D4B">
        <w:t>6.1</w:t>
      </w:r>
      <w:r w:rsidRPr="00C753C9">
        <w:t xml:space="preserve"> och </w:t>
      </w:r>
      <w:r w:rsidRPr="00077D4B">
        <w:t>6.3</w:t>
      </w:r>
      <w:r w:rsidRPr="00C753C9">
        <w:t>.</w:t>
      </w:r>
    </w:p>
    <w:p w14:paraId="2CDB5FC4" w14:textId="77777777" w:rsidR="006B6B91" w:rsidRPr="00C753C9" w:rsidRDefault="006B6B91" w:rsidP="00F62289">
      <w:pPr>
        <w:pStyle w:val="Rubrik5efterram"/>
        <w:outlineLvl w:val="3"/>
      </w:pPr>
      <w:r w:rsidRPr="00C753C9">
        <w:t>Det ska framgå vad eleverna ska lära sig och när</w:t>
      </w:r>
    </w:p>
    <w:p w14:paraId="76F5BBAA" w14:textId="77777777" w:rsidR="006B6B91" w:rsidRPr="00C753C9" w:rsidRDefault="006B6B91" w:rsidP="00F62289">
      <w:pPr>
        <w:tabs>
          <w:tab w:val="left" w:pos="2268"/>
        </w:tabs>
        <w:overflowPunct w:val="0"/>
        <w:autoSpaceDE w:val="0"/>
        <w:autoSpaceDN w:val="0"/>
        <w:adjustRightInd w:val="0"/>
        <w:spacing w:after="0" w:line="240" w:lineRule="auto"/>
        <w:jc w:val="both"/>
        <w:rPr>
          <w:rFonts w:ascii="Times New Roman" w:hAnsi="Times New Roman"/>
          <w:sz w:val="20"/>
        </w:rPr>
      </w:pPr>
      <w:r w:rsidRPr="00C753C9">
        <w:rPr>
          <w:rFonts w:ascii="Times New Roman" w:hAnsi="Times New Roman"/>
          <w:sz w:val="20"/>
        </w:rPr>
        <w:t xml:space="preserve">Av dagens kursplaner framgår målen för undervisningen i delen med ämnets syfte, vilket beskrivs närmare i avsnitt </w:t>
      </w:r>
      <w:r w:rsidRPr="00077D4B">
        <w:rPr>
          <w:rFonts w:ascii="Times New Roman" w:hAnsi="Times New Roman"/>
          <w:sz w:val="20"/>
        </w:rPr>
        <w:t>6.4</w:t>
      </w:r>
      <w:r w:rsidRPr="00C753C9">
        <w:rPr>
          <w:rFonts w:ascii="Times New Roman" w:hAnsi="Times New Roman"/>
          <w:sz w:val="20"/>
        </w:rPr>
        <w:t>. Att målen i kurs</w:t>
      </w:r>
      <w:r w:rsidRPr="00C753C9">
        <w:rPr>
          <w:rFonts w:ascii="Times New Roman" w:hAnsi="Times New Roman"/>
          <w:sz w:val="20"/>
        </w:rPr>
        <w:softHyphen/>
        <w:t xml:space="preserve">planerna gäller för hela grundskoletiden gör dels att de blir allmänt hållna, dels att det blir svårt att veta vad eleverna ska kunna i olika stadier i ett ämne. Läroplansutredningen bedömer även att det centrala innehållet i vissa fall är för omfattande och uttrycks med alltför hög abstraktionsnivå. Att dagens struktur skiljer på mål och innehåll försvårar även kopplingen mellan undervisningsaktiviteter och undervisningsinnehåll. </w:t>
      </w:r>
    </w:p>
    <w:p w14:paraId="4C2D6450"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Regeringen instämmer med bl.a. </w:t>
      </w:r>
      <w:r w:rsidRPr="00C753C9">
        <w:rPr>
          <w:rFonts w:ascii="Times New Roman" w:hAnsi="Times New Roman"/>
          <w:i/>
          <w:iCs/>
          <w:sz w:val="20"/>
        </w:rPr>
        <w:t xml:space="preserve">Almega </w:t>
      </w:r>
      <w:r>
        <w:rPr>
          <w:rFonts w:ascii="Times New Roman" w:hAnsi="Times New Roman"/>
          <w:i/>
          <w:iCs/>
          <w:sz w:val="20"/>
        </w:rPr>
        <w:t>U</w:t>
      </w:r>
      <w:r w:rsidRPr="00C753C9">
        <w:rPr>
          <w:rFonts w:ascii="Times New Roman" w:hAnsi="Times New Roman"/>
          <w:i/>
          <w:iCs/>
          <w:sz w:val="20"/>
        </w:rPr>
        <w:t>tbildning</w:t>
      </w:r>
      <w:r w:rsidRPr="00C753C9">
        <w:rPr>
          <w:rFonts w:ascii="Times New Roman" w:hAnsi="Times New Roman"/>
          <w:sz w:val="20"/>
        </w:rPr>
        <w:t xml:space="preserve"> om att det är viktigt med en tydlig styrning av skolan och vad som ska läras ut och när. Därför ser regeringen starka skäl för en princip om att varje kursplan på ett samlat sätt ska ange vad som ska behandlas i undervisningen, vad det är meningen att eleverna ska lära sig och när det är meningen att de ska göra det. Regeringen ser även </w:t>
      </w:r>
      <w:r>
        <w:rPr>
          <w:rFonts w:ascii="Times New Roman" w:hAnsi="Times New Roman"/>
          <w:sz w:val="20"/>
        </w:rPr>
        <w:t>starka</w:t>
      </w:r>
      <w:r w:rsidRPr="00C753C9">
        <w:rPr>
          <w:rFonts w:ascii="Times New Roman" w:hAnsi="Times New Roman"/>
          <w:sz w:val="20"/>
        </w:rPr>
        <w:t xml:space="preserve"> skäl för att beskrivningar bör vara så precisa och konkreta som möjligt och gälla för varje stadium och i vissa ämnen </w:t>
      </w:r>
      <w:r>
        <w:rPr>
          <w:rFonts w:ascii="Times New Roman" w:hAnsi="Times New Roman"/>
          <w:sz w:val="20"/>
        </w:rPr>
        <w:t>nedbrutet på</w:t>
      </w:r>
      <w:r w:rsidRPr="00C753C9">
        <w:rPr>
          <w:rFonts w:ascii="Times New Roman" w:hAnsi="Times New Roman"/>
          <w:sz w:val="20"/>
        </w:rPr>
        <w:t xml:space="preserve"> årskurser. Då behöver lärarna inte längre </w:t>
      </w:r>
      <w:r w:rsidRPr="002B7495">
        <w:rPr>
          <w:rFonts w:ascii="Times New Roman" w:hAnsi="Times New Roman"/>
          <w:sz w:val="20"/>
        </w:rPr>
        <w:t>planera utifrån abstrakta</w:t>
      </w:r>
      <w:r w:rsidRPr="00C753C9">
        <w:rPr>
          <w:rFonts w:ascii="Times New Roman" w:hAnsi="Times New Roman"/>
          <w:sz w:val="20"/>
        </w:rPr>
        <w:t xml:space="preserve"> mål för årskurs 9 redan i låg- och mellan</w:t>
      </w:r>
      <w:r w:rsidRPr="00C753C9">
        <w:rPr>
          <w:rFonts w:ascii="Times New Roman" w:hAnsi="Times New Roman"/>
          <w:sz w:val="20"/>
        </w:rPr>
        <w:softHyphen/>
        <w:t xml:space="preserve">stadiet, vilket </w:t>
      </w:r>
      <w:r>
        <w:rPr>
          <w:rFonts w:ascii="Times New Roman" w:hAnsi="Times New Roman"/>
          <w:sz w:val="20"/>
        </w:rPr>
        <w:t>på ett positivt sätt</w:t>
      </w:r>
      <w:r w:rsidRPr="00C753C9">
        <w:rPr>
          <w:rFonts w:ascii="Times New Roman" w:hAnsi="Times New Roman"/>
          <w:sz w:val="20"/>
        </w:rPr>
        <w:t xml:space="preserve"> påverkar såväl progressionen i kursplanerna som möjlig</w:t>
      </w:r>
      <w:r w:rsidRPr="00C753C9">
        <w:rPr>
          <w:rFonts w:ascii="Times New Roman" w:hAnsi="Times New Roman"/>
          <w:sz w:val="20"/>
        </w:rPr>
        <w:softHyphen/>
        <w:t>heten att anpassa dem till barns kognitiva utveck</w:t>
      </w:r>
      <w:r w:rsidRPr="00C753C9">
        <w:rPr>
          <w:rFonts w:ascii="Times New Roman" w:hAnsi="Times New Roman"/>
          <w:sz w:val="20"/>
        </w:rPr>
        <w:softHyphen/>
        <w:t>ling och olika elev</w:t>
      </w:r>
      <w:r w:rsidRPr="00C753C9">
        <w:rPr>
          <w:rFonts w:ascii="Times New Roman" w:hAnsi="Times New Roman"/>
          <w:sz w:val="20"/>
        </w:rPr>
        <w:softHyphen/>
        <w:t xml:space="preserve">gruppers kognitiva förutsättningar (se nedan). Det finns även </w:t>
      </w:r>
      <w:r>
        <w:rPr>
          <w:rFonts w:ascii="Times New Roman" w:hAnsi="Times New Roman"/>
          <w:sz w:val="20"/>
        </w:rPr>
        <w:t>starka</w:t>
      </w:r>
      <w:r w:rsidRPr="00C753C9">
        <w:rPr>
          <w:rFonts w:ascii="Times New Roman" w:hAnsi="Times New Roman"/>
          <w:sz w:val="20"/>
        </w:rPr>
        <w:t xml:space="preserve"> skäl för att kursplanerna ska tydliggöra hur prioritering mellan om</w:t>
      </w:r>
      <w:r w:rsidRPr="00C753C9">
        <w:rPr>
          <w:rFonts w:ascii="Times New Roman" w:hAnsi="Times New Roman"/>
          <w:sz w:val="20"/>
        </w:rPr>
        <w:softHyphen/>
        <w:t xml:space="preserve">råden ska göras. I dag </w:t>
      </w:r>
      <w:r>
        <w:rPr>
          <w:rFonts w:ascii="Times New Roman" w:hAnsi="Times New Roman"/>
          <w:sz w:val="20"/>
        </w:rPr>
        <w:t>ges</w:t>
      </w:r>
      <w:r w:rsidRPr="00C753C9">
        <w:rPr>
          <w:rFonts w:ascii="Times New Roman" w:hAnsi="Times New Roman"/>
          <w:sz w:val="20"/>
        </w:rPr>
        <w:t xml:space="preserve"> lärarna </w:t>
      </w:r>
      <w:r w:rsidRPr="002B7495">
        <w:rPr>
          <w:rFonts w:ascii="Times New Roman" w:hAnsi="Times New Roman"/>
          <w:sz w:val="20"/>
        </w:rPr>
        <w:t>mycket lite vägledning</w:t>
      </w:r>
      <w:r>
        <w:rPr>
          <w:rFonts w:ascii="Times New Roman" w:hAnsi="Times New Roman"/>
          <w:sz w:val="20"/>
        </w:rPr>
        <w:t xml:space="preserve"> i </w:t>
      </w:r>
      <w:r w:rsidRPr="00C753C9">
        <w:rPr>
          <w:rFonts w:ascii="Times New Roman" w:hAnsi="Times New Roman"/>
          <w:sz w:val="20"/>
        </w:rPr>
        <w:t xml:space="preserve">hur mycket utrymme som ska läggas på olika delar av innehållet i kursplanerna. Det ger </w:t>
      </w:r>
      <w:r w:rsidRPr="002B7495">
        <w:rPr>
          <w:rFonts w:ascii="Times New Roman" w:hAnsi="Times New Roman"/>
          <w:sz w:val="20"/>
        </w:rPr>
        <w:t>förvisso</w:t>
      </w:r>
      <w:r w:rsidRPr="00C753C9">
        <w:rPr>
          <w:rFonts w:ascii="Times New Roman" w:hAnsi="Times New Roman"/>
          <w:sz w:val="20"/>
        </w:rPr>
        <w:t xml:space="preserve"> </w:t>
      </w:r>
      <w:r>
        <w:rPr>
          <w:rFonts w:ascii="Times New Roman" w:hAnsi="Times New Roman"/>
          <w:sz w:val="20"/>
        </w:rPr>
        <w:t xml:space="preserve">lärarna </w:t>
      </w:r>
      <w:r w:rsidRPr="00C753C9">
        <w:rPr>
          <w:rFonts w:ascii="Times New Roman" w:hAnsi="Times New Roman"/>
          <w:sz w:val="20"/>
        </w:rPr>
        <w:t xml:space="preserve">flexibilitet och valmöjligheter, men det finns </w:t>
      </w:r>
      <w:r>
        <w:rPr>
          <w:rFonts w:ascii="Times New Roman" w:hAnsi="Times New Roman"/>
          <w:sz w:val="20"/>
        </w:rPr>
        <w:t xml:space="preserve">samtidigt </w:t>
      </w:r>
      <w:r w:rsidRPr="00C753C9">
        <w:rPr>
          <w:rFonts w:ascii="Times New Roman" w:hAnsi="Times New Roman"/>
          <w:sz w:val="20"/>
        </w:rPr>
        <w:t>en risk att det läggs omotiverat mycket tid på inne</w:t>
      </w:r>
      <w:r w:rsidRPr="00C753C9">
        <w:rPr>
          <w:rFonts w:ascii="Times New Roman" w:hAnsi="Times New Roman"/>
          <w:sz w:val="20"/>
        </w:rPr>
        <w:softHyphen/>
        <w:t xml:space="preserve">håll som </w:t>
      </w:r>
      <w:r>
        <w:rPr>
          <w:rFonts w:ascii="Times New Roman" w:hAnsi="Times New Roman"/>
          <w:sz w:val="20"/>
        </w:rPr>
        <w:t>kan anses</w:t>
      </w:r>
      <w:r w:rsidRPr="00C753C9">
        <w:rPr>
          <w:rFonts w:ascii="Times New Roman" w:hAnsi="Times New Roman"/>
          <w:sz w:val="20"/>
        </w:rPr>
        <w:t xml:space="preserve"> mer perifert inom ämnena</w:t>
      </w:r>
      <w:r>
        <w:rPr>
          <w:rFonts w:ascii="Times New Roman" w:hAnsi="Times New Roman"/>
          <w:sz w:val="20"/>
        </w:rPr>
        <w:t xml:space="preserve"> </w:t>
      </w:r>
      <w:r w:rsidRPr="002B7495">
        <w:rPr>
          <w:rFonts w:ascii="Times New Roman" w:hAnsi="Times New Roman"/>
          <w:sz w:val="20"/>
        </w:rPr>
        <w:t>och det försvårar lärares planering av undervisningen</w:t>
      </w:r>
      <w:r w:rsidRPr="00C753C9">
        <w:rPr>
          <w:rFonts w:ascii="Times New Roman" w:hAnsi="Times New Roman"/>
          <w:sz w:val="20"/>
        </w:rPr>
        <w:t xml:space="preserve">. </w:t>
      </w:r>
    </w:p>
    <w:p w14:paraId="046E3F23" w14:textId="6C38F162"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Regeringen kan konstatera att flera remissinstanser, bl.a. </w:t>
      </w:r>
      <w:r w:rsidRPr="00C753C9">
        <w:rPr>
          <w:rFonts w:ascii="Times New Roman" w:hAnsi="Times New Roman"/>
          <w:i/>
          <w:iCs/>
          <w:sz w:val="20"/>
        </w:rPr>
        <w:t>Piteå kommun, Geografi</w:t>
      </w:r>
      <w:r w:rsidRPr="00C753C9">
        <w:rPr>
          <w:rFonts w:ascii="Times New Roman" w:hAnsi="Times New Roman"/>
          <w:i/>
          <w:iCs/>
          <w:sz w:val="20"/>
        </w:rPr>
        <w:softHyphen/>
        <w:t xml:space="preserve">lärarnas </w:t>
      </w:r>
      <w:r>
        <w:rPr>
          <w:rFonts w:ascii="Times New Roman" w:hAnsi="Times New Roman"/>
          <w:i/>
          <w:iCs/>
          <w:sz w:val="20"/>
        </w:rPr>
        <w:t>r</w:t>
      </w:r>
      <w:r w:rsidRPr="00C753C9">
        <w:rPr>
          <w:rFonts w:ascii="Times New Roman" w:hAnsi="Times New Roman"/>
          <w:i/>
          <w:iCs/>
          <w:sz w:val="20"/>
        </w:rPr>
        <w:t>iksförening</w:t>
      </w:r>
      <w:r w:rsidRPr="00C753C9">
        <w:rPr>
          <w:rFonts w:ascii="Times New Roman" w:hAnsi="Times New Roman"/>
          <w:sz w:val="20"/>
        </w:rPr>
        <w:t xml:space="preserve"> och </w:t>
      </w:r>
      <w:r w:rsidRPr="00C753C9">
        <w:rPr>
          <w:rFonts w:ascii="Times New Roman" w:hAnsi="Times New Roman"/>
          <w:i/>
          <w:iCs/>
          <w:sz w:val="20"/>
        </w:rPr>
        <w:t>Bildlärarnas riksförening</w:t>
      </w:r>
      <w:r w:rsidRPr="00C753C9">
        <w:rPr>
          <w:rFonts w:ascii="Times New Roman" w:hAnsi="Times New Roman"/>
          <w:sz w:val="20"/>
        </w:rPr>
        <w:t xml:space="preserve"> ser risker </w:t>
      </w:r>
      <w:r>
        <w:rPr>
          <w:rFonts w:ascii="Times New Roman" w:hAnsi="Times New Roman"/>
          <w:sz w:val="20"/>
        </w:rPr>
        <w:t>för</w:t>
      </w:r>
      <w:r w:rsidRPr="00C753C9">
        <w:rPr>
          <w:rFonts w:ascii="Times New Roman" w:hAnsi="Times New Roman"/>
          <w:sz w:val="20"/>
        </w:rPr>
        <w:t xml:space="preserve"> att utredningens förslag kan leda till en för stor detalj</w:t>
      </w:r>
      <w:r w:rsidRPr="00C753C9">
        <w:rPr>
          <w:rFonts w:ascii="Times New Roman" w:hAnsi="Times New Roman"/>
          <w:sz w:val="20"/>
        </w:rPr>
        <w:softHyphen/>
        <w:t xml:space="preserve">styrning. Till exempel anser </w:t>
      </w:r>
      <w:r w:rsidRPr="00C753C9">
        <w:rPr>
          <w:rFonts w:ascii="Times New Roman" w:hAnsi="Times New Roman"/>
          <w:i/>
          <w:iCs/>
          <w:sz w:val="20"/>
        </w:rPr>
        <w:t>Göteborgs universitet</w:t>
      </w:r>
      <w:r w:rsidRPr="00C753C9">
        <w:rPr>
          <w:rFonts w:ascii="Times New Roman" w:hAnsi="Times New Roman"/>
          <w:sz w:val="20"/>
        </w:rPr>
        <w:t xml:space="preserve"> att precisa formuleringar som ska “gälla för varje stadium och i förekommande fall årskurs” riskerar att inskränka lärarens professionella autonomi och handlingsutrymme. Även </w:t>
      </w:r>
      <w:r w:rsidRPr="00C753C9">
        <w:rPr>
          <w:rFonts w:ascii="Times New Roman" w:hAnsi="Times New Roman"/>
          <w:i/>
          <w:iCs/>
          <w:sz w:val="20"/>
        </w:rPr>
        <w:t xml:space="preserve">Idéburna </w:t>
      </w:r>
      <w:r>
        <w:rPr>
          <w:rFonts w:ascii="Times New Roman" w:hAnsi="Times New Roman"/>
          <w:i/>
          <w:iCs/>
          <w:sz w:val="20"/>
        </w:rPr>
        <w:t>s</w:t>
      </w:r>
      <w:r w:rsidRPr="00C753C9">
        <w:rPr>
          <w:rFonts w:ascii="Times New Roman" w:hAnsi="Times New Roman"/>
          <w:i/>
          <w:iCs/>
          <w:sz w:val="20"/>
        </w:rPr>
        <w:t xml:space="preserve">kolors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är kritiska och anser bl.a. att inte minst de årskursvisa kursplanerna på lågstadiet riskerar att försvåra lärarnas möjlighet att anpassa undervisningen till den stora skillnad i utvecklings</w:t>
      </w:r>
      <w:r w:rsidRPr="00C753C9">
        <w:rPr>
          <w:rFonts w:ascii="Times New Roman" w:hAnsi="Times New Roman"/>
          <w:sz w:val="20"/>
        </w:rPr>
        <w:softHyphen/>
        <w:t xml:space="preserve">nivå som brukar känneteckna barn i den åldern. Regeringen </w:t>
      </w:r>
      <w:r w:rsidRPr="00E6039D">
        <w:rPr>
          <w:rFonts w:ascii="Times New Roman" w:hAnsi="Times New Roman"/>
          <w:sz w:val="20"/>
        </w:rPr>
        <w:t>delar inte bedöm</w:t>
      </w:r>
      <w:r>
        <w:rPr>
          <w:rFonts w:ascii="Times New Roman" w:hAnsi="Times New Roman"/>
          <w:sz w:val="20"/>
        </w:rPr>
        <w:softHyphen/>
      </w:r>
      <w:r w:rsidRPr="00E6039D">
        <w:rPr>
          <w:rFonts w:ascii="Times New Roman" w:hAnsi="Times New Roman"/>
          <w:sz w:val="20"/>
        </w:rPr>
        <w:t>ningarna utan anser, som ovan anges, att det finns starka skäl för en ökad tydlighet och konkretion och att det är av stor vikt för undervis</w:t>
      </w:r>
      <w:r>
        <w:rPr>
          <w:rFonts w:ascii="Times New Roman" w:hAnsi="Times New Roman"/>
          <w:sz w:val="20"/>
        </w:rPr>
        <w:softHyphen/>
      </w:r>
      <w:r w:rsidRPr="00E6039D">
        <w:rPr>
          <w:rFonts w:ascii="Times New Roman" w:hAnsi="Times New Roman"/>
          <w:sz w:val="20"/>
        </w:rPr>
        <w:t>ningens genomförande. Det</w:t>
      </w:r>
      <w:r w:rsidRPr="00C753C9">
        <w:rPr>
          <w:rFonts w:ascii="Times New Roman" w:hAnsi="Times New Roman"/>
          <w:sz w:val="20"/>
        </w:rPr>
        <w:t xml:space="preserve"> finns </w:t>
      </w:r>
      <w:r>
        <w:rPr>
          <w:rFonts w:ascii="Times New Roman" w:hAnsi="Times New Roman"/>
          <w:sz w:val="20"/>
        </w:rPr>
        <w:t xml:space="preserve">visserligen </w:t>
      </w:r>
      <w:r w:rsidRPr="00C753C9">
        <w:rPr>
          <w:rFonts w:ascii="Times New Roman" w:hAnsi="Times New Roman"/>
          <w:sz w:val="20"/>
        </w:rPr>
        <w:t xml:space="preserve">en gräns där detaljstyrningen </w:t>
      </w:r>
      <w:r>
        <w:rPr>
          <w:rFonts w:ascii="Times New Roman" w:hAnsi="Times New Roman"/>
          <w:sz w:val="20"/>
        </w:rPr>
        <w:t>kan bli</w:t>
      </w:r>
      <w:r w:rsidRPr="00C753C9">
        <w:rPr>
          <w:rFonts w:ascii="Times New Roman" w:hAnsi="Times New Roman"/>
          <w:sz w:val="20"/>
        </w:rPr>
        <w:t xml:space="preserve"> för stor, med negativa konsekvenser som följd. </w:t>
      </w:r>
      <w:r>
        <w:rPr>
          <w:rFonts w:ascii="Times New Roman" w:hAnsi="Times New Roman"/>
          <w:sz w:val="20"/>
        </w:rPr>
        <w:t>Men det finns, enligt regeringen, i</w:t>
      </w:r>
      <w:r w:rsidRPr="00C753C9">
        <w:rPr>
          <w:rFonts w:ascii="Times New Roman" w:hAnsi="Times New Roman"/>
          <w:sz w:val="20"/>
        </w:rPr>
        <w:t xml:space="preserve"> relation till dagens kursplaner ett betydande utrymme till ökad grad av tydlighet och konkretion. Regeringen instäm</w:t>
      </w:r>
      <w:r w:rsidRPr="00C753C9">
        <w:rPr>
          <w:rFonts w:ascii="Times New Roman" w:hAnsi="Times New Roman"/>
          <w:sz w:val="20"/>
        </w:rPr>
        <w:softHyphen/>
        <w:t xml:space="preserve">mer </w:t>
      </w:r>
      <w:r>
        <w:rPr>
          <w:rFonts w:ascii="Times New Roman" w:hAnsi="Times New Roman"/>
          <w:sz w:val="20"/>
        </w:rPr>
        <w:t>därmed</w:t>
      </w:r>
      <w:r w:rsidRPr="00C753C9">
        <w:rPr>
          <w:rFonts w:ascii="Times New Roman" w:hAnsi="Times New Roman"/>
          <w:sz w:val="20"/>
        </w:rPr>
        <w:t xml:space="preserve"> med bl.a. </w:t>
      </w:r>
      <w:r w:rsidRPr="00C753C9">
        <w:rPr>
          <w:rFonts w:ascii="Times New Roman" w:hAnsi="Times New Roman"/>
          <w:i/>
          <w:iCs/>
          <w:sz w:val="20"/>
        </w:rPr>
        <w:t>Sveriges Lärare</w:t>
      </w:r>
      <w:r w:rsidRPr="00C753C9">
        <w:rPr>
          <w:rFonts w:ascii="Times New Roman" w:hAnsi="Times New Roman"/>
          <w:sz w:val="20"/>
        </w:rPr>
        <w:t xml:space="preserve"> om att kursplanerna behöver bli tydligare. I likhet med bl.a. </w:t>
      </w:r>
      <w:r w:rsidRPr="00C753C9">
        <w:rPr>
          <w:rFonts w:ascii="Times New Roman" w:hAnsi="Times New Roman"/>
          <w:i/>
          <w:iCs/>
          <w:sz w:val="20"/>
        </w:rPr>
        <w:t>Linköpings kommun</w:t>
      </w:r>
      <w:r w:rsidRPr="00C753C9">
        <w:rPr>
          <w:rFonts w:ascii="Times New Roman" w:hAnsi="Times New Roman"/>
          <w:sz w:val="20"/>
        </w:rPr>
        <w:t xml:space="preserve"> anser regeringen att styrningen, förutom för stadium, vid behov bör kunna specificeras på års</w:t>
      </w:r>
      <w:r w:rsidRPr="00C753C9">
        <w:rPr>
          <w:rFonts w:ascii="Times New Roman" w:hAnsi="Times New Roman"/>
          <w:sz w:val="20"/>
        </w:rPr>
        <w:softHyphen/>
        <w:t>kurs</w:t>
      </w:r>
      <w:r w:rsidRPr="00C753C9">
        <w:rPr>
          <w:rFonts w:ascii="Times New Roman" w:hAnsi="Times New Roman"/>
          <w:sz w:val="20"/>
        </w:rPr>
        <w:softHyphen/>
        <w:t>nivå. Regeringen delar även</w:t>
      </w:r>
      <w:r w:rsidRPr="00C753C9">
        <w:rPr>
          <w:rFonts w:ascii="Times New Roman" w:hAnsi="Times New Roman"/>
          <w:i/>
          <w:iCs/>
          <w:sz w:val="20"/>
        </w:rPr>
        <w:t xml:space="preserve"> Gislaveds kommun</w:t>
      </w:r>
      <w:r>
        <w:rPr>
          <w:rFonts w:ascii="Times New Roman" w:hAnsi="Times New Roman"/>
          <w:i/>
          <w:iCs/>
          <w:sz w:val="20"/>
        </w:rPr>
        <w:t>s</w:t>
      </w:r>
      <w:r w:rsidRPr="00C753C9">
        <w:rPr>
          <w:rFonts w:ascii="Times New Roman" w:hAnsi="Times New Roman"/>
          <w:sz w:val="20"/>
        </w:rPr>
        <w:t xml:space="preserve"> uppfattning att det är bra att kursplanerna preciserar vad eleverna ska lära sig och när de ska göra det, vilket ökar tydligheten för läraren vid planering av undervis</w:t>
      </w:r>
      <w:r w:rsidRPr="00C753C9">
        <w:rPr>
          <w:rFonts w:ascii="Times New Roman" w:hAnsi="Times New Roman"/>
          <w:sz w:val="20"/>
        </w:rPr>
        <w:softHyphen/>
        <w:t>ningen och leder till en ökad likvärdighet i vad elev</w:t>
      </w:r>
      <w:r>
        <w:rPr>
          <w:rFonts w:ascii="Times New Roman" w:hAnsi="Times New Roman"/>
          <w:sz w:val="20"/>
        </w:rPr>
        <w:softHyphen/>
      </w:r>
      <w:r w:rsidRPr="00C753C9">
        <w:rPr>
          <w:rFonts w:ascii="Times New Roman" w:hAnsi="Times New Roman"/>
          <w:sz w:val="20"/>
        </w:rPr>
        <w:t>erna får med sig från undervis</w:t>
      </w:r>
      <w:r w:rsidRPr="00C753C9">
        <w:rPr>
          <w:rFonts w:ascii="Times New Roman" w:hAnsi="Times New Roman"/>
          <w:sz w:val="20"/>
        </w:rPr>
        <w:softHyphen/>
        <w:t>ningen</w:t>
      </w:r>
      <w:r>
        <w:rPr>
          <w:rFonts w:ascii="Times New Roman" w:hAnsi="Times New Roman"/>
          <w:sz w:val="20"/>
        </w:rPr>
        <w:t xml:space="preserve"> i de olika stadierna och i före</w:t>
      </w:r>
      <w:r>
        <w:rPr>
          <w:rFonts w:ascii="Times New Roman" w:hAnsi="Times New Roman"/>
          <w:sz w:val="20"/>
        </w:rPr>
        <w:softHyphen/>
        <w:t>kom</w:t>
      </w:r>
      <w:r>
        <w:rPr>
          <w:rFonts w:ascii="Times New Roman" w:hAnsi="Times New Roman"/>
          <w:sz w:val="20"/>
        </w:rPr>
        <w:softHyphen/>
        <w:t>mande fall årskurser</w:t>
      </w:r>
      <w:r w:rsidRPr="00C753C9">
        <w:rPr>
          <w:rFonts w:ascii="Times New Roman" w:hAnsi="Times New Roman"/>
          <w:sz w:val="20"/>
        </w:rPr>
        <w:t xml:space="preserve">. Regeringen bedömer även, </w:t>
      </w:r>
      <w:r>
        <w:rPr>
          <w:rFonts w:ascii="Times New Roman" w:hAnsi="Times New Roman"/>
          <w:sz w:val="20"/>
        </w:rPr>
        <w:t>likväl som</w:t>
      </w:r>
      <w:r w:rsidRPr="00C753C9">
        <w:rPr>
          <w:rFonts w:ascii="Times New Roman" w:hAnsi="Times New Roman"/>
          <w:sz w:val="20"/>
        </w:rPr>
        <w:t xml:space="preserve"> bl.a. </w:t>
      </w:r>
      <w:r w:rsidRPr="00C753C9">
        <w:rPr>
          <w:rFonts w:ascii="Times New Roman" w:hAnsi="Times New Roman"/>
          <w:i/>
          <w:iCs/>
          <w:sz w:val="20"/>
        </w:rPr>
        <w:t>SPSM</w:t>
      </w:r>
      <w:r w:rsidRPr="00C753C9">
        <w:rPr>
          <w:rFonts w:ascii="Times New Roman" w:hAnsi="Times New Roman"/>
          <w:sz w:val="20"/>
        </w:rPr>
        <w:t>, att kursplanerna bör hjälpa lärarna att prioritera så att det viktigaste ges mest utrymme i undervisningen. Beskrivningarna av vad undervis</w:t>
      </w:r>
      <w:r>
        <w:rPr>
          <w:rFonts w:ascii="Times New Roman" w:hAnsi="Times New Roman"/>
          <w:sz w:val="20"/>
        </w:rPr>
        <w:softHyphen/>
      </w:r>
      <w:r w:rsidRPr="00C753C9">
        <w:rPr>
          <w:rFonts w:ascii="Times New Roman" w:hAnsi="Times New Roman"/>
          <w:sz w:val="20"/>
        </w:rPr>
        <w:t xml:space="preserve">ningen ska behandla och vad det är meningen att eleverna ska kunna bör utformas på ett sådant sätt </w:t>
      </w:r>
      <w:r>
        <w:rPr>
          <w:rFonts w:ascii="Times New Roman" w:hAnsi="Times New Roman"/>
          <w:sz w:val="20"/>
        </w:rPr>
        <w:t xml:space="preserve">i kursplanerna </w:t>
      </w:r>
      <w:r w:rsidRPr="00C753C9">
        <w:rPr>
          <w:rFonts w:ascii="Times New Roman" w:hAnsi="Times New Roman"/>
          <w:sz w:val="20"/>
        </w:rPr>
        <w:t xml:space="preserve">att lärarna får stöd i dessa prioriteringar. I likhet med bl.a. </w:t>
      </w:r>
      <w:r w:rsidRPr="00C753C9">
        <w:rPr>
          <w:rFonts w:ascii="Times New Roman" w:hAnsi="Times New Roman"/>
          <w:i/>
          <w:iCs/>
          <w:sz w:val="20"/>
        </w:rPr>
        <w:t>Älvkarleby</w:t>
      </w:r>
      <w:r w:rsidRPr="00C753C9">
        <w:rPr>
          <w:rFonts w:ascii="Times New Roman" w:hAnsi="Times New Roman"/>
          <w:sz w:val="20"/>
        </w:rPr>
        <w:t xml:space="preserve"> och </w:t>
      </w:r>
      <w:r w:rsidRPr="00C753C9">
        <w:rPr>
          <w:rFonts w:ascii="Times New Roman" w:hAnsi="Times New Roman"/>
          <w:i/>
          <w:iCs/>
          <w:sz w:val="20"/>
        </w:rPr>
        <w:t>Linköpings</w:t>
      </w:r>
      <w:r w:rsidRPr="00C753C9">
        <w:rPr>
          <w:rFonts w:ascii="Times New Roman" w:hAnsi="Times New Roman"/>
          <w:sz w:val="20"/>
        </w:rPr>
        <w:t xml:space="preserve"> </w:t>
      </w:r>
      <w:r w:rsidRPr="00C753C9">
        <w:rPr>
          <w:rFonts w:ascii="Times New Roman" w:hAnsi="Times New Roman"/>
          <w:i/>
          <w:iCs/>
          <w:sz w:val="20"/>
        </w:rPr>
        <w:t>kom</w:t>
      </w:r>
      <w:r>
        <w:rPr>
          <w:rFonts w:ascii="Times New Roman" w:hAnsi="Times New Roman"/>
          <w:i/>
          <w:iCs/>
          <w:sz w:val="20"/>
        </w:rPr>
        <w:softHyphen/>
      </w:r>
      <w:r w:rsidRPr="00C753C9">
        <w:rPr>
          <w:rFonts w:ascii="Times New Roman" w:hAnsi="Times New Roman"/>
          <w:i/>
          <w:iCs/>
          <w:sz w:val="20"/>
        </w:rPr>
        <w:t>muner</w:t>
      </w:r>
      <w:r w:rsidRPr="00C753C9">
        <w:rPr>
          <w:rFonts w:ascii="Times New Roman" w:hAnsi="Times New Roman"/>
          <w:sz w:val="20"/>
        </w:rPr>
        <w:t xml:space="preserve">, </w:t>
      </w:r>
      <w:r w:rsidRPr="00C753C9">
        <w:rPr>
          <w:rFonts w:ascii="Times New Roman" w:hAnsi="Times New Roman"/>
          <w:i/>
          <w:iCs/>
          <w:sz w:val="20"/>
        </w:rPr>
        <w:t xml:space="preserve">Sveriges </w:t>
      </w:r>
      <w:r w:rsidRPr="00F50829">
        <w:rPr>
          <w:rFonts w:ascii="Times New Roman" w:hAnsi="Times New Roman"/>
          <w:i/>
          <w:sz w:val="20"/>
        </w:rPr>
        <w:t>Elevråd</w:t>
      </w:r>
      <w:r w:rsidRPr="00F50829">
        <w:rPr>
          <w:rFonts w:ascii="Times New Roman" w:hAnsi="Times New Roman"/>
          <w:sz w:val="20"/>
        </w:rPr>
        <w:t xml:space="preserve"> och </w:t>
      </w:r>
      <w:r w:rsidRPr="00F50829">
        <w:rPr>
          <w:rFonts w:ascii="Times New Roman" w:hAnsi="Times New Roman"/>
          <w:i/>
          <w:sz w:val="20"/>
        </w:rPr>
        <w:t>Sveriges Elevkåre</w:t>
      </w:r>
      <w:r w:rsidRPr="00C753C9">
        <w:rPr>
          <w:rFonts w:ascii="Times New Roman" w:hAnsi="Times New Roman"/>
          <w:i/>
          <w:iCs/>
          <w:sz w:val="20"/>
        </w:rPr>
        <w:t xml:space="preserve">r </w:t>
      </w:r>
      <w:r w:rsidRPr="00C753C9">
        <w:rPr>
          <w:rFonts w:ascii="Times New Roman" w:hAnsi="Times New Roman"/>
          <w:sz w:val="20"/>
        </w:rPr>
        <w:t xml:space="preserve">anser regeringen att det </w:t>
      </w:r>
      <w:r>
        <w:rPr>
          <w:rFonts w:ascii="Times New Roman" w:hAnsi="Times New Roman"/>
          <w:sz w:val="20"/>
        </w:rPr>
        <w:t xml:space="preserve">även </w:t>
      </w:r>
      <w:r w:rsidRPr="00C753C9">
        <w:rPr>
          <w:rFonts w:ascii="Times New Roman" w:hAnsi="Times New Roman"/>
          <w:sz w:val="20"/>
        </w:rPr>
        <w:t>är viktigt att innehållet i kurs</w:t>
      </w:r>
      <w:r>
        <w:rPr>
          <w:rFonts w:ascii="Times New Roman" w:hAnsi="Times New Roman"/>
          <w:sz w:val="20"/>
        </w:rPr>
        <w:softHyphen/>
      </w:r>
      <w:r w:rsidRPr="00C753C9">
        <w:rPr>
          <w:rFonts w:ascii="Times New Roman" w:hAnsi="Times New Roman"/>
          <w:sz w:val="20"/>
        </w:rPr>
        <w:t>planerna är anpassat efter timplanerna.</w:t>
      </w:r>
    </w:p>
    <w:p w14:paraId="1478CEAD" w14:textId="499D9FCF" w:rsidR="006B6B91" w:rsidRPr="00C753C9" w:rsidRDefault="0013631E" w:rsidP="00F62289">
      <w:pPr>
        <w:pStyle w:val="Rubrik5efterram"/>
        <w:outlineLvl w:val="3"/>
      </w:pPr>
      <w:r>
        <w:t>B</w:t>
      </w:r>
      <w:r w:rsidRPr="0013631E">
        <w:t>eskrivningar av vad undervisningen ska behandla och vad elever ska lära sig ska utgå från</w:t>
      </w:r>
      <w:r>
        <w:t xml:space="preserve"> </w:t>
      </w:r>
      <w:r w:rsidR="006B6B91" w:rsidRPr="00C753C9">
        <w:t>kunskaper, färdigheter och förhållningssätt</w:t>
      </w:r>
    </w:p>
    <w:p w14:paraId="799D75B9" w14:textId="77777777" w:rsidR="006B6B91" w:rsidRPr="001B06C5" w:rsidRDefault="006B6B91" w:rsidP="00F62289">
      <w:pPr>
        <w:pStyle w:val="Brdtextmedindrag"/>
        <w:ind w:firstLine="0"/>
      </w:pPr>
      <w:r w:rsidRPr="00C753C9">
        <w:t xml:space="preserve">Regeringen bedömer att dagens kunskapsbegrepp i läroplanerna, inklusive kursplanerna, har varit för komplexa för att utgöra ett bra stöd i skolornas arbete, vilket behandlas närmare i avsnitt </w:t>
      </w:r>
      <w:r w:rsidRPr="00077D4B">
        <w:t>6.3</w:t>
      </w:r>
      <w:r w:rsidRPr="00C753C9">
        <w:t>. I stället föreslås att beskriv</w:t>
      </w:r>
      <w:r w:rsidRPr="00C753C9">
        <w:softHyphen/>
        <w:t>ningarna av vad undervisningen ska behandla och vad det är meningen att eleverna ska lära sig ska utgå från begreppen kunskaper, färdigheter och förhållningssätt. Med dessa begrepp avses här</w:t>
      </w:r>
      <w:r>
        <w:t xml:space="preserve"> följande. </w:t>
      </w:r>
      <w:r w:rsidRPr="00C753C9">
        <w:t>Kunskap</w:t>
      </w:r>
      <w:r>
        <w:softHyphen/>
      </w:r>
      <w:r w:rsidRPr="00C753C9">
        <w:t>er defi</w:t>
      </w:r>
      <w:r>
        <w:softHyphen/>
      </w:r>
      <w:r w:rsidRPr="00C753C9">
        <w:t>nie</w:t>
      </w:r>
      <w:r>
        <w:softHyphen/>
      </w:r>
      <w:r w:rsidRPr="00C753C9">
        <w:t>ras som fakta, begrepp, idéer, teorier och modeller som är bestän</w:t>
      </w:r>
      <w:r w:rsidRPr="00C753C9">
        <w:softHyphen/>
        <w:t>diga och bidrar till förståelsen av olika områden och ämnen. Färdigheter kan vara kognitiva eller praktiska. De präglas av att de är träningsberoende och definieras som möjligheten att genomföra olika processer och att använda kunskaper för att nå resultat. Förhållningssätt definieras som att förhålla sig till innehållet i ett kunskapsområde på ett reflekterande och engagerat sätt.</w:t>
      </w:r>
    </w:p>
    <w:p w14:paraId="28BA20DC" w14:textId="77777777" w:rsidR="006B6B91" w:rsidRPr="00C753C9" w:rsidRDefault="006B6B91" w:rsidP="00F62289">
      <w:pPr>
        <w:pStyle w:val="Brdtextmedindrag"/>
      </w:pPr>
      <w:r w:rsidRPr="00C753C9">
        <w:t xml:space="preserve">Frågan behandlas närmare i avsnitt </w:t>
      </w:r>
      <w:r w:rsidRPr="00077D4B">
        <w:t>6.3</w:t>
      </w:r>
      <w:r w:rsidRPr="00C753C9">
        <w:t>.</w:t>
      </w:r>
    </w:p>
    <w:p w14:paraId="078B6C12" w14:textId="77777777" w:rsidR="006B6B91" w:rsidRPr="00C753C9" w:rsidRDefault="006B6B91" w:rsidP="00F62289">
      <w:pPr>
        <w:pStyle w:val="Rubrik5efterram"/>
        <w:outlineLvl w:val="3"/>
      </w:pPr>
      <w:r w:rsidRPr="00C753C9">
        <w:t>Språket ska vara ämnesspecifikt</w:t>
      </w:r>
      <w:r w:rsidRPr="009678E5">
        <w:t xml:space="preserve"> med vedertagna och vetenskapligt underbyggda termer</w:t>
      </w:r>
    </w:p>
    <w:p w14:paraId="0ABDA158"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Dagens läroplaner präglas av en ambition att använda en begränsad och väl</w:t>
      </w:r>
      <w:r>
        <w:rPr>
          <w:rFonts w:ascii="Times New Roman" w:hAnsi="Times New Roman"/>
          <w:sz w:val="20"/>
        </w:rPr>
        <w:softHyphen/>
      </w:r>
      <w:r w:rsidRPr="00C753C9">
        <w:rPr>
          <w:rFonts w:ascii="Times New Roman" w:hAnsi="Times New Roman"/>
          <w:sz w:val="20"/>
        </w:rPr>
        <w:t>definierad mängd uttryck för olika ämneskunskaper. Regeringen bedö</w:t>
      </w:r>
      <w:r>
        <w:rPr>
          <w:rFonts w:ascii="Times New Roman" w:hAnsi="Times New Roman"/>
          <w:sz w:val="20"/>
        </w:rPr>
        <w:softHyphen/>
      </w:r>
      <w:r w:rsidRPr="00C753C9">
        <w:rPr>
          <w:rFonts w:ascii="Times New Roman" w:hAnsi="Times New Roman"/>
          <w:sz w:val="20"/>
        </w:rPr>
        <w:t>mer</w:t>
      </w:r>
      <w:r>
        <w:rPr>
          <w:rFonts w:ascii="Times New Roman" w:hAnsi="Times New Roman"/>
          <w:sz w:val="20"/>
        </w:rPr>
        <w:t>,</w:t>
      </w:r>
      <w:r w:rsidRPr="00C753C9">
        <w:rPr>
          <w:rFonts w:ascii="Times New Roman" w:hAnsi="Times New Roman"/>
          <w:sz w:val="20"/>
        </w:rPr>
        <w:t xml:space="preserve"> i likhet med utredningen</w:t>
      </w:r>
      <w:r>
        <w:rPr>
          <w:rFonts w:ascii="Calibri" w:hAnsi="Calibri"/>
        </w:rPr>
        <w:t>,</w:t>
      </w:r>
      <w:r w:rsidRPr="00C753C9">
        <w:rPr>
          <w:rFonts w:ascii="Times New Roman" w:hAnsi="Times New Roman"/>
          <w:sz w:val="20"/>
        </w:rPr>
        <w:t xml:space="preserve"> att det gör att olika ämnens karaktär inte fullt ut kan komma till uttryck i kursplanerna, vilket kan leda till tolknings</w:t>
      </w:r>
      <w:r>
        <w:rPr>
          <w:rFonts w:ascii="Times New Roman" w:hAnsi="Times New Roman"/>
          <w:sz w:val="20"/>
        </w:rPr>
        <w:softHyphen/>
      </w:r>
      <w:r w:rsidRPr="00C753C9">
        <w:rPr>
          <w:rFonts w:ascii="Times New Roman" w:hAnsi="Times New Roman"/>
          <w:sz w:val="20"/>
        </w:rPr>
        <w:t xml:space="preserve">problem. I kursplanerna behövs </w:t>
      </w:r>
      <w:r>
        <w:rPr>
          <w:rFonts w:ascii="Times New Roman" w:hAnsi="Times New Roman"/>
          <w:sz w:val="20"/>
        </w:rPr>
        <w:t xml:space="preserve">i stället </w:t>
      </w:r>
      <w:r w:rsidRPr="00C753C9">
        <w:rPr>
          <w:rFonts w:ascii="Times New Roman" w:hAnsi="Times New Roman"/>
          <w:sz w:val="20"/>
        </w:rPr>
        <w:t xml:space="preserve">en </w:t>
      </w:r>
      <w:r>
        <w:rPr>
          <w:rFonts w:ascii="Times New Roman" w:hAnsi="Times New Roman"/>
          <w:sz w:val="20"/>
        </w:rPr>
        <w:t xml:space="preserve">mer </w:t>
      </w:r>
      <w:r w:rsidRPr="00C753C9">
        <w:rPr>
          <w:rFonts w:ascii="Times New Roman" w:hAnsi="Times New Roman"/>
          <w:sz w:val="20"/>
        </w:rPr>
        <w:t xml:space="preserve">precis </w:t>
      </w:r>
      <w:r w:rsidRPr="009678E5">
        <w:rPr>
          <w:rFonts w:ascii="Times New Roman" w:hAnsi="Times New Roman"/>
          <w:sz w:val="20"/>
        </w:rPr>
        <w:t>och ämnesspecifik</w:t>
      </w:r>
      <w:r w:rsidRPr="00C753C9">
        <w:rPr>
          <w:rFonts w:ascii="Times New Roman" w:hAnsi="Times New Roman"/>
          <w:sz w:val="20"/>
        </w:rPr>
        <w:t xml:space="preserve"> begrepps</w:t>
      </w:r>
      <w:r w:rsidRPr="00C753C9">
        <w:rPr>
          <w:rFonts w:ascii="Times New Roman" w:hAnsi="Times New Roman"/>
          <w:sz w:val="20"/>
        </w:rPr>
        <w:softHyphen/>
        <w:t>användning för att tydliggöra vilka kunskaper och färdigheter som är viktiga och hur man ska prioritera mellan dem</w:t>
      </w:r>
      <w:r>
        <w:rPr>
          <w:rFonts w:ascii="Times New Roman" w:hAnsi="Times New Roman"/>
          <w:sz w:val="20"/>
        </w:rPr>
        <w:t xml:space="preserve"> inom de olika ämnena</w:t>
      </w:r>
      <w:r w:rsidRPr="00C753C9">
        <w:rPr>
          <w:rFonts w:ascii="Times New Roman" w:hAnsi="Times New Roman"/>
          <w:sz w:val="20"/>
        </w:rPr>
        <w:t xml:space="preserve">. Precisa begrepp för att undvika feltolkningar är inte minst viktiga när det gäller ämnenas vetenskapliga grund eller praktiska förankring. Regeringen instämmer därför med bl.a. </w:t>
      </w:r>
      <w:r w:rsidRPr="00C753C9">
        <w:rPr>
          <w:rFonts w:ascii="Times New Roman" w:hAnsi="Times New Roman"/>
          <w:i/>
          <w:iCs/>
          <w:sz w:val="20"/>
        </w:rPr>
        <w:t xml:space="preserve">Nätverket Sveriges </w:t>
      </w:r>
      <w:r>
        <w:rPr>
          <w:rFonts w:ascii="Times New Roman" w:hAnsi="Times New Roman"/>
          <w:i/>
          <w:iCs/>
          <w:sz w:val="20"/>
        </w:rPr>
        <w:t>ä</w:t>
      </w:r>
      <w:r w:rsidRPr="00C753C9">
        <w:rPr>
          <w:rFonts w:ascii="Times New Roman" w:hAnsi="Times New Roman"/>
          <w:i/>
          <w:iCs/>
          <w:sz w:val="20"/>
        </w:rPr>
        <w:t>mneslärar</w:t>
      </w:r>
      <w:r>
        <w:rPr>
          <w:rFonts w:ascii="Times New Roman" w:hAnsi="Times New Roman"/>
          <w:i/>
          <w:iCs/>
          <w:sz w:val="20"/>
        </w:rPr>
        <w:softHyphen/>
      </w:r>
      <w:r w:rsidRPr="00C753C9">
        <w:rPr>
          <w:rFonts w:ascii="Times New Roman" w:hAnsi="Times New Roman"/>
          <w:i/>
          <w:iCs/>
          <w:sz w:val="20"/>
        </w:rPr>
        <w:t>föreningar</w:t>
      </w:r>
      <w:r w:rsidRPr="00C753C9">
        <w:rPr>
          <w:rFonts w:ascii="Times New Roman" w:hAnsi="Times New Roman"/>
          <w:sz w:val="20"/>
        </w:rPr>
        <w:t xml:space="preserve"> att språket i kursplanerna bör bli ämnesspecifikt. </w:t>
      </w:r>
    </w:p>
    <w:p w14:paraId="27E3664A"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Även </w:t>
      </w:r>
      <w:r w:rsidRPr="00C753C9">
        <w:rPr>
          <w:rFonts w:ascii="Times New Roman" w:hAnsi="Times New Roman"/>
          <w:i/>
          <w:iCs/>
          <w:sz w:val="20"/>
        </w:rPr>
        <w:t>Linköpings kommun</w:t>
      </w:r>
      <w:r w:rsidRPr="00C753C9">
        <w:rPr>
          <w:rFonts w:ascii="Times New Roman" w:hAnsi="Times New Roman"/>
          <w:sz w:val="20"/>
        </w:rPr>
        <w:t xml:space="preserve"> anser att det är bra att läroplanen vänder sig till professionen och att begrepp används som är ämnesspecifika för att tydliggöra innehållet. Utifrån förslagen i utredningen ser dock kommunen en risk för att vissa facktermer snarare vänder sig till forskare än lärar</w:t>
      </w:r>
      <w:r w:rsidRPr="00C753C9">
        <w:rPr>
          <w:rFonts w:ascii="Times New Roman" w:hAnsi="Times New Roman"/>
          <w:sz w:val="20"/>
        </w:rPr>
        <w:softHyphen/>
        <w:t>professionen, vilket gör läroplanen onödigt svårtillgänglig. Kommunen anser att tydlighet bör vara ett viktigt kriterium i formu</w:t>
      </w:r>
      <w:r w:rsidRPr="00C753C9">
        <w:rPr>
          <w:rFonts w:ascii="Times New Roman" w:hAnsi="Times New Roman"/>
          <w:sz w:val="20"/>
        </w:rPr>
        <w:softHyphen/>
        <w:t xml:space="preserve">leringen av kursplanerna. </w:t>
      </w:r>
      <w:r w:rsidRPr="000426B3">
        <w:rPr>
          <w:rFonts w:ascii="Times New Roman" w:hAnsi="Times New Roman"/>
          <w:i/>
          <w:sz w:val="20"/>
        </w:rPr>
        <w:t>Sveriges Elevråd</w:t>
      </w:r>
      <w:r w:rsidRPr="000426B3">
        <w:rPr>
          <w:rFonts w:ascii="Times New Roman" w:hAnsi="Times New Roman"/>
          <w:sz w:val="20"/>
        </w:rPr>
        <w:t xml:space="preserve"> och </w:t>
      </w:r>
      <w:r w:rsidRPr="000426B3">
        <w:rPr>
          <w:rFonts w:ascii="Times New Roman" w:hAnsi="Times New Roman"/>
          <w:i/>
          <w:sz w:val="20"/>
        </w:rPr>
        <w:t>Sveriges Elevkårer</w:t>
      </w:r>
      <w:r w:rsidRPr="00C753C9">
        <w:rPr>
          <w:rFonts w:ascii="Times New Roman" w:hAnsi="Times New Roman"/>
          <w:sz w:val="20"/>
        </w:rPr>
        <w:t xml:space="preserve"> anser å sin sida att även elever bör ha en möjlighet att förstå och tyda kursplanerna.</w:t>
      </w:r>
      <w:r>
        <w:rPr>
          <w:rFonts w:ascii="Times New Roman" w:hAnsi="Times New Roman"/>
          <w:sz w:val="20"/>
        </w:rPr>
        <w:t xml:space="preserve"> Detta eftersom möjligheten</w:t>
      </w:r>
      <w:r w:rsidRPr="00C753C9">
        <w:rPr>
          <w:rFonts w:ascii="Times New Roman" w:hAnsi="Times New Roman"/>
          <w:sz w:val="20"/>
        </w:rPr>
        <w:t xml:space="preserve"> att tolka kurs</w:t>
      </w:r>
      <w:r w:rsidRPr="00C753C9">
        <w:rPr>
          <w:rFonts w:ascii="Times New Roman" w:hAnsi="Times New Roman"/>
          <w:sz w:val="20"/>
        </w:rPr>
        <w:softHyphen/>
        <w:t>planerna</w:t>
      </w:r>
      <w:r>
        <w:rPr>
          <w:rFonts w:ascii="Times New Roman" w:hAnsi="Times New Roman"/>
          <w:sz w:val="20"/>
        </w:rPr>
        <w:t>,</w:t>
      </w:r>
      <w:r w:rsidRPr="00C753C9">
        <w:rPr>
          <w:rFonts w:ascii="Times New Roman" w:hAnsi="Times New Roman"/>
          <w:sz w:val="20"/>
        </w:rPr>
        <w:t xml:space="preserve"> </w:t>
      </w:r>
      <w:r>
        <w:rPr>
          <w:rFonts w:ascii="Times New Roman" w:hAnsi="Times New Roman"/>
          <w:sz w:val="20"/>
        </w:rPr>
        <w:t>enligt organisationerna, är</w:t>
      </w:r>
      <w:r w:rsidRPr="00C753C9">
        <w:rPr>
          <w:rFonts w:ascii="Times New Roman" w:hAnsi="Times New Roman"/>
          <w:sz w:val="20"/>
        </w:rPr>
        <w:t xml:space="preserve"> en förutsättning för att </w:t>
      </w:r>
      <w:r>
        <w:rPr>
          <w:rFonts w:ascii="Times New Roman" w:hAnsi="Times New Roman"/>
          <w:sz w:val="20"/>
        </w:rPr>
        <w:t>eleverna</w:t>
      </w:r>
      <w:r w:rsidRPr="00C753C9">
        <w:rPr>
          <w:rFonts w:ascii="Times New Roman" w:hAnsi="Times New Roman"/>
          <w:sz w:val="20"/>
        </w:rPr>
        <w:t xml:space="preserve"> ska kunna hålla skolan ansvarig för att de får den utbildning de har rätt till. Regeringen </w:t>
      </w:r>
      <w:r>
        <w:rPr>
          <w:rFonts w:ascii="Times New Roman" w:hAnsi="Times New Roman"/>
          <w:sz w:val="20"/>
        </w:rPr>
        <w:t xml:space="preserve">delar inte denna uppfattning utan </w:t>
      </w:r>
      <w:r w:rsidRPr="00C753C9">
        <w:rPr>
          <w:rFonts w:ascii="Times New Roman" w:hAnsi="Times New Roman"/>
          <w:sz w:val="20"/>
        </w:rPr>
        <w:t xml:space="preserve">instämmer </w:t>
      </w:r>
      <w:r>
        <w:rPr>
          <w:rFonts w:ascii="Times New Roman" w:hAnsi="Times New Roman"/>
          <w:sz w:val="20"/>
        </w:rPr>
        <w:t>i stället</w:t>
      </w:r>
      <w:r w:rsidRPr="00C753C9">
        <w:rPr>
          <w:rFonts w:ascii="Times New Roman" w:hAnsi="Times New Roman"/>
          <w:sz w:val="20"/>
        </w:rPr>
        <w:t xml:space="preserve"> med </w:t>
      </w:r>
      <w:r w:rsidRPr="00C753C9">
        <w:rPr>
          <w:rFonts w:ascii="Times New Roman" w:hAnsi="Times New Roman"/>
          <w:i/>
          <w:iCs/>
          <w:sz w:val="20"/>
        </w:rPr>
        <w:t>Linköpings kommun</w:t>
      </w:r>
      <w:r w:rsidRPr="00C753C9">
        <w:rPr>
          <w:rFonts w:ascii="Times New Roman" w:hAnsi="Times New Roman"/>
          <w:sz w:val="20"/>
        </w:rPr>
        <w:t xml:space="preserve"> om vikten av tydlighet och anser</w:t>
      </w:r>
      <w:r>
        <w:rPr>
          <w:rFonts w:ascii="Times New Roman" w:hAnsi="Times New Roman"/>
          <w:sz w:val="20"/>
        </w:rPr>
        <w:t xml:space="preserve"> </w:t>
      </w:r>
      <w:r w:rsidRPr="00C753C9">
        <w:rPr>
          <w:rFonts w:ascii="Times New Roman" w:hAnsi="Times New Roman"/>
          <w:sz w:val="20"/>
        </w:rPr>
        <w:t>att språkbruket bör vara på en nivå som bedöms som adekvat för lärarkollektivet i det berörda ämnet. Kurs</w:t>
      </w:r>
      <w:r w:rsidRPr="00C753C9">
        <w:rPr>
          <w:rFonts w:ascii="Times New Roman" w:hAnsi="Times New Roman"/>
          <w:sz w:val="20"/>
        </w:rPr>
        <w:softHyphen/>
        <w:t>planerna bör rikta sig till professionen</w:t>
      </w:r>
      <w:r>
        <w:rPr>
          <w:rFonts w:ascii="Times New Roman" w:hAnsi="Times New Roman"/>
          <w:sz w:val="20"/>
        </w:rPr>
        <w:t>,</w:t>
      </w:r>
      <w:r w:rsidRPr="00C753C9">
        <w:rPr>
          <w:rFonts w:ascii="Times New Roman" w:hAnsi="Times New Roman"/>
          <w:sz w:val="20"/>
        </w:rPr>
        <w:t xml:space="preserve"> </w:t>
      </w:r>
      <w:r>
        <w:rPr>
          <w:rFonts w:ascii="Times New Roman" w:hAnsi="Times New Roman"/>
          <w:sz w:val="20"/>
        </w:rPr>
        <w:t xml:space="preserve">men </w:t>
      </w:r>
      <w:r w:rsidRPr="00C753C9">
        <w:rPr>
          <w:rFonts w:ascii="Times New Roman" w:hAnsi="Times New Roman"/>
          <w:sz w:val="20"/>
        </w:rPr>
        <w:t xml:space="preserve">det </w:t>
      </w:r>
      <w:r>
        <w:rPr>
          <w:rFonts w:ascii="Times New Roman" w:hAnsi="Times New Roman"/>
          <w:sz w:val="20"/>
        </w:rPr>
        <w:t xml:space="preserve">är samtidigt </w:t>
      </w:r>
      <w:r w:rsidRPr="00C753C9">
        <w:rPr>
          <w:rFonts w:ascii="Times New Roman" w:hAnsi="Times New Roman"/>
          <w:sz w:val="20"/>
        </w:rPr>
        <w:t xml:space="preserve">en uppgift för lärarna att t.ex. förklara för eleverna vad undervisningen ska handla om.  </w:t>
      </w:r>
    </w:p>
    <w:p w14:paraId="59D7FCFF" w14:textId="50962892"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Sammantaget anser regeringen att språket i kursplanerna ska vara ämnes</w:t>
      </w:r>
      <w:r w:rsidRPr="00C753C9">
        <w:rPr>
          <w:rFonts w:ascii="Times New Roman" w:hAnsi="Times New Roman"/>
          <w:sz w:val="20"/>
        </w:rPr>
        <w:softHyphen/>
        <w:t>specifikt och att termer som är vedertagna, accepterade och veten</w:t>
      </w:r>
      <w:r w:rsidRPr="00C753C9">
        <w:rPr>
          <w:rFonts w:ascii="Times New Roman" w:hAnsi="Times New Roman"/>
          <w:sz w:val="20"/>
        </w:rPr>
        <w:softHyphen/>
        <w:t>skapligt underbyggda ska användas i så hög utsträckning som möjligt i respektive ämne.</w:t>
      </w:r>
    </w:p>
    <w:p w14:paraId="4E11B3DA" w14:textId="77777777" w:rsidR="006B6B91" w:rsidRPr="00C753C9" w:rsidRDefault="006B6B91" w:rsidP="00F62289">
      <w:pPr>
        <w:pStyle w:val="Rubrik5efterram"/>
        <w:outlineLvl w:val="3"/>
      </w:pPr>
      <w:bookmarkStart w:id="164" w:name="_Hlk212726137"/>
      <w:bookmarkStart w:id="165" w:name="_Hlk212729575"/>
      <w:r w:rsidRPr="00C753C9">
        <w:t>Lärarna ska få stöd för undervisningens genomförande</w:t>
      </w:r>
    </w:p>
    <w:p w14:paraId="182D9DA5"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I dagens kursplaner framgår inte hur undervisningen ska bedrivas. Detta trots att det kan finnas vetenskaplig grund eller beprövad erfarenhet som visar att vissa strategier </w:t>
      </w:r>
      <w:r w:rsidRPr="009678E5">
        <w:rPr>
          <w:rFonts w:ascii="Times New Roman" w:hAnsi="Times New Roman"/>
          <w:sz w:val="20"/>
        </w:rPr>
        <w:t xml:space="preserve">tydligt </w:t>
      </w:r>
      <w:r w:rsidRPr="00C753C9">
        <w:rPr>
          <w:rFonts w:ascii="Times New Roman" w:hAnsi="Times New Roman"/>
          <w:sz w:val="20"/>
        </w:rPr>
        <w:t>gynnar elevernas lärande. Regeringen föreslår därför att en princip för de nya kursplanerna ska vara att de ska ge lärarna stöd för undervisningens genomförande inom varje stadium och</w:t>
      </w:r>
      <w:r>
        <w:rPr>
          <w:rFonts w:ascii="Times New Roman" w:hAnsi="Times New Roman"/>
          <w:sz w:val="20"/>
        </w:rPr>
        <w:t>,</w:t>
      </w:r>
      <w:r w:rsidRPr="00C753C9">
        <w:rPr>
          <w:rFonts w:ascii="Times New Roman" w:hAnsi="Times New Roman"/>
          <w:sz w:val="20"/>
        </w:rPr>
        <w:t xml:space="preserve"> i före</w:t>
      </w:r>
      <w:r w:rsidRPr="00C753C9">
        <w:rPr>
          <w:rFonts w:ascii="Times New Roman" w:hAnsi="Times New Roman"/>
          <w:sz w:val="20"/>
        </w:rPr>
        <w:softHyphen/>
        <w:t>kom</w:t>
      </w:r>
      <w:r w:rsidRPr="00C753C9">
        <w:rPr>
          <w:rFonts w:ascii="Times New Roman" w:hAnsi="Times New Roman"/>
          <w:sz w:val="20"/>
        </w:rPr>
        <w:softHyphen/>
        <w:t>mande fall</w:t>
      </w:r>
      <w:r>
        <w:rPr>
          <w:rFonts w:ascii="Times New Roman" w:hAnsi="Times New Roman"/>
          <w:sz w:val="20"/>
        </w:rPr>
        <w:t>,</w:t>
      </w:r>
      <w:r w:rsidRPr="00C753C9">
        <w:rPr>
          <w:rFonts w:ascii="Times New Roman" w:hAnsi="Times New Roman"/>
          <w:sz w:val="20"/>
        </w:rPr>
        <w:t xml:space="preserve"> årskurs. Detta sker genom att kursplanerna ska inne</w:t>
      </w:r>
      <w:r>
        <w:rPr>
          <w:rFonts w:ascii="Times New Roman" w:hAnsi="Times New Roman"/>
          <w:sz w:val="20"/>
        </w:rPr>
        <w:softHyphen/>
      </w:r>
      <w:r w:rsidRPr="00C753C9">
        <w:rPr>
          <w:rFonts w:ascii="Times New Roman" w:hAnsi="Times New Roman"/>
          <w:sz w:val="20"/>
        </w:rPr>
        <w:t>hålla ämnesspecifika undervisnings</w:t>
      </w:r>
      <w:r w:rsidRPr="00C753C9">
        <w:rPr>
          <w:rFonts w:ascii="Times New Roman" w:hAnsi="Times New Roman"/>
          <w:sz w:val="20"/>
        </w:rPr>
        <w:softHyphen/>
        <w:t xml:space="preserve">strategier, vilket behandlas i avsnitt </w:t>
      </w:r>
      <w:r w:rsidRPr="00077D4B">
        <w:rPr>
          <w:rFonts w:ascii="Times New Roman" w:hAnsi="Times New Roman"/>
          <w:sz w:val="20"/>
        </w:rPr>
        <w:t>6.4</w:t>
      </w:r>
      <w:r w:rsidRPr="00C753C9">
        <w:rPr>
          <w:rFonts w:ascii="Times New Roman" w:hAnsi="Times New Roman"/>
          <w:sz w:val="20"/>
        </w:rPr>
        <w:t>. Det är sedan lärarna som bestämmer om valet av specifika undervis</w:t>
      </w:r>
      <w:r>
        <w:rPr>
          <w:rFonts w:ascii="Times New Roman" w:hAnsi="Times New Roman"/>
          <w:sz w:val="20"/>
        </w:rPr>
        <w:softHyphen/>
      </w:r>
      <w:r w:rsidRPr="00C753C9">
        <w:rPr>
          <w:rFonts w:ascii="Times New Roman" w:hAnsi="Times New Roman"/>
          <w:sz w:val="20"/>
        </w:rPr>
        <w:t>nings</w:t>
      </w:r>
      <w:r w:rsidRPr="00C753C9">
        <w:rPr>
          <w:rFonts w:ascii="Times New Roman" w:hAnsi="Times New Roman"/>
          <w:sz w:val="20"/>
        </w:rPr>
        <w:softHyphen/>
        <w:t>metoder inom ramen för kursplanernas under</w:t>
      </w:r>
      <w:r w:rsidRPr="00C753C9">
        <w:rPr>
          <w:rFonts w:ascii="Times New Roman" w:hAnsi="Times New Roman"/>
          <w:sz w:val="20"/>
        </w:rPr>
        <w:softHyphen/>
        <w:t>vis</w:t>
      </w:r>
      <w:r w:rsidRPr="00C753C9">
        <w:rPr>
          <w:rFonts w:ascii="Times New Roman" w:hAnsi="Times New Roman"/>
          <w:sz w:val="20"/>
        </w:rPr>
        <w:softHyphen/>
        <w:t>nings</w:t>
      </w:r>
      <w:r w:rsidRPr="00C753C9">
        <w:rPr>
          <w:rFonts w:ascii="Times New Roman" w:hAnsi="Times New Roman"/>
          <w:sz w:val="20"/>
        </w:rPr>
        <w:softHyphen/>
      </w:r>
      <w:r w:rsidRPr="00C753C9">
        <w:rPr>
          <w:rFonts w:ascii="Times New Roman" w:hAnsi="Times New Roman"/>
          <w:sz w:val="20"/>
        </w:rPr>
        <w:softHyphen/>
        <w:t>strategier och de över</w:t>
      </w:r>
      <w:r w:rsidRPr="00C753C9">
        <w:rPr>
          <w:rFonts w:ascii="Times New Roman" w:hAnsi="Times New Roman"/>
          <w:sz w:val="20"/>
        </w:rPr>
        <w:softHyphen/>
        <w:t>gripande riktlinjer för undervisningens genom</w:t>
      </w:r>
      <w:r w:rsidRPr="00C753C9">
        <w:rPr>
          <w:rFonts w:ascii="Times New Roman" w:hAnsi="Times New Roman"/>
          <w:sz w:val="20"/>
        </w:rPr>
        <w:softHyphen/>
        <w:t>förande som föreslås ingå i de inledande delarna av läroplanerna samt utifrån vetenskaplig grund och beprövad erfarenhet</w:t>
      </w:r>
      <w:r w:rsidRPr="009B2E0D">
        <w:rPr>
          <w:rFonts w:ascii="Times New Roman" w:hAnsi="Times New Roman"/>
          <w:sz w:val="20"/>
        </w:rPr>
        <w:t xml:space="preserve">. </w:t>
      </w:r>
      <w:bookmarkStart w:id="166" w:name="_Hlk211947692"/>
      <w:r w:rsidRPr="009B2E0D">
        <w:rPr>
          <w:rFonts w:ascii="Times New Roman" w:hAnsi="Times New Roman"/>
          <w:sz w:val="20"/>
        </w:rPr>
        <w:t>I samman</w:t>
      </w:r>
      <w:r>
        <w:rPr>
          <w:rFonts w:ascii="Times New Roman" w:hAnsi="Times New Roman"/>
          <w:sz w:val="20"/>
        </w:rPr>
        <w:softHyphen/>
      </w:r>
      <w:r w:rsidRPr="009B2E0D">
        <w:rPr>
          <w:rFonts w:ascii="Times New Roman" w:hAnsi="Times New Roman"/>
          <w:sz w:val="20"/>
        </w:rPr>
        <w:t>hanget bör nämnas att regeringen utifrån förslag i betänkandet Ämneskunskaper och lärar</w:t>
      </w:r>
      <w:r>
        <w:rPr>
          <w:rFonts w:ascii="Times New Roman" w:hAnsi="Times New Roman"/>
          <w:sz w:val="20"/>
        </w:rPr>
        <w:softHyphen/>
      </w:r>
      <w:r w:rsidRPr="009B2E0D">
        <w:rPr>
          <w:rFonts w:ascii="Times New Roman" w:hAnsi="Times New Roman"/>
          <w:sz w:val="20"/>
        </w:rPr>
        <w:t>skicklighet – en reformerad lärarutbildning (SOU 2024:81) har beslutat om ett ökat fokus på ämnesstudier och ämnesdidaktiska studier samt ett ökat fokus på kognitionsvetenskap som ett sätt att stärka kopplingen mellan teori och praktik i lärarutbildningarna (förordningen [2021:1335]</w:t>
      </w:r>
      <w:r>
        <w:rPr>
          <w:rFonts w:ascii="Times New Roman" w:hAnsi="Times New Roman"/>
          <w:sz w:val="20"/>
        </w:rPr>
        <w:t xml:space="preserve"> </w:t>
      </w:r>
      <w:r w:rsidRPr="009B2E0D">
        <w:rPr>
          <w:rFonts w:ascii="Times New Roman" w:hAnsi="Times New Roman"/>
          <w:sz w:val="20"/>
        </w:rPr>
        <w:t>om utbildning till lärare och förskollärare).</w:t>
      </w:r>
      <w:bookmarkEnd w:id="166"/>
    </w:p>
    <w:bookmarkEnd w:id="164"/>
    <w:p w14:paraId="2905888D"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Frågan behandlas närmare i avsnitt </w:t>
      </w:r>
      <w:r w:rsidRPr="00077D4B">
        <w:rPr>
          <w:rFonts w:ascii="Times New Roman" w:hAnsi="Times New Roman"/>
          <w:sz w:val="20"/>
        </w:rPr>
        <w:t>6.4</w:t>
      </w:r>
      <w:r w:rsidRPr="00C753C9">
        <w:rPr>
          <w:rFonts w:ascii="Times New Roman" w:hAnsi="Times New Roman"/>
          <w:sz w:val="20"/>
        </w:rPr>
        <w:t>.</w:t>
      </w:r>
    </w:p>
    <w:bookmarkEnd w:id="165"/>
    <w:p w14:paraId="5454593F" w14:textId="77777777" w:rsidR="006B6B91" w:rsidRPr="00C753C9" w:rsidRDefault="006B6B91" w:rsidP="00F62289">
      <w:pPr>
        <w:pStyle w:val="Rubrik5efterram"/>
        <w:outlineLvl w:val="3"/>
      </w:pPr>
      <w:r w:rsidRPr="00C753C9">
        <w:t>Det ska finnas en tydlig progression</w:t>
      </w:r>
    </w:p>
    <w:p w14:paraId="42F09F6D"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I dag kan progression i kursplanerna enbart uttryckas genom centralt innehåll och betygskriterier. De långsiktiga målen i ämnets syfte gäller för ämnet som helhet, se avsnitt </w:t>
      </w:r>
      <w:r w:rsidRPr="00077D4B">
        <w:rPr>
          <w:rFonts w:ascii="Times New Roman" w:hAnsi="Times New Roman"/>
          <w:sz w:val="20"/>
        </w:rPr>
        <w:t>6.4</w:t>
      </w:r>
      <w:r w:rsidRPr="00C753C9">
        <w:rPr>
          <w:rFonts w:ascii="Times New Roman" w:hAnsi="Times New Roman"/>
          <w:sz w:val="20"/>
        </w:rPr>
        <w:t>. Det centrala innehållet anges stadievis på en förhållandevis hög abstraktionsnivå och anger inte i vilken ordning olika innehålls</w:t>
      </w:r>
      <w:r w:rsidRPr="00C753C9">
        <w:rPr>
          <w:rFonts w:ascii="Times New Roman" w:hAnsi="Times New Roman"/>
          <w:sz w:val="20"/>
        </w:rPr>
        <w:softHyphen/>
        <w:t>områden ska behandlas. De värdeord som finns i betygs</w:t>
      </w:r>
      <w:r w:rsidRPr="00C753C9">
        <w:rPr>
          <w:rFonts w:ascii="Times New Roman" w:hAnsi="Times New Roman"/>
          <w:sz w:val="20"/>
        </w:rPr>
        <w:softHyphen/>
        <w:t xml:space="preserve">kriterierna, och som är tänkta att uttrycka progression, har kritiserats för att de är svårtolkade, generella för flertalet ämnen och inte anpassade till barns kognitiva kapacitet. </w:t>
      </w:r>
    </w:p>
    <w:p w14:paraId="2420F4C3" w14:textId="2055DEC8"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Regeringen anser i likhet med bl.a. </w:t>
      </w:r>
      <w:r w:rsidRPr="00C753C9">
        <w:rPr>
          <w:rFonts w:ascii="Times New Roman" w:hAnsi="Times New Roman"/>
          <w:i/>
          <w:iCs/>
          <w:sz w:val="20"/>
        </w:rPr>
        <w:t>Karlskoga</w:t>
      </w:r>
      <w:r w:rsidRPr="00C753C9">
        <w:rPr>
          <w:rFonts w:ascii="Times New Roman" w:hAnsi="Times New Roman"/>
          <w:sz w:val="20"/>
        </w:rPr>
        <w:t xml:space="preserve"> och </w:t>
      </w:r>
      <w:r w:rsidRPr="00C753C9">
        <w:rPr>
          <w:rFonts w:ascii="Times New Roman" w:hAnsi="Times New Roman"/>
          <w:i/>
          <w:iCs/>
          <w:sz w:val="20"/>
        </w:rPr>
        <w:t>Osby kommuner</w:t>
      </w:r>
      <w:r w:rsidRPr="00C753C9">
        <w:rPr>
          <w:rFonts w:ascii="Times New Roman" w:hAnsi="Times New Roman"/>
          <w:sz w:val="20"/>
        </w:rPr>
        <w:t xml:space="preserve">, </w:t>
      </w:r>
      <w:r w:rsidRPr="00C753C9">
        <w:rPr>
          <w:rFonts w:ascii="Times New Roman" w:hAnsi="Times New Roman"/>
          <w:i/>
          <w:iCs/>
          <w:sz w:val="20"/>
        </w:rPr>
        <w:t>Idéburna skolors riksförbund</w:t>
      </w:r>
      <w:r w:rsidRPr="00C753C9">
        <w:rPr>
          <w:rFonts w:ascii="Times New Roman" w:hAnsi="Times New Roman"/>
          <w:sz w:val="20"/>
        </w:rPr>
        <w:t xml:space="preserve">, </w:t>
      </w:r>
      <w:r w:rsidRPr="00C753C9">
        <w:rPr>
          <w:rFonts w:ascii="Times New Roman" w:hAnsi="Times New Roman"/>
          <w:i/>
          <w:iCs/>
          <w:sz w:val="20"/>
        </w:rPr>
        <w:t>Bildlärarnas riksförening</w:t>
      </w:r>
      <w:r w:rsidRPr="00C753C9">
        <w:rPr>
          <w:rFonts w:ascii="Times New Roman" w:hAnsi="Times New Roman"/>
          <w:sz w:val="20"/>
        </w:rPr>
        <w:t xml:space="preserve"> och </w:t>
      </w:r>
      <w:r w:rsidRPr="00C753C9">
        <w:rPr>
          <w:rFonts w:ascii="Times New Roman" w:hAnsi="Times New Roman"/>
          <w:i/>
          <w:iCs/>
          <w:sz w:val="20"/>
        </w:rPr>
        <w:t>Svenska Dyslexi</w:t>
      </w:r>
      <w:r w:rsidRPr="00C753C9">
        <w:rPr>
          <w:rFonts w:ascii="Times New Roman" w:hAnsi="Times New Roman"/>
          <w:i/>
          <w:iCs/>
          <w:sz w:val="20"/>
        </w:rPr>
        <w:softHyphen/>
      </w:r>
      <w:r>
        <w:rPr>
          <w:rFonts w:ascii="Times New Roman" w:hAnsi="Times New Roman"/>
          <w:i/>
          <w:iCs/>
          <w:sz w:val="20"/>
        </w:rPr>
        <w:softHyphen/>
      </w:r>
      <w:r w:rsidRPr="00C753C9">
        <w:rPr>
          <w:rFonts w:ascii="Times New Roman" w:hAnsi="Times New Roman"/>
          <w:i/>
          <w:iCs/>
          <w:sz w:val="20"/>
        </w:rPr>
        <w:t>föreningen</w:t>
      </w:r>
      <w:r w:rsidRPr="00C753C9">
        <w:rPr>
          <w:rFonts w:ascii="Times New Roman" w:hAnsi="Times New Roman"/>
          <w:sz w:val="20"/>
        </w:rPr>
        <w:t xml:space="preserve"> att kursplanerna bör ha en tydligare progression. Regeringen instämmer med </w:t>
      </w:r>
      <w:r w:rsidRPr="00C753C9">
        <w:rPr>
          <w:rFonts w:ascii="Times New Roman" w:hAnsi="Times New Roman"/>
          <w:i/>
          <w:iCs/>
          <w:sz w:val="20"/>
        </w:rPr>
        <w:t xml:space="preserve">Språklärarnas </w:t>
      </w:r>
      <w:r>
        <w:rPr>
          <w:rFonts w:ascii="Times New Roman" w:hAnsi="Times New Roman"/>
          <w:i/>
          <w:iCs/>
          <w:sz w:val="20"/>
        </w:rPr>
        <w:t>r</w:t>
      </w:r>
      <w:r w:rsidRPr="00C753C9">
        <w:rPr>
          <w:rFonts w:ascii="Times New Roman" w:hAnsi="Times New Roman"/>
          <w:i/>
          <w:iCs/>
          <w:sz w:val="20"/>
        </w:rPr>
        <w:t>iksförbund</w:t>
      </w:r>
      <w:r w:rsidRPr="00C753C9">
        <w:rPr>
          <w:rFonts w:ascii="Times New Roman" w:hAnsi="Times New Roman"/>
          <w:sz w:val="20"/>
        </w:rPr>
        <w:t xml:space="preserve"> och </w:t>
      </w:r>
      <w:r w:rsidRPr="00C753C9">
        <w:rPr>
          <w:rFonts w:ascii="Times New Roman" w:hAnsi="Times New Roman"/>
          <w:i/>
          <w:iCs/>
          <w:sz w:val="20"/>
        </w:rPr>
        <w:t>Svenska Idrottslärarföreningen</w:t>
      </w:r>
      <w:r w:rsidRPr="00C753C9">
        <w:rPr>
          <w:rFonts w:ascii="Times New Roman" w:hAnsi="Times New Roman"/>
          <w:sz w:val="20"/>
        </w:rPr>
        <w:t xml:space="preserve"> om att det bl.a. kan leda till en högre likvärdighet i undervisningen. Regeringen bedömer att progressionen behöver uttryckas på ett rakare sätt i kursplanerna och att den behöver kopplas både till vad som ska behandlas i undervisningen och till vad det är meningen att eleverna ska lära sig genom undervisningen. Regeringen instämmer med </w:t>
      </w:r>
      <w:r w:rsidRPr="00C753C9">
        <w:rPr>
          <w:rFonts w:ascii="Times New Roman" w:hAnsi="Times New Roman"/>
          <w:i/>
          <w:iCs/>
          <w:sz w:val="20"/>
        </w:rPr>
        <w:t xml:space="preserve">Nätverket Sveriges </w:t>
      </w:r>
      <w:r>
        <w:rPr>
          <w:rFonts w:ascii="Times New Roman" w:hAnsi="Times New Roman"/>
          <w:i/>
          <w:iCs/>
          <w:sz w:val="20"/>
        </w:rPr>
        <w:t>ä</w:t>
      </w:r>
      <w:r w:rsidRPr="00C753C9">
        <w:rPr>
          <w:rFonts w:ascii="Times New Roman" w:hAnsi="Times New Roman"/>
          <w:i/>
          <w:iCs/>
          <w:sz w:val="20"/>
        </w:rPr>
        <w:t>mneslärarföreningar</w:t>
      </w:r>
      <w:r w:rsidRPr="00C753C9">
        <w:rPr>
          <w:rFonts w:ascii="Times New Roman" w:hAnsi="Times New Roman"/>
          <w:sz w:val="20"/>
        </w:rPr>
        <w:t xml:space="preserve"> att det är viktigt att detta ut</w:t>
      </w:r>
      <w:r>
        <w:rPr>
          <w:rFonts w:ascii="Times New Roman" w:hAnsi="Times New Roman"/>
          <w:sz w:val="20"/>
        </w:rPr>
        <w:softHyphen/>
      </w:r>
      <w:r w:rsidRPr="00C753C9">
        <w:rPr>
          <w:rFonts w:ascii="Times New Roman" w:hAnsi="Times New Roman"/>
          <w:sz w:val="20"/>
        </w:rPr>
        <w:t>trycks så att det blir tydligt för lärarna. Kursplanerna bör därför ha en uttrycklig, väl synlig och ämnesförankrad progression mellan varje stadium och i vissa ämnen mellan vissa årskurser. Progressionen bör uttryckas i termer av vad som ska behandlas i undervisningen, vad det är meningen att eleverna ska känna till och kunna göra samt när det är meningen att</w:t>
      </w:r>
      <w:r>
        <w:rPr>
          <w:rFonts w:ascii="Times New Roman" w:hAnsi="Times New Roman"/>
          <w:sz w:val="20"/>
        </w:rPr>
        <w:t xml:space="preserve"> eleverna ska göra det</w:t>
      </w:r>
      <w:r w:rsidRPr="00C753C9">
        <w:rPr>
          <w:rFonts w:ascii="Times New Roman" w:hAnsi="Times New Roman"/>
          <w:sz w:val="20"/>
        </w:rPr>
        <w:t>. Den bör också avspeglas i skrivningar om undervisningens genomförande kopplat till respektive stadium och</w:t>
      </w:r>
      <w:r>
        <w:rPr>
          <w:rFonts w:ascii="Times New Roman" w:hAnsi="Times New Roman"/>
          <w:sz w:val="20"/>
        </w:rPr>
        <w:t>,</w:t>
      </w:r>
      <w:r w:rsidRPr="00C753C9">
        <w:rPr>
          <w:rFonts w:ascii="Times New Roman" w:hAnsi="Times New Roman"/>
          <w:sz w:val="20"/>
        </w:rPr>
        <w:t xml:space="preserve"> i förekommande fall</w:t>
      </w:r>
      <w:r>
        <w:rPr>
          <w:rFonts w:ascii="Times New Roman" w:hAnsi="Times New Roman"/>
          <w:sz w:val="20"/>
        </w:rPr>
        <w:t>,</w:t>
      </w:r>
      <w:r w:rsidRPr="00C753C9">
        <w:rPr>
          <w:rFonts w:ascii="Times New Roman" w:hAnsi="Times New Roman"/>
          <w:sz w:val="20"/>
        </w:rPr>
        <w:t xml:space="preserve"> årskurs. Progressionen bör utgå från varje ämnes sär</w:t>
      </w:r>
      <w:r>
        <w:rPr>
          <w:rFonts w:ascii="Times New Roman" w:hAnsi="Times New Roman"/>
          <w:sz w:val="20"/>
        </w:rPr>
        <w:softHyphen/>
      </w:r>
      <w:r w:rsidRPr="00C753C9">
        <w:rPr>
          <w:rFonts w:ascii="Times New Roman" w:hAnsi="Times New Roman"/>
          <w:sz w:val="20"/>
        </w:rPr>
        <w:t>art där ämneskunskaper avgränsas och sekvenseras</w:t>
      </w:r>
      <w:r>
        <w:rPr>
          <w:rFonts w:ascii="Times New Roman" w:hAnsi="Times New Roman"/>
          <w:sz w:val="20"/>
        </w:rPr>
        <w:t>, dvs.</w:t>
      </w:r>
      <w:r w:rsidRPr="00C753C9">
        <w:rPr>
          <w:rFonts w:ascii="Times New Roman" w:hAnsi="Times New Roman"/>
          <w:sz w:val="20"/>
        </w:rPr>
        <w:t xml:space="preserve"> </w:t>
      </w:r>
      <w:r w:rsidRPr="00E70852">
        <w:rPr>
          <w:rFonts w:ascii="Times New Roman" w:hAnsi="Times New Roman"/>
          <w:sz w:val="20"/>
        </w:rPr>
        <w:t>ordnings</w:t>
      </w:r>
      <w:r>
        <w:rPr>
          <w:rFonts w:ascii="Times New Roman" w:hAnsi="Times New Roman"/>
          <w:sz w:val="20"/>
        </w:rPr>
        <w:softHyphen/>
      </w:r>
      <w:r w:rsidRPr="00E70852">
        <w:rPr>
          <w:rFonts w:ascii="Times New Roman" w:hAnsi="Times New Roman"/>
          <w:sz w:val="20"/>
        </w:rPr>
        <w:t>följden</w:t>
      </w:r>
      <w:r>
        <w:rPr>
          <w:rFonts w:ascii="Times New Roman" w:hAnsi="Times New Roman"/>
          <w:sz w:val="20"/>
        </w:rPr>
        <w:t xml:space="preserve"> bestäms,</w:t>
      </w:r>
      <w:r w:rsidRPr="00C753C9">
        <w:rPr>
          <w:rFonts w:ascii="Times New Roman" w:hAnsi="Times New Roman"/>
          <w:sz w:val="20"/>
        </w:rPr>
        <w:t xml:space="preserve"> på ett mer specifikt sätt. Progressionen bör även, där det är </w:t>
      </w:r>
      <w:r>
        <w:rPr>
          <w:rFonts w:ascii="Times New Roman" w:hAnsi="Times New Roman"/>
          <w:sz w:val="20"/>
        </w:rPr>
        <w:t>relevant</w:t>
      </w:r>
      <w:r w:rsidRPr="00C753C9">
        <w:rPr>
          <w:rFonts w:ascii="Times New Roman" w:hAnsi="Times New Roman"/>
          <w:sz w:val="20"/>
        </w:rPr>
        <w:t>,</w:t>
      </w:r>
      <w:r w:rsidRPr="00C753C9" w:rsidDel="00876314">
        <w:rPr>
          <w:rFonts w:ascii="Times New Roman" w:hAnsi="Times New Roman"/>
          <w:sz w:val="20"/>
        </w:rPr>
        <w:t xml:space="preserve"> </w:t>
      </w:r>
      <w:r>
        <w:rPr>
          <w:rFonts w:ascii="Times New Roman" w:hAnsi="Times New Roman"/>
          <w:sz w:val="20"/>
        </w:rPr>
        <w:t>tydliggöra</w:t>
      </w:r>
      <w:r w:rsidRPr="00C753C9">
        <w:rPr>
          <w:rFonts w:ascii="Times New Roman" w:hAnsi="Times New Roman"/>
          <w:sz w:val="20"/>
        </w:rPr>
        <w:t xml:space="preserve"> vikten av att färdigheter </w:t>
      </w:r>
      <w:r>
        <w:rPr>
          <w:rFonts w:ascii="Times New Roman" w:hAnsi="Times New Roman"/>
          <w:sz w:val="20"/>
        </w:rPr>
        <w:t>är automatiserade</w:t>
      </w:r>
      <w:r w:rsidRPr="00C753C9">
        <w:rPr>
          <w:rFonts w:ascii="Times New Roman" w:hAnsi="Times New Roman"/>
          <w:sz w:val="20"/>
        </w:rPr>
        <w:t xml:space="preserve"> innan eleverna går vidare till mer kognitivt krävande uppgifter. Samtidigt be</w:t>
      </w:r>
      <w:r>
        <w:rPr>
          <w:rFonts w:ascii="Times New Roman" w:hAnsi="Times New Roman"/>
          <w:sz w:val="20"/>
        </w:rPr>
        <w:softHyphen/>
      </w:r>
      <w:r w:rsidRPr="00C753C9">
        <w:rPr>
          <w:rFonts w:ascii="Times New Roman" w:hAnsi="Times New Roman"/>
          <w:sz w:val="20"/>
        </w:rPr>
        <w:t xml:space="preserve">höver det finns goda möjligheter att öva, följa upp och </w:t>
      </w:r>
      <w:r>
        <w:rPr>
          <w:rFonts w:ascii="Times New Roman" w:hAnsi="Times New Roman"/>
          <w:sz w:val="20"/>
        </w:rPr>
        <w:t>plocka fram</w:t>
      </w:r>
      <w:r w:rsidRPr="00C753C9">
        <w:rPr>
          <w:rFonts w:ascii="Times New Roman" w:hAnsi="Times New Roman"/>
          <w:sz w:val="20"/>
        </w:rPr>
        <w:t xml:space="preserve"> kunskaperna och färdigheterna för att gynna lagring i långtidsminnet. Regeringen anser därmed att det är viktigt att progres</w:t>
      </w:r>
      <w:r w:rsidRPr="00C753C9">
        <w:rPr>
          <w:rFonts w:ascii="Times New Roman" w:hAnsi="Times New Roman"/>
          <w:sz w:val="20"/>
        </w:rPr>
        <w:softHyphen/>
        <w:t xml:space="preserve">sionen tar hänsyn </w:t>
      </w:r>
      <w:r>
        <w:rPr>
          <w:rFonts w:ascii="Times New Roman" w:hAnsi="Times New Roman"/>
          <w:sz w:val="20"/>
        </w:rPr>
        <w:t xml:space="preserve">dels </w:t>
      </w:r>
      <w:r w:rsidRPr="00C753C9">
        <w:rPr>
          <w:rFonts w:ascii="Times New Roman" w:hAnsi="Times New Roman"/>
          <w:sz w:val="20"/>
        </w:rPr>
        <w:t>till kognitionsvetenskapen</w:t>
      </w:r>
      <w:r>
        <w:rPr>
          <w:rFonts w:ascii="Times New Roman" w:hAnsi="Times New Roman"/>
          <w:sz w:val="20"/>
        </w:rPr>
        <w:t>,</w:t>
      </w:r>
      <w:r w:rsidRPr="00C753C9">
        <w:rPr>
          <w:rFonts w:ascii="Times New Roman" w:hAnsi="Times New Roman"/>
          <w:sz w:val="20"/>
        </w:rPr>
        <w:t xml:space="preserve"> </w:t>
      </w:r>
      <w:r>
        <w:rPr>
          <w:rFonts w:ascii="Times New Roman" w:hAnsi="Times New Roman"/>
          <w:sz w:val="20"/>
        </w:rPr>
        <w:t>dels till den ämnesdidaktiska forskningen i enlighet med vad</w:t>
      </w:r>
      <w:r w:rsidRPr="00C753C9">
        <w:rPr>
          <w:rFonts w:ascii="Times New Roman" w:hAnsi="Times New Roman"/>
          <w:sz w:val="20"/>
        </w:rPr>
        <w:t xml:space="preserve"> </w:t>
      </w:r>
      <w:r w:rsidRPr="00C753C9">
        <w:rPr>
          <w:rFonts w:ascii="Times New Roman" w:hAnsi="Times New Roman"/>
          <w:i/>
          <w:iCs/>
          <w:sz w:val="20"/>
        </w:rPr>
        <w:t>Waldorf</w:t>
      </w:r>
      <w:r>
        <w:rPr>
          <w:rFonts w:ascii="Times New Roman" w:hAnsi="Times New Roman"/>
          <w:i/>
          <w:iCs/>
          <w:sz w:val="20"/>
        </w:rPr>
        <w:softHyphen/>
      </w:r>
      <w:r w:rsidRPr="00C753C9">
        <w:rPr>
          <w:rFonts w:ascii="Times New Roman" w:hAnsi="Times New Roman"/>
          <w:i/>
          <w:iCs/>
          <w:sz w:val="20"/>
        </w:rPr>
        <w:t>skole</w:t>
      </w:r>
      <w:r w:rsidRPr="00C753C9">
        <w:rPr>
          <w:rFonts w:ascii="Times New Roman" w:hAnsi="Times New Roman"/>
          <w:i/>
          <w:iCs/>
          <w:sz w:val="20"/>
        </w:rPr>
        <w:softHyphen/>
        <w:t>federa</w:t>
      </w:r>
      <w:r w:rsidRPr="00C753C9">
        <w:rPr>
          <w:rFonts w:ascii="Times New Roman" w:hAnsi="Times New Roman"/>
          <w:i/>
          <w:iCs/>
          <w:sz w:val="20"/>
        </w:rPr>
        <w:softHyphen/>
        <w:t>tionen</w:t>
      </w:r>
      <w:r w:rsidRPr="00C753C9">
        <w:rPr>
          <w:rFonts w:ascii="Times New Roman" w:hAnsi="Times New Roman"/>
          <w:sz w:val="20"/>
        </w:rPr>
        <w:t xml:space="preserve"> och </w:t>
      </w:r>
      <w:r w:rsidRPr="00C753C9">
        <w:rPr>
          <w:rFonts w:ascii="Times New Roman" w:hAnsi="Times New Roman"/>
          <w:i/>
          <w:iCs/>
          <w:sz w:val="20"/>
        </w:rPr>
        <w:t>Waldorflärar</w:t>
      </w:r>
      <w:r w:rsidRPr="00C753C9">
        <w:rPr>
          <w:rFonts w:ascii="Times New Roman" w:hAnsi="Times New Roman"/>
          <w:i/>
          <w:iCs/>
          <w:sz w:val="20"/>
        </w:rPr>
        <w:softHyphen/>
        <w:t>högskolan</w:t>
      </w:r>
      <w:r w:rsidRPr="00C753C9">
        <w:rPr>
          <w:rFonts w:ascii="Times New Roman" w:hAnsi="Times New Roman"/>
          <w:sz w:val="20"/>
        </w:rPr>
        <w:t xml:space="preserve"> </w:t>
      </w:r>
      <w:r>
        <w:rPr>
          <w:rFonts w:ascii="Times New Roman" w:hAnsi="Times New Roman"/>
          <w:sz w:val="20"/>
        </w:rPr>
        <w:t>framhåller</w:t>
      </w:r>
      <w:r w:rsidRPr="00C753C9">
        <w:rPr>
          <w:rFonts w:ascii="Times New Roman" w:hAnsi="Times New Roman"/>
          <w:sz w:val="20"/>
        </w:rPr>
        <w:t xml:space="preserve">. I likhet med vad </w:t>
      </w:r>
      <w:r w:rsidRPr="00C753C9">
        <w:rPr>
          <w:rFonts w:ascii="Times New Roman" w:hAnsi="Times New Roman"/>
          <w:i/>
          <w:iCs/>
          <w:sz w:val="20"/>
        </w:rPr>
        <w:t>Nationellt resurscentrum för biologi</w:t>
      </w:r>
      <w:r>
        <w:rPr>
          <w:rFonts w:ascii="Times New Roman" w:hAnsi="Times New Roman"/>
          <w:i/>
          <w:iCs/>
          <w:sz w:val="20"/>
        </w:rPr>
        <w:softHyphen/>
      </w:r>
      <w:r w:rsidRPr="00C753C9">
        <w:rPr>
          <w:rFonts w:ascii="Times New Roman" w:hAnsi="Times New Roman"/>
          <w:i/>
          <w:iCs/>
          <w:sz w:val="20"/>
        </w:rPr>
        <w:t>undervis</w:t>
      </w:r>
      <w:r>
        <w:rPr>
          <w:rFonts w:ascii="Times New Roman" w:hAnsi="Times New Roman"/>
          <w:i/>
          <w:iCs/>
          <w:sz w:val="20"/>
        </w:rPr>
        <w:softHyphen/>
      </w:r>
      <w:r w:rsidRPr="00C753C9">
        <w:rPr>
          <w:rFonts w:ascii="Times New Roman" w:hAnsi="Times New Roman"/>
          <w:i/>
          <w:iCs/>
          <w:sz w:val="20"/>
        </w:rPr>
        <w:t xml:space="preserve">ning </w:t>
      </w:r>
      <w:r w:rsidRPr="00C753C9">
        <w:rPr>
          <w:rFonts w:ascii="Times New Roman" w:hAnsi="Times New Roman"/>
          <w:sz w:val="20"/>
        </w:rPr>
        <w:t>fram</w:t>
      </w:r>
      <w:r w:rsidRPr="00C753C9">
        <w:rPr>
          <w:rFonts w:ascii="Times New Roman" w:hAnsi="Times New Roman"/>
          <w:sz w:val="20"/>
        </w:rPr>
        <w:softHyphen/>
        <w:t>för, kan regeringen även konstatera att kunskapsläget vad gäller lärande</w:t>
      </w:r>
      <w:r w:rsidRPr="00C753C9">
        <w:rPr>
          <w:rFonts w:ascii="Times New Roman" w:hAnsi="Times New Roman"/>
          <w:sz w:val="20"/>
        </w:rPr>
        <w:softHyphen/>
        <w:t>progression ser olika ut för olika ämnesområden och att det är viktigt att lärares erfarenhet tas tillvara i arbetet med att ta fram kurs</w:t>
      </w:r>
      <w:r>
        <w:rPr>
          <w:rFonts w:ascii="Times New Roman" w:hAnsi="Times New Roman"/>
          <w:sz w:val="20"/>
        </w:rPr>
        <w:softHyphen/>
      </w:r>
      <w:r w:rsidRPr="00C753C9">
        <w:rPr>
          <w:rFonts w:ascii="Times New Roman" w:hAnsi="Times New Roman"/>
          <w:sz w:val="20"/>
        </w:rPr>
        <w:t xml:space="preserve">planerna. </w:t>
      </w:r>
      <w:r>
        <w:rPr>
          <w:rFonts w:ascii="Times New Roman" w:hAnsi="Times New Roman"/>
          <w:sz w:val="20"/>
        </w:rPr>
        <w:t>N</w:t>
      </w:r>
      <w:r w:rsidRPr="0009670C">
        <w:rPr>
          <w:rFonts w:ascii="Times New Roman" w:hAnsi="Times New Roman"/>
          <w:sz w:val="20"/>
        </w:rPr>
        <w:t xml:space="preserve">är </w:t>
      </w:r>
      <w:r>
        <w:rPr>
          <w:rFonts w:ascii="Times New Roman" w:hAnsi="Times New Roman"/>
          <w:sz w:val="20"/>
        </w:rPr>
        <w:t xml:space="preserve">en tydlig </w:t>
      </w:r>
      <w:r w:rsidRPr="0009670C">
        <w:rPr>
          <w:rFonts w:ascii="Times New Roman" w:hAnsi="Times New Roman"/>
          <w:sz w:val="20"/>
        </w:rPr>
        <w:t xml:space="preserve">vetenskaplig grund saknas kan bästa tillgängliga kunskap </w:t>
      </w:r>
      <w:r>
        <w:rPr>
          <w:rFonts w:ascii="Times New Roman" w:hAnsi="Times New Roman"/>
          <w:sz w:val="20"/>
        </w:rPr>
        <w:t>utgöras av</w:t>
      </w:r>
      <w:r w:rsidRPr="0009670C">
        <w:rPr>
          <w:rFonts w:ascii="Times New Roman" w:hAnsi="Times New Roman"/>
          <w:sz w:val="20"/>
        </w:rPr>
        <w:t xml:space="preserve"> beprövad erfarenhet</w:t>
      </w:r>
      <w:r>
        <w:rPr>
          <w:rFonts w:ascii="Times New Roman" w:hAnsi="Times New Roman"/>
          <w:sz w:val="20"/>
        </w:rPr>
        <w:t>.</w:t>
      </w:r>
    </w:p>
    <w:p w14:paraId="1F5AA05A" w14:textId="77777777" w:rsidR="006B6B91" w:rsidRPr="00C753C9" w:rsidRDefault="006B6B91" w:rsidP="00F62289">
      <w:pPr>
        <w:pStyle w:val="Rubrik5efterram"/>
        <w:outlineLvl w:val="3"/>
      </w:pPr>
      <w:r w:rsidRPr="00C753C9">
        <w:t>Nivån ska anpassas till kognitiv utveckling och förutsättningar</w:t>
      </w:r>
    </w:p>
    <w:p w14:paraId="72C6696B"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Dagens kursplaner har kritiserats för att vara för kognitivt krävande. Regeringen instämmer med bl.a. </w:t>
      </w:r>
      <w:r w:rsidRPr="00C753C9">
        <w:rPr>
          <w:rFonts w:ascii="Times New Roman" w:hAnsi="Times New Roman"/>
          <w:i/>
          <w:iCs/>
          <w:sz w:val="20"/>
        </w:rPr>
        <w:t>Sveriges Lärare</w:t>
      </w:r>
      <w:r w:rsidRPr="00C753C9">
        <w:rPr>
          <w:rFonts w:ascii="Times New Roman" w:hAnsi="Times New Roman"/>
          <w:sz w:val="20"/>
        </w:rPr>
        <w:t xml:space="preserve"> om att det i dag är ett problem att vissa krav på eleverna är för höga, speciellt i de tidiga års</w:t>
      </w:r>
      <w:r>
        <w:rPr>
          <w:rFonts w:ascii="Times New Roman" w:hAnsi="Times New Roman"/>
          <w:sz w:val="20"/>
        </w:rPr>
        <w:softHyphen/>
      </w:r>
      <w:r w:rsidRPr="00C753C9">
        <w:rPr>
          <w:rFonts w:ascii="Times New Roman" w:hAnsi="Times New Roman"/>
          <w:sz w:val="20"/>
        </w:rPr>
        <w:t xml:space="preserve">kurserna. Regeringen anser därför i likhet med bl.a. </w:t>
      </w:r>
      <w:r w:rsidRPr="00C753C9">
        <w:rPr>
          <w:rFonts w:ascii="Times New Roman" w:hAnsi="Times New Roman"/>
          <w:i/>
          <w:iCs/>
          <w:sz w:val="20"/>
        </w:rPr>
        <w:t>SPSM</w:t>
      </w:r>
      <w:r w:rsidRPr="00C753C9">
        <w:rPr>
          <w:rFonts w:ascii="Times New Roman" w:hAnsi="Times New Roman"/>
          <w:sz w:val="20"/>
        </w:rPr>
        <w:t xml:space="preserve">, </w:t>
      </w:r>
      <w:r w:rsidRPr="00C753C9">
        <w:rPr>
          <w:rFonts w:ascii="Times New Roman" w:hAnsi="Times New Roman"/>
          <w:i/>
          <w:iCs/>
          <w:sz w:val="20"/>
        </w:rPr>
        <w:t>Myndigheten för delaktighet</w:t>
      </w:r>
      <w:r w:rsidRPr="00C753C9">
        <w:rPr>
          <w:rFonts w:ascii="Times New Roman" w:hAnsi="Times New Roman"/>
          <w:sz w:val="20"/>
        </w:rPr>
        <w:t xml:space="preserve">, </w:t>
      </w:r>
      <w:r w:rsidRPr="00C753C9">
        <w:rPr>
          <w:rFonts w:ascii="Times New Roman" w:hAnsi="Times New Roman"/>
          <w:i/>
          <w:iCs/>
          <w:sz w:val="20"/>
        </w:rPr>
        <w:t>Riksförbundet Attention</w:t>
      </w:r>
      <w:r w:rsidRPr="00C753C9">
        <w:rPr>
          <w:rFonts w:ascii="Times New Roman" w:hAnsi="Times New Roman"/>
          <w:sz w:val="20"/>
        </w:rPr>
        <w:t xml:space="preserve">, </w:t>
      </w:r>
      <w:r w:rsidRPr="00C753C9">
        <w:rPr>
          <w:rFonts w:ascii="Times New Roman" w:hAnsi="Times New Roman"/>
          <w:i/>
          <w:iCs/>
          <w:sz w:val="20"/>
        </w:rPr>
        <w:t>Riksför</w:t>
      </w:r>
      <w:r w:rsidRPr="00C753C9">
        <w:rPr>
          <w:rFonts w:ascii="Times New Roman" w:hAnsi="Times New Roman"/>
          <w:i/>
          <w:iCs/>
          <w:sz w:val="20"/>
        </w:rPr>
        <w:softHyphen/>
        <w:t>bundet FUB</w:t>
      </w:r>
      <w:r w:rsidRPr="00C753C9">
        <w:rPr>
          <w:rFonts w:ascii="Times New Roman" w:hAnsi="Times New Roman"/>
          <w:sz w:val="20"/>
        </w:rPr>
        <w:t xml:space="preserve">, </w:t>
      </w:r>
      <w:r w:rsidRPr="00272F1B">
        <w:rPr>
          <w:rFonts w:ascii="Times New Roman" w:hAnsi="Times New Roman"/>
          <w:i/>
          <w:sz w:val="20"/>
        </w:rPr>
        <w:t>Sveriges Elevråd</w:t>
      </w:r>
      <w:r w:rsidRPr="00272F1B">
        <w:rPr>
          <w:rFonts w:ascii="Times New Roman" w:hAnsi="Times New Roman"/>
          <w:sz w:val="20"/>
        </w:rPr>
        <w:t xml:space="preserve"> och </w:t>
      </w:r>
      <w:r w:rsidRPr="00272F1B">
        <w:rPr>
          <w:rFonts w:ascii="Times New Roman" w:hAnsi="Times New Roman"/>
          <w:i/>
          <w:sz w:val="20"/>
        </w:rPr>
        <w:t>Sveriges Elevkårer</w:t>
      </w:r>
      <w:r w:rsidRPr="00C753C9">
        <w:rPr>
          <w:rFonts w:ascii="Times New Roman" w:hAnsi="Times New Roman"/>
          <w:i/>
          <w:iCs/>
          <w:sz w:val="20"/>
        </w:rPr>
        <w:t xml:space="preserve"> </w:t>
      </w:r>
      <w:r w:rsidRPr="00C753C9">
        <w:rPr>
          <w:rFonts w:ascii="Times New Roman" w:hAnsi="Times New Roman"/>
          <w:sz w:val="20"/>
        </w:rPr>
        <w:t>att kurs</w:t>
      </w:r>
      <w:r w:rsidRPr="00C753C9">
        <w:rPr>
          <w:rFonts w:ascii="Times New Roman" w:hAnsi="Times New Roman"/>
          <w:sz w:val="20"/>
        </w:rPr>
        <w:softHyphen/>
        <w:t>planerna i större utsträckning behöver anpassas till barns kognitiva ut</w:t>
      </w:r>
      <w:r w:rsidRPr="00C753C9">
        <w:rPr>
          <w:rFonts w:ascii="Times New Roman" w:hAnsi="Times New Roman"/>
          <w:sz w:val="20"/>
        </w:rPr>
        <w:softHyphen/>
        <w:t>veck</w:t>
      </w:r>
      <w:r w:rsidRPr="00C753C9">
        <w:rPr>
          <w:rFonts w:ascii="Times New Roman" w:hAnsi="Times New Roman"/>
          <w:sz w:val="20"/>
        </w:rPr>
        <w:softHyphen/>
        <w:t>ling och olika elevgruppers kognitiva förutsättningar. På ett generellt plan skiljer sig t.ex. pojkars och flickors utvecklings</w:t>
      </w:r>
      <w:r w:rsidRPr="00C753C9">
        <w:rPr>
          <w:rFonts w:ascii="Times New Roman" w:hAnsi="Times New Roman"/>
          <w:sz w:val="20"/>
        </w:rPr>
        <w:softHyphen/>
        <w:t>kurva</w:t>
      </w:r>
      <w:r>
        <w:rPr>
          <w:rFonts w:ascii="Times New Roman" w:hAnsi="Times New Roman"/>
          <w:sz w:val="20"/>
        </w:rPr>
        <w:t xml:space="preserve"> åt</w:t>
      </w:r>
      <w:r w:rsidRPr="00C753C9">
        <w:rPr>
          <w:rFonts w:ascii="Times New Roman" w:hAnsi="Times New Roman"/>
          <w:sz w:val="20"/>
        </w:rPr>
        <w:t>. Elever med neuro</w:t>
      </w:r>
      <w:r w:rsidRPr="00C753C9">
        <w:rPr>
          <w:rFonts w:ascii="Times New Roman" w:hAnsi="Times New Roman"/>
          <w:sz w:val="20"/>
        </w:rPr>
        <w:softHyphen/>
        <w:t>psykiatriska funk</w:t>
      </w:r>
      <w:r w:rsidRPr="00C753C9">
        <w:rPr>
          <w:rFonts w:ascii="Times New Roman" w:hAnsi="Times New Roman"/>
          <w:sz w:val="20"/>
        </w:rPr>
        <w:softHyphen/>
        <w:t>tions</w:t>
      </w:r>
      <w:r w:rsidRPr="00C753C9">
        <w:rPr>
          <w:rFonts w:ascii="Times New Roman" w:hAnsi="Times New Roman"/>
          <w:sz w:val="20"/>
        </w:rPr>
        <w:softHyphen/>
      </w:r>
      <w:r w:rsidRPr="00C753C9">
        <w:rPr>
          <w:rFonts w:ascii="Times New Roman" w:hAnsi="Times New Roman"/>
          <w:sz w:val="20"/>
        </w:rPr>
        <w:softHyphen/>
      </w:r>
      <w:r w:rsidRPr="00C753C9">
        <w:rPr>
          <w:rFonts w:ascii="Times New Roman" w:hAnsi="Times New Roman"/>
          <w:sz w:val="20"/>
        </w:rPr>
        <w:softHyphen/>
        <w:t>ned</w:t>
      </w:r>
      <w:r w:rsidRPr="00C753C9">
        <w:rPr>
          <w:rFonts w:ascii="Times New Roman" w:hAnsi="Times New Roman"/>
          <w:sz w:val="20"/>
        </w:rPr>
        <w:softHyphen/>
        <w:t>sätt</w:t>
      </w:r>
      <w:r w:rsidRPr="00C753C9">
        <w:rPr>
          <w:rFonts w:ascii="Times New Roman" w:hAnsi="Times New Roman"/>
          <w:sz w:val="20"/>
        </w:rPr>
        <w:softHyphen/>
        <w:t>ningar (NPF) kan också ha en annor</w:t>
      </w:r>
      <w:r w:rsidRPr="00C753C9">
        <w:rPr>
          <w:rFonts w:ascii="Times New Roman" w:hAnsi="Times New Roman"/>
          <w:sz w:val="20"/>
        </w:rPr>
        <w:softHyphen/>
        <w:t>lunda, nedsatt eller försenad kognitiv utveckling. En annan grupp vars behov behöver beaktas är elever med s.k. svag teoretisk begåvning, dvs. elever med en begåv</w:t>
      </w:r>
      <w:r w:rsidRPr="00C753C9">
        <w:rPr>
          <w:rFonts w:ascii="Times New Roman" w:hAnsi="Times New Roman"/>
          <w:sz w:val="20"/>
        </w:rPr>
        <w:softHyphen/>
        <w:t>nings</w:t>
      </w:r>
      <w:r w:rsidRPr="00C753C9">
        <w:rPr>
          <w:rFonts w:ascii="Times New Roman" w:hAnsi="Times New Roman"/>
          <w:sz w:val="20"/>
        </w:rPr>
        <w:softHyphen/>
      </w:r>
      <w:r w:rsidRPr="00C753C9">
        <w:rPr>
          <w:rFonts w:ascii="Times New Roman" w:hAnsi="Times New Roman"/>
          <w:sz w:val="20"/>
        </w:rPr>
        <w:softHyphen/>
        <w:t>nivå inom normal</w:t>
      </w:r>
      <w:r w:rsidRPr="00C753C9">
        <w:rPr>
          <w:rFonts w:ascii="Times New Roman" w:hAnsi="Times New Roman"/>
          <w:sz w:val="20"/>
        </w:rPr>
        <w:softHyphen/>
        <w:t xml:space="preserve">variationens nedre del, vilket kan innebära en begränsad förmåga till abstrakt tänkande. </w:t>
      </w:r>
    </w:p>
    <w:p w14:paraId="40C72E13"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Att anpassa undervisningen till barns kognitiva utveck</w:t>
      </w:r>
      <w:r w:rsidRPr="00C753C9">
        <w:rPr>
          <w:rFonts w:ascii="Times New Roman" w:hAnsi="Times New Roman"/>
          <w:sz w:val="20"/>
        </w:rPr>
        <w:softHyphen/>
        <w:t>ling och olika elevgruppers kognitiva förutsätt</w:t>
      </w:r>
      <w:r w:rsidRPr="00C753C9">
        <w:rPr>
          <w:rFonts w:ascii="Times New Roman" w:hAnsi="Times New Roman"/>
          <w:sz w:val="20"/>
        </w:rPr>
        <w:softHyphen/>
        <w:t>ningar handlar inte bara om svårighets</w:t>
      </w:r>
      <w:r w:rsidRPr="00C753C9">
        <w:rPr>
          <w:rFonts w:ascii="Times New Roman" w:hAnsi="Times New Roman"/>
          <w:sz w:val="20"/>
        </w:rPr>
        <w:softHyphen/>
        <w:t>nivån på det som eleverna förväntas lära sig och när, utan också om hur undervis</w:t>
      </w:r>
      <w:r w:rsidRPr="00C753C9">
        <w:rPr>
          <w:rFonts w:ascii="Times New Roman" w:hAnsi="Times New Roman"/>
          <w:sz w:val="20"/>
        </w:rPr>
        <w:softHyphen/>
        <w:t>ningen läggs upp och genomförs. Det är t.ex. viktigt att undervis</w:t>
      </w:r>
      <w:r w:rsidRPr="00C753C9">
        <w:rPr>
          <w:rFonts w:ascii="Times New Roman" w:hAnsi="Times New Roman"/>
          <w:sz w:val="20"/>
        </w:rPr>
        <w:softHyphen/>
        <w:t>ningen utformas på ett sådant sätt att s.k. kognitiv över</w:t>
      </w:r>
      <w:r w:rsidRPr="00C753C9">
        <w:rPr>
          <w:rFonts w:ascii="Times New Roman" w:hAnsi="Times New Roman"/>
          <w:sz w:val="20"/>
        </w:rPr>
        <w:softHyphen/>
        <w:t xml:space="preserve">belastning kan undvikas, dvs. att hjärnan får för mycket information eller för många uppgifter att hantera samtidigt. Regeringen vill </w:t>
      </w:r>
      <w:r>
        <w:rPr>
          <w:rFonts w:ascii="Times New Roman" w:hAnsi="Times New Roman"/>
          <w:sz w:val="20"/>
        </w:rPr>
        <w:t xml:space="preserve">dock </w:t>
      </w:r>
      <w:r w:rsidRPr="00C753C9">
        <w:rPr>
          <w:rFonts w:ascii="Times New Roman" w:hAnsi="Times New Roman"/>
          <w:sz w:val="20"/>
        </w:rPr>
        <w:t>betona att målet inte är en generell sänkning av kunskaps</w:t>
      </w:r>
      <w:r w:rsidRPr="00C753C9">
        <w:rPr>
          <w:rFonts w:ascii="Times New Roman" w:hAnsi="Times New Roman"/>
          <w:sz w:val="20"/>
        </w:rPr>
        <w:softHyphen/>
        <w:t xml:space="preserve">nivån i kursplanerna. Regeringen bedömer, i likhet med </w:t>
      </w:r>
      <w:r w:rsidRPr="00C753C9">
        <w:rPr>
          <w:rFonts w:ascii="Times New Roman" w:hAnsi="Times New Roman"/>
          <w:i/>
          <w:iCs/>
          <w:sz w:val="20"/>
        </w:rPr>
        <w:t>Lomma kommun</w:t>
      </w:r>
      <w:r w:rsidRPr="00C753C9">
        <w:rPr>
          <w:rFonts w:ascii="Times New Roman" w:hAnsi="Times New Roman"/>
          <w:sz w:val="20"/>
        </w:rPr>
        <w:t>, att det är viktigt med en fortsatt hög kunskapsnivå i kursplanerna för alla elever. Att kravbilden anpassas så att</w:t>
      </w:r>
      <w:r w:rsidRPr="00C753C9" w:rsidDel="003E727C">
        <w:rPr>
          <w:rFonts w:ascii="Times New Roman" w:hAnsi="Times New Roman"/>
          <w:sz w:val="20"/>
        </w:rPr>
        <w:t xml:space="preserve"> </w:t>
      </w:r>
      <w:r>
        <w:rPr>
          <w:rFonts w:ascii="Times New Roman" w:hAnsi="Times New Roman"/>
          <w:sz w:val="20"/>
        </w:rPr>
        <w:t>grundläggande</w:t>
      </w:r>
      <w:r w:rsidRPr="00C753C9">
        <w:rPr>
          <w:rFonts w:ascii="Times New Roman" w:hAnsi="Times New Roman"/>
          <w:sz w:val="20"/>
        </w:rPr>
        <w:t xml:space="preserve"> kunskaper och färdig</w:t>
      </w:r>
      <w:r w:rsidRPr="00C753C9">
        <w:rPr>
          <w:rFonts w:ascii="Times New Roman" w:hAnsi="Times New Roman"/>
          <w:sz w:val="20"/>
        </w:rPr>
        <w:softHyphen/>
        <w:t xml:space="preserve">heter får en mer framträdande roll </w:t>
      </w:r>
      <w:r>
        <w:rPr>
          <w:rFonts w:ascii="Times New Roman" w:hAnsi="Times New Roman"/>
          <w:sz w:val="20"/>
        </w:rPr>
        <w:t xml:space="preserve">medan </w:t>
      </w:r>
      <w:r w:rsidRPr="00C753C9">
        <w:rPr>
          <w:rFonts w:ascii="Times New Roman" w:hAnsi="Times New Roman"/>
          <w:sz w:val="20"/>
        </w:rPr>
        <w:t xml:space="preserve">andra </w:t>
      </w:r>
      <w:r w:rsidRPr="003E727C">
        <w:rPr>
          <w:rFonts w:ascii="Times New Roman" w:hAnsi="Times New Roman"/>
          <w:sz w:val="20"/>
        </w:rPr>
        <w:t xml:space="preserve">mer kognitivt avancerade aspekter </w:t>
      </w:r>
      <w:r w:rsidRPr="00C753C9">
        <w:rPr>
          <w:rFonts w:ascii="Times New Roman" w:hAnsi="Times New Roman"/>
          <w:sz w:val="20"/>
        </w:rPr>
        <w:t>begränsas, eller kommer in först i senare årskurser, innebär inte att den generella kunskaps</w:t>
      </w:r>
      <w:r>
        <w:rPr>
          <w:rFonts w:ascii="Times New Roman" w:hAnsi="Times New Roman"/>
          <w:sz w:val="20"/>
        </w:rPr>
        <w:softHyphen/>
      </w:r>
      <w:r w:rsidRPr="00C753C9">
        <w:rPr>
          <w:rFonts w:ascii="Times New Roman" w:hAnsi="Times New Roman"/>
          <w:sz w:val="20"/>
        </w:rPr>
        <w:t xml:space="preserve">nivån sänks. </w:t>
      </w:r>
      <w:r w:rsidRPr="003E727C">
        <w:rPr>
          <w:rFonts w:ascii="Times New Roman" w:hAnsi="Times New Roman"/>
          <w:sz w:val="20"/>
        </w:rPr>
        <w:t>Tvärtom bedömer regeringen att det gynnar alla elevers kunskapsutveckling</w:t>
      </w:r>
      <w:r>
        <w:rPr>
          <w:rFonts w:ascii="Times New Roman" w:hAnsi="Times New Roman"/>
          <w:sz w:val="20"/>
        </w:rPr>
        <w:t>.</w:t>
      </w:r>
      <w:r w:rsidRPr="003E727C">
        <w:rPr>
          <w:rFonts w:ascii="Times New Roman" w:hAnsi="Times New Roman"/>
          <w:sz w:val="20"/>
        </w:rPr>
        <w:t xml:space="preserve"> </w:t>
      </w:r>
      <w:r w:rsidRPr="00C753C9">
        <w:rPr>
          <w:rFonts w:ascii="Times New Roman" w:hAnsi="Times New Roman"/>
          <w:sz w:val="20"/>
        </w:rPr>
        <w:t xml:space="preserve">Samtidigt </w:t>
      </w:r>
      <w:r>
        <w:rPr>
          <w:rFonts w:ascii="Times New Roman" w:hAnsi="Times New Roman"/>
          <w:sz w:val="20"/>
        </w:rPr>
        <w:t>anser</w:t>
      </w:r>
      <w:r w:rsidRPr="00C753C9">
        <w:rPr>
          <w:rFonts w:ascii="Times New Roman" w:hAnsi="Times New Roman"/>
          <w:sz w:val="20"/>
        </w:rPr>
        <w:t xml:space="preserve"> regeringen att det behövs en viss försik</w:t>
      </w:r>
      <w:r>
        <w:rPr>
          <w:rFonts w:ascii="Times New Roman" w:hAnsi="Times New Roman"/>
          <w:sz w:val="20"/>
        </w:rPr>
        <w:softHyphen/>
      </w:r>
      <w:r w:rsidRPr="00C753C9">
        <w:rPr>
          <w:rFonts w:ascii="Times New Roman" w:hAnsi="Times New Roman"/>
          <w:sz w:val="20"/>
        </w:rPr>
        <w:t>tig</w:t>
      </w:r>
      <w:r>
        <w:rPr>
          <w:rFonts w:ascii="Times New Roman" w:hAnsi="Times New Roman"/>
          <w:sz w:val="20"/>
        </w:rPr>
        <w:softHyphen/>
      </w:r>
      <w:r w:rsidRPr="00C753C9">
        <w:rPr>
          <w:rFonts w:ascii="Times New Roman" w:hAnsi="Times New Roman"/>
          <w:sz w:val="20"/>
        </w:rPr>
        <w:t xml:space="preserve">het </w:t>
      </w:r>
      <w:r w:rsidRPr="003E727C">
        <w:rPr>
          <w:rFonts w:ascii="Times New Roman" w:hAnsi="Times New Roman"/>
          <w:sz w:val="20"/>
        </w:rPr>
        <w:t xml:space="preserve">och en stor noggrannhet </w:t>
      </w:r>
      <w:r w:rsidRPr="00C753C9">
        <w:rPr>
          <w:rFonts w:ascii="Times New Roman" w:hAnsi="Times New Roman"/>
          <w:sz w:val="20"/>
        </w:rPr>
        <w:t xml:space="preserve">vid anpassningen av kursplanerna. Som </w:t>
      </w:r>
      <w:r w:rsidRPr="00C753C9">
        <w:rPr>
          <w:rFonts w:ascii="Times New Roman" w:hAnsi="Times New Roman"/>
          <w:i/>
          <w:iCs/>
          <w:sz w:val="20"/>
        </w:rPr>
        <w:t xml:space="preserve">Stockholms kommun </w:t>
      </w:r>
      <w:r w:rsidRPr="00C753C9">
        <w:rPr>
          <w:rFonts w:ascii="Times New Roman" w:hAnsi="Times New Roman"/>
          <w:sz w:val="20"/>
        </w:rPr>
        <w:t>framför är elev</w:t>
      </w:r>
      <w:r w:rsidRPr="00C753C9">
        <w:rPr>
          <w:rFonts w:ascii="Times New Roman" w:hAnsi="Times New Roman"/>
          <w:sz w:val="20"/>
        </w:rPr>
        <w:softHyphen/>
        <w:t>variationen när det gäller kogni</w:t>
      </w:r>
      <w:r>
        <w:rPr>
          <w:rFonts w:ascii="Times New Roman" w:hAnsi="Times New Roman"/>
          <w:sz w:val="20"/>
        </w:rPr>
        <w:softHyphen/>
      </w:r>
      <w:r w:rsidRPr="00C753C9">
        <w:rPr>
          <w:rFonts w:ascii="Times New Roman" w:hAnsi="Times New Roman"/>
          <w:sz w:val="20"/>
        </w:rPr>
        <w:t xml:space="preserve">tiva förutsättningar mycket stor. Det är </w:t>
      </w:r>
      <w:r w:rsidRPr="004231CF">
        <w:rPr>
          <w:rFonts w:ascii="Times New Roman" w:hAnsi="Times New Roman"/>
          <w:sz w:val="20"/>
        </w:rPr>
        <w:t>avgörande</w:t>
      </w:r>
      <w:r w:rsidRPr="00C753C9">
        <w:rPr>
          <w:rFonts w:ascii="Times New Roman" w:hAnsi="Times New Roman"/>
          <w:sz w:val="20"/>
        </w:rPr>
        <w:t xml:space="preserve"> att anpass</w:t>
      </w:r>
      <w:r>
        <w:rPr>
          <w:rFonts w:ascii="Times New Roman" w:hAnsi="Times New Roman"/>
          <w:sz w:val="20"/>
        </w:rPr>
        <w:softHyphen/>
      </w:r>
      <w:r w:rsidRPr="00C753C9">
        <w:rPr>
          <w:rFonts w:ascii="Times New Roman" w:hAnsi="Times New Roman"/>
          <w:sz w:val="20"/>
        </w:rPr>
        <w:t xml:space="preserve">ningen inte leder till att kraven </w:t>
      </w:r>
      <w:r w:rsidRPr="004231CF">
        <w:rPr>
          <w:rFonts w:ascii="Times New Roman" w:hAnsi="Times New Roman"/>
          <w:sz w:val="20"/>
        </w:rPr>
        <w:t>sänks och</w:t>
      </w:r>
      <w:r w:rsidRPr="00C753C9">
        <w:rPr>
          <w:rFonts w:ascii="Times New Roman" w:hAnsi="Times New Roman"/>
          <w:sz w:val="20"/>
        </w:rPr>
        <w:t xml:space="preserve"> hamnar på en nivå som är för låg i relation till vad eleverna behöver ha med sig från skolan. </w:t>
      </w:r>
      <w:r>
        <w:rPr>
          <w:rFonts w:ascii="Times New Roman" w:hAnsi="Times New Roman"/>
          <w:sz w:val="20"/>
        </w:rPr>
        <w:t>I sammanhanget bör dock påpekas att alla elever inte tillhör målgruppen för grundskolan. B</w:t>
      </w:r>
      <w:r w:rsidRPr="00C753C9">
        <w:rPr>
          <w:rFonts w:ascii="Times New Roman" w:hAnsi="Times New Roman"/>
          <w:sz w:val="20"/>
        </w:rPr>
        <w:t>arn som på grund av att de har en intellek</w:t>
      </w:r>
      <w:r w:rsidRPr="00C753C9">
        <w:rPr>
          <w:rFonts w:ascii="Times New Roman" w:hAnsi="Times New Roman"/>
          <w:sz w:val="20"/>
        </w:rPr>
        <w:softHyphen/>
        <w:t>tuell funktions</w:t>
      </w:r>
      <w:r w:rsidRPr="00C753C9">
        <w:rPr>
          <w:rFonts w:ascii="Times New Roman" w:hAnsi="Times New Roman"/>
          <w:sz w:val="20"/>
        </w:rPr>
        <w:softHyphen/>
        <w:t>ned</w:t>
      </w:r>
      <w:r w:rsidRPr="00C753C9">
        <w:rPr>
          <w:rFonts w:ascii="Times New Roman" w:hAnsi="Times New Roman"/>
          <w:sz w:val="20"/>
        </w:rPr>
        <w:softHyphen/>
        <w:t>sättning inte bedöms ha förutsätt</w:t>
      </w:r>
      <w:r w:rsidRPr="00C753C9">
        <w:rPr>
          <w:rFonts w:ascii="Times New Roman" w:hAnsi="Times New Roman"/>
          <w:sz w:val="20"/>
        </w:rPr>
        <w:softHyphen/>
        <w:t>ningar att till</w:t>
      </w:r>
      <w:r w:rsidRPr="00C753C9">
        <w:rPr>
          <w:rFonts w:ascii="Times New Roman" w:hAnsi="Times New Roman"/>
          <w:sz w:val="20"/>
        </w:rPr>
        <w:softHyphen/>
        <w:t>godo</w:t>
      </w:r>
      <w:r w:rsidRPr="00C753C9">
        <w:rPr>
          <w:rFonts w:ascii="Times New Roman" w:hAnsi="Times New Roman"/>
          <w:sz w:val="20"/>
        </w:rPr>
        <w:softHyphen/>
        <w:t>göra sig de kunskaper som grund</w:t>
      </w:r>
      <w:r w:rsidRPr="00C753C9">
        <w:rPr>
          <w:rFonts w:ascii="Times New Roman" w:hAnsi="Times New Roman"/>
          <w:sz w:val="20"/>
        </w:rPr>
        <w:softHyphen/>
        <w:t>skolan ska ge tillhör i stället mål</w:t>
      </w:r>
      <w:r w:rsidRPr="00C753C9">
        <w:rPr>
          <w:rFonts w:ascii="Times New Roman" w:hAnsi="Times New Roman"/>
          <w:sz w:val="20"/>
        </w:rPr>
        <w:softHyphen/>
        <w:t>gruppen för anpassade grund</w:t>
      </w:r>
      <w:r w:rsidRPr="00C753C9">
        <w:rPr>
          <w:rFonts w:ascii="Times New Roman" w:hAnsi="Times New Roman"/>
          <w:sz w:val="20"/>
        </w:rPr>
        <w:softHyphen/>
        <w:t>skolan eller, i vissa fall, special</w:t>
      </w:r>
      <w:r w:rsidRPr="00C753C9">
        <w:rPr>
          <w:rFonts w:ascii="Times New Roman" w:hAnsi="Times New Roman"/>
          <w:sz w:val="20"/>
        </w:rPr>
        <w:softHyphen/>
        <w:t>skolan (se 7 kap. 5 och 6 §§ skollagen). När det däremot gäller just den anpassade grundskolan fram</w:t>
      </w:r>
      <w:r w:rsidRPr="00C753C9">
        <w:rPr>
          <w:rFonts w:ascii="Times New Roman" w:hAnsi="Times New Roman"/>
          <w:sz w:val="20"/>
        </w:rPr>
        <w:softHyphen/>
        <w:t xml:space="preserve">håller </w:t>
      </w:r>
      <w:r w:rsidRPr="00C753C9">
        <w:rPr>
          <w:rFonts w:ascii="Times New Roman" w:hAnsi="Times New Roman"/>
          <w:i/>
          <w:iCs/>
          <w:sz w:val="20"/>
        </w:rPr>
        <w:t>Göteborgs kom</w:t>
      </w:r>
      <w:r w:rsidRPr="00C753C9">
        <w:rPr>
          <w:rFonts w:ascii="Times New Roman" w:hAnsi="Times New Roman"/>
          <w:i/>
          <w:iCs/>
          <w:sz w:val="20"/>
        </w:rPr>
        <w:softHyphen/>
        <w:t>mun</w:t>
      </w:r>
      <w:r w:rsidRPr="00C753C9">
        <w:rPr>
          <w:rFonts w:ascii="Times New Roman" w:hAnsi="Times New Roman"/>
          <w:sz w:val="20"/>
        </w:rPr>
        <w:t xml:space="preserve"> att risken för låga förvänt</w:t>
      </w:r>
      <w:r>
        <w:rPr>
          <w:rFonts w:ascii="Times New Roman" w:hAnsi="Times New Roman"/>
          <w:sz w:val="20"/>
        </w:rPr>
        <w:softHyphen/>
      </w:r>
      <w:r w:rsidRPr="00C753C9">
        <w:rPr>
          <w:rFonts w:ascii="Times New Roman" w:hAnsi="Times New Roman"/>
          <w:sz w:val="20"/>
        </w:rPr>
        <w:t>ningar är särskilt problema</w:t>
      </w:r>
      <w:r w:rsidRPr="00C753C9">
        <w:rPr>
          <w:rFonts w:ascii="Times New Roman" w:hAnsi="Times New Roman"/>
          <w:sz w:val="20"/>
        </w:rPr>
        <w:softHyphen/>
      </w:r>
      <w:r w:rsidRPr="00C753C9">
        <w:rPr>
          <w:rFonts w:ascii="Times New Roman" w:hAnsi="Times New Roman"/>
          <w:sz w:val="20"/>
        </w:rPr>
        <w:softHyphen/>
        <w:t>tiskt och att en alltför stark betoning på nuvarande utveck</w:t>
      </w:r>
      <w:r w:rsidRPr="00C753C9">
        <w:rPr>
          <w:rFonts w:ascii="Times New Roman" w:hAnsi="Times New Roman"/>
          <w:sz w:val="20"/>
        </w:rPr>
        <w:softHyphen/>
        <w:t>lingsnivå kan begränsa lärandet. Regeringen vill mot denna bak</w:t>
      </w:r>
      <w:r w:rsidRPr="00C753C9">
        <w:rPr>
          <w:rFonts w:ascii="Times New Roman" w:hAnsi="Times New Roman"/>
          <w:sz w:val="20"/>
        </w:rPr>
        <w:softHyphen/>
        <w:t xml:space="preserve">grund betona att det är </w:t>
      </w:r>
      <w:r w:rsidRPr="004231CF">
        <w:rPr>
          <w:rFonts w:ascii="Times New Roman" w:hAnsi="Times New Roman"/>
          <w:sz w:val="20"/>
        </w:rPr>
        <w:t>ytterst</w:t>
      </w:r>
      <w:r w:rsidRPr="00C753C9">
        <w:rPr>
          <w:rFonts w:ascii="Times New Roman" w:hAnsi="Times New Roman"/>
          <w:sz w:val="20"/>
        </w:rPr>
        <w:t xml:space="preserve"> viktigt med fortsatt höga förvänt</w:t>
      </w:r>
      <w:r>
        <w:rPr>
          <w:rFonts w:ascii="Times New Roman" w:hAnsi="Times New Roman"/>
          <w:sz w:val="20"/>
        </w:rPr>
        <w:softHyphen/>
      </w:r>
      <w:r w:rsidRPr="00C753C9">
        <w:rPr>
          <w:rFonts w:ascii="Times New Roman" w:hAnsi="Times New Roman"/>
          <w:sz w:val="20"/>
        </w:rPr>
        <w:t xml:space="preserve">ningar på alla elever. Det är, som </w:t>
      </w:r>
      <w:r w:rsidRPr="00C753C9">
        <w:rPr>
          <w:rFonts w:ascii="Times New Roman" w:hAnsi="Times New Roman"/>
          <w:i/>
          <w:iCs/>
          <w:sz w:val="20"/>
        </w:rPr>
        <w:t>Linköpings kommun</w:t>
      </w:r>
      <w:r w:rsidRPr="00C753C9">
        <w:rPr>
          <w:rFonts w:ascii="Times New Roman" w:hAnsi="Times New Roman"/>
          <w:sz w:val="20"/>
        </w:rPr>
        <w:t xml:space="preserve"> framhåller, även viktigt att elever med goda förutsätt</w:t>
      </w:r>
      <w:r w:rsidRPr="00C753C9">
        <w:rPr>
          <w:rFonts w:ascii="Times New Roman" w:hAnsi="Times New Roman"/>
          <w:sz w:val="20"/>
        </w:rPr>
        <w:softHyphen/>
        <w:t>ningar utmanas i sitt lärande. Kurs</w:t>
      </w:r>
      <w:r>
        <w:rPr>
          <w:rFonts w:ascii="Times New Roman" w:hAnsi="Times New Roman"/>
          <w:sz w:val="20"/>
        </w:rPr>
        <w:softHyphen/>
      </w:r>
      <w:r w:rsidRPr="00C753C9">
        <w:rPr>
          <w:rFonts w:ascii="Times New Roman" w:hAnsi="Times New Roman"/>
          <w:sz w:val="20"/>
        </w:rPr>
        <w:t xml:space="preserve">planerna får därför inte begränsa lärarna </w:t>
      </w:r>
      <w:r>
        <w:rPr>
          <w:rFonts w:ascii="Times New Roman" w:hAnsi="Times New Roman"/>
          <w:sz w:val="20"/>
        </w:rPr>
        <w:t>i</w:t>
      </w:r>
      <w:r w:rsidRPr="00C753C9">
        <w:rPr>
          <w:rFonts w:ascii="Times New Roman" w:hAnsi="Times New Roman"/>
          <w:sz w:val="20"/>
        </w:rPr>
        <w:t xml:space="preserve"> att utmana </w:t>
      </w:r>
      <w:r>
        <w:rPr>
          <w:rFonts w:ascii="Times New Roman" w:hAnsi="Times New Roman"/>
          <w:sz w:val="20"/>
        </w:rPr>
        <w:t xml:space="preserve">och stimulera </w:t>
      </w:r>
      <w:r w:rsidRPr="00C753C9">
        <w:rPr>
          <w:rFonts w:ascii="Times New Roman" w:hAnsi="Times New Roman"/>
          <w:sz w:val="20"/>
        </w:rPr>
        <w:t>även dessa elever.</w:t>
      </w:r>
      <w:r>
        <w:rPr>
          <w:rFonts w:ascii="Times New Roman" w:hAnsi="Times New Roman"/>
          <w:sz w:val="20"/>
        </w:rPr>
        <w:t xml:space="preserve"> Elever som ligger långt fram i sin kunskapsutveckling behöver få svårare utmaningar så att de kan fortsätta att utvecklas.</w:t>
      </w:r>
    </w:p>
    <w:p w14:paraId="343F60A6"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I förslaget på en ny kursplanestruktur (</w:t>
      </w:r>
      <w:r w:rsidRPr="00077D4B">
        <w:rPr>
          <w:rFonts w:ascii="Times New Roman" w:hAnsi="Times New Roman"/>
          <w:sz w:val="20"/>
        </w:rPr>
        <w:t>se avsnitt 6.4)</w:t>
      </w:r>
      <w:r w:rsidRPr="00C753C9">
        <w:rPr>
          <w:rFonts w:ascii="Times New Roman" w:hAnsi="Times New Roman"/>
          <w:sz w:val="20"/>
        </w:rPr>
        <w:t xml:space="preserve"> finns det flera delar som bör underlätta en anpassning av kursplanerna till såväl ämnes</w:t>
      </w:r>
      <w:r w:rsidRPr="00C753C9">
        <w:rPr>
          <w:rFonts w:ascii="Times New Roman" w:hAnsi="Times New Roman"/>
          <w:sz w:val="20"/>
        </w:rPr>
        <w:softHyphen/>
        <w:t>progres</w:t>
      </w:r>
      <w:r w:rsidRPr="00C753C9">
        <w:rPr>
          <w:rFonts w:ascii="Times New Roman" w:hAnsi="Times New Roman"/>
          <w:sz w:val="20"/>
        </w:rPr>
        <w:softHyphen/>
        <w:t>sion som barns kognitiva utveckling och olika elevgruppers kognitiva för</w:t>
      </w:r>
      <w:r w:rsidRPr="00C753C9">
        <w:rPr>
          <w:rFonts w:ascii="Times New Roman" w:hAnsi="Times New Roman"/>
          <w:sz w:val="20"/>
        </w:rPr>
        <w:softHyphen/>
        <w:t>ut</w:t>
      </w:r>
      <w:r w:rsidRPr="00C753C9">
        <w:rPr>
          <w:rFonts w:ascii="Times New Roman" w:hAnsi="Times New Roman"/>
          <w:sz w:val="20"/>
        </w:rPr>
        <w:softHyphen/>
        <w:t xml:space="preserve">sättningar. Till det hör en fast kunskapsinriktning och att vikten av grundläggande kunskaper och färdigheter betonas. Det är även </w:t>
      </w:r>
      <w:r>
        <w:rPr>
          <w:rFonts w:ascii="Times New Roman" w:hAnsi="Times New Roman"/>
          <w:sz w:val="20"/>
        </w:rPr>
        <w:t>positivt</w:t>
      </w:r>
      <w:r w:rsidRPr="00C753C9">
        <w:rPr>
          <w:rFonts w:ascii="Times New Roman" w:hAnsi="Times New Roman"/>
          <w:sz w:val="20"/>
        </w:rPr>
        <w:t xml:space="preserve"> med mer precisa och konkreta beskrivningarna av vad som ska ingå i undervisningen för varje stadium och i förekommande fall årskurs i stället för dagens mål som gäller för hela ämnen. Dessutom </w:t>
      </w:r>
      <w:r>
        <w:rPr>
          <w:rFonts w:ascii="Times New Roman" w:hAnsi="Times New Roman"/>
          <w:sz w:val="20"/>
        </w:rPr>
        <w:t>kommer</w:t>
      </w:r>
      <w:r w:rsidRPr="00C753C9" w:rsidDel="004F204F">
        <w:rPr>
          <w:rFonts w:ascii="Times New Roman" w:hAnsi="Times New Roman"/>
          <w:sz w:val="20"/>
        </w:rPr>
        <w:t xml:space="preserve"> </w:t>
      </w:r>
      <w:r w:rsidRPr="00C753C9">
        <w:rPr>
          <w:rFonts w:ascii="Times New Roman" w:hAnsi="Times New Roman"/>
          <w:sz w:val="20"/>
        </w:rPr>
        <w:t>lärarna med hjälp av kursplanerna få stöd i att prioritera så att det viktigaste ges mest utrym</w:t>
      </w:r>
      <w:r w:rsidRPr="00C753C9">
        <w:rPr>
          <w:rFonts w:ascii="Times New Roman" w:hAnsi="Times New Roman"/>
          <w:sz w:val="20"/>
        </w:rPr>
        <w:softHyphen/>
        <w:t>me i undervisningen. De nya betygskriterierna och principen om samman</w:t>
      </w:r>
      <w:r w:rsidRPr="00C753C9">
        <w:rPr>
          <w:rFonts w:ascii="Times New Roman" w:hAnsi="Times New Roman"/>
          <w:sz w:val="20"/>
        </w:rPr>
        <w:softHyphen/>
        <w:t xml:space="preserve">tagen bedömning för alla betygssteg innebär även att onödiga trösklar vid betygssättningen kan undvikas, så att inte elevens betyg i </w:t>
      </w:r>
      <w:r>
        <w:rPr>
          <w:rFonts w:ascii="Times New Roman" w:hAnsi="Times New Roman"/>
          <w:sz w:val="20"/>
        </w:rPr>
        <w:t xml:space="preserve">allt för hög utsträckning </w:t>
      </w:r>
      <w:r w:rsidRPr="00C753C9">
        <w:rPr>
          <w:rFonts w:ascii="Times New Roman" w:hAnsi="Times New Roman"/>
          <w:sz w:val="20"/>
        </w:rPr>
        <w:t>påverkas av bristande kunskaper inom ett begränsat eller mindre centralt område</w:t>
      </w:r>
      <w:r>
        <w:rPr>
          <w:rFonts w:ascii="Times New Roman" w:hAnsi="Times New Roman"/>
          <w:sz w:val="20"/>
        </w:rPr>
        <w:t xml:space="preserve"> (se avsnitt </w:t>
      </w:r>
      <w:r w:rsidRPr="00077D4B">
        <w:rPr>
          <w:rFonts w:ascii="Times New Roman" w:hAnsi="Times New Roman"/>
          <w:sz w:val="20"/>
        </w:rPr>
        <w:t>6.4</w:t>
      </w:r>
      <w:r>
        <w:rPr>
          <w:rFonts w:ascii="Times New Roman" w:hAnsi="Times New Roman"/>
          <w:sz w:val="20"/>
        </w:rPr>
        <w:t xml:space="preserve"> och </w:t>
      </w:r>
      <w:r w:rsidRPr="00077D4B">
        <w:rPr>
          <w:rFonts w:ascii="Times New Roman" w:hAnsi="Times New Roman"/>
          <w:sz w:val="20"/>
        </w:rPr>
        <w:t>6.8</w:t>
      </w:r>
      <w:r>
        <w:rPr>
          <w:rFonts w:ascii="Times New Roman" w:hAnsi="Times New Roman"/>
          <w:sz w:val="20"/>
        </w:rPr>
        <w:t>)</w:t>
      </w:r>
      <w:r w:rsidRPr="00C753C9">
        <w:rPr>
          <w:rFonts w:ascii="Times New Roman" w:hAnsi="Times New Roman"/>
          <w:sz w:val="20"/>
        </w:rPr>
        <w:t xml:space="preserve">. </w:t>
      </w:r>
    </w:p>
    <w:p w14:paraId="7E6BA0A9"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När det gäller innehållet i kursplanerna bedömer regeringen att det finns vissa utgångspunkter som kan vara vägledande för att åstad</w:t>
      </w:r>
      <w:r w:rsidRPr="00C753C9">
        <w:rPr>
          <w:rFonts w:ascii="Times New Roman" w:hAnsi="Times New Roman"/>
          <w:sz w:val="20"/>
        </w:rPr>
        <w:softHyphen/>
        <w:t xml:space="preserve">komma en bättre anpassning </w:t>
      </w:r>
      <w:r>
        <w:rPr>
          <w:rFonts w:ascii="Times New Roman" w:hAnsi="Times New Roman"/>
          <w:sz w:val="20"/>
        </w:rPr>
        <w:t>till barns kognitiva utveckling och olika elevgruppers kognitiva förutsättningar</w:t>
      </w:r>
      <w:r w:rsidRPr="00C753C9">
        <w:rPr>
          <w:rFonts w:ascii="Times New Roman" w:hAnsi="Times New Roman"/>
          <w:sz w:val="20"/>
        </w:rPr>
        <w:t>. Regeringen anser att kursplanerna bör kons</w:t>
      </w:r>
      <w:r w:rsidRPr="00C753C9">
        <w:rPr>
          <w:rFonts w:ascii="Times New Roman" w:hAnsi="Times New Roman"/>
          <w:sz w:val="20"/>
        </w:rPr>
        <w:softHyphen/>
        <w:t>trueras så att de endast i</w:t>
      </w:r>
      <w:r w:rsidRPr="00EF03AD">
        <w:t xml:space="preserve"> </w:t>
      </w:r>
      <w:r w:rsidRPr="00EF03AD">
        <w:rPr>
          <w:rFonts w:ascii="Times New Roman" w:hAnsi="Times New Roman"/>
          <w:sz w:val="20"/>
        </w:rPr>
        <w:t>mycket</w:t>
      </w:r>
      <w:r w:rsidRPr="00C753C9">
        <w:rPr>
          <w:rFonts w:ascii="Times New Roman" w:hAnsi="Times New Roman"/>
          <w:sz w:val="20"/>
        </w:rPr>
        <w:t xml:space="preserve"> begränsad omfattning och mot hög</w:t>
      </w:r>
      <w:r w:rsidRPr="00C753C9">
        <w:rPr>
          <w:rFonts w:ascii="Times New Roman" w:hAnsi="Times New Roman"/>
          <w:sz w:val="20"/>
        </w:rPr>
        <w:softHyphen/>
        <w:t>stadiets slut innehåller uppgifter som ställer krav på eleverna att själv</w:t>
      </w:r>
      <w:r w:rsidRPr="00C753C9">
        <w:rPr>
          <w:rFonts w:ascii="Times New Roman" w:hAnsi="Times New Roman"/>
          <w:sz w:val="20"/>
        </w:rPr>
        <w:softHyphen/>
        <w:t xml:space="preserve">ständigt driva, genomföra och utvärdera sitt arbete. Kursplanerna bör också konstrueras så att de underlättar för lärarna att förmedla </w:t>
      </w:r>
      <w:r w:rsidRPr="00EF03AD">
        <w:rPr>
          <w:rFonts w:ascii="Times New Roman" w:hAnsi="Times New Roman"/>
          <w:sz w:val="20"/>
        </w:rPr>
        <w:t xml:space="preserve">och förankra </w:t>
      </w:r>
      <w:r w:rsidRPr="00C753C9">
        <w:rPr>
          <w:rFonts w:ascii="Times New Roman" w:hAnsi="Times New Roman"/>
          <w:sz w:val="20"/>
        </w:rPr>
        <w:t xml:space="preserve">kunskaper på ett strukturerat, avgränsat och </w:t>
      </w:r>
      <w:r w:rsidRPr="000C6592">
        <w:rPr>
          <w:rFonts w:ascii="Times New Roman" w:hAnsi="Times New Roman"/>
          <w:sz w:val="20"/>
        </w:rPr>
        <w:t>väl sekvenserat</w:t>
      </w:r>
      <w:r w:rsidRPr="00C753C9">
        <w:rPr>
          <w:rFonts w:ascii="Times New Roman" w:hAnsi="Times New Roman"/>
          <w:sz w:val="20"/>
        </w:rPr>
        <w:t xml:space="preserve"> sätt. Dessutom bör kursplanerna konstrueras så att de lyfter fram vikten av färdighets</w:t>
      </w:r>
      <w:r>
        <w:rPr>
          <w:rFonts w:ascii="Times New Roman" w:hAnsi="Times New Roman"/>
          <w:sz w:val="20"/>
        </w:rPr>
        <w:softHyphen/>
      </w:r>
      <w:r w:rsidRPr="00C753C9">
        <w:rPr>
          <w:rFonts w:ascii="Times New Roman" w:hAnsi="Times New Roman"/>
          <w:sz w:val="20"/>
        </w:rPr>
        <w:t xml:space="preserve">träning och </w:t>
      </w:r>
      <w:r w:rsidRPr="000C6592">
        <w:rPr>
          <w:rFonts w:ascii="Times New Roman" w:hAnsi="Times New Roman"/>
          <w:sz w:val="20"/>
        </w:rPr>
        <w:t>automatisering</w:t>
      </w:r>
      <w:r w:rsidRPr="00C753C9">
        <w:rPr>
          <w:rFonts w:ascii="Times New Roman" w:hAnsi="Times New Roman"/>
          <w:sz w:val="20"/>
        </w:rPr>
        <w:t xml:space="preserve"> av grundläggande färdigheter så att den kogni</w:t>
      </w:r>
      <w:r>
        <w:rPr>
          <w:rFonts w:ascii="Times New Roman" w:hAnsi="Times New Roman"/>
          <w:sz w:val="20"/>
        </w:rPr>
        <w:softHyphen/>
      </w:r>
      <w:r w:rsidRPr="00C753C9">
        <w:rPr>
          <w:rFonts w:ascii="Times New Roman" w:hAnsi="Times New Roman"/>
          <w:sz w:val="20"/>
        </w:rPr>
        <w:t xml:space="preserve">tiva belastningen minskar när nytt innehåll introduceras. För att betona det viktigaste bör kursplanerna </w:t>
      </w:r>
      <w:r>
        <w:rPr>
          <w:rFonts w:ascii="Times New Roman" w:hAnsi="Times New Roman"/>
          <w:sz w:val="20"/>
        </w:rPr>
        <w:t>ute</w:t>
      </w:r>
      <w:r>
        <w:rPr>
          <w:rFonts w:ascii="Times New Roman" w:hAnsi="Times New Roman"/>
          <w:sz w:val="20"/>
        </w:rPr>
        <w:softHyphen/>
        <w:t>slutande innehålla krav som bedöms som</w:t>
      </w:r>
      <w:r w:rsidRPr="00C753C9">
        <w:rPr>
          <w:rFonts w:ascii="Times New Roman" w:hAnsi="Times New Roman"/>
          <w:sz w:val="20"/>
        </w:rPr>
        <w:t xml:space="preserve"> nödvändiga för vardagligt samhälls- och yrkesliv samt för att kunna till</w:t>
      </w:r>
      <w:r>
        <w:rPr>
          <w:rFonts w:ascii="Times New Roman" w:hAnsi="Times New Roman"/>
          <w:sz w:val="20"/>
        </w:rPr>
        <w:softHyphen/>
      </w:r>
      <w:r w:rsidRPr="00C753C9">
        <w:rPr>
          <w:rFonts w:ascii="Times New Roman" w:hAnsi="Times New Roman"/>
          <w:sz w:val="20"/>
        </w:rPr>
        <w:t>godogöra sig undervisningen på nästföljande nivå i utbildnings</w:t>
      </w:r>
      <w:r w:rsidRPr="00C753C9">
        <w:rPr>
          <w:rFonts w:ascii="Times New Roman" w:hAnsi="Times New Roman"/>
          <w:sz w:val="20"/>
        </w:rPr>
        <w:softHyphen/>
        <w:t>systemet.</w:t>
      </w:r>
    </w:p>
    <w:p w14:paraId="01FF63DE" w14:textId="77777777" w:rsidR="006B6B91" w:rsidRPr="00C753C9" w:rsidRDefault="006B6B91" w:rsidP="00F62289">
      <w:pPr>
        <w:pStyle w:val="Rubrik5efterram"/>
        <w:outlineLvl w:val="3"/>
      </w:pPr>
      <w:r w:rsidRPr="00C753C9">
        <w:t>Det ska framgå hur ämnet bidrar till de övergripande målen</w:t>
      </w:r>
    </w:p>
    <w:p w14:paraId="3DA6E17D"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I dagens läroplaner framgår inte hur områden från de inledande delarna i läroplanerna ska </w:t>
      </w:r>
      <w:r w:rsidRPr="00EF03AD">
        <w:rPr>
          <w:rFonts w:ascii="Times New Roman" w:hAnsi="Times New Roman"/>
          <w:sz w:val="20"/>
        </w:rPr>
        <w:t xml:space="preserve">omhändertas </w:t>
      </w:r>
      <w:r w:rsidRPr="00C753C9">
        <w:rPr>
          <w:rFonts w:ascii="Times New Roman" w:hAnsi="Times New Roman"/>
          <w:sz w:val="20"/>
        </w:rPr>
        <w:t xml:space="preserve">i </w:t>
      </w:r>
      <w:r>
        <w:rPr>
          <w:rFonts w:ascii="Times New Roman" w:hAnsi="Times New Roman"/>
          <w:sz w:val="20"/>
        </w:rPr>
        <w:t>ämnes</w:t>
      </w:r>
      <w:r w:rsidRPr="00C753C9">
        <w:rPr>
          <w:rFonts w:ascii="Times New Roman" w:hAnsi="Times New Roman"/>
          <w:sz w:val="20"/>
        </w:rPr>
        <w:t xml:space="preserve">undervisningen och vem som har ansvar för detta. För att skapa en helhet mellan läroplanernas inledande delar och kursplanerna föreslås därför att varje kursplan ska ge information om hur ämnet och ämnesundervisningen bidrar till de övergripande målen i läroplanens inledande delar, vilket behandlas i avsnitt </w:t>
      </w:r>
      <w:r w:rsidRPr="00077D4B">
        <w:rPr>
          <w:rFonts w:ascii="Times New Roman" w:hAnsi="Times New Roman"/>
          <w:sz w:val="20"/>
        </w:rPr>
        <w:t>6.4</w:t>
      </w:r>
      <w:r w:rsidRPr="00C753C9">
        <w:rPr>
          <w:rFonts w:ascii="Times New Roman" w:hAnsi="Times New Roman"/>
          <w:sz w:val="20"/>
        </w:rPr>
        <w:t>. Detta ska visa på vilket sätt det innehåll och den ämnesundervisning som är unik för varje ämne bidrar till de övergripande målen. Informationen klargör därmed förhållandet mellan kursplanen och de övergripande målen i läroplanernas inledande delar, medan delarna med mål och innehåll samt under</w:t>
      </w:r>
      <w:r w:rsidRPr="00C753C9">
        <w:rPr>
          <w:rFonts w:ascii="Times New Roman" w:hAnsi="Times New Roman"/>
          <w:sz w:val="20"/>
        </w:rPr>
        <w:softHyphen/>
        <w:t>visnings</w:t>
      </w:r>
      <w:r w:rsidRPr="00C753C9">
        <w:rPr>
          <w:rFonts w:ascii="Times New Roman" w:hAnsi="Times New Roman"/>
          <w:sz w:val="20"/>
        </w:rPr>
        <w:softHyphen/>
      </w:r>
      <w:r w:rsidRPr="00C753C9">
        <w:rPr>
          <w:rFonts w:ascii="Times New Roman" w:hAnsi="Times New Roman"/>
          <w:sz w:val="20"/>
        </w:rPr>
        <w:softHyphen/>
        <w:t>strategier riktar sig direkt till lärarens planering och genom</w:t>
      </w:r>
      <w:r w:rsidRPr="00C753C9">
        <w:rPr>
          <w:rFonts w:ascii="Times New Roman" w:hAnsi="Times New Roman"/>
          <w:sz w:val="20"/>
        </w:rPr>
        <w:softHyphen/>
        <w:t>förande av undervisningen.</w:t>
      </w:r>
    </w:p>
    <w:p w14:paraId="462547D6" w14:textId="77777777" w:rsidR="006B6B91" w:rsidRPr="00C753C9"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Frågan behandlas närmare i avsnitt </w:t>
      </w:r>
      <w:r w:rsidRPr="00077D4B">
        <w:rPr>
          <w:rFonts w:ascii="Times New Roman" w:hAnsi="Times New Roman"/>
          <w:sz w:val="20"/>
        </w:rPr>
        <w:t>6.4</w:t>
      </w:r>
      <w:r w:rsidRPr="00C753C9">
        <w:rPr>
          <w:rFonts w:ascii="Times New Roman" w:hAnsi="Times New Roman"/>
          <w:sz w:val="20"/>
        </w:rPr>
        <w:t>.</w:t>
      </w:r>
    </w:p>
    <w:p w14:paraId="1F41BBE7" w14:textId="77777777" w:rsidR="006B6B91" w:rsidRPr="00C753C9" w:rsidRDefault="006B6B91" w:rsidP="00F62289">
      <w:pPr>
        <w:pStyle w:val="Rubrik5efterram"/>
        <w:outlineLvl w:val="3"/>
      </w:pPr>
      <w:r w:rsidRPr="00C753C9">
        <w:t>Betygskriterierna ska inte styra undervisningen och mål och innehåll ska knytas närm</w:t>
      </w:r>
      <w:r>
        <w:t>a</w:t>
      </w:r>
      <w:r w:rsidRPr="00C753C9">
        <w:t>re varandra</w:t>
      </w:r>
    </w:p>
    <w:p w14:paraId="37D25A9F" w14:textId="77777777" w:rsidR="006B6B91" w:rsidRPr="00C753C9"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753C9">
        <w:rPr>
          <w:rFonts w:ascii="Times New Roman" w:hAnsi="Times New Roman"/>
          <w:sz w:val="20"/>
        </w:rPr>
        <w:t xml:space="preserve">Betygskriterierna och de tidigare kunskapskraven har sedan 2011 års Läroplan för grundskolan, förskoleklassen och fritidshemmet (Lgr 11) påverkat undervisningen på ett sätt som inte var avsikten, vilket behandlas i avsnitt </w:t>
      </w:r>
      <w:r w:rsidRPr="00077D4B">
        <w:rPr>
          <w:rFonts w:ascii="Times New Roman" w:hAnsi="Times New Roman"/>
          <w:sz w:val="20"/>
        </w:rPr>
        <w:t>6.4</w:t>
      </w:r>
      <w:r w:rsidRPr="00C753C9">
        <w:rPr>
          <w:rFonts w:ascii="Times New Roman" w:hAnsi="Times New Roman"/>
          <w:sz w:val="20"/>
        </w:rPr>
        <w:t xml:space="preserve">. Detta på bekostnad av syftet och det centrala innehållet. Samtidigt kan regeringen konstatera att varken de </w:t>
      </w:r>
      <w:r>
        <w:rPr>
          <w:rFonts w:ascii="Times New Roman" w:hAnsi="Times New Roman"/>
          <w:sz w:val="20"/>
        </w:rPr>
        <w:t xml:space="preserve">tidigare </w:t>
      </w:r>
      <w:r w:rsidRPr="00C753C9">
        <w:rPr>
          <w:rFonts w:ascii="Times New Roman" w:hAnsi="Times New Roman"/>
          <w:sz w:val="20"/>
        </w:rPr>
        <w:t xml:space="preserve">mer detaljerade kunskapskraven eller de </w:t>
      </w:r>
      <w:r>
        <w:rPr>
          <w:rFonts w:ascii="Times New Roman" w:hAnsi="Times New Roman"/>
          <w:sz w:val="20"/>
        </w:rPr>
        <w:t xml:space="preserve">nuvarande </w:t>
      </w:r>
      <w:r w:rsidRPr="00186812">
        <w:rPr>
          <w:rFonts w:ascii="Times New Roman" w:hAnsi="Times New Roman"/>
          <w:sz w:val="20"/>
        </w:rPr>
        <w:t xml:space="preserve">något </w:t>
      </w:r>
      <w:r>
        <w:rPr>
          <w:rFonts w:ascii="Times New Roman" w:hAnsi="Times New Roman"/>
          <w:sz w:val="20"/>
        </w:rPr>
        <w:t xml:space="preserve">mer övergripande </w:t>
      </w:r>
      <w:r w:rsidRPr="00C753C9">
        <w:rPr>
          <w:rFonts w:ascii="Times New Roman" w:hAnsi="Times New Roman"/>
          <w:sz w:val="20"/>
        </w:rPr>
        <w:t>betygs</w:t>
      </w:r>
      <w:r>
        <w:rPr>
          <w:rFonts w:ascii="Times New Roman" w:hAnsi="Times New Roman"/>
          <w:sz w:val="20"/>
        </w:rPr>
        <w:softHyphen/>
      </w:r>
      <w:r w:rsidRPr="00C753C9">
        <w:rPr>
          <w:rFonts w:ascii="Times New Roman" w:hAnsi="Times New Roman"/>
          <w:sz w:val="20"/>
        </w:rPr>
        <w:t xml:space="preserve">kriterierna har </w:t>
      </w:r>
      <w:r>
        <w:rPr>
          <w:rFonts w:ascii="Times New Roman" w:hAnsi="Times New Roman"/>
          <w:sz w:val="20"/>
        </w:rPr>
        <w:t>lett till</w:t>
      </w:r>
      <w:r w:rsidRPr="00C753C9">
        <w:rPr>
          <w:rFonts w:ascii="Times New Roman" w:hAnsi="Times New Roman"/>
          <w:sz w:val="20"/>
        </w:rPr>
        <w:t xml:space="preserve"> likvärdiga betyg. Genom att lyfta över information från betygs</w:t>
      </w:r>
      <w:r w:rsidRPr="00C753C9">
        <w:rPr>
          <w:rFonts w:ascii="Times New Roman" w:hAnsi="Times New Roman"/>
          <w:sz w:val="20"/>
        </w:rPr>
        <w:softHyphen/>
        <w:t>kriterierna till den föreslagna delen i kursplanerna om mål och innehåll kommer inte längre kriterierna att kunna styra undervisningen. Samtidigt hör mål och innehåll naturligt samman och bör även i kurs</w:t>
      </w:r>
      <w:r w:rsidRPr="00C753C9">
        <w:rPr>
          <w:rFonts w:ascii="Times New Roman" w:hAnsi="Times New Roman"/>
          <w:sz w:val="20"/>
        </w:rPr>
        <w:softHyphen/>
        <w:t xml:space="preserve">planerna knytas närmare varandra. Lärarna </w:t>
      </w:r>
      <w:r>
        <w:rPr>
          <w:rFonts w:ascii="Times New Roman" w:hAnsi="Times New Roman"/>
          <w:sz w:val="20"/>
        </w:rPr>
        <w:t>kommer</w:t>
      </w:r>
      <w:r w:rsidRPr="00C753C9">
        <w:rPr>
          <w:rFonts w:ascii="Times New Roman" w:hAnsi="Times New Roman"/>
          <w:sz w:val="20"/>
        </w:rPr>
        <w:t xml:space="preserve"> därmed </w:t>
      </w:r>
      <w:r>
        <w:rPr>
          <w:rFonts w:ascii="Times New Roman" w:hAnsi="Times New Roman"/>
          <w:sz w:val="20"/>
        </w:rPr>
        <w:t xml:space="preserve">att kunna </w:t>
      </w:r>
      <w:r w:rsidRPr="00C753C9">
        <w:rPr>
          <w:rFonts w:ascii="Times New Roman" w:hAnsi="Times New Roman"/>
          <w:sz w:val="20"/>
        </w:rPr>
        <w:t>planera och genom</w:t>
      </w:r>
      <w:r>
        <w:rPr>
          <w:rFonts w:ascii="Times New Roman" w:hAnsi="Times New Roman"/>
          <w:sz w:val="20"/>
        </w:rPr>
        <w:softHyphen/>
      </w:r>
      <w:r w:rsidRPr="00C753C9">
        <w:rPr>
          <w:rFonts w:ascii="Times New Roman" w:hAnsi="Times New Roman"/>
          <w:sz w:val="20"/>
        </w:rPr>
        <w:t>föra undervis</w:t>
      </w:r>
      <w:r w:rsidRPr="00C753C9">
        <w:rPr>
          <w:rFonts w:ascii="Times New Roman" w:hAnsi="Times New Roman"/>
          <w:sz w:val="20"/>
        </w:rPr>
        <w:softHyphen/>
        <w:t>ningen utifrån mål och innehåll, samt undervisnings</w:t>
      </w:r>
      <w:r>
        <w:rPr>
          <w:rFonts w:ascii="Times New Roman" w:hAnsi="Times New Roman"/>
          <w:sz w:val="20"/>
        </w:rPr>
        <w:softHyphen/>
      </w:r>
      <w:r w:rsidRPr="00C753C9">
        <w:rPr>
          <w:rFonts w:ascii="Times New Roman" w:hAnsi="Times New Roman"/>
          <w:sz w:val="20"/>
        </w:rPr>
        <w:t>strategierna. Därtill ingår i förslaget till riktlinjer i de inle</w:t>
      </w:r>
      <w:r>
        <w:rPr>
          <w:rFonts w:ascii="Times New Roman" w:hAnsi="Times New Roman"/>
          <w:sz w:val="20"/>
        </w:rPr>
        <w:softHyphen/>
      </w:r>
      <w:r w:rsidRPr="00C753C9">
        <w:rPr>
          <w:rFonts w:ascii="Times New Roman" w:hAnsi="Times New Roman"/>
          <w:sz w:val="20"/>
        </w:rPr>
        <w:t>dande delarna av grundskolans läroplan att läraren i undervisningen ska ”rikta elevernas uppmärksamhet mot ämnets innehåll”. Utifrån detta före</w:t>
      </w:r>
      <w:r>
        <w:rPr>
          <w:rFonts w:ascii="Times New Roman" w:hAnsi="Times New Roman"/>
          <w:sz w:val="20"/>
        </w:rPr>
        <w:softHyphen/>
      </w:r>
      <w:r w:rsidRPr="00C753C9">
        <w:rPr>
          <w:rFonts w:ascii="Times New Roman" w:hAnsi="Times New Roman"/>
          <w:sz w:val="20"/>
        </w:rPr>
        <w:t>slå</w:t>
      </w:r>
      <w:r>
        <w:rPr>
          <w:rFonts w:ascii="Times New Roman" w:hAnsi="Times New Roman"/>
          <w:sz w:val="20"/>
        </w:rPr>
        <w:t>r</w:t>
      </w:r>
      <w:r w:rsidRPr="00C753C9">
        <w:rPr>
          <w:rFonts w:ascii="Times New Roman" w:hAnsi="Times New Roman"/>
          <w:sz w:val="20"/>
        </w:rPr>
        <w:t xml:space="preserve"> </w:t>
      </w:r>
      <w:r>
        <w:rPr>
          <w:rFonts w:ascii="Times New Roman" w:hAnsi="Times New Roman"/>
          <w:sz w:val="20"/>
        </w:rPr>
        <w:t>regeringen</w:t>
      </w:r>
      <w:r w:rsidRPr="00C753C9">
        <w:rPr>
          <w:rFonts w:ascii="Times New Roman" w:hAnsi="Times New Roman"/>
          <w:sz w:val="20"/>
        </w:rPr>
        <w:t xml:space="preserve"> principen att kursplanerna ska betona undervisning och lärande före bedömning och betygssättning och att målen för undervis</w:t>
      </w:r>
      <w:r>
        <w:rPr>
          <w:rFonts w:ascii="Times New Roman" w:hAnsi="Times New Roman"/>
          <w:sz w:val="20"/>
        </w:rPr>
        <w:softHyphen/>
      </w:r>
      <w:r w:rsidRPr="00C753C9">
        <w:rPr>
          <w:rFonts w:ascii="Times New Roman" w:hAnsi="Times New Roman"/>
          <w:sz w:val="20"/>
        </w:rPr>
        <w:t>ningen ska kopplas till ämnesinnehållet.</w:t>
      </w:r>
    </w:p>
    <w:p w14:paraId="1BEB471A" w14:textId="434F139F"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753C9">
        <w:rPr>
          <w:rFonts w:ascii="Times New Roman" w:hAnsi="Times New Roman"/>
          <w:sz w:val="20"/>
        </w:rPr>
        <w:t xml:space="preserve">Frågan hanteras närmare i avsnitt </w:t>
      </w:r>
      <w:r w:rsidRPr="00077D4B">
        <w:rPr>
          <w:rFonts w:ascii="Times New Roman" w:hAnsi="Times New Roman"/>
          <w:sz w:val="20"/>
        </w:rPr>
        <w:t>6.4</w:t>
      </w:r>
      <w:r w:rsidRPr="00C753C9">
        <w:rPr>
          <w:rFonts w:ascii="Times New Roman" w:hAnsi="Times New Roman"/>
          <w:sz w:val="20"/>
        </w:rPr>
        <w:t>.</w:t>
      </w:r>
    </w:p>
    <w:p w14:paraId="44AD3174" w14:textId="4BDCF95E" w:rsidR="006B6B91" w:rsidRDefault="00A73235" w:rsidP="00A73235">
      <w:pPr>
        <w:spacing w:line="2" w:lineRule="auto"/>
        <w:rPr>
          <w:rFonts w:ascii="Times New Roman" w:hAnsi="Times New Roman"/>
          <w:sz w:val="20"/>
        </w:rPr>
      </w:pPr>
      <w:r>
        <w:rPr>
          <w:rFonts w:ascii="Times New Roman" w:hAnsi="Times New Roman"/>
          <w:sz w:val="20"/>
        </w:rPr>
        <w:br w:type="page"/>
      </w:r>
    </w:p>
    <w:p w14:paraId="2C1372E9" w14:textId="27B6CCD6" w:rsidR="006B6B91" w:rsidRPr="009670E8" w:rsidRDefault="006B6B91" w:rsidP="00A73235">
      <w:pPr>
        <w:pStyle w:val="Rubrik2"/>
        <w:spacing w:before="0"/>
      </w:pPr>
      <w:bookmarkStart w:id="167" w:name="_Toc216258087"/>
      <w:bookmarkStart w:id="168" w:name="_Toc224125534"/>
      <w:r w:rsidRPr="009670E8">
        <w:t>Det ska finnas särskilda principer för vissa områden</w:t>
      </w:r>
      <w:bookmarkEnd w:id="167"/>
      <w:bookmarkEnd w:id="168"/>
    </w:p>
    <w:p w14:paraId="012C0C8C" w14:textId="77777777" w:rsidR="006B6B91" w:rsidRDefault="006B6B91" w:rsidP="00F62289">
      <w:pPr>
        <w:pStyle w:val="Rubrik4ram"/>
        <w:outlineLvl w:val="2"/>
      </w:pPr>
      <w:r>
        <w:t>Regeringens förslag</w:t>
      </w:r>
    </w:p>
    <w:p w14:paraId="11E9F74E" w14:textId="77777777" w:rsidR="006B6B91" w:rsidRPr="00182894" w:rsidRDefault="006B6B91" w:rsidP="00F62289">
      <w:pPr>
        <w:pStyle w:val="Brdtextram"/>
        <w:rPr>
          <w:u w:val="single"/>
        </w:rPr>
      </w:pPr>
      <w:r w:rsidRPr="00FC6A11">
        <w:rPr>
          <w:u w:val="single"/>
        </w:rPr>
        <w:t>Läs</w:t>
      </w:r>
      <w:r w:rsidRPr="00182894">
        <w:rPr>
          <w:u w:val="single"/>
        </w:rPr>
        <w:t>- och skrivinlärning</w:t>
      </w:r>
    </w:p>
    <w:p w14:paraId="57C137C3" w14:textId="77777777" w:rsidR="006B6B91" w:rsidRPr="00182894" w:rsidRDefault="006B6B91" w:rsidP="00F62289">
      <w:pPr>
        <w:pStyle w:val="Brdtextram"/>
      </w:pPr>
      <w:r>
        <w:t xml:space="preserve">Utöver de principer som anges i avsnitt </w:t>
      </w:r>
      <w:r w:rsidRPr="00077D4B">
        <w:t>6.5</w:t>
      </w:r>
      <w:r>
        <w:t xml:space="preserve"> ska kursplanen i svenska utgå från följande principer:</w:t>
      </w:r>
    </w:p>
    <w:p w14:paraId="2A8523AC" w14:textId="77777777" w:rsidR="006B6B91" w:rsidRPr="00182894" w:rsidRDefault="006B6B91" w:rsidP="00F62289">
      <w:pPr>
        <w:pStyle w:val="Punktlistaram"/>
      </w:pPr>
      <w:r>
        <w:t xml:space="preserve">Av kursplanen ska det framgå att läs- och skrivinlärning har en särställning under lågstadiet. </w:t>
      </w:r>
    </w:p>
    <w:p w14:paraId="50B647F6" w14:textId="77777777" w:rsidR="006B6B91" w:rsidRPr="00182894" w:rsidRDefault="006B6B91" w:rsidP="00F62289">
      <w:pPr>
        <w:pStyle w:val="Punktlistaram"/>
      </w:pPr>
      <w:r>
        <w:t>Undervisningsstrategier ska anges för årskurs 1–2, 3–4, 5–7 och 8–10, där lärarna får stöd för att främja läsutveckling på vetenskaplig grund.</w:t>
      </w:r>
    </w:p>
    <w:p w14:paraId="7BF39755" w14:textId="77777777" w:rsidR="006B6B91" w:rsidRPr="00182894" w:rsidRDefault="006B6B91" w:rsidP="00F62289">
      <w:pPr>
        <w:pStyle w:val="Punktlistaram"/>
      </w:pPr>
      <w:r>
        <w:t xml:space="preserve">Mål och innehåll ska anges för årskurs 1, årskurs 2, årskurs 3–4, årskurs 5–7 och årskurs 8–10 där det tydligt ska framgå vad eleverna ska behärska vid specifika tillfällen. </w:t>
      </w:r>
    </w:p>
    <w:p w14:paraId="4B019875" w14:textId="77777777" w:rsidR="006B6B91" w:rsidRPr="00182894" w:rsidRDefault="006B6B91" w:rsidP="00F62289">
      <w:pPr>
        <w:pStyle w:val="Punktlistaram"/>
      </w:pPr>
      <w:r>
        <w:t>Mål och innehåll som berör läs- och skrivinlärning ska konstrueras med utgångspunkt i systematisk och explicit undervisning med phonics (strukturerad ljudningsmetod) som grund. De ska formu</w:t>
      </w:r>
      <w:r>
        <w:softHyphen/>
        <w:t>le</w:t>
      </w:r>
      <w:r>
        <w:softHyphen/>
        <w:t>ras i precisa och vetenskapligt vedertagna termer.</w:t>
      </w:r>
    </w:p>
    <w:p w14:paraId="17428EA8" w14:textId="77777777" w:rsidR="006B6B91" w:rsidRDefault="006B6B91" w:rsidP="00F62289">
      <w:pPr>
        <w:pStyle w:val="Punktlistaram"/>
        <w:numPr>
          <w:ilvl w:val="0"/>
          <w:numId w:val="0"/>
        </w:numPr>
        <w:ind w:left="113"/>
      </w:pPr>
    </w:p>
    <w:p w14:paraId="6F6787D0" w14:textId="77777777" w:rsidR="006B6B91" w:rsidRPr="00182894" w:rsidRDefault="006B6B91" w:rsidP="00F62289">
      <w:pPr>
        <w:pStyle w:val="Punktlistaram"/>
        <w:numPr>
          <w:ilvl w:val="0"/>
          <w:numId w:val="0"/>
        </w:numPr>
        <w:ind w:left="113"/>
      </w:pPr>
      <w:r>
        <w:t xml:space="preserve">Dessa principer ska även gälla kursplanen i svenska som andraspråk. Principerna kan då anpassas om det finns en vetenskaplig grund för att det behövs utifrån ett andraspråksperspektiv. Vikten av läsning ska även lyftas fram i andra </w:t>
      </w:r>
      <w:r w:rsidRPr="00182894">
        <w:t>kursplaner.</w:t>
      </w:r>
    </w:p>
    <w:p w14:paraId="71D22D05" w14:textId="77777777" w:rsidR="006B6B91" w:rsidRDefault="006B6B91" w:rsidP="00F62289">
      <w:pPr>
        <w:pStyle w:val="Punktlistaram"/>
        <w:numPr>
          <w:ilvl w:val="0"/>
          <w:numId w:val="0"/>
        </w:numPr>
        <w:ind w:left="113"/>
      </w:pPr>
    </w:p>
    <w:p w14:paraId="27161FC4" w14:textId="77777777" w:rsidR="006B6B91" w:rsidRPr="00182894" w:rsidRDefault="006B6B91" w:rsidP="00F62289">
      <w:pPr>
        <w:pStyle w:val="Punktlistaram"/>
        <w:numPr>
          <w:ilvl w:val="0"/>
          <w:numId w:val="0"/>
        </w:numPr>
        <w:ind w:left="113"/>
        <w:rPr>
          <w:u w:val="single"/>
        </w:rPr>
      </w:pPr>
      <w:r w:rsidRPr="00FC6A11">
        <w:rPr>
          <w:u w:val="single"/>
        </w:rPr>
        <w:t>Praktisk</w:t>
      </w:r>
      <w:r w:rsidRPr="00182894">
        <w:rPr>
          <w:u w:val="single"/>
        </w:rPr>
        <w:t>-estetiska ämnen</w:t>
      </w:r>
      <w:r w:rsidRPr="00182894">
        <w:t xml:space="preserve"> </w:t>
      </w:r>
    </w:p>
    <w:p w14:paraId="16CD5AED" w14:textId="77777777" w:rsidR="006B6B91" w:rsidRPr="00182894" w:rsidRDefault="006B6B91" w:rsidP="00F62289">
      <w:pPr>
        <w:pStyle w:val="Brdtextmedindragram"/>
        <w:ind w:firstLine="0"/>
      </w:pPr>
      <w:r>
        <w:t xml:space="preserve">Vid framtagandet av kursplaner i de </w:t>
      </w:r>
      <w:r w:rsidRPr="00182894">
        <w:t>praktisk-estetiska ämnena ska de praktiska färdigheterna betonas. Mål och innehåll i dessa ämnen ska vara ämnesspecifika och precisa samt uttryckas med hög konkretions</w:t>
      </w:r>
      <w:r w:rsidRPr="00182894">
        <w:softHyphen/>
        <w:t xml:space="preserve">grad så att en åldersadekvat balans mellan praktiska färdigheter och teoretiska kunskaper uppnås i de olika stadierna. I undervisningens mål och innehåll ska det också anges vilka tekniker, verktyg, material och handlingar eleverna ska öva på så att deras kunskaper och färdigheter befästs på djupet. </w:t>
      </w:r>
    </w:p>
    <w:p w14:paraId="5F25FCD4" w14:textId="77777777" w:rsidR="006B6B91" w:rsidRPr="00182894" w:rsidRDefault="006B6B91" w:rsidP="00F62289">
      <w:pPr>
        <w:pStyle w:val="Brdtextmedindragram"/>
      </w:pPr>
      <w:r>
        <w:t xml:space="preserve">De delar som handlar om att reflektera i de praktisk-estetiska ämnena ska vara nedtonade och i vissa fall formuleras med en starkare koppling till elevernas eget görande. </w:t>
      </w:r>
    </w:p>
    <w:p w14:paraId="4F613CD6" w14:textId="77777777" w:rsidR="006B6B91" w:rsidRPr="00182894" w:rsidRDefault="006B6B91" w:rsidP="00F62289">
      <w:pPr>
        <w:pStyle w:val="Brdtextmedindragram"/>
      </w:pPr>
      <w:r>
        <w:t>Progressionen mellan stadierna ska vara tydlig och eleverna ska behärska grundläggande färdigheter inom dessa ämnen innan inslag av mer kognitivt utmanande karaktär introduceras.</w:t>
      </w:r>
    </w:p>
    <w:p w14:paraId="6067C631" w14:textId="77777777" w:rsidR="006B6B91" w:rsidRDefault="006B6B91" w:rsidP="00F62289">
      <w:pPr>
        <w:pStyle w:val="Brdtextmedindragram"/>
      </w:pPr>
    </w:p>
    <w:p w14:paraId="082B2796" w14:textId="77777777" w:rsidR="006B6B91" w:rsidRPr="00182894" w:rsidRDefault="006B6B91" w:rsidP="00F62289">
      <w:pPr>
        <w:pStyle w:val="Brdtextmedindragram"/>
        <w:ind w:firstLine="0"/>
        <w:rPr>
          <w:u w:val="single"/>
        </w:rPr>
      </w:pPr>
      <w:r w:rsidRPr="00FC6A11">
        <w:rPr>
          <w:u w:val="single"/>
        </w:rPr>
        <w:t xml:space="preserve">Digital kompetens </w:t>
      </w:r>
      <w:r>
        <w:rPr>
          <w:u w:val="single"/>
        </w:rPr>
        <w:t>och digitala verktyg</w:t>
      </w:r>
      <w:r w:rsidRPr="00FC6A11">
        <w:rPr>
          <w:u w:val="single"/>
        </w:rPr>
        <w:t xml:space="preserve"> </w:t>
      </w:r>
    </w:p>
    <w:p w14:paraId="7A9A5A8A" w14:textId="77777777" w:rsidR="006B6B91" w:rsidRPr="00182894" w:rsidRDefault="006B6B91" w:rsidP="00F62289">
      <w:pPr>
        <w:pStyle w:val="Brdtextmedindragram"/>
        <w:ind w:firstLine="0"/>
      </w:pPr>
      <w:r>
        <w:t>Kursplanerna i svenska och svenska som andraspråk, matematik, bild, musik, biologi, fysik, kemi samt teknik ska ändras så att övergripande skrivningar som relaterar till digital kompetens i de inledande delarna av läroplanerna ersätts med mer konkreta mål och innehåll om vad eleverna förväntas lära sig och vad skolan ska behandla i undervis</w:t>
      </w:r>
      <w:r>
        <w:softHyphen/>
        <w:t>ningen. Utöver de generella principerna ska även nedanstående principer gälla i detta arbete:</w:t>
      </w:r>
    </w:p>
    <w:p w14:paraId="0E90510E" w14:textId="77777777" w:rsidR="006B6B91" w:rsidRPr="00182894" w:rsidRDefault="006B6B91" w:rsidP="00F62289">
      <w:pPr>
        <w:pStyle w:val="Punktlistaram"/>
      </w:pPr>
      <w:r>
        <w:t xml:space="preserve">I lågstadiet ska utgångspunkten vara analoga aktiviteter i analoga miljöer. </w:t>
      </w:r>
      <w:bookmarkStart w:id="169" w:name="_Hlk211525476"/>
      <w:r>
        <w:t xml:space="preserve">Försiktighet och restriktivitet ska gälla i förhållande till digitala inslag i undervisningen </w:t>
      </w:r>
      <w:bookmarkEnd w:id="169"/>
      <w:r>
        <w:t>och om sådana inslag i undantags</w:t>
      </w:r>
      <w:r>
        <w:softHyphen/>
        <w:t xml:space="preserve">fall övervägs ska de värderas mot samlad vetenskaplig empiri. </w:t>
      </w:r>
    </w:p>
    <w:p w14:paraId="51822F5F" w14:textId="77777777" w:rsidR="006B6B91" w:rsidRPr="00182894" w:rsidRDefault="006B6B91" w:rsidP="00F62289">
      <w:pPr>
        <w:pStyle w:val="Punktlistaram"/>
      </w:pPr>
      <w:r>
        <w:t>I mellan- och högstadiet ska också försiktighet och restriktivitet gälla i förhållande till digitala inslag i undervisningen och inslagen ska även värderas mot samlad vetenskaplig empiri samt elevernas ålder och mognad. Det ska ges utrymme för innehåll om digita</w:t>
      </w:r>
      <w:r>
        <w:softHyphen/>
        <w:t>liseringens påverkan i och på samhället samt innehåll som stärker elevernas utveckling av ett kritiskt och ansvarsfullt förhållningssätt.</w:t>
      </w:r>
    </w:p>
    <w:p w14:paraId="0A602C94" w14:textId="77777777" w:rsidR="006B6B91" w:rsidRPr="00182894" w:rsidRDefault="006B6B91" w:rsidP="00F62289">
      <w:pPr>
        <w:pStyle w:val="Punktlistaram"/>
      </w:pPr>
      <w:r>
        <w:t>Huvudregeln är att användning av digitala verktyg ska skrivas in i kursplanerna när det är ämnesrelevanta specifika digitala verktyg som eleverna ska lära sig att förstå och hantera. Innehåll om detta kan ingå i en del ämnen på högstadiet och i enstaka fall på mellan</w:t>
      </w:r>
      <w:r>
        <w:softHyphen/>
        <w:t>stadiet.</w:t>
      </w:r>
    </w:p>
    <w:p w14:paraId="269ACDCF" w14:textId="77777777" w:rsidR="006B6B91" w:rsidRDefault="006B6B91" w:rsidP="00F62289">
      <w:pPr>
        <w:pStyle w:val="Punktlistaram"/>
        <w:numPr>
          <w:ilvl w:val="0"/>
          <w:numId w:val="0"/>
        </w:numPr>
        <w:ind w:left="113"/>
      </w:pPr>
    </w:p>
    <w:p w14:paraId="1BD63FD7" w14:textId="77777777" w:rsidR="006B6B91" w:rsidRPr="00182894" w:rsidRDefault="006B6B91" w:rsidP="00F62289">
      <w:pPr>
        <w:pStyle w:val="Punktlistaram"/>
        <w:numPr>
          <w:ilvl w:val="0"/>
          <w:numId w:val="0"/>
        </w:numPr>
        <w:ind w:left="113"/>
        <w:rPr>
          <w:u w:val="single"/>
        </w:rPr>
      </w:pPr>
      <w:r w:rsidRPr="00FC6A11">
        <w:rPr>
          <w:u w:val="single"/>
        </w:rPr>
        <w:t>Totalförsvar och Nato</w:t>
      </w:r>
    </w:p>
    <w:p w14:paraId="055BD315" w14:textId="77777777" w:rsidR="006B6B91" w:rsidRPr="00182894" w:rsidRDefault="006B6B91" w:rsidP="00F62289">
      <w:pPr>
        <w:pStyle w:val="Punktlistaram"/>
        <w:numPr>
          <w:ilvl w:val="0"/>
          <w:numId w:val="0"/>
        </w:numPr>
        <w:ind w:left="113"/>
        <w:rPr>
          <w:u w:val="single"/>
        </w:rPr>
      </w:pPr>
      <w:r>
        <w:t>Kunskaper om totalförsvar och Nato ska skrivas in i kursplanen i samhälls</w:t>
      </w:r>
      <w:r>
        <w:softHyphen/>
        <w:t>kunskap i högstadiet i grundskolan och specialskolan. En utgångs</w:t>
      </w:r>
      <w:r>
        <w:softHyphen/>
        <w:t xml:space="preserve">punkt för de nya skrivningarna ska vara innehållet i kursplanen i samhällskunskap för </w:t>
      </w:r>
      <w:bookmarkStart w:id="170" w:name="_Hlk212801416"/>
      <w:r>
        <w:t xml:space="preserve">kommunal vuxenutbildning </w:t>
      </w:r>
      <w:bookmarkEnd w:id="170"/>
      <w:r>
        <w:t xml:space="preserve">(komvux) på grundläggande nivå. </w:t>
      </w:r>
    </w:p>
    <w:p w14:paraId="2EBD740B" w14:textId="77777777" w:rsidR="006B6B91" w:rsidRPr="00182894" w:rsidRDefault="006B6B91" w:rsidP="00F62289">
      <w:pPr>
        <w:pStyle w:val="Brdtextmedindragram"/>
      </w:pPr>
      <w:r>
        <w:t xml:space="preserve">Det bör analyseras och övervägas om </w:t>
      </w:r>
      <w:r w:rsidRPr="00182894">
        <w:t>skrivningar om totalförsvar även ska tas fram i andra kursplaner, exempelvis i idrott och hälsa, teknik samt hem- och konsumentkunskap.</w:t>
      </w:r>
    </w:p>
    <w:p w14:paraId="3519924E" w14:textId="77777777" w:rsidR="006B6B91" w:rsidRPr="00182894" w:rsidRDefault="006B6B91" w:rsidP="00F62289">
      <w:pPr>
        <w:pStyle w:val="Rubrik4efterram"/>
        <w:outlineLvl w:val="2"/>
        <w:rPr>
          <w:b w:val="0"/>
        </w:rPr>
      </w:pPr>
      <w:r>
        <w:t>Läroplansu</w:t>
      </w:r>
      <w:r w:rsidRPr="009670E8">
        <w:t>tredningens förslag</w:t>
      </w:r>
    </w:p>
    <w:p w14:paraId="310E78AD" w14:textId="77777777" w:rsidR="006B6B91" w:rsidRPr="00182894"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82894">
        <w:rPr>
          <w:rFonts w:ascii="Times New Roman" w:hAnsi="Times New Roman"/>
          <w:sz w:val="20"/>
        </w:rPr>
        <w:t>Förslaget stämmer överens med regeringens förslag.</w:t>
      </w:r>
    </w:p>
    <w:p w14:paraId="1338637C" w14:textId="77777777" w:rsidR="006B6B91" w:rsidRPr="009670E8" w:rsidRDefault="006B6B91" w:rsidP="00F62289">
      <w:pPr>
        <w:pStyle w:val="Rubrik4efterram"/>
        <w:outlineLvl w:val="2"/>
      </w:pPr>
      <w:r w:rsidRPr="009670E8">
        <w:t>Remissinstanserna</w:t>
      </w:r>
    </w:p>
    <w:p w14:paraId="754D4F54" w14:textId="77777777" w:rsidR="006B6B91" w:rsidRPr="00182894"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82894">
        <w:rPr>
          <w:rFonts w:ascii="Times New Roman" w:hAnsi="Times New Roman"/>
          <w:sz w:val="20"/>
        </w:rPr>
        <w:t xml:space="preserve">Det finns ett </w:t>
      </w:r>
      <w:r w:rsidRPr="009670E8">
        <w:rPr>
          <w:rFonts w:ascii="Times New Roman" w:hAnsi="Times New Roman"/>
          <w:sz w:val="20"/>
        </w:rPr>
        <w:t>starkt</w:t>
      </w:r>
      <w:r w:rsidRPr="00182894">
        <w:rPr>
          <w:rFonts w:ascii="Times New Roman" w:hAnsi="Times New Roman"/>
          <w:sz w:val="20"/>
        </w:rPr>
        <w:t xml:space="preserve"> stöd för förslaget i de flesta </w:t>
      </w:r>
      <w:r>
        <w:rPr>
          <w:rFonts w:ascii="Times New Roman" w:hAnsi="Times New Roman"/>
          <w:sz w:val="20"/>
        </w:rPr>
        <w:t>delar</w:t>
      </w:r>
      <w:r w:rsidRPr="00182894">
        <w:rPr>
          <w:rFonts w:ascii="Times New Roman" w:hAnsi="Times New Roman"/>
          <w:sz w:val="20"/>
        </w:rPr>
        <w:t>. En majoritet av remiss</w:t>
      </w:r>
      <w:r>
        <w:rPr>
          <w:rFonts w:ascii="Times New Roman" w:hAnsi="Times New Roman"/>
          <w:sz w:val="20"/>
        </w:rPr>
        <w:softHyphen/>
      </w:r>
      <w:r w:rsidRPr="00182894">
        <w:rPr>
          <w:rFonts w:ascii="Times New Roman" w:hAnsi="Times New Roman"/>
          <w:sz w:val="20"/>
        </w:rPr>
        <w:t xml:space="preserve">instanserna har dock synpunkter </w:t>
      </w:r>
      <w:r>
        <w:rPr>
          <w:rFonts w:ascii="Times New Roman" w:hAnsi="Times New Roman"/>
          <w:sz w:val="20"/>
        </w:rPr>
        <w:t>i någon del</w:t>
      </w:r>
      <w:r w:rsidRPr="00182894">
        <w:rPr>
          <w:rFonts w:ascii="Times New Roman" w:hAnsi="Times New Roman"/>
          <w:sz w:val="20"/>
        </w:rPr>
        <w:t xml:space="preserve">, varav </w:t>
      </w:r>
      <w:r w:rsidRPr="009670E8">
        <w:rPr>
          <w:rFonts w:ascii="Times New Roman" w:hAnsi="Times New Roman"/>
          <w:sz w:val="20"/>
        </w:rPr>
        <w:t>de flesta gäller digital kompetens.</w:t>
      </w:r>
      <w:r w:rsidRPr="00182894">
        <w:rPr>
          <w:rFonts w:ascii="Times New Roman" w:hAnsi="Times New Roman"/>
          <w:sz w:val="20"/>
        </w:rPr>
        <w:t xml:space="preserve"> Till de som tillstyrker eller inte har några invändningar </w:t>
      </w:r>
      <w:r>
        <w:rPr>
          <w:rFonts w:ascii="Times New Roman" w:hAnsi="Times New Roman"/>
          <w:sz w:val="20"/>
        </w:rPr>
        <w:t>på någon del</w:t>
      </w:r>
      <w:r w:rsidRPr="00182894">
        <w:rPr>
          <w:rFonts w:ascii="Times New Roman" w:hAnsi="Times New Roman"/>
          <w:sz w:val="20"/>
        </w:rPr>
        <w:t xml:space="preserve"> hör </w:t>
      </w:r>
      <w:r w:rsidRPr="00182894">
        <w:rPr>
          <w:rFonts w:ascii="Times New Roman" w:hAnsi="Times New Roman"/>
          <w:i/>
          <w:iCs/>
          <w:sz w:val="20"/>
        </w:rPr>
        <w:t>Statens skolverk</w:t>
      </w:r>
      <w:r w:rsidRPr="00182894">
        <w:rPr>
          <w:rFonts w:ascii="Times New Roman" w:hAnsi="Times New Roman"/>
          <w:sz w:val="20"/>
        </w:rPr>
        <w:t xml:space="preserve">, </w:t>
      </w:r>
      <w:r w:rsidRPr="00182894">
        <w:rPr>
          <w:rFonts w:ascii="Times New Roman" w:hAnsi="Times New Roman"/>
          <w:i/>
          <w:iCs/>
          <w:sz w:val="20"/>
        </w:rPr>
        <w:t>Same</w:t>
      </w:r>
      <w:r w:rsidRPr="00182894">
        <w:rPr>
          <w:rFonts w:ascii="Times New Roman" w:hAnsi="Times New Roman"/>
          <w:i/>
          <w:iCs/>
          <w:sz w:val="20"/>
        </w:rPr>
        <w:softHyphen/>
        <w:t>skol</w:t>
      </w:r>
      <w:r w:rsidRPr="00182894">
        <w:rPr>
          <w:rFonts w:ascii="Times New Roman" w:hAnsi="Times New Roman"/>
          <w:i/>
          <w:iCs/>
          <w:sz w:val="20"/>
        </w:rPr>
        <w:softHyphen/>
      </w:r>
      <w:r w:rsidRPr="00182894">
        <w:rPr>
          <w:rFonts w:ascii="Times New Roman" w:hAnsi="Times New Roman"/>
          <w:i/>
          <w:iCs/>
          <w:sz w:val="20"/>
        </w:rPr>
        <w:softHyphen/>
        <w:t>styrelsen</w:t>
      </w:r>
      <w:r w:rsidRPr="00182894">
        <w:rPr>
          <w:rFonts w:ascii="Times New Roman" w:hAnsi="Times New Roman"/>
          <w:sz w:val="20"/>
        </w:rPr>
        <w:t xml:space="preserve">, </w:t>
      </w:r>
      <w:r w:rsidRPr="00182894">
        <w:rPr>
          <w:rFonts w:ascii="Times New Roman" w:hAnsi="Times New Roman"/>
          <w:i/>
          <w:iCs/>
          <w:sz w:val="20"/>
        </w:rPr>
        <w:t>Folkhälso</w:t>
      </w:r>
      <w:r>
        <w:rPr>
          <w:rFonts w:ascii="Times New Roman" w:hAnsi="Times New Roman"/>
          <w:i/>
          <w:iCs/>
          <w:sz w:val="20"/>
        </w:rPr>
        <w:softHyphen/>
      </w:r>
      <w:r w:rsidRPr="00182894">
        <w:rPr>
          <w:rFonts w:ascii="Times New Roman" w:hAnsi="Times New Roman"/>
          <w:i/>
          <w:iCs/>
          <w:sz w:val="20"/>
        </w:rPr>
        <w:t>myndigheten</w:t>
      </w:r>
      <w:r w:rsidRPr="00182894">
        <w:rPr>
          <w:rFonts w:ascii="Times New Roman" w:hAnsi="Times New Roman"/>
          <w:sz w:val="20"/>
        </w:rPr>
        <w:t xml:space="preserve">, </w:t>
      </w:r>
      <w:r w:rsidRPr="00182894">
        <w:rPr>
          <w:rFonts w:ascii="Times New Roman" w:hAnsi="Times New Roman"/>
          <w:i/>
          <w:iCs/>
          <w:sz w:val="20"/>
        </w:rPr>
        <w:t>Institutet för språk och folk</w:t>
      </w:r>
      <w:r w:rsidRPr="00182894">
        <w:rPr>
          <w:rFonts w:ascii="Times New Roman" w:hAnsi="Times New Roman"/>
          <w:i/>
          <w:iCs/>
          <w:sz w:val="20"/>
        </w:rPr>
        <w:softHyphen/>
        <w:t>minnen,</w:t>
      </w:r>
      <w:r w:rsidRPr="00182894">
        <w:rPr>
          <w:rFonts w:ascii="Times New Roman" w:hAnsi="Times New Roman"/>
          <w:sz w:val="20"/>
        </w:rPr>
        <w:t xml:space="preserve"> </w:t>
      </w:r>
      <w:r w:rsidRPr="00182894">
        <w:rPr>
          <w:rFonts w:ascii="Times New Roman" w:hAnsi="Times New Roman"/>
          <w:i/>
          <w:iCs/>
          <w:sz w:val="20"/>
        </w:rPr>
        <w:t>Skolforskningsinstitutet,</w:t>
      </w:r>
      <w:r w:rsidRPr="00182894">
        <w:rPr>
          <w:rFonts w:ascii="Times New Roman" w:hAnsi="Times New Roman"/>
          <w:sz w:val="20"/>
        </w:rPr>
        <w:t xml:space="preserve"> </w:t>
      </w:r>
      <w:bookmarkStart w:id="171" w:name="_Hlk211959307"/>
      <w:r w:rsidRPr="00182894">
        <w:rPr>
          <w:rFonts w:ascii="Times New Roman" w:hAnsi="Times New Roman"/>
          <w:i/>
          <w:iCs/>
          <w:sz w:val="20"/>
        </w:rPr>
        <w:t>Karolinska institutet</w:t>
      </w:r>
      <w:bookmarkEnd w:id="171"/>
      <w:r w:rsidRPr="00182894">
        <w:rPr>
          <w:rFonts w:ascii="Times New Roman" w:hAnsi="Times New Roman"/>
          <w:sz w:val="20"/>
        </w:rPr>
        <w:t xml:space="preserve">, </w:t>
      </w:r>
      <w:r w:rsidRPr="00182894">
        <w:rPr>
          <w:rFonts w:ascii="Times New Roman" w:hAnsi="Times New Roman"/>
          <w:i/>
          <w:iCs/>
          <w:sz w:val="20"/>
        </w:rPr>
        <w:t>Lunds univer</w:t>
      </w:r>
      <w:r w:rsidRPr="00182894">
        <w:rPr>
          <w:rFonts w:ascii="Times New Roman" w:hAnsi="Times New Roman"/>
          <w:i/>
          <w:iCs/>
          <w:sz w:val="20"/>
        </w:rPr>
        <w:softHyphen/>
        <w:t>sitet</w:t>
      </w:r>
      <w:r w:rsidRPr="00182894">
        <w:rPr>
          <w:rFonts w:ascii="Times New Roman" w:hAnsi="Times New Roman"/>
          <w:sz w:val="20"/>
        </w:rPr>
        <w:t xml:space="preserve">, </w:t>
      </w:r>
      <w:r w:rsidRPr="00182894">
        <w:rPr>
          <w:rFonts w:ascii="Times New Roman" w:hAnsi="Times New Roman"/>
          <w:i/>
          <w:iCs/>
          <w:sz w:val="20"/>
        </w:rPr>
        <w:t>Burlöv</w:t>
      </w:r>
      <w:r>
        <w:rPr>
          <w:rFonts w:ascii="Times New Roman" w:hAnsi="Times New Roman"/>
          <w:i/>
          <w:iCs/>
          <w:sz w:val="20"/>
        </w:rPr>
        <w:t>s</w:t>
      </w:r>
      <w:r w:rsidRPr="00182894">
        <w:rPr>
          <w:rFonts w:ascii="Times New Roman" w:hAnsi="Times New Roman"/>
          <w:sz w:val="20"/>
        </w:rPr>
        <w:t xml:space="preserve">, </w:t>
      </w:r>
      <w:r w:rsidRPr="00182894">
        <w:rPr>
          <w:rFonts w:ascii="Times New Roman" w:hAnsi="Times New Roman"/>
          <w:i/>
          <w:iCs/>
          <w:sz w:val="20"/>
        </w:rPr>
        <w:t>Hagfors</w:t>
      </w:r>
      <w:r w:rsidRPr="00182894">
        <w:rPr>
          <w:rFonts w:ascii="Times New Roman" w:hAnsi="Times New Roman"/>
          <w:sz w:val="20"/>
        </w:rPr>
        <w:t xml:space="preserve">, </w:t>
      </w:r>
      <w:r w:rsidRPr="00182894">
        <w:rPr>
          <w:rFonts w:ascii="Times New Roman" w:hAnsi="Times New Roman"/>
          <w:i/>
          <w:iCs/>
          <w:sz w:val="20"/>
        </w:rPr>
        <w:t>Linköpings</w:t>
      </w:r>
      <w:r w:rsidRPr="00182894">
        <w:rPr>
          <w:rFonts w:ascii="Times New Roman" w:hAnsi="Times New Roman"/>
          <w:sz w:val="20"/>
        </w:rPr>
        <w:t xml:space="preserve"> och </w:t>
      </w:r>
      <w:r w:rsidRPr="00182894">
        <w:rPr>
          <w:rFonts w:ascii="Times New Roman" w:hAnsi="Times New Roman"/>
          <w:i/>
          <w:iCs/>
          <w:sz w:val="20"/>
        </w:rPr>
        <w:t>Orsa</w:t>
      </w:r>
      <w:r w:rsidRPr="00182894">
        <w:rPr>
          <w:rFonts w:ascii="Times New Roman" w:hAnsi="Times New Roman"/>
          <w:sz w:val="20"/>
        </w:rPr>
        <w:t xml:space="preserve"> </w:t>
      </w:r>
      <w:r w:rsidRPr="00182894">
        <w:rPr>
          <w:rFonts w:ascii="Times New Roman" w:hAnsi="Times New Roman"/>
          <w:i/>
          <w:iCs/>
          <w:sz w:val="20"/>
        </w:rPr>
        <w:t>kommuner</w:t>
      </w:r>
      <w:r w:rsidRPr="00182894">
        <w:rPr>
          <w:rFonts w:ascii="Times New Roman" w:hAnsi="Times New Roman"/>
          <w:sz w:val="20"/>
        </w:rPr>
        <w:t xml:space="preserve">. </w:t>
      </w:r>
    </w:p>
    <w:p w14:paraId="31E94E11" w14:textId="14E97D30" w:rsidR="006B6B91" w:rsidRPr="00182894"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82894">
        <w:rPr>
          <w:rFonts w:ascii="Times New Roman" w:hAnsi="Times New Roman"/>
          <w:sz w:val="20"/>
        </w:rPr>
        <w:t>Flera remissinstanser är positiva till principerna om läs- och skriv</w:t>
      </w:r>
      <w:r w:rsidRPr="00182894">
        <w:rPr>
          <w:rFonts w:ascii="Times New Roman" w:hAnsi="Times New Roman"/>
          <w:sz w:val="20"/>
        </w:rPr>
        <w:softHyphen/>
        <w:t xml:space="preserve">inlärning. Till dessa hör </w:t>
      </w:r>
      <w:r w:rsidRPr="00182894">
        <w:rPr>
          <w:rFonts w:ascii="Times New Roman" w:hAnsi="Times New Roman"/>
          <w:i/>
          <w:iCs/>
          <w:sz w:val="20"/>
        </w:rPr>
        <w:t xml:space="preserve">Almega </w:t>
      </w:r>
      <w:r>
        <w:rPr>
          <w:rFonts w:ascii="Times New Roman" w:hAnsi="Times New Roman"/>
          <w:i/>
          <w:iCs/>
          <w:sz w:val="20"/>
        </w:rPr>
        <w:t>U</w:t>
      </w:r>
      <w:r w:rsidRPr="00182894">
        <w:rPr>
          <w:rFonts w:ascii="Times New Roman" w:hAnsi="Times New Roman"/>
          <w:i/>
          <w:iCs/>
          <w:sz w:val="20"/>
        </w:rPr>
        <w:t>tbildning</w:t>
      </w:r>
      <w:r w:rsidRPr="00182894">
        <w:rPr>
          <w:rFonts w:ascii="Times New Roman" w:hAnsi="Times New Roman"/>
          <w:sz w:val="20"/>
        </w:rPr>
        <w:t xml:space="preserve">, </w:t>
      </w:r>
      <w:r w:rsidRPr="00182894">
        <w:rPr>
          <w:rFonts w:ascii="Times New Roman" w:hAnsi="Times New Roman"/>
          <w:i/>
          <w:iCs/>
          <w:sz w:val="20"/>
        </w:rPr>
        <w:t>Oskarshamns</w:t>
      </w:r>
      <w:r w:rsidRPr="00182894">
        <w:rPr>
          <w:rFonts w:ascii="Times New Roman" w:hAnsi="Times New Roman"/>
          <w:sz w:val="20"/>
        </w:rPr>
        <w:t xml:space="preserve">, </w:t>
      </w:r>
      <w:r w:rsidRPr="00182894">
        <w:rPr>
          <w:rFonts w:ascii="Times New Roman" w:hAnsi="Times New Roman"/>
          <w:i/>
          <w:iCs/>
          <w:sz w:val="20"/>
        </w:rPr>
        <w:t>Ragunda</w:t>
      </w:r>
      <w:r w:rsidRPr="00182894">
        <w:rPr>
          <w:rFonts w:ascii="Times New Roman" w:hAnsi="Times New Roman"/>
          <w:sz w:val="20"/>
        </w:rPr>
        <w:t xml:space="preserve"> och </w:t>
      </w:r>
      <w:r w:rsidRPr="00182894">
        <w:rPr>
          <w:rFonts w:ascii="Times New Roman" w:hAnsi="Times New Roman"/>
          <w:i/>
          <w:iCs/>
          <w:sz w:val="20"/>
        </w:rPr>
        <w:t>Sundsvalls kommuner</w:t>
      </w:r>
      <w:r w:rsidRPr="00182894">
        <w:rPr>
          <w:rFonts w:ascii="Times New Roman" w:hAnsi="Times New Roman"/>
          <w:sz w:val="20"/>
        </w:rPr>
        <w:t xml:space="preserve">, </w:t>
      </w:r>
      <w:r w:rsidRPr="00182894">
        <w:rPr>
          <w:rFonts w:ascii="Times New Roman" w:hAnsi="Times New Roman"/>
          <w:i/>
          <w:iCs/>
          <w:sz w:val="20"/>
        </w:rPr>
        <w:t xml:space="preserve">Språklärarnas </w:t>
      </w:r>
      <w:r>
        <w:rPr>
          <w:rFonts w:ascii="Times New Roman" w:hAnsi="Times New Roman"/>
          <w:i/>
          <w:iCs/>
          <w:sz w:val="20"/>
        </w:rPr>
        <w:t>r</w:t>
      </w:r>
      <w:r w:rsidRPr="00182894">
        <w:rPr>
          <w:rFonts w:ascii="Times New Roman" w:hAnsi="Times New Roman"/>
          <w:i/>
          <w:iCs/>
          <w:sz w:val="20"/>
        </w:rPr>
        <w:t>iksförbund</w:t>
      </w:r>
      <w:r w:rsidRPr="00182894">
        <w:rPr>
          <w:rFonts w:ascii="Times New Roman" w:hAnsi="Times New Roman"/>
          <w:sz w:val="20"/>
        </w:rPr>
        <w:t xml:space="preserve">, </w:t>
      </w:r>
      <w:r w:rsidRPr="00182894">
        <w:rPr>
          <w:rFonts w:ascii="Times New Roman" w:hAnsi="Times New Roman"/>
          <w:i/>
          <w:iCs/>
          <w:sz w:val="20"/>
        </w:rPr>
        <w:t>Riksförbundet FUB</w:t>
      </w:r>
      <w:r w:rsidRPr="00182894">
        <w:rPr>
          <w:rFonts w:ascii="Times New Roman" w:hAnsi="Times New Roman"/>
          <w:sz w:val="20"/>
        </w:rPr>
        <w:t xml:space="preserve"> och </w:t>
      </w:r>
      <w:r w:rsidRPr="00182894">
        <w:rPr>
          <w:rFonts w:ascii="Times New Roman" w:hAnsi="Times New Roman"/>
          <w:i/>
          <w:iCs/>
          <w:sz w:val="20"/>
        </w:rPr>
        <w:t>Svenskt Näringsliv</w:t>
      </w:r>
      <w:r w:rsidRPr="00182894">
        <w:rPr>
          <w:rFonts w:ascii="Times New Roman" w:hAnsi="Times New Roman"/>
          <w:sz w:val="20"/>
        </w:rPr>
        <w:t xml:space="preserve">. </w:t>
      </w:r>
      <w:r w:rsidRPr="00182894">
        <w:rPr>
          <w:rFonts w:ascii="Times New Roman" w:hAnsi="Times New Roman"/>
          <w:i/>
          <w:iCs/>
          <w:sz w:val="20"/>
        </w:rPr>
        <w:t>Sveriges Lärare</w:t>
      </w:r>
      <w:r w:rsidRPr="00182894">
        <w:rPr>
          <w:rFonts w:ascii="Times New Roman" w:hAnsi="Times New Roman"/>
          <w:sz w:val="20"/>
        </w:rPr>
        <w:t xml:space="preserve"> framför att det är viktigt att den tidiga läs- och skrivinlärningen förstärks i den svenska skolan. Ett antal remissinstanser har dock synpunkter </w:t>
      </w:r>
      <w:r>
        <w:rPr>
          <w:rFonts w:ascii="Times New Roman" w:hAnsi="Times New Roman"/>
          <w:sz w:val="20"/>
        </w:rPr>
        <w:t>på</w:t>
      </w:r>
      <w:r w:rsidRPr="00182894">
        <w:rPr>
          <w:rFonts w:ascii="Times New Roman" w:hAnsi="Times New Roman"/>
          <w:sz w:val="20"/>
        </w:rPr>
        <w:t xml:space="preserve"> att metoden phonics (strukturerad ljudningsmetod) framhålls väl starkt. Till exem</w:t>
      </w:r>
      <w:r w:rsidRPr="00182894">
        <w:rPr>
          <w:rFonts w:ascii="Times New Roman" w:hAnsi="Times New Roman"/>
          <w:sz w:val="20"/>
        </w:rPr>
        <w:softHyphen/>
        <w:t xml:space="preserve">pel framför </w:t>
      </w:r>
      <w:r w:rsidRPr="00182894">
        <w:rPr>
          <w:rFonts w:ascii="Times New Roman" w:hAnsi="Times New Roman"/>
          <w:i/>
          <w:iCs/>
          <w:sz w:val="20"/>
        </w:rPr>
        <w:t>Elevernas riks</w:t>
      </w:r>
      <w:r w:rsidRPr="00182894">
        <w:rPr>
          <w:rFonts w:ascii="Times New Roman" w:hAnsi="Times New Roman"/>
          <w:i/>
          <w:iCs/>
          <w:sz w:val="20"/>
        </w:rPr>
        <w:softHyphen/>
        <w:t>förbund</w:t>
      </w:r>
      <w:r w:rsidRPr="00182894">
        <w:rPr>
          <w:rFonts w:ascii="Times New Roman" w:hAnsi="Times New Roman"/>
          <w:sz w:val="20"/>
        </w:rPr>
        <w:t xml:space="preserve"> att de ser positivt på utredningens ambition att stärka undervis</w:t>
      </w:r>
      <w:r w:rsidRPr="00182894">
        <w:rPr>
          <w:rFonts w:ascii="Times New Roman" w:hAnsi="Times New Roman"/>
          <w:sz w:val="20"/>
        </w:rPr>
        <w:softHyphen/>
        <w:t>ningen i att läsa, skriva och räkna, men att det finns risker med att lyfta fram en enskild metod, såsom syntetisk fonologisk läsundervis</w:t>
      </w:r>
      <w:r w:rsidRPr="00182894">
        <w:rPr>
          <w:rFonts w:ascii="Times New Roman" w:hAnsi="Times New Roman"/>
          <w:sz w:val="20"/>
        </w:rPr>
        <w:softHyphen/>
        <w:t xml:space="preserve">ning (phonics), som norm eller krav. </w:t>
      </w:r>
      <w:r w:rsidRPr="00F059A6">
        <w:rPr>
          <w:rFonts w:ascii="Times New Roman" w:hAnsi="Times New Roman"/>
          <w:i/>
          <w:sz w:val="20"/>
        </w:rPr>
        <w:t>Specialpedagogiska skolmyndigheten</w:t>
      </w:r>
      <w:r w:rsidRPr="00630255">
        <w:rPr>
          <w:rFonts w:ascii="Times New Roman" w:hAnsi="Times New Roman"/>
          <w:sz w:val="20"/>
        </w:rPr>
        <w:t xml:space="preserve"> </w:t>
      </w:r>
      <w:r w:rsidRPr="00683EB4">
        <w:rPr>
          <w:rFonts w:ascii="Times New Roman" w:hAnsi="Times New Roman"/>
          <w:i/>
          <w:iCs/>
          <w:sz w:val="20"/>
        </w:rPr>
        <w:t>(</w:t>
      </w:r>
      <w:r w:rsidRPr="00584F3D">
        <w:rPr>
          <w:rFonts w:ascii="Times New Roman" w:hAnsi="Times New Roman"/>
          <w:i/>
          <w:iCs/>
          <w:sz w:val="20"/>
        </w:rPr>
        <w:t>SPSM)</w:t>
      </w:r>
      <w:r w:rsidRPr="00182894">
        <w:rPr>
          <w:rFonts w:ascii="Times New Roman" w:hAnsi="Times New Roman"/>
          <w:sz w:val="20"/>
        </w:rPr>
        <w:t>, som tillstyrker med kom</w:t>
      </w:r>
      <w:r w:rsidRPr="00182894">
        <w:rPr>
          <w:rFonts w:ascii="Times New Roman" w:hAnsi="Times New Roman"/>
          <w:sz w:val="20"/>
        </w:rPr>
        <w:softHyphen/>
        <w:t xml:space="preserve">mentar, betonar att phonics-metoden inte ska ses som den enda lösningen. </w:t>
      </w:r>
      <w:r w:rsidRPr="00182894">
        <w:rPr>
          <w:rFonts w:ascii="Times New Roman" w:hAnsi="Times New Roman"/>
          <w:i/>
          <w:iCs/>
          <w:sz w:val="20"/>
        </w:rPr>
        <w:t>Stockholms kom</w:t>
      </w:r>
      <w:r w:rsidRPr="00182894">
        <w:rPr>
          <w:rFonts w:ascii="Times New Roman" w:hAnsi="Times New Roman"/>
          <w:i/>
          <w:iCs/>
          <w:sz w:val="20"/>
        </w:rPr>
        <w:softHyphen/>
        <w:t>mun</w:t>
      </w:r>
      <w:r w:rsidRPr="00182894">
        <w:rPr>
          <w:rFonts w:ascii="Times New Roman" w:hAnsi="Times New Roman"/>
          <w:sz w:val="20"/>
        </w:rPr>
        <w:t xml:space="preserve"> anser att slut</w:t>
      </w:r>
      <w:r w:rsidRPr="00182894">
        <w:rPr>
          <w:rFonts w:ascii="Times New Roman" w:hAnsi="Times New Roman"/>
          <w:sz w:val="20"/>
        </w:rPr>
        <w:softHyphen/>
        <w:t>satserna baseras på ett för begränsat urval av forsk</w:t>
      </w:r>
      <w:r w:rsidRPr="00182894">
        <w:rPr>
          <w:rFonts w:ascii="Times New Roman" w:hAnsi="Times New Roman"/>
          <w:sz w:val="20"/>
        </w:rPr>
        <w:softHyphen/>
        <w:t>ning. Några remissinstanser framför syn</w:t>
      </w:r>
      <w:r w:rsidRPr="00182894">
        <w:rPr>
          <w:rFonts w:ascii="Times New Roman" w:hAnsi="Times New Roman"/>
          <w:sz w:val="20"/>
        </w:rPr>
        <w:softHyphen/>
        <w:t>punkter gällande s.k. ”</w:t>
      </w:r>
      <w:proofErr w:type="spellStart"/>
      <w:r w:rsidRPr="00182894">
        <w:rPr>
          <w:rFonts w:ascii="Times New Roman" w:hAnsi="Times New Roman"/>
          <w:sz w:val="20"/>
        </w:rPr>
        <w:t>lys</w:t>
      </w:r>
      <w:r w:rsidRPr="00182894">
        <w:rPr>
          <w:rFonts w:ascii="Times New Roman" w:hAnsi="Times New Roman"/>
          <w:sz w:val="20"/>
        </w:rPr>
        <w:softHyphen/>
        <w:t>sne</w:t>
      </w:r>
      <w:r w:rsidRPr="00182894">
        <w:rPr>
          <w:rFonts w:ascii="Times New Roman" w:hAnsi="Times New Roman"/>
          <w:sz w:val="20"/>
        </w:rPr>
        <w:softHyphen/>
      </w:r>
      <w:r w:rsidRPr="00182894">
        <w:rPr>
          <w:rFonts w:ascii="Times New Roman" w:hAnsi="Times New Roman"/>
          <w:sz w:val="20"/>
        </w:rPr>
        <w:softHyphen/>
        <w:t>läsning</w:t>
      </w:r>
      <w:proofErr w:type="spellEnd"/>
      <w:r w:rsidRPr="00182894">
        <w:rPr>
          <w:rFonts w:ascii="Times New Roman" w:hAnsi="Times New Roman"/>
          <w:sz w:val="20"/>
        </w:rPr>
        <w:t xml:space="preserve">” och </w:t>
      </w:r>
      <w:r w:rsidRPr="00182894">
        <w:rPr>
          <w:rFonts w:ascii="Times New Roman" w:hAnsi="Times New Roman"/>
          <w:i/>
          <w:iCs/>
          <w:sz w:val="20"/>
        </w:rPr>
        <w:t xml:space="preserve">Sveriges </w:t>
      </w:r>
      <w:r>
        <w:rPr>
          <w:rFonts w:ascii="Times New Roman" w:hAnsi="Times New Roman"/>
          <w:i/>
          <w:iCs/>
          <w:sz w:val="20"/>
        </w:rPr>
        <w:t>K</w:t>
      </w:r>
      <w:r w:rsidRPr="00182894">
        <w:rPr>
          <w:rFonts w:ascii="Times New Roman" w:hAnsi="Times New Roman"/>
          <w:i/>
          <w:iCs/>
          <w:sz w:val="20"/>
        </w:rPr>
        <w:t>ommuner och Regioner</w:t>
      </w:r>
      <w:r w:rsidRPr="00182894">
        <w:rPr>
          <w:rFonts w:ascii="Times New Roman" w:hAnsi="Times New Roman"/>
          <w:sz w:val="20"/>
        </w:rPr>
        <w:t xml:space="preserve"> (</w:t>
      </w:r>
      <w:r w:rsidRPr="00182894">
        <w:rPr>
          <w:rFonts w:ascii="Times New Roman" w:hAnsi="Times New Roman"/>
          <w:i/>
          <w:iCs/>
          <w:sz w:val="20"/>
        </w:rPr>
        <w:t>SKR</w:t>
      </w:r>
      <w:r w:rsidRPr="00182894">
        <w:rPr>
          <w:rFonts w:ascii="Times New Roman" w:hAnsi="Times New Roman"/>
          <w:sz w:val="20"/>
        </w:rPr>
        <w:t xml:space="preserve">), </w:t>
      </w:r>
      <w:r w:rsidRPr="00182894">
        <w:rPr>
          <w:rFonts w:ascii="Times New Roman" w:hAnsi="Times New Roman"/>
          <w:i/>
          <w:iCs/>
          <w:sz w:val="20"/>
        </w:rPr>
        <w:t>SPSM</w:t>
      </w:r>
      <w:r w:rsidRPr="00182894">
        <w:rPr>
          <w:rFonts w:ascii="Times New Roman" w:hAnsi="Times New Roman"/>
          <w:sz w:val="20"/>
        </w:rPr>
        <w:t xml:space="preserve"> och </w:t>
      </w:r>
      <w:r w:rsidRPr="00182894">
        <w:rPr>
          <w:rFonts w:ascii="Times New Roman" w:hAnsi="Times New Roman"/>
          <w:i/>
          <w:iCs/>
          <w:sz w:val="20"/>
        </w:rPr>
        <w:t>Svenska Dyslexi</w:t>
      </w:r>
      <w:r w:rsidRPr="00182894">
        <w:rPr>
          <w:rFonts w:ascii="Times New Roman" w:hAnsi="Times New Roman"/>
          <w:i/>
          <w:iCs/>
          <w:sz w:val="20"/>
        </w:rPr>
        <w:softHyphen/>
        <w:t>föreningen</w:t>
      </w:r>
      <w:r w:rsidRPr="00182894">
        <w:rPr>
          <w:rFonts w:ascii="Times New Roman" w:hAnsi="Times New Roman"/>
          <w:sz w:val="20"/>
        </w:rPr>
        <w:t xml:space="preserve"> fram</w:t>
      </w:r>
      <w:r w:rsidRPr="00182894">
        <w:rPr>
          <w:rFonts w:ascii="Times New Roman" w:hAnsi="Times New Roman"/>
          <w:sz w:val="20"/>
        </w:rPr>
        <w:softHyphen/>
        <w:t xml:space="preserve">håller att det är viktigt att vissa elever får lyssna på texter. </w:t>
      </w:r>
      <w:r w:rsidRPr="00182894">
        <w:rPr>
          <w:rFonts w:ascii="Times New Roman" w:hAnsi="Times New Roman"/>
          <w:i/>
          <w:iCs/>
          <w:sz w:val="20"/>
        </w:rPr>
        <w:t>Sveriges Skolledare</w:t>
      </w:r>
      <w:r w:rsidRPr="00182894">
        <w:rPr>
          <w:rFonts w:ascii="Times New Roman" w:hAnsi="Times New Roman"/>
          <w:sz w:val="20"/>
        </w:rPr>
        <w:t xml:space="preserve"> samt </w:t>
      </w:r>
      <w:r w:rsidRPr="00182894">
        <w:rPr>
          <w:rFonts w:ascii="Times New Roman" w:hAnsi="Times New Roman"/>
          <w:i/>
          <w:iCs/>
          <w:sz w:val="20"/>
        </w:rPr>
        <w:t>Göteborgs</w:t>
      </w:r>
      <w:r w:rsidRPr="00182894">
        <w:rPr>
          <w:rFonts w:ascii="Times New Roman" w:hAnsi="Times New Roman"/>
          <w:sz w:val="20"/>
        </w:rPr>
        <w:t xml:space="preserve"> och </w:t>
      </w:r>
      <w:r w:rsidRPr="00182894">
        <w:rPr>
          <w:rFonts w:ascii="Times New Roman" w:hAnsi="Times New Roman"/>
          <w:i/>
          <w:iCs/>
          <w:sz w:val="20"/>
        </w:rPr>
        <w:t>Sollentuna kommuner</w:t>
      </w:r>
      <w:r w:rsidRPr="00182894">
        <w:rPr>
          <w:rFonts w:ascii="Times New Roman" w:hAnsi="Times New Roman"/>
          <w:sz w:val="20"/>
        </w:rPr>
        <w:t xml:space="preserve"> anser att digital läsning borde ingå i kursplanerna och </w:t>
      </w:r>
      <w:r w:rsidRPr="00182894">
        <w:rPr>
          <w:rFonts w:ascii="Times New Roman" w:hAnsi="Times New Roman"/>
          <w:i/>
          <w:iCs/>
          <w:sz w:val="20"/>
        </w:rPr>
        <w:t>Torsås kommun</w:t>
      </w:r>
      <w:r w:rsidRPr="00182894">
        <w:rPr>
          <w:rFonts w:ascii="Times New Roman" w:hAnsi="Times New Roman"/>
          <w:sz w:val="20"/>
        </w:rPr>
        <w:t xml:space="preserve"> framför att skrivande med hjälp av digi</w:t>
      </w:r>
      <w:r w:rsidRPr="00182894">
        <w:rPr>
          <w:rFonts w:ascii="Times New Roman" w:hAnsi="Times New Roman"/>
          <w:sz w:val="20"/>
        </w:rPr>
        <w:softHyphen/>
        <w:t xml:space="preserve">tala verktyg inte bör uteslutas helt. </w:t>
      </w:r>
      <w:r w:rsidRPr="00182894">
        <w:rPr>
          <w:rFonts w:ascii="Times New Roman" w:hAnsi="Times New Roman"/>
          <w:i/>
          <w:iCs/>
          <w:sz w:val="20"/>
        </w:rPr>
        <w:t>Högskolan i Halmstad</w:t>
      </w:r>
      <w:r w:rsidRPr="00182894">
        <w:rPr>
          <w:rFonts w:ascii="Times New Roman" w:hAnsi="Times New Roman"/>
          <w:sz w:val="20"/>
        </w:rPr>
        <w:t xml:space="preserve"> och </w:t>
      </w:r>
      <w:r w:rsidRPr="00182894">
        <w:rPr>
          <w:rFonts w:ascii="Times New Roman" w:hAnsi="Times New Roman"/>
          <w:i/>
          <w:iCs/>
          <w:sz w:val="20"/>
        </w:rPr>
        <w:t>Göteborgs universitet</w:t>
      </w:r>
      <w:r w:rsidRPr="00182894">
        <w:rPr>
          <w:rFonts w:ascii="Times New Roman" w:hAnsi="Times New Roman"/>
          <w:sz w:val="20"/>
        </w:rPr>
        <w:t xml:space="preserve"> framhåller sambandet mellan läs-</w:t>
      </w:r>
      <w:r>
        <w:rPr>
          <w:rFonts w:ascii="Times New Roman" w:hAnsi="Times New Roman"/>
          <w:sz w:val="20"/>
        </w:rPr>
        <w:t xml:space="preserve"> </w:t>
      </w:r>
      <w:r w:rsidRPr="00182894">
        <w:rPr>
          <w:rFonts w:ascii="Times New Roman" w:hAnsi="Times New Roman"/>
          <w:sz w:val="20"/>
        </w:rPr>
        <w:t>och skrivutvecklingen och Göteborgs universitet, som av</w:t>
      </w:r>
      <w:r w:rsidRPr="00182894">
        <w:rPr>
          <w:rFonts w:ascii="Times New Roman" w:hAnsi="Times New Roman"/>
          <w:sz w:val="20"/>
        </w:rPr>
        <w:softHyphen/>
        <w:t>sty</w:t>
      </w:r>
      <w:r>
        <w:rPr>
          <w:rFonts w:ascii="Times New Roman" w:hAnsi="Times New Roman"/>
          <w:sz w:val="20"/>
        </w:rPr>
        <w:t>r</w:t>
      </w:r>
      <w:r w:rsidRPr="00182894">
        <w:rPr>
          <w:rFonts w:ascii="Times New Roman" w:hAnsi="Times New Roman"/>
          <w:sz w:val="20"/>
        </w:rPr>
        <w:t>ker princi</w:t>
      </w:r>
      <w:r w:rsidRPr="00182894">
        <w:rPr>
          <w:rFonts w:ascii="Times New Roman" w:hAnsi="Times New Roman"/>
          <w:sz w:val="20"/>
        </w:rPr>
        <w:softHyphen/>
        <w:t>p</w:t>
      </w:r>
      <w:r w:rsidRPr="00182894">
        <w:rPr>
          <w:rFonts w:ascii="Times New Roman" w:hAnsi="Times New Roman"/>
          <w:sz w:val="20"/>
        </w:rPr>
        <w:softHyphen/>
        <w:t xml:space="preserve">erna, efterfrågar en mer holistisk syn på </w:t>
      </w:r>
      <w:r>
        <w:rPr>
          <w:rFonts w:ascii="Times New Roman" w:hAnsi="Times New Roman"/>
          <w:sz w:val="20"/>
        </w:rPr>
        <w:t>”</w:t>
      </w:r>
      <w:r w:rsidRPr="00182894">
        <w:rPr>
          <w:rFonts w:ascii="Times New Roman" w:hAnsi="Times New Roman"/>
          <w:sz w:val="20"/>
        </w:rPr>
        <w:t>literacy</w:t>
      </w:r>
      <w:r>
        <w:rPr>
          <w:rFonts w:ascii="Times New Roman" w:hAnsi="Times New Roman"/>
          <w:sz w:val="20"/>
        </w:rPr>
        <w:t>”</w:t>
      </w:r>
      <w:r w:rsidRPr="00182894">
        <w:rPr>
          <w:rFonts w:ascii="Times New Roman" w:hAnsi="Times New Roman"/>
          <w:sz w:val="20"/>
        </w:rPr>
        <w:t xml:space="preserve"> där läsande och skrivande ses som integrerade delar. </w:t>
      </w:r>
      <w:r w:rsidRPr="00182894">
        <w:rPr>
          <w:rFonts w:ascii="Times New Roman" w:hAnsi="Times New Roman"/>
          <w:i/>
          <w:iCs/>
          <w:sz w:val="20"/>
        </w:rPr>
        <w:t>Stockholms universitet</w:t>
      </w:r>
      <w:r w:rsidRPr="00182894">
        <w:rPr>
          <w:rFonts w:ascii="Times New Roman" w:hAnsi="Times New Roman"/>
          <w:sz w:val="20"/>
        </w:rPr>
        <w:t xml:space="preserve">, </w:t>
      </w:r>
      <w:r w:rsidRPr="00182894">
        <w:rPr>
          <w:rFonts w:ascii="Times New Roman" w:hAnsi="Times New Roman"/>
          <w:i/>
          <w:iCs/>
          <w:sz w:val="20"/>
        </w:rPr>
        <w:t>Sollentuna kommun</w:t>
      </w:r>
      <w:r w:rsidRPr="00182894">
        <w:rPr>
          <w:rFonts w:ascii="Times New Roman" w:hAnsi="Times New Roman"/>
          <w:sz w:val="20"/>
        </w:rPr>
        <w:t xml:space="preserve"> och </w:t>
      </w:r>
      <w:r w:rsidRPr="00182894">
        <w:rPr>
          <w:rFonts w:ascii="Times New Roman" w:hAnsi="Times New Roman"/>
          <w:i/>
          <w:iCs/>
          <w:sz w:val="20"/>
        </w:rPr>
        <w:t>Riksför</w:t>
      </w:r>
      <w:r w:rsidRPr="00182894">
        <w:rPr>
          <w:rFonts w:ascii="Times New Roman" w:hAnsi="Times New Roman"/>
          <w:i/>
          <w:iCs/>
          <w:sz w:val="20"/>
        </w:rPr>
        <w:softHyphen/>
        <w:t>bundet lärare i svenska som andraspråk</w:t>
      </w:r>
      <w:r w:rsidRPr="00182894">
        <w:rPr>
          <w:rFonts w:ascii="Times New Roman" w:hAnsi="Times New Roman"/>
          <w:sz w:val="20"/>
        </w:rPr>
        <w:t xml:space="preserve"> är kritiska till att samma principer ska gälla</w:t>
      </w:r>
      <w:r>
        <w:rPr>
          <w:rFonts w:ascii="Times New Roman" w:hAnsi="Times New Roman"/>
          <w:sz w:val="20"/>
        </w:rPr>
        <w:t xml:space="preserve"> för svenska som </w:t>
      </w:r>
      <w:r w:rsidRPr="00182894">
        <w:rPr>
          <w:rFonts w:ascii="Times New Roman" w:hAnsi="Times New Roman"/>
          <w:sz w:val="20"/>
        </w:rPr>
        <w:t>andraspråk</w:t>
      </w:r>
      <w:r w:rsidRPr="004C2C23">
        <w:rPr>
          <w:rFonts w:ascii="Times New Roman" w:hAnsi="Times New Roman"/>
          <w:sz w:val="20"/>
        </w:rPr>
        <w:t xml:space="preserve"> </w:t>
      </w:r>
      <w:r w:rsidRPr="00182894">
        <w:rPr>
          <w:rFonts w:ascii="Times New Roman" w:hAnsi="Times New Roman"/>
          <w:sz w:val="20"/>
        </w:rPr>
        <w:t>som</w:t>
      </w:r>
      <w:r w:rsidRPr="004C2C23">
        <w:rPr>
          <w:rFonts w:ascii="Times New Roman" w:hAnsi="Times New Roman"/>
          <w:sz w:val="20"/>
        </w:rPr>
        <w:t xml:space="preserve"> </w:t>
      </w:r>
      <w:r>
        <w:rPr>
          <w:rFonts w:ascii="Times New Roman" w:hAnsi="Times New Roman"/>
          <w:sz w:val="20"/>
        </w:rPr>
        <w:t>för</w:t>
      </w:r>
      <w:r w:rsidRPr="00182894">
        <w:rPr>
          <w:rFonts w:ascii="Times New Roman" w:hAnsi="Times New Roman"/>
          <w:sz w:val="20"/>
        </w:rPr>
        <w:t xml:space="preserve"> svenska</w:t>
      </w:r>
      <w:r>
        <w:rPr>
          <w:rFonts w:ascii="Times New Roman" w:hAnsi="Times New Roman"/>
          <w:sz w:val="20"/>
        </w:rPr>
        <w:t xml:space="preserve">. </w:t>
      </w:r>
    </w:p>
    <w:p w14:paraId="5E64A217"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När det gäller de praktisk-estetiska ämnena är bl.a. </w:t>
      </w:r>
      <w:r w:rsidRPr="009670E8">
        <w:rPr>
          <w:rFonts w:ascii="Times New Roman" w:hAnsi="Times New Roman"/>
          <w:i/>
          <w:iCs/>
          <w:sz w:val="20"/>
        </w:rPr>
        <w:t xml:space="preserve">SPSM, Almega </w:t>
      </w:r>
      <w:r>
        <w:rPr>
          <w:rFonts w:ascii="Times New Roman" w:hAnsi="Times New Roman"/>
          <w:i/>
          <w:iCs/>
          <w:sz w:val="20"/>
        </w:rPr>
        <w:t>U</w:t>
      </w:r>
      <w:r w:rsidRPr="009670E8">
        <w:rPr>
          <w:rFonts w:ascii="Times New Roman" w:hAnsi="Times New Roman"/>
          <w:i/>
          <w:iCs/>
          <w:sz w:val="20"/>
        </w:rPr>
        <w:t>tbildning</w:t>
      </w:r>
      <w:r w:rsidRPr="009670E8">
        <w:rPr>
          <w:rFonts w:ascii="Times New Roman" w:hAnsi="Times New Roman"/>
          <w:sz w:val="20"/>
        </w:rPr>
        <w:t xml:space="preserve">, </w:t>
      </w:r>
      <w:r w:rsidRPr="009670E8">
        <w:rPr>
          <w:rFonts w:ascii="Times New Roman" w:hAnsi="Times New Roman"/>
          <w:i/>
          <w:iCs/>
          <w:sz w:val="20"/>
        </w:rPr>
        <w:t>SKR, Idéburna skolors riksförbund</w:t>
      </w:r>
      <w:r w:rsidRPr="009670E8">
        <w:rPr>
          <w:rFonts w:ascii="Times New Roman" w:hAnsi="Times New Roman"/>
          <w:sz w:val="20"/>
        </w:rPr>
        <w:t xml:space="preserve">, </w:t>
      </w:r>
      <w:r w:rsidRPr="009670E8">
        <w:rPr>
          <w:rFonts w:ascii="Times New Roman" w:hAnsi="Times New Roman"/>
          <w:i/>
          <w:iCs/>
          <w:sz w:val="20"/>
        </w:rPr>
        <w:t>Sveriges Lärare</w:t>
      </w:r>
      <w:r w:rsidRPr="009670E8">
        <w:rPr>
          <w:rFonts w:ascii="Times New Roman" w:hAnsi="Times New Roman"/>
          <w:sz w:val="20"/>
        </w:rPr>
        <w:t xml:space="preserve"> och </w:t>
      </w:r>
      <w:r w:rsidRPr="009670E8">
        <w:rPr>
          <w:rFonts w:ascii="Times New Roman" w:hAnsi="Times New Roman"/>
          <w:i/>
          <w:iCs/>
          <w:sz w:val="20"/>
        </w:rPr>
        <w:t>Sveriges Skolledare</w:t>
      </w:r>
      <w:r w:rsidRPr="009670E8">
        <w:rPr>
          <w:rFonts w:ascii="Times New Roman" w:hAnsi="Times New Roman"/>
          <w:sz w:val="20"/>
        </w:rPr>
        <w:t xml:space="preserve"> positiva till förslaget. Även </w:t>
      </w:r>
      <w:r w:rsidRPr="009670E8">
        <w:rPr>
          <w:rFonts w:ascii="Times New Roman" w:hAnsi="Times New Roman"/>
          <w:i/>
          <w:iCs/>
          <w:sz w:val="20"/>
        </w:rPr>
        <w:t>S</w:t>
      </w:r>
      <w:r>
        <w:rPr>
          <w:rFonts w:ascii="Times New Roman" w:hAnsi="Times New Roman"/>
          <w:i/>
          <w:iCs/>
          <w:sz w:val="20"/>
        </w:rPr>
        <w:t>tatens s</w:t>
      </w:r>
      <w:r w:rsidRPr="009670E8">
        <w:rPr>
          <w:rFonts w:ascii="Times New Roman" w:hAnsi="Times New Roman"/>
          <w:i/>
          <w:iCs/>
          <w:sz w:val="20"/>
        </w:rPr>
        <w:t>kolinspektion</w:t>
      </w:r>
      <w:r w:rsidRPr="009670E8">
        <w:rPr>
          <w:rFonts w:ascii="Times New Roman" w:hAnsi="Times New Roman"/>
          <w:sz w:val="20"/>
        </w:rPr>
        <w:t xml:space="preserve"> till</w:t>
      </w:r>
      <w:r w:rsidRPr="009670E8">
        <w:rPr>
          <w:rFonts w:ascii="Times New Roman" w:hAnsi="Times New Roman"/>
          <w:sz w:val="20"/>
        </w:rPr>
        <w:softHyphen/>
        <w:t>styrker och bedömer att en ökad konkre</w:t>
      </w:r>
      <w:r w:rsidRPr="009670E8">
        <w:rPr>
          <w:rFonts w:ascii="Times New Roman" w:hAnsi="Times New Roman"/>
          <w:sz w:val="20"/>
        </w:rPr>
        <w:softHyphen/>
        <w:t>tions</w:t>
      </w:r>
      <w:r w:rsidRPr="009670E8">
        <w:rPr>
          <w:rFonts w:ascii="Times New Roman" w:hAnsi="Times New Roman"/>
          <w:sz w:val="20"/>
        </w:rPr>
        <w:softHyphen/>
      </w:r>
      <w:r w:rsidRPr="009670E8">
        <w:rPr>
          <w:rFonts w:ascii="Times New Roman" w:hAnsi="Times New Roman"/>
          <w:sz w:val="20"/>
        </w:rPr>
        <w:softHyphen/>
        <w:t>grad bör kunna ge bättre förutsättningar för myndighetens grans</w:t>
      </w:r>
      <w:r w:rsidRPr="009670E8">
        <w:rPr>
          <w:rFonts w:ascii="Times New Roman" w:hAnsi="Times New Roman"/>
          <w:sz w:val="20"/>
        </w:rPr>
        <w:softHyphen/>
        <w:t xml:space="preserve">kning. </w:t>
      </w:r>
      <w:r w:rsidRPr="009670E8">
        <w:rPr>
          <w:rFonts w:ascii="Times New Roman" w:hAnsi="Times New Roman"/>
          <w:i/>
          <w:iCs/>
          <w:sz w:val="20"/>
        </w:rPr>
        <w:t>Göteborgs universitet</w:t>
      </w:r>
      <w:r w:rsidRPr="009670E8">
        <w:rPr>
          <w:rFonts w:ascii="Times New Roman" w:hAnsi="Times New Roman"/>
          <w:sz w:val="20"/>
        </w:rPr>
        <w:t xml:space="preserve"> och </w:t>
      </w:r>
      <w:r w:rsidRPr="009670E8">
        <w:rPr>
          <w:rFonts w:ascii="Times New Roman" w:hAnsi="Times New Roman"/>
          <w:i/>
          <w:iCs/>
          <w:sz w:val="20"/>
        </w:rPr>
        <w:t>Piteå kommun</w:t>
      </w:r>
      <w:r w:rsidRPr="009670E8">
        <w:rPr>
          <w:rFonts w:ascii="Times New Roman" w:hAnsi="Times New Roman"/>
          <w:sz w:val="20"/>
        </w:rPr>
        <w:t xml:space="preserve"> framhåller dock att det inte får bli på för stor detaljnivå när det i undervisningens mål och innehåll bestäms vilka tekniker, verktyg, material och handlingar eleverna ska öva på. </w:t>
      </w:r>
      <w:r w:rsidRPr="009670E8">
        <w:rPr>
          <w:rFonts w:ascii="Times New Roman" w:hAnsi="Times New Roman"/>
          <w:i/>
          <w:iCs/>
          <w:sz w:val="20"/>
        </w:rPr>
        <w:t xml:space="preserve">Sveriges Elevråd </w:t>
      </w:r>
      <w:r w:rsidRPr="009670E8">
        <w:rPr>
          <w:rFonts w:ascii="Times New Roman" w:hAnsi="Times New Roman"/>
          <w:sz w:val="20"/>
        </w:rPr>
        <w:t>och</w:t>
      </w:r>
      <w:r w:rsidRPr="009670E8">
        <w:rPr>
          <w:rFonts w:ascii="Times New Roman" w:hAnsi="Times New Roman"/>
          <w:i/>
          <w:iCs/>
          <w:sz w:val="20"/>
        </w:rPr>
        <w:t xml:space="preserve"> Sveriges Elevkårer</w:t>
      </w:r>
      <w:r w:rsidRPr="009670E8">
        <w:rPr>
          <w:rFonts w:ascii="Times New Roman" w:hAnsi="Times New Roman"/>
          <w:sz w:val="20"/>
        </w:rPr>
        <w:t xml:space="preserve"> välkomnar förslaget, men ställer sig tveksamma till att star</w:t>
      </w:r>
      <w:r w:rsidRPr="009670E8">
        <w:rPr>
          <w:rFonts w:ascii="Times New Roman" w:hAnsi="Times New Roman"/>
          <w:sz w:val="20"/>
        </w:rPr>
        <w:softHyphen/>
        <w:t>k</w:t>
      </w:r>
      <w:r w:rsidRPr="009670E8">
        <w:rPr>
          <w:rFonts w:ascii="Times New Roman" w:hAnsi="Times New Roman"/>
          <w:sz w:val="20"/>
        </w:rPr>
        <w:softHyphen/>
        <w:t xml:space="preserve">are koppla delarna om reflektion till elevernas eget görande. Ett antal remissinstanser, bl.a. </w:t>
      </w:r>
      <w:r w:rsidRPr="009670E8">
        <w:rPr>
          <w:rFonts w:ascii="Times New Roman" w:hAnsi="Times New Roman"/>
          <w:i/>
          <w:iCs/>
          <w:sz w:val="20"/>
        </w:rPr>
        <w:t>Göteborgs universitet</w:t>
      </w:r>
      <w:r w:rsidRPr="009670E8">
        <w:rPr>
          <w:rFonts w:ascii="Times New Roman" w:hAnsi="Times New Roman"/>
          <w:sz w:val="20"/>
        </w:rPr>
        <w:t xml:space="preserve">, </w:t>
      </w:r>
      <w:r w:rsidRPr="009670E8">
        <w:rPr>
          <w:rFonts w:ascii="Times New Roman" w:hAnsi="Times New Roman"/>
          <w:i/>
          <w:iCs/>
          <w:sz w:val="20"/>
        </w:rPr>
        <w:t>Konstfack, Umeå universitet</w:t>
      </w:r>
      <w:r w:rsidRPr="009670E8">
        <w:rPr>
          <w:rFonts w:ascii="Times New Roman" w:hAnsi="Times New Roman"/>
          <w:sz w:val="20"/>
        </w:rPr>
        <w:t xml:space="preserve">, </w:t>
      </w:r>
      <w:r w:rsidRPr="009670E8">
        <w:rPr>
          <w:rFonts w:ascii="Times New Roman" w:hAnsi="Times New Roman"/>
          <w:i/>
          <w:iCs/>
          <w:sz w:val="20"/>
        </w:rPr>
        <w:t>Göteborgs kommun</w:t>
      </w:r>
      <w:r w:rsidRPr="009670E8">
        <w:rPr>
          <w:rFonts w:ascii="Times New Roman" w:hAnsi="Times New Roman"/>
          <w:sz w:val="20"/>
        </w:rPr>
        <w:t xml:space="preserve"> och </w:t>
      </w:r>
      <w:r w:rsidRPr="009670E8">
        <w:rPr>
          <w:rFonts w:ascii="Times New Roman" w:hAnsi="Times New Roman"/>
          <w:i/>
          <w:iCs/>
          <w:sz w:val="20"/>
        </w:rPr>
        <w:t>Musik</w:t>
      </w:r>
      <w:r w:rsidRPr="009670E8">
        <w:rPr>
          <w:rFonts w:ascii="Times New Roman" w:hAnsi="Times New Roman"/>
          <w:i/>
          <w:iCs/>
          <w:sz w:val="20"/>
        </w:rPr>
        <w:softHyphen/>
        <w:t>lärarnas Riksförening,</w:t>
      </w:r>
      <w:r w:rsidRPr="009670E8">
        <w:rPr>
          <w:rFonts w:ascii="Times New Roman" w:hAnsi="Times New Roman"/>
          <w:sz w:val="20"/>
        </w:rPr>
        <w:t xml:space="preserve"> har synpunkter om att tona ner analys och reflektion i de praktisk-estetiska ämnena. Till exempel motsätter sig </w:t>
      </w:r>
      <w:r w:rsidRPr="009670E8">
        <w:rPr>
          <w:rFonts w:ascii="Times New Roman" w:hAnsi="Times New Roman"/>
          <w:i/>
          <w:iCs/>
          <w:sz w:val="20"/>
        </w:rPr>
        <w:t>Konstfack</w:t>
      </w:r>
      <w:r w:rsidRPr="009670E8">
        <w:rPr>
          <w:rFonts w:ascii="Times New Roman" w:hAnsi="Times New Roman"/>
          <w:sz w:val="20"/>
        </w:rPr>
        <w:t xml:space="preserve"> förslaget och är mycket frågande till hur lärande i något ämne skulle kunna uppstå utan analys och reflektion.</w:t>
      </w:r>
    </w:p>
    <w:p w14:paraId="55AB23DF"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När det gäller principerna om digital kompetens är bl.a. </w:t>
      </w:r>
      <w:r w:rsidRPr="009670E8">
        <w:rPr>
          <w:rFonts w:ascii="Times New Roman" w:hAnsi="Times New Roman"/>
          <w:i/>
          <w:iCs/>
          <w:sz w:val="20"/>
        </w:rPr>
        <w:t>Myndigheten för samhällsskydd och beredskap</w:t>
      </w:r>
      <w:r w:rsidRPr="009670E8">
        <w:rPr>
          <w:rFonts w:ascii="Times New Roman" w:hAnsi="Times New Roman"/>
          <w:sz w:val="20"/>
        </w:rPr>
        <w:t xml:space="preserve"> </w:t>
      </w:r>
      <w:r w:rsidRPr="00683EB4">
        <w:rPr>
          <w:rFonts w:ascii="Times New Roman" w:hAnsi="Times New Roman"/>
          <w:i/>
          <w:iCs/>
          <w:sz w:val="20"/>
        </w:rPr>
        <w:t>(</w:t>
      </w:r>
      <w:r w:rsidRPr="00584F3D">
        <w:rPr>
          <w:rFonts w:ascii="Times New Roman" w:hAnsi="Times New Roman"/>
          <w:i/>
          <w:iCs/>
          <w:sz w:val="20"/>
        </w:rPr>
        <w:t>MSB</w:t>
      </w:r>
      <w:r w:rsidRPr="00683EB4">
        <w:rPr>
          <w:rFonts w:ascii="Times New Roman" w:hAnsi="Times New Roman"/>
          <w:i/>
          <w:iCs/>
          <w:sz w:val="20"/>
        </w:rPr>
        <w:t>)</w:t>
      </w:r>
      <w:r>
        <w:rPr>
          <w:rFonts w:ascii="Times New Roman" w:hAnsi="Times New Roman"/>
          <w:sz w:val="20"/>
        </w:rPr>
        <w:t xml:space="preserve"> – som från den 1 januari 2026 heter </w:t>
      </w:r>
      <w:r w:rsidRPr="0084374B">
        <w:rPr>
          <w:rFonts w:ascii="Times New Roman" w:hAnsi="Times New Roman"/>
          <w:sz w:val="20"/>
        </w:rPr>
        <w:t>Myndigheten för civilt försvar (MCF)</w:t>
      </w:r>
      <w:r>
        <w:rPr>
          <w:rFonts w:ascii="Times New Roman" w:hAnsi="Times New Roman"/>
          <w:sz w:val="20"/>
        </w:rPr>
        <w:t xml:space="preserve"> –</w:t>
      </w:r>
      <w:r w:rsidRPr="009670E8">
        <w:rPr>
          <w:rFonts w:ascii="Times New Roman" w:hAnsi="Times New Roman"/>
          <w:sz w:val="20"/>
        </w:rPr>
        <w:t xml:space="preserve"> </w:t>
      </w:r>
      <w:r w:rsidRPr="009670E8">
        <w:rPr>
          <w:rFonts w:ascii="Times New Roman" w:hAnsi="Times New Roman"/>
          <w:i/>
          <w:iCs/>
          <w:sz w:val="20"/>
        </w:rPr>
        <w:t>Ragunda</w:t>
      </w:r>
      <w:r w:rsidRPr="009670E8">
        <w:rPr>
          <w:rFonts w:ascii="Times New Roman" w:hAnsi="Times New Roman"/>
          <w:sz w:val="20"/>
        </w:rPr>
        <w:t xml:space="preserve"> och </w:t>
      </w:r>
      <w:r w:rsidRPr="009670E8">
        <w:rPr>
          <w:rFonts w:ascii="Times New Roman" w:hAnsi="Times New Roman"/>
          <w:i/>
          <w:iCs/>
          <w:sz w:val="20"/>
        </w:rPr>
        <w:t>Sundsvalls kommuner</w:t>
      </w:r>
      <w:r w:rsidRPr="009670E8">
        <w:rPr>
          <w:rFonts w:ascii="Times New Roman" w:hAnsi="Times New Roman"/>
          <w:sz w:val="20"/>
        </w:rPr>
        <w:t xml:space="preserve"> och </w:t>
      </w:r>
      <w:r w:rsidRPr="009670E8">
        <w:rPr>
          <w:rFonts w:ascii="Times New Roman" w:hAnsi="Times New Roman"/>
          <w:i/>
          <w:iCs/>
          <w:sz w:val="20"/>
        </w:rPr>
        <w:t>Nätverket Sveriges ämneslärar</w:t>
      </w:r>
      <w:r w:rsidRPr="009670E8">
        <w:rPr>
          <w:rFonts w:ascii="Times New Roman" w:hAnsi="Times New Roman"/>
          <w:i/>
          <w:iCs/>
          <w:sz w:val="20"/>
        </w:rPr>
        <w:softHyphen/>
        <w:t>föreningar</w:t>
      </w:r>
      <w:r w:rsidRPr="009670E8">
        <w:rPr>
          <w:rFonts w:ascii="Times New Roman" w:hAnsi="Times New Roman"/>
          <w:sz w:val="20"/>
        </w:rPr>
        <w:t xml:space="preserve"> positiva. </w:t>
      </w:r>
      <w:r w:rsidRPr="009670E8">
        <w:rPr>
          <w:rFonts w:ascii="Times New Roman" w:hAnsi="Times New Roman"/>
          <w:i/>
          <w:iCs/>
          <w:sz w:val="20"/>
        </w:rPr>
        <w:t>MSB</w:t>
      </w:r>
      <w:r w:rsidRPr="009670E8">
        <w:rPr>
          <w:rFonts w:ascii="Times New Roman" w:hAnsi="Times New Roman"/>
          <w:sz w:val="20"/>
        </w:rPr>
        <w:t xml:space="preserve"> kopplar för</w:t>
      </w:r>
      <w:r w:rsidRPr="009670E8">
        <w:rPr>
          <w:rFonts w:ascii="Times New Roman" w:hAnsi="Times New Roman"/>
          <w:sz w:val="20"/>
        </w:rPr>
        <w:softHyphen/>
        <w:t>slaget till vikten av att utveckla grundläggande färdigheter som konce</w:t>
      </w:r>
      <w:r w:rsidRPr="009670E8">
        <w:rPr>
          <w:rFonts w:ascii="Times New Roman" w:hAnsi="Times New Roman"/>
          <w:sz w:val="20"/>
        </w:rPr>
        <w:softHyphen/>
        <w:t>n</w:t>
      </w:r>
      <w:r w:rsidRPr="009670E8">
        <w:rPr>
          <w:rFonts w:ascii="Times New Roman" w:hAnsi="Times New Roman"/>
          <w:sz w:val="20"/>
        </w:rPr>
        <w:softHyphen/>
        <w:t xml:space="preserve">tration och källkritik. Ett stort antal remissinstanser är dock kritiska till förslaget. </w:t>
      </w:r>
      <w:r w:rsidRPr="009670E8">
        <w:rPr>
          <w:rFonts w:ascii="Times New Roman" w:hAnsi="Times New Roman"/>
          <w:i/>
          <w:iCs/>
          <w:sz w:val="20"/>
        </w:rPr>
        <w:t>IFAU</w:t>
      </w:r>
      <w:r w:rsidRPr="009670E8">
        <w:rPr>
          <w:rFonts w:ascii="Times New Roman" w:hAnsi="Times New Roman"/>
          <w:sz w:val="20"/>
        </w:rPr>
        <w:t xml:space="preserve"> </w:t>
      </w:r>
      <w:r>
        <w:rPr>
          <w:rFonts w:ascii="Times New Roman" w:hAnsi="Times New Roman"/>
          <w:sz w:val="20"/>
        </w:rPr>
        <w:t>är visserligen</w:t>
      </w:r>
      <w:r w:rsidRPr="009670E8">
        <w:rPr>
          <w:rFonts w:ascii="Times New Roman" w:hAnsi="Times New Roman"/>
          <w:sz w:val="20"/>
        </w:rPr>
        <w:t xml:space="preserve"> positiva till att digitala inslag ska användas restrik</w:t>
      </w:r>
      <w:r w:rsidRPr="009670E8">
        <w:rPr>
          <w:rFonts w:ascii="Times New Roman" w:hAnsi="Times New Roman"/>
          <w:sz w:val="20"/>
        </w:rPr>
        <w:softHyphen/>
        <w:t xml:space="preserve">tivt bland barn i unga åldrar, men anser att förslaget går alltför långt. </w:t>
      </w:r>
      <w:r w:rsidRPr="009670E8">
        <w:rPr>
          <w:rFonts w:ascii="Times New Roman" w:hAnsi="Times New Roman"/>
          <w:i/>
          <w:iCs/>
          <w:sz w:val="20"/>
        </w:rPr>
        <w:t>Svenskt Näringsliv</w:t>
      </w:r>
      <w:r w:rsidRPr="009670E8">
        <w:rPr>
          <w:rFonts w:ascii="Times New Roman" w:hAnsi="Times New Roman"/>
          <w:sz w:val="20"/>
        </w:rPr>
        <w:t xml:space="preserve"> betonar vikten av att eleverna förbereds för ett långt arbets- och samhällsliv där digital teknik har en stor påverkan. </w:t>
      </w:r>
      <w:r w:rsidRPr="009670E8">
        <w:rPr>
          <w:rFonts w:ascii="Times New Roman" w:hAnsi="Times New Roman"/>
          <w:i/>
          <w:iCs/>
          <w:sz w:val="20"/>
        </w:rPr>
        <w:t>Sveriges Skolledare</w:t>
      </w:r>
      <w:r w:rsidRPr="009670E8">
        <w:rPr>
          <w:rFonts w:ascii="Times New Roman" w:hAnsi="Times New Roman"/>
          <w:sz w:val="20"/>
        </w:rPr>
        <w:t xml:space="preserve"> anser att förslaget brister i att säkerställa likvärdighet och framtidsberedskap. </w:t>
      </w:r>
      <w:r w:rsidRPr="009670E8">
        <w:rPr>
          <w:rFonts w:ascii="Times New Roman" w:hAnsi="Times New Roman"/>
          <w:i/>
          <w:iCs/>
          <w:sz w:val="20"/>
        </w:rPr>
        <w:t>Elevernas riksförbund</w:t>
      </w:r>
      <w:r w:rsidRPr="009670E8">
        <w:rPr>
          <w:rFonts w:ascii="Times New Roman" w:hAnsi="Times New Roman"/>
          <w:sz w:val="20"/>
        </w:rPr>
        <w:t xml:space="preserve"> framhåller att digital kompetens är en grundläggande medborgarfärdighet i dagens sam</w:t>
      </w:r>
      <w:r w:rsidRPr="009670E8">
        <w:rPr>
          <w:rFonts w:ascii="Times New Roman" w:hAnsi="Times New Roman"/>
          <w:sz w:val="20"/>
        </w:rPr>
        <w:softHyphen/>
        <w:t>hälle och digital teknik utgör en självklar del av både arbetsliv och demokratiskt del</w:t>
      </w:r>
      <w:r w:rsidRPr="009670E8">
        <w:rPr>
          <w:rFonts w:ascii="Times New Roman" w:hAnsi="Times New Roman"/>
          <w:sz w:val="20"/>
        </w:rPr>
        <w:softHyphen/>
        <w:t xml:space="preserve">tagande. </w:t>
      </w:r>
      <w:r w:rsidRPr="009670E8">
        <w:rPr>
          <w:rFonts w:ascii="Times New Roman" w:hAnsi="Times New Roman"/>
          <w:i/>
          <w:iCs/>
          <w:sz w:val="20"/>
        </w:rPr>
        <w:t xml:space="preserve">Sveriges Elevråd </w:t>
      </w:r>
      <w:r w:rsidRPr="009670E8">
        <w:rPr>
          <w:rFonts w:ascii="Times New Roman" w:hAnsi="Times New Roman"/>
          <w:sz w:val="20"/>
        </w:rPr>
        <w:t>och</w:t>
      </w:r>
      <w:r w:rsidRPr="009670E8">
        <w:rPr>
          <w:rFonts w:ascii="Times New Roman" w:hAnsi="Times New Roman"/>
          <w:i/>
          <w:iCs/>
          <w:sz w:val="20"/>
        </w:rPr>
        <w:t xml:space="preserve"> Sveriges Elevkårer</w:t>
      </w:r>
      <w:r w:rsidRPr="009670E8">
        <w:rPr>
          <w:rFonts w:ascii="Times New Roman" w:hAnsi="Times New Roman"/>
          <w:sz w:val="20"/>
        </w:rPr>
        <w:t xml:space="preserve"> fram</w:t>
      </w:r>
      <w:r w:rsidRPr="009670E8">
        <w:rPr>
          <w:rFonts w:ascii="Times New Roman" w:hAnsi="Times New Roman"/>
          <w:sz w:val="20"/>
        </w:rPr>
        <w:softHyphen/>
        <w:t>håller bl.a. att utesluta digitala verktyg i undervis</w:t>
      </w:r>
      <w:r w:rsidRPr="009670E8">
        <w:rPr>
          <w:rFonts w:ascii="Times New Roman" w:hAnsi="Times New Roman"/>
          <w:sz w:val="20"/>
        </w:rPr>
        <w:softHyphen/>
        <w:t xml:space="preserve">ningen riskerar att leda till en försämrad digital kompetens. </w:t>
      </w:r>
      <w:r w:rsidRPr="009670E8">
        <w:rPr>
          <w:rFonts w:ascii="Times New Roman" w:hAnsi="Times New Roman"/>
          <w:i/>
          <w:iCs/>
          <w:sz w:val="20"/>
        </w:rPr>
        <w:t>Sveriges Lärare</w:t>
      </w:r>
      <w:r w:rsidRPr="009670E8">
        <w:rPr>
          <w:rFonts w:ascii="Times New Roman" w:hAnsi="Times New Roman"/>
          <w:sz w:val="20"/>
        </w:rPr>
        <w:t xml:space="preserve"> anser att det bör vara lärarna som avgör val av lärverktyg. </w:t>
      </w:r>
      <w:r w:rsidRPr="009670E8">
        <w:rPr>
          <w:rFonts w:ascii="Times New Roman" w:hAnsi="Times New Roman"/>
          <w:i/>
          <w:iCs/>
          <w:sz w:val="20"/>
        </w:rPr>
        <w:t>Stockholms universitet</w:t>
      </w:r>
      <w:r w:rsidRPr="009670E8">
        <w:rPr>
          <w:rFonts w:ascii="Times New Roman" w:hAnsi="Times New Roman"/>
          <w:sz w:val="20"/>
        </w:rPr>
        <w:t xml:space="preserve"> har liknande synpunkter och anser vidare att det kan finnas goda skäl att använda digitala verktyg även med elever i de yngre åldrarna. </w:t>
      </w:r>
      <w:r w:rsidRPr="009670E8">
        <w:rPr>
          <w:rFonts w:ascii="Times New Roman" w:hAnsi="Times New Roman"/>
          <w:i/>
          <w:iCs/>
          <w:sz w:val="20"/>
        </w:rPr>
        <w:t>SPSM</w:t>
      </w:r>
      <w:r w:rsidRPr="009670E8">
        <w:rPr>
          <w:rFonts w:ascii="Times New Roman" w:hAnsi="Times New Roman"/>
          <w:sz w:val="20"/>
        </w:rPr>
        <w:t xml:space="preserve"> lyfter fram behovet av ett tydligare funktionshinder</w:t>
      </w:r>
      <w:r w:rsidRPr="009670E8">
        <w:rPr>
          <w:rFonts w:ascii="Times New Roman" w:hAnsi="Times New Roman"/>
          <w:sz w:val="20"/>
        </w:rPr>
        <w:softHyphen/>
        <w:t xml:space="preserve">perspektiv. Till de som avstyrker förslaget hör </w:t>
      </w:r>
      <w:r w:rsidRPr="009670E8">
        <w:rPr>
          <w:rFonts w:ascii="Times New Roman" w:hAnsi="Times New Roman"/>
          <w:i/>
          <w:iCs/>
          <w:sz w:val="20"/>
        </w:rPr>
        <w:t>SPSM</w:t>
      </w:r>
      <w:r w:rsidRPr="009670E8">
        <w:rPr>
          <w:rFonts w:ascii="Times New Roman" w:hAnsi="Times New Roman"/>
          <w:sz w:val="20"/>
        </w:rPr>
        <w:t xml:space="preserve">, </w:t>
      </w:r>
      <w:r w:rsidRPr="009670E8">
        <w:rPr>
          <w:rFonts w:ascii="Times New Roman" w:hAnsi="Times New Roman"/>
          <w:i/>
          <w:iCs/>
          <w:sz w:val="20"/>
        </w:rPr>
        <w:t>Göteborgs univer</w:t>
      </w:r>
      <w:r w:rsidRPr="009670E8">
        <w:rPr>
          <w:rFonts w:ascii="Times New Roman" w:hAnsi="Times New Roman"/>
          <w:i/>
          <w:iCs/>
          <w:sz w:val="20"/>
        </w:rPr>
        <w:softHyphen/>
        <w:t>sitet</w:t>
      </w:r>
      <w:r w:rsidRPr="009670E8">
        <w:rPr>
          <w:rFonts w:ascii="Times New Roman" w:hAnsi="Times New Roman"/>
          <w:sz w:val="20"/>
        </w:rPr>
        <w:t xml:space="preserve">, </w:t>
      </w:r>
      <w:r w:rsidRPr="009670E8">
        <w:rPr>
          <w:rFonts w:ascii="Times New Roman" w:hAnsi="Times New Roman"/>
          <w:i/>
          <w:iCs/>
          <w:sz w:val="20"/>
        </w:rPr>
        <w:t>Högskolan i Halmstad</w:t>
      </w:r>
      <w:r w:rsidRPr="009670E8">
        <w:rPr>
          <w:rFonts w:ascii="Times New Roman" w:hAnsi="Times New Roman"/>
          <w:sz w:val="20"/>
        </w:rPr>
        <w:t xml:space="preserve">, </w:t>
      </w:r>
      <w:r w:rsidRPr="009670E8">
        <w:rPr>
          <w:rFonts w:ascii="Times New Roman" w:hAnsi="Times New Roman"/>
          <w:i/>
          <w:iCs/>
          <w:sz w:val="20"/>
        </w:rPr>
        <w:t>Stockholms universitet</w:t>
      </w:r>
      <w:r w:rsidRPr="009670E8">
        <w:rPr>
          <w:rFonts w:ascii="Times New Roman" w:hAnsi="Times New Roman"/>
          <w:sz w:val="20"/>
        </w:rPr>
        <w:t xml:space="preserve">, </w:t>
      </w:r>
      <w:r w:rsidRPr="009670E8">
        <w:rPr>
          <w:rFonts w:ascii="Times New Roman" w:hAnsi="Times New Roman"/>
          <w:i/>
          <w:iCs/>
          <w:sz w:val="20"/>
        </w:rPr>
        <w:t xml:space="preserve">Almega </w:t>
      </w:r>
      <w:r>
        <w:rPr>
          <w:rFonts w:ascii="Times New Roman" w:hAnsi="Times New Roman"/>
          <w:i/>
          <w:iCs/>
          <w:sz w:val="20"/>
        </w:rPr>
        <w:t>U</w:t>
      </w:r>
      <w:r w:rsidRPr="009670E8">
        <w:rPr>
          <w:rFonts w:ascii="Times New Roman" w:hAnsi="Times New Roman"/>
          <w:i/>
          <w:iCs/>
          <w:sz w:val="20"/>
        </w:rPr>
        <w:t>tbild</w:t>
      </w:r>
      <w:r w:rsidRPr="009670E8">
        <w:rPr>
          <w:rFonts w:ascii="Times New Roman" w:hAnsi="Times New Roman"/>
          <w:i/>
          <w:iCs/>
          <w:sz w:val="20"/>
        </w:rPr>
        <w:softHyphen/>
        <w:t>ning</w:t>
      </w:r>
      <w:r w:rsidRPr="009670E8">
        <w:rPr>
          <w:rFonts w:ascii="Times New Roman" w:hAnsi="Times New Roman"/>
          <w:sz w:val="20"/>
        </w:rPr>
        <w:t xml:space="preserve">, </w:t>
      </w:r>
      <w:r w:rsidRPr="009670E8">
        <w:rPr>
          <w:rFonts w:ascii="Times New Roman" w:hAnsi="Times New Roman"/>
          <w:i/>
          <w:iCs/>
          <w:sz w:val="20"/>
        </w:rPr>
        <w:t>SKR</w:t>
      </w:r>
      <w:r w:rsidRPr="009670E8">
        <w:rPr>
          <w:rFonts w:ascii="Times New Roman" w:hAnsi="Times New Roman"/>
          <w:sz w:val="20"/>
        </w:rPr>
        <w:t xml:space="preserve">, </w:t>
      </w:r>
      <w:r w:rsidRPr="009670E8">
        <w:rPr>
          <w:rFonts w:ascii="Times New Roman" w:hAnsi="Times New Roman"/>
          <w:i/>
          <w:iCs/>
          <w:sz w:val="20"/>
        </w:rPr>
        <w:t>Göteborgs</w:t>
      </w:r>
      <w:r w:rsidRPr="009670E8">
        <w:rPr>
          <w:rFonts w:ascii="Times New Roman" w:hAnsi="Times New Roman"/>
          <w:sz w:val="20"/>
        </w:rPr>
        <w:t xml:space="preserve"> och </w:t>
      </w:r>
      <w:r w:rsidRPr="009670E8">
        <w:rPr>
          <w:rFonts w:ascii="Times New Roman" w:hAnsi="Times New Roman"/>
          <w:i/>
          <w:iCs/>
          <w:sz w:val="20"/>
        </w:rPr>
        <w:t>Sollentuna kommuner</w:t>
      </w:r>
      <w:r w:rsidRPr="009670E8">
        <w:rPr>
          <w:rFonts w:ascii="Times New Roman" w:hAnsi="Times New Roman"/>
          <w:sz w:val="20"/>
        </w:rPr>
        <w:t xml:space="preserve">, </w:t>
      </w:r>
      <w:r w:rsidRPr="009670E8">
        <w:rPr>
          <w:rFonts w:ascii="Times New Roman" w:hAnsi="Times New Roman"/>
          <w:i/>
          <w:iCs/>
          <w:sz w:val="20"/>
        </w:rPr>
        <w:t>Föräldra</w:t>
      </w:r>
      <w:r w:rsidRPr="009670E8">
        <w:rPr>
          <w:rFonts w:ascii="Times New Roman" w:hAnsi="Times New Roman"/>
          <w:i/>
          <w:iCs/>
          <w:sz w:val="20"/>
        </w:rPr>
        <w:softHyphen/>
        <w:t>alliansen Sverige</w:t>
      </w:r>
      <w:r w:rsidRPr="009670E8">
        <w:rPr>
          <w:rFonts w:ascii="Times New Roman" w:hAnsi="Times New Roman"/>
          <w:sz w:val="20"/>
        </w:rPr>
        <w:t xml:space="preserve">, </w:t>
      </w:r>
      <w:r w:rsidRPr="009670E8">
        <w:rPr>
          <w:rFonts w:ascii="Times New Roman" w:hAnsi="Times New Roman"/>
          <w:i/>
          <w:iCs/>
          <w:sz w:val="20"/>
        </w:rPr>
        <w:t xml:space="preserve">Sveriges Elevråd </w:t>
      </w:r>
      <w:r w:rsidRPr="009670E8">
        <w:rPr>
          <w:rFonts w:ascii="Times New Roman" w:hAnsi="Times New Roman"/>
          <w:sz w:val="20"/>
        </w:rPr>
        <w:t>och</w:t>
      </w:r>
      <w:r w:rsidRPr="009670E8">
        <w:rPr>
          <w:rFonts w:ascii="Times New Roman" w:hAnsi="Times New Roman"/>
          <w:i/>
          <w:iCs/>
          <w:sz w:val="20"/>
        </w:rPr>
        <w:t xml:space="preserve"> Sveriges Elevkårer</w:t>
      </w:r>
      <w:r w:rsidRPr="009670E8">
        <w:rPr>
          <w:rFonts w:ascii="Times New Roman" w:hAnsi="Times New Roman"/>
          <w:sz w:val="20"/>
        </w:rPr>
        <w:t xml:space="preserve">, </w:t>
      </w:r>
      <w:r w:rsidRPr="009670E8">
        <w:rPr>
          <w:rFonts w:ascii="Times New Roman" w:hAnsi="Times New Roman"/>
          <w:i/>
          <w:iCs/>
          <w:sz w:val="20"/>
        </w:rPr>
        <w:t>Sveriges Lärare</w:t>
      </w:r>
      <w:r w:rsidRPr="009670E8">
        <w:rPr>
          <w:rFonts w:ascii="Times New Roman" w:hAnsi="Times New Roman"/>
          <w:sz w:val="20"/>
        </w:rPr>
        <w:t xml:space="preserve">, </w:t>
      </w:r>
      <w:r w:rsidRPr="009670E8">
        <w:rPr>
          <w:rFonts w:ascii="Times New Roman" w:hAnsi="Times New Roman"/>
          <w:i/>
          <w:iCs/>
          <w:sz w:val="20"/>
        </w:rPr>
        <w:t>Sveriges Skol</w:t>
      </w:r>
      <w:r w:rsidRPr="009670E8">
        <w:rPr>
          <w:rFonts w:ascii="Times New Roman" w:hAnsi="Times New Roman"/>
          <w:i/>
          <w:iCs/>
          <w:sz w:val="20"/>
        </w:rPr>
        <w:softHyphen/>
        <w:t>ledare</w:t>
      </w:r>
      <w:r w:rsidRPr="009670E8">
        <w:rPr>
          <w:rFonts w:ascii="Times New Roman" w:hAnsi="Times New Roman"/>
          <w:sz w:val="20"/>
        </w:rPr>
        <w:t xml:space="preserve">, </w:t>
      </w:r>
      <w:r w:rsidRPr="009670E8">
        <w:rPr>
          <w:rFonts w:ascii="Times New Roman" w:hAnsi="Times New Roman"/>
          <w:i/>
          <w:iCs/>
          <w:sz w:val="20"/>
        </w:rPr>
        <w:t>Riksförbundet FUB, Internet</w:t>
      </w:r>
      <w:r w:rsidRPr="009670E8">
        <w:rPr>
          <w:rFonts w:ascii="Times New Roman" w:hAnsi="Times New Roman"/>
          <w:i/>
          <w:iCs/>
          <w:sz w:val="20"/>
        </w:rPr>
        <w:softHyphen/>
        <w:t>stiftelsen</w:t>
      </w:r>
      <w:r w:rsidRPr="009670E8">
        <w:rPr>
          <w:rFonts w:ascii="Times New Roman" w:hAnsi="Times New Roman"/>
          <w:sz w:val="20"/>
        </w:rPr>
        <w:t xml:space="preserve">, </w:t>
      </w:r>
      <w:r w:rsidRPr="009670E8">
        <w:rPr>
          <w:rFonts w:ascii="Times New Roman" w:hAnsi="Times New Roman"/>
          <w:i/>
          <w:iCs/>
          <w:sz w:val="20"/>
        </w:rPr>
        <w:t xml:space="preserve">Swedish </w:t>
      </w:r>
      <w:proofErr w:type="spellStart"/>
      <w:r w:rsidRPr="009670E8">
        <w:rPr>
          <w:rFonts w:ascii="Times New Roman" w:hAnsi="Times New Roman"/>
          <w:i/>
          <w:iCs/>
          <w:sz w:val="20"/>
        </w:rPr>
        <w:t>Edtech</w:t>
      </w:r>
      <w:proofErr w:type="spellEnd"/>
      <w:r w:rsidRPr="009670E8">
        <w:rPr>
          <w:rFonts w:ascii="Times New Roman" w:hAnsi="Times New Roman"/>
          <w:i/>
          <w:iCs/>
          <w:sz w:val="20"/>
        </w:rPr>
        <w:t xml:space="preserve"> Industry</w:t>
      </w:r>
      <w:r w:rsidRPr="009670E8">
        <w:rPr>
          <w:rFonts w:ascii="Times New Roman" w:hAnsi="Times New Roman"/>
          <w:sz w:val="20"/>
        </w:rPr>
        <w:t xml:space="preserve"> och </w:t>
      </w:r>
      <w:proofErr w:type="spellStart"/>
      <w:r w:rsidRPr="009670E8">
        <w:rPr>
          <w:rFonts w:ascii="Times New Roman" w:hAnsi="Times New Roman"/>
          <w:i/>
          <w:iCs/>
          <w:sz w:val="20"/>
        </w:rPr>
        <w:t>TechSverige</w:t>
      </w:r>
      <w:proofErr w:type="spellEnd"/>
      <w:r w:rsidRPr="009670E8">
        <w:rPr>
          <w:rFonts w:ascii="Times New Roman" w:hAnsi="Times New Roman"/>
          <w:i/>
          <w:iCs/>
          <w:sz w:val="20"/>
        </w:rPr>
        <w:t>.</w:t>
      </w:r>
    </w:p>
    <w:p w14:paraId="218C01D9"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9670E8">
        <w:rPr>
          <w:rFonts w:ascii="Times New Roman" w:hAnsi="Times New Roman"/>
          <w:sz w:val="20"/>
        </w:rPr>
        <w:t xml:space="preserve">När det gäller </w:t>
      </w:r>
      <w:r>
        <w:rPr>
          <w:rFonts w:ascii="Times New Roman" w:hAnsi="Times New Roman"/>
          <w:sz w:val="20"/>
        </w:rPr>
        <w:t>att k</w:t>
      </w:r>
      <w:r w:rsidRPr="0002578F">
        <w:rPr>
          <w:rFonts w:ascii="Times New Roman" w:hAnsi="Times New Roman"/>
          <w:sz w:val="20"/>
        </w:rPr>
        <w:t xml:space="preserve">unskaper om </w:t>
      </w:r>
      <w:r w:rsidRPr="009670E8">
        <w:rPr>
          <w:rFonts w:ascii="Times New Roman" w:hAnsi="Times New Roman"/>
          <w:sz w:val="20"/>
        </w:rPr>
        <w:t xml:space="preserve">totalförsvar och Nato </w:t>
      </w:r>
      <w:r w:rsidRPr="0002578F">
        <w:rPr>
          <w:rFonts w:ascii="Times New Roman" w:hAnsi="Times New Roman"/>
          <w:sz w:val="20"/>
        </w:rPr>
        <w:t xml:space="preserve">ska skrivas in i </w:t>
      </w:r>
      <w:r>
        <w:rPr>
          <w:rFonts w:ascii="Times New Roman" w:hAnsi="Times New Roman"/>
          <w:sz w:val="20"/>
        </w:rPr>
        <w:t xml:space="preserve">vissa </w:t>
      </w:r>
      <w:r w:rsidRPr="0002578F">
        <w:rPr>
          <w:rFonts w:ascii="Times New Roman" w:hAnsi="Times New Roman"/>
          <w:sz w:val="20"/>
        </w:rPr>
        <w:t>kursplane</w:t>
      </w:r>
      <w:r>
        <w:rPr>
          <w:rFonts w:ascii="Times New Roman" w:hAnsi="Times New Roman"/>
          <w:sz w:val="20"/>
        </w:rPr>
        <w:t>r</w:t>
      </w:r>
      <w:r w:rsidRPr="009670E8">
        <w:rPr>
          <w:rFonts w:ascii="Times New Roman" w:hAnsi="Times New Roman"/>
          <w:sz w:val="20"/>
        </w:rPr>
        <w:t xml:space="preserve"> är bl.a. </w:t>
      </w:r>
      <w:r w:rsidRPr="009670E8">
        <w:rPr>
          <w:rFonts w:ascii="Times New Roman" w:hAnsi="Times New Roman"/>
          <w:i/>
          <w:iCs/>
          <w:sz w:val="20"/>
        </w:rPr>
        <w:t>MSB</w:t>
      </w:r>
      <w:r w:rsidRPr="009670E8">
        <w:rPr>
          <w:rFonts w:ascii="Times New Roman" w:hAnsi="Times New Roman"/>
          <w:sz w:val="20"/>
        </w:rPr>
        <w:t xml:space="preserve">, </w:t>
      </w:r>
      <w:r w:rsidRPr="009670E8">
        <w:rPr>
          <w:rFonts w:ascii="Times New Roman" w:hAnsi="Times New Roman"/>
          <w:i/>
          <w:iCs/>
          <w:sz w:val="20"/>
        </w:rPr>
        <w:t>Gislaveds</w:t>
      </w:r>
      <w:r w:rsidRPr="009670E8">
        <w:rPr>
          <w:rFonts w:ascii="Times New Roman" w:hAnsi="Times New Roman"/>
          <w:sz w:val="20"/>
        </w:rPr>
        <w:t xml:space="preserve">, </w:t>
      </w:r>
      <w:r w:rsidRPr="009670E8">
        <w:rPr>
          <w:rFonts w:ascii="Times New Roman" w:hAnsi="Times New Roman"/>
          <w:i/>
          <w:iCs/>
          <w:sz w:val="20"/>
        </w:rPr>
        <w:t>Oskars</w:t>
      </w:r>
      <w:r w:rsidRPr="009670E8">
        <w:rPr>
          <w:rFonts w:ascii="Times New Roman" w:hAnsi="Times New Roman"/>
          <w:i/>
          <w:iCs/>
          <w:sz w:val="20"/>
        </w:rPr>
        <w:softHyphen/>
        <w:t>ham</w:t>
      </w:r>
      <w:r w:rsidRPr="009670E8">
        <w:rPr>
          <w:rFonts w:ascii="Times New Roman" w:hAnsi="Times New Roman"/>
          <w:i/>
          <w:iCs/>
          <w:sz w:val="20"/>
        </w:rPr>
        <w:softHyphen/>
        <w:t>ns</w:t>
      </w:r>
      <w:r w:rsidRPr="009670E8">
        <w:rPr>
          <w:rFonts w:ascii="Times New Roman" w:hAnsi="Times New Roman"/>
          <w:sz w:val="20"/>
        </w:rPr>
        <w:t xml:space="preserve"> och </w:t>
      </w:r>
      <w:r w:rsidRPr="009670E8">
        <w:rPr>
          <w:rFonts w:ascii="Times New Roman" w:hAnsi="Times New Roman"/>
          <w:i/>
          <w:iCs/>
          <w:sz w:val="20"/>
        </w:rPr>
        <w:t>Sundsvalls kommuner</w:t>
      </w:r>
      <w:r w:rsidRPr="009670E8">
        <w:rPr>
          <w:rFonts w:ascii="Times New Roman" w:hAnsi="Times New Roman"/>
          <w:sz w:val="20"/>
        </w:rPr>
        <w:t xml:space="preserve">, </w:t>
      </w:r>
      <w:r w:rsidRPr="009670E8">
        <w:rPr>
          <w:rFonts w:ascii="Times New Roman" w:hAnsi="Times New Roman"/>
          <w:i/>
          <w:iCs/>
          <w:sz w:val="20"/>
        </w:rPr>
        <w:t>SKR</w:t>
      </w:r>
      <w:r w:rsidRPr="009670E8">
        <w:rPr>
          <w:rFonts w:ascii="Times New Roman" w:hAnsi="Times New Roman"/>
          <w:sz w:val="20"/>
        </w:rPr>
        <w:t xml:space="preserve"> och </w:t>
      </w:r>
      <w:r w:rsidRPr="009670E8">
        <w:rPr>
          <w:rFonts w:ascii="Times New Roman" w:hAnsi="Times New Roman"/>
          <w:i/>
          <w:iCs/>
          <w:sz w:val="20"/>
        </w:rPr>
        <w:t>Sveriges Lärare</w:t>
      </w:r>
      <w:r w:rsidRPr="009670E8">
        <w:rPr>
          <w:rFonts w:ascii="Times New Roman" w:hAnsi="Times New Roman"/>
          <w:sz w:val="20"/>
        </w:rPr>
        <w:t xml:space="preserve"> posi</w:t>
      </w:r>
      <w:r w:rsidRPr="009670E8">
        <w:rPr>
          <w:rFonts w:ascii="Times New Roman" w:hAnsi="Times New Roman"/>
          <w:sz w:val="20"/>
        </w:rPr>
        <w:softHyphen/>
        <w:t xml:space="preserve">tiva. </w:t>
      </w:r>
      <w:r w:rsidRPr="009670E8">
        <w:rPr>
          <w:rFonts w:ascii="Times New Roman" w:hAnsi="Times New Roman"/>
          <w:i/>
          <w:iCs/>
          <w:sz w:val="20"/>
        </w:rPr>
        <w:t>MSB</w:t>
      </w:r>
      <w:r w:rsidRPr="009670E8">
        <w:rPr>
          <w:rFonts w:ascii="Times New Roman" w:hAnsi="Times New Roman"/>
          <w:sz w:val="20"/>
        </w:rPr>
        <w:t xml:space="preserve"> anger bl.a. att det är en nödvändig anpassning till det förändrade säkerhets</w:t>
      </w:r>
      <w:r w:rsidRPr="009670E8">
        <w:rPr>
          <w:rFonts w:ascii="Times New Roman" w:hAnsi="Times New Roman"/>
          <w:sz w:val="20"/>
        </w:rPr>
        <w:softHyphen/>
        <w:t>politiska läget och Sveriges medlemskap i Nato att kunskaper om total</w:t>
      </w:r>
      <w:r w:rsidRPr="009670E8">
        <w:rPr>
          <w:rFonts w:ascii="Times New Roman" w:hAnsi="Times New Roman"/>
          <w:sz w:val="20"/>
        </w:rPr>
        <w:softHyphen/>
        <w:t>försvar och Nato skrivs in i kursplanen för samhälls</w:t>
      </w:r>
      <w:r w:rsidRPr="009670E8">
        <w:rPr>
          <w:rFonts w:ascii="Times New Roman" w:hAnsi="Times New Roman"/>
          <w:sz w:val="20"/>
        </w:rPr>
        <w:softHyphen/>
        <w:t xml:space="preserve">kunskap. </w:t>
      </w:r>
      <w:r w:rsidRPr="009670E8">
        <w:rPr>
          <w:rFonts w:ascii="Times New Roman" w:hAnsi="Times New Roman"/>
          <w:i/>
          <w:iCs/>
          <w:sz w:val="20"/>
        </w:rPr>
        <w:t>Över</w:t>
      </w:r>
      <w:r w:rsidRPr="009670E8">
        <w:rPr>
          <w:rFonts w:ascii="Times New Roman" w:hAnsi="Times New Roman"/>
          <w:i/>
          <w:iCs/>
          <w:sz w:val="20"/>
        </w:rPr>
        <w:softHyphen/>
        <w:t>torneå kommun</w:t>
      </w:r>
      <w:r w:rsidRPr="009670E8">
        <w:rPr>
          <w:rFonts w:ascii="Times New Roman" w:hAnsi="Times New Roman"/>
          <w:sz w:val="20"/>
        </w:rPr>
        <w:t xml:space="preserve"> välkomnar förslaget men anser att området totalförsvar och Nato bör införas redan i låg- och mellan</w:t>
      </w:r>
      <w:r w:rsidRPr="009670E8">
        <w:rPr>
          <w:rFonts w:ascii="Times New Roman" w:hAnsi="Times New Roman"/>
          <w:sz w:val="20"/>
        </w:rPr>
        <w:softHyphen/>
        <w:t xml:space="preserve">stadiet. </w:t>
      </w:r>
      <w:r w:rsidRPr="009670E8">
        <w:rPr>
          <w:rFonts w:ascii="Times New Roman" w:hAnsi="Times New Roman"/>
          <w:i/>
          <w:iCs/>
          <w:sz w:val="20"/>
        </w:rPr>
        <w:t>Ragunda kommun</w:t>
      </w:r>
      <w:r w:rsidRPr="009670E8">
        <w:rPr>
          <w:rFonts w:ascii="Times New Roman" w:hAnsi="Times New Roman"/>
          <w:sz w:val="20"/>
        </w:rPr>
        <w:t xml:space="preserve"> stödjer införandet av kunskap om totalförsvar och Nato i </w:t>
      </w:r>
      <w:r>
        <w:rPr>
          <w:rFonts w:ascii="Times New Roman" w:hAnsi="Times New Roman"/>
          <w:sz w:val="20"/>
        </w:rPr>
        <w:t xml:space="preserve">kursplanen för ämnet </w:t>
      </w:r>
      <w:r w:rsidRPr="009670E8">
        <w:rPr>
          <w:rFonts w:ascii="Times New Roman" w:hAnsi="Times New Roman"/>
          <w:sz w:val="20"/>
        </w:rPr>
        <w:t>sam</w:t>
      </w:r>
      <w:r w:rsidRPr="009670E8">
        <w:rPr>
          <w:rFonts w:ascii="Times New Roman" w:hAnsi="Times New Roman"/>
          <w:sz w:val="20"/>
        </w:rPr>
        <w:softHyphen/>
        <w:t>hälls</w:t>
      </w:r>
      <w:r w:rsidRPr="009670E8">
        <w:rPr>
          <w:rFonts w:ascii="Times New Roman" w:hAnsi="Times New Roman"/>
          <w:sz w:val="20"/>
        </w:rPr>
        <w:softHyphen/>
        <w:t>kunskap, men inte i ytterligare ämnen.</w:t>
      </w:r>
      <w:r w:rsidRPr="009670E8">
        <w:rPr>
          <w:rFonts w:ascii="Times New Roman" w:hAnsi="Times New Roman"/>
          <w:i/>
          <w:iCs/>
          <w:sz w:val="20"/>
        </w:rPr>
        <w:t xml:space="preserve"> Stockholms</w:t>
      </w:r>
      <w:r w:rsidRPr="009670E8">
        <w:rPr>
          <w:rFonts w:ascii="Times New Roman" w:hAnsi="Times New Roman"/>
          <w:sz w:val="20"/>
        </w:rPr>
        <w:t xml:space="preserve"> och </w:t>
      </w:r>
      <w:r w:rsidRPr="009670E8">
        <w:rPr>
          <w:rFonts w:ascii="Times New Roman" w:hAnsi="Times New Roman"/>
          <w:i/>
          <w:iCs/>
          <w:sz w:val="20"/>
        </w:rPr>
        <w:t>Osby kommuner</w:t>
      </w:r>
      <w:r w:rsidRPr="009670E8">
        <w:rPr>
          <w:rFonts w:ascii="Times New Roman" w:hAnsi="Times New Roman"/>
          <w:sz w:val="20"/>
        </w:rPr>
        <w:t xml:space="preserve"> framhåller att osäkerheter kring Nato talar för att området bör beskrivas bredare. </w:t>
      </w:r>
      <w:r w:rsidRPr="009670E8">
        <w:rPr>
          <w:rFonts w:ascii="Times New Roman" w:hAnsi="Times New Roman"/>
          <w:i/>
          <w:iCs/>
          <w:sz w:val="20"/>
        </w:rPr>
        <w:t>Nätverket Sveriges ämnes</w:t>
      </w:r>
      <w:r w:rsidRPr="009670E8">
        <w:rPr>
          <w:rFonts w:ascii="Times New Roman" w:hAnsi="Times New Roman"/>
          <w:i/>
          <w:iCs/>
          <w:sz w:val="20"/>
        </w:rPr>
        <w:softHyphen/>
        <w:t>lärar</w:t>
      </w:r>
      <w:r w:rsidRPr="009670E8">
        <w:rPr>
          <w:rFonts w:ascii="Times New Roman" w:hAnsi="Times New Roman"/>
          <w:i/>
          <w:iCs/>
          <w:sz w:val="20"/>
        </w:rPr>
        <w:softHyphen/>
        <w:t>före</w:t>
      </w:r>
      <w:r w:rsidRPr="009670E8">
        <w:rPr>
          <w:rFonts w:ascii="Times New Roman" w:hAnsi="Times New Roman"/>
          <w:i/>
          <w:iCs/>
          <w:sz w:val="20"/>
        </w:rPr>
        <w:softHyphen/>
        <w:t>ningar</w:t>
      </w:r>
      <w:r w:rsidRPr="009670E8">
        <w:rPr>
          <w:rFonts w:ascii="Times New Roman" w:hAnsi="Times New Roman"/>
          <w:sz w:val="20"/>
        </w:rPr>
        <w:t xml:space="preserve"> ser en konflikt mellan denna speci</w:t>
      </w:r>
      <w:r w:rsidRPr="009670E8">
        <w:rPr>
          <w:rFonts w:ascii="Times New Roman" w:hAnsi="Times New Roman"/>
          <w:sz w:val="20"/>
        </w:rPr>
        <w:softHyphen/>
        <w:t>fika skrivning och att läroplanerna ska ange tillförlitliga och mer be</w:t>
      </w:r>
      <w:r w:rsidRPr="009670E8">
        <w:rPr>
          <w:rFonts w:ascii="Times New Roman" w:hAnsi="Times New Roman"/>
          <w:sz w:val="20"/>
        </w:rPr>
        <w:softHyphen/>
        <w:t>stä</w:t>
      </w:r>
      <w:r w:rsidRPr="009670E8">
        <w:rPr>
          <w:rFonts w:ascii="Times New Roman" w:hAnsi="Times New Roman"/>
          <w:sz w:val="20"/>
        </w:rPr>
        <w:softHyphen/>
        <w:t>n</w:t>
      </w:r>
      <w:r w:rsidRPr="009670E8">
        <w:rPr>
          <w:rFonts w:ascii="Times New Roman" w:hAnsi="Times New Roman"/>
          <w:sz w:val="20"/>
        </w:rPr>
        <w:softHyphen/>
        <w:t xml:space="preserve">diga kunskaper samt betona grundläggande kunskaper och färdigheter. </w:t>
      </w:r>
    </w:p>
    <w:p w14:paraId="132FA186" w14:textId="77777777" w:rsidR="006B6B91" w:rsidRPr="00182894" w:rsidRDefault="006B6B91" w:rsidP="00F62289">
      <w:pPr>
        <w:pStyle w:val="Rubrik4efterram"/>
        <w:outlineLvl w:val="2"/>
        <w:rPr>
          <w:b w:val="0"/>
        </w:rPr>
      </w:pPr>
      <w:r w:rsidRPr="009670E8">
        <w:t xml:space="preserve">Skälen för regeringens </w:t>
      </w:r>
      <w:r>
        <w:t>förslag</w:t>
      </w:r>
    </w:p>
    <w:p w14:paraId="2554544B" w14:textId="77777777" w:rsidR="006B6B91" w:rsidRDefault="006B6B91" w:rsidP="00F62289">
      <w:pPr>
        <w:pStyle w:val="Rubrik5efterram"/>
        <w:spacing w:before="0"/>
        <w:outlineLvl w:val="3"/>
      </w:pPr>
      <w:r>
        <w:t xml:space="preserve">För vissa områden bör det finnas ytterligare principer </w:t>
      </w:r>
    </w:p>
    <w:p w14:paraId="2F328715" w14:textId="77777777" w:rsidR="006B6B91" w:rsidRPr="009670E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9670E8">
        <w:rPr>
          <w:rFonts w:ascii="Times New Roman" w:hAnsi="Times New Roman"/>
          <w:sz w:val="20"/>
        </w:rPr>
        <w:t>Utöver de mer generella principerna för kursplanerna som framgår av av</w:t>
      </w:r>
      <w:r w:rsidRPr="009670E8">
        <w:rPr>
          <w:rFonts w:ascii="Times New Roman" w:hAnsi="Times New Roman"/>
          <w:sz w:val="20"/>
        </w:rPr>
        <w:softHyphen/>
        <w:t xml:space="preserve">snitt </w:t>
      </w:r>
      <w:r w:rsidRPr="00077D4B">
        <w:rPr>
          <w:rFonts w:ascii="Times New Roman" w:hAnsi="Times New Roman"/>
          <w:sz w:val="20"/>
        </w:rPr>
        <w:t>6.5</w:t>
      </w:r>
      <w:r w:rsidRPr="009670E8">
        <w:rPr>
          <w:rFonts w:ascii="Times New Roman" w:hAnsi="Times New Roman"/>
          <w:sz w:val="20"/>
        </w:rPr>
        <w:t xml:space="preserve"> har Läroplansutredningen föreslagit principer inom fyra utpekade områden. Det gäller hur läsning kan förstärkas i läroplanerna, hur </w:t>
      </w:r>
      <w:r w:rsidRPr="00AA2522" w:rsidDel="00931D98">
        <w:rPr>
          <w:rFonts w:ascii="Times New Roman" w:hAnsi="Times New Roman"/>
          <w:sz w:val="20"/>
        </w:rPr>
        <w:t xml:space="preserve">de </w:t>
      </w:r>
      <w:r w:rsidRPr="00AA2522">
        <w:rPr>
          <w:rFonts w:ascii="Times New Roman" w:hAnsi="Times New Roman"/>
          <w:sz w:val="20"/>
        </w:rPr>
        <w:t xml:space="preserve">praktiska färdigheterna kan betonas </w:t>
      </w:r>
      <w:r w:rsidRPr="009670E8">
        <w:rPr>
          <w:rFonts w:ascii="Times New Roman" w:hAnsi="Times New Roman"/>
          <w:sz w:val="20"/>
        </w:rPr>
        <w:t>i de praktisk-estetiska ämnena, ändrade skrivningar om digital kompetens, samt tillägg om total</w:t>
      </w:r>
      <w:r w:rsidRPr="009670E8">
        <w:rPr>
          <w:rFonts w:ascii="Times New Roman" w:hAnsi="Times New Roman"/>
          <w:sz w:val="20"/>
        </w:rPr>
        <w:softHyphen/>
        <w:t xml:space="preserve">försvar och Nato. Vissa delar av förslagen ingår i förslaget till inledande delar av läroplanerna som hanteras i avsnitt </w:t>
      </w:r>
      <w:r w:rsidRPr="00077D4B">
        <w:rPr>
          <w:rFonts w:ascii="Times New Roman" w:hAnsi="Times New Roman"/>
          <w:sz w:val="20"/>
        </w:rPr>
        <w:t>6.3</w:t>
      </w:r>
      <w:r w:rsidRPr="009670E8">
        <w:rPr>
          <w:rFonts w:ascii="Times New Roman" w:hAnsi="Times New Roman"/>
          <w:sz w:val="20"/>
        </w:rPr>
        <w:t>. Nedan behandlas för</w:t>
      </w:r>
      <w:r w:rsidRPr="009670E8">
        <w:rPr>
          <w:rFonts w:ascii="Times New Roman" w:hAnsi="Times New Roman"/>
          <w:sz w:val="20"/>
        </w:rPr>
        <w:softHyphen/>
        <w:t xml:space="preserve">slagen i de delar som gäller kursplanerna. </w:t>
      </w:r>
    </w:p>
    <w:p w14:paraId="4074EF32" w14:textId="77777777" w:rsidR="006B6B91" w:rsidRDefault="006B6B91" w:rsidP="00F62289">
      <w:pPr>
        <w:pStyle w:val="Rubrik5efterram"/>
        <w:outlineLvl w:val="3"/>
      </w:pPr>
      <w:bookmarkStart w:id="172" w:name="_Hlk212726191"/>
      <w:r>
        <w:t>Kursplanen i svenska ska ge ett tydligt stöd i läs- och skrivinlärning</w:t>
      </w:r>
    </w:p>
    <w:bookmarkEnd w:id="172"/>
    <w:p w14:paraId="61091E57" w14:textId="42B194C1" w:rsidR="006B6B91" w:rsidRPr="009670E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9670E8">
        <w:rPr>
          <w:rFonts w:ascii="Times New Roman" w:hAnsi="Times New Roman"/>
          <w:sz w:val="20"/>
        </w:rPr>
        <w:t>Att alla barn lär sig läsa är en förutsättning för deras fortsatta lärande i alla skolans ämnen, och på sikt för möjligheterna att fullfölja en utbildning och etablera sig på arbetsmarknaden. Resultat från bl.a. inter</w:t>
      </w:r>
      <w:r w:rsidRPr="009670E8">
        <w:rPr>
          <w:rFonts w:ascii="Times New Roman" w:hAnsi="Times New Roman"/>
          <w:sz w:val="20"/>
        </w:rPr>
        <w:softHyphen/>
        <w:t>nationella under</w:t>
      </w:r>
      <w:r w:rsidRPr="009670E8">
        <w:rPr>
          <w:rFonts w:ascii="Times New Roman" w:hAnsi="Times New Roman"/>
          <w:sz w:val="20"/>
        </w:rPr>
        <w:softHyphen/>
        <w:t xml:space="preserve">sökningar visar att svenska elevers läsförmåga behöver förbättras. </w:t>
      </w:r>
      <w:r>
        <w:rPr>
          <w:rFonts w:ascii="Times New Roman" w:hAnsi="Times New Roman"/>
          <w:sz w:val="20"/>
        </w:rPr>
        <w:t>D</w:t>
      </w:r>
      <w:r w:rsidRPr="009670E8">
        <w:rPr>
          <w:rFonts w:ascii="Times New Roman" w:hAnsi="Times New Roman"/>
          <w:sz w:val="20"/>
        </w:rPr>
        <w:t>en inter</w:t>
      </w:r>
      <w:r w:rsidRPr="009670E8">
        <w:rPr>
          <w:rFonts w:ascii="Times New Roman" w:hAnsi="Times New Roman"/>
          <w:sz w:val="20"/>
        </w:rPr>
        <w:softHyphen/>
        <w:t>nationella studien PISA</w:t>
      </w:r>
      <w:r>
        <w:rPr>
          <w:rFonts w:ascii="Times New Roman" w:hAnsi="Times New Roman"/>
          <w:sz w:val="20"/>
        </w:rPr>
        <w:t xml:space="preserve"> (</w:t>
      </w:r>
      <w:r w:rsidRPr="00B02145">
        <w:rPr>
          <w:rFonts w:ascii="Times New Roman" w:hAnsi="Times New Roman"/>
          <w:sz w:val="20"/>
        </w:rPr>
        <w:t>Programme for International Student Asse</w:t>
      </w:r>
      <w:r>
        <w:rPr>
          <w:rFonts w:ascii="Times New Roman" w:hAnsi="Times New Roman"/>
          <w:sz w:val="20"/>
        </w:rPr>
        <w:softHyphen/>
      </w:r>
      <w:r w:rsidRPr="00B02145">
        <w:rPr>
          <w:rFonts w:ascii="Times New Roman" w:hAnsi="Times New Roman"/>
          <w:sz w:val="20"/>
        </w:rPr>
        <w:t>ss</w:t>
      </w:r>
      <w:r>
        <w:rPr>
          <w:rFonts w:ascii="Times New Roman" w:hAnsi="Times New Roman"/>
          <w:sz w:val="20"/>
        </w:rPr>
        <w:softHyphen/>
      </w:r>
      <w:r w:rsidRPr="00B02145">
        <w:rPr>
          <w:rFonts w:ascii="Times New Roman" w:hAnsi="Times New Roman"/>
          <w:sz w:val="20"/>
        </w:rPr>
        <w:t>ment</w:t>
      </w:r>
      <w:r>
        <w:rPr>
          <w:rFonts w:ascii="Times New Roman" w:hAnsi="Times New Roman"/>
          <w:sz w:val="20"/>
        </w:rPr>
        <w:t>)</w:t>
      </w:r>
      <w:r w:rsidRPr="00B02145">
        <w:rPr>
          <w:rFonts w:ascii="Times New Roman" w:hAnsi="Times New Roman"/>
          <w:sz w:val="20"/>
        </w:rPr>
        <w:t xml:space="preserve"> </w:t>
      </w:r>
      <w:r w:rsidRPr="009670E8">
        <w:rPr>
          <w:rFonts w:ascii="Times New Roman" w:hAnsi="Times New Roman"/>
          <w:sz w:val="20"/>
        </w:rPr>
        <w:t xml:space="preserve">undersöker 15-åringars kunskaper i </w:t>
      </w:r>
      <w:r>
        <w:rPr>
          <w:rFonts w:ascii="Times New Roman" w:hAnsi="Times New Roman"/>
          <w:sz w:val="20"/>
        </w:rPr>
        <w:t xml:space="preserve">bl.a. </w:t>
      </w:r>
      <w:r w:rsidRPr="009670E8">
        <w:rPr>
          <w:rFonts w:ascii="Times New Roman" w:hAnsi="Times New Roman"/>
          <w:sz w:val="20"/>
        </w:rPr>
        <w:t>läs</w:t>
      </w:r>
      <w:r w:rsidRPr="009670E8">
        <w:rPr>
          <w:rFonts w:ascii="Times New Roman" w:hAnsi="Times New Roman"/>
          <w:sz w:val="20"/>
        </w:rPr>
        <w:softHyphen/>
        <w:t>förståelse</w:t>
      </w:r>
      <w:r>
        <w:rPr>
          <w:rFonts w:ascii="Times New Roman" w:hAnsi="Times New Roman"/>
          <w:sz w:val="20"/>
        </w:rPr>
        <w:t>. Den senaste studien från 2022 visar att</w:t>
      </w:r>
      <w:r w:rsidRPr="009670E8">
        <w:rPr>
          <w:rFonts w:ascii="Times New Roman" w:hAnsi="Times New Roman"/>
          <w:sz w:val="20"/>
        </w:rPr>
        <w:t xml:space="preserve"> </w:t>
      </w:r>
      <w:r>
        <w:rPr>
          <w:rFonts w:ascii="Times New Roman" w:hAnsi="Times New Roman"/>
          <w:sz w:val="20"/>
        </w:rPr>
        <w:t xml:space="preserve">svenska elever </w:t>
      </w:r>
      <w:r w:rsidRPr="009670E8">
        <w:rPr>
          <w:rFonts w:ascii="Times New Roman" w:hAnsi="Times New Roman"/>
          <w:sz w:val="20"/>
        </w:rPr>
        <w:t>för</w:t>
      </w:r>
      <w:r>
        <w:rPr>
          <w:rFonts w:ascii="Times New Roman" w:hAnsi="Times New Roman"/>
          <w:sz w:val="20"/>
        </w:rPr>
        <w:softHyphen/>
      </w:r>
      <w:r w:rsidRPr="009670E8">
        <w:rPr>
          <w:rFonts w:ascii="Times New Roman" w:hAnsi="Times New Roman"/>
          <w:sz w:val="20"/>
        </w:rPr>
        <w:t>sämrade</w:t>
      </w:r>
      <w:r>
        <w:rPr>
          <w:rFonts w:ascii="Times New Roman" w:hAnsi="Times New Roman"/>
          <w:sz w:val="20"/>
        </w:rPr>
        <w:t xml:space="preserve"> </w:t>
      </w:r>
      <w:r w:rsidRPr="009670E8">
        <w:rPr>
          <w:rFonts w:ascii="Times New Roman" w:hAnsi="Times New Roman"/>
          <w:sz w:val="20"/>
        </w:rPr>
        <w:t>sina resultat i läsförståelse jämfört med 2018. Inom ämnes</w:t>
      </w:r>
      <w:r>
        <w:rPr>
          <w:rFonts w:ascii="Times New Roman" w:hAnsi="Times New Roman"/>
          <w:sz w:val="20"/>
        </w:rPr>
        <w:softHyphen/>
      </w:r>
      <w:r w:rsidRPr="009670E8">
        <w:rPr>
          <w:rFonts w:ascii="Times New Roman" w:hAnsi="Times New Roman"/>
          <w:sz w:val="20"/>
        </w:rPr>
        <w:t xml:space="preserve">området läsförståelse är det 24 procent som inte når upp till nivå 2, dvs. den nivå som enligt PISA utgör en basnivå för läsförståelse och som anses vara grundläggande för fortsatt lärande. Även </w:t>
      </w:r>
      <w:r>
        <w:rPr>
          <w:rFonts w:ascii="Times New Roman" w:hAnsi="Times New Roman"/>
          <w:sz w:val="20"/>
        </w:rPr>
        <w:t xml:space="preserve">den senaste internationella studien </w:t>
      </w:r>
      <w:r w:rsidRPr="009670E8">
        <w:rPr>
          <w:rFonts w:ascii="Times New Roman" w:hAnsi="Times New Roman"/>
          <w:sz w:val="20"/>
        </w:rPr>
        <w:t xml:space="preserve">PIRLS </w:t>
      </w:r>
      <w:r>
        <w:rPr>
          <w:rFonts w:ascii="Times New Roman" w:hAnsi="Times New Roman"/>
          <w:sz w:val="20"/>
        </w:rPr>
        <w:t xml:space="preserve">2021 </w:t>
      </w:r>
      <w:r w:rsidRPr="00875B89">
        <w:rPr>
          <w:rFonts w:ascii="Times New Roman" w:hAnsi="Times New Roman"/>
          <w:sz w:val="20"/>
        </w:rPr>
        <w:t>(Progress in International Reading Literacy Study)</w:t>
      </w:r>
      <w:r>
        <w:rPr>
          <w:rFonts w:ascii="Times New Roman" w:hAnsi="Times New Roman"/>
          <w:sz w:val="20"/>
        </w:rPr>
        <w:t>,</w:t>
      </w:r>
      <w:r w:rsidRPr="009670E8">
        <w:rPr>
          <w:rFonts w:ascii="Times New Roman" w:hAnsi="Times New Roman"/>
          <w:sz w:val="20"/>
        </w:rPr>
        <w:t xml:space="preserve"> som mäter läsförmåga hos elever i årskurs 4</w:t>
      </w:r>
      <w:r>
        <w:rPr>
          <w:rFonts w:ascii="Times New Roman" w:hAnsi="Times New Roman"/>
          <w:sz w:val="20"/>
        </w:rPr>
        <w:t xml:space="preserve">, </w:t>
      </w:r>
      <w:r w:rsidRPr="009670E8">
        <w:rPr>
          <w:rFonts w:ascii="Times New Roman" w:hAnsi="Times New Roman"/>
          <w:sz w:val="20"/>
        </w:rPr>
        <w:t>visar på en försämrad läsförmåga sedan 2016. Andelen elever som presterar på en låg nivå eller lägre ökade från 12</w:t>
      </w:r>
      <w:r>
        <w:rPr>
          <w:rFonts w:ascii="Times New Roman" w:hAnsi="Times New Roman"/>
          <w:sz w:val="20"/>
        </w:rPr>
        <w:t> </w:t>
      </w:r>
      <w:r w:rsidRPr="009670E8">
        <w:rPr>
          <w:rFonts w:ascii="Times New Roman" w:hAnsi="Times New Roman"/>
          <w:sz w:val="20"/>
        </w:rPr>
        <w:t>procent till 19</w:t>
      </w:r>
      <w:r>
        <w:rPr>
          <w:rFonts w:ascii="Times New Roman" w:hAnsi="Times New Roman"/>
          <w:sz w:val="20"/>
        </w:rPr>
        <w:t> </w:t>
      </w:r>
      <w:r w:rsidRPr="009670E8">
        <w:rPr>
          <w:rFonts w:ascii="Times New Roman" w:hAnsi="Times New Roman"/>
          <w:sz w:val="20"/>
        </w:rPr>
        <w:t>procent. Det är även mycket viktigt att elever lär sig att skriva. När det gäller skrivförmåga visar t.ex. de natio</w:t>
      </w:r>
      <w:r w:rsidRPr="009670E8">
        <w:rPr>
          <w:rFonts w:ascii="Times New Roman" w:hAnsi="Times New Roman"/>
          <w:sz w:val="20"/>
        </w:rPr>
        <w:softHyphen/>
        <w:t>nella proven i årskurs 3 att av de elever som skrev de natio</w:t>
      </w:r>
      <w:r>
        <w:rPr>
          <w:rFonts w:ascii="Times New Roman" w:hAnsi="Times New Roman"/>
          <w:sz w:val="20"/>
        </w:rPr>
        <w:softHyphen/>
      </w:r>
      <w:r w:rsidRPr="009670E8">
        <w:rPr>
          <w:rFonts w:ascii="Times New Roman" w:hAnsi="Times New Roman"/>
          <w:sz w:val="20"/>
        </w:rPr>
        <w:t>nella provet i svenska läsåret 202</w:t>
      </w:r>
      <w:r>
        <w:rPr>
          <w:rFonts w:ascii="Times New Roman" w:hAnsi="Times New Roman"/>
          <w:sz w:val="20"/>
        </w:rPr>
        <w:t>4</w:t>
      </w:r>
      <w:r w:rsidRPr="009670E8">
        <w:rPr>
          <w:rFonts w:ascii="Times New Roman" w:hAnsi="Times New Roman"/>
          <w:sz w:val="20"/>
        </w:rPr>
        <w:t>/2</w:t>
      </w:r>
      <w:r>
        <w:rPr>
          <w:rFonts w:ascii="Times New Roman" w:hAnsi="Times New Roman"/>
          <w:sz w:val="20"/>
        </w:rPr>
        <w:t>5</w:t>
      </w:r>
      <w:r w:rsidRPr="009670E8">
        <w:rPr>
          <w:rFonts w:ascii="Times New Roman" w:hAnsi="Times New Roman"/>
          <w:sz w:val="20"/>
        </w:rPr>
        <w:t xml:space="preserve"> var det 12,</w:t>
      </w:r>
      <w:r>
        <w:rPr>
          <w:rFonts w:ascii="Times New Roman" w:hAnsi="Times New Roman"/>
          <w:sz w:val="20"/>
        </w:rPr>
        <w:t>3 </w:t>
      </w:r>
      <w:r w:rsidRPr="009670E8">
        <w:rPr>
          <w:rFonts w:ascii="Times New Roman" w:hAnsi="Times New Roman"/>
          <w:sz w:val="20"/>
        </w:rPr>
        <w:t>procent (7,1</w:t>
      </w:r>
      <w:r>
        <w:rPr>
          <w:rFonts w:ascii="Times New Roman" w:hAnsi="Times New Roman"/>
          <w:sz w:val="20"/>
        </w:rPr>
        <w:t> </w:t>
      </w:r>
      <w:r w:rsidRPr="009670E8">
        <w:rPr>
          <w:rFonts w:ascii="Times New Roman" w:hAnsi="Times New Roman"/>
          <w:sz w:val="20"/>
        </w:rPr>
        <w:t>procent av flickor</w:t>
      </w:r>
      <w:r>
        <w:rPr>
          <w:rFonts w:ascii="Times New Roman" w:hAnsi="Times New Roman"/>
          <w:sz w:val="20"/>
        </w:rPr>
        <w:t>na</w:t>
      </w:r>
      <w:r w:rsidRPr="009670E8">
        <w:rPr>
          <w:rFonts w:ascii="Times New Roman" w:hAnsi="Times New Roman"/>
          <w:sz w:val="20"/>
        </w:rPr>
        <w:t xml:space="preserve"> och 17,</w:t>
      </w:r>
      <w:r>
        <w:rPr>
          <w:rFonts w:ascii="Times New Roman" w:hAnsi="Times New Roman"/>
          <w:sz w:val="20"/>
        </w:rPr>
        <w:t>4 </w:t>
      </w:r>
      <w:r w:rsidRPr="009670E8">
        <w:rPr>
          <w:rFonts w:ascii="Times New Roman" w:hAnsi="Times New Roman"/>
          <w:sz w:val="20"/>
        </w:rPr>
        <w:t>procent av pojkarna) som inte nådde kravnivån i delprovet Skriva: stavning och interpunktion. I ämnet svenska som andraspråk var mot</w:t>
      </w:r>
      <w:r w:rsidRPr="009670E8">
        <w:rPr>
          <w:rFonts w:ascii="Times New Roman" w:hAnsi="Times New Roman"/>
          <w:sz w:val="20"/>
        </w:rPr>
        <w:softHyphen/>
        <w:t>svarande andel 2</w:t>
      </w:r>
      <w:r>
        <w:rPr>
          <w:rFonts w:ascii="Times New Roman" w:hAnsi="Times New Roman"/>
          <w:sz w:val="20"/>
        </w:rPr>
        <w:t>4</w:t>
      </w:r>
      <w:r w:rsidRPr="009670E8">
        <w:rPr>
          <w:rFonts w:ascii="Times New Roman" w:hAnsi="Times New Roman"/>
          <w:sz w:val="20"/>
        </w:rPr>
        <w:t>,</w:t>
      </w:r>
      <w:r>
        <w:rPr>
          <w:rFonts w:ascii="Times New Roman" w:hAnsi="Times New Roman"/>
          <w:sz w:val="20"/>
        </w:rPr>
        <w:t>6 </w:t>
      </w:r>
      <w:r w:rsidRPr="009670E8">
        <w:rPr>
          <w:rFonts w:ascii="Times New Roman" w:hAnsi="Times New Roman"/>
          <w:sz w:val="20"/>
        </w:rPr>
        <w:t>procent (</w:t>
      </w:r>
      <w:r>
        <w:rPr>
          <w:rFonts w:ascii="Times New Roman" w:hAnsi="Times New Roman"/>
          <w:sz w:val="20"/>
        </w:rPr>
        <w:t>18</w:t>
      </w:r>
      <w:r w:rsidRPr="009670E8">
        <w:rPr>
          <w:rFonts w:ascii="Times New Roman" w:hAnsi="Times New Roman"/>
          <w:sz w:val="20"/>
        </w:rPr>
        <w:t>,</w:t>
      </w:r>
      <w:r>
        <w:rPr>
          <w:rFonts w:ascii="Times New Roman" w:hAnsi="Times New Roman"/>
          <w:sz w:val="20"/>
        </w:rPr>
        <w:t>3 </w:t>
      </w:r>
      <w:r w:rsidRPr="009670E8">
        <w:rPr>
          <w:rFonts w:ascii="Times New Roman" w:hAnsi="Times New Roman"/>
          <w:sz w:val="20"/>
        </w:rPr>
        <w:t>procent av flickorna och 3</w:t>
      </w:r>
      <w:r>
        <w:rPr>
          <w:rFonts w:ascii="Times New Roman" w:hAnsi="Times New Roman"/>
          <w:sz w:val="20"/>
        </w:rPr>
        <w:t>0</w:t>
      </w:r>
      <w:r w:rsidRPr="009670E8">
        <w:rPr>
          <w:rFonts w:ascii="Times New Roman" w:hAnsi="Times New Roman"/>
          <w:sz w:val="20"/>
        </w:rPr>
        <w:t>,</w:t>
      </w:r>
      <w:r>
        <w:rPr>
          <w:rFonts w:ascii="Times New Roman" w:hAnsi="Times New Roman"/>
          <w:sz w:val="20"/>
        </w:rPr>
        <w:t>5 </w:t>
      </w:r>
      <w:r w:rsidRPr="009670E8">
        <w:rPr>
          <w:rFonts w:ascii="Times New Roman" w:hAnsi="Times New Roman"/>
          <w:sz w:val="20"/>
        </w:rPr>
        <w:t>procent av pojkarna).</w:t>
      </w:r>
    </w:p>
    <w:p w14:paraId="35DDCCE4"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Regeringen instämmer med </w:t>
      </w:r>
      <w:r w:rsidRPr="009670E8">
        <w:rPr>
          <w:rFonts w:ascii="Times New Roman" w:hAnsi="Times New Roman"/>
          <w:i/>
          <w:iCs/>
          <w:sz w:val="20"/>
        </w:rPr>
        <w:t xml:space="preserve">Sveriges Lärare </w:t>
      </w:r>
      <w:r w:rsidRPr="009670E8">
        <w:rPr>
          <w:rFonts w:ascii="Times New Roman" w:hAnsi="Times New Roman"/>
          <w:sz w:val="20"/>
        </w:rPr>
        <w:t>om</w:t>
      </w:r>
      <w:r w:rsidRPr="009670E8">
        <w:rPr>
          <w:rFonts w:ascii="Times New Roman" w:hAnsi="Times New Roman"/>
          <w:i/>
          <w:iCs/>
          <w:sz w:val="20"/>
        </w:rPr>
        <w:t xml:space="preserve"> </w:t>
      </w:r>
      <w:r w:rsidRPr="009670E8">
        <w:rPr>
          <w:rFonts w:ascii="Times New Roman" w:hAnsi="Times New Roman"/>
          <w:sz w:val="20"/>
        </w:rPr>
        <w:t xml:space="preserve">att det är viktigt att den tidiga läs- och skrivinlärningen förstärks i den svenska skolan. Därför anser </w:t>
      </w:r>
      <w:r>
        <w:rPr>
          <w:rFonts w:ascii="Times New Roman" w:hAnsi="Times New Roman"/>
          <w:sz w:val="20"/>
        </w:rPr>
        <w:t>r</w:t>
      </w:r>
      <w:r w:rsidRPr="009670E8">
        <w:rPr>
          <w:rFonts w:ascii="Times New Roman" w:hAnsi="Times New Roman"/>
          <w:sz w:val="20"/>
        </w:rPr>
        <w:t xml:space="preserve">egeringen, i likhet med bl.a. </w:t>
      </w:r>
      <w:r w:rsidRPr="009670E8">
        <w:rPr>
          <w:rFonts w:ascii="Times New Roman" w:hAnsi="Times New Roman"/>
          <w:i/>
          <w:iCs/>
          <w:sz w:val="20"/>
        </w:rPr>
        <w:t>Skolverket</w:t>
      </w:r>
      <w:r w:rsidRPr="009670E8">
        <w:rPr>
          <w:rFonts w:ascii="Times New Roman" w:hAnsi="Times New Roman"/>
          <w:sz w:val="20"/>
        </w:rPr>
        <w:t xml:space="preserve">, </w:t>
      </w:r>
      <w:r w:rsidRPr="009670E8">
        <w:rPr>
          <w:rFonts w:ascii="Times New Roman" w:hAnsi="Times New Roman"/>
          <w:i/>
          <w:iCs/>
          <w:sz w:val="20"/>
        </w:rPr>
        <w:t>Lunds universitet</w:t>
      </w:r>
      <w:r w:rsidRPr="009670E8">
        <w:rPr>
          <w:rFonts w:ascii="Times New Roman" w:hAnsi="Times New Roman"/>
          <w:sz w:val="20"/>
        </w:rPr>
        <w:t xml:space="preserve">, </w:t>
      </w:r>
      <w:r w:rsidRPr="009670E8">
        <w:rPr>
          <w:rFonts w:ascii="Times New Roman" w:hAnsi="Times New Roman"/>
          <w:i/>
          <w:iCs/>
          <w:sz w:val="20"/>
        </w:rPr>
        <w:t xml:space="preserve">Almega </w:t>
      </w:r>
      <w:r>
        <w:rPr>
          <w:rFonts w:ascii="Times New Roman" w:hAnsi="Times New Roman"/>
          <w:i/>
          <w:iCs/>
          <w:sz w:val="20"/>
        </w:rPr>
        <w:t>U</w:t>
      </w:r>
      <w:r w:rsidRPr="009670E8">
        <w:rPr>
          <w:rFonts w:ascii="Times New Roman" w:hAnsi="Times New Roman"/>
          <w:i/>
          <w:iCs/>
          <w:sz w:val="20"/>
        </w:rPr>
        <w:t>tbildning</w:t>
      </w:r>
      <w:r w:rsidRPr="009670E8">
        <w:rPr>
          <w:rFonts w:ascii="Times New Roman" w:hAnsi="Times New Roman"/>
          <w:sz w:val="20"/>
        </w:rPr>
        <w:t xml:space="preserve"> och </w:t>
      </w:r>
      <w:r w:rsidRPr="009670E8">
        <w:rPr>
          <w:rFonts w:ascii="Times New Roman" w:hAnsi="Times New Roman"/>
          <w:i/>
          <w:iCs/>
          <w:sz w:val="20"/>
        </w:rPr>
        <w:t xml:space="preserve">Språklärarnas </w:t>
      </w:r>
      <w:r>
        <w:rPr>
          <w:rFonts w:ascii="Times New Roman" w:hAnsi="Times New Roman"/>
          <w:i/>
          <w:iCs/>
          <w:sz w:val="20"/>
        </w:rPr>
        <w:t>r</w:t>
      </w:r>
      <w:r w:rsidRPr="009670E8">
        <w:rPr>
          <w:rFonts w:ascii="Times New Roman" w:hAnsi="Times New Roman"/>
          <w:i/>
          <w:iCs/>
          <w:sz w:val="20"/>
        </w:rPr>
        <w:t>iksförbund</w:t>
      </w:r>
      <w:r w:rsidRPr="009670E8">
        <w:rPr>
          <w:rFonts w:ascii="Times New Roman" w:hAnsi="Times New Roman"/>
          <w:sz w:val="20"/>
        </w:rPr>
        <w:t xml:space="preserve">, att det bör finnas </w:t>
      </w:r>
      <w:r w:rsidRPr="00AA2522">
        <w:rPr>
          <w:rFonts w:ascii="Times New Roman" w:hAnsi="Times New Roman"/>
          <w:sz w:val="20"/>
        </w:rPr>
        <w:t xml:space="preserve">tydliga </w:t>
      </w:r>
      <w:r w:rsidRPr="009670E8">
        <w:rPr>
          <w:rFonts w:ascii="Times New Roman" w:hAnsi="Times New Roman"/>
          <w:sz w:val="20"/>
        </w:rPr>
        <w:t>principer för kursplanen i svenska som stärker den tidiga läs- och skriv</w:t>
      </w:r>
      <w:r w:rsidRPr="009670E8">
        <w:rPr>
          <w:rFonts w:ascii="Times New Roman" w:hAnsi="Times New Roman"/>
          <w:sz w:val="20"/>
        </w:rPr>
        <w:softHyphen/>
        <w:t xml:space="preserve">inlärningen. Regeringen instämmer även med </w:t>
      </w:r>
      <w:r w:rsidRPr="009670E8">
        <w:rPr>
          <w:rFonts w:ascii="Times New Roman" w:hAnsi="Times New Roman"/>
          <w:i/>
          <w:iCs/>
          <w:sz w:val="20"/>
        </w:rPr>
        <w:t>Danderyds kommun</w:t>
      </w:r>
      <w:r w:rsidRPr="009670E8">
        <w:rPr>
          <w:rFonts w:ascii="Times New Roman" w:hAnsi="Times New Roman"/>
          <w:sz w:val="20"/>
        </w:rPr>
        <w:t xml:space="preserve"> om att </w:t>
      </w:r>
      <w:r>
        <w:rPr>
          <w:rFonts w:ascii="Times New Roman" w:hAnsi="Times New Roman"/>
          <w:sz w:val="20"/>
        </w:rPr>
        <w:t xml:space="preserve">det i </w:t>
      </w:r>
      <w:r w:rsidRPr="009670E8">
        <w:rPr>
          <w:rFonts w:ascii="Times New Roman" w:hAnsi="Times New Roman"/>
          <w:sz w:val="20"/>
        </w:rPr>
        <w:t>kursplanen bör betona</w:t>
      </w:r>
      <w:r>
        <w:rPr>
          <w:rFonts w:ascii="Times New Roman" w:hAnsi="Times New Roman"/>
          <w:sz w:val="20"/>
        </w:rPr>
        <w:t>s</w:t>
      </w:r>
      <w:r w:rsidRPr="009670E8">
        <w:rPr>
          <w:rFonts w:ascii="Times New Roman" w:hAnsi="Times New Roman"/>
          <w:sz w:val="20"/>
        </w:rPr>
        <w:t xml:space="preserve"> vikten av läsning och skrivning i de yngre åldrarna. Det bör framgå av kursplanen att läs- och skrivinlärning har en särställning under lågstadiet. </w:t>
      </w:r>
      <w:r>
        <w:rPr>
          <w:rFonts w:ascii="Times New Roman" w:hAnsi="Times New Roman"/>
          <w:sz w:val="20"/>
        </w:rPr>
        <w:t>Motsvarande bör gälla för ämnet svenska som andra</w:t>
      </w:r>
      <w:r>
        <w:rPr>
          <w:rFonts w:ascii="Times New Roman" w:hAnsi="Times New Roman"/>
          <w:sz w:val="20"/>
        </w:rPr>
        <w:softHyphen/>
        <w:t xml:space="preserve">språk. </w:t>
      </w:r>
      <w:r w:rsidRPr="009670E8">
        <w:rPr>
          <w:rFonts w:ascii="Times New Roman" w:hAnsi="Times New Roman"/>
          <w:sz w:val="20"/>
        </w:rPr>
        <w:t xml:space="preserve">Vikten av läsning bör även lyftas fram i andra kursplaner än svenska och svenska som andraspråk. </w:t>
      </w:r>
    </w:p>
    <w:p w14:paraId="190A2624" w14:textId="73C61E6C"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173" w:name="_Hlk212726175"/>
      <w:r w:rsidRPr="009670E8">
        <w:rPr>
          <w:rFonts w:ascii="Times New Roman" w:hAnsi="Times New Roman"/>
          <w:sz w:val="20"/>
        </w:rPr>
        <w:t>Regeringen kan konstatera att de föreslagna principerna för kursplanen i svensk</w:t>
      </w:r>
      <w:r>
        <w:rPr>
          <w:rFonts w:ascii="Times New Roman" w:hAnsi="Times New Roman"/>
          <w:sz w:val="20"/>
        </w:rPr>
        <w:t>a</w:t>
      </w:r>
      <w:r w:rsidRPr="009670E8">
        <w:rPr>
          <w:rFonts w:ascii="Times New Roman" w:hAnsi="Times New Roman"/>
          <w:sz w:val="20"/>
        </w:rPr>
        <w:t xml:space="preserve"> har starkt stöd bland remissinstanserna. Ett antal remissinstanser, bl.a. </w:t>
      </w:r>
      <w:r w:rsidRPr="009670E8">
        <w:rPr>
          <w:rFonts w:ascii="Times New Roman" w:hAnsi="Times New Roman"/>
          <w:i/>
          <w:iCs/>
          <w:sz w:val="20"/>
        </w:rPr>
        <w:t>SPSM</w:t>
      </w:r>
      <w:r w:rsidRPr="009670E8">
        <w:rPr>
          <w:rFonts w:ascii="Times New Roman" w:hAnsi="Times New Roman"/>
          <w:sz w:val="20"/>
        </w:rPr>
        <w:t xml:space="preserve">, </w:t>
      </w:r>
      <w:r w:rsidRPr="009670E8">
        <w:rPr>
          <w:rFonts w:ascii="Times New Roman" w:hAnsi="Times New Roman"/>
          <w:i/>
          <w:iCs/>
          <w:sz w:val="20"/>
        </w:rPr>
        <w:t>Elevernas riksförbund</w:t>
      </w:r>
      <w:r w:rsidRPr="009670E8">
        <w:rPr>
          <w:rFonts w:ascii="Times New Roman" w:hAnsi="Times New Roman"/>
          <w:sz w:val="20"/>
        </w:rPr>
        <w:t xml:space="preserve">, </w:t>
      </w:r>
      <w:r w:rsidRPr="009670E8">
        <w:rPr>
          <w:rFonts w:ascii="Times New Roman" w:hAnsi="Times New Roman"/>
          <w:i/>
          <w:iCs/>
          <w:sz w:val="20"/>
        </w:rPr>
        <w:t>Svensklärarföreningen</w:t>
      </w:r>
      <w:r w:rsidRPr="009670E8">
        <w:rPr>
          <w:rFonts w:ascii="Times New Roman" w:hAnsi="Times New Roman"/>
          <w:sz w:val="20"/>
        </w:rPr>
        <w:t xml:space="preserve">, </w:t>
      </w:r>
      <w:r w:rsidRPr="009670E8">
        <w:rPr>
          <w:rFonts w:ascii="Times New Roman" w:hAnsi="Times New Roman"/>
          <w:i/>
          <w:iCs/>
          <w:sz w:val="20"/>
        </w:rPr>
        <w:t>Osby</w:t>
      </w:r>
      <w:r w:rsidRPr="009670E8">
        <w:rPr>
          <w:rFonts w:ascii="Times New Roman" w:hAnsi="Times New Roman"/>
          <w:sz w:val="20"/>
        </w:rPr>
        <w:t xml:space="preserve">, </w:t>
      </w:r>
      <w:r w:rsidRPr="009670E8">
        <w:rPr>
          <w:rFonts w:ascii="Times New Roman" w:hAnsi="Times New Roman"/>
          <w:i/>
          <w:iCs/>
          <w:sz w:val="20"/>
        </w:rPr>
        <w:t>Piteå</w:t>
      </w:r>
      <w:r w:rsidRPr="009670E8">
        <w:rPr>
          <w:rFonts w:ascii="Times New Roman" w:hAnsi="Times New Roman"/>
          <w:sz w:val="20"/>
        </w:rPr>
        <w:t xml:space="preserve">, </w:t>
      </w:r>
      <w:r w:rsidRPr="009670E8">
        <w:rPr>
          <w:rFonts w:ascii="Times New Roman" w:hAnsi="Times New Roman"/>
          <w:i/>
          <w:iCs/>
          <w:sz w:val="20"/>
        </w:rPr>
        <w:t>Stockholms</w:t>
      </w:r>
      <w:r w:rsidRPr="009670E8">
        <w:rPr>
          <w:rFonts w:ascii="Times New Roman" w:hAnsi="Times New Roman"/>
          <w:sz w:val="20"/>
        </w:rPr>
        <w:t xml:space="preserve"> och </w:t>
      </w:r>
      <w:r w:rsidRPr="009670E8">
        <w:rPr>
          <w:rFonts w:ascii="Times New Roman" w:hAnsi="Times New Roman"/>
          <w:i/>
          <w:iCs/>
          <w:sz w:val="20"/>
        </w:rPr>
        <w:t>Göteborgs kommuner</w:t>
      </w:r>
      <w:r w:rsidRPr="009670E8">
        <w:rPr>
          <w:rFonts w:ascii="Times New Roman" w:hAnsi="Times New Roman"/>
          <w:sz w:val="20"/>
        </w:rPr>
        <w:t xml:space="preserve">, har dock synpunkter </w:t>
      </w:r>
      <w:r>
        <w:rPr>
          <w:rFonts w:ascii="Times New Roman" w:hAnsi="Times New Roman"/>
          <w:sz w:val="20"/>
        </w:rPr>
        <w:t xml:space="preserve">på </w:t>
      </w:r>
      <w:r w:rsidRPr="009670E8">
        <w:rPr>
          <w:rFonts w:ascii="Times New Roman" w:hAnsi="Times New Roman"/>
          <w:sz w:val="20"/>
        </w:rPr>
        <w:t>att me</w:t>
      </w:r>
      <w:r w:rsidRPr="009670E8">
        <w:rPr>
          <w:rFonts w:ascii="Times New Roman" w:hAnsi="Times New Roman"/>
          <w:sz w:val="20"/>
        </w:rPr>
        <w:softHyphen/>
        <w:t>toden phonics (strukturerad ljudningsmetod) framhålls för starkt eller ensidigt</w:t>
      </w:r>
      <w:r w:rsidRPr="009670E8">
        <w:rPr>
          <w:rFonts w:ascii="Times New Roman" w:hAnsi="Times New Roman"/>
          <w:i/>
          <w:iCs/>
          <w:sz w:val="20"/>
        </w:rPr>
        <w:t>.</w:t>
      </w:r>
      <w:r w:rsidRPr="009670E8">
        <w:rPr>
          <w:rFonts w:ascii="Times New Roman" w:hAnsi="Times New Roman"/>
          <w:sz w:val="20"/>
        </w:rPr>
        <w:t xml:space="preserve"> Till exem</w:t>
      </w:r>
      <w:r w:rsidRPr="009670E8">
        <w:rPr>
          <w:rFonts w:ascii="Times New Roman" w:hAnsi="Times New Roman"/>
          <w:sz w:val="20"/>
        </w:rPr>
        <w:softHyphen/>
        <w:t xml:space="preserve">pel framför </w:t>
      </w:r>
      <w:r w:rsidRPr="009670E8">
        <w:rPr>
          <w:rFonts w:ascii="Times New Roman" w:hAnsi="Times New Roman"/>
          <w:i/>
          <w:iCs/>
          <w:sz w:val="20"/>
        </w:rPr>
        <w:t>Elevernas riks</w:t>
      </w:r>
      <w:r w:rsidRPr="009670E8">
        <w:rPr>
          <w:rFonts w:ascii="Times New Roman" w:hAnsi="Times New Roman"/>
          <w:i/>
          <w:iCs/>
          <w:sz w:val="20"/>
        </w:rPr>
        <w:softHyphen/>
        <w:t>förbund</w:t>
      </w:r>
      <w:r w:rsidRPr="009670E8">
        <w:rPr>
          <w:rFonts w:ascii="Times New Roman" w:hAnsi="Times New Roman"/>
          <w:sz w:val="20"/>
        </w:rPr>
        <w:t xml:space="preserve"> att det finns risker med att lyfta fram en enskild metod som norm eller krav och </w:t>
      </w:r>
      <w:r w:rsidRPr="009670E8">
        <w:rPr>
          <w:rFonts w:ascii="Times New Roman" w:hAnsi="Times New Roman"/>
          <w:i/>
          <w:iCs/>
          <w:sz w:val="20"/>
        </w:rPr>
        <w:t>Stockholms kom</w:t>
      </w:r>
      <w:r w:rsidRPr="009670E8">
        <w:rPr>
          <w:rFonts w:ascii="Times New Roman" w:hAnsi="Times New Roman"/>
          <w:i/>
          <w:iCs/>
          <w:sz w:val="20"/>
        </w:rPr>
        <w:softHyphen/>
        <w:t>mun</w:t>
      </w:r>
      <w:r w:rsidRPr="009670E8">
        <w:rPr>
          <w:rFonts w:ascii="Times New Roman" w:hAnsi="Times New Roman"/>
          <w:sz w:val="20"/>
        </w:rPr>
        <w:t xml:space="preserve"> anser att slut</w:t>
      </w:r>
      <w:r w:rsidRPr="009670E8">
        <w:rPr>
          <w:rFonts w:ascii="Times New Roman" w:hAnsi="Times New Roman"/>
          <w:sz w:val="20"/>
        </w:rPr>
        <w:softHyphen/>
        <w:t>satserna baseras på ett för begränsat urval av forsk</w:t>
      </w:r>
      <w:r w:rsidRPr="009670E8">
        <w:rPr>
          <w:rFonts w:ascii="Times New Roman" w:hAnsi="Times New Roman"/>
          <w:sz w:val="20"/>
        </w:rPr>
        <w:softHyphen/>
        <w:t xml:space="preserve">ning där läsförståelsen i stor utsträckning har förbisetts. </w:t>
      </w:r>
      <w:r w:rsidRPr="009670E8">
        <w:rPr>
          <w:rFonts w:ascii="Times New Roman" w:hAnsi="Times New Roman"/>
          <w:i/>
          <w:iCs/>
          <w:sz w:val="20"/>
        </w:rPr>
        <w:t>Stockholms universitet</w:t>
      </w:r>
      <w:r w:rsidRPr="009670E8">
        <w:rPr>
          <w:rFonts w:ascii="Times New Roman" w:hAnsi="Times New Roman"/>
          <w:sz w:val="20"/>
        </w:rPr>
        <w:t xml:space="preserve"> konstaterar att det vetenskapliga stödet för s.k. phonics är större än för s.k. helordsmetoder, särskilt vad gäller de grupper av läsare som har initiala svårigheter med att komma i gång att läsa. Universitetet menar dock att detaljstyrning av hur lärare förväntas undervisa när det gäller de yngre barnens utveckling av grundläggande färdigheter innebär en risk att en balanserad läs- och skrivundervisning marginaliseras. Regeringen </w:t>
      </w:r>
      <w:r w:rsidRPr="00AA2522">
        <w:rPr>
          <w:rFonts w:ascii="Times New Roman" w:hAnsi="Times New Roman"/>
          <w:sz w:val="20"/>
        </w:rPr>
        <w:t>delar inte alls dessa bedömningar.</w:t>
      </w:r>
      <w:r w:rsidRPr="009670E8">
        <w:rPr>
          <w:rFonts w:ascii="Times New Roman" w:hAnsi="Times New Roman"/>
          <w:sz w:val="20"/>
        </w:rPr>
        <w:t xml:space="preserve"> </w:t>
      </w:r>
      <w:r>
        <w:rPr>
          <w:rFonts w:ascii="Times New Roman" w:hAnsi="Times New Roman"/>
          <w:sz w:val="20"/>
        </w:rPr>
        <w:t>K</w:t>
      </w:r>
      <w:r w:rsidRPr="009670E8">
        <w:rPr>
          <w:rFonts w:ascii="Times New Roman" w:hAnsi="Times New Roman"/>
          <w:sz w:val="20"/>
        </w:rPr>
        <w:t>ursplanerna bör ge en tydlig styr</w:t>
      </w:r>
      <w:r w:rsidRPr="009670E8">
        <w:rPr>
          <w:rFonts w:ascii="Times New Roman" w:hAnsi="Times New Roman"/>
          <w:sz w:val="20"/>
        </w:rPr>
        <w:softHyphen/>
        <w:t xml:space="preserve">ning mot </w:t>
      </w:r>
      <w:r>
        <w:rPr>
          <w:rFonts w:ascii="Times New Roman" w:hAnsi="Times New Roman"/>
          <w:sz w:val="20"/>
        </w:rPr>
        <w:t xml:space="preserve">de </w:t>
      </w:r>
      <w:r w:rsidRPr="009670E8">
        <w:rPr>
          <w:rFonts w:ascii="Times New Roman" w:hAnsi="Times New Roman"/>
          <w:sz w:val="20"/>
        </w:rPr>
        <w:t xml:space="preserve">metoder som visat sig vara mer effektiva </w:t>
      </w:r>
      <w:r>
        <w:rPr>
          <w:rFonts w:ascii="Times New Roman" w:hAnsi="Times New Roman"/>
          <w:sz w:val="20"/>
        </w:rPr>
        <w:t xml:space="preserve">än andra </w:t>
      </w:r>
      <w:r w:rsidRPr="009670E8">
        <w:rPr>
          <w:rFonts w:ascii="Times New Roman" w:hAnsi="Times New Roman"/>
          <w:sz w:val="20"/>
        </w:rPr>
        <w:t>för elevernas lärande. Regeringen instäm</w:t>
      </w:r>
      <w:r w:rsidRPr="009670E8">
        <w:rPr>
          <w:rFonts w:ascii="Times New Roman" w:hAnsi="Times New Roman"/>
          <w:sz w:val="20"/>
        </w:rPr>
        <w:softHyphen/>
        <w:t xml:space="preserve">mer därmed med </w:t>
      </w:r>
      <w:r w:rsidRPr="009670E8">
        <w:rPr>
          <w:rFonts w:ascii="Times New Roman" w:hAnsi="Times New Roman"/>
          <w:i/>
          <w:iCs/>
          <w:sz w:val="20"/>
        </w:rPr>
        <w:t>Sollentuna kom</w:t>
      </w:r>
      <w:r w:rsidRPr="009670E8">
        <w:rPr>
          <w:rFonts w:ascii="Times New Roman" w:hAnsi="Times New Roman"/>
          <w:i/>
          <w:iCs/>
          <w:sz w:val="20"/>
        </w:rPr>
        <w:softHyphen/>
        <w:t>mun</w:t>
      </w:r>
      <w:r w:rsidRPr="009670E8">
        <w:rPr>
          <w:rFonts w:ascii="Times New Roman" w:hAnsi="Times New Roman"/>
          <w:sz w:val="20"/>
        </w:rPr>
        <w:t xml:space="preserve">, </w:t>
      </w:r>
      <w:r w:rsidRPr="009670E8">
        <w:rPr>
          <w:rFonts w:ascii="Times New Roman" w:hAnsi="Times New Roman"/>
          <w:i/>
          <w:iCs/>
          <w:sz w:val="20"/>
        </w:rPr>
        <w:t>Svenska Torne</w:t>
      </w:r>
      <w:r w:rsidRPr="009670E8">
        <w:rPr>
          <w:rFonts w:ascii="Times New Roman" w:hAnsi="Times New Roman"/>
          <w:i/>
          <w:iCs/>
          <w:sz w:val="20"/>
        </w:rPr>
        <w:softHyphen/>
        <w:t>dalingars Riksförbund-Tornionlaaksolaiset</w:t>
      </w:r>
      <w:r w:rsidRPr="009670E8">
        <w:rPr>
          <w:rFonts w:ascii="Times New Roman" w:hAnsi="Times New Roman"/>
          <w:sz w:val="20"/>
        </w:rPr>
        <w:t xml:space="preserve">, </w:t>
      </w:r>
      <w:r w:rsidRPr="009670E8">
        <w:rPr>
          <w:rFonts w:ascii="Times New Roman" w:hAnsi="Times New Roman"/>
          <w:i/>
          <w:iCs/>
          <w:sz w:val="20"/>
        </w:rPr>
        <w:t>LegiLexi</w:t>
      </w:r>
      <w:r>
        <w:rPr>
          <w:rFonts w:ascii="Times New Roman" w:hAnsi="Times New Roman"/>
          <w:i/>
          <w:iCs/>
          <w:sz w:val="20"/>
        </w:rPr>
        <w:t xml:space="preserve">, </w:t>
      </w:r>
      <w:r w:rsidRPr="009670E8">
        <w:rPr>
          <w:rFonts w:ascii="Times New Roman" w:hAnsi="Times New Roman"/>
          <w:i/>
          <w:iCs/>
          <w:sz w:val="20"/>
        </w:rPr>
        <w:t>Inter</w:t>
      </w:r>
      <w:r w:rsidRPr="009670E8">
        <w:rPr>
          <w:rFonts w:ascii="Times New Roman" w:hAnsi="Times New Roman"/>
          <w:i/>
          <w:iCs/>
          <w:sz w:val="20"/>
        </w:rPr>
        <w:softHyphen/>
        <w:t xml:space="preserve">nationella Engelska Skolan </w:t>
      </w:r>
      <w:r w:rsidRPr="000447A0">
        <w:rPr>
          <w:rFonts w:ascii="Times New Roman" w:hAnsi="Times New Roman"/>
          <w:i/>
          <w:iCs/>
          <w:sz w:val="20"/>
        </w:rPr>
        <w:t xml:space="preserve">i Sverige AB </w:t>
      </w:r>
      <w:r>
        <w:rPr>
          <w:rFonts w:ascii="Times New Roman" w:hAnsi="Times New Roman"/>
          <w:i/>
          <w:iCs/>
          <w:sz w:val="20"/>
        </w:rPr>
        <w:t xml:space="preserve">(IES) </w:t>
      </w:r>
      <w:r w:rsidRPr="009670E8">
        <w:rPr>
          <w:rFonts w:ascii="Times New Roman" w:hAnsi="Times New Roman"/>
          <w:sz w:val="20"/>
        </w:rPr>
        <w:t>och</w:t>
      </w:r>
      <w:r w:rsidRPr="009670E8">
        <w:rPr>
          <w:rFonts w:ascii="Times New Roman" w:hAnsi="Times New Roman"/>
          <w:i/>
          <w:iCs/>
          <w:sz w:val="20"/>
        </w:rPr>
        <w:t xml:space="preserve"> Svenskt Näringsliv </w:t>
      </w:r>
      <w:r w:rsidRPr="009670E8">
        <w:rPr>
          <w:rFonts w:ascii="Times New Roman" w:hAnsi="Times New Roman"/>
          <w:sz w:val="20"/>
        </w:rPr>
        <w:t>som framhåller att det är positivt att kursplanen betonar phonics (struk</w:t>
      </w:r>
      <w:r>
        <w:rPr>
          <w:rFonts w:ascii="Times New Roman" w:hAnsi="Times New Roman"/>
          <w:sz w:val="20"/>
        </w:rPr>
        <w:softHyphen/>
      </w:r>
      <w:r w:rsidRPr="009670E8">
        <w:rPr>
          <w:rFonts w:ascii="Times New Roman" w:hAnsi="Times New Roman"/>
          <w:sz w:val="20"/>
        </w:rPr>
        <w:t>turerad ljudnings</w:t>
      </w:r>
      <w:r>
        <w:rPr>
          <w:rFonts w:ascii="Times New Roman" w:hAnsi="Times New Roman"/>
          <w:sz w:val="20"/>
        </w:rPr>
        <w:softHyphen/>
      </w:r>
      <w:r w:rsidRPr="009670E8">
        <w:rPr>
          <w:rFonts w:ascii="Times New Roman" w:hAnsi="Times New Roman"/>
          <w:sz w:val="20"/>
        </w:rPr>
        <w:t xml:space="preserve">metod) i den tidiga läsinlärningen. </w:t>
      </w:r>
      <w:r w:rsidRPr="009670E8">
        <w:rPr>
          <w:rFonts w:ascii="Times New Roman" w:hAnsi="Times New Roman"/>
          <w:i/>
          <w:iCs/>
          <w:sz w:val="20"/>
        </w:rPr>
        <w:t>LegiLexi</w:t>
      </w:r>
      <w:r w:rsidRPr="009670E8">
        <w:rPr>
          <w:rFonts w:ascii="Times New Roman" w:hAnsi="Times New Roman"/>
          <w:sz w:val="20"/>
        </w:rPr>
        <w:t xml:space="preserve"> framhåller t.ex. att det är glädjande att förslagen grundas i samlad läsforskning som entydigt pekar ut vilka undervisnings</w:t>
      </w:r>
      <w:r w:rsidRPr="009670E8">
        <w:rPr>
          <w:rFonts w:ascii="Times New Roman" w:hAnsi="Times New Roman"/>
          <w:sz w:val="20"/>
        </w:rPr>
        <w:softHyphen/>
        <w:t>strategier som gynnar elevernas läsutveckling och att beto</w:t>
      </w:r>
      <w:r w:rsidRPr="009670E8">
        <w:rPr>
          <w:rFonts w:ascii="Times New Roman" w:hAnsi="Times New Roman"/>
          <w:sz w:val="20"/>
        </w:rPr>
        <w:softHyphen/>
        <w:t>ningen på phonics i den tidiga läs</w:t>
      </w:r>
      <w:r w:rsidRPr="009670E8">
        <w:rPr>
          <w:rFonts w:ascii="Times New Roman" w:hAnsi="Times New Roman"/>
          <w:sz w:val="20"/>
        </w:rPr>
        <w:softHyphen/>
        <w:t>inlärningen är särskilt viktig. Regeringen delar denna uppfattning och anser att mål och innehåll (se av</w:t>
      </w:r>
      <w:r w:rsidRPr="009670E8">
        <w:rPr>
          <w:rFonts w:ascii="Times New Roman" w:hAnsi="Times New Roman"/>
          <w:sz w:val="20"/>
        </w:rPr>
        <w:softHyphen/>
        <w:t xml:space="preserve">snitt </w:t>
      </w:r>
      <w:r w:rsidRPr="00A9321B">
        <w:rPr>
          <w:rFonts w:ascii="Times New Roman" w:hAnsi="Times New Roman"/>
          <w:sz w:val="20"/>
        </w:rPr>
        <w:t>6.4</w:t>
      </w:r>
      <w:r w:rsidRPr="009670E8">
        <w:rPr>
          <w:rFonts w:ascii="Times New Roman" w:hAnsi="Times New Roman"/>
          <w:sz w:val="20"/>
        </w:rPr>
        <w:t>) som berör läs- och skrivinlärning ska konstrueras med utgångs</w:t>
      </w:r>
      <w:r w:rsidRPr="009670E8">
        <w:rPr>
          <w:rFonts w:ascii="Times New Roman" w:hAnsi="Times New Roman"/>
          <w:sz w:val="20"/>
        </w:rPr>
        <w:softHyphen/>
        <w:t xml:space="preserve">punkt i systematisk och explicit undervisning med phonics som grund. De bör formuleras i precisa och vetenskapligt vedertagna termer. </w:t>
      </w:r>
      <w:bookmarkStart w:id="174" w:name="_Hlk212711993"/>
      <w:r w:rsidRPr="009670E8">
        <w:rPr>
          <w:rFonts w:ascii="Times New Roman" w:hAnsi="Times New Roman"/>
          <w:sz w:val="20"/>
        </w:rPr>
        <w:t xml:space="preserve">I likhet med </w:t>
      </w:r>
      <w:r>
        <w:rPr>
          <w:rFonts w:ascii="Times New Roman" w:hAnsi="Times New Roman"/>
          <w:i/>
          <w:iCs/>
          <w:sz w:val="20"/>
        </w:rPr>
        <w:t>IES</w:t>
      </w:r>
      <w:r w:rsidRPr="009670E8">
        <w:rPr>
          <w:rFonts w:ascii="Times New Roman" w:hAnsi="Times New Roman"/>
          <w:sz w:val="20"/>
        </w:rPr>
        <w:t xml:space="preserve"> anser regeringen även att läroplanens ökade fokus på phonics behöver kopplas samman med lärar</w:t>
      </w:r>
      <w:r w:rsidRPr="009670E8">
        <w:rPr>
          <w:rFonts w:ascii="Times New Roman" w:hAnsi="Times New Roman"/>
          <w:sz w:val="20"/>
        </w:rPr>
        <w:softHyphen/>
        <w:t>utbild</w:t>
      </w:r>
      <w:r w:rsidRPr="009670E8">
        <w:rPr>
          <w:rFonts w:ascii="Times New Roman" w:hAnsi="Times New Roman"/>
          <w:sz w:val="20"/>
        </w:rPr>
        <w:softHyphen/>
        <w:t>ningarna så att nyut</w:t>
      </w:r>
      <w:r>
        <w:rPr>
          <w:rFonts w:ascii="Times New Roman" w:hAnsi="Times New Roman"/>
          <w:sz w:val="20"/>
        </w:rPr>
        <w:softHyphen/>
      </w:r>
      <w:r w:rsidRPr="009670E8">
        <w:rPr>
          <w:rFonts w:ascii="Times New Roman" w:hAnsi="Times New Roman"/>
          <w:sz w:val="20"/>
        </w:rPr>
        <w:t>examinerade lärare har till</w:t>
      </w:r>
      <w:r w:rsidRPr="009670E8">
        <w:rPr>
          <w:rFonts w:ascii="Times New Roman" w:hAnsi="Times New Roman"/>
          <w:sz w:val="20"/>
        </w:rPr>
        <w:softHyphen/>
        <w:t xml:space="preserve">räcklig kunskap inom området. </w:t>
      </w:r>
      <w:r w:rsidRPr="009B2E0D">
        <w:rPr>
          <w:rFonts w:ascii="Times New Roman" w:hAnsi="Times New Roman"/>
          <w:sz w:val="20"/>
        </w:rPr>
        <w:t xml:space="preserve">Som framgår i avsnitt </w:t>
      </w:r>
      <w:r w:rsidRPr="00A9321B">
        <w:rPr>
          <w:rFonts w:ascii="Times New Roman" w:hAnsi="Times New Roman"/>
          <w:sz w:val="20"/>
        </w:rPr>
        <w:t>6.5</w:t>
      </w:r>
      <w:r w:rsidRPr="009B2E0D">
        <w:rPr>
          <w:rFonts w:ascii="Times New Roman" w:hAnsi="Times New Roman"/>
          <w:sz w:val="20"/>
        </w:rPr>
        <w:t xml:space="preserve"> har regeringen beslutat om en ny lärarutbildning där målen för undervisningen om läs- och skrivinlärning ska rusta studenterna för undervisning enligt de nya läroplanerna. </w:t>
      </w:r>
      <w:bookmarkEnd w:id="173"/>
      <w:bookmarkEnd w:id="174"/>
    </w:p>
    <w:p w14:paraId="3565E85A"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Några remissinstanser har synpunkter </w:t>
      </w:r>
      <w:r>
        <w:rPr>
          <w:rFonts w:ascii="Times New Roman" w:hAnsi="Times New Roman"/>
          <w:sz w:val="20"/>
        </w:rPr>
        <w:t>om</w:t>
      </w:r>
      <w:r w:rsidRPr="009670E8">
        <w:rPr>
          <w:rFonts w:ascii="Times New Roman" w:hAnsi="Times New Roman"/>
          <w:sz w:val="20"/>
        </w:rPr>
        <w:t xml:space="preserve"> att kursplanerna </w:t>
      </w:r>
      <w:r>
        <w:rPr>
          <w:rFonts w:ascii="Times New Roman" w:hAnsi="Times New Roman"/>
          <w:sz w:val="20"/>
        </w:rPr>
        <w:t>bör</w:t>
      </w:r>
      <w:r w:rsidRPr="009670E8">
        <w:rPr>
          <w:rFonts w:ascii="Times New Roman" w:hAnsi="Times New Roman"/>
          <w:sz w:val="20"/>
        </w:rPr>
        <w:t xml:space="preserve"> lyfta fram digital läsning och </w:t>
      </w:r>
      <w:r>
        <w:rPr>
          <w:rFonts w:ascii="Times New Roman" w:hAnsi="Times New Roman"/>
          <w:sz w:val="20"/>
        </w:rPr>
        <w:t xml:space="preserve">digitalt </w:t>
      </w:r>
      <w:r w:rsidRPr="009670E8">
        <w:rPr>
          <w:rFonts w:ascii="Times New Roman" w:hAnsi="Times New Roman"/>
          <w:sz w:val="20"/>
        </w:rPr>
        <w:t xml:space="preserve">skrivande. Till exempel framför </w:t>
      </w:r>
      <w:r w:rsidRPr="009670E8">
        <w:rPr>
          <w:rFonts w:ascii="Times New Roman" w:hAnsi="Times New Roman"/>
          <w:i/>
          <w:iCs/>
          <w:sz w:val="20"/>
        </w:rPr>
        <w:t>Sveriges Skol</w:t>
      </w:r>
      <w:r w:rsidRPr="009670E8">
        <w:rPr>
          <w:rFonts w:ascii="Times New Roman" w:hAnsi="Times New Roman"/>
          <w:i/>
          <w:iCs/>
          <w:sz w:val="20"/>
        </w:rPr>
        <w:softHyphen/>
        <w:t>ledare</w:t>
      </w:r>
      <w:r w:rsidRPr="009670E8">
        <w:rPr>
          <w:rFonts w:ascii="Times New Roman" w:hAnsi="Times New Roman"/>
          <w:sz w:val="20"/>
        </w:rPr>
        <w:t xml:space="preserve"> att regeringen bör överväga att inkludera digitala lässtrategier i de nya kursplanerna </w:t>
      </w:r>
      <w:r>
        <w:rPr>
          <w:rFonts w:ascii="Times New Roman" w:hAnsi="Times New Roman"/>
          <w:sz w:val="20"/>
        </w:rPr>
        <w:t>i</w:t>
      </w:r>
      <w:r w:rsidRPr="009670E8">
        <w:rPr>
          <w:rFonts w:ascii="Times New Roman" w:hAnsi="Times New Roman"/>
          <w:sz w:val="20"/>
        </w:rPr>
        <w:t xml:space="preserve"> svenska och svenska som andraspråk.</w:t>
      </w:r>
      <w:r w:rsidRPr="009670E8">
        <w:rPr>
          <w:rFonts w:ascii="Times New Roman" w:hAnsi="Times New Roman"/>
          <w:i/>
          <w:iCs/>
          <w:sz w:val="20"/>
        </w:rPr>
        <w:t xml:space="preserve"> Torsås kom</w:t>
      </w:r>
      <w:r w:rsidRPr="009670E8">
        <w:rPr>
          <w:rFonts w:ascii="Times New Roman" w:hAnsi="Times New Roman"/>
          <w:i/>
          <w:iCs/>
          <w:sz w:val="20"/>
        </w:rPr>
        <w:softHyphen/>
        <w:t>mun</w:t>
      </w:r>
      <w:r w:rsidRPr="009670E8">
        <w:rPr>
          <w:rFonts w:ascii="Times New Roman" w:hAnsi="Times New Roman"/>
          <w:sz w:val="20"/>
        </w:rPr>
        <w:t xml:space="preserve"> anser att skrivande med hjälp av digi</w:t>
      </w:r>
      <w:r w:rsidRPr="009670E8">
        <w:rPr>
          <w:rFonts w:ascii="Times New Roman" w:hAnsi="Times New Roman"/>
          <w:sz w:val="20"/>
        </w:rPr>
        <w:softHyphen/>
        <w:t>tala verktyg inte bör ute</w:t>
      </w:r>
      <w:r w:rsidRPr="009670E8">
        <w:rPr>
          <w:rFonts w:ascii="Times New Roman" w:hAnsi="Times New Roman"/>
          <w:sz w:val="20"/>
        </w:rPr>
        <w:softHyphen/>
        <w:t>slutas helt, då det kan finnas elever med motori</w:t>
      </w:r>
      <w:r w:rsidRPr="009670E8">
        <w:rPr>
          <w:rFonts w:ascii="Times New Roman" w:hAnsi="Times New Roman"/>
          <w:sz w:val="20"/>
        </w:rPr>
        <w:softHyphen/>
        <w:t>ska svårigheter och att det digitala skrivandet är en del av elevernas vardag. Regeringen anser, vilket behand</w:t>
      </w:r>
      <w:r w:rsidRPr="009670E8">
        <w:rPr>
          <w:rFonts w:ascii="Times New Roman" w:hAnsi="Times New Roman"/>
          <w:sz w:val="20"/>
        </w:rPr>
        <w:softHyphen/>
        <w:t xml:space="preserve">las närmare nedan, att det finns skäl att ha en </w:t>
      </w:r>
      <w:r w:rsidRPr="00AA2522">
        <w:rPr>
          <w:rFonts w:ascii="Times New Roman" w:hAnsi="Times New Roman"/>
          <w:sz w:val="20"/>
        </w:rPr>
        <w:t xml:space="preserve">försiktig och </w:t>
      </w:r>
      <w:r w:rsidRPr="009670E8">
        <w:rPr>
          <w:rFonts w:ascii="Times New Roman" w:hAnsi="Times New Roman"/>
          <w:sz w:val="20"/>
        </w:rPr>
        <w:t xml:space="preserve">restriktiv hållning till digitala verktyg i skolan, särskilt i de tidigare årskurserna. Det bör därför inte finnas principer för kursplanerna som lyfter fram digitalt läsande och skrivande. </w:t>
      </w:r>
    </w:p>
    <w:p w14:paraId="218FA428"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När det gäller sambandet mellan läs- och skrivutveckling menar </w:t>
      </w:r>
      <w:r w:rsidRPr="00A91AA2">
        <w:rPr>
          <w:rFonts w:ascii="Times New Roman" w:hAnsi="Times New Roman"/>
          <w:i/>
          <w:sz w:val="20"/>
        </w:rPr>
        <w:t>Göteborgs</w:t>
      </w:r>
      <w:r w:rsidRPr="009670E8">
        <w:rPr>
          <w:rFonts w:ascii="Times New Roman" w:hAnsi="Times New Roman"/>
          <w:i/>
          <w:iCs/>
          <w:sz w:val="20"/>
        </w:rPr>
        <w:t xml:space="preserve"> universitet</w:t>
      </w:r>
      <w:r w:rsidRPr="009670E8">
        <w:rPr>
          <w:rFonts w:ascii="Times New Roman" w:hAnsi="Times New Roman"/>
          <w:sz w:val="20"/>
        </w:rPr>
        <w:t xml:space="preserve"> att skrivinlärning inte har behandlats till</w:t>
      </w:r>
      <w:r w:rsidRPr="009670E8">
        <w:rPr>
          <w:rFonts w:ascii="Times New Roman" w:hAnsi="Times New Roman"/>
          <w:sz w:val="20"/>
        </w:rPr>
        <w:softHyphen/>
        <w:t xml:space="preserve">räckligt av utredningen och efterfrågar en mer holistisk syn på </w:t>
      </w:r>
      <w:r>
        <w:rPr>
          <w:rFonts w:ascii="Times New Roman" w:hAnsi="Times New Roman"/>
          <w:sz w:val="20"/>
        </w:rPr>
        <w:t>”</w:t>
      </w:r>
      <w:r w:rsidRPr="009670E8">
        <w:rPr>
          <w:rFonts w:ascii="Times New Roman" w:hAnsi="Times New Roman"/>
          <w:sz w:val="20"/>
        </w:rPr>
        <w:t>literacy</w:t>
      </w:r>
      <w:r>
        <w:rPr>
          <w:rFonts w:ascii="Times New Roman" w:hAnsi="Times New Roman"/>
          <w:sz w:val="20"/>
        </w:rPr>
        <w:t>”</w:t>
      </w:r>
      <w:r w:rsidRPr="009670E8">
        <w:rPr>
          <w:rFonts w:ascii="Times New Roman" w:hAnsi="Times New Roman"/>
          <w:sz w:val="20"/>
        </w:rPr>
        <w:t xml:space="preserve">, där läsande och skrivande ses som integrerade delar snarare än isolerade färdigheter. Regeringen anser, i likhet med </w:t>
      </w:r>
      <w:r w:rsidRPr="009670E8">
        <w:rPr>
          <w:rFonts w:ascii="Times New Roman" w:hAnsi="Times New Roman"/>
          <w:i/>
          <w:iCs/>
          <w:sz w:val="20"/>
        </w:rPr>
        <w:t>Högskolan i Halmstad</w:t>
      </w:r>
      <w:r w:rsidRPr="009670E8">
        <w:rPr>
          <w:rFonts w:ascii="Times New Roman" w:hAnsi="Times New Roman"/>
          <w:sz w:val="20"/>
        </w:rPr>
        <w:t>, att sam</w:t>
      </w:r>
      <w:r w:rsidRPr="009670E8">
        <w:rPr>
          <w:rFonts w:ascii="Times New Roman" w:hAnsi="Times New Roman"/>
          <w:sz w:val="20"/>
        </w:rPr>
        <w:softHyphen/>
        <w:t>bandet mellan läs- och skrivutvecklingen är en aspekt att ta hänsyn till. Det bör beaktas i arbetet med kursplanerna, men behöver inte vara en uttryck</w:t>
      </w:r>
      <w:r w:rsidRPr="009670E8">
        <w:rPr>
          <w:rFonts w:ascii="Times New Roman" w:hAnsi="Times New Roman"/>
          <w:sz w:val="20"/>
        </w:rPr>
        <w:softHyphen/>
        <w:t>lig del av principerna. Något som inte heller är en del av de föreslagna principerna är s.k. ”</w:t>
      </w:r>
      <w:proofErr w:type="spellStart"/>
      <w:r w:rsidRPr="009670E8">
        <w:rPr>
          <w:rFonts w:ascii="Times New Roman" w:hAnsi="Times New Roman"/>
          <w:sz w:val="20"/>
        </w:rPr>
        <w:t>lys</w:t>
      </w:r>
      <w:r w:rsidRPr="009670E8">
        <w:rPr>
          <w:rFonts w:ascii="Times New Roman" w:hAnsi="Times New Roman"/>
          <w:sz w:val="20"/>
        </w:rPr>
        <w:softHyphen/>
        <w:t>sne</w:t>
      </w:r>
      <w:r w:rsidRPr="009670E8">
        <w:rPr>
          <w:rFonts w:ascii="Times New Roman" w:hAnsi="Times New Roman"/>
          <w:sz w:val="20"/>
        </w:rPr>
        <w:softHyphen/>
      </w:r>
      <w:r w:rsidRPr="009670E8">
        <w:rPr>
          <w:rFonts w:ascii="Times New Roman" w:hAnsi="Times New Roman"/>
          <w:sz w:val="20"/>
        </w:rPr>
        <w:softHyphen/>
        <w:t>läsning</w:t>
      </w:r>
      <w:proofErr w:type="spellEnd"/>
      <w:r w:rsidRPr="009670E8">
        <w:rPr>
          <w:rFonts w:ascii="Times New Roman" w:hAnsi="Times New Roman"/>
          <w:sz w:val="20"/>
        </w:rPr>
        <w:t xml:space="preserve">”, dvs. att elever ”läser” genom att lyssna på texter. </w:t>
      </w:r>
      <w:r w:rsidRPr="009670E8">
        <w:rPr>
          <w:rFonts w:ascii="Times New Roman" w:hAnsi="Times New Roman"/>
          <w:i/>
          <w:iCs/>
          <w:sz w:val="20"/>
        </w:rPr>
        <w:t>SKR</w:t>
      </w:r>
      <w:r w:rsidRPr="009670E8">
        <w:rPr>
          <w:rFonts w:ascii="Times New Roman" w:hAnsi="Times New Roman"/>
          <w:sz w:val="20"/>
        </w:rPr>
        <w:t xml:space="preserve">, </w:t>
      </w:r>
      <w:r w:rsidRPr="009670E8">
        <w:rPr>
          <w:rFonts w:ascii="Times New Roman" w:hAnsi="Times New Roman"/>
          <w:i/>
          <w:iCs/>
          <w:sz w:val="20"/>
        </w:rPr>
        <w:t>SPSM</w:t>
      </w:r>
      <w:r w:rsidRPr="009670E8">
        <w:rPr>
          <w:rFonts w:ascii="Times New Roman" w:hAnsi="Times New Roman"/>
          <w:sz w:val="20"/>
        </w:rPr>
        <w:t xml:space="preserve"> och </w:t>
      </w:r>
      <w:r w:rsidRPr="009670E8">
        <w:rPr>
          <w:rFonts w:ascii="Times New Roman" w:hAnsi="Times New Roman"/>
          <w:i/>
          <w:iCs/>
          <w:sz w:val="20"/>
        </w:rPr>
        <w:t>Svenska Dyslexi</w:t>
      </w:r>
      <w:r w:rsidRPr="009670E8">
        <w:rPr>
          <w:rFonts w:ascii="Times New Roman" w:hAnsi="Times New Roman"/>
          <w:i/>
          <w:iCs/>
          <w:sz w:val="20"/>
        </w:rPr>
        <w:softHyphen/>
        <w:t>föreningen</w:t>
      </w:r>
      <w:r w:rsidRPr="009670E8">
        <w:rPr>
          <w:rFonts w:ascii="Times New Roman" w:hAnsi="Times New Roman"/>
          <w:sz w:val="20"/>
        </w:rPr>
        <w:t xml:space="preserve"> framhåller att det är viktigt att vissa elever får lyssna på texter. Regeringen </w:t>
      </w:r>
      <w:r>
        <w:rPr>
          <w:rFonts w:ascii="Times New Roman" w:hAnsi="Times New Roman"/>
          <w:sz w:val="20"/>
        </w:rPr>
        <w:t>anser, i likhet</w:t>
      </w:r>
      <w:r w:rsidRPr="009670E8">
        <w:rPr>
          <w:rFonts w:ascii="Times New Roman" w:hAnsi="Times New Roman"/>
          <w:sz w:val="20"/>
        </w:rPr>
        <w:t xml:space="preserve"> med </w:t>
      </w:r>
      <w:r w:rsidRPr="009670E8">
        <w:rPr>
          <w:rFonts w:ascii="Times New Roman" w:hAnsi="Times New Roman"/>
          <w:i/>
          <w:iCs/>
          <w:sz w:val="20"/>
        </w:rPr>
        <w:t>Stockholms kommun</w:t>
      </w:r>
      <w:r w:rsidRPr="0014452D">
        <w:rPr>
          <w:rFonts w:ascii="Times New Roman" w:hAnsi="Times New Roman"/>
          <w:sz w:val="20"/>
        </w:rPr>
        <w:t>,</w:t>
      </w:r>
      <w:r w:rsidRPr="009670E8">
        <w:rPr>
          <w:rFonts w:ascii="Times New Roman" w:hAnsi="Times New Roman"/>
          <w:sz w:val="20"/>
        </w:rPr>
        <w:t xml:space="preserve"> att om lyss</w:t>
      </w:r>
      <w:r w:rsidRPr="009670E8">
        <w:rPr>
          <w:rFonts w:ascii="Times New Roman" w:hAnsi="Times New Roman"/>
          <w:sz w:val="20"/>
        </w:rPr>
        <w:softHyphen/>
        <w:t>ning på uppläst text betraktas som ett alternativ till egen läs</w:t>
      </w:r>
      <w:r w:rsidRPr="009670E8">
        <w:rPr>
          <w:rFonts w:ascii="Times New Roman" w:hAnsi="Times New Roman"/>
          <w:sz w:val="20"/>
        </w:rPr>
        <w:softHyphen/>
        <w:t xml:space="preserve">ning, kan elever som annars hade kunnat utveckla sin läsförmåga gå miste om den möjligheten. Som även </w:t>
      </w:r>
      <w:r w:rsidRPr="009670E8">
        <w:rPr>
          <w:rFonts w:ascii="Times New Roman" w:hAnsi="Times New Roman"/>
          <w:i/>
          <w:iCs/>
          <w:sz w:val="20"/>
        </w:rPr>
        <w:t>SPSM</w:t>
      </w:r>
      <w:r w:rsidRPr="009670E8">
        <w:rPr>
          <w:rFonts w:ascii="Times New Roman" w:hAnsi="Times New Roman"/>
          <w:sz w:val="20"/>
        </w:rPr>
        <w:t xml:space="preserve"> framhåller får ”lyssningsläsning” aldrig ersätta evidensbaserad läs</w:t>
      </w:r>
      <w:r>
        <w:rPr>
          <w:rFonts w:ascii="Times New Roman" w:hAnsi="Times New Roman"/>
          <w:sz w:val="20"/>
        </w:rPr>
        <w:softHyphen/>
      </w:r>
      <w:r w:rsidRPr="009670E8">
        <w:rPr>
          <w:rFonts w:ascii="Times New Roman" w:hAnsi="Times New Roman"/>
          <w:sz w:val="20"/>
        </w:rPr>
        <w:t>undervis</w:t>
      </w:r>
      <w:r>
        <w:rPr>
          <w:rFonts w:ascii="Times New Roman" w:hAnsi="Times New Roman"/>
          <w:sz w:val="20"/>
        </w:rPr>
        <w:softHyphen/>
      </w:r>
      <w:r w:rsidRPr="009670E8">
        <w:rPr>
          <w:rFonts w:ascii="Times New Roman" w:hAnsi="Times New Roman"/>
          <w:sz w:val="20"/>
        </w:rPr>
        <w:t xml:space="preserve">ning. I likhet med </w:t>
      </w:r>
      <w:r w:rsidRPr="00FF2A97">
        <w:rPr>
          <w:rFonts w:ascii="Times New Roman" w:hAnsi="Times New Roman"/>
          <w:i/>
          <w:sz w:val="20"/>
        </w:rPr>
        <w:t>SPSM</w:t>
      </w:r>
      <w:r w:rsidRPr="009670E8">
        <w:rPr>
          <w:rFonts w:ascii="Times New Roman" w:hAnsi="Times New Roman"/>
          <w:sz w:val="20"/>
        </w:rPr>
        <w:t xml:space="preserve"> och </w:t>
      </w:r>
      <w:r w:rsidRPr="009670E8">
        <w:rPr>
          <w:rFonts w:ascii="Times New Roman" w:hAnsi="Times New Roman"/>
          <w:i/>
          <w:iCs/>
          <w:sz w:val="20"/>
        </w:rPr>
        <w:t>SKR</w:t>
      </w:r>
      <w:r w:rsidRPr="009670E8">
        <w:rPr>
          <w:rFonts w:ascii="Times New Roman" w:hAnsi="Times New Roman"/>
          <w:sz w:val="20"/>
        </w:rPr>
        <w:t xml:space="preserve"> bedömer dock regeringen att för elever med läs- och skriv</w:t>
      </w:r>
      <w:r w:rsidRPr="009670E8">
        <w:rPr>
          <w:rFonts w:ascii="Times New Roman" w:hAnsi="Times New Roman"/>
          <w:sz w:val="20"/>
        </w:rPr>
        <w:softHyphen/>
        <w:t>svårigheter/-dyslexi eller syn</w:t>
      </w:r>
      <w:r>
        <w:rPr>
          <w:rFonts w:ascii="Times New Roman" w:hAnsi="Times New Roman"/>
          <w:sz w:val="20"/>
        </w:rPr>
        <w:softHyphen/>
      </w:r>
      <w:r w:rsidRPr="009670E8">
        <w:rPr>
          <w:rFonts w:ascii="Times New Roman" w:hAnsi="Times New Roman"/>
          <w:sz w:val="20"/>
        </w:rPr>
        <w:t>ned</w:t>
      </w:r>
      <w:r>
        <w:rPr>
          <w:rFonts w:ascii="Times New Roman" w:hAnsi="Times New Roman"/>
          <w:sz w:val="20"/>
        </w:rPr>
        <w:softHyphen/>
      </w:r>
      <w:r w:rsidRPr="009670E8">
        <w:rPr>
          <w:rFonts w:ascii="Times New Roman" w:hAnsi="Times New Roman"/>
          <w:sz w:val="20"/>
        </w:rPr>
        <w:t>sättning kan det vara nöd</w:t>
      </w:r>
      <w:r>
        <w:rPr>
          <w:rFonts w:ascii="Times New Roman" w:hAnsi="Times New Roman"/>
          <w:sz w:val="20"/>
        </w:rPr>
        <w:softHyphen/>
      </w:r>
      <w:r w:rsidRPr="009670E8">
        <w:rPr>
          <w:rFonts w:ascii="Times New Roman" w:hAnsi="Times New Roman"/>
          <w:sz w:val="20"/>
        </w:rPr>
        <w:t>vändigt att lyssna på text för att de ska kunna tillgodogöra sig undervis</w:t>
      </w:r>
      <w:r>
        <w:rPr>
          <w:rFonts w:ascii="Times New Roman" w:hAnsi="Times New Roman"/>
          <w:sz w:val="20"/>
        </w:rPr>
        <w:softHyphen/>
      </w:r>
      <w:r w:rsidRPr="009670E8">
        <w:rPr>
          <w:rFonts w:ascii="Times New Roman" w:hAnsi="Times New Roman"/>
          <w:sz w:val="20"/>
        </w:rPr>
        <w:t xml:space="preserve">ningen. </w:t>
      </w:r>
      <w:r>
        <w:rPr>
          <w:rFonts w:ascii="Times New Roman" w:hAnsi="Times New Roman"/>
          <w:sz w:val="20"/>
        </w:rPr>
        <w:t>Det bör endast gälla vissa elever med stora och specifika läs- och skriv</w:t>
      </w:r>
      <w:r>
        <w:rPr>
          <w:rFonts w:ascii="Times New Roman" w:hAnsi="Times New Roman"/>
          <w:sz w:val="20"/>
        </w:rPr>
        <w:softHyphen/>
        <w:t>svårig</w:t>
      </w:r>
      <w:r>
        <w:rPr>
          <w:rFonts w:ascii="Times New Roman" w:hAnsi="Times New Roman"/>
          <w:sz w:val="20"/>
        </w:rPr>
        <w:softHyphen/>
        <w:t xml:space="preserve">heter/dyslexi. </w:t>
      </w:r>
      <w:r w:rsidRPr="009670E8">
        <w:rPr>
          <w:rFonts w:ascii="Times New Roman" w:hAnsi="Times New Roman"/>
          <w:sz w:val="20"/>
        </w:rPr>
        <w:t>Regeringen vill dock framhålla vikten av att elever med läs- och skrivs</w:t>
      </w:r>
      <w:r w:rsidRPr="009670E8">
        <w:rPr>
          <w:rFonts w:ascii="Times New Roman" w:hAnsi="Times New Roman"/>
          <w:sz w:val="20"/>
        </w:rPr>
        <w:softHyphen/>
        <w:t xml:space="preserve">vårigheter utvecklar sin förmåga så långt som möjligt, vilket förutsätter en </w:t>
      </w:r>
      <w:r w:rsidRPr="0014452D">
        <w:rPr>
          <w:rFonts w:ascii="Times New Roman" w:hAnsi="Times New Roman"/>
          <w:sz w:val="20"/>
        </w:rPr>
        <w:t xml:space="preserve">omfattande och </w:t>
      </w:r>
      <w:r w:rsidRPr="009670E8">
        <w:rPr>
          <w:rFonts w:ascii="Times New Roman" w:hAnsi="Times New Roman"/>
          <w:sz w:val="20"/>
        </w:rPr>
        <w:t xml:space="preserve">kontinuerlig </w:t>
      </w:r>
      <w:r>
        <w:rPr>
          <w:rFonts w:ascii="Times New Roman" w:hAnsi="Times New Roman"/>
          <w:sz w:val="20"/>
        </w:rPr>
        <w:t>färdighets</w:t>
      </w:r>
      <w:r>
        <w:rPr>
          <w:rFonts w:ascii="Times New Roman" w:hAnsi="Times New Roman"/>
          <w:sz w:val="20"/>
        </w:rPr>
        <w:softHyphen/>
      </w:r>
      <w:r w:rsidRPr="009670E8">
        <w:rPr>
          <w:rFonts w:ascii="Times New Roman" w:hAnsi="Times New Roman"/>
          <w:sz w:val="20"/>
        </w:rPr>
        <w:t>träning.</w:t>
      </w:r>
    </w:p>
    <w:p w14:paraId="1E9955BF"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Sammantaget bedömer regeringen att det finns stark vetenskapligt grund för vilken slags undervisning som gynnar barns läsutveckling. Undervis</w:t>
      </w:r>
      <w:r w:rsidRPr="009670E8">
        <w:rPr>
          <w:rFonts w:ascii="Times New Roman" w:hAnsi="Times New Roman"/>
          <w:sz w:val="20"/>
        </w:rPr>
        <w:softHyphen/>
        <w:t xml:space="preserve">ningen ska betona fonologisk medvetenhet, kopplingen mellan ljud och bokstav, </w:t>
      </w:r>
      <w:proofErr w:type="spellStart"/>
      <w:r w:rsidRPr="009670E8">
        <w:rPr>
          <w:rFonts w:ascii="Times New Roman" w:hAnsi="Times New Roman"/>
          <w:sz w:val="20"/>
        </w:rPr>
        <w:t>läsflyt</w:t>
      </w:r>
      <w:proofErr w:type="spellEnd"/>
      <w:r w:rsidRPr="009670E8">
        <w:rPr>
          <w:rFonts w:ascii="Times New Roman" w:hAnsi="Times New Roman"/>
          <w:sz w:val="20"/>
        </w:rPr>
        <w:t>, ordkunskap och förståelse samt göra detta på ett systema</w:t>
      </w:r>
      <w:r w:rsidRPr="009670E8">
        <w:rPr>
          <w:rFonts w:ascii="Times New Roman" w:hAnsi="Times New Roman"/>
          <w:sz w:val="20"/>
        </w:rPr>
        <w:softHyphen/>
        <w:t xml:space="preserve">tiskt och strukturerat sätt. I avsnitt </w:t>
      </w:r>
      <w:r w:rsidRPr="00A9321B">
        <w:rPr>
          <w:rFonts w:ascii="Times New Roman" w:hAnsi="Times New Roman"/>
          <w:sz w:val="20"/>
        </w:rPr>
        <w:t>6.4</w:t>
      </w:r>
      <w:r w:rsidRPr="009670E8">
        <w:rPr>
          <w:rFonts w:ascii="Times New Roman" w:hAnsi="Times New Roman"/>
          <w:sz w:val="20"/>
        </w:rPr>
        <w:t xml:space="preserve"> föreslås att det ska anges undervis</w:t>
      </w:r>
      <w:r w:rsidRPr="009670E8">
        <w:rPr>
          <w:rFonts w:ascii="Times New Roman" w:hAnsi="Times New Roman"/>
          <w:sz w:val="20"/>
        </w:rPr>
        <w:softHyphen/>
        <w:t>ningsstrategier i kursplanerna. Givet den starka vetenskapliga grunden inom området anser regeringen att det i kursplanen i svenska</w:t>
      </w:r>
      <w:r>
        <w:rPr>
          <w:rFonts w:ascii="Times New Roman" w:hAnsi="Times New Roman"/>
          <w:sz w:val="20"/>
        </w:rPr>
        <w:t xml:space="preserve"> för grund</w:t>
      </w:r>
      <w:r>
        <w:rPr>
          <w:rFonts w:ascii="Times New Roman" w:hAnsi="Times New Roman"/>
          <w:sz w:val="20"/>
        </w:rPr>
        <w:softHyphen/>
        <w:t xml:space="preserve">skolan (som fr.o.m. läsåret 2028/29 kommer att vara tioårig, se avsnitt 5.1) </w:t>
      </w:r>
      <w:r w:rsidRPr="009670E8">
        <w:rPr>
          <w:rFonts w:ascii="Times New Roman" w:hAnsi="Times New Roman"/>
          <w:sz w:val="20"/>
        </w:rPr>
        <w:t>ska anges undervisningsstrategier för årskurs 1–2, 3–4, 5–7 och 8–10, där lärarna får</w:t>
      </w:r>
      <w:r w:rsidRPr="00AF3D19">
        <w:t xml:space="preserve"> </w:t>
      </w:r>
      <w:r w:rsidRPr="00AF3D19">
        <w:rPr>
          <w:rFonts w:ascii="Times New Roman" w:hAnsi="Times New Roman"/>
          <w:sz w:val="20"/>
        </w:rPr>
        <w:t>tydligt</w:t>
      </w:r>
      <w:r w:rsidRPr="009670E8">
        <w:rPr>
          <w:rFonts w:ascii="Times New Roman" w:hAnsi="Times New Roman"/>
          <w:sz w:val="20"/>
        </w:rPr>
        <w:t xml:space="preserve"> stöd för att främja läsutveckling på veten</w:t>
      </w:r>
      <w:r w:rsidRPr="009670E8">
        <w:rPr>
          <w:rFonts w:ascii="Times New Roman" w:hAnsi="Times New Roman"/>
          <w:sz w:val="20"/>
        </w:rPr>
        <w:softHyphen/>
        <w:t>skaplig grund.</w:t>
      </w:r>
      <w:r>
        <w:rPr>
          <w:rFonts w:ascii="Times New Roman" w:hAnsi="Times New Roman"/>
          <w:sz w:val="20"/>
        </w:rPr>
        <w:t xml:space="preserve"> </w:t>
      </w:r>
      <w:r w:rsidRPr="009670E8">
        <w:rPr>
          <w:rFonts w:ascii="Times New Roman" w:hAnsi="Times New Roman"/>
          <w:sz w:val="20"/>
        </w:rPr>
        <w:t xml:space="preserve">I avsnitt </w:t>
      </w:r>
      <w:r w:rsidRPr="00A9321B">
        <w:rPr>
          <w:rFonts w:ascii="Times New Roman" w:hAnsi="Times New Roman"/>
          <w:sz w:val="20"/>
        </w:rPr>
        <w:t>6.4</w:t>
      </w:r>
      <w:r w:rsidRPr="009670E8">
        <w:rPr>
          <w:rFonts w:ascii="Times New Roman" w:hAnsi="Times New Roman"/>
          <w:sz w:val="20"/>
        </w:rPr>
        <w:t xml:space="preserve"> föreslås även att kursplanerna ska innehålla en del om mål och innehåll i undervisningen. Att forskningsläget inom om</w:t>
      </w:r>
      <w:r w:rsidRPr="009670E8">
        <w:rPr>
          <w:rFonts w:ascii="Times New Roman" w:hAnsi="Times New Roman"/>
          <w:sz w:val="20"/>
        </w:rPr>
        <w:softHyphen/>
        <w:t>rådet grund</w:t>
      </w:r>
      <w:r w:rsidRPr="009670E8">
        <w:rPr>
          <w:rFonts w:ascii="Times New Roman" w:hAnsi="Times New Roman"/>
          <w:sz w:val="20"/>
        </w:rPr>
        <w:softHyphen/>
        <w:t>läggande läs- och skrivinlärning är så robust gör att det med förhållandevis hög precision går att ange vad eleverna behöver behärska och när de behöver göra det för att läsutveck</w:t>
      </w:r>
      <w:r>
        <w:rPr>
          <w:rFonts w:ascii="Times New Roman" w:hAnsi="Times New Roman"/>
          <w:sz w:val="20"/>
        </w:rPr>
        <w:softHyphen/>
      </w:r>
      <w:r w:rsidRPr="009670E8">
        <w:rPr>
          <w:rFonts w:ascii="Times New Roman" w:hAnsi="Times New Roman"/>
          <w:sz w:val="20"/>
        </w:rPr>
        <w:t>lingen ska bli så gynnsam som möjligt för elever</w:t>
      </w:r>
      <w:r>
        <w:rPr>
          <w:rFonts w:ascii="Times New Roman" w:hAnsi="Times New Roman"/>
          <w:sz w:val="20"/>
        </w:rPr>
        <w:t>na</w:t>
      </w:r>
      <w:r w:rsidRPr="009670E8">
        <w:rPr>
          <w:rFonts w:ascii="Times New Roman" w:hAnsi="Times New Roman"/>
          <w:sz w:val="20"/>
        </w:rPr>
        <w:t>. Därför anser regeringen att kurs</w:t>
      </w:r>
      <w:r w:rsidRPr="009670E8">
        <w:rPr>
          <w:rFonts w:ascii="Times New Roman" w:hAnsi="Times New Roman"/>
          <w:sz w:val="20"/>
        </w:rPr>
        <w:softHyphen/>
        <w:t>planen i svenska ska specifi</w:t>
      </w:r>
      <w:r>
        <w:rPr>
          <w:rFonts w:ascii="Times New Roman" w:hAnsi="Times New Roman"/>
          <w:sz w:val="20"/>
        </w:rPr>
        <w:softHyphen/>
      </w:r>
      <w:r w:rsidRPr="009670E8">
        <w:rPr>
          <w:rFonts w:ascii="Times New Roman" w:hAnsi="Times New Roman"/>
          <w:sz w:val="20"/>
        </w:rPr>
        <w:t>cera mål och innehåll för årskurs 1 respektive för årskurs 2. Därefter bör mål och innehåll anges för årskurs 3–4, årskurs 5–7 och årskurs 8–10. Det inne</w:t>
      </w:r>
      <w:r w:rsidRPr="009670E8">
        <w:rPr>
          <w:rFonts w:ascii="Times New Roman" w:hAnsi="Times New Roman"/>
          <w:sz w:val="20"/>
        </w:rPr>
        <w:softHyphen/>
        <w:t>bär att det i målen och innehållet tydligt bör framgå vad eleverna ska behärska i årskurs 1, 2, 4, 7 och 10.</w:t>
      </w:r>
    </w:p>
    <w:p w14:paraId="7B7B313D"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När det gäller kursplanen i svenska som andraspråk är bl.a. </w:t>
      </w:r>
      <w:r w:rsidRPr="009670E8">
        <w:rPr>
          <w:rFonts w:ascii="Times New Roman" w:hAnsi="Times New Roman"/>
          <w:i/>
          <w:iCs/>
          <w:sz w:val="20"/>
        </w:rPr>
        <w:t>Stockholms universitet</w:t>
      </w:r>
      <w:r w:rsidRPr="009670E8">
        <w:rPr>
          <w:rFonts w:ascii="Times New Roman" w:hAnsi="Times New Roman"/>
          <w:sz w:val="20"/>
        </w:rPr>
        <w:t xml:space="preserve">, </w:t>
      </w:r>
      <w:r w:rsidRPr="009670E8">
        <w:rPr>
          <w:rFonts w:ascii="Times New Roman" w:hAnsi="Times New Roman"/>
          <w:i/>
          <w:iCs/>
          <w:sz w:val="20"/>
        </w:rPr>
        <w:t>Sollentuna kommun</w:t>
      </w:r>
      <w:r w:rsidRPr="009670E8">
        <w:rPr>
          <w:rFonts w:ascii="Times New Roman" w:hAnsi="Times New Roman"/>
          <w:sz w:val="20"/>
        </w:rPr>
        <w:t xml:space="preserve"> och </w:t>
      </w:r>
      <w:r w:rsidRPr="009670E8">
        <w:rPr>
          <w:rFonts w:ascii="Times New Roman" w:hAnsi="Times New Roman"/>
          <w:i/>
          <w:iCs/>
          <w:sz w:val="20"/>
        </w:rPr>
        <w:t>Riksför</w:t>
      </w:r>
      <w:r w:rsidRPr="009670E8">
        <w:rPr>
          <w:rFonts w:ascii="Times New Roman" w:hAnsi="Times New Roman"/>
          <w:i/>
          <w:iCs/>
          <w:sz w:val="20"/>
        </w:rPr>
        <w:softHyphen/>
        <w:t>bundet lärare i svenska som andraspråk</w:t>
      </w:r>
      <w:r w:rsidRPr="009670E8">
        <w:rPr>
          <w:rFonts w:ascii="Times New Roman" w:hAnsi="Times New Roman"/>
          <w:sz w:val="20"/>
        </w:rPr>
        <w:t xml:space="preserve"> kritiska till att samma principer som för svenska föreslås gälla. Till exempel framför </w:t>
      </w:r>
      <w:r w:rsidRPr="009670E8">
        <w:rPr>
          <w:rFonts w:ascii="Times New Roman" w:hAnsi="Times New Roman"/>
          <w:i/>
          <w:iCs/>
          <w:sz w:val="20"/>
        </w:rPr>
        <w:t>Stockholms universitet</w:t>
      </w:r>
      <w:r w:rsidRPr="009670E8">
        <w:rPr>
          <w:rFonts w:ascii="Times New Roman" w:hAnsi="Times New Roman"/>
          <w:sz w:val="20"/>
        </w:rPr>
        <w:t xml:space="preserve"> att svenska och svenska som andra</w:t>
      </w:r>
      <w:r w:rsidRPr="009670E8">
        <w:rPr>
          <w:rFonts w:ascii="Times New Roman" w:hAnsi="Times New Roman"/>
          <w:sz w:val="20"/>
        </w:rPr>
        <w:softHyphen/>
        <w:t xml:space="preserve">språk är två olika men likvärdiga ämnen och att kursplanen i svenska som andraspråk bör utgå från andraspråksforskning. </w:t>
      </w:r>
      <w:r w:rsidRPr="009670E8">
        <w:rPr>
          <w:rFonts w:ascii="Times New Roman" w:hAnsi="Times New Roman"/>
          <w:i/>
          <w:iCs/>
          <w:sz w:val="20"/>
        </w:rPr>
        <w:t>Riksförbundet lärare i svenska som andraspråk</w:t>
      </w:r>
      <w:r w:rsidRPr="009670E8">
        <w:rPr>
          <w:rFonts w:ascii="Times New Roman" w:hAnsi="Times New Roman"/>
          <w:sz w:val="20"/>
        </w:rPr>
        <w:t xml:space="preserve"> påtalar att under</w:t>
      </w:r>
      <w:r w:rsidRPr="009670E8">
        <w:rPr>
          <w:rFonts w:ascii="Times New Roman" w:hAnsi="Times New Roman"/>
          <w:sz w:val="20"/>
        </w:rPr>
        <w:softHyphen/>
        <w:t>vis</w:t>
      </w:r>
      <w:r w:rsidRPr="009670E8">
        <w:rPr>
          <w:rFonts w:ascii="Times New Roman" w:hAnsi="Times New Roman"/>
          <w:sz w:val="20"/>
        </w:rPr>
        <w:softHyphen/>
        <w:t>ningen i svenska som andra</w:t>
      </w:r>
      <w:r w:rsidRPr="009670E8">
        <w:rPr>
          <w:rFonts w:ascii="Times New Roman" w:hAnsi="Times New Roman"/>
          <w:sz w:val="20"/>
        </w:rPr>
        <w:softHyphen/>
        <w:t>språk måste baseras på andra</w:t>
      </w:r>
      <w:r w:rsidRPr="009670E8">
        <w:rPr>
          <w:rFonts w:ascii="Times New Roman" w:hAnsi="Times New Roman"/>
          <w:sz w:val="20"/>
        </w:rPr>
        <w:softHyphen/>
        <w:t>språks</w:t>
      </w:r>
      <w:r w:rsidRPr="009670E8">
        <w:rPr>
          <w:rFonts w:ascii="Times New Roman" w:hAnsi="Times New Roman"/>
          <w:sz w:val="20"/>
        </w:rPr>
        <w:softHyphen/>
        <w:t xml:space="preserve">didaktik. Regeringen bedömer </w:t>
      </w:r>
      <w:r>
        <w:rPr>
          <w:rFonts w:ascii="Times New Roman" w:hAnsi="Times New Roman"/>
          <w:sz w:val="20"/>
        </w:rPr>
        <w:t>dock</w:t>
      </w:r>
      <w:r w:rsidRPr="009670E8">
        <w:rPr>
          <w:rFonts w:ascii="Times New Roman" w:hAnsi="Times New Roman"/>
          <w:sz w:val="20"/>
        </w:rPr>
        <w:t xml:space="preserve">, i likhet med bl.a. </w:t>
      </w:r>
      <w:r w:rsidRPr="009670E8">
        <w:rPr>
          <w:rFonts w:ascii="Times New Roman" w:hAnsi="Times New Roman"/>
          <w:i/>
          <w:iCs/>
          <w:sz w:val="20"/>
        </w:rPr>
        <w:t>Institutet för språk och folkminnen</w:t>
      </w:r>
      <w:r w:rsidRPr="009670E8">
        <w:rPr>
          <w:rFonts w:ascii="Times New Roman" w:hAnsi="Times New Roman"/>
          <w:sz w:val="20"/>
        </w:rPr>
        <w:t>, att</w:t>
      </w:r>
      <w:r w:rsidRPr="009670E8">
        <w:rPr>
          <w:rFonts w:ascii="Times New Roman" w:hAnsi="Times New Roman"/>
          <w:i/>
          <w:iCs/>
          <w:sz w:val="20"/>
        </w:rPr>
        <w:t xml:space="preserve"> </w:t>
      </w:r>
      <w:r w:rsidRPr="009670E8">
        <w:rPr>
          <w:rFonts w:ascii="Times New Roman" w:hAnsi="Times New Roman"/>
          <w:sz w:val="20"/>
        </w:rPr>
        <w:t>ämne</w:t>
      </w:r>
      <w:r w:rsidRPr="009670E8">
        <w:rPr>
          <w:rFonts w:ascii="Times New Roman" w:hAnsi="Times New Roman"/>
          <w:sz w:val="20"/>
        </w:rPr>
        <w:softHyphen/>
        <w:t>na är till</w:t>
      </w:r>
      <w:r>
        <w:rPr>
          <w:rFonts w:ascii="Times New Roman" w:hAnsi="Times New Roman"/>
          <w:sz w:val="20"/>
        </w:rPr>
        <w:softHyphen/>
      </w:r>
      <w:r w:rsidRPr="009670E8">
        <w:rPr>
          <w:rFonts w:ascii="Times New Roman" w:hAnsi="Times New Roman"/>
          <w:sz w:val="20"/>
        </w:rPr>
        <w:t xml:space="preserve">räckligt lika för att principerna för svenska ska vara </w:t>
      </w:r>
      <w:r>
        <w:rPr>
          <w:rFonts w:ascii="Times New Roman" w:hAnsi="Times New Roman"/>
          <w:sz w:val="20"/>
        </w:rPr>
        <w:t>styrande</w:t>
      </w:r>
      <w:r w:rsidRPr="009670E8">
        <w:rPr>
          <w:rFonts w:ascii="Times New Roman" w:hAnsi="Times New Roman"/>
          <w:sz w:val="20"/>
        </w:rPr>
        <w:t xml:space="preserve"> även för kursplanen i svenska som andraspråk. De bör dock </w:t>
      </w:r>
      <w:r>
        <w:rPr>
          <w:rFonts w:ascii="Times New Roman" w:hAnsi="Times New Roman"/>
          <w:sz w:val="20"/>
        </w:rPr>
        <w:t>kunna</w:t>
      </w:r>
      <w:r w:rsidRPr="009670E8">
        <w:rPr>
          <w:rFonts w:ascii="Times New Roman" w:hAnsi="Times New Roman"/>
          <w:sz w:val="20"/>
        </w:rPr>
        <w:t xml:space="preserve"> anpassas om det finns en vetenskaplig grund för att det behövs utifrån ett andraspråks</w:t>
      </w:r>
      <w:r>
        <w:rPr>
          <w:rFonts w:ascii="Times New Roman" w:hAnsi="Times New Roman"/>
          <w:sz w:val="20"/>
        </w:rPr>
        <w:softHyphen/>
      </w:r>
      <w:r w:rsidRPr="009670E8">
        <w:rPr>
          <w:rFonts w:ascii="Times New Roman" w:hAnsi="Times New Roman"/>
          <w:sz w:val="20"/>
        </w:rPr>
        <w:t xml:space="preserve">perspektiv. </w:t>
      </w:r>
    </w:p>
    <w:p w14:paraId="401CDB7C" w14:textId="77777777" w:rsidR="006B6B91" w:rsidRDefault="006B6B91" w:rsidP="00F62289">
      <w:pPr>
        <w:pStyle w:val="Rubrik5efterram"/>
        <w:outlineLvl w:val="3"/>
      </w:pPr>
      <w:bookmarkStart w:id="175" w:name="_Hlk211864847"/>
      <w:r>
        <w:t>I de praktisk-estetiska ämnena</w:t>
      </w:r>
      <w:r w:rsidRPr="00E11E8B">
        <w:t xml:space="preserve"> ska de praktiska färdigheterna betonas</w:t>
      </w:r>
    </w:p>
    <w:bookmarkEnd w:id="175"/>
    <w:p w14:paraId="2E1CF44C" w14:textId="7B41495A" w:rsidR="006B6B91" w:rsidRPr="009670E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9670E8">
        <w:rPr>
          <w:rFonts w:ascii="Times New Roman" w:hAnsi="Times New Roman"/>
          <w:sz w:val="20"/>
        </w:rPr>
        <w:t xml:space="preserve">I 2011 års </w:t>
      </w:r>
      <w:r>
        <w:rPr>
          <w:rFonts w:ascii="Times New Roman" w:hAnsi="Times New Roman"/>
          <w:sz w:val="20"/>
        </w:rPr>
        <w:t>L</w:t>
      </w:r>
      <w:r w:rsidRPr="009670E8">
        <w:rPr>
          <w:rFonts w:ascii="Times New Roman" w:hAnsi="Times New Roman"/>
          <w:sz w:val="20"/>
        </w:rPr>
        <w:t>äroplan för grundskolan, förskoleklassen och fritidshemmet (Lgr 11) fick inslag som syftade till att träna elevers analytiska, reflek</w:t>
      </w:r>
      <w:r w:rsidRPr="009670E8">
        <w:rPr>
          <w:rFonts w:ascii="Times New Roman" w:hAnsi="Times New Roman"/>
          <w:sz w:val="20"/>
        </w:rPr>
        <w:softHyphen/>
        <w:t>terande, diskuterande, skapande, digitala och kommunikativa förmågor en ökad betoning i kursplanerna i praktisk-estetiska ämnen</w:t>
      </w:r>
      <w:r>
        <w:rPr>
          <w:rFonts w:ascii="Times New Roman" w:hAnsi="Times New Roman"/>
          <w:sz w:val="20"/>
        </w:rPr>
        <w:t xml:space="preserve"> (bild,</w:t>
      </w:r>
      <w:r w:rsidRPr="00422793">
        <w:rPr>
          <w:rFonts w:ascii="Times New Roman" w:hAnsi="Times New Roman"/>
          <w:sz w:val="20"/>
        </w:rPr>
        <w:t xml:space="preserve"> hem- och konsument</w:t>
      </w:r>
      <w:r>
        <w:rPr>
          <w:rFonts w:ascii="Times New Roman" w:hAnsi="Times New Roman"/>
          <w:sz w:val="20"/>
        </w:rPr>
        <w:softHyphen/>
      </w:r>
      <w:r w:rsidRPr="00422793">
        <w:rPr>
          <w:rFonts w:ascii="Times New Roman" w:hAnsi="Times New Roman"/>
          <w:sz w:val="20"/>
        </w:rPr>
        <w:t>kunskap, idrott och hälsa</w:t>
      </w:r>
      <w:r>
        <w:rPr>
          <w:rFonts w:ascii="Times New Roman" w:hAnsi="Times New Roman"/>
          <w:sz w:val="20"/>
        </w:rPr>
        <w:t>,</w:t>
      </w:r>
      <w:r w:rsidRPr="00422793">
        <w:t xml:space="preserve"> </w:t>
      </w:r>
      <w:r w:rsidRPr="00422793">
        <w:rPr>
          <w:rFonts w:ascii="Times New Roman" w:hAnsi="Times New Roman"/>
          <w:sz w:val="20"/>
        </w:rPr>
        <w:t>musik</w:t>
      </w:r>
      <w:r>
        <w:rPr>
          <w:rFonts w:ascii="Times New Roman" w:hAnsi="Times New Roman"/>
          <w:sz w:val="20"/>
        </w:rPr>
        <w:t xml:space="preserve"> och</w:t>
      </w:r>
      <w:r w:rsidRPr="00422793">
        <w:t xml:space="preserve"> </w:t>
      </w:r>
      <w:r w:rsidRPr="00422793">
        <w:rPr>
          <w:rFonts w:ascii="Times New Roman" w:hAnsi="Times New Roman"/>
          <w:sz w:val="20"/>
        </w:rPr>
        <w:t>slöjd</w:t>
      </w:r>
      <w:r>
        <w:rPr>
          <w:rFonts w:ascii="Times New Roman" w:hAnsi="Times New Roman"/>
          <w:sz w:val="20"/>
        </w:rPr>
        <w:t>)</w:t>
      </w:r>
      <w:r w:rsidRPr="009670E8">
        <w:rPr>
          <w:rFonts w:ascii="Times New Roman" w:hAnsi="Times New Roman"/>
          <w:sz w:val="20"/>
        </w:rPr>
        <w:t xml:space="preserve">. I 2022 </w:t>
      </w:r>
      <w:r>
        <w:rPr>
          <w:rFonts w:ascii="Times New Roman" w:hAnsi="Times New Roman"/>
          <w:sz w:val="20"/>
        </w:rPr>
        <w:t xml:space="preserve">års </w:t>
      </w:r>
      <w:r w:rsidRPr="006C12E1">
        <w:rPr>
          <w:rFonts w:ascii="Times New Roman" w:hAnsi="Times New Roman"/>
          <w:sz w:val="20"/>
        </w:rPr>
        <w:t>Läroplan för grundskolan, förskoleklassen och fritidshemmet</w:t>
      </w:r>
      <w:r w:rsidRPr="009670E8">
        <w:rPr>
          <w:rFonts w:ascii="Times New Roman" w:hAnsi="Times New Roman"/>
          <w:sz w:val="20"/>
        </w:rPr>
        <w:t xml:space="preserve"> (Lgr 22) togs vissa steg för att lyfta fram praktiska färdig</w:t>
      </w:r>
      <w:r w:rsidRPr="009670E8">
        <w:rPr>
          <w:rFonts w:ascii="Times New Roman" w:hAnsi="Times New Roman"/>
          <w:sz w:val="20"/>
        </w:rPr>
        <w:softHyphen/>
        <w:t>heter. Läroplans</w:t>
      </w:r>
      <w:r>
        <w:rPr>
          <w:rFonts w:ascii="Times New Roman" w:hAnsi="Times New Roman"/>
          <w:sz w:val="20"/>
        </w:rPr>
        <w:softHyphen/>
      </w:r>
      <w:r w:rsidRPr="009670E8">
        <w:rPr>
          <w:rFonts w:ascii="Times New Roman" w:hAnsi="Times New Roman"/>
          <w:sz w:val="20"/>
        </w:rPr>
        <w:t>utredningen bedö</w:t>
      </w:r>
      <w:r>
        <w:rPr>
          <w:rFonts w:ascii="Times New Roman" w:hAnsi="Times New Roman"/>
          <w:sz w:val="20"/>
        </w:rPr>
        <w:softHyphen/>
      </w:r>
      <w:r w:rsidRPr="009670E8">
        <w:rPr>
          <w:rFonts w:ascii="Times New Roman" w:hAnsi="Times New Roman"/>
          <w:sz w:val="20"/>
        </w:rPr>
        <w:t>mer dock att det kvarstår inslag som kan ifrågasättas, särskilt i ämnet bild och i viss mån även i ämnena idrott och hälsa samt slöjd. Utredningen finner bl.a. flera exempel på att både undervis</w:t>
      </w:r>
      <w:r w:rsidRPr="009670E8">
        <w:rPr>
          <w:rFonts w:ascii="Times New Roman" w:hAnsi="Times New Roman"/>
          <w:sz w:val="20"/>
        </w:rPr>
        <w:softHyphen/>
        <w:t>ning och bedömning riskerar att premiera skriftlig och muntlig kom</w:t>
      </w:r>
      <w:r w:rsidRPr="009670E8">
        <w:rPr>
          <w:rFonts w:ascii="Times New Roman" w:hAnsi="Times New Roman"/>
          <w:sz w:val="20"/>
        </w:rPr>
        <w:softHyphen/>
        <w:t>munika</w:t>
      </w:r>
      <w:r w:rsidRPr="009670E8">
        <w:rPr>
          <w:rFonts w:ascii="Times New Roman" w:hAnsi="Times New Roman"/>
          <w:sz w:val="20"/>
        </w:rPr>
        <w:softHyphen/>
        <w:t>tion på bekostnad av prak</w:t>
      </w:r>
      <w:r w:rsidR="004C378D">
        <w:rPr>
          <w:rFonts w:ascii="Times New Roman" w:hAnsi="Times New Roman"/>
          <w:sz w:val="20"/>
        </w:rPr>
        <w:softHyphen/>
      </w:r>
      <w:r w:rsidRPr="009670E8">
        <w:rPr>
          <w:rFonts w:ascii="Times New Roman" w:hAnsi="Times New Roman"/>
          <w:sz w:val="20"/>
        </w:rPr>
        <w:t xml:space="preserve">tiskt görande. </w:t>
      </w:r>
    </w:p>
    <w:p w14:paraId="27D4CFB1"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Regeringen anser, i likhet med bl.a. </w:t>
      </w:r>
      <w:r w:rsidRPr="009670E8">
        <w:rPr>
          <w:rFonts w:ascii="Times New Roman" w:hAnsi="Times New Roman"/>
          <w:i/>
          <w:iCs/>
          <w:sz w:val="20"/>
        </w:rPr>
        <w:t xml:space="preserve">Almega </w:t>
      </w:r>
      <w:r>
        <w:rPr>
          <w:rFonts w:ascii="Times New Roman" w:hAnsi="Times New Roman"/>
          <w:i/>
          <w:iCs/>
          <w:sz w:val="20"/>
        </w:rPr>
        <w:t>U</w:t>
      </w:r>
      <w:r w:rsidRPr="009670E8">
        <w:rPr>
          <w:rFonts w:ascii="Times New Roman" w:hAnsi="Times New Roman"/>
          <w:i/>
          <w:iCs/>
          <w:sz w:val="20"/>
        </w:rPr>
        <w:t>tbildning</w:t>
      </w:r>
      <w:r w:rsidRPr="009670E8">
        <w:rPr>
          <w:rFonts w:ascii="Times New Roman" w:hAnsi="Times New Roman"/>
          <w:sz w:val="20"/>
        </w:rPr>
        <w:t xml:space="preserve">, </w:t>
      </w:r>
      <w:r w:rsidRPr="009670E8">
        <w:rPr>
          <w:rFonts w:ascii="Times New Roman" w:hAnsi="Times New Roman"/>
          <w:i/>
          <w:iCs/>
          <w:sz w:val="20"/>
        </w:rPr>
        <w:t>IFAU</w:t>
      </w:r>
      <w:r w:rsidRPr="009670E8">
        <w:rPr>
          <w:rFonts w:ascii="Times New Roman" w:hAnsi="Times New Roman"/>
          <w:sz w:val="20"/>
        </w:rPr>
        <w:t xml:space="preserve">, </w:t>
      </w:r>
      <w:r w:rsidRPr="009670E8">
        <w:rPr>
          <w:rFonts w:ascii="Times New Roman" w:hAnsi="Times New Roman"/>
          <w:i/>
          <w:iCs/>
          <w:sz w:val="20"/>
        </w:rPr>
        <w:t>Skolverket</w:t>
      </w:r>
      <w:r w:rsidRPr="009670E8">
        <w:rPr>
          <w:rFonts w:ascii="Times New Roman" w:hAnsi="Times New Roman"/>
          <w:sz w:val="20"/>
        </w:rPr>
        <w:t xml:space="preserve">, </w:t>
      </w:r>
      <w:r w:rsidRPr="009670E8">
        <w:rPr>
          <w:rFonts w:ascii="Times New Roman" w:hAnsi="Times New Roman"/>
          <w:i/>
          <w:iCs/>
          <w:sz w:val="20"/>
        </w:rPr>
        <w:t>SPSM</w:t>
      </w:r>
      <w:r w:rsidRPr="009670E8">
        <w:rPr>
          <w:rFonts w:ascii="Times New Roman" w:hAnsi="Times New Roman"/>
          <w:sz w:val="20"/>
        </w:rPr>
        <w:t xml:space="preserve">, </w:t>
      </w:r>
      <w:r w:rsidRPr="009670E8">
        <w:rPr>
          <w:rFonts w:ascii="Times New Roman" w:hAnsi="Times New Roman"/>
          <w:i/>
          <w:iCs/>
          <w:sz w:val="20"/>
        </w:rPr>
        <w:t>Lunds universitet</w:t>
      </w:r>
      <w:r w:rsidRPr="009670E8">
        <w:rPr>
          <w:rFonts w:ascii="Times New Roman" w:hAnsi="Times New Roman"/>
          <w:sz w:val="20"/>
        </w:rPr>
        <w:t xml:space="preserve">, </w:t>
      </w:r>
      <w:r w:rsidRPr="009670E8">
        <w:rPr>
          <w:rFonts w:ascii="Times New Roman" w:hAnsi="Times New Roman"/>
          <w:i/>
          <w:iCs/>
          <w:sz w:val="20"/>
        </w:rPr>
        <w:t>SKR</w:t>
      </w:r>
      <w:r w:rsidRPr="009670E8">
        <w:rPr>
          <w:rFonts w:ascii="Times New Roman" w:hAnsi="Times New Roman"/>
          <w:sz w:val="20"/>
        </w:rPr>
        <w:t xml:space="preserve"> och </w:t>
      </w:r>
      <w:r w:rsidRPr="009670E8">
        <w:rPr>
          <w:rFonts w:ascii="Times New Roman" w:hAnsi="Times New Roman"/>
          <w:i/>
          <w:iCs/>
          <w:sz w:val="20"/>
        </w:rPr>
        <w:t>Sveriges Lärare</w:t>
      </w:r>
      <w:r w:rsidRPr="009670E8">
        <w:rPr>
          <w:rFonts w:ascii="Times New Roman" w:hAnsi="Times New Roman"/>
          <w:sz w:val="20"/>
        </w:rPr>
        <w:t>, att prak</w:t>
      </w:r>
      <w:r>
        <w:rPr>
          <w:rFonts w:ascii="Times New Roman" w:hAnsi="Times New Roman"/>
          <w:sz w:val="20"/>
        </w:rPr>
        <w:softHyphen/>
      </w:r>
      <w:r w:rsidRPr="009670E8">
        <w:rPr>
          <w:rFonts w:ascii="Times New Roman" w:hAnsi="Times New Roman"/>
          <w:sz w:val="20"/>
        </w:rPr>
        <w:t xml:space="preserve">tiska färdigheter bör betonas i de nya kursplanerna för praktisk-estetiska ämnen. Praktiska färdigheter bör därmed </w:t>
      </w:r>
      <w:r w:rsidRPr="002D68AF">
        <w:rPr>
          <w:rFonts w:ascii="Times New Roman" w:hAnsi="Times New Roman"/>
          <w:sz w:val="20"/>
        </w:rPr>
        <w:t>ta större plats och</w:t>
      </w:r>
      <w:r w:rsidRPr="009670E8">
        <w:rPr>
          <w:rFonts w:ascii="Times New Roman" w:hAnsi="Times New Roman"/>
          <w:sz w:val="20"/>
        </w:rPr>
        <w:t xml:space="preserve"> värderas högre i de nya kurs</w:t>
      </w:r>
      <w:r w:rsidRPr="009670E8">
        <w:rPr>
          <w:rFonts w:ascii="Times New Roman" w:hAnsi="Times New Roman"/>
          <w:sz w:val="20"/>
        </w:rPr>
        <w:softHyphen/>
        <w:t>planerna än i dagens kursplaner. Det handlar bl.a. om att tona ner reflek</w:t>
      </w:r>
      <w:r>
        <w:rPr>
          <w:rFonts w:ascii="Times New Roman" w:hAnsi="Times New Roman"/>
          <w:sz w:val="20"/>
        </w:rPr>
        <w:softHyphen/>
      </w:r>
      <w:r w:rsidRPr="009670E8">
        <w:rPr>
          <w:rFonts w:ascii="Times New Roman" w:hAnsi="Times New Roman"/>
          <w:sz w:val="20"/>
        </w:rPr>
        <w:t>tion och i vissa fall mer knyta det till elevens eget görande. Att åstad</w:t>
      </w:r>
      <w:r>
        <w:rPr>
          <w:rFonts w:ascii="Times New Roman" w:hAnsi="Times New Roman"/>
          <w:sz w:val="20"/>
        </w:rPr>
        <w:softHyphen/>
      </w:r>
      <w:r w:rsidRPr="009670E8">
        <w:rPr>
          <w:rFonts w:ascii="Times New Roman" w:hAnsi="Times New Roman"/>
          <w:sz w:val="20"/>
        </w:rPr>
        <w:t>komma en bättre balans i kursplanerna under</w:t>
      </w:r>
      <w:r w:rsidRPr="009670E8">
        <w:rPr>
          <w:rFonts w:ascii="Times New Roman" w:hAnsi="Times New Roman"/>
          <w:sz w:val="20"/>
        </w:rPr>
        <w:softHyphen/>
        <w:t>lättas av den nya kurs</w:t>
      </w:r>
      <w:r w:rsidRPr="009670E8">
        <w:rPr>
          <w:rFonts w:ascii="Times New Roman" w:hAnsi="Times New Roman"/>
          <w:sz w:val="20"/>
        </w:rPr>
        <w:softHyphen/>
        <w:t xml:space="preserve">planestruktur som föreslås i avsnitt </w:t>
      </w:r>
      <w:r w:rsidRPr="00A9321B">
        <w:rPr>
          <w:rFonts w:ascii="Times New Roman" w:hAnsi="Times New Roman"/>
          <w:sz w:val="20"/>
        </w:rPr>
        <w:t>6.4</w:t>
      </w:r>
      <w:r w:rsidRPr="009670E8">
        <w:rPr>
          <w:rFonts w:ascii="Times New Roman" w:hAnsi="Times New Roman"/>
          <w:sz w:val="20"/>
        </w:rPr>
        <w:t>, som närmare knyter samman mål och innehåll för undervis</w:t>
      </w:r>
      <w:r w:rsidRPr="009670E8">
        <w:rPr>
          <w:rFonts w:ascii="Times New Roman" w:hAnsi="Times New Roman"/>
          <w:sz w:val="20"/>
        </w:rPr>
        <w:softHyphen/>
        <w:t>ningen. Genom den mer preci</w:t>
      </w:r>
      <w:r w:rsidRPr="009670E8">
        <w:rPr>
          <w:rFonts w:ascii="Times New Roman" w:hAnsi="Times New Roman"/>
          <w:sz w:val="20"/>
        </w:rPr>
        <w:softHyphen/>
        <w:t>serade delen med mål och innehåll blir antalet mål fler och målen blir även mer avgrän</w:t>
      </w:r>
      <w:r w:rsidRPr="009670E8">
        <w:rPr>
          <w:rFonts w:ascii="Times New Roman" w:hAnsi="Times New Roman"/>
          <w:sz w:val="20"/>
        </w:rPr>
        <w:softHyphen/>
        <w:t xml:space="preserve">sade och knutna till </w:t>
      </w:r>
      <w:r>
        <w:rPr>
          <w:rFonts w:ascii="Times New Roman" w:hAnsi="Times New Roman"/>
          <w:sz w:val="20"/>
        </w:rPr>
        <w:t xml:space="preserve">ett </w:t>
      </w:r>
      <w:r w:rsidRPr="009670E8">
        <w:rPr>
          <w:rFonts w:ascii="Times New Roman" w:hAnsi="Times New Roman"/>
          <w:sz w:val="20"/>
        </w:rPr>
        <w:t>specifikt innehåll. Det ger större möjlig</w:t>
      </w:r>
      <w:r w:rsidRPr="009670E8">
        <w:rPr>
          <w:rFonts w:ascii="Times New Roman" w:hAnsi="Times New Roman"/>
          <w:sz w:val="20"/>
        </w:rPr>
        <w:softHyphen/>
        <w:t xml:space="preserve">heter att precisera t.ex. balansen mellan elevers eget görande kontra mer kognitiva förmågor. </w:t>
      </w:r>
      <w:r w:rsidRPr="00FF2A97">
        <w:rPr>
          <w:rFonts w:ascii="Times New Roman" w:hAnsi="Times New Roman"/>
          <w:sz w:val="20"/>
        </w:rPr>
        <w:t>Det</w:t>
      </w:r>
      <w:r w:rsidRPr="009670E8">
        <w:rPr>
          <w:rFonts w:ascii="Times New Roman" w:hAnsi="Times New Roman"/>
          <w:sz w:val="20"/>
        </w:rPr>
        <w:t xml:space="preserve"> bör </w:t>
      </w:r>
      <w:r w:rsidRPr="00FF2A97">
        <w:rPr>
          <w:rFonts w:ascii="Times New Roman" w:hAnsi="Times New Roman"/>
          <w:sz w:val="20"/>
        </w:rPr>
        <w:t>dock</w:t>
      </w:r>
      <w:r w:rsidRPr="009670E8">
        <w:rPr>
          <w:rFonts w:ascii="Times New Roman" w:hAnsi="Times New Roman"/>
          <w:sz w:val="20"/>
        </w:rPr>
        <w:t xml:space="preserve"> även framöver finnas </w:t>
      </w:r>
      <w:r w:rsidRPr="00896E25">
        <w:rPr>
          <w:rFonts w:ascii="Times New Roman" w:hAnsi="Times New Roman"/>
          <w:sz w:val="20"/>
        </w:rPr>
        <w:t xml:space="preserve">vissa </w:t>
      </w:r>
      <w:r w:rsidRPr="009670E8">
        <w:rPr>
          <w:rFonts w:ascii="Times New Roman" w:hAnsi="Times New Roman"/>
          <w:sz w:val="20"/>
        </w:rPr>
        <w:t>inslag av teoretiska kunskaper</w:t>
      </w:r>
      <w:r w:rsidRPr="00896E25">
        <w:rPr>
          <w:rFonts w:ascii="Times New Roman" w:hAnsi="Times New Roman"/>
          <w:sz w:val="20"/>
        </w:rPr>
        <w:t>, men bara</w:t>
      </w:r>
      <w:r w:rsidRPr="009670E8">
        <w:rPr>
          <w:rFonts w:ascii="Times New Roman" w:hAnsi="Times New Roman"/>
          <w:sz w:val="20"/>
        </w:rPr>
        <w:t xml:space="preserve"> där det är </w:t>
      </w:r>
      <w:r>
        <w:rPr>
          <w:rFonts w:ascii="Times New Roman" w:hAnsi="Times New Roman"/>
          <w:sz w:val="20"/>
        </w:rPr>
        <w:t xml:space="preserve">relevant och </w:t>
      </w:r>
      <w:r w:rsidRPr="009670E8">
        <w:rPr>
          <w:rFonts w:ascii="Times New Roman" w:hAnsi="Times New Roman"/>
          <w:sz w:val="20"/>
        </w:rPr>
        <w:t>motiverat. Till exempel har ämnet hem- och konsument</w:t>
      </w:r>
      <w:r w:rsidRPr="009670E8">
        <w:rPr>
          <w:rFonts w:ascii="Times New Roman" w:hAnsi="Times New Roman"/>
          <w:sz w:val="20"/>
        </w:rPr>
        <w:softHyphen/>
        <w:t xml:space="preserve">kunskap delar som är teoretiska, som kunskaper om </w:t>
      </w:r>
      <w:r>
        <w:rPr>
          <w:rFonts w:ascii="Times New Roman" w:hAnsi="Times New Roman"/>
          <w:sz w:val="20"/>
        </w:rPr>
        <w:t>privat</w:t>
      </w:r>
      <w:r>
        <w:rPr>
          <w:rFonts w:ascii="Times New Roman" w:hAnsi="Times New Roman"/>
          <w:sz w:val="20"/>
        </w:rPr>
        <w:softHyphen/>
      </w:r>
      <w:r w:rsidRPr="009670E8">
        <w:rPr>
          <w:rFonts w:ascii="Times New Roman" w:hAnsi="Times New Roman"/>
          <w:sz w:val="20"/>
        </w:rPr>
        <w:t>ekonomi. Regeringen instäm</w:t>
      </w:r>
      <w:r w:rsidRPr="009670E8">
        <w:rPr>
          <w:rFonts w:ascii="Times New Roman" w:hAnsi="Times New Roman"/>
          <w:sz w:val="20"/>
        </w:rPr>
        <w:softHyphen/>
        <w:t xml:space="preserve">mer </w:t>
      </w:r>
      <w:r w:rsidRPr="00C80941">
        <w:rPr>
          <w:rFonts w:ascii="Times New Roman" w:hAnsi="Times New Roman"/>
          <w:sz w:val="20"/>
        </w:rPr>
        <w:t>delvis</w:t>
      </w:r>
      <w:r w:rsidRPr="009670E8">
        <w:rPr>
          <w:rFonts w:ascii="Times New Roman" w:hAnsi="Times New Roman"/>
          <w:sz w:val="20"/>
        </w:rPr>
        <w:t xml:space="preserve"> med </w:t>
      </w:r>
      <w:r w:rsidRPr="009670E8">
        <w:rPr>
          <w:rFonts w:ascii="Times New Roman" w:hAnsi="Times New Roman"/>
          <w:i/>
          <w:iCs/>
          <w:sz w:val="20"/>
        </w:rPr>
        <w:t>Göteborgs kommun</w:t>
      </w:r>
      <w:r w:rsidRPr="009670E8">
        <w:rPr>
          <w:rFonts w:ascii="Times New Roman" w:hAnsi="Times New Roman"/>
          <w:sz w:val="20"/>
        </w:rPr>
        <w:t xml:space="preserve"> om att </w:t>
      </w:r>
      <w:r>
        <w:rPr>
          <w:rFonts w:ascii="Times New Roman" w:hAnsi="Times New Roman"/>
          <w:sz w:val="20"/>
        </w:rPr>
        <w:t xml:space="preserve">de praktisk-estetiska </w:t>
      </w:r>
      <w:r w:rsidRPr="009670E8">
        <w:rPr>
          <w:rFonts w:ascii="Times New Roman" w:hAnsi="Times New Roman"/>
          <w:sz w:val="20"/>
        </w:rPr>
        <w:t xml:space="preserve">ämnena </w:t>
      </w:r>
      <w:r>
        <w:rPr>
          <w:rFonts w:ascii="Times New Roman" w:hAnsi="Times New Roman"/>
          <w:sz w:val="20"/>
        </w:rPr>
        <w:t>innehåller</w:t>
      </w:r>
      <w:r w:rsidRPr="009670E8">
        <w:rPr>
          <w:rFonts w:ascii="Times New Roman" w:hAnsi="Times New Roman"/>
          <w:sz w:val="20"/>
        </w:rPr>
        <w:t xml:space="preserve"> en kombination av manuellt och intellektuellt arbete och att de inte enbart bör handla om att behärska vissa tekniker. Som t.ex. </w:t>
      </w:r>
      <w:r w:rsidRPr="009670E8">
        <w:rPr>
          <w:rFonts w:ascii="Times New Roman" w:hAnsi="Times New Roman"/>
          <w:i/>
          <w:iCs/>
          <w:sz w:val="20"/>
        </w:rPr>
        <w:t>Sveriges Elevråd</w:t>
      </w:r>
      <w:r w:rsidRPr="009670E8">
        <w:rPr>
          <w:rFonts w:ascii="Times New Roman" w:hAnsi="Times New Roman"/>
          <w:sz w:val="20"/>
        </w:rPr>
        <w:t xml:space="preserve"> och </w:t>
      </w:r>
      <w:r w:rsidRPr="009670E8">
        <w:rPr>
          <w:rFonts w:ascii="Times New Roman" w:hAnsi="Times New Roman"/>
          <w:i/>
          <w:iCs/>
          <w:sz w:val="20"/>
        </w:rPr>
        <w:t>Sveriges Elevkårer</w:t>
      </w:r>
      <w:r w:rsidRPr="009670E8">
        <w:rPr>
          <w:rFonts w:ascii="Times New Roman" w:hAnsi="Times New Roman"/>
          <w:sz w:val="20"/>
        </w:rPr>
        <w:t xml:space="preserve">, </w:t>
      </w:r>
      <w:r w:rsidRPr="009670E8">
        <w:rPr>
          <w:rFonts w:ascii="Times New Roman" w:hAnsi="Times New Roman"/>
          <w:i/>
          <w:iCs/>
          <w:sz w:val="20"/>
        </w:rPr>
        <w:t>Konst</w:t>
      </w:r>
      <w:r w:rsidRPr="009670E8">
        <w:rPr>
          <w:rFonts w:ascii="Times New Roman" w:hAnsi="Times New Roman"/>
          <w:i/>
          <w:iCs/>
          <w:sz w:val="20"/>
        </w:rPr>
        <w:softHyphen/>
        <w:t>fack</w:t>
      </w:r>
      <w:r w:rsidRPr="009670E8">
        <w:rPr>
          <w:rFonts w:ascii="Times New Roman" w:hAnsi="Times New Roman"/>
          <w:sz w:val="20"/>
        </w:rPr>
        <w:t xml:space="preserve"> och </w:t>
      </w:r>
      <w:r w:rsidRPr="009670E8">
        <w:rPr>
          <w:rFonts w:ascii="Times New Roman" w:hAnsi="Times New Roman"/>
          <w:i/>
          <w:iCs/>
          <w:sz w:val="20"/>
        </w:rPr>
        <w:t xml:space="preserve">Umeå universitet </w:t>
      </w:r>
      <w:r w:rsidRPr="009670E8">
        <w:rPr>
          <w:rFonts w:ascii="Times New Roman" w:hAnsi="Times New Roman"/>
          <w:sz w:val="20"/>
        </w:rPr>
        <w:t xml:space="preserve">framhåller </w:t>
      </w:r>
      <w:r>
        <w:rPr>
          <w:rFonts w:ascii="Times New Roman" w:hAnsi="Times New Roman"/>
          <w:sz w:val="20"/>
        </w:rPr>
        <w:t>kan</w:t>
      </w:r>
      <w:r w:rsidRPr="009670E8">
        <w:rPr>
          <w:rFonts w:ascii="Times New Roman" w:hAnsi="Times New Roman"/>
          <w:sz w:val="20"/>
        </w:rPr>
        <w:t xml:space="preserve"> även ett visst inslag av analys och reflektion </w:t>
      </w:r>
      <w:r>
        <w:rPr>
          <w:rFonts w:ascii="Times New Roman" w:hAnsi="Times New Roman"/>
          <w:sz w:val="20"/>
        </w:rPr>
        <w:t>vara</w:t>
      </w:r>
      <w:r w:rsidRPr="009670E8">
        <w:rPr>
          <w:rFonts w:ascii="Times New Roman" w:hAnsi="Times New Roman"/>
          <w:sz w:val="20"/>
        </w:rPr>
        <w:t xml:space="preserve"> viktigt. Till exempel </w:t>
      </w:r>
      <w:r>
        <w:rPr>
          <w:rFonts w:ascii="Times New Roman" w:hAnsi="Times New Roman"/>
          <w:sz w:val="20"/>
        </w:rPr>
        <w:t>bör</w:t>
      </w:r>
      <w:r w:rsidRPr="009670E8">
        <w:rPr>
          <w:rFonts w:ascii="Times New Roman" w:hAnsi="Times New Roman"/>
          <w:sz w:val="20"/>
        </w:rPr>
        <w:t xml:space="preserve"> bildanalys fortsatt </w:t>
      </w:r>
      <w:r>
        <w:rPr>
          <w:rFonts w:ascii="Times New Roman" w:hAnsi="Times New Roman"/>
          <w:sz w:val="20"/>
        </w:rPr>
        <w:t>vara en del</w:t>
      </w:r>
      <w:r w:rsidRPr="009670E8">
        <w:rPr>
          <w:rFonts w:ascii="Times New Roman" w:hAnsi="Times New Roman"/>
          <w:sz w:val="20"/>
        </w:rPr>
        <w:t xml:space="preserve"> i bildämnet, vilket inte endast kan handla om elevens egna bilder. Ett starkare fokus på eget görande innebär samtidigt att utrymmet för mer teoretiska delar begränsas och att kraven på skriftlig och muntlig kom</w:t>
      </w:r>
      <w:r w:rsidRPr="009670E8">
        <w:rPr>
          <w:rFonts w:ascii="Times New Roman" w:hAnsi="Times New Roman"/>
          <w:sz w:val="20"/>
        </w:rPr>
        <w:softHyphen/>
        <w:t>muni</w:t>
      </w:r>
      <w:r w:rsidRPr="009670E8">
        <w:rPr>
          <w:rFonts w:ascii="Times New Roman" w:hAnsi="Times New Roman"/>
          <w:sz w:val="20"/>
        </w:rPr>
        <w:softHyphen/>
        <w:t>kation, både i under</w:t>
      </w:r>
      <w:r w:rsidRPr="009670E8">
        <w:rPr>
          <w:rFonts w:ascii="Times New Roman" w:hAnsi="Times New Roman"/>
          <w:sz w:val="20"/>
        </w:rPr>
        <w:softHyphen/>
        <w:t>vis</w:t>
      </w:r>
      <w:r w:rsidRPr="009670E8">
        <w:rPr>
          <w:rFonts w:ascii="Times New Roman" w:hAnsi="Times New Roman"/>
          <w:sz w:val="20"/>
        </w:rPr>
        <w:softHyphen/>
      </w:r>
      <w:r w:rsidRPr="009670E8">
        <w:rPr>
          <w:rFonts w:ascii="Times New Roman" w:hAnsi="Times New Roman"/>
          <w:sz w:val="20"/>
        </w:rPr>
        <w:softHyphen/>
        <w:t>ningen och i bedöm</w:t>
      </w:r>
      <w:r w:rsidRPr="009670E8">
        <w:rPr>
          <w:rFonts w:ascii="Times New Roman" w:hAnsi="Times New Roman"/>
          <w:sz w:val="20"/>
        </w:rPr>
        <w:softHyphen/>
        <w:t>ningen minska</w:t>
      </w:r>
      <w:r>
        <w:rPr>
          <w:rFonts w:ascii="Times New Roman" w:hAnsi="Times New Roman"/>
          <w:sz w:val="20"/>
        </w:rPr>
        <w:t>r</w:t>
      </w:r>
      <w:r w:rsidRPr="009670E8">
        <w:rPr>
          <w:rFonts w:ascii="Times New Roman" w:hAnsi="Times New Roman"/>
          <w:sz w:val="20"/>
        </w:rPr>
        <w:t xml:space="preserve">. Elever som är duktiga på att måla, sjunga, spela, slöjda, laga mat och idrotta bör kunna få höga betyg i de praktisk-estetiska ämnena även om de inte är lika högpresterande inom mer teoretiska områden. Med ett tydligare stöd för lärare att värdera praktiska färdigheter mer </w:t>
      </w:r>
      <w:r>
        <w:rPr>
          <w:rFonts w:ascii="Times New Roman" w:hAnsi="Times New Roman"/>
          <w:sz w:val="20"/>
        </w:rPr>
        <w:t xml:space="preserve">än i dag </w:t>
      </w:r>
      <w:r w:rsidRPr="009670E8">
        <w:rPr>
          <w:rFonts w:ascii="Times New Roman" w:hAnsi="Times New Roman"/>
          <w:sz w:val="20"/>
        </w:rPr>
        <w:t>kan kraven bli rimligare både s</w:t>
      </w:r>
      <w:r>
        <w:rPr>
          <w:rFonts w:ascii="Times New Roman" w:hAnsi="Times New Roman"/>
          <w:sz w:val="20"/>
        </w:rPr>
        <w:t>e</w:t>
      </w:r>
      <w:r w:rsidRPr="009670E8">
        <w:rPr>
          <w:rFonts w:ascii="Times New Roman" w:hAnsi="Times New Roman"/>
          <w:sz w:val="20"/>
        </w:rPr>
        <w:t>tt till ämnenas karaktär och i relation till olika elev</w:t>
      </w:r>
      <w:r>
        <w:rPr>
          <w:rFonts w:ascii="Times New Roman" w:hAnsi="Times New Roman"/>
          <w:sz w:val="20"/>
        </w:rPr>
        <w:softHyphen/>
      </w:r>
      <w:r w:rsidRPr="009670E8">
        <w:rPr>
          <w:rFonts w:ascii="Times New Roman" w:hAnsi="Times New Roman"/>
          <w:sz w:val="20"/>
        </w:rPr>
        <w:t>gruppers förut</w:t>
      </w:r>
      <w:r w:rsidRPr="009670E8">
        <w:rPr>
          <w:rFonts w:ascii="Times New Roman" w:hAnsi="Times New Roman"/>
          <w:sz w:val="20"/>
        </w:rPr>
        <w:softHyphen/>
        <w:t xml:space="preserve">sättningar. </w:t>
      </w:r>
    </w:p>
    <w:p w14:paraId="2A30891A"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 På samma sätt som i andra ämnen bör det</w:t>
      </w:r>
      <w:r>
        <w:rPr>
          <w:rFonts w:ascii="Times New Roman" w:hAnsi="Times New Roman"/>
          <w:sz w:val="20"/>
        </w:rPr>
        <w:t xml:space="preserve"> även</w:t>
      </w:r>
      <w:r w:rsidRPr="009670E8">
        <w:rPr>
          <w:rFonts w:ascii="Times New Roman" w:hAnsi="Times New Roman"/>
          <w:sz w:val="20"/>
        </w:rPr>
        <w:t xml:space="preserve"> bli tydligare vad eleverna ska lära sig och när. Mål och innehåll i dessa ämnen bör vara ämnes</w:t>
      </w:r>
      <w:r>
        <w:rPr>
          <w:rFonts w:ascii="Times New Roman" w:hAnsi="Times New Roman"/>
          <w:sz w:val="20"/>
        </w:rPr>
        <w:softHyphen/>
      </w:r>
      <w:r w:rsidRPr="009670E8">
        <w:rPr>
          <w:rFonts w:ascii="Times New Roman" w:hAnsi="Times New Roman"/>
          <w:sz w:val="20"/>
        </w:rPr>
        <w:t>specifika och precisa samt uttryckas med hög konkretionsgrad så att en ålders</w:t>
      </w:r>
      <w:r w:rsidRPr="009670E8">
        <w:rPr>
          <w:rFonts w:ascii="Times New Roman" w:hAnsi="Times New Roman"/>
          <w:sz w:val="20"/>
        </w:rPr>
        <w:softHyphen/>
        <w:t>adekvat balans mellan praktiska färdigheter och teoretiska kun</w:t>
      </w:r>
      <w:r>
        <w:rPr>
          <w:rFonts w:ascii="Times New Roman" w:hAnsi="Times New Roman"/>
          <w:sz w:val="20"/>
        </w:rPr>
        <w:softHyphen/>
      </w:r>
      <w:r w:rsidRPr="009670E8">
        <w:rPr>
          <w:rFonts w:ascii="Times New Roman" w:hAnsi="Times New Roman"/>
          <w:sz w:val="20"/>
        </w:rPr>
        <w:t>skaper upp</w:t>
      </w:r>
      <w:r w:rsidRPr="009670E8">
        <w:rPr>
          <w:rFonts w:ascii="Times New Roman" w:hAnsi="Times New Roman"/>
          <w:sz w:val="20"/>
        </w:rPr>
        <w:softHyphen/>
        <w:t>nås i de olika stadierna. Liksom i andra ämnen är det viktigt att progres</w:t>
      </w:r>
      <w:r w:rsidRPr="009670E8">
        <w:rPr>
          <w:rFonts w:ascii="Times New Roman" w:hAnsi="Times New Roman"/>
          <w:sz w:val="20"/>
        </w:rPr>
        <w:softHyphen/>
        <w:t xml:space="preserve">sionen mellan stadierna är tydlig och </w:t>
      </w:r>
      <w:r>
        <w:rPr>
          <w:rFonts w:ascii="Times New Roman" w:hAnsi="Times New Roman"/>
          <w:sz w:val="20"/>
        </w:rPr>
        <w:t xml:space="preserve">att </w:t>
      </w:r>
      <w:r w:rsidRPr="009670E8">
        <w:rPr>
          <w:rFonts w:ascii="Times New Roman" w:hAnsi="Times New Roman"/>
          <w:sz w:val="20"/>
        </w:rPr>
        <w:t>eleverna ska behärska grund</w:t>
      </w:r>
      <w:r>
        <w:rPr>
          <w:rFonts w:ascii="Times New Roman" w:hAnsi="Times New Roman"/>
          <w:sz w:val="20"/>
        </w:rPr>
        <w:softHyphen/>
      </w:r>
      <w:r w:rsidRPr="009670E8">
        <w:rPr>
          <w:rFonts w:ascii="Times New Roman" w:hAnsi="Times New Roman"/>
          <w:sz w:val="20"/>
        </w:rPr>
        <w:t>läggande färdigheter innan, i förekommande fall, inslag av mer kognitivt utmanande karaktär introduceras. Det bör även konkretiseras vilka grund</w:t>
      </w:r>
      <w:r w:rsidRPr="009670E8">
        <w:rPr>
          <w:rFonts w:ascii="Times New Roman" w:hAnsi="Times New Roman"/>
          <w:sz w:val="20"/>
        </w:rPr>
        <w:softHyphen/>
        <w:t>läggande tekniker, verktyg, material och handlingar som elev</w:t>
      </w:r>
      <w:r>
        <w:rPr>
          <w:rFonts w:ascii="Times New Roman" w:hAnsi="Times New Roman"/>
          <w:sz w:val="20"/>
        </w:rPr>
        <w:softHyphen/>
      </w:r>
      <w:r w:rsidRPr="009670E8">
        <w:rPr>
          <w:rFonts w:ascii="Times New Roman" w:hAnsi="Times New Roman"/>
          <w:sz w:val="20"/>
        </w:rPr>
        <w:t xml:space="preserve">erna ska öva på så att deras kunskaper och färdigheter förankras på djupet. Det finns dock, som </w:t>
      </w:r>
      <w:r w:rsidRPr="009670E8">
        <w:rPr>
          <w:rFonts w:ascii="Times New Roman" w:hAnsi="Times New Roman"/>
          <w:i/>
          <w:iCs/>
          <w:sz w:val="20"/>
        </w:rPr>
        <w:t>Göteborgs universitet</w:t>
      </w:r>
      <w:r w:rsidRPr="009670E8">
        <w:rPr>
          <w:rFonts w:ascii="Times New Roman" w:hAnsi="Times New Roman"/>
          <w:sz w:val="20"/>
        </w:rPr>
        <w:t xml:space="preserve"> och </w:t>
      </w:r>
      <w:r w:rsidRPr="009670E8">
        <w:rPr>
          <w:rFonts w:ascii="Times New Roman" w:hAnsi="Times New Roman"/>
          <w:i/>
          <w:iCs/>
          <w:sz w:val="20"/>
        </w:rPr>
        <w:t xml:space="preserve">Piteå kommun </w:t>
      </w:r>
      <w:r w:rsidRPr="009670E8">
        <w:rPr>
          <w:rFonts w:ascii="Times New Roman" w:hAnsi="Times New Roman"/>
          <w:sz w:val="20"/>
        </w:rPr>
        <w:t>framhåller, en gräns där beskrivningen av vilka tekniker, verktyg, material och hand</w:t>
      </w:r>
      <w:r w:rsidRPr="009670E8">
        <w:rPr>
          <w:rFonts w:ascii="Times New Roman" w:hAnsi="Times New Roman"/>
          <w:sz w:val="20"/>
        </w:rPr>
        <w:softHyphen/>
        <w:t>lingar som eleverna ska öva på</w:t>
      </w:r>
      <w:r w:rsidRPr="00DD70B2">
        <w:t xml:space="preserve"> </w:t>
      </w:r>
      <w:r w:rsidRPr="00DD70B2">
        <w:rPr>
          <w:rFonts w:ascii="Times New Roman" w:hAnsi="Times New Roman"/>
          <w:sz w:val="20"/>
        </w:rPr>
        <w:t>riskerar att</w:t>
      </w:r>
      <w:r w:rsidRPr="009670E8">
        <w:rPr>
          <w:rFonts w:ascii="Times New Roman" w:hAnsi="Times New Roman"/>
          <w:sz w:val="20"/>
        </w:rPr>
        <w:t xml:space="preserve"> bli alltför detaljerade. </w:t>
      </w:r>
      <w:r w:rsidRPr="009670E8">
        <w:rPr>
          <w:rFonts w:ascii="Times New Roman" w:hAnsi="Times New Roman"/>
          <w:i/>
          <w:iCs/>
          <w:sz w:val="20"/>
        </w:rPr>
        <w:t>Göteborgs universitet</w:t>
      </w:r>
      <w:r w:rsidRPr="009670E8">
        <w:rPr>
          <w:rFonts w:ascii="Times New Roman" w:hAnsi="Times New Roman"/>
          <w:sz w:val="20"/>
        </w:rPr>
        <w:t xml:space="preserve"> </w:t>
      </w:r>
      <w:r>
        <w:rPr>
          <w:rFonts w:ascii="Times New Roman" w:hAnsi="Times New Roman"/>
          <w:sz w:val="20"/>
        </w:rPr>
        <w:t>menar</w:t>
      </w:r>
      <w:r w:rsidRPr="009670E8">
        <w:rPr>
          <w:rFonts w:ascii="Times New Roman" w:hAnsi="Times New Roman"/>
          <w:sz w:val="20"/>
        </w:rPr>
        <w:t xml:space="preserve"> att undervis</w:t>
      </w:r>
      <w:r w:rsidRPr="009670E8">
        <w:rPr>
          <w:rFonts w:ascii="Times New Roman" w:hAnsi="Times New Roman"/>
          <w:sz w:val="20"/>
        </w:rPr>
        <w:softHyphen/>
        <w:t>ningen måste kunna anpassas till aktuella förutsättningar och relevanta utvecklingar i samhället</w:t>
      </w:r>
      <w:r>
        <w:rPr>
          <w:rFonts w:ascii="Times New Roman" w:hAnsi="Times New Roman"/>
          <w:sz w:val="20"/>
        </w:rPr>
        <w:t>.</w:t>
      </w:r>
      <w:r w:rsidRPr="009670E8">
        <w:rPr>
          <w:rFonts w:ascii="Times New Roman" w:hAnsi="Times New Roman"/>
          <w:sz w:val="20"/>
        </w:rPr>
        <w:t xml:space="preserve"> </w:t>
      </w:r>
      <w:r>
        <w:rPr>
          <w:rFonts w:ascii="Times New Roman" w:hAnsi="Times New Roman"/>
          <w:sz w:val="20"/>
        </w:rPr>
        <w:t>R</w:t>
      </w:r>
      <w:r w:rsidRPr="009670E8">
        <w:rPr>
          <w:rFonts w:ascii="Times New Roman" w:hAnsi="Times New Roman"/>
          <w:sz w:val="20"/>
        </w:rPr>
        <w:t xml:space="preserve">egeringen </w:t>
      </w:r>
      <w:r>
        <w:rPr>
          <w:rFonts w:ascii="Times New Roman" w:hAnsi="Times New Roman"/>
          <w:sz w:val="20"/>
        </w:rPr>
        <w:t>vill</w:t>
      </w:r>
      <w:r w:rsidRPr="009670E8">
        <w:rPr>
          <w:rFonts w:ascii="Times New Roman" w:hAnsi="Times New Roman"/>
          <w:sz w:val="20"/>
        </w:rPr>
        <w:t xml:space="preserve"> dock fram</w:t>
      </w:r>
      <w:r w:rsidRPr="009670E8">
        <w:rPr>
          <w:rFonts w:ascii="Times New Roman" w:hAnsi="Times New Roman"/>
          <w:sz w:val="20"/>
        </w:rPr>
        <w:softHyphen/>
        <w:t xml:space="preserve">hålla att läroplanerna </w:t>
      </w:r>
      <w:r w:rsidRPr="00DD70B2">
        <w:rPr>
          <w:rFonts w:ascii="Times New Roman" w:hAnsi="Times New Roman"/>
          <w:sz w:val="20"/>
        </w:rPr>
        <w:t xml:space="preserve">ska hålla över tid, men att de givetvis efterhand kan behöva </w:t>
      </w:r>
      <w:r w:rsidRPr="009670E8">
        <w:rPr>
          <w:rFonts w:ascii="Times New Roman" w:hAnsi="Times New Roman"/>
          <w:sz w:val="20"/>
        </w:rPr>
        <w:t>ses över och vid behov uppdateras, t.ex. med anledning av samhälls</w:t>
      </w:r>
      <w:r w:rsidRPr="009670E8">
        <w:rPr>
          <w:rFonts w:ascii="Times New Roman" w:hAnsi="Times New Roman"/>
          <w:sz w:val="20"/>
        </w:rPr>
        <w:softHyphen/>
        <w:t>utveck</w:t>
      </w:r>
      <w:r w:rsidRPr="009670E8">
        <w:rPr>
          <w:rFonts w:ascii="Times New Roman" w:hAnsi="Times New Roman"/>
          <w:sz w:val="20"/>
        </w:rPr>
        <w:softHyphen/>
        <w:t xml:space="preserve">lingen. Regeringen ser även en fördel med att en hög konkretionsgrad sätter ramar för hur mycket förutsättningarna för undervisningen kan variera. Som </w:t>
      </w:r>
      <w:r w:rsidRPr="009670E8">
        <w:rPr>
          <w:rFonts w:ascii="Times New Roman" w:hAnsi="Times New Roman"/>
          <w:i/>
          <w:iCs/>
          <w:sz w:val="20"/>
        </w:rPr>
        <w:t>Skolinspektionen</w:t>
      </w:r>
      <w:r w:rsidRPr="009670E8">
        <w:rPr>
          <w:rFonts w:ascii="Times New Roman" w:hAnsi="Times New Roman"/>
          <w:sz w:val="20"/>
        </w:rPr>
        <w:t xml:space="preserve"> framhåller kan en hög konkretionsgrad ge myndig</w:t>
      </w:r>
      <w:r w:rsidRPr="009670E8">
        <w:rPr>
          <w:rFonts w:ascii="Times New Roman" w:hAnsi="Times New Roman"/>
          <w:sz w:val="20"/>
        </w:rPr>
        <w:softHyphen/>
        <w:t>heten bättre förutsättningar för granskningar, bl.a. för att säkerställa att det finns lokaler och utrustning som krävs för undervis</w:t>
      </w:r>
      <w:r w:rsidRPr="009670E8">
        <w:rPr>
          <w:rFonts w:ascii="Times New Roman" w:hAnsi="Times New Roman"/>
          <w:sz w:val="20"/>
        </w:rPr>
        <w:softHyphen/>
        <w:t>ningen.</w:t>
      </w:r>
    </w:p>
    <w:p w14:paraId="23086F15" w14:textId="77777777" w:rsidR="006B6B91" w:rsidRDefault="006B6B91" w:rsidP="00F62289">
      <w:pPr>
        <w:pStyle w:val="Rubrik5efterram"/>
        <w:outlineLvl w:val="3"/>
      </w:pPr>
      <w:bookmarkStart w:id="176" w:name="_Hlk211864860"/>
      <w:r>
        <w:t>D</w:t>
      </w:r>
      <w:r w:rsidRPr="001A7BD3">
        <w:t xml:space="preserve">igitala inslag </w:t>
      </w:r>
      <w:r>
        <w:t xml:space="preserve">ska användas restriktivt </w:t>
      </w:r>
      <w:r w:rsidRPr="001A7BD3">
        <w:t xml:space="preserve">i undervisningen </w:t>
      </w:r>
    </w:p>
    <w:bookmarkEnd w:id="176"/>
    <w:p w14:paraId="159A3ACB" w14:textId="77777777" w:rsidR="006B6B91" w:rsidRPr="009670E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9670E8">
        <w:rPr>
          <w:rFonts w:ascii="Times New Roman" w:hAnsi="Times New Roman"/>
          <w:sz w:val="20"/>
        </w:rPr>
        <w:t xml:space="preserve">I avsnitt </w:t>
      </w:r>
      <w:r w:rsidRPr="00A9321B">
        <w:rPr>
          <w:rFonts w:ascii="Times New Roman" w:hAnsi="Times New Roman"/>
          <w:sz w:val="20"/>
        </w:rPr>
        <w:t>6.3</w:t>
      </w:r>
      <w:r w:rsidRPr="009670E8">
        <w:rPr>
          <w:rFonts w:ascii="Times New Roman" w:hAnsi="Times New Roman"/>
          <w:sz w:val="20"/>
        </w:rPr>
        <w:t xml:space="preserve"> framgår att regeringen anser att det är viktigt att skrivningar om digital kompetens och digitala verktyg är anpassade efter barns kognitiva utveckling och lärande och bygger på en samlad vetenskaplig grund. Utifrån det ser regeringen behov av ett </w:t>
      </w:r>
      <w:r w:rsidRPr="00635CC0">
        <w:rPr>
          <w:rFonts w:ascii="Times New Roman" w:hAnsi="Times New Roman"/>
          <w:sz w:val="20"/>
        </w:rPr>
        <w:t>försiktigt och</w:t>
      </w:r>
      <w:r w:rsidRPr="009670E8">
        <w:rPr>
          <w:rFonts w:ascii="Times New Roman" w:hAnsi="Times New Roman"/>
          <w:sz w:val="20"/>
        </w:rPr>
        <w:t xml:space="preserve"> restriktivt förhållningssätt i både de inledande delarna av läroplanerna och i kurs</w:t>
      </w:r>
      <w:r>
        <w:rPr>
          <w:rFonts w:ascii="Times New Roman" w:hAnsi="Times New Roman"/>
          <w:sz w:val="20"/>
        </w:rPr>
        <w:softHyphen/>
      </w:r>
      <w:r w:rsidRPr="009670E8">
        <w:rPr>
          <w:rFonts w:ascii="Times New Roman" w:hAnsi="Times New Roman"/>
          <w:sz w:val="20"/>
        </w:rPr>
        <w:t>planerna. I förslaget på inledande delar i läroplan</w:t>
      </w:r>
      <w:r>
        <w:rPr>
          <w:rFonts w:ascii="Times New Roman" w:hAnsi="Times New Roman"/>
          <w:sz w:val="20"/>
        </w:rPr>
        <w:t>en</w:t>
      </w:r>
      <w:r w:rsidRPr="009670E8">
        <w:rPr>
          <w:rFonts w:ascii="Times New Roman" w:hAnsi="Times New Roman"/>
          <w:sz w:val="20"/>
        </w:rPr>
        <w:t xml:space="preserve"> för grundskolan tydliggörs även att använd</w:t>
      </w:r>
      <w:r>
        <w:rPr>
          <w:rFonts w:ascii="Times New Roman" w:hAnsi="Times New Roman"/>
          <w:sz w:val="20"/>
        </w:rPr>
        <w:softHyphen/>
      </w:r>
      <w:r w:rsidRPr="009670E8">
        <w:rPr>
          <w:rFonts w:ascii="Times New Roman" w:hAnsi="Times New Roman"/>
          <w:sz w:val="20"/>
        </w:rPr>
        <w:t>ning av digitala verktyg huvudsakligen är ett medel för att lösa olika slags uppgifter och inte ett mål i sig. Grund</w:t>
      </w:r>
      <w:r>
        <w:rPr>
          <w:rFonts w:ascii="Times New Roman" w:hAnsi="Times New Roman"/>
          <w:sz w:val="20"/>
        </w:rPr>
        <w:softHyphen/>
      </w:r>
      <w:r w:rsidRPr="009670E8">
        <w:rPr>
          <w:rFonts w:ascii="Times New Roman" w:hAnsi="Times New Roman"/>
          <w:sz w:val="20"/>
        </w:rPr>
        <w:t>principen blir därmed att använd</w:t>
      </w:r>
      <w:r>
        <w:rPr>
          <w:rFonts w:ascii="Times New Roman" w:hAnsi="Times New Roman"/>
          <w:sz w:val="20"/>
        </w:rPr>
        <w:softHyphen/>
      </w:r>
      <w:r w:rsidRPr="009670E8">
        <w:rPr>
          <w:rFonts w:ascii="Times New Roman" w:hAnsi="Times New Roman"/>
          <w:sz w:val="20"/>
        </w:rPr>
        <w:t>ningen av digitala liksom andra verktyg motiveras av att de är till nytta för eleverna, men också att de måste bygga på vetenskaplig grund för att vara motiverade. Om och när det är just färdigheter i att använda ett visst digitalt verktyg som eleverna behöver lära sig inom ramen för ett ämne bör detta framgå i kursplanerna.</w:t>
      </w:r>
    </w:p>
    <w:p w14:paraId="58CE4022" w14:textId="7B450134"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Detta återspeglas inte i dagens kursplaner där digital kompetens och digitala verktyg enligt regeringen i flera fall är framskrivet på ett okritiskt sätt som inte tar hänsyn till att digitala verktyg riskerar att försämra elevers lärande i stället för att förbättra det. Det beror bl.a. på att digitala verktyg kan innehålla distraktioner som stör koncentrations</w:t>
      </w:r>
      <w:r w:rsidRPr="009670E8">
        <w:rPr>
          <w:rFonts w:ascii="Times New Roman" w:hAnsi="Times New Roman"/>
          <w:sz w:val="20"/>
        </w:rPr>
        <w:softHyphen/>
        <w:t>förmågan och att arbets</w:t>
      </w:r>
      <w:r w:rsidRPr="009670E8">
        <w:rPr>
          <w:rFonts w:ascii="Times New Roman" w:hAnsi="Times New Roman"/>
          <w:sz w:val="20"/>
        </w:rPr>
        <w:softHyphen/>
      </w:r>
      <w:r w:rsidRPr="009670E8">
        <w:rPr>
          <w:rFonts w:ascii="Times New Roman" w:hAnsi="Times New Roman"/>
          <w:sz w:val="20"/>
        </w:rPr>
        <w:softHyphen/>
        <w:t xml:space="preserve">minnet kan överbelastas när uppmärksamhet riktas mot flera saker. Regeringen har tidigare konstaterat att digitala kompetenser är centrala i dagens samhälle och att skolväsendet behöver förbereda elever för att kunna verka i ett modernt samhälle. </w:t>
      </w:r>
      <w:r w:rsidRPr="00B16048">
        <w:rPr>
          <w:rFonts w:ascii="Times New Roman" w:hAnsi="Times New Roman"/>
          <w:sz w:val="20"/>
        </w:rPr>
        <w:t xml:space="preserve">Som framgår av avsnitt 6.3 anser regeringen att det är viktigt att eleverna får lära sig kunskaper om digitalisering och artificiell intelligens (AI) och dess påverkan på och i samhället, ett kritiskt och ansvarsfullt förhållningssätt, bl.a. att identifiera falsk information och utveckla de kognitiva färdigheter som krävs för att kritiskt granska information och skydda sig mot desinformation, samt vissa färdigheter i att använda digital teknik. </w:t>
      </w:r>
      <w:r w:rsidRPr="009670E8">
        <w:rPr>
          <w:rFonts w:ascii="Times New Roman" w:hAnsi="Times New Roman"/>
          <w:sz w:val="20"/>
        </w:rPr>
        <w:t>Vid sidan av grundläggande kompe</w:t>
      </w:r>
      <w:r w:rsidRPr="009670E8">
        <w:rPr>
          <w:rFonts w:ascii="Times New Roman" w:hAnsi="Times New Roman"/>
          <w:sz w:val="20"/>
        </w:rPr>
        <w:softHyphen/>
        <w:t xml:space="preserve">tens är samhället också i stort behov av digital spetskompetens. Samlad vetenskaplig empiri och beprövad erfarenhet visar dock att grundläggande färdigheter som relationella förmågor, uppmärksamhet och koncentration samt färdigheter </w:t>
      </w:r>
      <w:r>
        <w:rPr>
          <w:rFonts w:ascii="Times New Roman" w:hAnsi="Times New Roman"/>
          <w:sz w:val="20"/>
        </w:rPr>
        <w:t xml:space="preserve">som </w:t>
      </w:r>
      <w:r w:rsidRPr="009670E8">
        <w:rPr>
          <w:rFonts w:ascii="Times New Roman" w:hAnsi="Times New Roman"/>
          <w:sz w:val="20"/>
        </w:rPr>
        <w:t>att läsa, skriva och räkna bäst för</w:t>
      </w:r>
      <w:r>
        <w:rPr>
          <w:rFonts w:ascii="Times New Roman" w:hAnsi="Times New Roman"/>
          <w:sz w:val="20"/>
        </w:rPr>
        <w:softHyphen/>
      </w:r>
      <w:r w:rsidRPr="009670E8">
        <w:rPr>
          <w:rFonts w:ascii="Times New Roman" w:hAnsi="Times New Roman"/>
          <w:sz w:val="20"/>
        </w:rPr>
        <w:t>värvas genom analoga aktiviteter i analoga miljöer. Detta innebär att fokus i de yngre åldrarna bör ligga på analoga lärverktyg och att digitala lär</w:t>
      </w:r>
      <w:r w:rsidR="00C25B08">
        <w:rPr>
          <w:rFonts w:ascii="Times New Roman" w:hAnsi="Times New Roman"/>
          <w:sz w:val="20"/>
        </w:rPr>
        <w:softHyphen/>
      </w:r>
      <w:r w:rsidRPr="009670E8">
        <w:rPr>
          <w:rFonts w:ascii="Times New Roman" w:hAnsi="Times New Roman"/>
          <w:sz w:val="20"/>
        </w:rPr>
        <w:t>verktyg vid stigande ålder kan användas i större utsträckning och ge goda effekter, under förutsättning att det görs selektivt, utifrån tydligt veten</w:t>
      </w:r>
      <w:r w:rsidR="00C25B08">
        <w:rPr>
          <w:rFonts w:ascii="Times New Roman" w:hAnsi="Times New Roman"/>
          <w:sz w:val="20"/>
        </w:rPr>
        <w:softHyphen/>
      </w:r>
      <w:r w:rsidRPr="009670E8">
        <w:rPr>
          <w:rFonts w:ascii="Times New Roman" w:hAnsi="Times New Roman"/>
          <w:sz w:val="20"/>
        </w:rPr>
        <w:t>skapligt stöd och dokumenterat pedagogiskt mervärde (</w:t>
      </w:r>
      <w:r>
        <w:rPr>
          <w:rFonts w:ascii="Times New Roman" w:hAnsi="Times New Roman"/>
          <w:sz w:val="20"/>
        </w:rPr>
        <w:t>se proposi</w:t>
      </w:r>
      <w:r>
        <w:rPr>
          <w:rFonts w:ascii="Times New Roman" w:hAnsi="Times New Roman"/>
          <w:sz w:val="20"/>
        </w:rPr>
        <w:softHyphen/>
        <w:t xml:space="preserve">tionen Stärkt tillgång till läromedel, prop. </w:t>
      </w:r>
      <w:r w:rsidRPr="0077169E">
        <w:rPr>
          <w:rFonts w:ascii="Times New Roman" w:hAnsi="Times New Roman"/>
          <w:sz w:val="20"/>
        </w:rPr>
        <w:t>2023/24:21</w:t>
      </w:r>
      <w:r>
        <w:rPr>
          <w:rFonts w:ascii="Times New Roman" w:hAnsi="Times New Roman"/>
          <w:sz w:val="20"/>
        </w:rPr>
        <w:t xml:space="preserve"> s. 31, 34 och 46 samt U</w:t>
      </w:r>
      <w:r w:rsidRPr="009670E8">
        <w:rPr>
          <w:rFonts w:ascii="Times New Roman" w:hAnsi="Times New Roman"/>
          <w:sz w:val="20"/>
        </w:rPr>
        <w:t>ppdrag om lär</w:t>
      </w:r>
      <w:r>
        <w:rPr>
          <w:rFonts w:ascii="Times New Roman" w:hAnsi="Times New Roman"/>
          <w:sz w:val="20"/>
        </w:rPr>
        <w:softHyphen/>
      </w:r>
      <w:r w:rsidRPr="009670E8">
        <w:rPr>
          <w:rFonts w:ascii="Times New Roman" w:hAnsi="Times New Roman"/>
          <w:sz w:val="20"/>
        </w:rPr>
        <w:t>verktyg i skol</w:t>
      </w:r>
      <w:r w:rsidRPr="009670E8">
        <w:rPr>
          <w:rFonts w:ascii="Times New Roman" w:hAnsi="Times New Roman"/>
          <w:sz w:val="20"/>
        </w:rPr>
        <w:softHyphen/>
        <w:t xml:space="preserve">väsendet, dnr U2023/03229). </w:t>
      </w:r>
    </w:p>
    <w:p w14:paraId="7B7F2FA4" w14:textId="16E2AC74"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I linje med detta har utredningen föreslagit att försiktighet och restrik</w:t>
      </w:r>
      <w:r w:rsidRPr="009670E8">
        <w:rPr>
          <w:rFonts w:ascii="Times New Roman" w:hAnsi="Times New Roman"/>
          <w:sz w:val="20"/>
        </w:rPr>
        <w:softHyphen/>
        <w:t>tivitet ska gälla i förhållande till digitala inslag i undervisningen, särskilt i lågstadiet. Regeringen kan konstatera att ett stort antal remiss</w:t>
      </w:r>
      <w:r w:rsidRPr="009670E8">
        <w:rPr>
          <w:rFonts w:ascii="Times New Roman" w:hAnsi="Times New Roman"/>
          <w:sz w:val="20"/>
        </w:rPr>
        <w:softHyphen/>
        <w:t xml:space="preserve">instanser är kritiska till förslaget, som </w:t>
      </w:r>
      <w:r w:rsidRPr="009670E8">
        <w:rPr>
          <w:rFonts w:ascii="Times New Roman" w:hAnsi="Times New Roman"/>
          <w:i/>
          <w:iCs/>
          <w:sz w:val="20"/>
        </w:rPr>
        <w:t>IFAU</w:t>
      </w:r>
      <w:r w:rsidRPr="009670E8">
        <w:rPr>
          <w:rFonts w:ascii="Times New Roman" w:hAnsi="Times New Roman"/>
          <w:sz w:val="20"/>
        </w:rPr>
        <w:t xml:space="preserve"> m.fl. anser är för långtgående. </w:t>
      </w:r>
      <w:r w:rsidRPr="009670E8">
        <w:rPr>
          <w:rFonts w:ascii="Times New Roman" w:hAnsi="Times New Roman"/>
          <w:i/>
          <w:iCs/>
          <w:sz w:val="20"/>
        </w:rPr>
        <w:t>Svenskt Näringsliv</w:t>
      </w:r>
      <w:r w:rsidRPr="009670E8">
        <w:rPr>
          <w:rFonts w:ascii="Times New Roman" w:hAnsi="Times New Roman"/>
          <w:sz w:val="20"/>
        </w:rPr>
        <w:t xml:space="preserve">, </w:t>
      </w:r>
      <w:r w:rsidRPr="009670E8">
        <w:rPr>
          <w:rFonts w:ascii="Times New Roman" w:hAnsi="Times New Roman"/>
          <w:i/>
          <w:iCs/>
          <w:sz w:val="20"/>
        </w:rPr>
        <w:t>Sveriges Skolledare</w:t>
      </w:r>
      <w:r w:rsidRPr="009670E8">
        <w:rPr>
          <w:rFonts w:ascii="Times New Roman" w:hAnsi="Times New Roman"/>
          <w:sz w:val="20"/>
        </w:rPr>
        <w:t xml:space="preserve"> och </w:t>
      </w:r>
      <w:r w:rsidRPr="009670E8">
        <w:rPr>
          <w:rFonts w:ascii="Times New Roman" w:hAnsi="Times New Roman"/>
          <w:i/>
          <w:iCs/>
          <w:sz w:val="20"/>
        </w:rPr>
        <w:t>Elev</w:t>
      </w:r>
      <w:r w:rsidRPr="009670E8">
        <w:rPr>
          <w:rFonts w:ascii="Times New Roman" w:hAnsi="Times New Roman"/>
          <w:i/>
          <w:iCs/>
          <w:sz w:val="20"/>
        </w:rPr>
        <w:softHyphen/>
        <w:t>ernas riksförbund</w:t>
      </w:r>
      <w:r w:rsidRPr="009670E8">
        <w:rPr>
          <w:rFonts w:ascii="Times New Roman" w:hAnsi="Times New Roman"/>
          <w:sz w:val="20"/>
        </w:rPr>
        <w:t xml:space="preserve"> m.fl. fram</w:t>
      </w:r>
      <w:r w:rsidRPr="009670E8">
        <w:rPr>
          <w:rFonts w:ascii="Times New Roman" w:hAnsi="Times New Roman"/>
          <w:sz w:val="20"/>
        </w:rPr>
        <w:softHyphen/>
        <w:t xml:space="preserve">håller att det är viktigt att eleverna utvecklar digital kompetens och bl.a. </w:t>
      </w:r>
      <w:r w:rsidRPr="009670E8">
        <w:rPr>
          <w:rFonts w:ascii="Times New Roman" w:hAnsi="Times New Roman"/>
          <w:i/>
          <w:iCs/>
          <w:sz w:val="20"/>
        </w:rPr>
        <w:t>Sveriges Elevråd</w:t>
      </w:r>
      <w:r w:rsidRPr="009670E8">
        <w:rPr>
          <w:rFonts w:ascii="Times New Roman" w:hAnsi="Times New Roman"/>
          <w:sz w:val="20"/>
        </w:rPr>
        <w:t xml:space="preserve"> och </w:t>
      </w:r>
      <w:r w:rsidRPr="009670E8">
        <w:rPr>
          <w:rFonts w:ascii="Times New Roman" w:hAnsi="Times New Roman"/>
          <w:i/>
          <w:iCs/>
          <w:sz w:val="20"/>
        </w:rPr>
        <w:t>Sveriges Elevkårer</w:t>
      </w:r>
      <w:r w:rsidRPr="009670E8">
        <w:rPr>
          <w:rFonts w:ascii="Times New Roman" w:hAnsi="Times New Roman"/>
          <w:sz w:val="20"/>
        </w:rPr>
        <w:t xml:space="preserve"> framhåller att det kan leda till en försämrad digital kompetens att utesluta digitala verktyg i undervisningen. Regeringen </w:t>
      </w:r>
      <w:r w:rsidRPr="00C16C15">
        <w:rPr>
          <w:rFonts w:ascii="Times New Roman" w:hAnsi="Times New Roman"/>
          <w:sz w:val="20"/>
        </w:rPr>
        <w:t>delar inte remissinst</w:t>
      </w:r>
      <w:r>
        <w:rPr>
          <w:rFonts w:ascii="Times New Roman" w:hAnsi="Times New Roman"/>
          <w:sz w:val="20"/>
        </w:rPr>
        <w:t>an</w:t>
      </w:r>
      <w:r w:rsidRPr="00C16C15">
        <w:rPr>
          <w:rFonts w:ascii="Times New Roman" w:hAnsi="Times New Roman"/>
          <w:sz w:val="20"/>
        </w:rPr>
        <w:t>serna</w:t>
      </w:r>
      <w:r>
        <w:rPr>
          <w:rFonts w:ascii="Times New Roman" w:hAnsi="Times New Roman"/>
          <w:sz w:val="20"/>
        </w:rPr>
        <w:t>s</w:t>
      </w:r>
      <w:r w:rsidRPr="00C16C15">
        <w:rPr>
          <w:rFonts w:ascii="Times New Roman" w:hAnsi="Times New Roman"/>
          <w:sz w:val="20"/>
        </w:rPr>
        <w:t xml:space="preserve"> bedömningar.</w:t>
      </w:r>
      <w:r w:rsidRPr="009670E8">
        <w:rPr>
          <w:rFonts w:ascii="Times New Roman" w:hAnsi="Times New Roman"/>
          <w:sz w:val="20"/>
        </w:rPr>
        <w:t xml:space="preserve"> </w:t>
      </w:r>
      <w:r>
        <w:rPr>
          <w:rFonts w:ascii="Times New Roman" w:hAnsi="Times New Roman"/>
          <w:sz w:val="20"/>
        </w:rPr>
        <w:t>A</w:t>
      </w:r>
      <w:r w:rsidRPr="009670E8">
        <w:rPr>
          <w:rFonts w:ascii="Times New Roman" w:hAnsi="Times New Roman"/>
          <w:sz w:val="20"/>
        </w:rPr>
        <w:t>tt elev</w:t>
      </w:r>
      <w:r w:rsidRPr="009670E8">
        <w:rPr>
          <w:rFonts w:ascii="Times New Roman" w:hAnsi="Times New Roman"/>
          <w:sz w:val="20"/>
        </w:rPr>
        <w:softHyphen/>
        <w:t>erna innan de lämnar grund</w:t>
      </w:r>
      <w:r w:rsidRPr="009670E8">
        <w:rPr>
          <w:rFonts w:ascii="Times New Roman" w:hAnsi="Times New Roman"/>
          <w:sz w:val="20"/>
        </w:rPr>
        <w:softHyphen/>
        <w:t>skolan och motsvarande skolformer behöver ha digital kompe</w:t>
      </w:r>
      <w:r w:rsidRPr="009670E8">
        <w:rPr>
          <w:rFonts w:ascii="Times New Roman" w:hAnsi="Times New Roman"/>
          <w:sz w:val="20"/>
        </w:rPr>
        <w:softHyphen/>
        <w:t>tens inom vissa områden</w:t>
      </w:r>
      <w:r w:rsidRPr="00C16C15">
        <w:t xml:space="preserve"> </w:t>
      </w:r>
      <w:r w:rsidRPr="00C16C15">
        <w:rPr>
          <w:rFonts w:ascii="Times New Roman" w:hAnsi="Times New Roman"/>
          <w:sz w:val="20"/>
        </w:rPr>
        <w:t>är korrekt</w:t>
      </w:r>
      <w:r w:rsidRPr="009670E8">
        <w:rPr>
          <w:rFonts w:ascii="Times New Roman" w:hAnsi="Times New Roman"/>
          <w:sz w:val="20"/>
        </w:rPr>
        <w:t xml:space="preserve">. Det är </w:t>
      </w:r>
      <w:r w:rsidRPr="00C16C15">
        <w:rPr>
          <w:rFonts w:ascii="Times New Roman" w:hAnsi="Times New Roman"/>
          <w:sz w:val="20"/>
        </w:rPr>
        <w:t xml:space="preserve">därför </w:t>
      </w:r>
      <w:r w:rsidRPr="009670E8">
        <w:rPr>
          <w:rFonts w:ascii="Times New Roman" w:hAnsi="Times New Roman"/>
          <w:sz w:val="20"/>
        </w:rPr>
        <w:t>rimligt att under</w:t>
      </w:r>
      <w:r>
        <w:rPr>
          <w:rFonts w:ascii="Times New Roman" w:hAnsi="Times New Roman"/>
          <w:sz w:val="20"/>
        </w:rPr>
        <w:softHyphen/>
      </w:r>
      <w:r w:rsidRPr="009670E8">
        <w:rPr>
          <w:rFonts w:ascii="Times New Roman" w:hAnsi="Times New Roman"/>
          <w:sz w:val="20"/>
        </w:rPr>
        <w:t>vis</w:t>
      </w:r>
      <w:r>
        <w:rPr>
          <w:rFonts w:ascii="Times New Roman" w:hAnsi="Times New Roman"/>
          <w:sz w:val="20"/>
        </w:rPr>
        <w:softHyphen/>
      </w:r>
      <w:r w:rsidRPr="009670E8">
        <w:rPr>
          <w:rFonts w:ascii="Times New Roman" w:hAnsi="Times New Roman"/>
          <w:sz w:val="20"/>
        </w:rPr>
        <w:t>ningen</w:t>
      </w:r>
      <w:r w:rsidRPr="00C16C15">
        <w:rPr>
          <w:rFonts w:ascii="Times New Roman" w:hAnsi="Times New Roman"/>
          <w:sz w:val="20"/>
        </w:rPr>
        <w:t xml:space="preserve">, under ovan givna förutsättningar, </w:t>
      </w:r>
      <w:r w:rsidRPr="009670E8">
        <w:rPr>
          <w:rFonts w:ascii="Times New Roman" w:hAnsi="Times New Roman"/>
          <w:sz w:val="20"/>
        </w:rPr>
        <w:t xml:space="preserve">fångar upp </w:t>
      </w:r>
      <w:r>
        <w:rPr>
          <w:rFonts w:ascii="Times New Roman" w:hAnsi="Times New Roman"/>
          <w:sz w:val="20"/>
        </w:rPr>
        <w:t>vissa</w:t>
      </w:r>
      <w:r w:rsidRPr="009670E8">
        <w:rPr>
          <w:rFonts w:ascii="Times New Roman" w:hAnsi="Times New Roman"/>
          <w:sz w:val="20"/>
        </w:rPr>
        <w:t xml:space="preserve"> digitala aspekter i samhället och att eleverna behöver lära sig om digitala verktyg i vissa ämnen. Samtidigt anser regeringen att det är </w:t>
      </w:r>
      <w:r w:rsidRPr="00C16C15">
        <w:rPr>
          <w:rFonts w:ascii="Times New Roman" w:hAnsi="Times New Roman"/>
          <w:sz w:val="20"/>
        </w:rPr>
        <w:t xml:space="preserve">av största vikt </w:t>
      </w:r>
      <w:r w:rsidRPr="009670E8">
        <w:rPr>
          <w:rFonts w:ascii="Times New Roman" w:hAnsi="Times New Roman"/>
          <w:sz w:val="20"/>
        </w:rPr>
        <w:t>att inte ett ogenomtänkt användande av digitala verktyg och allmänt formu</w:t>
      </w:r>
      <w:r w:rsidRPr="009670E8">
        <w:rPr>
          <w:rFonts w:ascii="Times New Roman" w:hAnsi="Times New Roman"/>
          <w:sz w:val="20"/>
        </w:rPr>
        <w:softHyphen/>
        <w:t>lerade mål om digital kompetens ger eleverna sämre förut</w:t>
      </w:r>
      <w:r w:rsidRPr="009670E8">
        <w:rPr>
          <w:rFonts w:ascii="Times New Roman" w:hAnsi="Times New Roman"/>
          <w:sz w:val="20"/>
        </w:rPr>
        <w:softHyphen/>
        <w:t>sättningar att utveckla kunskaper och färdigheter. Inte minst är det viktigt att eleverna lär sig grundläggande kunskaper och färdig</w:t>
      </w:r>
      <w:r w:rsidRPr="009670E8">
        <w:rPr>
          <w:rFonts w:ascii="Times New Roman" w:hAnsi="Times New Roman"/>
          <w:sz w:val="20"/>
        </w:rPr>
        <w:softHyphen/>
        <w:t xml:space="preserve">heter, som att läsa, </w:t>
      </w:r>
      <w:r w:rsidRPr="00C16C15">
        <w:rPr>
          <w:rFonts w:ascii="Times New Roman" w:hAnsi="Times New Roman"/>
          <w:sz w:val="20"/>
        </w:rPr>
        <w:t xml:space="preserve">skriva och räkna, genom analoga aktiviteter i analoga miljöer, dvs. på det sätt som </w:t>
      </w:r>
      <w:r>
        <w:rPr>
          <w:rFonts w:ascii="Times New Roman" w:hAnsi="Times New Roman"/>
          <w:sz w:val="20"/>
        </w:rPr>
        <w:t xml:space="preserve">stödjs av </w:t>
      </w:r>
      <w:r w:rsidRPr="00C16C15">
        <w:rPr>
          <w:rFonts w:ascii="Times New Roman" w:hAnsi="Times New Roman"/>
          <w:sz w:val="20"/>
        </w:rPr>
        <w:t>den samlade vetenskapliga empirin</w:t>
      </w:r>
      <w:r w:rsidRPr="009670E8">
        <w:rPr>
          <w:rFonts w:ascii="Times New Roman" w:hAnsi="Times New Roman"/>
          <w:sz w:val="20"/>
        </w:rPr>
        <w:t>.</w:t>
      </w:r>
    </w:p>
    <w:p w14:paraId="595397DE"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I </w:t>
      </w:r>
      <w:r w:rsidRPr="009670E8">
        <w:rPr>
          <w:rFonts w:ascii="Times New Roman" w:hAnsi="Times New Roman"/>
          <w:sz w:val="20"/>
        </w:rPr>
        <w:t>nuvarande kursplaner</w:t>
      </w:r>
      <w:r>
        <w:rPr>
          <w:rFonts w:ascii="Times New Roman" w:hAnsi="Times New Roman"/>
          <w:sz w:val="20"/>
        </w:rPr>
        <w:t xml:space="preserve"> finns det</w:t>
      </w:r>
      <w:r w:rsidRPr="009670E8">
        <w:rPr>
          <w:rFonts w:ascii="Times New Roman" w:hAnsi="Times New Roman"/>
          <w:sz w:val="20"/>
        </w:rPr>
        <w:t xml:space="preserve"> flera skrivningar som relaterar till digital kompetens i de inledande delarna av läroplanerna och som regeringen, i likhet med utredningen, bedömer som problematiska. Det handlar både om att innehållet kommer för tidigt, redan i låg- eller mellan</w:t>
      </w:r>
      <w:r w:rsidRPr="009670E8">
        <w:rPr>
          <w:rFonts w:ascii="Times New Roman" w:hAnsi="Times New Roman"/>
          <w:sz w:val="20"/>
        </w:rPr>
        <w:softHyphen/>
        <w:t>stadiet, och om att det inte framgår om det är ett digitalt verktyg som ska studeras eller om verktyget är framskrivet i anslutning till något annat som ska studeras. Det är framför allt kursplanerna i svenska och svenska som andraspråk, matematik, bild, musik, biologi, fysik, kemi samt teknik som berörs. Regeringen anser att sådana skrivningar i de nya kursplanerna bör ersätt</w:t>
      </w:r>
      <w:r>
        <w:rPr>
          <w:rFonts w:ascii="Times New Roman" w:hAnsi="Times New Roman"/>
          <w:sz w:val="20"/>
        </w:rPr>
        <w:t>a</w:t>
      </w:r>
      <w:r w:rsidRPr="009670E8">
        <w:rPr>
          <w:rFonts w:ascii="Times New Roman" w:hAnsi="Times New Roman"/>
          <w:sz w:val="20"/>
        </w:rPr>
        <w:t>s med mer konkreta mål och innehåll om vad eleverna förväntas lära sig och vad som ska behandlas i undervisningen. En ökad tydlighet och en mer precis begreppsanvändning i kursplanerna är betydelsefullt för att stödja ett förhållningssätt till digital teknik som gynnar elevernas utveck</w:t>
      </w:r>
      <w:r w:rsidRPr="009670E8">
        <w:rPr>
          <w:rFonts w:ascii="Times New Roman" w:hAnsi="Times New Roman"/>
          <w:sz w:val="20"/>
        </w:rPr>
        <w:softHyphen/>
        <w:t xml:space="preserve">ling och lärande. Regeringen anser i likhet med utredningen och med stöd av bl.a. </w:t>
      </w:r>
      <w:r w:rsidRPr="009670E8">
        <w:rPr>
          <w:rFonts w:ascii="Times New Roman" w:hAnsi="Times New Roman"/>
          <w:i/>
          <w:iCs/>
          <w:sz w:val="20"/>
        </w:rPr>
        <w:t>Skolverket</w:t>
      </w:r>
      <w:r w:rsidRPr="009670E8">
        <w:rPr>
          <w:rFonts w:ascii="Times New Roman" w:hAnsi="Times New Roman"/>
          <w:sz w:val="20"/>
        </w:rPr>
        <w:t>,</w:t>
      </w:r>
      <w:r w:rsidRPr="009670E8">
        <w:rPr>
          <w:rFonts w:ascii="Times New Roman" w:hAnsi="Times New Roman"/>
          <w:i/>
          <w:iCs/>
          <w:sz w:val="20"/>
        </w:rPr>
        <w:t xml:space="preserve"> </w:t>
      </w:r>
      <w:r w:rsidRPr="009670E8">
        <w:rPr>
          <w:rFonts w:ascii="Times New Roman" w:hAnsi="Times New Roman"/>
          <w:sz w:val="20"/>
        </w:rPr>
        <w:t xml:space="preserve">men i motsats till bl.a. </w:t>
      </w:r>
      <w:r w:rsidRPr="009670E8">
        <w:rPr>
          <w:rFonts w:ascii="Times New Roman" w:hAnsi="Times New Roman"/>
          <w:i/>
          <w:iCs/>
          <w:sz w:val="20"/>
        </w:rPr>
        <w:t>Göteborgs universitet</w:t>
      </w:r>
      <w:r w:rsidRPr="009670E8">
        <w:rPr>
          <w:rFonts w:ascii="Times New Roman" w:hAnsi="Times New Roman"/>
          <w:sz w:val="20"/>
        </w:rPr>
        <w:t>, att huvud</w:t>
      </w:r>
      <w:r w:rsidRPr="009670E8">
        <w:rPr>
          <w:rFonts w:ascii="Times New Roman" w:hAnsi="Times New Roman"/>
          <w:sz w:val="20"/>
        </w:rPr>
        <w:softHyphen/>
        <w:t>regeln bör vara att användning av digitala verktyg ska skrivas in i kursplanerna när det är ämnesrelevanta specifika digitala verktyg som eleverna ska lära sig att förstå och hantera. Innehåll om detta kan ingå i en del ämnen på högstadiet och i enstaka fall på mellanstadiet.</w:t>
      </w:r>
    </w:p>
    <w:p w14:paraId="76F61210" w14:textId="59D2ECFB"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När det gäller lågstadiet anser regeringen att utgångs</w:t>
      </w:r>
      <w:r w:rsidRPr="009670E8">
        <w:rPr>
          <w:rFonts w:ascii="Times New Roman" w:hAnsi="Times New Roman"/>
          <w:sz w:val="20"/>
        </w:rPr>
        <w:softHyphen/>
        <w:t>punkten bör vara analoga aktiviteter i analoga miljöer. Det innebär att den pedagogiska verksamheten i princip bör ske utan digitala inslag i undervisningen. Försiktighet och restriktivitet bör gälla och om digitala inslag i undan</w:t>
      </w:r>
      <w:r w:rsidRPr="009670E8">
        <w:rPr>
          <w:rFonts w:ascii="Times New Roman" w:hAnsi="Times New Roman"/>
          <w:sz w:val="20"/>
        </w:rPr>
        <w:softHyphen/>
        <w:t>tagsfall övervägs ska de värderas mot samlad vetenskaplig empiri. Där</w:t>
      </w:r>
      <w:r w:rsidR="009F41CF">
        <w:rPr>
          <w:rFonts w:ascii="Times New Roman" w:hAnsi="Times New Roman"/>
          <w:sz w:val="20"/>
        </w:rPr>
        <w:softHyphen/>
      </w:r>
      <w:r w:rsidRPr="009670E8">
        <w:rPr>
          <w:rFonts w:ascii="Times New Roman" w:hAnsi="Times New Roman"/>
          <w:sz w:val="20"/>
        </w:rPr>
        <w:t xml:space="preserve">utöver anser regeringen, i motsats till bl.a. </w:t>
      </w:r>
      <w:r w:rsidRPr="009670E8">
        <w:rPr>
          <w:rFonts w:ascii="Times New Roman" w:hAnsi="Times New Roman"/>
          <w:i/>
          <w:iCs/>
          <w:sz w:val="20"/>
        </w:rPr>
        <w:t>Sveriges Lärare</w:t>
      </w:r>
      <w:r w:rsidRPr="009670E8">
        <w:rPr>
          <w:rFonts w:ascii="Times New Roman" w:hAnsi="Times New Roman"/>
          <w:sz w:val="20"/>
        </w:rPr>
        <w:t>, att det i vissa fall bör fram</w:t>
      </w:r>
      <w:r w:rsidRPr="009670E8">
        <w:rPr>
          <w:rFonts w:ascii="Times New Roman" w:hAnsi="Times New Roman"/>
          <w:sz w:val="20"/>
        </w:rPr>
        <w:softHyphen/>
        <w:t>gå av de undervisnings</w:t>
      </w:r>
      <w:r w:rsidRPr="009670E8">
        <w:rPr>
          <w:rFonts w:ascii="Times New Roman" w:hAnsi="Times New Roman"/>
          <w:sz w:val="20"/>
        </w:rPr>
        <w:softHyphen/>
        <w:t xml:space="preserve">strategier som föreslås i avsnitt </w:t>
      </w:r>
      <w:r w:rsidRPr="009D06BE">
        <w:rPr>
          <w:rFonts w:ascii="Times New Roman" w:hAnsi="Times New Roman"/>
          <w:sz w:val="20"/>
        </w:rPr>
        <w:t>6.4</w:t>
      </w:r>
      <w:r w:rsidRPr="009670E8">
        <w:rPr>
          <w:rFonts w:ascii="Times New Roman" w:hAnsi="Times New Roman"/>
          <w:sz w:val="20"/>
        </w:rPr>
        <w:t xml:space="preserve"> att undervis</w:t>
      </w:r>
      <w:r w:rsidRPr="009670E8">
        <w:rPr>
          <w:rFonts w:ascii="Times New Roman" w:hAnsi="Times New Roman"/>
          <w:sz w:val="20"/>
        </w:rPr>
        <w:softHyphen/>
        <w:t>ningen i princip ska genom</w:t>
      </w:r>
      <w:r w:rsidRPr="009670E8">
        <w:rPr>
          <w:rFonts w:ascii="Times New Roman" w:hAnsi="Times New Roman"/>
          <w:sz w:val="20"/>
        </w:rPr>
        <w:softHyphen/>
        <w:t xml:space="preserve">föras </w:t>
      </w:r>
      <w:r>
        <w:rPr>
          <w:rFonts w:ascii="Times New Roman" w:hAnsi="Times New Roman"/>
          <w:sz w:val="20"/>
        </w:rPr>
        <w:t xml:space="preserve">helt </w:t>
      </w:r>
      <w:r w:rsidRPr="009670E8">
        <w:rPr>
          <w:rFonts w:ascii="Times New Roman" w:hAnsi="Times New Roman"/>
          <w:sz w:val="20"/>
        </w:rPr>
        <w:t>utan digitala inslag. Det bör här skiljas mellan digitala verktyg som en generell del i under</w:t>
      </w:r>
      <w:r>
        <w:rPr>
          <w:rFonts w:ascii="Times New Roman" w:hAnsi="Times New Roman"/>
          <w:sz w:val="20"/>
        </w:rPr>
        <w:softHyphen/>
      </w:r>
      <w:r w:rsidRPr="009670E8">
        <w:rPr>
          <w:rFonts w:ascii="Times New Roman" w:hAnsi="Times New Roman"/>
          <w:sz w:val="20"/>
        </w:rPr>
        <w:t>visningen och digitala verktyg som hjälpmedel för elever med vissa funktions</w:t>
      </w:r>
      <w:r w:rsidRPr="009670E8">
        <w:rPr>
          <w:rFonts w:ascii="Times New Roman" w:hAnsi="Times New Roman"/>
          <w:sz w:val="20"/>
        </w:rPr>
        <w:softHyphen/>
        <w:t>ned</w:t>
      </w:r>
      <w:r w:rsidRPr="009670E8">
        <w:rPr>
          <w:rFonts w:ascii="Times New Roman" w:hAnsi="Times New Roman"/>
          <w:sz w:val="20"/>
        </w:rPr>
        <w:softHyphen/>
        <w:t>sätt</w:t>
      </w:r>
      <w:r w:rsidRPr="009670E8">
        <w:rPr>
          <w:rFonts w:ascii="Times New Roman" w:hAnsi="Times New Roman"/>
          <w:sz w:val="20"/>
        </w:rPr>
        <w:softHyphen/>
        <w:t xml:space="preserve">ningar. Som </w:t>
      </w:r>
      <w:r w:rsidRPr="009670E8">
        <w:rPr>
          <w:rFonts w:ascii="Times New Roman" w:hAnsi="Times New Roman"/>
          <w:i/>
          <w:iCs/>
          <w:sz w:val="20"/>
        </w:rPr>
        <w:t>SPSM</w:t>
      </w:r>
      <w:r w:rsidRPr="009670E8">
        <w:rPr>
          <w:rFonts w:ascii="Times New Roman" w:hAnsi="Times New Roman"/>
          <w:sz w:val="20"/>
        </w:rPr>
        <w:t xml:space="preserve"> framhåller kan elever med funktions</w:t>
      </w:r>
      <w:r w:rsidRPr="009670E8">
        <w:rPr>
          <w:rFonts w:ascii="Times New Roman" w:hAnsi="Times New Roman"/>
          <w:sz w:val="20"/>
        </w:rPr>
        <w:softHyphen/>
        <w:t>nedsätt</w:t>
      </w:r>
      <w:r w:rsidRPr="009670E8">
        <w:rPr>
          <w:rFonts w:ascii="Times New Roman" w:hAnsi="Times New Roman"/>
          <w:sz w:val="20"/>
        </w:rPr>
        <w:softHyphen/>
        <w:t>ning redan i lågstadiet behöva utveckla färdigheter i att använda assisterande lär</w:t>
      </w:r>
      <w:r w:rsidRPr="009670E8">
        <w:rPr>
          <w:rFonts w:ascii="Times New Roman" w:hAnsi="Times New Roman"/>
          <w:sz w:val="20"/>
        </w:rPr>
        <w:softHyphen/>
        <w:t>verktyg. Detta är dock inte en del av innehållet i kurs</w:t>
      </w:r>
      <w:r w:rsidRPr="009670E8">
        <w:rPr>
          <w:rFonts w:ascii="Times New Roman" w:hAnsi="Times New Roman"/>
          <w:sz w:val="20"/>
        </w:rPr>
        <w:softHyphen/>
        <w:t>planerna, utan en del av det stöd som elever vid behov ska få.</w:t>
      </w:r>
    </w:p>
    <w:p w14:paraId="591FD7A9"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Även i mellanstadiet och högstadiet anser regeringen att digitala inslag bör hanteras restriktivt och väljas med försiktighet samt värderas mot en samlad empirisk vetenskaplig grund. I dessa stadier bör inslagen även värderas mot elevernas ålder och mognad. I mellanstadiet finns det skäl att börja öva på att använda vissa digitala verktyg som är relevanta i en del ämnen. Merparten av detta bör dock ligga i hög</w:t>
      </w:r>
      <w:r w:rsidRPr="009670E8">
        <w:rPr>
          <w:rFonts w:ascii="Times New Roman" w:hAnsi="Times New Roman"/>
          <w:sz w:val="20"/>
        </w:rPr>
        <w:softHyphen/>
        <w:t>stadiet. Eleverna behöver även få kunskaper om digitaliseringens påverkan på och i samhället och förutsättningar att utveckla ett kritiskt och ansvars</w:t>
      </w:r>
      <w:r w:rsidRPr="009670E8">
        <w:rPr>
          <w:rFonts w:ascii="Times New Roman" w:hAnsi="Times New Roman"/>
          <w:sz w:val="20"/>
        </w:rPr>
        <w:softHyphen/>
        <w:t xml:space="preserve">fullt förhållningssätt. Därför bör innehåll i ämnena som relaterar till detta komma in gradvis under mellanstadiet för att utökas </w:t>
      </w:r>
      <w:r w:rsidRPr="00CE48A9">
        <w:rPr>
          <w:rFonts w:ascii="Times New Roman" w:hAnsi="Times New Roman"/>
          <w:sz w:val="20"/>
        </w:rPr>
        <w:t xml:space="preserve">något </w:t>
      </w:r>
      <w:r w:rsidRPr="009670E8">
        <w:rPr>
          <w:rFonts w:ascii="Times New Roman" w:hAnsi="Times New Roman"/>
          <w:sz w:val="20"/>
        </w:rPr>
        <w:t>senare under hög</w:t>
      </w:r>
      <w:r w:rsidRPr="009670E8">
        <w:rPr>
          <w:rFonts w:ascii="Times New Roman" w:hAnsi="Times New Roman"/>
          <w:sz w:val="20"/>
        </w:rPr>
        <w:softHyphen/>
        <w:t xml:space="preserve">stadiet. </w:t>
      </w:r>
    </w:p>
    <w:p w14:paraId="35A1654F" w14:textId="77777777" w:rsidR="006B6B91" w:rsidRDefault="006B6B91" w:rsidP="00F62289">
      <w:pPr>
        <w:pStyle w:val="Rubrik5efterram"/>
        <w:outlineLvl w:val="3"/>
      </w:pPr>
      <w:bookmarkStart w:id="177" w:name="_Hlk211864873"/>
      <w:r w:rsidRPr="001A7BD3">
        <w:t xml:space="preserve">Kunskaper om totalförsvar och Nato ska </w:t>
      </w:r>
      <w:r>
        <w:t>ingå</w:t>
      </w:r>
      <w:r w:rsidRPr="001A7BD3">
        <w:t xml:space="preserve"> i kursplanen i samhällskunskap</w:t>
      </w:r>
    </w:p>
    <w:bookmarkEnd w:id="177"/>
    <w:p w14:paraId="0BB8454B" w14:textId="77777777" w:rsidR="006B6B91" w:rsidRPr="009670E8"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9670E8">
        <w:rPr>
          <w:rFonts w:ascii="Times New Roman" w:hAnsi="Times New Roman"/>
          <w:sz w:val="20"/>
        </w:rPr>
        <w:t>Ett försämrat säkerhetspolitiskt läge i Sveriges närområde har de senaste åren aktualiserat frågor om Sveriges försvar. Totalförsvar består av militär verksamhet (militärt försvar) och civil verksamhet (civilt försvar). Total</w:t>
      </w:r>
      <w:r w:rsidRPr="009670E8">
        <w:rPr>
          <w:rFonts w:ascii="Times New Roman" w:hAnsi="Times New Roman"/>
          <w:sz w:val="20"/>
        </w:rPr>
        <w:softHyphen/>
        <w:t xml:space="preserve">försvar är verksamhet som behövs för att förbereda Sverige för krig och är all samhällsverksamhet som ska bedrivas under högsta beredskap. Från början av det kalenderår en </w:t>
      </w:r>
      <w:r>
        <w:rPr>
          <w:rFonts w:ascii="Times New Roman" w:hAnsi="Times New Roman"/>
          <w:sz w:val="20"/>
        </w:rPr>
        <w:t>person som är</w:t>
      </w:r>
      <w:r w:rsidRPr="009670E8">
        <w:rPr>
          <w:rFonts w:ascii="Times New Roman" w:hAnsi="Times New Roman"/>
          <w:sz w:val="20"/>
        </w:rPr>
        <w:t xml:space="preserve"> bosatt i Sverige fyller 16 år till slutet av det kalenderår han eller hon fyller sjuttio år gäller total</w:t>
      </w:r>
      <w:r w:rsidRPr="009670E8">
        <w:rPr>
          <w:rFonts w:ascii="Times New Roman" w:hAnsi="Times New Roman"/>
          <w:sz w:val="20"/>
        </w:rPr>
        <w:softHyphen/>
        <w:t>försvars</w:t>
      </w:r>
      <w:r w:rsidRPr="009670E8">
        <w:rPr>
          <w:rFonts w:ascii="Times New Roman" w:hAnsi="Times New Roman"/>
          <w:sz w:val="20"/>
        </w:rPr>
        <w:softHyphen/>
        <w:t xml:space="preserve">plikt, dvs. en skyldighet att bidra till totalförsvaret vid krigsfara och krig (1 kap. 2 § </w:t>
      </w:r>
      <w:r>
        <w:rPr>
          <w:rFonts w:ascii="Times New Roman" w:hAnsi="Times New Roman"/>
          <w:sz w:val="20"/>
        </w:rPr>
        <w:t>l</w:t>
      </w:r>
      <w:r w:rsidRPr="009670E8">
        <w:rPr>
          <w:rFonts w:ascii="Times New Roman" w:hAnsi="Times New Roman"/>
          <w:sz w:val="20"/>
        </w:rPr>
        <w:t>ag</w:t>
      </w:r>
      <w:r>
        <w:rPr>
          <w:rFonts w:ascii="Times New Roman" w:hAnsi="Times New Roman"/>
          <w:sz w:val="20"/>
        </w:rPr>
        <w:t>en</w:t>
      </w:r>
      <w:r w:rsidRPr="009670E8">
        <w:rPr>
          <w:rFonts w:ascii="Times New Roman" w:hAnsi="Times New Roman"/>
          <w:sz w:val="20"/>
        </w:rPr>
        <w:t xml:space="preserve"> [1994:1809] om totalförsvarsplikt). Den</w:t>
      </w:r>
      <w:r w:rsidRPr="009670E8" w:rsidDel="00685B32">
        <w:rPr>
          <w:rFonts w:ascii="Times New Roman" w:hAnsi="Times New Roman"/>
          <w:sz w:val="20"/>
        </w:rPr>
        <w:t xml:space="preserve"> </w:t>
      </w:r>
      <w:r w:rsidRPr="009670E8">
        <w:rPr>
          <w:rFonts w:ascii="Times New Roman" w:hAnsi="Times New Roman"/>
          <w:sz w:val="20"/>
        </w:rPr>
        <w:t>7</w:t>
      </w:r>
      <w:r>
        <w:rPr>
          <w:rFonts w:ascii="Times New Roman" w:hAnsi="Times New Roman"/>
          <w:sz w:val="20"/>
        </w:rPr>
        <w:t> </w:t>
      </w:r>
      <w:r w:rsidRPr="009670E8">
        <w:rPr>
          <w:rFonts w:ascii="Times New Roman" w:hAnsi="Times New Roman"/>
          <w:sz w:val="20"/>
        </w:rPr>
        <w:t>mars 2024 blev Sverige medlem i försvarsalliansen Nato</w:t>
      </w:r>
      <w:r>
        <w:rPr>
          <w:rFonts w:ascii="Times New Roman" w:hAnsi="Times New Roman"/>
          <w:sz w:val="20"/>
        </w:rPr>
        <w:t xml:space="preserve"> (</w:t>
      </w:r>
      <w:r w:rsidRPr="0031569C">
        <w:rPr>
          <w:rFonts w:ascii="Times New Roman" w:hAnsi="Times New Roman"/>
          <w:sz w:val="20"/>
        </w:rPr>
        <w:t xml:space="preserve">North Atlantic </w:t>
      </w:r>
      <w:proofErr w:type="spellStart"/>
      <w:r w:rsidRPr="0031569C">
        <w:rPr>
          <w:rFonts w:ascii="Times New Roman" w:hAnsi="Times New Roman"/>
          <w:sz w:val="20"/>
        </w:rPr>
        <w:t>Treaty</w:t>
      </w:r>
      <w:proofErr w:type="spellEnd"/>
      <w:r w:rsidRPr="0031569C">
        <w:rPr>
          <w:rFonts w:ascii="Times New Roman" w:hAnsi="Times New Roman"/>
          <w:sz w:val="20"/>
        </w:rPr>
        <w:t xml:space="preserve"> </w:t>
      </w:r>
      <w:proofErr w:type="spellStart"/>
      <w:r w:rsidRPr="0031569C">
        <w:rPr>
          <w:rFonts w:ascii="Times New Roman" w:hAnsi="Times New Roman"/>
          <w:sz w:val="20"/>
        </w:rPr>
        <w:t>Organization</w:t>
      </w:r>
      <w:proofErr w:type="spellEnd"/>
      <w:r>
        <w:rPr>
          <w:rFonts w:ascii="Times New Roman" w:hAnsi="Times New Roman"/>
          <w:sz w:val="20"/>
        </w:rPr>
        <w:t>)</w:t>
      </w:r>
      <w:r w:rsidRPr="009670E8">
        <w:rPr>
          <w:rFonts w:ascii="Times New Roman" w:hAnsi="Times New Roman"/>
          <w:sz w:val="20"/>
        </w:rPr>
        <w:t>, vars främsta syfte är att genom politiska och militära medel värna medlem</w:t>
      </w:r>
      <w:r w:rsidRPr="009670E8">
        <w:rPr>
          <w:rFonts w:ascii="Times New Roman" w:hAnsi="Times New Roman"/>
          <w:sz w:val="20"/>
        </w:rPr>
        <w:softHyphen/>
        <w:t>marnas suveränitet och terri</w:t>
      </w:r>
      <w:r w:rsidRPr="009670E8">
        <w:rPr>
          <w:rFonts w:ascii="Times New Roman" w:hAnsi="Times New Roman"/>
          <w:sz w:val="20"/>
        </w:rPr>
        <w:softHyphen/>
        <w:t>toriella integritet samt garantera alla medlems</w:t>
      </w:r>
      <w:r w:rsidRPr="009670E8">
        <w:rPr>
          <w:rFonts w:ascii="Times New Roman" w:hAnsi="Times New Roman"/>
          <w:sz w:val="20"/>
        </w:rPr>
        <w:softHyphen/>
        <w:t>länders frihet och säkerhet.</w:t>
      </w:r>
    </w:p>
    <w:p w14:paraId="37470D90" w14:textId="7535753F"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Skrivningar om totalförsvar och individens ansvar under höjd beredskap var en del av läroplanen fram till 1994 års </w:t>
      </w:r>
      <w:r>
        <w:rPr>
          <w:rFonts w:ascii="Times New Roman" w:hAnsi="Times New Roman"/>
          <w:sz w:val="20"/>
        </w:rPr>
        <w:t>L</w:t>
      </w:r>
      <w:r w:rsidRPr="009670E8">
        <w:rPr>
          <w:rFonts w:ascii="Times New Roman" w:hAnsi="Times New Roman"/>
          <w:sz w:val="20"/>
        </w:rPr>
        <w:t>äroplan för det obligatoriska skolväsendet (</w:t>
      </w:r>
      <w:proofErr w:type="spellStart"/>
      <w:r w:rsidRPr="009670E8">
        <w:rPr>
          <w:rFonts w:ascii="Times New Roman" w:hAnsi="Times New Roman"/>
          <w:sz w:val="20"/>
        </w:rPr>
        <w:t>Lpo</w:t>
      </w:r>
      <w:proofErr w:type="spellEnd"/>
      <w:r w:rsidRPr="009670E8">
        <w:rPr>
          <w:rFonts w:ascii="Times New Roman" w:hAnsi="Times New Roman"/>
          <w:sz w:val="20"/>
        </w:rPr>
        <w:t xml:space="preserve"> 94). Sedan dess har det säkerhetspolitiska läget för</w:t>
      </w:r>
      <w:r w:rsidRPr="009670E8">
        <w:rPr>
          <w:rFonts w:ascii="Times New Roman" w:hAnsi="Times New Roman"/>
          <w:sz w:val="20"/>
        </w:rPr>
        <w:softHyphen/>
        <w:t>sämrats. Regeringen anser att det med dagens säkerhetsläge är naturligt att kunskaper om såväl militärt som civilt försvar samt de plikter som följer med totalförsvaret ingår i grundskolan, bl.a. eftersom totalförsvarsplikten för de flesta elever börjar att gälla i årskurs 9. Sedan den</w:t>
      </w:r>
      <w:r w:rsidRPr="009670E8" w:rsidDel="00685B32">
        <w:rPr>
          <w:rFonts w:ascii="Times New Roman" w:hAnsi="Times New Roman"/>
          <w:sz w:val="20"/>
        </w:rPr>
        <w:t xml:space="preserve"> </w:t>
      </w:r>
      <w:r w:rsidRPr="009670E8">
        <w:rPr>
          <w:rFonts w:ascii="Times New Roman" w:hAnsi="Times New Roman"/>
          <w:sz w:val="20"/>
        </w:rPr>
        <w:t>1</w:t>
      </w:r>
      <w:r>
        <w:rPr>
          <w:rFonts w:ascii="Times New Roman" w:hAnsi="Times New Roman"/>
          <w:sz w:val="20"/>
        </w:rPr>
        <w:t> </w:t>
      </w:r>
      <w:r w:rsidRPr="009670E8">
        <w:rPr>
          <w:rFonts w:ascii="Times New Roman" w:hAnsi="Times New Roman"/>
          <w:sz w:val="20"/>
        </w:rPr>
        <w:t>juli 2025 finns även skrivningar om detta i kursplanen i samhällskunskap för komvux på grundläggande nivå. Av det centrala innehållet ingår nu punkterna ”Sveriges militära och civila försvar samt totalförsvarsplikten” och ”FN, Nato och det nordiska samarbetet”. Samtidigt infördes innehåll om total</w:t>
      </w:r>
      <w:r w:rsidRPr="009670E8">
        <w:rPr>
          <w:rFonts w:ascii="Times New Roman" w:hAnsi="Times New Roman"/>
          <w:sz w:val="20"/>
        </w:rPr>
        <w:softHyphen/>
        <w:t xml:space="preserve">försvar och Nato i ämnesplanen </w:t>
      </w:r>
      <w:r>
        <w:rPr>
          <w:rFonts w:ascii="Times New Roman" w:hAnsi="Times New Roman"/>
          <w:sz w:val="20"/>
        </w:rPr>
        <w:t>i samhällskunskap</w:t>
      </w:r>
      <w:r w:rsidRPr="009670E8">
        <w:rPr>
          <w:rFonts w:ascii="Times New Roman" w:hAnsi="Times New Roman"/>
          <w:sz w:val="20"/>
        </w:rPr>
        <w:t xml:space="preserve"> </w:t>
      </w:r>
      <w:r>
        <w:rPr>
          <w:rFonts w:ascii="Times New Roman" w:hAnsi="Times New Roman"/>
          <w:sz w:val="20"/>
        </w:rPr>
        <w:t>i gymnasieskolan.</w:t>
      </w:r>
    </w:p>
    <w:p w14:paraId="3BE01372"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sz w:val="20"/>
        </w:rPr>
        <w:t xml:space="preserve">Regeringen anser, med stöd av bl.a. </w:t>
      </w:r>
      <w:r w:rsidRPr="009670E8">
        <w:rPr>
          <w:rFonts w:ascii="Times New Roman" w:hAnsi="Times New Roman"/>
          <w:i/>
          <w:iCs/>
          <w:sz w:val="20"/>
        </w:rPr>
        <w:t>Skolverket</w:t>
      </w:r>
      <w:r w:rsidRPr="009670E8">
        <w:rPr>
          <w:rFonts w:ascii="Times New Roman" w:hAnsi="Times New Roman"/>
          <w:sz w:val="20"/>
        </w:rPr>
        <w:t xml:space="preserve">, </w:t>
      </w:r>
      <w:r w:rsidRPr="009670E8">
        <w:rPr>
          <w:rFonts w:ascii="Times New Roman" w:hAnsi="Times New Roman"/>
          <w:i/>
          <w:iCs/>
          <w:sz w:val="20"/>
        </w:rPr>
        <w:t>MSB, SKR, Sveriges Lärare</w:t>
      </w:r>
      <w:r w:rsidRPr="009670E8">
        <w:rPr>
          <w:rFonts w:ascii="Times New Roman" w:hAnsi="Times New Roman"/>
          <w:sz w:val="20"/>
        </w:rPr>
        <w:t>, att totalförsvar och Nato även bör ingå i ämnet samhällskunskap i grundskolan. Detsamma gäller specialskolan som använder samma kurs</w:t>
      </w:r>
      <w:r w:rsidRPr="009670E8">
        <w:rPr>
          <w:rFonts w:ascii="Times New Roman" w:hAnsi="Times New Roman"/>
          <w:sz w:val="20"/>
        </w:rPr>
        <w:softHyphen/>
        <w:t xml:space="preserve">plan i ämnet samhällskunskap. Regeringen instämmer med </w:t>
      </w:r>
      <w:r w:rsidRPr="009670E8">
        <w:rPr>
          <w:rFonts w:ascii="Times New Roman" w:hAnsi="Times New Roman"/>
          <w:i/>
          <w:iCs/>
          <w:sz w:val="20"/>
        </w:rPr>
        <w:t>MSB</w:t>
      </w:r>
      <w:r w:rsidRPr="009670E8">
        <w:rPr>
          <w:rFonts w:ascii="Times New Roman" w:hAnsi="Times New Roman"/>
          <w:sz w:val="20"/>
        </w:rPr>
        <w:t xml:space="preserve"> om att det är en nödvändig anpassning till det förändrade säkerhetspolitiska läget och Sveriges med</w:t>
      </w:r>
      <w:r w:rsidRPr="009670E8">
        <w:rPr>
          <w:rFonts w:ascii="Times New Roman" w:hAnsi="Times New Roman"/>
          <w:sz w:val="20"/>
        </w:rPr>
        <w:softHyphen/>
        <w:t xml:space="preserve">lemskap i Nato. De nya kursplanerna bör generellt ha en högre konkretionsgrad än dagens och regeringen bedömer, till skillnad från </w:t>
      </w:r>
      <w:r w:rsidRPr="009670E8">
        <w:rPr>
          <w:rFonts w:ascii="Times New Roman" w:hAnsi="Times New Roman"/>
          <w:i/>
          <w:iCs/>
          <w:sz w:val="20"/>
        </w:rPr>
        <w:t>Nätverket Sveriges ämnes</w:t>
      </w:r>
      <w:r w:rsidRPr="009670E8">
        <w:rPr>
          <w:rFonts w:ascii="Times New Roman" w:hAnsi="Times New Roman"/>
          <w:i/>
          <w:iCs/>
          <w:sz w:val="20"/>
        </w:rPr>
        <w:softHyphen/>
        <w:t>lärar</w:t>
      </w:r>
      <w:r w:rsidRPr="009670E8">
        <w:rPr>
          <w:rFonts w:ascii="Times New Roman" w:hAnsi="Times New Roman"/>
          <w:i/>
          <w:iCs/>
          <w:sz w:val="20"/>
        </w:rPr>
        <w:softHyphen/>
        <w:t xml:space="preserve">föreningar </w:t>
      </w:r>
      <w:r w:rsidRPr="009670E8">
        <w:rPr>
          <w:rFonts w:ascii="Times New Roman" w:hAnsi="Times New Roman"/>
          <w:sz w:val="20"/>
        </w:rPr>
        <w:t>samt</w:t>
      </w:r>
      <w:r w:rsidRPr="009670E8">
        <w:rPr>
          <w:rFonts w:ascii="Times New Roman" w:hAnsi="Times New Roman"/>
          <w:i/>
          <w:iCs/>
          <w:sz w:val="20"/>
        </w:rPr>
        <w:t xml:space="preserve"> Stockholms </w:t>
      </w:r>
      <w:r w:rsidRPr="009670E8">
        <w:rPr>
          <w:rFonts w:ascii="Times New Roman" w:hAnsi="Times New Roman"/>
          <w:sz w:val="20"/>
        </w:rPr>
        <w:t>och</w:t>
      </w:r>
      <w:r w:rsidRPr="009670E8">
        <w:rPr>
          <w:rFonts w:ascii="Times New Roman" w:hAnsi="Times New Roman"/>
          <w:i/>
          <w:iCs/>
          <w:sz w:val="20"/>
        </w:rPr>
        <w:t xml:space="preserve"> Osby kommuner, </w:t>
      </w:r>
      <w:r>
        <w:rPr>
          <w:rFonts w:ascii="Times New Roman" w:hAnsi="Times New Roman"/>
          <w:sz w:val="20"/>
        </w:rPr>
        <w:t xml:space="preserve">att </w:t>
      </w:r>
      <w:r w:rsidRPr="009670E8">
        <w:rPr>
          <w:rFonts w:ascii="Times New Roman" w:hAnsi="Times New Roman"/>
          <w:sz w:val="20"/>
        </w:rPr>
        <w:t xml:space="preserve">området </w:t>
      </w:r>
      <w:r>
        <w:rPr>
          <w:rFonts w:ascii="Times New Roman" w:hAnsi="Times New Roman"/>
          <w:sz w:val="20"/>
        </w:rPr>
        <w:t xml:space="preserve">varken </w:t>
      </w:r>
      <w:r w:rsidRPr="009670E8">
        <w:rPr>
          <w:rFonts w:ascii="Times New Roman" w:hAnsi="Times New Roman"/>
          <w:sz w:val="20"/>
        </w:rPr>
        <w:t xml:space="preserve">är för specifikt eller på annat sätt står i konflikt med den föreslagna inriktningen för kursplanerna. Både på grund av områdets karaktär och att det är särskilt viktigt att i de tidiga årskurserna fokusera på grundläggande kunskaper och färdigheter, bedömer dock regeringen att området bör behandlas i högstadiet. Därmed håller inte regeringen med </w:t>
      </w:r>
      <w:r w:rsidRPr="009670E8">
        <w:rPr>
          <w:rFonts w:ascii="Times New Roman" w:hAnsi="Times New Roman"/>
          <w:i/>
          <w:iCs/>
          <w:sz w:val="20"/>
        </w:rPr>
        <w:t>Övertorneå kommun</w:t>
      </w:r>
      <w:r w:rsidRPr="009670E8">
        <w:rPr>
          <w:rFonts w:ascii="Times New Roman" w:hAnsi="Times New Roman"/>
          <w:sz w:val="20"/>
        </w:rPr>
        <w:t xml:space="preserve"> om att det bör införas redan i låg- och mellanstadiet. När det gäller utformningen anser regeringen att en utgångs</w:t>
      </w:r>
      <w:r w:rsidRPr="009670E8">
        <w:rPr>
          <w:rFonts w:ascii="Times New Roman" w:hAnsi="Times New Roman"/>
          <w:sz w:val="20"/>
        </w:rPr>
        <w:softHyphen/>
        <w:t>punkt för de nya skriv</w:t>
      </w:r>
      <w:r w:rsidRPr="009670E8">
        <w:rPr>
          <w:rFonts w:ascii="Times New Roman" w:hAnsi="Times New Roman"/>
          <w:sz w:val="20"/>
        </w:rPr>
        <w:softHyphen/>
        <w:t>ning</w:t>
      </w:r>
      <w:r w:rsidRPr="009670E8">
        <w:rPr>
          <w:rFonts w:ascii="Times New Roman" w:hAnsi="Times New Roman"/>
          <w:sz w:val="20"/>
        </w:rPr>
        <w:softHyphen/>
        <w:t>arna bör vara det nya inne</w:t>
      </w:r>
      <w:r w:rsidRPr="009670E8">
        <w:rPr>
          <w:rFonts w:ascii="Times New Roman" w:hAnsi="Times New Roman"/>
          <w:sz w:val="20"/>
        </w:rPr>
        <w:softHyphen/>
      </w:r>
      <w:r w:rsidRPr="009670E8">
        <w:rPr>
          <w:rFonts w:ascii="Times New Roman" w:hAnsi="Times New Roman"/>
          <w:sz w:val="20"/>
        </w:rPr>
        <w:softHyphen/>
        <w:t>hållet i kurs</w:t>
      </w:r>
      <w:r>
        <w:rPr>
          <w:rFonts w:ascii="Times New Roman" w:hAnsi="Times New Roman"/>
          <w:sz w:val="20"/>
        </w:rPr>
        <w:softHyphen/>
      </w:r>
      <w:r w:rsidRPr="009670E8">
        <w:rPr>
          <w:rFonts w:ascii="Times New Roman" w:hAnsi="Times New Roman"/>
          <w:sz w:val="20"/>
        </w:rPr>
        <w:t>planen i samhäll</w:t>
      </w:r>
      <w:r w:rsidRPr="009670E8">
        <w:rPr>
          <w:rFonts w:ascii="Times New Roman" w:hAnsi="Times New Roman"/>
          <w:sz w:val="20"/>
        </w:rPr>
        <w:softHyphen/>
        <w:t>skunskap för kom</w:t>
      </w:r>
      <w:r w:rsidRPr="009670E8">
        <w:rPr>
          <w:rFonts w:ascii="Times New Roman" w:hAnsi="Times New Roman"/>
          <w:sz w:val="20"/>
        </w:rPr>
        <w:softHyphen/>
        <w:t xml:space="preserve">vux på grundläggande nivå. I likhet med </w:t>
      </w:r>
      <w:r>
        <w:rPr>
          <w:rFonts w:ascii="Times New Roman" w:hAnsi="Times New Roman"/>
          <w:sz w:val="20"/>
        </w:rPr>
        <w:t>Läroplans</w:t>
      </w:r>
      <w:r w:rsidRPr="009670E8">
        <w:rPr>
          <w:rFonts w:ascii="Times New Roman" w:hAnsi="Times New Roman"/>
          <w:sz w:val="20"/>
        </w:rPr>
        <w:t xml:space="preserve">utredningen, och bl.a. </w:t>
      </w:r>
      <w:r w:rsidRPr="009670E8">
        <w:rPr>
          <w:rFonts w:ascii="Times New Roman" w:hAnsi="Times New Roman"/>
          <w:i/>
          <w:iCs/>
          <w:sz w:val="20"/>
        </w:rPr>
        <w:t>MSB</w:t>
      </w:r>
      <w:r w:rsidRPr="009670E8">
        <w:rPr>
          <w:rFonts w:ascii="Times New Roman" w:hAnsi="Times New Roman"/>
          <w:sz w:val="20"/>
        </w:rPr>
        <w:t>, anser</w:t>
      </w:r>
      <w:r w:rsidRPr="009670E8">
        <w:rPr>
          <w:rFonts w:ascii="Times New Roman" w:hAnsi="Times New Roman"/>
          <w:i/>
          <w:iCs/>
          <w:sz w:val="20"/>
        </w:rPr>
        <w:t xml:space="preserve"> </w:t>
      </w:r>
      <w:r w:rsidRPr="009670E8">
        <w:rPr>
          <w:rFonts w:ascii="Times New Roman" w:hAnsi="Times New Roman"/>
          <w:sz w:val="20"/>
        </w:rPr>
        <w:t>regeringen även att det i Skol</w:t>
      </w:r>
      <w:r w:rsidRPr="009670E8">
        <w:rPr>
          <w:rFonts w:ascii="Times New Roman" w:hAnsi="Times New Roman"/>
          <w:sz w:val="20"/>
        </w:rPr>
        <w:softHyphen/>
        <w:t>verkets arbete med att ta fram förslag på kursplaner bör analyseras och över</w:t>
      </w:r>
      <w:r w:rsidRPr="009670E8">
        <w:rPr>
          <w:rFonts w:ascii="Times New Roman" w:hAnsi="Times New Roman"/>
          <w:sz w:val="20"/>
        </w:rPr>
        <w:softHyphen/>
        <w:t>vägas om skrivningar om totalförsvar även ska tas fram i kurs</w:t>
      </w:r>
      <w:r w:rsidRPr="009670E8">
        <w:rPr>
          <w:rFonts w:ascii="Times New Roman" w:hAnsi="Times New Roman"/>
          <w:sz w:val="20"/>
        </w:rPr>
        <w:softHyphen/>
        <w:t>planer</w:t>
      </w:r>
      <w:r w:rsidRPr="00FE3C14">
        <w:rPr>
          <w:rFonts w:ascii="Times New Roman" w:hAnsi="Times New Roman"/>
          <w:sz w:val="20"/>
        </w:rPr>
        <w:t xml:space="preserve"> </w:t>
      </w:r>
      <w:r>
        <w:rPr>
          <w:rFonts w:ascii="Times New Roman" w:hAnsi="Times New Roman"/>
          <w:sz w:val="20"/>
        </w:rPr>
        <w:t xml:space="preserve">för </w:t>
      </w:r>
      <w:r w:rsidRPr="009670E8">
        <w:rPr>
          <w:rFonts w:ascii="Times New Roman" w:hAnsi="Times New Roman"/>
          <w:sz w:val="20"/>
        </w:rPr>
        <w:t>andra</w:t>
      </w:r>
      <w:r>
        <w:rPr>
          <w:rFonts w:ascii="Times New Roman" w:hAnsi="Times New Roman"/>
          <w:sz w:val="20"/>
        </w:rPr>
        <w:t xml:space="preserve"> ämnen</w:t>
      </w:r>
      <w:r w:rsidRPr="009670E8">
        <w:rPr>
          <w:rFonts w:ascii="Times New Roman" w:hAnsi="Times New Roman"/>
          <w:sz w:val="20"/>
        </w:rPr>
        <w:t>, exempelvis i idrott och hälsa, teknik samt hem- och konsu</w:t>
      </w:r>
      <w:r w:rsidRPr="009670E8">
        <w:rPr>
          <w:rFonts w:ascii="Times New Roman" w:hAnsi="Times New Roman"/>
          <w:sz w:val="20"/>
        </w:rPr>
        <w:softHyphen/>
        <w:t>ment</w:t>
      </w:r>
      <w:r w:rsidRPr="009670E8">
        <w:rPr>
          <w:rFonts w:ascii="Times New Roman" w:hAnsi="Times New Roman"/>
          <w:sz w:val="20"/>
        </w:rPr>
        <w:softHyphen/>
        <w:t>kunskap.</w:t>
      </w:r>
      <w:r w:rsidRPr="009670E8">
        <w:rPr>
          <w:rFonts w:ascii="Times New Roman" w:hAnsi="Times New Roman"/>
          <w:i/>
          <w:iCs/>
          <w:sz w:val="20"/>
        </w:rPr>
        <w:t xml:space="preserve"> </w:t>
      </w:r>
    </w:p>
    <w:p w14:paraId="1E56D6DB"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670E8">
        <w:rPr>
          <w:rFonts w:ascii="Times New Roman" w:hAnsi="Times New Roman"/>
          <w:i/>
          <w:iCs/>
          <w:sz w:val="20"/>
        </w:rPr>
        <w:t>MSB</w:t>
      </w:r>
      <w:r w:rsidRPr="009670E8">
        <w:rPr>
          <w:rFonts w:ascii="Times New Roman" w:hAnsi="Times New Roman"/>
          <w:sz w:val="20"/>
        </w:rPr>
        <w:t xml:space="preserve"> ser även ett behov av att adressera hur hela läroplanen ska kunna "</w:t>
      </w:r>
      <w:proofErr w:type="spellStart"/>
      <w:r w:rsidRPr="009670E8">
        <w:rPr>
          <w:rFonts w:ascii="Times New Roman" w:hAnsi="Times New Roman"/>
          <w:sz w:val="20"/>
        </w:rPr>
        <w:t>krigsorganiseras</w:t>
      </w:r>
      <w:proofErr w:type="spellEnd"/>
      <w:r w:rsidRPr="009670E8">
        <w:rPr>
          <w:rFonts w:ascii="Times New Roman" w:hAnsi="Times New Roman"/>
          <w:sz w:val="20"/>
        </w:rPr>
        <w:t>", t.ex. konkre</w:t>
      </w:r>
      <w:r w:rsidRPr="009670E8">
        <w:rPr>
          <w:rFonts w:ascii="Times New Roman" w:hAnsi="Times New Roman"/>
          <w:sz w:val="20"/>
        </w:rPr>
        <w:softHyphen/>
        <w:t>tisering av vilka ämnen och lektioner för olika åldersgrupper som bör förberedas för fjärr- och/eller digital undervis</w:t>
      </w:r>
      <w:r w:rsidRPr="009670E8">
        <w:rPr>
          <w:rFonts w:ascii="Times New Roman" w:hAnsi="Times New Roman"/>
          <w:sz w:val="20"/>
        </w:rPr>
        <w:softHyphen/>
        <w:t xml:space="preserve">ning. </w:t>
      </w:r>
      <w:r>
        <w:rPr>
          <w:rFonts w:ascii="Times New Roman" w:hAnsi="Times New Roman"/>
          <w:sz w:val="20"/>
        </w:rPr>
        <w:t xml:space="preserve">Regeringen kan konstatera att det i dagsläget inte finns några sådana förslag. </w:t>
      </w:r>
      <w:r w:rsidRPr="009670E8">
        <w:rPr>
          <w:rFonts w:ascii="Times New Roman" w:hAnsi="Times New Roman"/>
          <w:sz w:val="20"/>
        </w:rPr>
        <w:t xml:space="preserve">I sammanhanget bör </w:t>
      </w:r>
      <w:r>
        <w:rPr>
          <w:rFonts w:ascii="Times New Roman" w:hAnsi="Times New Roman"/>
          <w:sz w:val="20"/>
        </w:rPr>
        <w:t xml:space="preserve">dock </w:t>
      </w:r>
      <w:r w:rsidRPr="009670E8">
        <w:rPr>
          <w:rFonts w:ascii="Times New Roman" w:hAnsi="Times New Roman"/>
          <w:sz w:val="20"/>
        </w:rPr>
        <w:t>nämnas att det finns bestämmelser om skol</w:t>
      </w:r>
      <w:r w:rsidRPr="009670E8">
        <w:rPr>
          <w:rFonts w:ascii="Times New Roman" w:hAnsi="Times New Roman"/>
          <w:sz w:val="20"/>
        </w:rPr>
        <w:softHyphen/>
        <w:t xml:space="preserve">väsendet vid krig och krigsfara i </w:t>
      </w:r>
      <w:r>
        <w:rPr>
          <w:rFonts w:ascii="Times New Roman" w:hAnsi="Times New Roman"/>
          <w:sz w:val="20"/>
        </w:rPr>
        <w:t>f</w:t>
      </w:r>
      <w:r w:rsidRPr="009670E8">
        <w:rPr>
          <w:rFonts w:ascii="Times New Roman" w:hAnsi="Times New Roman"/>
          <w:sz w:val="20"/>
        </w:rPr>
        <w:t>örordning</w:t>
      </w:r>
      <w:r>
        <w:rPr>
          <w:rFonts w:ascii="Times New Roman" w:hAnsi="Times New Roman"/>
          <w:sz w:val="20"/>
        </w:rPr>
        <w:t>en</w:t>
      </w:r>
      <w:r w:rsidRPr="009670E8">
        <w:rPr>
          <w:rFonts w:ascii="Times New Roman" w:hAnsi="Times New Roman"/>
          <w:sz w:val="20"/>
        </w:rPr>
        <w:t xml:space="preserve"> (1991:1195) om skol</w:t>
      </w:r>
      <w:r w:rsidRPr="009670E8">
        <w:rPr>
          <w:rFonts w:ascii="Times New Roman" w:hAnsi="Times New Roman"/>
          <w:sz w:val="20"/>
        </w:rPr>
        <w:softHyphen/>
        <w:t>väsendet under krig och vid krigsfara m.m. Där framgår bl.a. att huvud</w:t>
      </w:r>
      <w:r>
        <w:rPr>
          <w:rFonts w:ascii="Times New Roman" w:hAnsi="Times New Roman"/>
          <w:sz w:val="20"/>
        </w:rPr>
        <w:softHyphen/>
      </w:r>
      <w:r w:rsidRPr="009670E8">
        <w:rPr>
          <w:rFonts w:ascii="Times New Roman" w:hAnsi="Times New Roman"/>
          <w:sz w:val="20"/>
        </w:rPr>
        <w:softHyphen/>
        <w:t xml:space="preserve">mannen får göra sådana avvikelser från föreskrifter för utbildningen i </w:t>
      </w:r>
      <w:r>
        <w:rPr>
          <w:rFonts w:ascii="Times New Roman" w:hAnsi="Times New Roman"/>
          <w:sz w:val="20"/>
        </w:rPr>
        <w:t xml:space="preserve">bl.a. </w:t>
      </w:r>
      <w:r w:rsidRPr="009670E8">
        <w:rPr>
          <w:rFonts w:ascii="Times New Roman" w:hAnsi="Times New Roman"/>
          <w:sz w:val="20"/>
        </w:rPr>
        <w:t>grundskolan som är nödvändiga för att utbild</w:t>
      </w:r>
      <w:r w:rsidRPr="009670E8">
        <w:rPr>
          <w:rFonts w:ascii="Times New Roman" w:hAnsi="Times New Roman"/>
          <w:sz w:val="20"/>
        </w:rPr>
        <w:softHyphen/>
        <w:t>ningen ska kunna bedrivas i den utsträck</w:t>
      </w:r>
      <w:r w:rsidRPr="009670E8">
        <w:rPr>
          <w:rFonts w:ascii="Times New Roman" w:hAnsi="Times New Roman"/>
          <w:sz w:val="20"/>
        </w:rPr>
        <w:softHyphen/>
        <w:t>ning som är möjlig med hän</w:t>
      </w:r>
      <w:r w:rsidRPr="009670E8">
        <w:rPr>
          <w:rFonts w:ascii="Times New Roman" w:hAnsi="Times New Roman"/>
          <w:sz w:val="20"/>
        </w:rPr>
        <w:softHyphen/>
        <w:t>syn till rådande förhållanden (</w:t>
      </w:r>
      <w:r>
        <w:rPr>
          <w:rFonts w:ascii="Times New Roman" w:hAnsi="Times New Roman"/>
          <w:sz w:val="20"/>
        </w:rPr>
        <w:t>4 </w:t>
      </w:r>
      <w:r w:rsidRPr="009670E8">
        <w:rPr>
          <w:rFonts w:ascii="Times New Roman" w:hAnsi="Times New Roman"/>
          <w:sz w:val="20"/>
        </w:rPr>
        <w:t>§).</w:t>
      </w:r>
      <w:r>
        <w:rPr>
          <w:rFonts w:ascii="Times New Roman" w:hAnsi="Times New Roman"/>
          <w:sz w:val="20"/>
        </w:rPr>
        <w:t xml:space="preserve"> Vidare finns i promemorian </w:t>
      </w:r>
      <w:r w:rsidRPr="00C7426D">
        <w:rPr>
          <w:rFonts w:ascii="Times New Roman" w:hAnsi="Times New Roman"/>
          <w:sz w:val="20"/>
        </w:rPr>
        <w:t>En modern krisreglering för verksamheter på skolområdet</w:t>
      </w:r>
      <w:r>
        <w:rPr>
          <w:rFonts w:ascii="Times New Roman" w:hAnsi="Times New Roman"/>
          <w:sz w:val="20"/>
        </w:rPr>
        <w:t xml:space="preserve"> (dnr</w:t>
      </w:r>
      <w:r w:rsidRPr="00732DC2">
        <w:t xml:space="preserve"> </w:t>
      </w:r>
      <w:r w:rsidRPr="00732DC2">
        <w:rPr>
          <w:rFonts w:ascii="Times New Roman" w:hAnsi="Times New Roman"/>
          <w:sz w:val="20"/>
        </w:rPr>
        <w:t>U2024/02201</w:t>
      </w:r>
      <w:r>
        <w:rPr>
          <w:rFonts w:ascii="Times New Roman" w:hAnsi="Times New Roman"/>
          <w:sz w:val="20"/>
        </w:rPr>
        <w:t xml:space="preserve">) </w:t>
      </w:r>
      <w:r w:rsidRPr="00C7426D">
        <w:rPr>
          <w:rFonts w:ascii="Times New Roman" w:hAnsi="Times New Roman"/>
          <w:sz w:val="20"/>
        </w:rPr>
        <w:t>förslag som syftar till att modernisera författningsregleringen av verksamheter på skol</w:t>
      </w:r>
      <w:r>
        <w:rPr>
          <w:rFonts w:ascii="Times New Roman" w:hAnsi="Times New Roman"/>
          <w:sz w:val="20"/>
        </w:rPr>
        <w:softHyphen/>
      </w:r>
      <w:r w:rsidRPr="00C7426D">
        <w:rPr>
          <w:rFonts w:ascii="Times New Roman" w:hAnsi="Times New Roman"/>
          <w:sz w:val="20"/>
        </w:rPr>
        <w:t>området vid fredstida kris</w:t>
      </w:r>
      <w:r>
        <w:rPr>
          <w:rFonts w:ascii="Times New Roman" w:hAnsi="Times New Roman"/>
          <w:sz w:val="20"/>
        </w:rPr>
        <w:softHyphen/>
      </w:r>
      <w:r w:rsidRPr="00C7426D">
        <w:rPr>
          <w:rFonts w:ascii="Times New Roman" w:hAnsi="Times New Roman"/>
          <w:sz w:val="20"/>
        </w:rPr>
        <w:t>situationer och höjd beredskap</w:t>
      </w:r>
      <w:r>
        <w:rPr>
          <w:rFonts w:ascii="Times New Roman" w:hAnsi="Times New Roman"/>
          <w:sz w:val="20"/>
        </w:rPr>
        <w:t xml:space="preserve">. Det </w:t>
      </w:r>
      <w:r w:rsidRPr="00732DC2">
        <w:rPr>
          <w:rFonts w:ascii="Times New Roman" w:hAnsi="Times New Roman"/>
          <w:sz w:val="20"/>
        </w:rPr>
        <w:t xml:space="preserve">föreslås </w:t>
      </w:r>
      <w:r>
        <w:rPr>
          <w:rFonts w:ascii="Times New Roman" w:hAnsi="Times New Roman"/>
          <w:sz w:val="20"/>
        </w:rPr>
        <w:t xml:space="preserve">bl.a. </w:t>
      </w:r>
      <w:r w:rsidRPr="00732DC2">
        <w:rPr>
          <w:rFonts w:ascii="Times New Roman" w:hAnsi="Times New Roman"/>
          <w:sz w:val="20"/>
        </w:rPr>
        <w:t>en ny förordning om verksamheter på skolområdet vid fredstida kris</w:t>
      </w:r>
      <w:r>
        <w:rPr>
          <w:rFonts w:ascii="Times New Roman" w:hAnsi="Times New Roman"/>
          <w:sz w:val="20"/>
        </w:rPr>
        <w:softHyphen/>
      </w:r>
      <w:r w:rsidRPr="00732DC2">
        <w:rPr>
          <w:rFonts w:ascii="Times New Roman" w:hAnsi="Times New Roman"/>
          <w:sz w:val="20"/>
        </w:rPr>
        <w:t>situationer och höjd bered</w:t>
      </w:r>
      <w:r>
        <w:rPr>
          <w:rFonts w:ascii="Times New Roman" w:hAnsi="Times New Roman"/>
          <w:sz w:val="20"/>
        </w:rPr>
        <w:softHyphen/>
      </w:r>
      <w:r w:rsidRPr="00732DC2">
        <w:rPr>
          <w:rFonts w:ascii="Times New Roman" w:hAnsi="Times New Roman"/>
          <w:sz w:val="20"/>
        </w:rPr>
        <w:t>skap</w:t>
      </w:r>
      <w:r>
        <w:rPr>
          <w:rFonts w:ascii="Times New Roman" w:hAnsi="Times New Roman"/>
          <w:sz w:val="20"/>
        </w:rPr>
        <w:t xml:space="preserve"> samt</w:t>
      </w:r>
      <w:r>
        <w:t xml:space="preserve"> </w:t>
      </w:r>
      <w:r>
        <w:rPr>
          <w:rFonts w:ascii="Times New Roman" w:hAnsi="Times New Roman"/>
          <w:sz w:val="20"/>
        </w:rPr>
        <w:t>än</w:t>
      </w:r>
      <w:r w:rsidRPr="00732DC2">
        <w:rPr>
          <w:rFonts w:ascii="Times New Roman" w:hAnsi="Times New Roman"/>
          <w:sz w:val="20"/>
        </w:rPr>
        <w:t>dringar i skollagen som möjliggör författningsreglering av samtliga huvudmäns uppgifter och ansvar vid fredstida krissituationer och höjd beredskap</w:t>
      </w:r>
      <w:r>
        <w:rPr>
          <w:rFonts w:ascii="Times New Roman" w:hAnsi="Times New Roman"/>
          <w:sz w:val="20"/>
        </w:rPr>
        <w:t>. Promemorian har remitterats och förslagen bereds inom Regeringskansliet.</w:t>
      </w:r>
    </w:p>
    <w:p w14:paraId="047D4C41" w14:textId="77777777" w:rsidR="006B6B91" w:rsidRPr="009670E8"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9670E8">
        <w:rPr>
          <w:rFonts w:ascii="Times New Roman" w:hAnsi="Times New Roman"/>
          <w:sz w:val="20"/>
        </w:rPr>
        <w:t xml:space="preserve">På samma sätt som när det gäller läroplanernas inledande delar i avsnitt </w:t>
      </w:r>
      <w:r w:rsidRPr="009D06BE">
        <w:rPr>
          <w:rFonts w:ascii="Times New Roman" w:hAnsi="Times New Roman"/>
          <w:sz w:val="20"/>
        </w:rPr>
        <w:t>6.3</w:t>
      </w:r>
      <w:r w:rsidRPr="009670E8">
        <w:rPr>
          <w:rFonts w:ascii="Times New Roman" w:hAnsi="Times New Roman"/>
          <w:sz w:val="20"/>
        </w:rPr>
        <w:t xml:space="preserve"> framför flera remissinstanser synpunkter om att vissa områden bör </w:t>
      </w:r>
      <w:r>
        <w:rPr>
          <w:rFonts w:ascii="Times New Roman" w:hAnsi="Times New Roman"/>
          <w:sz w:val="20"/>
        </w:rPr>
        <w:t>framgå av kursplanerna</w:t>
      </w:r>
      <w:r w:rsidRPr="009670E8">
        <w:rPr>
          <w:rFonts w:ascii="Times New Roman" w:hAnsi="Times New Roman"/>
          <w:sz w:val="20"/>
        </w:rPr>
        <w:t xml:space="preserve">. </w:t>
      </w:r>
      <w:r w:rsidRPr="009670E8">
        <w:rPr>
          <w:rFonts w:ascii="Times New Roman" w:hAnsi="Times New Roman"/>
          <w:i/>
          <w:iCs/>
          <w:sz w:val="20"/>
        </w:rPr>
        <w:t>Folkhälsomyndigheten</w:t>
      </w:r>
      <w:r w:rsidRPr="009670E8">
        <w:rPr>
          <w:rFonts w:ascii="Times New Roman" w:hAnsi="Times New Roman"/>
          <w:sz w:val="20"/>
        </w:rPr>
        <w:t xml:space="preserve"> anser att en god folkhälsas betydelse för Sveriges motståndskraft bör ingå i kursplanerna. </w:t>
      </w:r>
      <w:r w:rsidRPr="009670E8">
        <w:rPr>
          <w:rFonts w:ascii="Times New Roman" w:hAnsi="Times New Roman"/>
          <w:i/>
          <w:iCs/>
          <w:sz w:val="20"/>
        </w:rPr>
        <w:t>Lant</w:t>
      </w:r>
      <w:r w:rsidRPr="009670E8">
        <w:rPr>
          <w:rFonts w:ascii="Times New Roman" w:hAnsi="Times New Roman"/>
          <w:i/>
          <w:iCs/>
          <w:sz w:val="20"/>
        </w:rPr>
        <w:softHyphen/>
        <w:t>brukarnas Riks</w:t>
      </w:r>
      <w:r w:rsidRPr="009670E8">
        <w:rPr>
          <w:rFonts w:ascii="Times New Roman" w:hAnsi="Times New Roman"/>
          <w:i/>
          <w:iCs/>
          <w:sz w:val="20"/>
        </w:rPr>
        <w:softHyphen/>
        <w:t>förbund</w:t>
      </w:r>
      <w:r w:rsidRPr="009670E8">
        <w:rPr>
          <w:rFonts w:ascii="Times New Roman" w:hAnsi="Times New Roman"/>
          <w:sz w:val="20"/>
        </w:rPr>
        <w:t xml:space="preserve"> anser bl.a. att Sveriges försörjnings</w:t>
      </w:r>
      <w:r w:rsidRPr="009670E8">
        <w:rPr>
          <w:rFonts w:ascii="Times New Roman" w:hAnsi="Times New Roman"/>
          <w:sz w:val="20"/>
        </w:rPr>
        <w:softHyphen/>
        <w:t xml:space="preserve">förmåga av livsmedel har en naturlig plats i totalförsvarsfrågor. </w:t>
      </w:r>
      <w:r w:rsidRPr="009670E8">
        <w:rPr>
          <w:rFonts w:ascii="Times New Roman" w:hAnsi="Times New Roman"/>
          <w:i/>
          <w:iCs/>
          <w:sz w:val="20"/>
        </w:rPr>
        <w:t>Myndigheten för ungdoms- och civil</w:t>
      </w:r>
      <w:r w:rsidRPr="009670E8">
        <w:rPr>
          <w:rFonts w:ascii="Times New Roman" w:hAnsi="Times New Roman"/>
          <w:i/>
          <w:iCs/>
          <w:sz w:val="20"/>
        </w:rPr>
        <w:softHyphen/>
        <w:t>samhälles</w:t>
      </w:r>
      <w:r w:rsidRPr="009670E8">
        <w:rPr>
          <w:rFonts w:ascii="Times New Roman" w:hAnsi="Times New Roman"/>
          <w:i/>
          <w:iCs/>
          <w:sz w:val="20"/>
        </w:rPr>
        <w:softHyphen/>
      </w:r>
      <w:r w:rsidRPr="009670E8">
        <w:rPr>
          <w:rFonts w:ascii="Times New Roman" w:hAnsi="Times New Roman"/>
          <w:i/>
          <w:iCs/>
          <w:sz w:val="20"/>
        </w:rPr>
        <w:softHyphen/>
        <w:t>frågor</w:t>
      </w:r>
      <w:r w:rsidRPr="009670E8">
        <w:rPr>
          <w:rFonts w:ascii="Times New Roman" w:hAnsi="Times New Roman"/>
          <w:sz w:val="20"/>
        </w:rPr>
        <w:t xml:space="preserve"> vill ha med skrivningar om civil</w:t>
      </w:r>
      <w:r>
        <w:rPr>
          <w:rFonts w:ascii="Times New Roman" w:hAnsi="Times New Roman"/>
          <w:sz w:val="20"/>
        </w:rPr>
        <w:softHyphen/>
      </w:r>
      <w:r w:rsidRPr="009670E8">
        <w:rPr>
          <w:rFonts w:ascii="Times New Roman" w:hAnsi="Times New Roman"/>
          <w:sz w:val="20"/>
        </w:rPr>
        <w:t>samhällets betydelse för total</w:t>
      </w:r>
      <w:r w:rsidRPr="009670E8">
        <w:rPr>
          <w:rFonts w:ascii="Times New Roman" w:hAnsi="Times New Roman"/>
          <w:sz w:val="20"/>
        </w:rPr>
        <w:softHyphen/>
        <w:t xml:space="preserve">försvaret. </w:t>
      </w:r>
      <w:r w:rsidRPr="009670E8">
        <w:rPr>
          <w:rFonts w:ascii="Times New Roman" w:hAnsi="Times New Roman"/>
          <w:i/>
          <w:iCs/>
          <w:sz w:val="20"/>
        </w:rPr>
        <w:t xml:space="preserve">Röda </w:t>
      </w:r>
      <w:r>
        <w:rPr>
          <w:rFonts w:ascii="Times New Roman" w:hAnsi="Times New Roman"/>
          <w:i/>
          <w:iCs/>
          <w:sz w:val="20"/>
        </w:rPr>
        <w:t>K</w:t>
      </w:r>
      <w:r w:rsidRPr="009670E8">
        <w:rPr>
          <w:rFonts w:ascii="Times New Roman" w:hAnsi="Times New Roman"/>
          <w:i/>
          <w:iCs/>
          <w:sz w:val="20"/>
        </w:rPr>
        <w:t xml:space="preserve">orsets </w:t>
      </w:r>
      <w:r>
        <w:rPr>
          <w:rFonts w:ascii="Times New Roman" w:hAnsi="Times New Roman"/>
          <w:i/>
          <w:iCs/>
          <w:sz w:val="20"/>
        </w:rPr>
        <w:t>U</w:t>
      </w:r>
      <w:r w:rsidRPr="009670E8">
        <w:rPr>
          <w:rFonts w:ascii="Times New Roman" w:hAnsi="Times New Roman"/>
          <w:i/>
          <w:iCs/>
          <w:sz w:val="20"/>
        </w:rPr>
        <w:t>ngdoms</w:t>
      </w:r>
      <w:r w:rsidRPr="009670E8">
        <w:rPr>
          <w:rFonts w:ascii="Times New Roman" w:hAnsi="Times New Roman"/>
          <w:i/>
          <w:iCs/>
          <w:sz w:val="20"/>
        </w:rPr>
        <w:softHyphen/>
        <w:t xml:space="preserve">förbund </w:t>
      </w:r>
      <w:r w:rsidRPr="0031569C">
        <w:rPr>
          <w:rFonts w:ascii="Times New Roman" w:hAnsi="Times New Roman"/>
          <w:sz w:val="20"/>
        </w:rPr>
        <w:t>och</w:t>
      </w:r>
      <w:r w:rsidRPr="009670E8">
        <w:rPr>
          <w:rFonts w:ascii="Times New Roman" w:hAnsi="Times New Roman"/>
          <w:i/>
          <w:iCs/>
          <w:sz w:val="20"/>
        </w:rPr>
        <w:t xml:space="preserve"> Svenska </w:t>
      </w:r>
      <w:r>
        <w:rPr>
          <w:rFonts w:ascii="Times New Roman" w:hAnsi="Times New Roman"/>
          <w:i/>
          <w:iCs/>
          <w:sz w:val="20"/>
        </w:rPr>
        <w:t>R</w:t>
      </w:r>
      <w:r w:rsidRPr="009670E8">
        <w:rPr>
          <w:rFonts w:ascii="Times New Roman" w:hAnsi="Times New Roman"/>
          <w:i/>
          <w:iCs/>
          <w:sz w:val="20"/>
        </w:rPr>
        <w:t>öda</w:t>
      </w:r>
      <w:r w:rsidRPr="009670E8">
        <w:rPr>
          <w:rFonts w:ascii="Times New Roman" w:hAnsi="Times New Roman"/>
          <w:sz w:val="20"/>
        </w:rPr>
        <w:t xml:space="preserve"> </w:t>
      </w:r>
      <w:r>
        <w:rPr>
          <w:rFonts w:ascii="Times New Roman" w:hAnsi="Times New Roman"/>
          <w:i/>
          <w:sz w:val="20"/>
        </w:rPr>
        <w:t>K</w:t>
      </w:r>
      <w:r w:rsidRPr="0031569C">
        <w:rPr>
          <w:rFonts w:ascii="Times New Roman" w:hAnsi="Times New Roman"/>
          <w:i/>
          <w:sz w:val="20"/>
        </w:rPr>
        <w:t xml:space="preserve">orset </w:t>
      </w:r>
      <w:r w:rsidRPr="009670E8">
        <w:rPr>
          <w:rFonts w:ascii="Times New Roman" w:hAnsi="Times New Roman"/>
          <w:sz w:val="20"/>
        </w:rPr>
        <w:t>vill stärka elevers kunskap om den interna</w:t>
      </w:r>
      <w:r>
        <w:rPr>
          <w:rFonts w:ascii="Times New Roman" w:hAnsi="Times New Roman"/>
          <w:sz w:val="20"/>
        </w:rPr>
        <w:softHyphen/>
      </w:r>
      <w:r w:rsidRPr="009670E8">
        <w:rPr>
          <w:rFonts w:ascii="Times New Roman" w:hAnsi="Times New Roman"/>
          <w:sz w:val="20"/>
        </w:rPr>
        <w:t xml:space="preserve">tionella humanitära rätten. Regeringen vill även här betona att det finns ett behov att prioritera det som eleverna framför allt behöver ha med sig från grundskolan och motsvarande skolformer. Inte minst är det centralt att eleverna lär sig grundläggande kunskaper och färdigheter. </w:t>
      </w:r>
      <w:r w:rsidRPr="0031569C">
        <w:rPr>
          <w:rFonts w:ascii="Times New Roman" w:hAnsi="Times New Roman"/>
          <w:sz w:val="20"/>
        </w:rPr>
        <w:t>Därför behöver det finnas en viss restriktivitet när det gäller omfattningen av de olika kursplanernas mål och innehåll.</w:t>
      </w:r>
    </w:p>
    <w:p w14:paraId="55E31209" w14:textId="77777777" w:rsidR="006B6B91" w:rsidRPr="0041267E" w:rsidRDefault="006B6B91" w:rsidP="00F62289">
      <w:pPr>
        <w:pStyle w:val="Rubrik2"/>
      </w:pPr>
      <w:bookmarkStart w:id="178" w:name="_Toc216258088"/>
      <w:bookmarkStart w:id="179" w:name="_Toc224125535"/>
      <w:bookmarkStart w:id="180" w:name="_Hlk208221087"/>
      <w:r w:rsidRPr="0041267E">
        <w:t xml:space="preserve">Fokus ska vara </w:t>
      </w:r>
      <w:r>
        <w:t xml:space="preserve">på </w:t>
      </w:r>
      <w:r w:rsidRPr="0041267E">
        <w:t>elevens tillgodogörande av kunskap</w:t>
      </w:r>
      <w:r>
        <w:t xml:space="preserve"> och inte </w:t>
      </w:r>
      <w:r w:rsidRPr="0041267E">
        <w:t>uppfylla</w:t>
      </w:r>
      <w:r>
        <w:t>nde av</w:t>
      </w:r>
      <w:r w:rsidRPr="0041267E">
        <w:t xml:space="preserve"> kriterier</w:t>
      </w:r>
      <w:bookmarkEnd w:id="178"/>
      <w:bookmarkEnd w:id="179"/>
      <w:r w:rsidRPr="0041267E">
        <w:t xml:space="preserve"> </w:t>
      </w:r>
    </w:p>
    <w:p w14:paraId="0337B47F" w14:textId="77777777" w:rsidR="006B6B91" w:rsidRPr="0041267E" w:rsidRDefault="006B6B91" w:rsidP="00F62289">
      <w:pPr>
        <w:pStyle w:val="Rubrik4ram"/>
        <w:outlineLvl w:val="2"/>
      </w:pPr>
      <w:bookmarkStart w:id="181" w:name="_Hlk214462717"/>
      <w:bookmarkEnd w:id="180"/>
      <w:r w:rsidRPr="0041267E">
        <w:t>Regeringens förslag</w:t>
      </w:r>
    </w:p>
    <w:p w14:paraId="0B141BB8" w14:textId="77777777" w:rsidR="006B6B91" w:rsidRPr="00524735"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524735">
        <w:rPr>
          <w:rFonts w:ascii="Times New Roman" w:hAnsi="Times New Roman"/>
          <w:sz w:val="20"/>
        </w:rPr>
        <w:t>Ändringar ska göras i skollagen som innebär att det i flera bestäm</w:t>
      </w:r>
      <w:r w:rsidRPr="00524735">
        <w:rPr>
          <w:rFonts w:ascii="Times New Roman" w:hAnsi="Times New Roman"/>
          <w:sz w:val="20"/>
        </w:rPr>
        <w:softHyphen/>
        <w:t>melser som handlar om elevernas kunskapsutveckling inte längre ska anges att betygs- och bedömningskriterier ska uppfyllas. I stället ska formu</w:t>
      </w:r>
      <w:r>
        <w:rPr>
          <w:rFonts w:ascii="Times New Roman" w:hAnsi="Times New Roman"/>
          <w:sz w:val="20"/>
        </w:rPr>
        <w:softHyphen/>
      </w:r>
      <w:r w:rsidRPr="00524735">
        <w:rPr>
          <w:rFonts w:ascii="Times New Roman" w:hAnsi="Times New Roman"/>
          <w:sz w:val="20"/>
        </w:rPr>
        <w:t>lering</w:t>
      </w:r>
      <w:r>
        <w:rPr>
          <w:rFonts w:ascii="Times New Roman" w:hAnsi="Times New Roman"/>
          <w:sz w:val="20"/>
        </w:rPr>
        <w:softHyphen/>
      </w:r>
      <w:r w:rsidRPr="00524735">
        <w:rPr>
          <w:rFonts w:ascii="Times New Roman" w:hAnsi="Times New Roman"/>
          <w:sz w:val="20"/>
        </w:rPr>
        <w:t xml:space="preserve">ar om att eleverna ska tillgodogöra sig kunskaper införas. </w:t>
      </w:r>
    </w:p>
    <w:p w14:paraId="1D782270" w14:textId="77777777" w:rsidR="006B6B91" w:rsidRPr="0041267E"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bookmarkStart w:id="182" w:name="_Hlk214462698"/>
      <w:bookmarkEnd w:id="181"/>
      <w:r w:rsidRPr="0027381B">
        <w:rPr>
          <w:rFonts w:ascii="Times New Roman" w:hAnsi="Times New Roman"/>
          <w:sz w:val="20"/>
        </w:rPr>
        <w:t>I grundskolan, anpassade grundskolan, specialskolan</w:t>
      </w:r>
      <w:r w:rsidRPr="0041267E">
        <w:rPr>
          <w:rFonts w:ascii="Times New Roman" w:hAnsi="Times New Roman"/>
          <w:sz w:val="20"/>
        </w:rPr>
        <w:t xml:space="preserve"> och sameskolan ska elever, i stället för att uppfylla betygs- eller bedömnings</w:t>
      </w:r>
      <w:r w:rsidRPr="0041267E">
        <w:rPr>
          <w:rFonts w:ascii="Times New Roman" w:hAnsi="Times New Roman"/>
          <w:sz w:val="20"/>
        </w:rPr>
        <w:softHyphen/>
        <w:t>kriterier, tillgodo</w:t>
      </w:r>
      <w:r w:rsidRPr="0041267E">
        <w:rPr>
          <w:rFonts w:ascii="Times New Roman" w:hAnsi="Times New Roman"/>
          <w:sz w:val="20"/>
        </w:rPr>
        <w:softHyphen/>
        <w:t>göra sig de kunskaper som i ämnenas eller ämnes</w:t>
      </w:r>
      <w:r w:rsidRPr="0041267E">
        <w:rPr>
          <w:rFonts w:ascii="Times New Roman" w:hAnsi="Times New Roman"/>
          <w:sz w:val="20"/>
        </w:rPr>
        <w:softHyphen/>
        <w:t xml:space="preserve">områdenas </w:t>
      </w:r>
      <w:r w:rsidRPr="00524735">
        <w:rPr>
          <w:rFonts w:ascii="Times New Roman" w:hAnsi="Times New Roman"/>
          <w:sz w:val="20"/>
        </w:rPr>
        <w:t>kursplaner anges i den del som avser mål och innehåll.</w:t>
      </w:r>
      <w:r w:rsidRPr="0041267E">
        <w:rPr>
          <w:rFonts w:ascii="Times New Roman" w:hAnsi="Times New Roman"/>
          <w:sz w:val="20"/>
        </w:rPr>
        <w:t xml:space="preserve"> Det ska inte längre i vissa bestäm</w:t>
      </w:r>
      <w:r w:rsidRPr="0041267E">
        <w:rPr>
          <w:rFonts w:ascii="Times New Roman" w:hAnsi="Times New Roman"/>
          <w:sz w:val="20"/>
        </w:rPr>
        <w:softHyphen/>
        <w:t>melser anges att elever ska uppfylla de kriterier som minst ska uppfyllas. I stället ska anges att eleverna ska tillgodogöra sig de kun</w:t>
      </w:r>
      <w:r w:rsidRPr="0041267E">
        <w:rPr>
          <w:rFonts w:ascii="Times New Roman" w:hAnsi="Times New Roman"/>
          <w:sz w:val="20"/>
        </w:rPr>
        <w:softHyphen/>
        <w:t xml:space="preserve">skaper som i ämnenas eller ämnesområdenas </w:t>
      </w:r>
      <w:r>
        <w:rPr>
          <w:rFonts w:ascii="Times New Roman" w:hAnsi="Times New Roman"/>
          <w:sz w:val="20"/>
        </w:rPr>
        <w:t xml:space="preserve">kursplaner anges i den del som avser </w:t>
      </w:r>
      <w:r w:rsidRPr="0041267E">
        <w:rPr>
          <w:rFonts w:ascii="Times New Roman" w:hAnsi="Times New Roman"/>
          <w:sz w:val="20"/>
        </w:rPr>
        <w:t>mål och innehåll till en nivå som minst motsvarar betyget E eller mot</w:t>
      </w:r>
      <w:r>
        <w:rPr>
          <w:rFonts w:ascii="Times New Roman" w:hAnsi="Times New Roman"/>
          <w:sz w:val="20"/>
        </w:rPr>
        <w:softHyphen/>
      </w:r>
      <w:r w:rsidRPr="0041267E">
        <w:rPr>
          <w:rFonts w:ascii="Times New Roman" w:hAnsi="Times New Roman"/>
          <w:sz w:val="20"/>
        </w:rPr>
        <w:t>svarande bedöm</w:t>
      </w:r>
      <w:r w:rsidRPr="0041267E">
        <w:rPr>
          <w:rFonts w:ascii="Times New Roman" w:hAnsi="Times New Roman"/>
          <w:sz w:val="20"/>
        </w:rPr>
        <w:softHyphen/>
        <w:t>nings</w:t>
      </w:r>
      <w:r w:rsidRPr="0041267E">
        <w:rPr>
          <w:rFonts w:ascii="Times New Roman" w:hAnsi="Times New Roman"/>
          <w:sz w:val="20"/>
        </w:rPr>
        <w:softHyphen/>
        <w:t xml:space="preserve">kriterium. </w:t>
      </w:r>
    </w:p>
    <w:p w14:paraId="24CDDCD3" w14:textId="01CEC03E" w:rsidR="006B6B91" w:rsidRDefault="00BD7605"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sz w:val="20"/>
        </w:rPr>
        <w:t xml:space="preserve">När det gäller </w:t>
      </w:r>
      <w:r w:rsidRPr="00BD7605">
        <w:rPr>
          <w:rFonts w:ascii="Times New Roman" w:hAnsi="Times New Roman"/>
          <w:sz w:val="20"/>
        </w:rPr>
        <w:t>gymnasieskolan, anpassade gymnasieskolan</w:t>
      </w:r>
      <w:r w:rsidR="00FA3F26">
        <w:rPr>
          <w:rFonts w:ascii="Times New Roman" w:hAnsi="Times New Roman"/>
          <w:sz w:val="20"/>
        </w:rPr>
        <w:t>,</w:t>
      </w:r>
      <w:r w:rsidRPr="00BD7605">
        <w:rPr>
          <w:rFonts w:ascii="Times New Roman" w:hAnsi="Times New Roman"/>
          <w:sz w:val="20"/>
        </w:rPr>
        <w:t xml:space="preserve"> kommu</w:t>
      </w:r>
      <w:r w:rsidR="00FA3F26">
        <w:rPr>
          <w:rFonts w:ascii="Times New Roman" w:hAnsi="Times New Roman"/>
          <w:sz w:val="20"/>
        </w:rPr>
        <w:softHyphen/>
      </w:r>
      <w:r w:rsidRPr="00BD7605">
        <w:rPr>
          <w:rFonts w:ascii="Times New Roman" w:hAnsi="Times New Roman"/>
          <w:sz w:val="20"/>
        </w:rPr>
        <w:t xml:space="preserve">nal vuxenutbildning (komvux) på gymnasial nivå och komvux som anpassad utbildning på gymnasial nivå ska </w:t>
      </w:r>
      <w:r>
        <w:rPr>
          <w:rFonts w:ascii="Times New Roman" w:hAnsi="Times New Roman"/>
          <w:sz w:val="20"/>
        </w:rPr>
        <w:t xml:space="preserve">bestämmelserna i skollagen om </w:t>
      </w:r>
      <w:r w:rsidRPr="00BD7605">
        <w:rPr>
          <w:rFonts w:ascii="Times New Roman" w:hAnsi="Times New Roman"/>
          <w:sz w:val="20"/>
        </w:rPr>
        <w:t xml:space="preserve">ämnes- </w:t>
      </w:r>
      <w:r w:rsidR="00F554BF">
        <w:rPr>
          <w:rFonts w:ascii="Times New Roman" w:hAnsi="Times New Roman"/>
          <w:sz w:val="20"/>
        </w:rPr>
        <w:t>och</w:t>
      </w:r>
      <w:r w:rsidRPr="00BD7605">
        <w:rPr>
          <w:rFonts w:ascii="Times New Roman" w:hAnsi="Times New Roman"/>
          <w:sz w:val="20"/>
        </w:rPr>
        <w:t xml:space="preserve"> ämnesområdes</w:t>
      </w:r>
      <w:r w:rsidR="00FA3F26">
        <w:rPr>
          <w:rFonts w:ascii="Times New Roman" w:hAnsi="Times New Roman"/>
          <w:sz w:val="20"/>
        </w:rPr>
        <w:softHyphen/>
      </w:r>
      <w:r w:rsidRPr="00BD7605">
        <w:rPr>
          <w:rFonts w:ascii="Times New Roman" w:hAnsi="Times New Roman"/>
          <w:sz w:val="20"/>
        </w:rPr>
        <w:t xml:space="preserve">planer </w:t>
      </w:r>
      <w:r>
        <w:rPr>
          <w:rFonts w:ascii="Times New Roman" w:hAnsi="Times New Roman"/>
          <w:sz w:val="20"/>
        </w:rPr>
        <w:t xml:space="preserve">preciseras. Det ska i skollagen anges att det av dessa planer </w:t>
      </w:r>
      <w:r w:rsidRPr="00BD7605">
        <w:rPr>
          <w:rFonts w:ascii="Times New Roman" w:hAnsi="Times New Roman"/>
          <w:sz w:val="20"/>
        </w:rPr>
        <w:t xml:space="preserve">bland </w:t>
      </w:r>
      <w:r w:rsidR="002A3FAC">
        <w:rPr>
          <w:rFonts w:ascii="Times New Roman" w:hAnsi="Times New Roman"/>
          <w:sz w:val="20"/>
        </w:rPr>
        <w:t xml:space="preserve">annat </w:t>
      </w:r>
      <w:r>
        <w:rPr>
          <w:rFonts w:ascii="Times New Roman" w:hAnsi="Times New Roman"/>
          <w:sz w:val="20"/>
        </w:rPr>
        <w:t xml:space="preserve">ska framgå </w:t>
      </w:r>
      <w:r w:rsidRPr="00BD7605">
        <w:rPr>
          <w:rFonts w:ascii="Times New Roman" w:hAnsi="Times New Roman"/>
          <w:sz w:val="20"/>
        </w:rPr>
        <w:t xml:space="preserve">ämnets </w:t>
      </w:r>
      <w:r w:rsidR="00DD0A71">
        <w:rPr>
          <w:rFonts w:ascii="Times New Roman" w:hAnsi="Times New Roman"/>
          <w:sz w:val="20"/>
        </w:rPr>
        <w:t xml:space="preserve">respektive </w:t>
      </w:r>
      <w:r>
        <w:rPr>
          <w:rFonts w:ascii="Times New Roman" w:hAnsi="Times New Roman"/>
          <w:sz w:val="20"/>
        </w:rPr>
        <w:t>ämnes</w:t>
      </w:r>
      <w:r w:rsidR="00FA3F26">
        <w:rPr>
          <w:rFonts w:ascii="Times New Roman" w:hAnsi="Times New Roman"/>
          <w:sz w:val="20"/>
        </w:rPr>
        <w:softHyphen/>
      </w:r>
      <w:r>
        <w:rPr>
          <w:rFonts w:ascii="Times New Roman" w:hAnsi="Times New Roman"/>
          <w:sz w:val="20"/>
        </w:rPr>
        <w:t xml:space="preserve">områdets </w:t>
      </w:r>
      <w:r w:rsidRPr="00BD7605">
        <w:rPr>
          <w:rFonts w:ascii="Times New Roman" w:hAnsi="Times New Roman"/>
          <w:sz w:val="20"/>
        </w:rPr>
        <w:t xml:space="preserve">syfte och centrala innehåll. </w:t>
      </w:r>
      <w:r w:rsidR="006B6B91" w:rsidRPr="0041267E">
        <w:rPr>
          <w:rFonts w:ascii="Times New Roman" w:hAnsi="Times New Roman"/>
          <w:sz w:val="20"/>
        </w:rPr>
        <w:t xml:space="preserve">Inom </w:t>
      </w:r>
      <w:r>
        <w:rPr>
          <w:rFonts w:ascii="Times New Roman" w:hAnsi="Times New Roman"/>
          <w:sz w:val="20"/>
        </w:rPr>
        <w:t>dessa skol- och</w:t>
      </w:r>
      <w:r w:rsidR="002A3FAC">
        <w:rPr>
          <w:rFonts w:ascii="Times New Roman" w:hAnsi="Times New Roman"/>
          <w:sz w:val="20"/>
        </w:rPr>
        <w:t xml:space="preserve"> </w:t>
      </w:r>
      <w:r>
        <w:rPr>
          <w:rFonts w:ascii="Times New Roman" w:hAnsi="Times New Roman"/>
          <w:sz w:val="20"/>
        </w:rPr>
        <w:t>utbild</w:t>
      </w:r>
      <w:r w:rsidR="00FA3F26">
        <w:rPr>
          <w:rFonts w:ascii="Times New Roman" w:hAnsi="Times New Roman"/>
          <w:sz w:val="20"/>
        </w:rPr>
        <w:softHyphen/>
      </w:r>
      <w:r>
        <w:rPr>
          <w:rFonts w:ascii="Times New Roman" w:hAnsi="Times New Roman"/>
          <w:sz w:val="20"/>
        </w:rPr>
        <w:t>ningsformer</w:t>
      </w:r>
      <w:r w:rsidR="006B6B91" w:rsidRPr="0041267E">
        <w:rPr>
          <w:rFonts w:ascii="Times New Roman" w:hAnsi="Times New Roman"/>
          <w:sz w:val="20"/>
        </w:rPr>
        <w:t xml:space="preserve"> ska elevens kunskaper ses i relation till </w:t>
      </w:r>
      <w:r w:rsidR="006B6B91">
        <w:rPr>
          <w:rFonts w:ascii="Times New Roman" w:hAnsi="Times New Roman"/>
          <w:sz w:val="20"/>
        </w:rPr>
        <w:t xml:space="preserve">den del av </w:t>
      </w:r>
      <w:r w:rsidR="006B6B91" w:rsidRPr="0041267E">
        <w:rPr>
          <w:rFonts w:ascii="Times New Roman" w:hAnsi="Times New Roman"/>
          <w:sz w:val="20"/>
        </w:rPr>
        <w:t xml:space="preserve">ämnes- </w:t>
      </w:r>
      <w:r w:rsidR="006B6B91" w:rsidRPr="00524735">
        <w:rPr>
          <w:rFonts w:ascii="Times New Roman" w:hAnsi="Times New Roman"/>
          <w:sz w:val="20"/>
        </w:rPr>
        <w:t>eller ämnesområdesplanerna som avser syfte och centralt innehåll. Det ska inte heller för dessa skolformer anges att elever ska uppfylla de betygskriterier som minst ska uppfyllas. I stället ska anges att elever</w:t>
      </w:r>
      <w:r w:rsidR="004C378D">
        <w:rPr>
          <w:rFonts w:ascii="Times New Roman" w:hAnsi="Times New Roman"/>
          <w:sz w:val="20"/>
        </w:rPr>
        <w:t>na</w:t>
      </w:r>
      <w:r w:rsidR="006B6B91" w:rsidRPr="00524735">
        <w:rPr>
          <w:rFonts w:ascii="Times New Roman" w:hAnsi="Times New Roman"/>
          <w:sz w:val="20"/>
        </w:rPr>
        <w:t xml:space="preserve"> ska tillgodogöra sig de kunskaper som anges i den del av ämnes- och ämnes</w:t>
      </w:r>
      <w:r w:rsidR="006B6B91" w:rsidRPr="00524735">
        <w:rPr>
          <w:rFonts w:ascii="Times New Roman" w:hAnsi="Times New Roman"/>
          <w:sz w:val="20"/>
        </w:rPr>
        <w:softHyphen/>
        <w:t>områdes</w:t>
      </w:r>
      <w:r w:rsidR="006B6B91" w:rsidRPr="00524735">
        <w:rPr>
          <w:rFonts w:ascii="Times New Roman" w:hAnsi="Times New Roman"/>
          <w:sz w:val="20"/>
        </w:rPr>
        <w:softHyphen/>
        <w:t>planerna som avser syfte och centralt</w:t>
      </w:r>
      <w:r w:rsidR="006B6B91" w:rsidRPr="0041267E">
        <w:rPr>
          <w:rFonts w:ascii="Times New Roman" w:hAnsi="Times New Roman"/>
          <w:sz w:val="20"/>
        </w:rPr>
        <w:t xml:space="preserve"> innehåll till en nivå som minst motsvarar betyget E</w:t>
      </w:r>
      <w:r w:rsidR="004A639A">
        <w:rPr>
          <w:rFonts w:ascii="Times New Roman" w:hAnsi="Times New Roman"/>
          <w:sz w:val="20"/>
        </w:rPr>
        <w:t xml:space="preserve"> eller motsvarande bedömnings</w:t>
      </w:r>
      <w:r w:rsidR="004A639A">
        <w:rPr>
          <w:rFonts w:ascii="Times New Roman" w:hAnsi="Times New Roman"/>
          <w:sz w:val="20"/>
        </w:rPr>
        <w:softHyphen/>
        <w:t>kriterium</w:t>
      </w:r>
      <w:r w:rsidR="006B6B91" w:rsidRPr="0041267E">
        <w:rPr>
          <w:rFonts w:ascii="Times New Roman" w:hAnsi="Times New Roman"/>
          <w:sz w:val="20"/>
        </w:rPr>
        <w:t>.</w:t>
      </w:r>
    </w:p>
    <w:p w14:paraId="43CECB45" w14:textId="0BF7DE0C" w:rsidR="007E12E5" w:rsidRPr="0041267E" w:rsidRDefault="007E12E5"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sz w:val="20"/>
        </w:rPr>
        <w:t xml:space="preserve">Det ska i skollagen även anges att det av </w:t>
      </w:r>
      <w:r w:rsidRPr="007E12E5">
        <w:rPr>
          <w:rFonts w:ascii="Times New Roman" w:hAnsi="Times New Roman"/>
          <w:sz w:val="20"/>
        </w:rPr>
        <w:t>kursplanerna i komvux på grundläggande nivå och komvux som anpassad utbildning på grund</w:t>
      </w:r>
      <w:r>
        <w:rPr>
          <w:rFonts w:ascii="Times New Roman" w:hAnsi="Times New Roman"/>
          <w:sz w:val="20"/>
        </w:rPr>
        <w:softHyphen/>
      </w:r>
      <w:r w:rsidRPr="007E12E5">
        <w:rPr>
          <w:rFonts w:ascii="Times New Roman" w:hAnsi="Times New Roman"/>
          <w:sz w:val="20"/>
        </w:rPr>
        <w:t>läggande nivå</w:t>
      </w:r>
      <w:r>
        <w:rPr>
          <w:rFonts w:ascii="Times New Roman" w:hAnsi="Times New Roman"/>
          <w:sz w:val="20"/>
        </w:rPr>
        <w:t xml:space="preserve"> ska framgå bland annat </w:t>
      </w:r>
      <w:r w:rsidR="00544F16">
        <w:rPr>
          <w:rFonts w:ascii="Times New Roman" w:hAnsi="Times New Roman"/>
          <w:sz w:val="20"/>
        </w:rPr>
        <w:t>kursens</w:t>
      </w:r>
      <w:r>
        <w:rPr>
          <w:rFonts w:ascii="Times New Roman" w:hAnsi="Times New Roman"/>
          <w:sz w:val="20"/>
        </w:rPr>
        <w:t xml:space="preserve"> </w:t>
      </w:r>
      <w:r w:rsidRPr="007E12E5">
        <w:rPr>
          <w:rFonts w:ascii="Times New Roman" w:hAnsi="Times New Roman"/>
          <w:sz w:val="20"/>
        </w:rPr>
        <w:t>syfte och centrala innehåll.</w:t>
      </w:r>
    </w:p>
    <w:p w14:paraId="089D5373" w14:textId="77777777" w:rsidR="006B6B91" w:rsidRPr="0041267E"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bookmarkStart w:id="183" w:name="_Hlk211849411"/>
      <w:r w:rsidRPr="0041267E">
        <w:rPr>
          <w:rFonts w:ascii="Times New Roman" w:hAnsi="Times New Roman"/>
          <w:sz w:val="20"/>
        </w:rPr>
        <w:t>När en bestämmelse gäller för utbildning med kurs-, ämnes- och ämnesområdes</w:t>
      </w:r>
      <w:r w:rsidRPr="0041267E">
        <w:rPr>
          <w:rFonts w:ascii="Times New Roman" w:hAnsi="Times New Roman"/>
          <w:sz w:val="20"/>
        </w:rPr>
        <w:softHyphen/>
        <w:t xml:space="preserve">planer med sinsemellan olika begreppsanvändning ska i stället </w:t>
      </w:r>
      <w:r>
        <w:rPr>
          <w:rFonts w:ascii="Times New Roman" w:hAnsi="Times New Roman"/>
          <w:sz w:val="20"/>
        </w:rPr>
        <w:t>formuleringen ”</w:t>
      </w:r>
      <w:r w:rsidRPr="0027381B">
        <w:rPr>
          <w:rFonts w:ascii="Times New Roman" w:hAnsi="Times New Roman"/>
          <w:sz w:val="20"/>
        </w:rPr>
        <w:t>de kunskaper som anges i kurs-, ämnes- eller ämnes</w:t>
      </w:r>
      <w:r w:rsidRPr="0027381B">
        <w:rPr>
          <w:rFonts w:ascii="Times New Roman" w:hAnsi="Times New Roman"/>
          <w:sz w:val="20"/>
        </w:rPr>
        <w:softHyphen/>
        <w:t>områdes</w:t>
      </w:r>
      <w:r w:rsidRPr="0027381B">
        <w:rPr>
          <w:rFonts w:ascii="Times New Roman" w:hAnsi="Times New Roman"/>
          <w:sz w:val="20"/>
        </w:rPr>
        <w:softHyphen/>
        <w:t>planerna</w:t>
      </w:r>
      <w:r>
        <w:rPr>
          <w:rFonts w:ascii="Times New Roman" w:hAnsi="Times New Roman"/>
          <w:sz w:val="20"/>
        </w:rPr>
        <w:t>”</w:t>
      </w:r>
      <w:r w:rsidRPr="0027381B">
        <w:rPr>
          <w:rFonts w:ascii="Times New Roman" w:hAnsi="Times New Roman"/>
          <w:sz w:val="20"/>
        </w:rPr>
        <w:t xml:space="preserve"> </w:t>
      </w:r>
      <w:r w:rsidRPr="0041267E">
        <w:rPr>
          <w:rFonts w:ascii="Times New Roman" w:hAnsi="Times New Roman"/>
          <w:sz w:val="20"/>
        </w:rPr>
        <w:t xml:space="preserve">användas. </w:t>
      </w:r>
    </w:p>
    <w:p w14:paraId="169714DF" w14:textId="1DA2A7D7" w:rsidR="006B6B91" w:rsidRPr="0041267E"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1267E">
        <w:rPr>
          <w:rFonts w:ascii="Times New Roman" w:hAnsi="Times New Roman"/>
          <w:sz w:val="20"/>
        </w:rPr>
        <w:t>Även den s.k. undantags</w:t>
      </w:r>
      <w:r w:rsidRPr="0041267E">
        <w:rPr>
          <w:rFonts w:ascii="Times New Roman" w:hAnsi="Times New Roman"/>
          <w:sz w:val="20"/>
        </w:rPr>
        <w:softHyphen/>
        <w:t>bestämmelsen om att det vid betygs</w:t>
      </w:r>
      <w:r w:rsidRPr="0041267E">
        <w:rPr>
          <w:rFonts w:ascii="Times New Roman" w:hAnsi="Times New Roman"/>
          <w:sz w:val="20"/>
        </w:rPr>
        <w:softHyphen/>
        <w:t>sätt</w:t>
      </w:r>
      <w:r w:rsidRPr="0041267E">
        <w:rPr>
          <w:rFonts w:ascii="Times New Roman" w:hAnsi="Times New Roman"/>
          <w:sz w:val="20"/>
        </w:rPr>
        <w:softHyphen/>
        <w:t>ningen får bortses från enstaka delar av betygskriterierna om det finns särskilda skäl</w:t>
      </w:r>
      <w:r>
        <w:rPr>
          <w:rFonts w:ascii="Times New Roman" w:hAnsi="Times New Roman"/>
          <w:sz w:val="20"/>
        </w:rPr>
        <w:t>,</w:t>
      </w:r>
      <w:r w:rsidRPr="0041267E">
        <w:rPr>
          <w:rFonts w:ascii="Times New Roman" w:hAnsi="Times New Roman"/>
          <w:sz w:val="20"/>
        </w:rPr>
        <w:t xml:space="preserve"> ska om</w:t>
      </w:r>
      <w:r w:rsidRPr="0041267E">
        <w:rPr>
          <w:rFonts w:ascii="Times New Roman" w:hAnsi="Times New Roman"/>
          <w:sz w:val="20"/>
        </w:rPr>
        <w:softHyphen/>
        <w:t xml:space="preserve">formuleras så att det får bortses från enstaka delar av </w:t>
      </w:r>
      <w:r>
        <w:rPr>
          <w:rFonts w:ascii="Times New Roman" w:hAnsi="Times New Roman"/>
          <w:sz w:val="20"/>
        </w:rPr>
        <w:t xml:space="preserve">den del av </w:t>
      </w:r>
      <w:r w:rsidRPr="0041267E">
        <w:rPr>
          <w:rFonts w:ascii="Times New Roman" w:hAnsi="Times New Roman"/>
          <w:sz w:val="20"/>
        </w:rPr>
        <w:t xml:space="preserve">ämnets </w:t>
      </w:r>
      <w:r>
        <w:rPr>
          <w:rFonts w:ascii="Times New Roman" w:hAnsi="Times New Roman"/>
          <w:sz w:val="20"/>
        </w:rPr>
        <w:t>kursplan som avser</w:t>
      </w:r>
      <w:r w:rsidRPr="0041267E">
        <w:rPr>
          <w:rFonts w:ascii="Times New Roman" w:hAnsi="Times New Roman"/>
          <w:sz w:val="20"/>
        </w:rPr>
        <w:t xml:space="preserve"> </w:t>
      </w:r>
      <w:r w:rsidRPr="0027381B">
        <w:rPr>
          <w:rFonts w:ascii="Times New Roman" w:hAnsi="Times New Roman"/>
          <w:sz w:val="20"/>
        </w:rPr>
        <w:t>mål och innehåll</w:t>
      </w:r>
      <w:r>
        <w:rPr>
          <w:rFonts w:ascii="Times New Roman" w:hAnsi="Times New Roman"/>
          <w:sz w:val="20"/>
        </w:rPr>
        <w:t xml:space="preserve"> </w:t>
      </w:r>
      <w:r w:rsidRPr="0041267E">
        <w:rPr>
          <w:rFonts w:ascii="Times New Roman" w:hAnsi="Times New Roman"/>
          <w:sz w:val="20"/>
        </w:rPr>
        <w:t>i de obliga</w:t>
      </w:r>
      <w:r>
        <w:rPr>
          <w:rFonts w:ascii="Times New Roman" w:hAnsi="Times New Roman"/>
          <w:sz w:val="20"/>
        </w:rPr>
        <w:softHyphen/>
      </w:r>
      <w:r w:rsidRPr="0041267E">
        <w:rPr>
          <w:rFonts w:ascii="Times New Roman" w:hAnsi="Times New Roman"/>
          <w:sz w:val="20"/>
        </w:rPr>
        <w:t xml:space="preserve">toriska skolformerna, respektive </w:t>
      </w:r>
      <w:r>
        <w:rPr>
          <w:rFonts w:ascii="Times New Roman" w:hAnsi="Times New Roman"/>
          <w:sz w:val="20"/>
        </w:rPr>
        <w:t xml:space="preserve">den del av </w:t>
      </w:r>
      <w:r w:rsidRPr="00524735">
        <w:rPr>
          <w:rFonts w:ascii="Times New Roman" w:hAnsi="Times New Roman"/>
          <w:sz w:val="20"/>
        </w:rPr>
        <w:t>ämnes</w:t>
      </w:r>
      <w:r>
        <w:rPr>
          <w:rFonts w:ascii="Times New Roman" w:hAnsi="Times New Roman"/>
          <w:sz w:val="20"/>
        </w:rPr>
        <w:t>planerna som avser</w:t>
      </w:r>
      <w:r w:rsidRPr="0041267E">
        <w:rPr>
          <w:rFonts w:ascii="Times New Roman" w:hAnsi="Times New Roman"/>
          <w:sz w:val="20"/>
        </w:rPr>
        <w:t xml:space="preserve"> </w:t>
      </w:r>
      <w:r w:rsidRPr="0027381B">
        <w:rPr>
          <w:rFonts w:ascii="Times New Roman" w:hAnsi="Times New Roman"/>
          <w:sz w:val="20"/>
        </w:rPr>
        <w:t>syfte och central</w:t>
      </w:r>
      <w:r>
        <w:rPr>
          <w:rFonts w:ascii="Times New Roman" w:hAnsi="Times New Roman"/>
          <w:sz w:val="20"/>
        </w:rPr>
        <w:t>t</w:t>
      </w:r>
      <w:r w:rsidRPr="0027381B">
        <w:rPr>
          <w:rFonts w:ascii="Times New Roman" w:hAnsi="Times New Roman"/>
          <w:sz w:val="20"/>
        </w:rPr>
        <w:t xml:space="preserve"> innehåll</w:t>
      </w:r>
      <w:r w:rsidRPr="0041267E">
        <w:rPr>
          <w:rFonts w:ascii="Times New Roman" w:hAnsi="Times New Roman"/>
          <w:i/>
          <w:iCs/>
          <w:sz w:val="20"/>
        </w:rPr>
        <w:t xml:space="preserve"> </w:t>
      </w:r>
      <w:r w:rsidRPr="0041267E">
        <w:rPr>
          <w:rFonts w:ascii="Times New Roman" w:hAnsi="Times New Roman"/>
          <w:sz w:val="20"/>
        </w:rPr>
        <w:t>för gymnasie</w:t>
      </w:r>
      <w:r>
        <w:rPr>
          <w:rFonts w:ascii="Times New Roman" w:hAnsi="Times New Roman"/>
          <w:sz w:val="20"/>
        </w:rPr>
        <w:softHyphen/>
      </w:r>
      <w:r w:rsidRPr="0041267E">
        <w:rPr>
          <w:rFonts w:ascii="Times New Roman" w:hAnsi="Times New Roman"/>
          <w:sz w:val="20"/>
        </w:rPr>
        <w:t>skolan, anpassade gymnasie</w:t>
      </w:r>
      <w:r w:rsidR="002779B7">
        <w:rPr>
          <w:rFonts w:ascii="Times New Roman" w:hAnsi="Times New Roman"/>
          <w:sz w:val="20"/>
        </w:rPr>
        <w:softHyphen/>
      </w:r>
      <w:r w:rsidRPr="0041267E">
        <w:rPr>
          <w:rFonts w:ascii="Times New Roman" w:hAnsi="Times New Roman"/>
          <w:sz w:val="20"/>
        </w:rPr>
        <w:t>skolan, komvux på gym</w:t>
      </w:r>
      <w:r>
        <w:rPr>
          <w:rFonts w:ascii="Times New Roman" w:hAnsi="Times New Roman"/>
          <w:sz w:val="20"/>
        </w:rPr>
        <w:softHyphen/>
      </w:r>
      <w:r w:rsidRPr="0041267E">
        <w:rPr>
          <w:rFonts w:ascii="Times New Roman" w:hAnsi="Times New Roman"/>
          <w:sz w:val="20"/>
        </w:rPr>
        <w:t>nasial nivå och kom</w:t>
      </w:r>
      <w:r>
        <w:rPr>
          <w:rFonts w:ascii="Times New Roman" w:hAnsi="Times New Roman"/>
          <w:sz w:val="20"/>
        </w:rPr>
        <w:t xml:space="preserve">vux </w:t>
      </w:r>
      <w:r w:rsidRPr="0041267E">
        <w:rPr>
          <w:rFonts w:ascii="Times New Roman" w:hAnsi="Times New Roman"/>
          <w:sz w:val="20"/>
        </w:rPr>
        <w:t>som anpassad utbild</w:t>
      </w:r>
      <w:r>
        <w:rPr>
          <w:rFonts w:ascii="Times New Roman" w:hAnsi="Times New Roman"/>
          <w:sz w:val="20"/>
        </w:rPr>
        <w:softHyphen/>
      </w:r>
      <w:r w:rsidRPr="0041267E">
        <w:rPr>
          <w:rFonts w:ascii="Times New Roman" w:hAnsi="Times New Roman"/>
          <w:sz w:val="20"/>
        </w:rPr>
        <w:t>ning på gymnasial nivå.</w:t>
      </w:r>
    </w:p>
    <w:bookmarkEnd w:id="182"/>
    <w:bookmarkEnd w:id="183"/>
    <w:p w14:paraId="3D085FAE" w14:textId="25B622AB" w:rsidR="006B6B91" w:rsidRPr="0041267E" w:rsidRDefault="006B6B91" w:rsidP="00F62289">
      <w:pPr>
        <w:pStyle w:val="Rubrik4efterram"/>
        <w:outlineLvl w:val="2"/>
      </w:pPr>
      <w:r w:rsidRPr="0041267E">
        <w:t xml:space="preserve">Läroplansutredningens förslag </w:t>
      </w:r>
    </w:p>
    <w:p w14:paraId="054B5BF0" w14:textId="07540227"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1267E">
        <w:rPr>
          <w:rFonts w:ascii="Times New Roman" w:hAnsi="Times New Roman"/>
          <w:sz w:val="20"/>
        </w:rPr>
        <w:t xml:space="preserve">Förslaget </w:t>
      </w:r>
      <w:bookmarkStart w:id="184" w:name="_Hlk211936481"/>
      <w:r w:rsidRPr="0041267E">
        <w:rPr>
          <w:rFonts w:ascii="Times New Roman" w:hAnsi="Times New Roman"/>
          <w:sz w:val="20"/>
        </w:rPr>
        <w:t>om att fokus inte ska vara att uppfylla kriterier utan elevens tillgodogörande av kunskap</w:t>
      </w:r>
      <w:bookmarkEnd w:id="184"/>
      <w:r w:rsidRPr="0041267E">
        <w:rPr>
          <w:rFonts w:ascii="Times New Roman" w:hAnsi="Times New Roman"/>
          <w:sz w:val="20"/>
        </w:rPr>
        <w:t xml:space="preserve"> i de obliga</w:t>
      </w:r>
      <w:r w:rsidRPr="0041267E">
        <w:rPr>
          <w:rFonts w:ascii="Times New Roman" w:hAnsi="Times New Roman"/>
          <w:sz w:val="20"/>
        </w:rPr>
        <w:softHyphen/>
        <w:t xml:space="preserve">toriska skolformerna stämmer i huvudsak överens med regeringens förslag. </w:t>
      </w:r>
      <w:bookmarkStart w:id="185" w:name="_Hlk211958443"/>
      <w:r w:rsidR="00155376">
        <w:rPr>
          <w:rFonts w:ascii="Times New Roman" w:hAnsi="Times New Roman"/>
          <w:sz w:val="20"/>
        </w:rPr>
        <w:t xml:space="preserve">Läroplansutredningen föreslår dock </w:t>
      </w:r>
      <w:r w:rsidR="00155376" w:rsidRPr="00155376">
        <w:rPr>
          <w:rFonts w:ascii="Times New Roman" w:hAnsi="Times New Roman"/>
          <w:sz w:val="20"/>
        </w:rPr>
        <w:t xml:space="preserve">en </w:t>
      </w:r>
      <w:r w:rsidR="00155376">
        <w:rPr>
          <w:rFonts w:ascii="Times New Roman" w:hAnsi="Times New Roman"/>
          <w:sz w:val="20"/>
        </w:rPr>
        <w:t xml:space="preserve">mer specifik </w:t>
      </w:r>
      <w:r w:rsidR="00155376" w:rsidRPr="00155376">
        <w:rPr>
          <w:rFonts w:ascii="Times New Roman" w:hAnsi="Times New Roman"/>
          <w:sz w:val="20"/>
        </w:rPr>
        <w:t xml:space="preserve">formulering </w:t>
      </w:r>
      <w:r w:rsidR="00155376">
        <w:rPr>
          <w:rFonts w:ascii="Times New Roman" w:hAnsi="Times New Roman"/>
          <w:sz w:val="20"/>
        </w:rPr>
        <w:t xml:space="preserve">i vissa bestämmelser </w:t>
      </w:r>
      <w:r w:rsidR="00155376" w:rsidRPr="00155376">
        <w:rPr>
          <w:rFonts w:ascii="Times New Roman" w:hAnsi="Times New Roman"/>
          <w:sz w:val="20"/>
        </w:rPr>
        <w:t xml:space="preserve">om att elevens kunskaper ska ställas i relation till mål och innehåll </w:t>
      </w:r>
      <w:r w:rsidR="00155376">
        <w:rPr>
          <w:rFonts w:ascii="Times New Roman" w:hAnsi="Times New Roman"/>
          <w:sz w:val="20"/>
        </w:rPr>
        <w:t>”</w:t>
      </w:r>
      <w:r w:rsidR="00155376" w:rsidRPr="00155376">
        <w:rPr>
          <w:rFonts w:ascii="Times New Roman" w:hAnsi="Times New Roman"/>
          <w:sz w:val="20"/>
        </w:rPr>
        <w:t>för aktuellt stadium eller, i förekommande fall, för aktuell årskurs”.</w:t>
      </w:r>
      <w:r w:rsidR="00155376">
        <w:rPr>
          <w:rFonts w:ascii="Times New Roman" w:hAnsi="Times New Roman"/>
          <w:sz w:val="20"/>
        </w:rPr>
        <w:t xml:space="preserve"> </w:t>
      </w:r>
      <w:r w:rsidRPr="0041267E">
        <w:rPr>
          <w:rFonts w:ascii="Times New Roman" w:hAnsi="Times New Roman"/>
          <w:sz w:val="20"/>
        </w:rPr>
        <w:t>Läroplansutredning före</w:t>
      </w:r>
      <w:r w:rsidR="007E12E5">
        <w:rPr>
          <w:rFonts w:ascii="Times New Roman" w:hAnsi="Times New Roman"/>
          <w:sz w:val="20"/>
        </w:rPr>
        <w:softHyphen/>
      </w:r>
      <w:r w:rsidRPr="0041267E">
        <w:rPr>
          <w:rFonts w:ascii="Times New Roman" w:hAnsi="Times New Roman"/>
          <w:sz w:val="20"/>
        </w:rPr>
        <w:t xml:space="preserve">slår </w:t>
      </w:r>
      <w:r w:rsidR="00155376">
        <w:rPr>
          <w:rFonts w:ascii="Times New Roman" w:hAnsi="Times New Roman"/>
          <w:sz w:val="20"/>
        </w:rPr>
        <w:t>även</w:t>
      </w:r>
      <w:r w:rsidR="00155376" w:rsidRPr="0041267E">
        <w:rPr>
          <w:rFonts w:ascii="Times New Roman" w:hAnsi="Times New Roman"/>
          <w:sz w:val="20"/>
        </w:rPr>
        <w:t xml:space="preserve"> </w:t>
      </w:r>
      <w:r>
        <w:rPr>
          <w:rFonts w:ascii="Times New Roman" w:hAnsi="Times New Roman"/>
          <w:sz w:val="20"/>
        </w:rPr>
        <w:t xml:space="preserve">att </w:t>
      </w:r>
      <w:r w:rsidRPr="0041267E">
        <w:rPr>
          <w:rFonts w:ascii="Times New Roman" w:hAnsi="Times New Roman"/>
          <w:sz w:val="20"/>
        </w:rPr>
        <w:t>de</w:t>
      </w:r>
      <w:r>
        <w:rPr>
          <w:rFonts w:ascii="Times New Roman" w:hAnsi="Times New Roman"/>
          <w:sz w:val="20"/>
        </w:rPr>
        <w:t xml:space="preserve">t i vissa bestämmelser ska anges att </w:t>
      </w:r>
      <w:r w:rsidRPr="0041267E">
        <w:rPr>
          <w:rFonts w:ascii="Times New Roman" w:hAnsi="Times New Roman"/>
          <w:sz w:val="20"/>
        </w:rPr>
        <w:t>elever</w:t>
      </w:r>
      <w:r>
        <w:rPr>
          <w:rFonts w:ascii="Times New Roman" w:hAnsi="Times New Roman"/>
          <w:sz w:val="20"/>
        </w:rPr>
        <w:t xml:space="preserve"> ska tillgodogöra sig de kunskaper </w:t>
      </w:r>
      <w:r w:rsidRPr="00010F0B">
        <w:rPr>
          <w:rFonts w:ascii="Times New Roman" w:hAnsi="Times New Roman"/>
          <w:sz w:val="20"/>
        </w:rPr>
        <w:t>som anges i kurs- och ämnesplanerna och</w:t>
      </w:r>
      <w:r w:rsidRPr="0041267E">
        <w:rPr>
          <w:rFonts w:ascii="Times New Roman" w:hAnsi="Times New Roman"/>
          <w:sz w:val="20"/>
        </w:rPr>
        <w:t xml:space="preserve"> </w:t>
      </w:r>
      <w:r>
        <w:rPr>
          <w:rFonts w:ascii="Times New Roman" w:hAnsi="Times New Roman"/>
          <w:sz w:val="20"/>
        </w:rPr>
        <w:t xml:space="preserve">som </w:t>
      </w:r>
      <w:r w:rsidRPr="001F3103">
        <w:rPr>
          <w:rFonts w:ascii="Times New Roman" w:hAnsi="Times New Roman"/>
          <w:sz w:val="20"/>
        </w:rPr>
        <w:t>minst mot</w:t>
      </w:r>
      <w:r>
        <w:rPr>
          <w:rFonts w:ascii="Times New Roman" w:hAnsi="Times New Roman"/>
          <w:sz w:val="20"/>
        </w:rPr>
        <w:softHyphen/>
      </w:r>
      <w:r w:rsidRPr="001F3103">
        <w:rPr>
          <w:rFonts w:ascii="Times New Roman" w:hAnsi="Times New Roman"/>
          <w:sz w:val="20"/>
        </w:rPr>
        <w:t>svarar betygskriterierna för godkända resultat eller bedömnings</w:t>
      </w:r>
      <w:r>
        <w:rPr>
          <w:rFonts w:ascii="Times New Roman" w:hAnsi="Times New Roman"/>
          <w:sz w:val="20"/>
        </w:rPr>
        <w:softHyphen/>
      </w:r>
      <w:r w:rsidRPr="001F3103">
        <w:rPr>
          <w:rFonts w:ascii="Times New Roman" w:hAnsi="Times New Roman"/>
          <w:sz w:val="20"/>
        </w:rPr>
        <w:t>kriterierna Godtagbara kunskaper</w:t>
      </w:r>
      <w:r>
        <w:rPr>
          <w:rFonts w:ascii="Times New Roman" w:hAnsi="Times New Roman"/>
          <w:sz w:val="20"/>
        </w:rPr>
        <w:t>.</w:t>
      </w:r>
      <w:r w:rsidRPr="0041267E">
        <w:rPr>
          <w:rFonts w:ascii="Times New Roman" w:hAnsi="Times New Roman"/>
          <w:sz w:val="20"/>
        </w:rPr>
        <w:t xml:space="preserve"> </w:t>
      </w:r>
      <w:bookmarkEnd w:id="185"/>
      <w:r w:rsidRPr="00CE0948">
        <w:rPr>
          <w:rFonts w:ascii="Times New Roman" w:hAnsi="Times New Roman"/>
          <w:sz w:val="20"/>
        </w:rPr>
        <w:t>Utredningen om likvärdiga betyg och meritvärden</w:t>
      </w:r>
      <w:r>
        <w:rPr>
          <w:rFonts w:ascii="Times New Roman" w:hAnsi="Times New Roman"/>
          <w:sz w:val="20"/>
        </w:rPr>
        <w:t xml:space="preserve"> lämnar motsvarande förslag, som även inkluderar fler skolformer – se nedan. </w:t>
      </w:r>
    </w:p>
    <w:p w14:paraId="3712A728" w14:textId="77777777" w:rsidR="006B6B91" w:rsidRPr="0041267E" w:rsidRDefault="006B6B91" w:rsidP="00F62289">
      <w:pPr>
        <w:pStyle w:val="Rubrik4efterram"/>
        <w:outlineLvl w:val="2"/>
      </w:pPr>
      <w:r w:rsidRPr="0041267E">
        <w:t>Remissinstanserna</w:t>
      </w:r>
    </w:p>
    <w:p w14:paraId="61A3805F" w14:textId="66300F64"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41267E">
        <w:rPr>
          <w:rFonts w:ascii="Times New Roman" w:hAnsi="Times New Roman"/>
          <w:sz w:val="20"/>
        </w:rPr>
        <w:t>En majoritet av remissinstanserna tillstyrker eller har inget att invända mot för</w:t>
      </w:r>
      <w:r>
        <w:rPr>
          <w:rFonts w:ascii="Times New Roman" w:hAnsi="Times New Roman"/>
          <w:sz w:val="20"/>
        </w:rPr>
        <w:t>s</w:t>
      </w:r>
      <w:r w:rsidRPr="0041267E">
        <w:rPr>
          <w:rFonts w:ascii="Times New Roman" w:hAnsi="Times New Roman"/>
          <w:sz w:val="20"/>
        </w:rPr>
        <w:t xml:space="preserve">laget. Till dessa hör </w:t>
      </w:r>
      <w:r w:rsidRPr="0041267E">
        <w:rPr>
          <w:rFonts w:ascii="Times New Roman" w:hAnsi="Times New Roman"/>
          <w:i/>
          <w:iCs/>
          <w:sz w:val="20"/>
        </w:rPr>
        <w:t>Statens skolverk, Statens skolinspektion,</w:t>
      </w:r>
      <w:r w:rsidRPr="0041267E">
        <w:rPr>
          <w:rFonts w:ascii="Times New Roman" w:hAnsi="Times New Roman"/>
          <w:sz w:val="20"/>
        </w:rPr>
        <w:t xml:space="preserve"> </w:t>
      </w:r>
      <w:r w:rsidRPr="0041267E">
        <w:rPr>
          <w:rFonts w:ascii="Times New Roman" w:hAnsi="Times New Roman"/>
          <w:i/>
          <w:iCs/>
          <w:sz w:val="20"/>
        </w:rPr>
        <w:t>Göteborgs</w:t>
      </w:r>
      <w:r w:rsidRPr="0041267E">
        <w:rPr>
          <w:rFonts w:ascii="Times New Roman" w:hAnsi="Times New Roman"/>
          <w:sz w:val="20"/>
        </w:rPr>
        <w:t xml:space="preserve"> och </w:t>
      </w:r>
      <w:r w:rsidRPr="0041267E">
        <w:rPr>
          <w:rFonts w:ascii="Times New Roman" w:hAnsi="Times New Roman"/>
          <w:i/>
          <w:iCs/>
          <w:sz w:val="20"/>
        </w:rPr>
        <w:t>Stockholms</w:t>
      </w:r>
      <w:r w:rsidRPr="0041267E">
        <w:rPr>
          <w:rFonts w:ascii="Times New Roman" w:hAnsi="Times New Roman"/>
          <w:sz w:val="20"/>
        </w:rPr>
        <w:t xml:space="preserve"> </w:t>
      </w:r>
      <w:r w:rsidRPr="0041267E">
        <w:rPr>
          <w:rFonts w:ascii="Times New Roman" w:hAnsi="Times New Roman"/>
          <w:i/>
          <w:iCs/>
          <w:sz w:val="20"/>
        </w:rPr>
        <w:t xml:space="preserve">kommuner, </w:t>
      </w:r>
      <w:r w:rsidRPr="00575DA1">
        <w:rPr>
          <w:rFonts w:ascii="Times New Roman" w:hAnsi="Times New Roman"/>
          <w:i/>
          <w:iCs/>
          <w:sz w:val="20"/>
        </w:rPr>
        <w:t xml:space="preserve">Sveriges </w:t>
      </w:r>
      <w:r>
        <w:rPr>
          <w:rFonts w:ascii="Times New Roman" w:hAnsi="Times New Roman"/>
          <w:i/>
          <w:iCs/>
          <w:sz w:val="20"/>
        </w:rPr>
        <w:t>K</w:t>
      </w:r>
      <w:r w:rsidRPr="00575DA1">
        <w:rPr>
          <w:rFonts w:ascii="Times New Roman" w:hAnsi="Times New Roman"/>
          <w:i/>
          <w:iCs/>
          <w:sz w:val="20"/>
        </w:rPr>
        <w:t>ommuner och Regioner</w:t>
      </w:r>
      <w:r>
        <w:rPr>
          <w:rFonts w:ascii="Times New Roman" w:hAnsi="Times New Roman"/>
          <w:i/>
          <w:iCs/>
          <w:sz w:val="20"/>
        </w:rPr>
        <w:t xml:space="preserve"> (</w:t>
      </w:r>
      <w:r w:rsidRPr="0041267E">
        <w:rPr>
          <w:rFonts w:ascii="Times New Roman" w:hAnsi="Times New Roman"/>
          <w:i/>
          <w:iCs/>
          <w:sz w:val="20"/>
        </w:rPr>
        <w:t>SKR</w:t>
      </w:r>
      <w:r>
        <w:rPr>
          <w:rFonts w:ascii="Times New Roman" w:hAnsi="Times New Roman"/>
          <w:i/>
          <w:iCs/>
          <w:sz w:val="20"/>
        </w:rPr>
        <w:t>)</w:t>
      </w:r>
      <w:r w:rsidRPr="0041267E">
        <w:rPr>
          <w:rFonts w:ascii="Times New Roman" w:hAnsi="Times New Roman"/>
          <w:i/>
          <w:iCs/>
          <w:sz w:val="20"/>
        </w:rPr>
        <w:t>,</w:t>
      </w:r>
      <w:r w:rsidRPr="0041267E">
        <w:rPr>
          <w:rFonts w:ascii="Times New Roman" w:hAnsi="Times New Roman"/>
          <w:sz w:val="20"/>
        </w:rPr>
        <w:t xml:space="preserve"> </w:t>
      </w:r>
      <w:r w:rsidRPr="0041267E">
        <w:rPr>
          <w:rFonts w:ascii="Times New Roman" w:hAnsi="Times New Roman"/>
          <w:i/>
          <w:iCs/>
          <w:sz w:val="20"/>
        </w:rPr>
        <w:t>Sveriges Lärare,</w:t>
      </w:r>
      <w:r w:rsidRPr="0041267E">
        <w:rPr>
          <w:rFonts w:ascii="Times New Roman" w:hAnsi="Times New Roman"/>
          <w:sz w:val="20"/>
        </w:rPr>
        <w:t xml:space="preserve"> </w:t>
      </w:r>
      <w:r w:rsidRPr="0041267E">
        <w:rPr>
          <w:rFonts w:ascii="Times New Roman" w:hAnsi="Times New Roman"/>
          <w:i/>
          <w:iCs/>
          <w:sz w:val="20"/>
        </w:rPr>
        <w:t>Sveriges Skolledare, Afasiförbundet</w:t>
      </w:r>
      <w:r w:rsidRPr="00120728">
        <w:t xml:space="preserve"> </w:t>
      </w:r>
      <w:r w:rsidRPr="00120728">
        <w:rPr>
          <w:rFonts w:ascii="Times New Roman" w:hAnsi="Times New Roman"/>
          <w:i/>
          <w:iCs/>
          <w:sz w:val="20"/>
        </w:rPr>
        <w:t>i Sverige</w:t>
      </w:r>
      <w:r w:rsidRPr="0041267E">
        <w:rPr>
          <w:rFonts w:ascii="Times New Roman" w:hAnsi="Times New Roman"/>
          <w:i/>
          <w:iCs/>
          <w:sz w:val="20"/>
        </w:rPr>
        <w:t>, Funk</w:t>
      </w:r>
      <w:r>
        <w:rPr>
          <w:rFonts w:ascii="Times New Roman" w:hAnsi="Times New Roman"/>
          <w:i/>
          <w:iCs/>
          <w:sz w:val="20"/>
        </w:rPr>
        <w:softHyphen/>
      </w:r>
      <w:r w:rsidRPr="0041267E">
        <w:rPr>
          <w:rFonts w:ascii="Times New Roman" w:hAnsi="Times New Roman"/>
          <w:i/>
          <w:iCs/>
          <w:sz w:val="20"/>
        </w:rPr>
        <w:t>tions</w:t>
      </w:r>
      <w:r>
        <w:rPr>
          <w:rFonts w:ascii="Times New Roman" w:hAnsi="Times New Roman"/>
          <w:i/>
          <w:iCs/>
          <w:sz w:val="20"/>
        </w:rPr>
        <w:softHyphen/>
      </w:r>
      <w:r w:rsidRPr="0041267E">
        <w:rPr>
          <w:rFonts w:ascii="Times New Roman" w:hAnsi="Times New Roman"/>
          <w:i/>
          <w:iCs/>
          <w:sz w:val="20"/>
        </w:rPr>
        <w:t xml:space="preserve">rätt Sverige </w:t>
      </w:r>
      <w:r w:rsidRPr="0041267E">
        <w:rPr>
          <w:rFonts w:ascii="Times New Roman" w:hAnsi="Times New Roman"/>
          <w:sz w:val="20"/>
        </w:rPr>
        <w:t xml:space="preserve">och </w:t>
      </w:r>
      <w:r w:rsidRPr="0041267E">
        <w:rPr>
          <w:rFonts w:ascii="Times New Roman" w:hAnsi="Times New Roman"/>
          <w:i/>
          <w:iCs/>
          <w:sz w:val="20"/>
        </w:rPr>
        <w:t xml:space="preserve">Svenska </w:t>
      </w:r>
      <w:r>
        <w:rPr>
          <w:rFonts w:ascii="Times New Roman" w:hAnsi="Times New Roman"/>
          <w:i/>
          <w:iCs/>
          <w:sz w:val="20"/>
        </w:rPr>
        <w:t>I</w:t>
      </w:r>
      <w:r w:rsidRPr="0041267E">
        <w:rPr>
          <w:rFonts w:ascii="Times New Roman" w:hAnsi="Times New Roman"/>
          <w:i/>
          <w:iCs/>
          <w:sz w:val="20"/>
        </w:rPr>
        <w:t>drottslärarföreningen</w:t>
      </w:r>
      <w:r w:rsidRPr="0041267E">
        <w:rPr>
          <w:rFonts w:ascii="Times New Roman" w:hAnsi="Times New Roman"/>
          <w:sz w:val="20"/>
        </w:rPr>
        <w:t xml:space="preserve">. </w:t>
      </w:r>
      <w:bookmarkStart w:id="186" w:name="_Hlk211619456"/>
      <w:r w:rsidRPr="0041267E">
        <w:rPr>
          <w:rFonts w:ascii="Times New Roman" w:hAnsi="Times New Roman"/>
          <w:i/>
          <w:iCs/>
          <w:sz w:val="20"/>
        </w:rPr>
        <w:t>Sveriges Skol</w:t>
      </w:r>
      <w:r>
        <w:rPr>
          <w:rFonts w:ascii="Times New Roman" w:hAnsi="Times New Roman"/>
          <w:i/>
          <w:iCs/>
          <w:sz w:val="20"/>
        </w:rPr>
        <w:softHyphen/>
      </w:r>
      <w:r w:rsidRPr="0041267E">
        <w:rPr>
          <w:rFonts w:ascii="Times New Roman" w:hAnsi="Times New Roman"/>
          <w:i/>
          <w:iCs/>
          <w:sz w:val="20"/>
        </w:rPr>
        <w:t>ledare</w:t>
      </w:r>
      <w:r w:rsidRPr="0041267E">
        <w:rPr>
          <w:rFonts w:ascii="Times New Roman" w:hAnsi="Times New Roman"/>
          <w:sz w:val="20"/>
        </w:rPr>
        <w:t xml:space="preserve"> framhåller att det är en bra förändring som i högre utsträckning lägger fokus på skolans huvuduppdrag</w:t>
      </w:r>
      <w:bookmarkEnd w:id="186"/>
      <w:r w:rsidRPr="0041267E">
        <w:rPr>
          <w:rFonts w:ascii="Times New Roman" w:hAnsi="Times New Roman"/>
          <w:sz w:val="20"/>
        </w:rPr>
        <w:t xml:space="preserve">. </w:t>
      </w:r>
      <w:bookmarkStart w:id="187" w:name="_Hlk211769026"/>
      <w:r w:rsidRPr="0041267E">
        <w:rPr>
          <w:rFonts w:ascii="Times New Roman" w:hAnsi="Times New Roman"/>
          <w:i/>
          <w:iCs/>
          <w:sz w:val="20"/>
        </w:rPr>
        <w:t>Nätverket Sveriges ämneslärar</w:t>
      </w:r>
      <w:r w:rsidR="002A4248">
        <w:rPr>
          <w:rFonts w:ascii="Times New Roman" w:hAnsi="Times New Roman"/>
          <w:i/>
          <w:iCs/>
          <w:sz w:val="20"/>
        </w:rPr>
        <w:softHyphen/>
      </w:r>
      <w:r>
        <w:rPr>
          <w:rFonts w:ascii="Times New Roman" w:hAnsi="Times New Roman"/>
          <w:i/>
          <w:iCs/>
          <w:sz w:val="20"/>
        </w:rPr>
        <w:t>föreningar</w:t>
      </w:r>
      <w:r w:rsidRPr="0041267E">
        <w:rPr>
          <w:rFonts w:ascii="Times New Roman" w:hAnsi="Times New Roman"/>
          <w:i/>
          <w:iCs/>
          <w:sz w:val="20"/>
        </w:rPr>
        <w:t xml:space="preserve"> </w:t>
      </w:r>
      <w:r w:rsidRPr="0041267E">
        <w:rPr>
          <w:rFonts w:ascii="Times New Roman" w:hAnsi="Times New Roman"/>
          <w:sz w:val="20"/>
        </w:rPr>
        <w:t xml:space="preserve">instämmer </w:t>
      </w:r>
      <w:r>
        <w:rPr>
          <w:rFonts w:ascii="Times New Roman" w:hAnsi="Times New Roman"/>
          <w:sz w:val="20"/>
        </w:rPr>
        <w:t>i</w:t>
      </w:r>
      <w:r w:rsidRPr="0041267E">
        <w:rPr>
          <w:rFonts w:ascii="Times New Roman" w:hAnsi="Times New Roman"/>
          <w:sz w:val="20"/>
        </w:rPr>
        <w:t xml:space="preserve"> att ordet </w:t>
      </w:r>
      <w:r>
        <w:rPr>
          <w:rFonts w:ascii="Times New Roman" w:hAnsi="Times New Roman"/>
          <w:sz w:val="20"/>
        </w:rPr>
        <w:t>”</w:t>
      </w:r>
      <w:r w:rsidRPr="0041267E">
        <w:rPr>
          <w:rFonts w:ascii="Times New Roman" w:hAnsi="Times New Roman"/>
          <w:sz w:val="20"/>
        </w:rPr>
        <w:t>uppfylla</w:t>
      </w:r>
      <w:r>
        <w:rPr>
          <w:rFonts w:ascii="Times New Roman" w:hAnsi="Times New Roman"/>
          <w:sz w:val="20"/>
        </w:rPr>
        <w:t>”</w:t>
      </w:r>
      <w:r w:rsidRPr="0041267E">
        <w:rPr>
          <w:rFonts w:ascii="Times New Roman" w:hAnsi="Times New Roman"/>
          <w:sz w:val="20"/>
        </w:rPr>
        <w:t xml:space="preserve"> inte ska användas kopplat till betygs- och bedömningskriterier och ställer sig positiv till en om</w:t>
      </w:r>
      <w:r w:rsidR="002A4248">
        <w:rPr>
          <w:rFonts w:ascii="Times New Roman" w:hAnsi="Times New Roman"/>
          <w:sz w:val="20"/>
        </w:rPr>
        <w:softHyphen/>
      </w:r>
      <w:r w:rsidRPr="0041267E">
        <w:rPr>
          <w:rFonts w:ascii="Times New Roman" w:hAnsi="Times New Roman"/>
          <w:sz w:val="20"/>
        </w:rPr>
        <w:t>formulering av undan</w:t>
      </w:r>
      <w:r>
        <w:rPr>
          <w:rFonts w:ascii="Times New Roman" w:hAnsi="Times New Roman"/>
          <w:sz w:val="20"/>
        </w:rPr>
        <w:softHyphen/>
      </w:r>
      <w:r w:rsidRPr="0041267E">
        <w:rPr>
          <w:rFonts w:ascii="Times New Roman" w:hAnsi="Times New Roman"/>
          <w:sz w:val="20"/>
        </w:rPr>
        <w:t>tags</w:t>
      </w:r>
      <w:r>
        <w:rPr>
          <w:rFonts w:ascii="Times New Roman" w:hAnsi="Times New Roman"/>
          <w:sz w:val="20"/>
        </w:rPr>
        <w:softHyphen/>
      </w:r>
      <w:r w:rsidRPr="0041267E">
        <w:rPr>
          <w:rFonts w:ascii="Times New Roman" w:hAnsi="Times New Roman"/>
          <w:sz w:val="20"/>
        </w:rPr>
        <w:t xml:space="preserve">bestämmelsen. </w:t>
      </w:r>
      <w:r w:rsidRPr="0041267E">
        <w:rPr>
          <w:rFonts w:ascii="Times New Roman" w:hAnsi="Times New Roman"/>
          <w:i/>
          <w:iCs/>
          <w:sz w:val="20"/>
        </w:rPr>
        <w:t>Svenska Idrottslärar</w:t>
      </w:r>
      <w:r>
        <w:rPr>
          <w:rFonts w:ascii="Times New Roman" w:hAnsi="Times New Roman"/>
          <w:i/>
          <w:iCs/>
          <w:sz w:val="20"/>
        </w:rPr>
        <w:softHyphen/>
      </w:r>
      <w:r w:rsidRPr="0041267E">
        <w:rPr>
          <w:rFonts w:ascii="Times New Roman" w:hAnsi="Times New Roman"/>
          <w:i/>
          <w:iCs/>
          <w:sz w:val="20"/>
        </w:rPr>
        <w:t>föreningen</w:t>
      </w:r>
      <w:r w:rsidRPr="0041267E">
        <w:rPr>
          <w:rFonts w:ascii="Times New Roman" w:hAnsi="Times New Roman"/>
          <w:sz w:val="20"/>
        </w:rPr>
        <w:t xml:space="preserve"> instämmer i bedöm</w:t>
      </w:r>
      <w:r>
        <w:rPr>
          <w:rFonts w:ascii="Times New Roman" w:hAnsi="Times New Roman"/>
          <w:sz w:val="20"/>
        </w:rPr>
        <w:softHyphen/>
      </w:r>
      <w:r w:rsidRPr="0041267E">
        <w:rPr>
          <w:rFonts w:ascii="Times New Roman" w:hAnsi="Times New Roman"/>
          <w:sz w:val="20"/>
        </w:rPr>
        <w:t>ningen att termen "uppfylla" bör undvikas i samband med betygs- och bedömningskriterier. Ett mer ändamålsenligt språkbruk, som bättre speg</w:t>
      </w:r>
      <w:r>
        <w:rPr>
          <w:rFonts w:ascii="Times New Roman" w:hAnsi="Times New Roman"/>
          <w:sz w:val="20"/>
        </w:rPr>
        <w:softHyphen/>
      </w:r>
      <w:r w:rsidRPr="0041267E">
        <w:rPr>
          <w:rFonts w:ascii="Times New Roman" w:hAnsi="Times New Roman"/>
          <w:sz w:val="20"/>
        </w:rPr>
        <w:t>lar progression och gradvisa kvalitetsnivåer, bidrar enligt föreningen till en mer rättvis och pedagogiskt meningsfull bedömning.</w:t>
      </w:r>
      <w:r w:rsidRPr="0041267E">
        <w:rPr>
          <w:rFonts w:ascii="Times New Roman" w:hAnsi="Times New Roman"/>
          <w:i/>
          <w:iCs/>
          <w:sz w:val="20"/>
        </w:rPr>
        <w:t xml:space="preserve"> </w:t>
      </w:r>
      <w:r w:rsidRPr="008939EF">
        <w:rPr>
          <w:rFonts w:ascii="Times New Roman" w:hAnsi="Times New Roman"/>
          <w:i/>
          <w:iCs/>
          <w:sz w:val="20"/>
        </w:rPr>
        <w:t>Osby</w:t>
      </w:r>
      <w:r w:rsidRPr="00355DB8">
        <w:rPr>
          <w:rFonts w:ascii="Times New Roman" w:hAnsi="Times New Roman"/>
          <w:i/>
          <w:iCs/>
          <w:sz w:val="20"/>
        </w:rPr>
        <w:t xml:space="preserve"> </w:t>
      </w:r>
      <w:r w:rsidRPr="008939EF">
        <w:rPr>
          <w:rFonts w:ascii="Times New Roman" w:hAnsi="Times New Roman"/>
          <w:i/>
          <w:iCs/>
          <w:sz w:val="20"/>
        </w:rPr>
        <w:t>kommun</w:t>
      </w:r>
      <w:r w:rsidRPr="0041267E">
        <w:rPr>
          <w:rFonts w:ascii="Times New Roman" w:hAnsi="Times New Roman"/>
          <w:sz w:val="20"/>
        </w:rPr>
        <w:t xml:space="preserve"> anser att formu</w:t>
      </w:r>
      <w:r w:rsidRPr="0041267E">
        <w:rPr>
          <w:rFonts w:ascii="Times New Roman" w:hAnsi="Times New Roman"/>
          <w:sz w:val="20"/>
        </w:rPr>
        <w:softHyphen/>
        <w:t>lering</w:t>
      </w:r>
      <w:r w:rsidRPr="0041267E">
        <w:rPr>
          <w:rFonts w:ascii="Times New Roman" w:hAnsi="Times New Roman"/>
          <w:sz w:val="20"/>
        </w:rPr>
        <w:softHyphen/>
        <w:t xml:space="preserve">en om att elever ska tillgodogöra sig kunskaper i stället för att nå betyg är gynnsamt för eleverna, men </w:t>
      </w:r>
      <w:r>
        <w:rPr>
          <w:rFonts w:ascii="Times New Roman" w:hAnsi="Times New Roman"/>
          <w:sz w:val="20"/>
        </w:rPr>
        <w:t xml:space="preserve">anger att </w:t>
      </w:r>
      <w:r w:rsidRPr="0041267E">
        <w:rPr>
          <w:rFonts w:ascii="Times New Roman" w:hAnsi="Times New Roman"/>
          <w:sz w:val="20"/>
        </w:rPr>
        <w:t xml:space="preserve">detta ställer krav på ett tydligt stöd för lärare i betyg och bedömning av kunskaper i stället för förmågor. </w:t>
      </w:r>
      <w:r w:rsidRPr="008939EF">
        <w:rPr>
          <w:rFonts w:ascii="Times New Roman" w:hAnsi="Times New Roman"/>
          <w:i/>
          <w:iCs/>
          <w:sz w:val="20"/>
        </w:rPr>
        <w:t xml:space="preserve">Göteborgs universitet </w:t>
      </w:r>
      <w:r w:rsidRPr="0041267E">
        <w:rPr>
          <w:rFonts w:ascii="Times New Roman" w:hAnsi="Times New Roman"/>
          <w:sz w:val="20"/>
        </w:rPr>
        <w:t xml:space="preserve">avstyrker förslaget, då det </w:t>
      </w:r>
      <w:r>
        <w:rPr>
          <w:rFonts w:ascii="Times New Roman" w:hAnsi="Times New Roman"/>
          <w:sz w:val="20"/>
        </w:rPr>
        <w:t xml:space="preserve">enligt universitet </w:t>
      </w:r>
      <w:r w:rsidRPr="0041267E">
        <w:rPr>
          <w:rFonts w:ascii="Times New Roman" w:hAnsi="Times New Roman"/>
          <w:sz w:val="20"/>
        </w:rPr>
        <w:t>utgör en logisk följd av det betygs</w:t>
      </w:r>
      <w:r w:rsidRPr="0041267E">
        <w:rPr>
          <w:rFonts w:ascii="Times New Roman" w:hAnsi="Times New Roman"/>
          <w:sz w:val="20"/>
        </w:rPr>
        <w:softHyphen/>
        <w:t xml:space="preserve">system som föreslås i betänkandet Ett </w:t>
      </w:r>
      <w:r>
        <w:rPr>
          <w:rFonts w:ascii="Times New Roman" w:hAnsi="Times New Roman"/>
          <w:sz w:val="20"/>
        </w:rPr>
        <w:t>likvärdigt</w:t>
      </w:r>
      <w:r w:rsidRPr="0041267E">
        <w:rPr>
          <w:rFonts w:ascii="Times New Roman" w:hAnsi="Times New Roman"/>
          <w:sz w:val="20"/>
        </w:rPr>
        <w:t xml:space="preserve"> betygssystem (SOU 2025:18)</w:t>
      </w:r>
      <w:r>
        <w:rPr>
          <w:rFonts w:ascii="Times New Roman" w:hAnsi="Times New Roman"/>
          <w:sz w:val="20"/>
        </w:rPr>
        <w:t xml:space="preserve">, ett förslag som universitetet är kritisk till i stora delar. </w:t>
      </w:r>
    </w:p>
    <w:p w14:paraId="5880AA5B"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i/>
          <w:iCs/>
          <w:sz w:val="20"/>
        </w:rPr>
        <w:t>Specialpedagogiska skolmyndig</w:t>
      </w:r>
      <w:r w:rsidRPr="0041267E">
        <w:rPr>
          <w:rFonts w:ascii="Times New Roman" w:hAnsi="Times New Roman"/>
          <w:i/>
          <w:iCs/>
          <w:sz w:val="20"/>
        </w:rPr>
        <w:softHyphen/>
        <w:t>heten (SPSM)</w:t>
      </w:r>
      <w:r w:rsidRPr="0041267E">
        <w:rPr>
          <w:rFonts w:ascii="Times New Roman" w:hAnsi="Times New Roman"/>
          <w:sz w:val="20"/>
        </w:rPr>
        <w:t xml:space="preserve"> </w:t>
      </w:r>
      <w:r w:rsidRPr="00997D5E">
        <w:rPr>
          <w:rFonts w:ascii="Times New Roman" w:hAnsi="Times New Roman"/>
          <w:sz w:val="20"/>
        </w:rPr>
        <w:t xml:space="preserve">ser att det finns flera utmaningar i tillämpningen av </w:t>
      </w:r>
      <w:r>
        <w:rPr>
          <w:rFonts w:ascii="Times New Roman" w:hAnsi="Times New Roman"/>
          <w:sz w:val="20"/>
        </w:rPr>
        <w:t xml:space="preserve">den s.k. undantagsbestämmelsen </w:t>
      </w:r>
      <w:r w:rsidRPr="0041267E">
        <w:rPr>
          <w:rFonts w:ascii="Times New Roman" w:hAnsi="Times New Roman"/>
          <w:sz w:val="20"/>
        </w:rPr>
        <w:t>när fokus skiftar från ”uppfylla</w:t>
      </w:r>
      <w:r>
        <w:rPr>
          <w:rFonts w:ascii="Times New Roman" w:hAnsi="Times New Roman"/>
          <w:sz w:val="20"/>
        </w:rPr>
        <w:t xml:space="preserve"> kriterier</w:t>
      </w:r>
      <w:r w:rsidRPr="0041267E">
        <w:rPr>
          <w:rFonts w:ascii="Times New Roman" w:hAnsi="Times New Roman"/>
          <w:sz w:val="20"/>
        </w:rPr>
        <w:t>” till ”tillgodogöra sig kun</w:t>
      </w:r>
      <w:r w:rsidRPr="0041267E">
        <w:rPr>
          <w:rFonts w:ascii="Times New Roman" w:hAnsi="Times New Roman"/>
          <w:sz w:val="20"/>
        </w:rPr>
        <w:softHyphen/>
        <w:t>skaper</w:t>
      </w:r>
      <w:r>
        <w:rPr>
          <w:rFonts w:ascii="Times New Roman" w:hAnsi="Times New Roman"/>
          <w:sz w:val="20"/>
        </w:rPr>
        <w:t>”</w:t>
      </w:r>
      <w:r w:rsidRPr="0041267E">
        <w:rPr>
          <w:rFonts w:ascii="Times New Roman" w:hAnsi="Times New Roman"/>
          <w:sz w:val="20"/>
        </w:rPr>
        <w:t>. Myndig</w:t>
      </w:r>
      <w:r>
        <w:rPr>
          <w:rFonts w:ascii="Times New Roman" w:hAnsi="Times New Roman"/>
          <w:sz w:val="20"/>
        </w:rPr>
        <w:softHyphen/>
      </w:r>
      <w:r w:rsidRPr="0041267E">
        <w:rPr>
          <w:rFonts w:ascii="Times New Roman" w:hAnsi="Times New Roman"/>
          <w:sz w:val="20"/>
        </w:rPr>
        <w:t>heten anser att det behöver bli tydligt vad som utgör ”enstaka delar av mål och innehåll”.</w:t>
      </w:r>
      <w:bookmarkEnd w:id="187"/>
      <w:r w:rsidRPr="0041267E">
        <w:rPr>
          <w:rFonts w:ascii="Times New Roman" w:hAnsi="Times New Roman"/>
          <w:sz w:val="20"/>
        </w:rPr>
        <w:t xml:space="preserve"> </w:t>
      </w:r>
    </w:p>
    <w:p w14:paraId="5B1449D6" w14:textId="77777777" w:rsidR="006B6B91" w:rsidRPr="0041267E" w:rsidRDefault="006B6B91" w:rsidP="00F62289">
      <w:pPr>
        <w:pStyle w:val="Rubrik4efterram"/>
        <w:outlineLvl w:val="2"/>
      </w:pPr>
      <w:r w:rsidRPr="0041267E">
        <w:t xml:space="preserve">Utredningen </w:t>
      </w:r>
      <w:bookmarkStart w:id="188" w:name="_Hlk211948979"/>
      <w:r w:rsidRPr="0041267E">
        <w:t>om likvärdiga betyg och meritvärdens förslag</w:t>
      </w:r>
      <w:bookmarkEnd w:id="188"/>
    </w:p>
    <w:p w14:paraId="34617C59" w14:textId="23040158"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Förslaget</w:t>
      </w:r>
      <w:r w:rsidRPr="0041267E">
        <w:rPr>
          <w:rFonts w:ascii="Times New Roman" w:hAnsi="Times New Roman"/>
          <w:sz w:val="20"/>
        </w:rPr>
        <w:t xml:space="preserve"> om att fokus inte ska vara att uppfylla kriterier utan elevens till</w:t>
      </w:r>
      <w:r>
        <w:rPr>
          <w:rFonts w:ascii="Times New Roman" w:hAnsi="Times New Roman"/>
          <w:sz w:val="20"/>
        </w:rPr>
        <w:softHyphen/>
      </w:r>
      <w:r w:rsidRPr="0041267E">
        <w:rPr>
          <w:rFonts w:ascii="Times New Roman" w:hAnsi="Times New Roman"/>
          <w:sz w:val="20"/>
        </w:rPr>
        <w:t>godogörande av kunskap stämmer också i huvudsak överens med rege</w:t>
      </w:r>
      <w:r>
        <w:rPr>
          <w:rFonts w:ascii="Times New Roman" w:hAnsi="Times New Roman"/>
          <w:sz w:val="20"/>
        </w:rPr>
        <w:softHyphen/>
      </w:r>
      <w:r w:rsidRPr="0041267E">
        <w:rPr>
          <w:rFonts w:ascii="Times New Roman" w:hAnsi="Times New Roman"/>
          <w:sz w:val="20"/>
        </w:rPr>
        <w:t xml:space="preserve">ringens förslag. Utredningen föreslår </w:t>
      </w:r>
      <w:r>
        <w:rPr>
          <w:rFonts w:ascii="Times New Roman" w:hAnsi="Times New Roman"/>
          <w:sz w:val="20"/>
        </w:rPr>
        <w:t xml:space="preserve">dock att det i vissa bestämmelser ska anges att elever ska tillgodogöra sig </w:t>
      </w:r>
      <w:r w:rsidRPr="008961C3">
        <w:rPr>
          <w:rFonts w:ascii="Times New Roman" w:hAnsi="Times New Roman"/>
          <w:sz w:val="20"/>
        </w:rPr>
        <w:t>k</w:t>
      </w:r>
      <w:r w:rsidRPr="00010F0B">
        <w:rPr>
          <w:rFonts w:ascii="Times New Roman" w:hAnsi="Times New Roman"/>
          <w:sz w:val="20"/>
        </w:rPr>
        <w:t>unskaper som minst motsvarar betygskriteriet godtagbara kunskaper eller uppfylla de kriterier för bedöm</w:t>
      </w:r>
      <w:r>
        <w:rPr>
          <w:rFonts w:ascii="Times New Roman" w:hAnsi="Times New Roman"/>
          <w:sz w:val="20"/>
        </w:rPr>
        <w:softHyphen/>
      </w:r>
      <w:r w:rsidRPr="00010F0B">
        <w:rPr>
          <w:rFonts w:ascii="Times New Roman" w:hAnsi="Times New Roman"/>
          <w:sz w:val="20"/>
        </w:rPr>
        <w:t>ning av kunskaper som minst ska uppfyllas</w:t>
      </w:r>
      <w:r>
        <w:rPr>
          <w:rFonts w:ascii="Times New Roman" w:hAnsi="Times New Roman"/>
          <w:sz w:val="20"/>
        </w:rPr>
        <w:t>.</w:t>
      </w:r>
      <w:r w:rsidRPr="0041267E">
        <w:rPr>
          <w:rFonts w:ascii="Times New Roman" w:hAnsi="Times New Roman"/>
          <w:sz w:val="20"/>
        </w:rPr>
        <w:t xml:space="preserve"> </w:t>
      </w:r>
      <w:r>
        <w:rPr>
          <w:rFonts w:ascii="Times New Roman" w:hAnsi="Times New Roman"/>
          <w:sz w:val="20"/>
        </w:rPr>
        <w:t>Utredningens förslag är inte heller anpassat till den nya strukturen i kurs</w:t>
      </w:r>
      <w:r>
        <w:rPr>
          <w:rFonts w:ascii="Times New Roman" w:hAnsi="Times New Roman"/>
          <w:sz w:val="20"/>
        </w:rPr>
        <w:softHyphen/>
        <w:t>planerna för grund</w:t>
      </w:r>
      <w:r>
        <w:rPr>
          <w:rFonts w:ascii="Times New Roman" w:hAnsi="Times New Roman"/>
          <w:sz w:val="20"/>
        </w:rPr>
        <w:softHyphen/>
        <w:t xml:space="preserve">skolan och motsvarande skolformer. </w:t>
      </w:r>
      <w:r w:rsidR="00E31623">
        <w:rPr>
          <w:rFonts w:ascii="Times New Roman" w:hAnsi="Times New Roman"/>
          <w:sz w:val="20"/>
        </w:rPr>
        <w:t>Utredningen föreslår inte att d</w:t>
      </w:r>
      <w:r w:rsidR="00E31623" w:rsidRPr="00E31623">
        <w:rPr>
          <w:rFonts w:ascii="Times New Roman" w:hAnsi="Times New Roman"/>
          <w:sz w:val="20"/>
        </w:rPr>
        <w:t xml:space="preserve">et ska </w:t>
      </w:r>
      <w:r w:rsidR="00E31623">
        <w:rPr>
          <w:rFonts w:ascii="Times New Roman" w:hAnsi="Times New Roman"/>
          <w:sz w:val="20"/>
        </w:rPr>
        <w:t xml:space="preserve">anges i skollagen att </w:t>
      </w:r>
      <w:r w:rsidR="00E31623" w:rsidRPr="00E31623">
        <w:rPr>
          <w:rFonts w:ascii="Times New Roman" w:hAnsi="Times New Roman"/>
          <w:sz w:val="20"/>
        </w:rPr>
        <w:t>bland annat ämnets</w:t>
      </w:r>
      <w:r w:rsidR="000A45C2">
        <w:rPr>
          <w:rFonts w:ascii="Times New Roman" w:hAnsi="Times New Roman"/>
          <w:sz w:val="20"/>
        </w:rPr>
        <w:t xml:space="preserve">, ämnesområdets och </w:t>
      </w:r>
      <w:r w:rsidR="001D0D1A">
        <w:rPr>
          <w:rFonts w:ascii="Times New Roman" w:hAnsi="Times New Roman"/>
          <w:sz w:val="20"/>
        </w:rPr>
        <w:t xml:space="preserve">kursens </w:t>
      </w:r>
      <w:r w:rsidR="00E31623" w:rsidRPr="00E31623">
        <w:rPr>
          <w:rFonts w:ascii="Times New Roman" w:hAnsi="Times New Roman"/>
          <w:sz w:val="20"/>
        </w:rPr>
        <w:t xml:space="preserve">syfte och centrala innehåll ska framgå av ämnes- och ämnesområdesplanerna samt </w:t>
      </w:r>
      <w:r w:rsidR="0036751E">
        <w:rPr>
          <w:rFonts w:ascii="Times New Roman" w:hAnsi="Times New Roman"/>
          <w:sz w:val="20"/>
        </w:rPr>
        <w:t xml:space="preserve">av </w:t>
      </w:r>
      <w:r w:rsidR="00E31623">
        <w:rPr>
          <w:rFonts w:ascii="Times New Roman" w:hAnsi="Times New Roman"/>
          <w:sz w:val="20"/>
        </w:rPr>
        <w:t xml:space="preserve">vissa </w:t>
      </w:r>
      <w:r w:rsidR="00E31623" w:rsidRPr="00E31623">
        <w:rPr>
          <w:rFonts w:ascii="Times New Roman" w:hAnsi="Times New Roman"/>
          <w:sz w:val="20"/>
        </w:rPr>
        <w:t xml:space="preserve">kursplaner i komvux. </w:t>
      </w:r>
      <w:r>
        <w:rPr>
          <w:rFonts w:ascii="Times New Roman" w:hAnsi="Times New Roman"/>
          <w:sz w:val="20"/>
        </w:rPr>
        <w:t>Utredningens för</w:t>
      </w:r>
      <w:r>
        <w:rPr>
          <w:rFonts w:ascii="Times New Roman" w:hAnsi="Times New Roman"/>
          <w:sz w:val="20"/>
        </w:rPr>
        <w:softHyphen/>
        <w:t>slag omfattar utöver de obliga</w:t>
      </w:r>
      <w:r>
        <w:rPr>
          <w:rFonts w:ascii="Times New Roman" w:hAnsi="Times New Roman"/>
          <w:sz w:val="20"/>
        </w:rPr>
        <w:softHyphen/>
        <w:t xml:space="preserve">toriska skolformerna även </w:t>
      </w:r>
      <w:r w:rsidRPr="008768B7">
        <w:rPr>
          <w:rFonts w:ascii="Times New Roman" w:hAnsi="Times New Roman"/>
          <w:sz w:val="20"/>
        </w:rPr>
        <w:t>gymnasie</w:t>
      </w:r>
      <w:r>
        <w:rPr>
          <w:rFonts w:ascii="Times New Roman" w:hAnsi="Times New Roman"/>
          <w:sz w:val="20"/>
        </w:rPr>
        <w:softHyphen/>
      </w:r>
      <w:r w:rsidRPr="008768B7">
        <w:rPr>
          <w:rFonts w:ascii="Times New Roman" w:hAnsi="Times New Roman"/>
          <w:sz w:val="20"/>
        </w:rPr>
        <w:t>skolan, anpassade gymnasie</w:t>
      </w:r>
      <w:r>
        <w:rPr>
          <w:rFonts w:ascii="Times New Roman" w:hAnsi="Times New Roman"/>
          <w:sz w:val="20"/>
        </w:rPr>
        <w:softHyphen/>
      </w:r>
      <w:r w:rsidRPr="008768B7">
        <w:rPr>
          <w:rFonts w:ascii="Times New Roman" w:hAnsi="Times New Roman"/>
          <w:sz w:val="20"/>
        </w:rPr>
        <w:t>skolan och komvux på gymnasial nivå och komvux som anpassad utbildning på gymna</w:t>
      </w:r>
      <w:r>
        <w:rPr>
          <w:rFonts w:ascii="Times New Roman" w:hAnsi="Times New Roman"/>
          <w:sz w:val="20"/>
        </w:rPr>
        <w:softHyphen/>
      </w:r>
      <w:r w:rsidRPr="008768B7">
        <w:rPr>
          <w:rFonts w:ascii="Times New Roman" w:hAnsi="Times New Roman"/>
          <w:sz w:val="20"/>
        </w:rPr>
        <w:t>sial nivå</w:t>
      </w:r>
      <w:r>
        <w:rPr>
          <w:rFonts w:ascii="Times New Roman" w:hAnsi="Times New Roman"/>
          <w:sz w:val="20"/>
        </w:rPr>
        <w:t xml:space="preserve">. </w:t>
      </w:r>
    </w:p>
    <w:p w14:paraId="1AEC2180" w14:textId="77777777" w:rsidR="006B6B91" w:rsidRPr="0041267E" w:rsidRDefault="006B6B91" w:rsidP="00F62289">
      <w:pPr>
        <w:pStyle w:val="Rubrik4efterram"/>
        <w:outlineLvl w:val="2"/>
      </w:pPr>
      <w:r w:rsidRPr="0041267E">
        <w:t>Remissinstanserna</w:t>
      </w:r>
    </w:p>
    <w:p w14:paraId="6FCDE3B2" w14:textId="42283EFF"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Flera remissinstanser lämnar samma synpunkter som på motsvarande förslag i betänkandet </w:t>
      </w:r>
      <w:r w:rsidRPr="002849D0">
        <w:rPr>
          <w:rFonts w:ascii="Times New Roman" w:hAnsi="Times New Roman"/>
          <w:sz w:val="20"/>
        </w:rPr>
        <w:t>Kunskap för alla – nya läroplaner med fokus på undervisning och lärande (SOU 2025:19)</w:t>
      </w:r>
      <w:r>
        <w:rPr>
          <w:rFonts w:ascii="Times New Roman" w:hAnsi="Times New Roman"/>
          <w:sz w:val="20"/>
        </w:rPr>
        <w:t xml:space="preserve">. </w:t>
      </w:r>
      <w:r w:rsidRPr="0041267E">
        <w:rPr>
          <w:rFonts w:ascii="Times New Roman" w:hAnsi="Times New Roman"/>
          <w:sz w:val="20"/>
        </w:rPr>
        <w:t xml:space="preserve">Även </w:t>
      </w:r>
      <w:r>
        <w:rPr>
          <w:rFonts w:ascii="Times New Roman" w:hAnsi="Times New Roman"/>
          <w:sz w:val="20"/>
        </w:rPr>
        <w:t xml:space="preserve">när det gäller förslaget i </w:t>
      </w:r>
      <w:r w:rsidRPr="00E00140">
        <w:rPr>
          <w:rFonts w:ascii="Times New Roman" w:hAnsi="Times New Roman"/>
          <w:sz w:val="20"/>
        </w:rPr>
        <w:t xml:space="preserve">betänkandet Ett </w:t>
      </w:r>
      <w:r>
        <w:rPr>
          <w:rFonts w:ascii="Times New Roman" w:hAnsi="Times New Roman"/>
          <w:sz w:val="20"/>
        </w:rPr>
        <w:t>likvärdigt</w:t>
      </w:r>
      <w:r w:rsidRPr="00E00140">
        <w:rPr>
          <w:rFonts w:ascii="Times New Roman" w:hAnsi="Times New Roman"/>
          <w:sz w:val="20"/>
        </w:rPr>
        <w:t xml:space="preserve"> betygssystem (SOU 2025:18)</w:t>
      </w:r>
      <w:r w:rsidRPr="0041267E">
        <w:rPr>
          <w:rFonts w:ascii="Times New Roman" w:hAnsi="Times New Roman"/>
          <w:sz w:val="20"/>
        </w:rPr>
        <w:t xml:space="preserve"> är det en majoritet av remissinstanserna som tillstyrker eller inte har något att invända mot förslaget. Till dessa hör bl.a. </w:t>
      </w:r>
      <w:r w:rsidRPr="0041267E">
        <w:rPr>
          <w:rFonts w:ascii="Times New Roman" w:hAnsi="Times New Roman"/>
          <w:i/>
          <w:iCs/>
          <w:sz w:val="20"/>
        </w:rPr>
        <w:t>Skolverket</w:t>
      </w:r>
      <w:r w:rsidRPr="0041267E">
        <w:rPr>
          <w:rFonts w:ascii="Times New Roman" w:hAnsi="Times New Roman"/>
          <w:sz w:val="20"/>
        </w:rPr>
        <w:t xml:space="preserve">, </w:t>
      </w:r>
      <w:r w:rsidRPr="0041267E">
        <w:rPr>
          <w:rFonts w:ascii="Times New Roman" w:hAnsi="Times New Roman"/>
          <w:i/>
          <w:iCs/>
          <w:sz w:val="20"/>
        </w:rPr>
        <w:t>Skolinspektionen</w:t>
      </w:r>
      <w:r w:rsidRPr="0041267E">
        <w:rPr>
          <w:rFonts w:ascii="Times New Roman" w:hAnsi="Times New Roman"/>
          <w:sz w:val="20"/>
        </w:rPr>
        <w:t xml:space="preserve">, </w:t>
      </w:r>
      <w:r w:rsidRPr="0041267E">
        <w:rPr>
          <w:rFonts w:ascii="Times New Roman" w:hAnsi="Times New Roman"/>
          <w:i/>
          <w:iCs/>
          <w:sz w:val="20"/>
        </w:rPr>
        <w:t xml:space="preserve">Ale, Göteborgs </w:t>
      </w:r>
      <w:r w:rsidRPr="0041267E">
        <w:rPr>
          <w:rFonts w:ascii="Times New Roman" w:hAnsi="Times New Roman"/>
          <w:sz w:val="20"/>
        </w:rPr>
        <w:t xml:space="preserve">och </w:t>
      </w:r>
      <w:r w:rsidRPr="0041267E">
        <w:rPr>
          <w:rFonts w:ascii="Times New Roman" w:hAnsi="Times New Roman"/>
          <w:i/>
          <w:iCs/>
          <w:sz w:val="20"/>
        </w:rPr>
        <w:t xml:space="preserve">Varbergs kommuner, SKR, Almega </w:t>
      </w:r>
      <w:r>
        <w:rPr>
          <w:rFonts w:ascii="Times New Roman" w:hAnsi="Times New Roman"/>
          <w:i/>
          <w:iCs/>
          <w:sz w:val="20"/>
        </w:rPr>
        <w:t>U</w:t>
      </w:r>
      <w:r w:rsidRPr="0041267E">
        <w:rPr>
          <w:rFonts w:ascii="Times New Roman" w:hAnsi="Times New Roman"/>
          <w:i/>
          <w:iCs/>
          <w:sz w:val="20"/>
        </w:rPr>
        <w:t>tbildning, Sveriges Skolledare, Idé</w:t>
      </w:r>
      <w:r w:rsidRPr="0041267E">
        <w:rPr>
          <w:rFonts w:ascii="Times New Roman" w:hAnsi="Times New Roman"/>
          <w:i/>
          <w:iCs/>
          <w:sz w:val="20"/>
        </w:rPr>
        <w:softHyphen/>
        <w:t xml:space="preserve">burna skolors riksförbund, Institutet för arbetsmarknads- och utbildningspolitisk utvärdering (IFAU), Svenskt Näringsliv, Funktionsrätt Sverige </w:t>
      </w:r>
      <w:r w:rsidRPr="009A2EEF">
        <w:rPr>
          <w:rFonts w:ascii="Times New Roman" w:hAnsi="Times New Roman"/>
          <w:sz w:val="20"/>
        </w:rPr>
        <w:t>och</w:t>
      </w:r>
      <w:r w:rsidRPr="0041267E">
        <w:rPr>
          <w:rFonts w:ascii="Times New Roman" w:hAnsi="Times New Roman"/>
          <w:i/>
          <w:iCs/>
          <w:sz w:val="20"/>
        </w:rPr>
        <w:t xml:space="preserve"> Föräldraalliansen Sverige.</w:t>
      </w:r>
      <w:bookmarkStart w:id="189" w:name="_Hlk211769790"/>
      <w:r w:rsidRPr="0041267E">
        <w:rPr>
          <w:rFonts w:ascii="Times New Roman" w:hAnsi="Times New Roman"/>
          <w:i/>
          <w:iCs/>
          <w:sz w:val="20"/>
        </w:rPr>
        <w:t xml:space="preserve"> </w:t>
      </w:r>
      <w:r w:rsidRPr="0041267E">
        <w:rPr>
          <w:rFonts w:ascii="Times New Roman" w:hAnsi="Times New Roman"/>
          <w:sz w:val="20"/>
        </w:rPr>
        <w:t>Till exempel anser</w:t>
      </w:r>
      <w:r w:rsidRPr="0041267E">
        <w:rPr>
          <w:rFonts w:ascii="Times New Roman" w:hAnsi="Times New Roman"/>
          <w:i/>
          <w:iCs/>
          <w:sz w:val="20"/>
        </w:rPr>
        <w:t xml:space="preserve"> Almega </w:t>
      </w:r>
      <w:r>
        <w:rPr>
          <w:rFonts w:ascii="Times New Roman" w:hAnsi="Times New Roman"/>
          <w:i/>
          <w:iCs/>
          <w:sz w:val="20"/>
        </w:rPr>
        <w:t>U</w:t>
      </w:r>
      <w:r w:rsidRPr="0041267E">
        <w:rPr>
          <w:rFonts w:ascii="Times New Roman" w:hAnsi="Times New Roman"/>
          <w:i/>
          <w:iCs/>
          <w:sz w:val="20"/>
        </w:rPr>
        <w:t>tbildning</w:t>
      </w:r>
      <w:r w:rsidRPr="0041267E">
        <w:rPr>
          <w:rFonts w:ascii="Times New Roman" w:hAnsi="Times New Roman"/>
          <w:sz w:val="20"/>
        </w:rPr>
        <w:t xml:space="preserve"> att det är positivt att elevens kunskaper ska förhållas till inne</w:t>
      </w:r>
      <w:r w:rsidRPr="0041267E">
        <w:rPr>
          <w:rFonts w:ascii="Times New Roman" w:hAnsi="Times New Roman"/>
          <w:sz w:val="20"/>
        </w:rPr>
        <w:softHyphen/>
        <w:t>hållet i ämnet i stället för betygskriterierna</w:t>
      </w:r>
      <w:r w:rsidRPr="0041267E">
        <w:rPr>
          <w:rFonts w:ascii="Times New Roman" w:hAnsi="Times New Roman"/>
          <w:i/>
          <w:iCs/>
          <w:sz w:val="20"/>
        </w:rPr>
        <w:t>.</w:t>
      </w:r>
      <w:r w:rsidRPr="0041267E" w:rsidDel="00B41800">
        <w:rPr>
          <w:rFonts w:ascii="Times New Roman" w:hAnsi="Times New Roman"/>
          <w:i/>
          <w:iCs/>
          <w:sz w:val="20"/>
        </w:rPr>
        <w:t xml:space="preserve"> </w:t>
      </w:r>
      <w:r w:rsidRPr="0041267E">
        <w:rPr>
          <w:rFonts w:ascii="Times New Roman" w:hAnsi="Times New Roman"/>
          <w:i/>
          <w:iCs/>
          <w:sz w:val="20"/>
        </w:rPr>
        <w:t xml:space="preserve">Ale kommun </w:t>
      </w:r>
      <w:r w:rsidRPr="0041267E">
        <w:rPr>
          <w:rFonts w:ascii="Times New Roman" w:hAnsi="Times New Roman"/>
          <w:sz w:val="20"/>
        </w:rPr>
        <w:t>instämmer med utredningens bild av hur de nya betygskriterierna kan skapa en tydlighet när det kommer till vad som faktiskt ska bedömas.</w:t>
      </w:r>
      <w:bookmarkStart w:id="190" w:name="_Hlk212472175"/>
      <w:r w:rsidRPr="0041267E">
        <w:rPr>
          <w:rFonts w:ascii="Times New Roman" w:hAnsi="Times New Roman"/>
          <w:i/>
          <w:iCs/>
          <w:sz w:val="20"/>
        </w:rPr>
        <w:t xml:space="preserve"> </w:t>
      </w:r>
      <w:r w:rsidRPr="0041267E">
        <w:rPr>
          <w:rFonts w:ascii="Times New Roman" w:hAnsi="Times New Roman"/>
          <w:sz w:val="20"/>
        </w:rPr>
        <w:t xml:space="preserve">Genom att frångå omfattande betygskriterier </w:t>
      </w:r>
      <w:bookmarkEnd w:id="190"/>
      <w:r w:rsidRPr="0041267E">
        <w:rPr>
          <w:rFonts w:ascii="Times New Roman" w:hAnsi="Times New Roman"/>
          <w:sz w:val="20"/>
        </w:rPr>
        <w:t xml:space="preserve">kan det enligt </w:t>
      </w:r>
      <w:r w:rsidRPr="0041267E">
        <w:rPr>
          <w:rFonts w:ascii="Times New Roman" w:hAnsi="Times New Roman"/>
          <w:i/>
          <w:iCs/>
          <w:sz w:val="20"/>
        </w:rPr>
        <w:t>Linköpings kommun</w:t>
      </w:r>
      <w:r w:rsidRPr="0041267E">
        <w:rPr>
          <w:rFonts w:ascii="Times New Roman" w:hAnsi="Times New Roman"/>
          <w:sz w:val="20"/>
        </w:rPr>
        <w:t xml:space="preserve"> </w:t>
      </w:r>
      <w:bookmarkStart w:id="191" w:name="_Hlk212472121"/>
      <w:r w:rsidRPr="0041267E">
        <w:rPr>
          <w:rFonts w:ascii="Times New Roman" w:hAnsi="Times New Roman"/>
          <w:sz w:val="20"/>
        </w:rPr>
        <w:t>förhopp</w:t>
      </w:r>
      <w:r>
        <w:rPr>
          <w:rFonts w:ascii="Times New Roman" w:hAnsi="Times New Roman"/>
          <w:sz w:val="20"/>
        </w:rPr>
        <w:softHyphen/>
      </w:r>
      <w:r w:rsidRPr="0041267E">
        <w:rPr>
          <w:rFonts w:ascii="Times New Roman" w:hAnsi="Times New Roman"/>
          <w:sz w:val="20"/>
        </w:rPr>
        <w:t>ningsvis ske ett skifte där större fokus kan läggas på undervisning och lärande i</w:t>
      </w:r>
      <w:r>
        <w:rPr>
          <w:rFonts w:ascii="Times New Roman" w:hAnsi="Times New Roman"/>
          <w:sz w:val="20"/>
        </w:rPr>
        <w:t xml:space="preserve"> </w:t>
      </w:r>
      <w:r w:rsidRPr="0041267E">
        <w:rPr>
          <w:rFonts w:ascii="Times New Roman" w:hAnsi="Times New Roman"/>
          <w:sz w:val="20"/>
        </w:rPr>
        <w:t>stället för på bedömning och tolkning av betygskriterier</w:t>
      </w:r>
      <w:bookmarkEnd w:id="191"/>
      <w:r w:rsidRPr="0041267E">
        <w:rPr>
          <w:rFonts w:ascii="Times New Roman" w:hAnsi="Times New Roman"/>
          <w:i/>
          <w:iCs/>
          <w:sz w:val="20"/>
        </w:rPr>
        <w:t xml:space="preserve">. </w:t>
      </w:r>
      <w:bookmarkStart w:id="192" w:name="_Hlk212394267"/>
      <w:r w:rsidRPr="0041267E">
        <w:rPr>
          <w:rFonts w:ascii="Times New Roman" w:hAnsi="Times New Roman"/>
          <w:i/>
          <w:iCs/>
          <w:sz w:val="20"/>
        </w:rPr>
        <w:t xml:space="preserve">Skolinspektionen </w:t>
      </w:r>
      <w:r w:rsidRPr="0041267E">
        <w:rPr>
          <w:rFonts w:ascii="Times New Roman" w:hAnsi="Times New Roman"/>
          <w:sz w:val="20"/>
        </w:rPr>
        <w:t>framför att den föreslagna förskjutningen från bedöm</w:t>
      </w:r>
      <w:r>
        <w:rPr>
          <w:rFonts w:ascii="Times New Roman" w:hAnsi="Times New Roman"/>
          <w:sz w:val="20"/>
        </w:rPr>
        <w:softHyphen/>
      </w:r>
      <w:r w:rsidRPr="0041267E">
        <w:rPr>
          <w:rFonts w:ascii="Times New Roman" w:hAnsi="Times New Roman"/>
          <w:sz w:val="20"/>
        </w:rPr>
        <w:t>ning av elevers kunskap i relation till betygskriterier till en helhets</w:t>
      </w:r>
      <w:r>
        <w:rPr>
          <w:rFonts w:ascii="Times New Roman" w:hAnsi="Times New Roman"/>
          <w:sz w:val="20"/>
        </w:rPr>
        <w:softHyphen/>
      </w:r>
      <w:r w:rsidRPr="0041267E">
        <w:rPr>
          <w:rFonts w:ascii="Times New Roman" w:hAnsi="Times New Roman"/>
          <w:sz w:val="20"/>
        </w:rPr>
        <w:t>bedömning i relation till ämnets syfte och innehåll ställer fortsatt höga krav på tydlighet i kurs- och ämnesplaner.</w:t>
      </w:r>
      <w:bookmarkEnd w:id="189"/>
      <w:r w:rsidRPr="0041267E">
        <w:rPr>
          <w:rFonts w:ascii="Times New Roman" w:hAnsi="Times New Roman"/>
          <w:sz w:val="20"/>
        </w:rPr>
        <w:t xml:space="preserve"> </w:t>
      </w:r>
      <w:bookmarkStart w:id="193" w:name="_Hlk211769161"/>
      <w:bookmarkEnd w:id="192"/>
      <w:r w:rsidRPr="0041267E">
        <w:rPr>
          <w:rFonts w:ascii="Times New Roman" w:hAnsi="Times New Roman"/>
          <w:i/>
          <w:iCs/>
          <w:sz w:val="20"/>
        </w:rPr>
        <w:t>IFAU</w:t>
      </w:r>
      <w:r w:rsidRPr="0041267E">
        <w:rPr>
          <w:rFonts w:ascii="Times New Roman" w:hAnsi="Times New Roman"/>
          <w:sz w:val="20"/>
        </w:rPr>
        <w:t xml:space="preserve"> anser att av</w:t>
      </w:r>
      <w:r w:rsidRPr="0041267E">
        <w:rPr>
          <w:rFonts w:ascii="Times New Roman" w:hAnsi="Times New Roman"/>
          <w:sz w:val="20"/>
        </w:rPr>
        <w:softHyphen/>
        <w:t>skaffandet av tydliga målbeskrivningar på varje betygssteg kan motverka en undervis</w:t>
      </w:r>
      <w:r>
        <w:rPr>
          <w:rFonts w:ascii="Times New Roman" w:hAnsi="Times New Roman"/>
          <w:sz w:val="20"/>
        </w:rPr>
        <w:softHyphen/>
      </w:r>
      <w:r w:rsidRPr="0041267E">
        <w:rPr>
          <w:rFonts w:ascii="Times New Roman" w:hAnsi="Times New Roman"/>
          <w:sz w:val="20"/>
        </w:rPr>
        <w:t xml:space="preserve">ning som syftar till att bocka av bedömningskriterier snarare än att främja lärande. </w:t>
      </w:r>
      <w:r w:rsidRPr="0041267E">
        <w:rPr>
          <w:rFonts w:ascii="Times New Roman" w:hAnsi="Times New Roman"/>
          <w:i/>
          <w:iCs/>
          <w:sz w:val="20"/>
        </w:rPr>
        <w:t>Sveriges Skolledare</w:t>
      </w:r>
      <w:r w:rsidRPr="0041267E">
        <w:rPr>
          <w:rFonts w:ascii="Times New Roman" w:hAnsi="Times New Roman"/>
          <w:sz w:val="20"/>
        </w:rPr>
        <w:t xml:space="preserve"> anser att förslaget ger uttryck för en i grunden positiv utveckling som lägger fokus på kunskaper i stället för utförandet av olika moment, </w:t>
      </w:r>
      <w:bookmarkStart w:id="194" w:name="_Hlk212483832"/>
      <w:r w:rsidRPr="0041267E">
        <w:rPr>
          <w:rFonts w:ascii="Times New Roman" w:hAnsi="Times New Roman"/>
          <w:sz w:val="20"/>
        </w:rPr>
        <w:t>vilket också bör kunna minska den känsla av ständig bedömning som många elever upplever.</w:t>
      </w:r>
    </w:p>
    <w:bookmarkEnd w:id="194"/>
    <w:p w14:paraId="48A50658"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i/>
          <w:iCs/>
          <w:sz w:val="20"/>
        </w:rPr>
        <w:t>Sveriges Elevkårer</w:t>
      </w:r>
      <w:r w:rsidRPr="0041267E">
        <w:rPr>
          <w:rFonts w:ascii="Times New Roman" w:hAnsi="Times New Roman"/>
          <w:sz w:val="20"/>
        </w:rPr>
        <w:t xml:space="preserve"> och </w:t>
      </w:r>
      <w:r w:rsidRPr="0041267E">
        <w:rPr>
          <w:rFonts w:ascii="Times New Roman" w:hAnsi="Times New Roman"/>
          <w:i/>
          <w:iCs/>
          <w:sz w:val="20"/>
        </w:rPr>
        <w:t>Sveriges Elevråd</w:t>
      </w:r>
      <w:r w:rsidRPr="0041267E">
        <w:rPr>
          <w:rFonts w:ascii="Times New Roman" w:hAnsi="Times New Roman"/>
          <w:sz w:val="20"/>
        </w:rPr>
        <w:t xml:space="preserve"> invänder mot antagandet att ämnets syfte och centrala innehåll kommer </w:t>
      </w:r>
      <w:r>
        <w:rPr>
          <w:rFonts w:ascii="Times New Roman" w:hAnsi="Times New Roman"/>
          <w:sz w:val="20"/>
        </w:rPr>
        <w:t xml:space="preserve">att </w:t>
      </w:r>
      <w:r w:rsidRPr="0041267E">
        <w:rPr>
          <w:rFonts w:ascii="Times New Roman" w:hAnsi="Times New Roman"/>
          <w:sz w:val="20"/>
        </w:rPr>
        <w:t>ligga till grund för betygs</w:t>
      </w:r>
      <w:r w:rsidRPr="0041267E">
        <w:rPr>
          <w:rFonts w:ascii="Times New Roman" w:hAnsi="Times New Roman"/>
          <w:sz w:val="20"/>
        </w:rPr>
        <w:softHyphen/>
        <w:t xml:space="preserve">sättningen men tillstyrker förslaget </w:t>
      </w:r>
      <w:r>
        <w:rPr>
          <w:rFonts w:ascii="Times New Roman" w:hAnsi="Times New Roman"/>
          <w:sz w:val="20"/>
        </w:rPr>
        <w:t>om</w:t>
      </w:r>
      <w:r w:rsidRPr="0041267E">
        <w:rPr>
          <w:rFonts w:ascii="Times New Roman" w:hAnsi="Times New Roman"/>
          <w:sz w:val="20"/>
        </w:rPr>
        <w:t xml:space="preserve"> nya betygskriterier i övrigt. </w:t>
      </w:r>
      <w:bookmarkStart w:id="195" w:name="_Hlk212468568"/>
      <w:r w:rsidRPr="0041267E">
        <w:rPr>
          <w:rFonts w:ascii="Times New Roman" w:hAnsi="Times New Roman"/>
          <w:i/>
          <w:iCs/>
          <w:sz w:val="20"/>
        </w:rPr>
        <w:t xml:space="preserve">Gislaveds kommun </w:t>
      </w:r>
      <w:r w:rsidRPr="0041267E">
        <w:rPr>
          <w:rFonts w:ascii="Times New Roman" w:hAnsi="Times New Roman"/>
          <w:sz w:val="20"/>
        </w:rPr>
        <w:t xml:space="preserve">ifrågasätter om det inte behövs en högre grad av konkretion och styrning i betygskriterierna än vad förslaget innebär. </w:t>
      </w:r>
      <w:bookmarkEnd w:id="195"/>
      <w:r w:rsidRPr="0041267E">
        <w:rPr>
          <w:rFonts w:ascii="Times New Roman" w:hAnsi="Times New Roman"/>
          <w:i/>
          <w:iCs/>
          <w:sz w:val="20"/>
        </w:rPr>
        <w:t>Kristianstads kommun</w:t>
      </w:r>
      <w:r w:rsidRPr="0041267E">
        <w:rPr>
          <w:rFonts w:ascii="Times New Roman" w:hAnsi="Times New Roman"/>
          <w:sz w:val="20"/>
        </w:rPr>
        <w:t xml:space="preserve"> anser att det är positivt att bedömning sker utifrån ämnets syfte och centrala innehåll, men påpekar att det även fortsätt</w:t>
      </w:r>
      <w:r w:rsidRPr="0041267E">
        <w:rPr>
          <w:rFonts w:ascii="Times New Roman" w:hAnsi="Times New Roman"/>
          <w:sz w:val="20"/>
        </w:rPr>
        <w:softHyphen/>
        <w:t xml:space="preserve">ningsvis finns risk för att bedömningen kan bli subjektiv och olikvärdig. </w:t>
      </w:r>
      <w:r w:rsidRPr="0041267E">
        <w:rPr>
          <w:rFonts w:ascii="Times New Roman" w:hAnsi="Times New Roman"/>
          <w:i/>
          <w:iCs/>
          <w:sz w:val="20"/>
        </w:rPr>
        <w:t>Diskriminerings</w:t>
      </w:r>
      <w:r>
        <w:rPr>
          <w:rFonts w:ascii="Times New Roman" w:hAnsi="Times New Roman"/>
          <w:i/>
          <w:iCs/>
          <w:sz w:val="20"/>
        </w:rPr>
        <w:softHyphen/>
      </w:r>
      <w:r w:rsidRPr="0041267E">
        <w:rPr>
          <w:rFonts w:ascii="Times New Roman" w:hAnsi="Times New Roman"/>
          <w:i/>
          <w:iCs/>
          <w:sz w:val="20"/>
        </w:rPr>
        <w:t>ombudsmannen (DO)</w:t>
      </w:r>
      <w:r w:rsidRPr="0041267E">
        <w:rPr>
          <w:rFonts w:ascii="Times New Roman" w:hAnsi="Times New Roman"/>
          <w:sz w:val="20"/>
        </w:rPr>
        <w:t xml:space="preserve"> </w:t>
      </w:r>
      <w:bookmarkStart w:id="196" w:name="_Hlk212469189"/>
      <w:r w:rsidRPr="0041267E">
        <w:rPr>
          <w:rFonts w:ascii="Times New Roman" w:hAnsi="Times New Roman"/>
          <w:sz w:val="20"/>
        </w:rPr>
        <w:t>vill understryka vikten av</w:t>
      </w:r>
      <w:bookmarkEnd w:id="196"/>
      <w:r w:rsidRPr="0041267E">
        <w:rPr>
          <w:rFonts w:ascii="Times New Roman" w:hAnsi="Times New Roman"/>
          <w:sz w:val="20"/>
        </w:rPr>
        <w:t xml:space="preserve"> att den föreslagna lydelsen om ”minst motsvarar betygskriteriet godtagbara kunskaper” inte används som ett tak, utan att barn och elever som har behov får tillgång till extra anpassning och särskilt stöd för att uppnå sin fulla potential.</w:t>
      </w:r>
      <w:r w:rsidRPr="0041267E">
        <w:rPr>
          <w:rFonts w:ascii="Times New Roman" w:hAnsi="Times New Roman"/>
          <w:color w:val="242424"/>
          <w:szCs w:val="22"/>
        </w:rPr>
        <w:t xml:space="preserve"> </w:t>
      </w:r>
      <w:r w:rsidRPr="0041267E">
        <w:rPr>
          <w:rFonts w:ascii="Times New Roman" w:hAnsi="Times New Roman"/>
          <w:i/>
          <w:iCs/>
          <w:sz w:val="20"/>
        </w:rPr>
        <w:t>Vallentuna kommun</w:t>
      </w:r>
      <w:r w:rsidRPr="0041267E">
        <w:rPr>
          <w:rFonts w:ascii="Times New Roman" w:hAnsi="Times New Roman"/>
          <w:sz w:val="20"/>
        </w:rPr>
        <w:t xml:space="preserve"> anser att regeringen bör överväga att införa en definition av </w:t>
      </w:r>
      <w:r w:rsidRPr="0041267E">
        <w:rPr>
          <w:rFonts w:ascii="Times New Roman" w:hAnsi="Times New Roman"/>
          <w:iCs/>
          <w:sz w:val="20"/>
        </w:rPr>
        <w:t>betygskriterier</w:t>
      </w:r>
      <w:r w:rsidRPr="0041267E">
        <w:rPr>
          <w:rFonts w:ascii="Times New Roman" w:hAnsi="Times New Roman"/>
          <w:i/>
          <w:sz w:val="20"/>
        </w:rPr>
        <w:t xml:space="preserve"> </w:t>
      </w:r>
      <w:r w:rsidRPr="0041267E">
        <w:rPr>
          <w:rFonts w:ascii="Times New Roman" w:hAnsi="Times New Roman"/>
          <w:sz w:val="20"/>
        </w:rPr>
        <w:t>för att undvika feltolkningar av begreppet.</w:t>
      </w:r>
      <w:r>
        <w:rPr>
          <w:rFonts w:ascii="Times New Roman" w:hAnsi="Times New Roman"/>
          <w:sz w:val="20"/>
        </w:rPr>
        <w:t xml:space="preserve"> </w:t>
      </w:r>
      <w:r w:rsidRPr="0041267E">
        <w:rPr>
          <w:rFonts w:ascii="Times New Roman" w:hAnsi="Times New Roman"/>
          <w:i/>
          <w:iCs/>
          <w:sz w:val="20"/>
        </w:rPr>
        <w:t>Norrköpings kommun</w:t>
      </w:r>
      <w:r w:rsidRPr="0041267E">
        <w:rPr>
          <w:rFonts w:ascii="Times New Roman" w:hAnsi="Times New Roman"/>
          <w:sz w:val="20"/>
        </w:rPr>
        <w:t xml:space="preserve"> vill understryka vikten av att stöd</w:t>
      </w:r>
      <w:r>
        <w:rPr>
          <w:rFonts w:ascii="Times New Roman" w:hAnsi="Times New Roman"/>
          <w:sz w:val="20"/>
        </w:rPr>
        <w:softHyphen/>
      </w:r>
      <w:r w:rsidRPr="0041267E">
        <w:rPr>
          <w:rFonts w:ascii="Times New Roman" w:hAnsi="Times New Roman"/>
          <w:sz w:val="20"/>
        </w:rPr>
        <w:t xml:space="preserve">material eller allmänt råd utformas där betygskriterierna förtydligas. </w:t>
      </w:r>
    </w:p>
    <w:p w14:paraId="7DF14059"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i/>
          <w:iCs/>
          <w:sz w:val="20"/>
        </w:rPr>
        <w:t>Skolverket</w:t>
      </w:r>
      <w:r w:rsidRPr="0041267E">
        <w:rPr>
          <w:rFonts w:ascii="Arial" w:eastAsiaTheme="minorHAnsi" w:hAnsi="Arial" w:cs="Arial"/>
          <w:sz w:val="20"/>
          <w14:ligatures w14:val="standardContextual"/>
        </w:rPr>
        <w:t xml:space="preserve"> </w:t>
      </w:r>
      <w:r w:rsidRPr="0041267E">
        <w:rPr>
          <w:rFonts w:ascii="Times New Roman" w:hAnsi="Times New Roman"/>
          <w:sz w:val="20"/>
        </w:rPr>
        <w:t>instäm</w:t>
      </w:r>
      <w:r w:rsidRPr="0041267E">
        <w:rPr>
          <w:rFonts w:ascii="Times New Roman" w:hAnsi="Times New Roman"/>
          <w:sz w:val="20"/>
        </w:rPr>
        <w:softHyphen/>
        <w:t xml:space="preserve">mer i att betygskriteriernas funktion ska renodlas. Skolverket anser </w:t>
      </w:r>
      <w:r>
        <w:rPr>
          <w:rFonts w:ascii="Times New Roman" w:hAnsi="Times New Roman"/>
          <w:sz w:val="20"/>
        </w:rPr>
        <w:t xml:space="preserve">dock </w:t>
      </w:r>
      <w:r w:rsidRPr="0041267E">
        <w:rPr>
          <w:rFonts w:ascii="Times New Roman" w:hAnsi="Times New Roman"/>
          <w:sz w:val="20"/>
        </w:rPr>
        <w:t>att det kommer att krävas en översyn av ämnes</w:t>
      </w:r>
      <w:r w:rsidRPr="0041267E">
        <w:rPr>
          <w:rFonts w:ascii="Times New Roman" w:hAnsi="Times New Roman"/>
          <w:sz w:val="20"/>
        </w:rPr>
        <w:softHyphen/>
        <w:t xml:space="preserve">planerna för gymnasieskolan och komvux på gymnasial nivå med anledning av det nya sättet att sätta betyg. </w:t>
      </w:r>
      <w:bookmarkStart w:id="197" w:name="_Hlk212393810"/>
      <w:r>
        <w:rPr>
          <w:rFonts w:ascii="Times New Roman" w:hAnsi="Times New Roman"/>
          <w:sz w:val="20"/>
        </w:rPr>
        <w:t>Detta för att m</w:t>
      </w:r>
      <w:r w:rsidRPr="0041267E">
        <w:rPr>
          <w:rFonts w:ascii="Times New Roman" w:hAnsi="Times New Roman"/>
          <w:sz w:val="20"/>
        </w:rPr>
        <w:t>yndigheten gör bedömningen att det även i Gy25 finns ämnesplaner där vissa aspekter av det som ska betygssättas främst framgår i betygs</w:t>
      </w:r>
      <w:r w:rsidRPr="0041267E">
        <w:rPr>
          <w:rFonts w:ascii="Times New Roman" w:hAnsi="Times New Roman"/>
          <w:sz w:val="20"/>
        </w:rPr>
        <w:softHyphen/>
        <w:t xml:space="preserve">kriterierna. </w:t>
      </w:r>
      <w:bookmarkStart w:id="198" w:name="_Hlk212394709"/>
      <w:bookmarkEnd w:id="197"/>
      <w:r w:rsidRPr="0041267E">
        <w:rPr>
          <w:rFonts w:ascii="Times New Roman" w:hAnsi="Times New Roman"/>
          <w:i/>
          <w:iCs/>
          <w:sz w:val="20"/>
        </w:rPr>
        <w:t>Göteborgs universitet</w:t>
      </w:r>
      <w:r w:rsidRPr="0041267E">
        <w:rPr>
          <w:rFonts w:ascii="Times New Roman" w:hAnsi="Times New Roman"/>
          <w:sz w:val="20"/>
        </w:rPr>
        <w:t xml:space="preserve"> anser att problemet med att lärare gör olika tolkningar kommer att kvarstå. </w:t>
      </w:r>
      <w:bookmarkEnd w:id="198"/>
      <w:r w:rsidRPr="0041267E">
        <w:rPr>
          <w:rFonts w:ascii="Times New Roman" w:hAnsi="Times New Roman"/>
          <w:sz w:val="20"/>
        </w:rPr>
        <w:t xml:space="preserve">Universitetet framför även att </w:t>
      </w:r>
      <w:r>
        <w:rPr>
          <w:rFonts w:ascii="Times New Roman" w:hAnsi="Times New Roman"/>
          <w:sz w:val="20"/>
        </w:rPr>
        <w:t xml:space="preserve">det </w:t>
      </w:r>
      <w:r w:rsidRPr="0041267E">
        <w:rPr>
          <w:rFonts w:ascii="Times New Roman" w:hAnsi="Times New Roman"/>
          <w:sz w:val="20"/>
        </w:rPr>
        <w:t>krävs nya ämnes- och kurs</w:t>
      </w:r>
      <w:r w:rsidRPr="0041267E">
        <w:rPr>
          <w:rFonts w:ascii="Times New Roman" w:hAnsi="Times New Roman"/>
          <w:sz w:val="20"/>
        </w:rPr>
        <w:softHyphen/>
        <w:t>planer för att det betygs</w:t>
      </w:r>
      <w:r w:rsidRPr="0041267E">
        <w:rPr>
          <w:rFonts w:ascii="Times New Roman" w:hAnsi="Times New Roman"/>
          <w:sz w:val="20"/>
        </w:rPr>
        <w:softHyphen/>
      </w:r>
      <w:r w:rsidRPr="0041267E">
        <w:rPr>
          <w:rFonts w:ascii="Times New Roman" w:hAnsi="Times New Roman"/>
          <w:sz w:val="20"/>
        </w:rPr>
        <w:softHyphen/>
        <w:t xml:space="preserve">system som föreslås ska kunna genomföras. </w:t>
      </w:r>
      <w:bookmarkStart w:id="199" w:name="_Hlk212468709"/>
      <w:bookmarkEnd w:id="193"/>
      <w:r w:rsidRPr="0041267E">
        <w:rPr>
          <w:rFonts w:ascii="Times New Roman" w:hAnsi="Times New Roman"/>
          <w:sz w:val="20"/>
        </w:rPr>
        <w:t xml:space="preserve">Även </w:t>
      </w:r>
      <w:r w:rsidRPr="0041267E">
        <w:rPr>
          <w:rFonts w:ascii="Times New Roman" w:hAnsi="Times New Roman"/>
          <w:i/>
          <w:iCs/>
          <w:sz w:val="20"/>
        </w:rPr>
        <w:t>Svenskt Näringsliv</w:t>
      </w:r>
      <w:r w:rsidRPr="0041267E">
        <w:rPr>
          <w:rFonts w:ascii="Times New Roman" w:hAnsi="Times New Roman"/>
          <w:sz w:val="20"/>
        </w:rPr>
        <w:t xml:space="preserve"> betonar att förslaget förutsätter att man beslutar om nya, mer kunskapsrika och tydliga läro- och kursplaner så att elevernas kunskaper kan ställas i relation till varje ämnes syfte och centrala innehåll.</w:t>
      </w:r>
    </w:p>
    <w:bookmarkEnd w:id="199"/>
    <w:p w14:paraId="2B3E8321"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 xml:space="preserve">Gällande omformuleringen av undantagsbestämmelsen tillstyrker </w:t>
      </w:r>
      <w:r w:rsidRPr="0041267E">
        <w:rPr>
          <w:rFonts w:ascii="Times New Roman" w:hAnsi="Times New Roman"/>
          <w:i/>
          <w:iCs/>
          <w:sz w:val="20"/>
        </w:rPr>
        <w:t xml:space="preserve">SPSM </w:t>
      </w:r>
      <w:r w:rsidRPr="0041267E">
        <w:rPr>
          <w:rFonts w:ascii="Times New Roman" w:hAnsi="Times New Roman"/>
          <w:sz w:val="20"/>
        </w:rPr>
        <w:t>förslaget och instämmer i att det finns behov av att kunna göra undantag avseende delar av mål eller innehåll som eleven på grund av sin funktions</w:t>
      </w:r>
      <w:r w:rsidRPr="0041267E">
        <w:rPr>
          <w:rFonts w:ascii="Times New Roman" w:hAnsi="Times New Roman"/>
          <w:sz w:val="20"/>
        </w:rPr>
        <w:softHyphen/>
        <w:t xml:space="preserve">nedsättning inte kan nå eller genomföra. Även </w:t>
      </w:r>
      <w:r w:rsidRPr="0041267E">
        <w:rPr>
          <w:rFonts w:ascii="Times New Roman" w:hAnsi="Times New Roman"/>
          <w:i/>
          <w:iCs/>
          <w:sz w:val="20"/>
        </w:rPr>
        <w:t xml:space="preserve">Synskadades </w:t>
      </w:r>
      <w:r>
        <w:rPr>
          <w:rFonts w:ascii="Times New Roman" w:hAnsi="Times New Roman"/>
          <w:i/>
          <w:iCs/>
          <w:sz w:val="20"/>
        </w:rPr>
        <w:t>R</w:t>
      </w:r>
      <w:r w:rsidRPr="0041267E">
        <w:rPr>
          <w:rFonts w:ascii="Times New Roman" w:hAnsi="Times New Roman"/>
          <w:i/>
          <w:iCs/>
          <w:sz w:val="20"/>
        </w:rPr>
        <w:t>iksför</w:t>
      </w:r>
      <w:r w:rsidRPr="0041267E">
        <w:rPr>
          <w:rFonts w:ascii="Times New Roman" w:hAnsi="Times New Roman"/>
          <w:i/>
          <w:iCs/>
          <w:sz w:val="20"/>
        </w:rPr>
        <w:softHyphen/>
        <w:t>bund</w:t>
      </w:r>
      <w:r w:rsidRPr="0041267E">
        <w:rPr>
          <w:rFonts w:ascii="Times New Roman" w:hAnsi="Times New Roman"/>
          <w:sz w:val="20"/>
        </w:rPr>
        <w:t xml:space="preserve"> är positiva till att undantagsbestämmelsen an</w:t>
      </w:r>
      <w:r w:rsidRPr="0041267E">
        <w:rPr>
          <w:rFonts w:ascii="Times New Roman" w:hAnsi="Times New Roman"/>
          <w:sz w:val="20"/>
        </w:rPr>
        <w:softHyphen/>
        <w:t xml:space="preserve">passas till övriga förslag om betygssättning. </w:t>
      </w:r>
      <w:bookmarkStart w:id="200" w:name="_Hlk211958690"/>
      <w:r w:rsidRPr="0041267E">
        <w:rPr>
          <w:rFonts w:ascii="Times New Roman" w:hAnsi="Times New Roman"/>
          <w:i/>
          <w:iCs/>
          <w:sz w:val="20"/>
        </w:rPr>
        <w:t>Utvecklingspedagogik Sverige</w:t>
      </w:r>
      <w:bookmarkEnd w:id="200"/>
      <w:r w:rsidRPr="0041267E">
        <w:rPr>
          <w:rFonts w:ascii="Times New Roman" w:hAnsi="Times New Roman"/>
          <w:sz w:val="20"/>
        </w:rPr>
        <w:t xml:space="preserve"> anser att det är viktigt med möjlighet till undantag för elever med stora stödbehov och att det görs tydligt när eller för vilka elevgrupper dessa undantag förväntas användas.</w:t>
      </w:r>
    </w:p>
    <w:p w14:paraId="183958F1" w14:textId="77777777" w:rsidR="006B6B91" w:rsidRPr="0041267E" w:rsidRDefault="006B6B91" w:rsidP="00F62289">
      <w:pPr>
        <w:pStyle w:val="Rubrik4efterram"/>
        <w:outlineLvl w:val="2"/>
      </w:pPr>
      <w:r w:rsidRPr="0041267E">
        <w:t>Skälen för regeringens förslag</w:t>
      </w:r>
    </w:p>
    <w:p w14:paraId="6B15C1C2" w14:textId="77777777" w:rsidR="006B6B91" w:rsidRPr="0041267E" w:rsidRDefault="006B6B91" w:rsidP="00F62289">
      <w:pPr>
        <w:pStyle w:val="Rubrik5efterram"/>
        <w:spacing w:before="0"/>
        <w:outlineLvl w:val="3"/>
      </w:pPr>
      <w:r w:rsidRPr="0041267E">
        <w:t>Fokus ska inte vara att uppfylla betygs- och bedömningskriterier</w:t>
      </w:r>
      <w:r>
        <w:t>…</w:t>
      </w:r>
      <w:r w:rsidRPr="0041267E">
        <w:t xml:space="preserve"> </w:t>
      </w:r>
    </w:p>
    <w:p w14:paraId="3CB70FC3" w14:textId="1433220E"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1267E">
        <w:rPr>
          <w:rFonts w:ascii="Times New Roman" w:hAnsi="Times New Roman"/>
          <w:sz w:val="20"/>
        </w:rPr>
        <w:t xml:space="preserve">Som beskrivits närmare i avsnitt 5 och </w:t>
      </w:r>
      <w:r w:rsidRPr="003E07D9">
        <w:rPr>
          <w:rFonts w:ascii="Times New Roman" w:hAnsi="Times New Roman"/>
          <w:sz w:val="20"/>
        </w:rPr>
        <w:t>6.4</w:t>
      </w:r>
      <w:r w:rsidRPr="0041267E">
        <w:rPr>
          <w:rFonts w:ascii="Times New Roman" w:hAnsi="Times New Roman"/>
          <w:sz w:val="20"/>
        </w:rPr>
        <w:t xml:space="preserve"> innehåller betygskriterierna i</w:t>
      </w:r>
      <w:r>
        <w:rPr>
          <w:rFonts w:ascii="Times New Roman" w:hAnsi="Times New Roman"/>
          <w:sz w:val="20"/>
        </w:rPr>
        <w:t> </w:t>
      </w:r>
      <w:r w:rsidRPr="0041267E">
        <w:rPr>
          <w:rFonts w:ascii="Times New Roman" w:hAnsi="Times New Roman"/>
          <w:sz w:val="20"/>
        </w:rPr>
        <w:t xml:space="preserve">dag förhållandevis detaljerad </w:t>
      </w:r>
      <w:r>
        <w:rPr>
          <w:rFonts w:ascii="Times New Roman" w:hAnsi="Times New Roman"/>
          <w:sz w:val="20"/>
        </w:rPr>
        <w:t xml:space="preserve">men otydlig </w:t>
      </w:r>
      <w:r w:rsidRPr="0041267E">
        <w:rPr>
          <w:rFonts w:ascii="Times New Roman" w:hAnsi="Times New Roman"/>
          <w:sz w:val="20"/>
        </w:rPr>
        <w:t>information om vad eleverna ska kunna för att uppnå olika betygssteg. På motsvarande sätt innehåller kriterierna för bedömning av kunskaper information om vad eleverna ska kunna för att uppnå det aktuella kriteriet. I flera bestämmelser i skollagen hänvisas till uppfyllande av betygs- och bedömningskriterierna. Exempel</w:t>
      </w:r>
      <w:r w:rsidRPr="0041267E">
        <w:rPr>
          <w:rFonts w:ascii="Times New Roman" w:hAnsi="Times New Roman"/>
          <w:sz w:val="20"/>
        </w:rPr>
        <w:softHyphen/>
        <w:t>vis framgår det av nuvarande bestämmelser om stöd att en elev som till följd av en funktionsnedsättning har svårt att uppfylla de olika betygs</w:t>
      </w:r>
      <w:r w:rsidRPr="0041267E">
        <w:rPr>
          <w:rFonts w:ascii="Times New Roman" w:hAnsi="Times New Roman"/>
          <w:sz w:val="20"/>
        </w:rPr>
        <w:softHyphen/>
        <w:t>kriterier eller kriterier för bedömning av kunskaper som gäller ska ges stöd som syftar till att så långt som möjligt motverka funktions</w:t>
      </w:r>
      <w:r w:rsidRPr="0041267E">
        <w:rPr>
          <w:rFonts w:ascii="Times New Roman" w:hAnsi="Times New Roman"/>
          <w:sz w:val="20"/>
        </w:rPr>
        <w:softHyphen/>
        <w:t>ned</w:t>
      </w:r>
      <w:r w:rsidRPr="0041267E">
        <w:rPr>
          <w:rFonts w:ascii="Times New Roman" w:hAnsi="Times New Roman"/>
          <w:sz w:val="20"/>
        </w:rPr>
        <w:softHyphen/>
        <w:t>sätt</w:t>
      </w:r>
      <w:r>
        <w:rPr>
          <w:rFonts w:ascii="Times New Roman" w:hAnsi="Times New Roman"/>
          <w:sz w:val="20"/>
        </w:rPr>
        <w:softHyphen/>
      </w:r>
      <w:r w:rsidRPr="0041267E">
        <w:rPr>
          <w:rFonts w:ascii="Times New Roman" w:hAnsi="Times New Roman"/>
          <w:sz w:val="20"/>
        </w:rPr>
        <w:t>ningens konse</w:t>
      </w:r>
      <w:r>
        <w:rPr>
          <w:rFonts w:ascii="Times New Roman" w:hAnsi="Times New Roman"/>
          <w:sz w:val="20"/>
        </w:rPr>
        <w:softHyphen/>
      </w:r>
      <w:r w:rsidRPr="0041267E">
        <w:rPr>
          <w:rFonts w:ascii="Times New Roman" w:hAnsi="Times New Roman"/>
          <w:sz w:val="20"/>
        </w:rPr>
        <w:t>kvenser (3 kap. 2 §). Kriterierna får därmed betydelse i flera olika situa</w:t>
      </w:r>
      <w:r w:rsidRPr="0041267E">
        <w:rPr>
          <w:rFonts w:ascii="Times New Roman" w:hAnsi="Times New Roman"/>
          <w:sz w:val="20"/>
        </w:rPr>
        <w:softHyphen/>
        <w:t>tioner, bl.a. vid bedömningen av rätt till stöd, mottagande i anpassade grundskolan och anpassade gymnasieskolan, placering i resurs</w:t>
      </w:r>
      <w:r>
        <w:rPr>
          <w:rFonts w:ascii="Times New Roman" w:hAnsi="Times New Roman"/>
          <w:sz w:val="20"/>
        </w:rPr>
        <w:softHyphen/>
      </w:r>
      <w:r w:rsidRPr="0041267E">
        <w:rPr>
          <w:rFonts w:ascii="Times New Roman" w:hAnsi="Times New Roman"/>
          <w:sz w:val="20"/>
        </w:rPr>
        <w:t>skola, skolpliktens upphörande, erbjudande om lovskola samt vid utveck</w:t>
      </w:r>
      <w:r>
        <w:rPr>
          <w:rFonts w:ascii="Times New Roman" w:hAnsi="Times New Roman"/>
          <w:sz w:val="20"/>
        </w:rPr>
        <w:softHyphen/>
      </w:r>
      <w:r w:rsidRPr="0041267E">
        <w:rPr>
          <w:rFonts w:ascii="Times New Roman" w:hAnsi="Times New Roman"/>
          <w:sz w:val="20"/>
        </w:rPr>
        <w:t>lings</w:t>
      </w:r>
      <w:r>
        <w:rPr>
          <w:rFonts w:ascii="Times New Roman" w:hAnsi="Times New Roman"/>
          <w:sz w:val="20"/>
        </w:rPr>
        <w:softHyphen/>
      </w:r>
      <w:r>
        <w:rPr>
          <w:rFonts w:ascii="Times New Roman" w:hAnsi="Times New Roman"/>
          <w:sz w:val="20"/>
        </w:rPr>
        <w:softHyphen/>
      </w:r>
      <w:r w:rsidRPr="0041267E">
        <w:rPr>
          <w:rFonts w:ascii="Times New Roman" w:hAnsi="Times New Roman"/>
          <w:sz w:val="20"/>
        </w:rPr>
        <w:t>samtal</w:t>
      </w:r>
      <w:r>
        <w:rPr>
          <w:rFonts w:ascii="Times New Roman" w:hAnsi="Times New Roman"/>
          <w:sz w:val="20"/>
        </w:rPr>
        <w:t>, den skriftliga individuella utvecklingsplanen</w:t>
      </w:r>
      <w:r w:rsidRPr="0041267E">
        <w:rPr>
          <w:rFonts w:ascii="Times New Roman" w:hAnsi="Times New Roman"/>
          <w:sz w:val="20"/>
        </w:rPr>
        <w:t xml:space="preserve"> och betygs</w:t>
      </w:r>
      <w:r>
        <w:rPr>
          <w:rFonts w:ascii="Times New Roman" w:hAnsi="Times New Roman"/>
          <w:sz w:val="20"/>
        </w:rPr>
        <w:softHyphen/>
      </w:r>
      <w:r w:rsidRPr="0041267E">
        <w:rPr>
          <w:rFonts w:ascii="Times New Roman" w:hAnsi="Times New Roman"/>
          <w:sz w:val="20"/>
        </w:rPr>
        <w:t>sättning</w:t>
      </w:r>
      <w:r>
        <w:rPr>
          <w:rFonts w:ascii="Times New Roman" w:hAnsi="Times New Roman"/>
          <w:sz w:val="20"/>
        </w:rPr>
        <w:t xml:space="preserve"> (se avsnitt </w:t>
      </w:r>
      <w:r w:rsidRPr="003E07D9">
        <w:rPr>
          <w:rFonts w:ascii="Times New Roman" w:hAnsi="Times New Roman"/>
          <w:sz w:val="20"/>
        </w:rPr>
        <w:t>5.5</w:t>
      </w:r>
      <w:r>
        <w:rPr>
          <w:rFonts w:ascii="Times New Roman" w:hAnsi="Times New Roman"/>
          <w:sz w:val="20"/>
        </w:rPr>
        <w:t>)</w:t>
      </w:r>
      <w:r w:rsidRPr="0041267E">
        <w:rPr>
          <w:rFonts w:ascii="Times New Roman" w:hAnsi="Times New Roman"/>
          <w:sz w:val="20"/>
        </w:rPr>
        <w:t xml:space="preserve">. </w:t>
      </w:r>
    </w:p>
    <w:p w14:paraId="55E46F0D" w14:textId="1C568C17" w:rsidR="006B6B91" w:rsidRPr="0041267E" w:rsidRDefault="006B6B91" w:rsidP="00F62289">
      <w:pPr>
        <w:pStyle w:val="Brdtextmedindrag"/>
      </w:pPr>
      <w:r w:rsidRPr="0041267E">
        <w:t xml:space="preserve">Regeringen anser, i likhet med </w:t>
      </w:r>
      <w:r w:rsidRPr="0041267E">
        <w:rPr>
          <w:i/>
        </w:rPr>
        <w:t>Nätverket Sveriges ämneslärar</w:t>
      </w:r>
      <w:r>
        <w:rPr>
          <w:i/>
        </w:rPr>
        <w:softHyphen/>
        <w:t>föreningar</w:t>
      </w:r>
      <w:r w:rsidRPr="0041267E">
        <w:t xml:space="preserve"> och </w:t>
      </w:r>
      <w:r w:rsidRPr="0041267E">
        <w:rPr>
          <w:i/>
        </w:rPr>
        <w:t xml:space="preserve">Svenska </w:t>
      </w:r>
      <w:r>
        <w:rPr>
          <w:i/>
        </w:rPr>
        <w:t>I</w:t>
      </w:r>
      <w:r w:rsidRPr="0041267E">
        <w:rPr>
          <w:i/>
        </w:rPr>
        <w:t>drottslärarföreningen</w:t>
      </w:r>
      <w:r w:rsidRPr="0041267E">
        <w:t xml:space="preserve">, att det finns problem med att </w:t>
      </w:r>
      <w:r>
        <w:t>flera olika bestämmelser i skollagen som rör elevers kunskaps</w:t>
      </w:r>
      <w:r>
        <w:softHyphen/>
        <w:t xml:space="preserve">utveckling </w:t>
      </w:r>
      <w:r w:rsidRPr="0041267E">
        <w:t>utgår från betygs- och bedömningskriterierna. Det skapar ett starkt fokus på bedöm</w:t>
      </w:r>
      <w:r>
        <w:softHyphen/>
      </w:r>
      <w:r w:rsidRPr="0041267E">
        <w:t>ning och betygs</w:t>
      </w:r>
      <w:r w:rsidR="000328D5">
        <w:t>s</w:t>
      </w:r>
      <w:r w:rsidRPr="0041267E">
        <w:t>ättningen i stället för att rikta upp</w:t>
      </w:r>
      <w:r w:rsidR="00BC7289">
        <w:softHyphen/>
      </w:r>
      <w:r w:rsidRPr="0041267E">
        <w:t>märk</w:t>
      </w:r>
      <w:r w:rsidR="00BC7289">
        <w:softHyphen/>
      </w:r>
      <w:r w:rsidRPr="0041267E">
        <w:t>samheten mot det som eleverna ska lära sig.</w:t>
      </w:r>
      <w:r>
        <w:t xml:space="preserve"> Som framgår i</w:t>
      </w:r>
      <w:r w:rsidRPr="0041267E">
        <w:t xml:space="preserve"> avsnitt </w:t>
      </w:r>
      <w:r w:rsidRPr="003E07D9">
        <w:t>6.4</w:t>
      </w:r>
      <w:r w:rsidRPr="0041267E">
        <w:t xml:space="preserve"> </w:t>
      </w:r>
      <w:bookmarkStart w:id="201" w:name="_Hlk211949896"/>
      <w:r w:rsidRPr="0041267E">
        <w:t>anser regeringen att den nuvarande formen av betygs</w:t>
      </w:r>
      <w:r w:rsidRPr="0041267E">
        <w:softHyphen/>
        <w:t>kriterier bör tas bort från kursplanerna i de obligatoriska skol</w:t>
      </w:r>
      <w:r w:rsidRPr="0041267E">
        <w:softHyphen/>
        <w:t>formerna</w:t>
      </w:r>
      <w:bookmarkEnd w:id="201"/>
      <w:r w:rsidRPr="0041267E">
        <w:t xml:space="preserve"> och ersättas med betygs</w:t>
      </w:r>
      <w:r w:rsidRPr="0041267E">
        <w:softHyphen/>
        <w:t xml:space="preserve">kriterier som endast </w:t>
      </w:r>
      <w:r>
        <w:t xml:space="preserve">med några få ord </w:t>
      </w:r>
      <w:r w:rsidRPr="0041267E">
        <w:t>beskriver nivåerna på elev</w:t>
      </w:r>
      <w:r>
        <w:softHyphen/>
      </w:r>
      <w:r w:rsidRPr="0041267E">
        <w:t>ernas kunskaper och är desamma i alla ämnen och årskurser. Detta efter</w:t>
      </w:r>
      <w:r w:rsidR="009B338A">
        <w:softHyphen/>
      </w:r>
      <w:r w:rsidRPr="0041267E">
        <w:t>som fokus bör riktas mot undervisningens mål och innehåll, i stället för mot bedöm</w:t>
      </w:r>
      <w:r>
        <w:softHyphen/>
      </w:r>
      <w:r w:rsidRPr="0041267E">
        <w:t>ning och betygs</w:t>
      </w:r>
      <w:r w:rsidRPr="0041267E">
        <w:softHyphen/>
        <w:t>sättning</w:t>
      </w:r>
      <w:r>
        <w:t>.</w:t>
      </w:r>
      <w:r w:rsidRPr="0041267E">
        <w:t xml:space="preserve"> </w:t>
      </w:r>
      <w:r>
        <w:t xml:space="preserve">Kortfattade </w:t>
      </w:r>
      <w:r w:rsidRPr="0041267E">
        <w:t xml:space="preserve">betygskriterier </w:t>
      </w:r>
      <w:r>
        <w:t>moti</w:t>
      </w:r>
      <w:r w:rsidR="007C6743">
        <w:softHyphen/>
      </w:r>
      <w:r>
        <w:t>veras också av att de nu</w:t>
      </w:r>
      <w:r>
        <w:softHyphen/>
        <w:t xml:space="preserve">varande </w:t>
      </w:r>
      <w:r w:rsidRPr="0041267E">
        <w:t>betygskriteriernas utformning inte har lett till lik</w:t>
      </w:r>
      <w:r>
        <w:softHyphen/>
      </w:r>
      <w:r w:rsidRPr="0041267E">
        <w:t>värdiga betyg. Mot</w:t>
      </w:r>
      <w:r>
        <w:softHyphen/>
      </w:r>
      <w:r w:rsidRPr="0041267E">
        <w:t>svarand</w:t>
      </w:r>
      <w:r>
        <w:softHyphen/>
      </w:r>
      <w:r w:rsidRPr="0041267E">
        <w:t>e förslag lämnas i betänkandet Ett lik</w:t>
      </w:r>
      <w:r w:rsidR="007C6743">
        <w:softHyphen/>
      </w:r>
      <w:r w:rsidRPr="0041267E">
        <w:t>värdigt betygs</w:t>
      </w:r>
      <w:r w:rsidRPr="0041267E">
        <w:softHyphen/>
        <w:t>system (SOU 2025:18) för alla skol</w:t>
      </w:r>
      <w:r w:rsidRPr="0041267E">
        <w:softHyphen/>
        <w:t>former där betyg sätts i ämnen (kurser i kom</w:t>
      </w:r>
      <w:r>
        <w:softHyphen/>
      </w:r>
      <w:r w:rsidRPr="0041267E">
        <w:t xml:space="preserve">vux är undantagna förslaget). Samma skäl som anges </w:t>
      </w:r>
      <w:r>
        <w:t>i</w:t>
      </w:r>
      <w:r w:rsidRPr="0041267E">
        <w:t xml:space="preserve"> avsnitt </w:t>
      </w:r>
      <w:r w:rsidRPr="003E07D9">
        <w:t>6.4</w:t>
      </w:r>
      <w:r w:rsidRPr="0041267E">
        <w:t xml:space="preserve"> för att genom</w:t>
      </w:r>
      <w:r>
        <w:softHyphen/>
      </w:r>
      <w:r w:rsidRPr="0041267E">
        <w:t>föra ändringen i de obligatoriska skol</w:t>
      </w:r>
      <w:r w:rsidRPr="0041267E">
        <w:softHyphen/>
        <w:t>formerna talar enligt rege</w:t>
      </w:r>
      <w:r>
        <w:softHyphen/>
      </w:r>
      <w:r w:rsidRPr="0041267E">
        <w:t>ringen för att kortfattade betygskriterier utan detaljerad information om vad elever ska uppnå för att få ett visst betyg, införs i samtliga skol</w:t>
      </w:r>
      <w:r w:rsidRPr="0041267E">
        <w:softHyphen/>
        <w:t>former där bedöm</w:t>
      </w:r>
      <w:r w:rsidRPr="0041267E">
        <w:softHyphen/>
        <w:t xml:space="preserve">ningar av elevers kunskaper i ämnen görs. </w:t>
      </w:r>
      <w:bookmarkStart w:id="202" w:name="_Hlk212388800"/>
      <w:r w:rsidRPr="0041267E">
        <w:t>När det gäller gymnasie</w:t>
      </w:r>
      <w:r>
        <w:softHyphen/>
      </w:r>
      <w:r w:rsidRPr="0041267E">
        <w:softHyphen/>
        <w:t>skolan, anpassade gymnasieskolan, komvux på gym</w:t>
      </w:r>
      <w:r w:rsidRPr="0041267E">
        <w:softHyphen/>
        <w:t>nasial nivå och komvux som anpassad utbild</w:t>
      </w:r>
      <w:r w:rsidRPr="0041267E">
        <w:softHyphen/>
        <w:t xml:space="preserve">ning på gymnasial nivå bör </w:t>
      </w:r>
      <w:r>
        <w:t xml:space="preserve">det därför </w:t>
      </w:r>
      <w:r w:rsidRPr="0041267E">
        <w:t>införas kortfattade betygs</w:t>
      </w:r>
      <w:r w:rsidRPr="0041267E">
        <w:softHyphen/>
        <w:t>kriterier som är kopplade till de olika betygs</w:t>
      </w:r>
      <w:r w:rsidR="009B338A">
        <w:softHyphen/>
      </w:r>
      <w:r w:rsidRPr="0041267E">
        <w:t>stegen</w:t>
      </w:r>
      <w:r>
        <w:t xml:space="preserve">, i stället för </w:t>
      </w:r>
      <w:r w:rsidRPr="0041267E">
        <w:t>de detaljerade beskriv</w:t>
      </w:r>
      <w:r>
        <w:softHyphen/>
      </w:r>
      <w:r w:rsidRPr="0041267E">
        <w:t>ningar av betygs</w:t>
      </w:r>
      <w:r w:rsidRPr="0041267E">
        <w:softHyphen/>
        <w:t>kriterier som finns i</w:t>
      </w:r>
      <w:r>
        <w:t> dag.</w:t>
      </w:r>
      <w:r w:rsidRPr="0041267E">
        <w:t xml:space="preserve"> </w:t>
      </w:r>
      <w:r w:rsidRPr="003E07D9">
        <w:t xml:space="preserve">I </w:t>
      </w:r>
      <w:r>
        <w:t>proposi</w:t>
      </w:r>
      <w:r>
        <w:softHyphen/>
        <w:t>tionen</w:t>
      </w:r>
      <w:r w:rsidRPr="003E07D9">
        <w:t xml:space="preserve"> Ett likvärdigt betygssystem</w:t>
      </w:r>
      <w:r w:rsidR="0020613C">
        <w:t xml:space="preserve"> </w:t>
      </w:r>
      <w:r w:rsidR="0020613C" w:rsidRPr="0020613C">
        <w:t>(prop. 2025/26:</w:t>
      </w:r>
      <w:r w:rsidR="00D20C98" w:rsidRPr="00D20C98">
        <w:t>197</w:t>
      </w:r>
      <w:r w:rsidR="0020613C" w:rsidRPr="0020613C">
        <w:t>)</w:t>
      </w:r>
      <w:r w:rsidRPr="003E07D9">
        <w:t xml:space="preserve"> föreslås att en ny betygsskala med jämna steg, 1–10, ska införas i skollagen (se avsnitt 4.5 och 5.7). I den </w:t>
      </w:r>
      <w:r>
        <w:t>propositionen</w:t>
      </w:r>
      <w:r w:rsidRPr="003E07D9">
        <w:t xml:space="preserve"> görs också bedömningen att betygs</w:t>
      </w:r>
      <w:r w:rsidRPr="003E07D9">
        <w:softHyphen/>
        <w:t>kriterierna bör regleras på förordningsnivå och uttryckas på följande sätt: 10 utmärkta kunskaper, 8–9 mycket goda kunskaper, 6–7 goda kun</w:t>
      </w:r>
      <w:r w:rsidRPr="003E07D9">
        <w:softHyphen/>
        <w:t xml:space="preserve">skaper, 4–5 godtagbara kunskaper och 1–3 begränsade kunskaper. </w:t>
      </w:r>
    </w:p>
    <w:bookmarkEnd w:id="202"/>
    <w:p w14:paraId="37851CF1" w14:textId="46C05060"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 xml:space="preserve">I avsnitt </w:t>
      </w:r>
      <w:r w:rsidRPr="003E07D9">
        <w:rPr>
          <w:rFonts w:ascii="Times New Roman" w:hAnsi="Times New Roman"/>
          <w:sz w:val="20"/>
        </w:rPr>
        <w:t>6.4</w:t>
      </w:r>
      <w:r w:rsidRPr="0041267E">
        <w:rPr>
          <w:rFonts w:ascii="Times New Roman" w:hAnsi="Times New Roman"/>
          <w:sz w:val="20"/>
        </w:rPr>
        <w:t xml:space="preserve"> föreslås också att kriterierna för bedömning av kunskaper ska </w:t>
      </w:r>
      <w:r>
        <w:rPr>
          <w:rFonts w:ascii="Times New Roman" w:hAnsi="Times New Roman"/>
          <w:sz w:val="20"/>
        </w:rPr>
        <w:t xml:space="preserve">benämnas </w:t>
      </w:r>
      <w:r w:rsidRPr="0041267E">
        <w:rPr>
          <w:rFonts w:ascii="Times New Roman" w:hAnsi="Times New Roman"/>
          <w:sz w:val="20"/>
        </w:rPr>
        <w:t>bedömningskriterier, vilket är det begrepp som kommer att användas fortsättningsvis. Som framgår i det avsnittet anser regeringen att också bedömningskriterierna ska vara kortfattade och inte innehålla närmare information om vad eleven ska kunna för att nå ett visst kriterium. Även begreppet kriterier för bedömning av kunskaper när det gäller elever som läser ämnesområdesplaner i anpassade gymnasieskolan bör bytas ut mot bedömningskriterier (18 kap. 26 a § skollagen). Ämnes</w:t>
      </w:r>
      <w:r w:rsidRPr="0041267E">
        <w:rPr>
          <w:rFonts w:ascii="Times New Roman" w:hAnsi="Times New Roman"/>
          <w:sz w:val="20"/>
        </w:rPr>
        <w:softHyphen/>
        <w:t>områdes</w:t>
      </w:r>
      <w:r w:rsidRPr="0041267E">
        <w:rPr>
          <w:rFonts w:ascii="Times New Roman" w:hAnsi="Times New Roman"/>
          <w:sz w:val="20"/>
        </w:rPr>
        <w:softHyphen/>
        <w:t>plan</w:t>
      </w:r>
      <w:r w:rsidR="009B338A">
        <w:rPr>
          <w:rFonts w:ascii="Times New Roman" w:hAnsi="Times New Roman"/>
          <w:sz w:val="20"/>
        </w:rPr>
        <w:softHyphen/>
      </w:r>
      <w:r w:rsidRPr="0041267E">
        <w:rPr>
          <w:rFonts w:ascii="Times New Roman" w:hAnsi="Times New Roman"/>
          <w:sz w:val="20"/>
        </w:rPr>
        <w:t xml:space="preserve">erna kommer </w:t>
      </w:r>
      <w:r>
        <w:rPr>
          <w:rFonts w:ascii="Times New Roman" w:hAnsi="Times New Roman"/>
          <w:sz w:val="20"/>
        </w:rPr>
        <w:t xml:space="preserve">därmed </w:t>
      </w:r>
      <w:r w:rsidRPr="0041267E">
        <w:rPr>
          <w:rFonts w:ascii="Times New Roman" w:hAnsi="Times New Roman"/>
          <w:sz w:val="20"/>
        </w:rPr>
        <w:t>att behöva anpassas i enlighet med detta.</w:t>
      </w:r>
    </w:p>
    <w:p w14:paraId="08B40D84"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Eftersom betygs- och bedömningskriterierna inte längre kommer att inne</w:t>
      </w:r>
      <w:r w:rsidRPr="0041267E">
        <w:rPr>
          <w:rFonts w:ascii="Times New Roman" w:hAnsi="Times New Roman"/>
          <w:sz w:val="20"/>
        </w:rPr>
        <w:softHyphen/>
        <w:t>hålla detaljerad information om elevernas kun</w:t>
      </w:r>
      <w:r w:rsidRPr="0041267E">
        <w:rPr>
          <w:rFonts w:ascii="Times New Roman" w:hAnsi="Times New Roman"/>
          <w:sz w:val="20"/>
        </w:rPr>
        <w:softHyphen/>
        <w:t>skaper</w:t>
      </w:r>
      <w:r>
        <w:rPr>
          <w:rFonts w:ascii="Times New Roman" w:hAnsi="Times New Roman"/>
          <w:sz w:val="20"/>
        </w:rPr>
        <w:t xml:space="preserve"> blir det enligt regeringens mening</w:t>
      </w:r>
      <w:r w:rsidRPr="0041267E">
        <w:rPr>
          <w:rFonts w:ascii="Times New Roman" w:hAnsi="Times New Roman"/>
          <w:sz w:val="20"/>
        </w:rPr>
        <w:t xml:space="preserve"> inte ända</w:t>
      </w:r>
      <w:r w:rsidRPr="0041267E">
        <w:rPr>
          <w:rFonts w:ascii="Times New Roman" w:hAnsi="Times New Roman"/>
          <w:sz w:val="20"/>
        </w:rPr>
        <w:softHyphen/>
        <w:t xml:space="preserve">målsenligt att tala om att kriterierna ska ”uppfyllas”. </w:t>
      </w:r>
      <w:r>
        <w:rPr>
          <w:rFonts w:ascii="Times New Roman" w:hAnsi="Times New Roman"/>
          <w:sz w:val="20"/>
        </w:rPr>
        <w:t>Regeringen anser mot denna bakgrund, och f</w:t>
      </w:r>
      <w:r w:rsidRPr="0041267E">
        <w:rPr>
          <w:rFonts w:ascii="Times New Roman" w:hAnsi="Times New Roman"/>
          <w:sz w:val="20"/>
        </w:rPr>
        <w:t>ör att öka fokus på det som eleverna ska lära sig i ämnet</w:t>
      </w:r>
      <w:r>
        <w:rPr>
          <w:rFonts w:ascii="Times New Roman" w:hAnsi="Times New Roman"/>
          <w:sz w:val="20"/>
        </w:rPr>
        <w:t>,</w:t>
      </w:r>
      <w:r w:rsidRPr="0041267E">
        <w:rPr>
          <w:rFonts w:ascii="Times New Roman" w:hAnsi="Times New Roman"/>
          <w:sz w:val="20"/>
        </w:rPr>
        <w:t xml:space="preserve"> i likhet med bl.a. </w:t>
      </w:r>
      <w:r w:rsidRPr="0041267E">
        <w:rPr>
          <w:rFonts w:ascii="Times New Roman" w:hAnsi="Times New Roman"/>
          <w:i/>
          <w:iCs/>
          <w:sz w:val="20"/>
        </w:rPr>
        <w:t>Linköpings kommun</w:t>
      </w:r>
      <w:r w:rsidRPr="0041267E">
        <w:rPr>
          <w:rFonts w:ascii="Times New Roman" w:hAnsi="Times New Roman"/>
          <w:sz w:val="20"/>
        </w:rPr>
        <w:t xml:space="preserve"> och </w:t>
      </w:r>
      <w:r w:rsidRPr="0041267E">
        <w:rPr>
          <w:rFonts w:ascii="Times New Roman" w:hAnsi="Times New Roman"/>
          <w:i/>
          <w:iCs/>
          <w:sz w:val="20"/>
        </w:rPr>
        <w:t>IFAU</w:t>
      </w:r>
      <w:r w:rsidRPr="0041267E">
        <w:rPr>
          <w:rFonts w:ascii="Times New Roman" w:hAnsi="Times New Roman"/>
          <w:sz w:val="20"/>
        </w:rPr>
        <w:t>, att bestäm</w:t>
      </w:r>
      <w:r w:rsidRPr="0041267E">
        <w:rPr>
          <w:rFonts w:ascii="Times New Roman" w:hAnsi="Times New Roman"/>
          <w:sz w:val="20"/>
        </w:rPr>
        <w:softHyphen/>
        <w:t>melser</w:t>
      </w:r>
      <w:r>
        <w:rPr>
          <w:rFonts w:ascii="Times New Roman" w:hAnsi="Times New Roman"/>
          <w:sz w:val="20"/>
        </w:rPr>
        <w:softHyphen/>
      </w:r>
      <w:r w:rsidRPr="0041267E">
        <w:rPr>
          <w:rFonts w:ascii="Times New Roman" w:hAnsi="Times New Roman"/>
          <w:sz w:val="20"/>
        </w:rPr>
        <w:t>na i skollagen inte längre ska fram</w:t>
      </w:r>
      <w:r>
        <w:rPr>
          <w:rFonts w:ascii="Times New Roman" w:hAnsi="Times New Roman"/>
          <w:sz w:val="20"/>
        </w:rPr>
        <w:softHyphen/>
      </w:r>
      <w:r w:rsidRPr="0041267E">
        <w:rPr>
          <w:rFonts w:ascii="Times New Roman" w:hAnsi="Times New Roman"/>
          <w:sz w:val="20"/>
        </w:rPr>
        <w:t>hålla upp</w:t>
      </w:r>
      <w:r w:rsidRPr="0041267E">
        <w:rPr>
          <w:rFonts w:ascii="Times New Roman" w:hAnsi="Times New Roman"/>
          <w:sz w:val="20"/>
        </w:rPr>
        <w:softHyphen/>
        <w:t xml:space="preserve">fyllandet av betygs- och bedömningskriterierna. </w:t>
      </w:r>
    </w:p>
    <w:p w14:paraId="7E772AC2" w14:textId="77777777" w:rsidR="006B6B91" w:rsidRPr="0041267E" w:rsidRDefault="006B6B91" w:rsidP="00F62289">
      <w:pPr>
        <w:pStyle w:val="Rubrik5efterram"/>
        <w:outlineLvl w:val="3"/>
      </w:pPr>
      <w:r>
        <w:t>… utan på att eleven ska tillgodogöra sig kunskaper</w:t>
      </w:r>
    </w:p>
    <w:p w14:paraId="3CB06251" w14:textId="3D14A975"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1267E">
        <w:rPr>
          <w:rFonts w:ascii="Times New Roman" w:hAnsi="Times New Roman"/>
          <w:sz w:val="20"/>
        </w:rPr>
        <w:t>Läroplansutredningen och Utredningen om likvärdiga betyg och merit</w:t>
      </w:r>
      <w:r w:rsidRPr="0041267E">
        <w:rPr>
          <w:rFonts w:ascii="Times New Roman" w:hAnsi="Times New Roman"/>
          <w:sz w:val="20"/>
        </w:rPr>
        <w:softHyphen/>
        <w:t>värden har båda föreslagit att begreppet uppfylla betygs- och bedömnings</w:t>
      </w:r>
      <w:r w:rsidRPr="0041267E">
        <w:rPr>
          <w:rFonts w:ascii="Times New Roman" w:hAnsi="Times New Roman"/>
          <w:sz w:val="20"/>
        </w:rPr>
        <w:softHyphen/>
        <w:t xml:space="preserve">kriterier ska ersättas med uttrycket tillgodogöra sig kunskaper. Regeringen instämmer med </w:t>
      </w:r>
      <w:r>
        <w:rPr>
          <w:rFonts w:ascii="Times New Roman" w:hAnsi="Times New Roman"/>
          <w:sz w:val="20"/>
        </w:rPr>
        <w:t xml:space="preserve">utredningarna och </w:t>
      </w:r>
      <w:r w:rsidRPr="0041267E">
        <w:rPr>
          <w:rFonts w:ascii="Times New Roman" w:hAnsi="Times New Roman"/>
          <w:sz w:val="20"/>
        </w:rPr>
        <w:t xml:space="preserve">bl.a. </w:t>
      </w:r>
      <w:r w:rsidRPr="0041267E">
        <w:rPr>
          <w:rFonts w:ascii="Times New Roman" w:hAnsi="Times New Roman"/>
          <w:i/>
          <w:iCs/>
          <w:sz w:val="20"/>
        </w:rPr>
        <w:t>Osby kommun</w:t>
      </w:r>
      <w:r w:rsidRPr="0041267E">
        <w:rPr>
          <w:rFonts w:ascii="Times New Roman" w:hAnsi="Times New Roman"/>
          <w:sz w:val="20"/>
        </w:rPr>
        <w:t xml:space="preserve"> och </w:t>
      </w:r>
      <w:r w:rsidRPr="0041267E">
        <w:rPr>
          <w:rFonts w:ascii="Times New Roman" w:hAnsi="Times New Roman"/>
          <w:i/>
          <w:iCs/>
          <w:sz w:val="20"/>
        </w:rPr>
        <w:t>Almega Utbildning</w:t>
      </w:r>
      <w:r w:rsidRPr="0041267E">
        <w:rPr>
          <w:rFonts w:ascii="Times New Roman" w:hAnsi="Times New Roman"/>
          <w:sz w:val="20"/>
        </w:rPr>
        <w:t xml:space="preserve"> om att fokus bör ligga på kunskaper i stället för betyg. Det viktigaste är vad eleven ska lära sig under sin skoltid, inte betygs</w:t>
      </w:r>
      <w:r w:rsidRPr="0041267E">
        <w:rPr>
          <w:rFonts w:ascii="Times New Roman" w:hAnsi="Times New Roman"/>
          <w:sz w:val="20"/>
        </w:rPr>
        <w:softHyphen/>
        <w:t xml:space="preserve">sättningen av dessa kunskaper. Mot denna bakgrund </w:t>
      </w:r>
      <w:r>
        <w:rPr>
          <w:rFonts w:ascii="Times New Roman" w:hAnsi="Times New Roman"/>
          <w:sz w:val="20"/>
        </w:rPr>
        <w:t>föreslår</w:t>
      </w:r>
      <w:r w:rsidRPr="0041267E">
        <w:rPr>
          <w:rFonts w:ascii="Times New Roman" w:hAnsi="Times New Roman"/>
          <w:sz w:val="20"/>
        </w:rPr>
        <w:t xml:space="preserve"> regeringen att begreppet uppfylla betygs- och bedömningskriterier </w:t>
      </w:r>
      <w:r>
        <w:rPr>
          <w:rFonts w:ascii="Times New Roman" w:hAnsi="Times New Roman"/>
          <w:sz w:val="20"/>
        </w:rPr>
        <w:t xml:space="preserve">ska </w:t>
      </w:r>
      <w:r w:rsidRPr="0041267E">
        <w:rPr>
          <w:rFonts w:ascii="Times New Roman" w:hAnsi="Times New Roman"/>
          <w:sz w:val="20"/>
        </w:rPr>
        <w:t>ersättas av begreppet till</w:t>
      </w:r>
      <w:r>
        <w:rPr>
          <w:rFonts w:ascii="Times New Roman" w:hAnsi="Times New Roman"/>
          <w:sz w:val="20"/>
        </w:rPr>
        <w:softHyphen/>
      </w:r>
      <w:r w:rsidRPr="0041267E">
        <w:rPr>
          <w:rFonts w:ascii="Times New Roman" w:hAnsi="Times New Roman"/>
          <w:sz w:val="20"/>
        </w:rPr>
        <w:t>godo</w:t>
      </w:r>
      <w:r>
        <w:rPr>
          <w:rFonts w:ascii="Times New Roman" w:hAnsi="Times New Roman"/>
          <w:sz w:val="20"/>
        </w:rPr>
        <w:softHyphen/>
      </w:r>
      <w:r w:rsidRPr="0041267E">
        <w:rPr>
          <w:rFonts w:ascii="Times New Roman" w:hAnsi="Times New Roman"/>
          <w:sz w:val="20"/>
        </w:rPr>
        <w:t xml:space="preserve">göra sig kunskaper. Liksom </w:t>
      </w:r>
      <w:r w:rsidRPr="0041267E">
        <w:rPr>
          <w:rFonts w:ascii="Times New Roman" w:hAnsi="Times New Roman"/>
          <w:i/>
          <w:iCs/>
          <w:sz w:val="20"/>
        </w:rPr>
        <w:t>Sveriges Skolledare</w:t>
      </w:r>
      <w:r w:rsidRPr="0041267E">
        <w:rPr>
          <w:rFonts w:ascii="Times New Roman" w:hAnsi="Times New Roman"/>
          <w:sz w:val="20"/>
        </w:rPr>
        <w:t xml:space="preserve"> menar regeringen att en sådan förändring i högre utsträckning lägger fokus på skolans huvud</w:t>
      </w:r>
      <w:r>
        <w:rPr>
          <w:rFonts w:ascii="Times New Roman" w:hAnsi="Times New Roman"/>
          <w:sz w:val="20"/>
        </w:rPr>
        <w:softHyphen/>
      </w:r>
      <w:r w:rsidRPr="0041267E">
        <w:rPr>
          <w:rFonts w:ascii="Times New Roman" w:hAnsi="Times New Roman"/>
          <w:sz w:val="20"/>
        </w:rPr>
        <w:t>uppdrag. Eftersom kurs</w:t>
      </w:r>
      <w:r>
        <w:rPr>
          <w:rFonts w:ascii="Times New Roman" w:hAnsi="Times New Roman"/>
          <w:sz w:val="20"/>
        </w:rPr>
        <w:softHyphen/>
      </w:r>
      <w:r w:rsidRPr="0041267E">
        <w:rPr>
          <w:rFonts w:ascii="Times New Roman" w:hAnsi="Times New Roman"/>
          <w:sz w:val="20"/>
        </w:rPr>
        <w:t>planerna kommer att utformas på ett annat sätt när det gäller de obliga</w:t>
      </w:r>
      <w:r>
        <w:rPr>
          <w:rFonts w:ascii="Times New Roman" w:hAnsi="Times New Roman"/>
          <w:sz w:val="20"/>
        </w:rPr>
        <w:softHyphen/>
      </w:r>
      <w:r w:rsidRPr="0041267E">
        <w:rPr>
          <w:rFonts w:ascii="Times New Roman" w:hAnsi="Times New Roman"/>
          <w:sz w:val="20"/>
        </w:rPr>
        <w:t>toriska skolformerna än ämnes- och ämnesområdes</w:t>
      </w:r>
      <w:r>
        <w:rPr>
          <w:rFonts w:ascii="Times New Roman" w:hAnsi="Times New Roman"/>
          <w:sz w:val="20"/>
        </w:rPr>
        <w:softHyphen/>
      </w:r>
      <w:r w:rsidRPr="0041267E">
        <w:rPr>
          <w:rFonts w:ascii="Times New Roman" w:hAnsi="Times New Roman"/>
          <w:sz w:val="20"/>
        </w:rPr>
        <w:t>planerna för gymnasie</w:t>
      </w:r>
      <w:r>
        <w:rPr>
          <w:rFonts w:ascii="Times New Roman" w:hAnsi="Times New Roman"/>
          <w:sz w:val="20"/>
        </w:rPr>
        <w:softHyphen/>
      </w:r>
      <w:r w:rsidRPr="0041267E">
        <w:rPr>
          <w:rFonts w:ascii="Times New Roman" w:hAnsi="Times New Roman"/>
          <w:sz w:val="20"/>
        </w:rPr>
        <w:t>skolan, anpassade gymnasie</w:t>
      </w:r>
      <w:r w:rsidRPr="0041267E">
        <w:rPr>
          <w:rFonts w:ascii="Times New Roman" w:hAnsi="Times New Roman"/>
          <w:sz w:val="20"/>
        </w:rPr>
        <w:softHyphen/>
        <w:t>skolan</w:t>
      </w:r>
      <w:r w:rsidR="009C43D8">
        <w:rPr>
          <w:rFonts w:ascii="Times New Roman" w:hAnsi="Times New Roman"/>
          <w:sz w:val="20"/>
        </w:rPr>
        <w:t>,</w:t>
      </w:r>
      <w:r w:rsidRPr="0041267E">
        <w:rPr>
          <w:rFonts w:ascii="Times New Roman" w:hAnsi="Times New Roman"/>
          <w:sz w:val="20"/>
        </w:rPr>
        <w:t xml:space="preserve"> komvux på gymnasial nivå och komvux som anpas</w:t>
      </w:r>
      <w:r w:rsidRPr="0041267E">
        <w:rPr>
          <w:rFonts w:ascii="Times New Roman" w:hAnsi="Times New Roman"/>
          <w:sz w:val="20"/>
        </w:rPr>
        <w:softHyphen/>
        <w:t xml:space="preserve">sad utbildning på gymnasial nivå, behöver </w:t>
      </w:r>
      <w:r>
        <w:rPr>
          <w:rFonts w:ascii="Times New Roman" w:hAnsi="Times New Roman"/>
          <w:sz w:val="20"/>
        </w:rPr>
        <w:t xml:space="preserve">dock </w:t>
      </w:r>
      <w:r w:rsidRPr="0041267E">
        <w:rPr>
          <w:rFonts w:ascii="Times New Roman" w:hAnsi="Times New Roman"/>
          <w:sz w:val="20"/>
        </w:rPr>
        <w:t xml:space="preserve">regleringen utformas på </w:t>
      </w:r>
      <w:r>
        <w:rPr>
          <w:rFonts w:ascii="Times New Roman" w:hAnsi="Times New Roman"/>
          <w:sz w:val="20"/>
        </w:rPr>
        <w:t xml:space="preserve">lite </w:t>
      </w:r>
      <w:r w:rsidRPr="0041267E">
        <w:rPr>
          <w:rFonts w:ascii="Times New Roman" w:hAnsi="Times New Roman"/>
          <w:sz w:val="20"/>
        </w:rPr>
        <w:t xml:space="preserve">olika sätt, se nedan. Regeringen anser att </w:t>
      </w:r>
      <w:r>
        <w:rPr>
          <w:rFonts w:ascii="Times New Roman" w:hAnsi="Times New Roman"/>
          <w:sz w:val="20"/>
        </w:rPr>
        <w:t xml:space="preserve">det är av stor vikt att </w:t>
      </w:r>
      <w:r w:rsidRPr="0041267E">
        <w:rPr>
          <w:rFonts w:ascii="Times New Roman" w:hAnsi="Times New Roman"/>
          <w:sz w:val="20"/>
        </w:rPr>
        <w:t>fokus flyttas från betygs</w:t>
      </w:r>
      <w:r>
        <w:rPr>
          <w:rFonts w:ascii="Times New Roman" w:hAnsi="Times New Roman"/>
          <w:sz w:val="20"/>
        </w:rPr>
        <w:softHyphen/>
      </w:r>
      <w:r w:rsidRPr="0041267E">
        <w:rPr>
          <w:rFonts w:ascii="Times New Roman" w:hAnsi="Times New Roman"/>
          <w:sz w:val="20"/>
        </w:rPr>
        <w:t xml:space="preserve">sättning till lärande och kunskaper oavsett om ett nytt betygssystem införs eller inte. </w:t>
      </w:r>
      <w:r>
        <w:rPr>
          <w:rFonts w:ascii="Times New Roman" w:hAnsi="Times New Roman"/>
          <w:sz w:val="20"/>
        </w:rPr>
        <w:t xml:space="preserve">Regeringen instämmer därmed inte i </w:t>
      </w:r>
      <w:r w:rsidRPr="0041267E">
        <w:rPr>
          <w:rFonts w:ascii="Times New Roman" w:hAnsi="Times New Roman"/>
          <w:i/>
          <w:iCs/>
          <w:sz w:val="20"/>
        </w:rPr>
        <w:t>Göteborgs universitet</w:t>
      </w:r>
      <w:r>
        <w:rPr>
          <w:rFonts w:ascii="Times New Roman" w:hAnsi="Times New Roman"/>
          <w:sz w:val="20"/>
        </w:rPr>
        <w:t>s uppfattning</w:t>
      </w:r>
      <w:r w:rsidRPr="0041267E">
        <w:rPr>
          <w:rFonts w:ascii="Times New Roman" w:hAnsi="Times New Roman"/>
          <w:sz w:val="20"/>
        </w:rPr>
        <w:t xml:space="preserve"> att förslaget </w:t>
      </w:r>
      <w:r>
        <w:rPr>
          <w:rFonts w:ascii="Times New Roman" w:hAnsi="Times New Roman"/>
          <w:sz w:val="20"/>
        </w:rPr>
        <w:t>enbart skulle utgöra</w:t>
      </w:r>
      <w:r w:rsidRPr="0041267E">
        <w:rPr>
          <w:rFonts w:ascii="Times New Roman" w:hAnsi="Times New Roman"/>
          <w:sz w:val="20"/>
        </w:rPr>
        <w:t xml:space="preserve"> en följd av det nya betygssystem som föreslås i betänkandet Ett likvärdigt betygssystem (SOU 2025:18).</w:t>
      </w:r>
    </w:p>
    <w:p w14:paraId="55B8916B" w14:textId="71BF953D"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i/>
          <w:iCs/>
          <w:sz w:val="20"/>
        </w:rPr>
        <w:t>Osby</w:t>
      </w:r>
      <w:r w:rsidRPr="0041267E">
        <w:rPr>
          <w:rFonts w:ascii="Times New Roman" w:hAnsi="Times New Roman"/>
          <w:sz w:val="20"/>
        </w:rPr>
        <w:t xml:space="preserve"> </w:t>
      </w:r>
      <w:r w:rsidRPr="0041267E">
        <w:rPr>
          <w:rFonts w:ascii="Times New Roman" w:hAnsi="Times New Roman"/>
          <w:i/>
          <w:iCs/>
          <w:sz w:val="20"/>
        </w:rPr>
        <w:t>kommun</w:t>
      </w:r>
      <w:r w:rsidRPr="0041267E">
        <w:rPr>
          <w:rFonts w:ascii="Times New Roman" w:hAnsi="Times New Roman"/>
          <w:sz w:val="20"/>
        </w:rPr>
        <w:t xml:space="preserve"> anser att formuleringen om att elever ska tillgodogöra sig kunskaper i stället för att nå betyg ställer krav på ett tydligt stöd för lärare i betyg och bedömning av kunskaper i stället för förmågor. Regeringen instämmer i att det är viktigt att lärarna ges ett tydligt stöd vid införandet av det nya systemet</w:t>
      </w:r>
      <w:r>
        <w:rPr>
          <w:rFonts w:ascii="Times New Roman" w:hAnsi="Times New Roman"/>
          <w:sz w:val="20"/>
        </w:rPr>
        <w:t>.</w:t>
      </w:r>
      <w:r w:rsidRPr="0041267E">
        <w:rPr>
          <w:rFonts w:ascii="Times New Roman" w:hAnsi="Times New Roman"/>
          <w:sz w:val="20"/>
        </w:rPr>
        <w:t xml:space="preserve"> I det </w:t>
      </w:r>
      <w:r>
        <w:rPr>
          <w:rFonts w:ascii="Times New Roman" w:hAnsi="Times New Roman"/>
          <w:sz w:val="20"/>
        </w:rPr>
        <w:t xml:space="preserve">i avsnitt </w:t>
      </w:r>
      <w:r w:rsidRPr="003E07D9">
        <w:rPr>
          <w:rFonts w:ascii="Times New Roman" w:hAnsi="Times New Roman"/>
          <w:sz w:val="20"/>
        </w:rPr>
        <w:t>6.3.2</w:t>
      </w:r>
      <w:r w:rsidRPr="0041267E">
        <w:rPr>
          <w:rFonts w:ascii="Times New Roman" w:hAnsi="Times New Roman"/>
          <w:sz w:val="20"/>
        </w:rPr>
        <w:t xml:space="preserve"> nämnda uppdraget till Skolverket att förbereda införandet av en tioårig grundskola och ta fram förslag på nya läroplaner ingår </w:t>
      </w:r>
      <w:r>
        <w:rPr>
          <w:rFonts w:ascii="Times New Roman" w:hAnsi="Times New Roman"/>
          <w:sz w:val="20"/>
        </w:rPr>
        <w:t xml:space="preserve">därför </w:t>
      </w:r>
      <w:r w:rsidRPr="0041267E">
        <w:rPr>
          <w:rFonts w:ascii="Times New Roman" w:hAnsi="Times New Roman"/>
          <w:sz w:val="20"/>
        </w:rPr>
        <w:t>att myndigheten ska genomföra implemen</w:t>
      </w:r>
      <w:r w:rsidRPr="0041267E">
        <w:rPr>
          <w:rFonts w:ascii="Times New Roman" w:hAnsi="Times New Roman"/>
          <w:sz w:val="20"/>
        </w:rPr>
        <w:softHyphen/>
        <w:t xml:space="preserve">teringsinsatser </w:t>
      </w:r>
      <w:r>
        <w:rPr>
          <w:rFonts w:ascii="Times New Roman" w:hAnsi="Times New Roman"/>
          <w:sz w:val="20"/>
        </w:rPr>
        <w:t xml:space="preserve">avseende </w:t>
      </w:r>
      <w:r w:rsidRPr="0041267E">
        <w:rPr>
          <w:rFonts w:ascii="Times New Roman" w:hAnsi="Times New Roman"/>
          <w:sz w:val="20"/>
        </w:rPr>
        <w:t>de nya läroplanerna</w:t>
      </w:r>
      <w:r>
        <w:rPr>
          <w:rFonts w:ascii="Times New Roman" w:hAnsi="Times New Roman"/>
          <w:sz w:val="20"/>
        </w:rPr>
        <w:t>,</w:t>
      </w:r>
      <w:r w:rsidRPr="0041267E">
        <w:rPr>
          <w:rFonts w:ascii="Times New Roman" w:hAnsi="Times New Roman"/>
          <w:sz w:val="20"/>
        </w:rPr>
        <w:t xml:space="preserve"> som stöd för huvudmän, rektorer och lärare. </w:t>
      </w:r>
      <w:bookmarkStart w:id="203" w:name="_Hlk212810052"/>
      <w:r>
        <w:rPr>
          <w:rFonts w:ascii="Times New Roman" w:hAnsi="Times New Roman"/>
          <w:sz w:val="20"/>
        </w:rPr>
        <w:t>Vidare uttalar regeringen i propositionen Ett likvär</w:t>
      </w:r>
      <w:r>
        <w:rPr>
          <w:rFonts w:ascii="Times New Roman" w:hAnsi="Times New Roman"/>
          <w:sz w:val="20"/>
        </w:rPr>
        <w:softHyphen/>
        <w:t>digt betygssystem</w:t>
      </w:r>
      <w:r w:rsidR="0020613C">
        <w:rPr>
          <w:rFonts w:ascii="Times New Roman" w:hAnsi="Times New Roman"/>
          <w:sz w:val="20"/>
        </w:rPr>
        <w:t xml:space="preserve"> </w:t>
      </w:r>
      <w:r w:rsidR="0020613C" w:rsidRPr="0020613C">
        <w:rPr>
          <w:rFonts w:ascii="Times New Roman" w:hAnsi="Times New Roman"/>
          <w:sz w:val="20"/>
        </w:rPr>
        <w:t>(prop. 2025/26:</w:t>
      </w:r>
      <w:r w:rsidR="00D20C98" w:rsidRPr="00D20C98">
        <w:rPr>
          <w:rFonts w:ascii="Times New Roman" w:hAnsi="Times New Roman"/>
          <w:sz w:val="20"/>
        </w:rPr>
        <w:t>197</w:t>
      </w:r>
      <w:r w:rsidR="0020613C" w:rsidRPr="0020613C">
        <w:rPr>
          <w:rFonts w:ascii="Times New Roman" w:hAnsi="Times New Roman"/>
          <w:sz w:val="20"/>
        </w:rPr>
        <w:t>)</w:t>
      </w:r>
      <w:r>
        <w:rPr>
          <w:rFonts w:ascii="Times New Roman" w:hAnsi="Times New Roman"/>
          <w:sz w:val="20"/>
        </w:rPr>
        <w:t xml:space="preserve"> att r</w:t>
      </w:r>
      <w:r w:rsidRPr="0041267E">
        <w:rPr>
          <w:rFonts w:ascii="Times New Roman" w:hAnsi="Times New Roman"/>
          <w:sz w:val="20"/>
        </w:rPr>
        <w:t>egeringen även avser att ge Skolverket i uppdrag att genomföra imple</w:t>
      </w:r>
      <w:r>
        <w:rPr>
          <w:rFonts w:ascii="Times New Roman" w:hAnsi="Times New Roman"/>
          <w:sz w:val="20"/>
        </w:rPr>
        <w:softHyphen/>
      </w:r>
      <w:r w:rsidRPr="0041267E">
        <w:rPr>
          <w:rFonts w:ascii="Times New Roman" w:hAnsi="Times New Roman"/>
          <w:sz w:val="20"/>
        </w:rPr>
        <w:t>mente</w:t>
      </w:r>
      <w:r>
        <w:rPr>
          <w:rFonts w:ascii="Times New Roman" w:hAnsi="Times New Roman"/>
          <w:sz w:val="20"/>
        </w:rPr>
        <w:softHyphen/>
      </w:r>
      <w:r w:rsidRPr="0041267E">
        <w:rPr>
          <w:rFonts w:ascii="Times New Roman" w:hAnsi="Times New Roman"/>
          <w:sz w:val="20"/>
        </w:rPr>
        <w:t>rings</w:t>
      </w:r>
      <w:r w:rsidRPr="0041267E">
        <w:rPr>
          <w:rFonts w:ascii="Times New Roman" w:hAnsi="Times New Roman"/>
          <w:sz w:val="20"/>
        </w:rPr>
        <w:softHyphen/>
        <w:t xml:space="preserve">insatser </w:t>
      </w:r>
      <w:r>
        <w:rPr>
          <w:rFonts w:ascii="Times New Roman" w:hAnsi="Times New Roman"/>
          <w:sz w:val="20"/>
        </w:rPr>
        <w:t>s</w:t>
      </w:r>
      <w:r w:rsidRPr="0041267E">
        <w:rPr>
          <w:rFonts w:ascii="Times New Roman" w:hAnsi="Times New Roman"/>
          <w:sz w:val="20"/>
        </w:rPr>
        <w:t xml:space="preserve">om </w:t>
      </w:r>
      <w:r>
        <w:rPr>
          <w:rFonts w:ascii="Times New Roman" w:hAnsi="Times New Roman"/>
          <w:sz w:val="20"/>
        </w:rPr>
        <w:t>avser</w:t>
      </w:r>
      <w:r w:rsidRPr="0041267E">
        <w:rPr>
          <w:rFonts w:ascii="Times New Roman" w:hAnsi="Times New Roman"/>
          <w:sz w:val="20"/>
        </w:rPr>
        <w:t xml:space="preserve"> det nya betygssystem</w:t>
      </w:r>
      <w:r>
        <w:rPr>
          <w:rFonts w:ascii="Times New Roman" w:hAnsi="Times New Roman"/>
          <w:sz w:val="20"/>
        </w:rPr>
        <w:t xml:space="preserve"> som föreslås</w:t>
      </w:r>
      <w:r w:rsidRPr="0041267E">
        <w:rPr>
          <w:rFonts w:ascii="Times New Roman" w:hAnsi="Times New Roman"/>
          <w:sz w:val="20"/>
        </w:rPr>
        <w:t xml:space="preserve">. </w:t>
      </w:r>
    </w:p>
    <w:p w14:paraId="24AFA777" w14:textId="5A31471B"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204" w:name="_Hlk219880566"/>
      <w:bookmarkEnd w:id="203"/>
      <w:r w:rsidRPr="0041267E">
        <w:rPr>
          <w:rFonts w:ascii="Times New Roman" w:hAnsi="Times New Roman"/>
          <w:sz w:val="20"/>
        </w:rPr>
        <w:t xml:space="preserve">Regeringen kan konstatera att </w:t>
      </w:r>
      <w:r>
        <w:rPr>
          <w:rFonts w:ascii="Times New Roman" w:hAnsi="Times New Roman"/>
          <w:sz w:val="20"/>
        </w:rPr>
        <w:t>varken Läroplansutredningen eller</w:t>
      </w:r>
      <w:r w:rsidRPr="0041267E">
        <w:rPr>
          <w:rFonts w:ascii="Times New Roman" w:hAnsi="Times New Roman"/>
          <w:sz w:val="20"/>
        </w:rPr>
        <w:t xml:space="preserve"> Utredningen om likvärdiga betyg och meritvärden har föreslagit någon ändring för komvux i svenska för invandrare, komvux på grundläggande nivå och kom</w:t>
      </w:r>
      <w:r>
        <w:rPr>
          <w:rFonts w:ascii="Times New Roman" w:hAnsi="Times New Roman"/>
          <w:sz w:val="20"/>
        </w:rPr>
        <w:t>vux</w:t>
      </w:r>
      <w:r w:rsidRPr="0041267E">
        <w:rPr>
          <w:rFonts w:ascii="Times New Roman" w:hAnsi="Times New Roman"/>
          <w:sz w:val="20"/>
        </w:rPr>
        <w:t xml:space="preserve"> som anpassad utbildning på grund</w:t>
      </w:r>
      <w:r>
        <w:rPr>
          <w:rFonts w:ascii="Times New Roman" w:hAnsi="Times New Roman"/>
          <w:sz w:val="20"/>
        </w:rPr>
        <w:softHyphen/>
      </w:r>
      <w:r w:rsidRPr="0041267E">
        <w:rPr>
          <w:rFonts w:ascii="Times New Roman" w:hAnsi="Times New Roman"/>
          <w:sz w:val="20"/>
        </w:rPr>
        <w:t>läggande nivå. Det saknas därför beredningsunderlag för att genom</w:t>
      </w:r>
      <w:r>
        <w:rPr>
          <w:rFonts w:ascii="Times New Roman" w:hAnsi="Times New Roman"/>
          <w:sz w:val="20"/>
        </w:rPr>
        <w:softHyphen/>
      </w:r>
      <w:r w:rsidRPr="0041267E">
        <w:rPr>
          <w:rFonts w:ascii="Times New Roman" w:hAnsi="Times New Roman"/>
          <w:sz w:val="20"/>
        </w:rPr>
        <w:t>föra motsvarande ändringar för dessa skolformer. I de skol</w:t>
      </w:r>
      <w:r w:rsidRPr="0041267E">
        <w:rPr>
          <w:rFonts w:ascii="Times New Roman" w:hAnsi="Times New Roman"/>
          <w:sz w:val="20"/>
        </w:rPr>
        <w:softHyphen/>
        <w:t>formerna ska läraren även fortsätt</w:t>
      </w:r>
      <w:r>
        <w:rPr>
          <w:rFonts w:ascii="Times New Roman" w:hAnsi="Times New Roman"/>
          <w:sz w:val="20"/>
        </w:rPr>
        <w:softHyphen/>
      </w:r>
      <w:r w:rsidRPr="0041267E">
        <w:rPr>
          <w:rFonts w:ascii="Times New Roman" w:hAnsi="Times New Roman"/>
          <w:sz w:val="20"/>
        </w:rPr>
        <w:t>ningsvis vid betygs</w:t>
      </w:r>
      <w:r>
        <w:rPr>
          <w:rFonts w:ascii="Times New Roman" w:hAnsi="Times New Roman"/>
          <w:sz w:val="20"/>
        </w:rPr>
        <w:softHyphen/>
      </w:r>
      <w:r w:rsidRPr="0041267E">
        <w:rPr>
          <w:rFonts w:ascii="Times New Roman" w:hAnsi="Times New Roman"/>
          <w:sz w:val="20"/>
        </w:rPr>
        <w:t>sättning på en kurs göra en bedömning av elevens kunskaper i förhållande till de betygs</w:t>
      </w:r>
      <w:r w:rsidRPr="0041267E">
        <w:rPr>
          <w:rFonts w:ascii="Times New Roman" w:hAnsi="Times New Roman"/>
          <w:sz w:val="20"/>
        </w:rPr>
        <w:softHyphen/>
        <w:t>kriterier som gäller för kursen (20 kap. 37 § första stycket skollagen).</w:t>
      </w:r>
    </w:p>
    <w:bookmarkEnd w:id="204"/>
    <w:p w14:paraId="01B841CC" w14:textId="77777777" w:rsidR="006B6B91" w:rsidRPr="0041267E" w:rsidRDefault="006B6B91" w:rsidP="00F62289">
      <w:pPr>
        <w:pStyle w:val="Rubrik5efterram"/>
        <w:outlineLvl w:val="3"/>
      </w:pPr>
      <w:r w:rsidRPr="0041267E">
        <w:t>I grundskolan och motsvarande skolformer ska eleven tillgodogöra sig kunskaper i relation till kursplanens mål och innehåll</w:t>
      </w:r>
    </w:p>
    <w:p w14:paraId="14C0E01E" w14:textId="3C6843FC"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1267E">
        <w:rPr>
          <w:rFonts w:ascii="Times New Roman" w:hAnsi="Times New Roman"/>
          <w:sz w:val="20"/>
        </w:rPr>
        <w:t xml:space="preserve">I avsnitt </w:t>
      </w:r>
      <w:r w:rsidRPr="003E07D9">
        <w:rPr>
          <w:rFonts w:ascii="Times New Roman" w:hAnsi="Times New Roman"/>
          <w:sz w:val="20"/>
        </w:rPr>
        <w:t>6.4</w:t>
      </w:r>
      <w:r w:rsidRPr="0041267E">
        <w:rPr>
          <w:rFonts w:ascii="Times New Roman" w:hAnsi="Times New Roman"/>
          <w:sz w:val="20"/>
        </w:rPr>
        <w:t xml:space="preserve"> redogörs närmare för </w:t>
      </w:r>
      <w:r>
        <w:rPr>
          <w:rFonts w:ascii="Times New Roman" w:hAnsi="Times New Roman"/>
          <w:sz w:val="20"/>
        </w:rPr>
        <w:t>förslaget om en ny struktur på kurs</w:t>
      </w:r>
      <w:r>
        <w:rPr>
          <w:rFonts w:ascii="Times New Roman" w:hAnsi="Times New Roman"/>
          <w:sz w:val="20"/>
        </w:rPr>
        <w:softHyphen/>
        <w:t xml:space="preserve">planerna och att det bör preciseras i </w:t>
      </w:r>
      <w:r w:rsidRPr="0041267E">
        <w:rPr>
          <w:rFonts w:ascii="Times New Roman" w:hAnsi="Times New Roman"/>
          <w:sz w:val="20"/>
        </w:rPr>
        <w:t xml:space="preserve">ämnenas </w:t>
      </w:r>
      <w:r>
        <w:rPr>
          <w:rFonts w:ascii="Times New Roman" w:hAnsi="Times New Roman"/>
          <w:sz w:val="20"/>
        </w:rPr>
        <w:t xml:space="preserve">och ämnesområdenas </w:t>
      </w:r>
      <w:r w:rsidRPr="0041267E">
        <w:rPr>
          <w:rFonts w:ascii="Times New Roman" w:hAnsi="Times New Roman"/>
          <w:sz w:val="20"/>
        </w:rPr>
        <w:t>mål och innehåll för de obligatoriska skolformerna vad eleverna ska behärska. I de flesta ämnen föreslås att mål och innehåll anges för respektive stadium, dvs. lågstadiet, mellanstadiet och högstadiet, men mål och inne</w:t>
      </w:r>
      <w:r w:rsidR="005A683A">
        <w:rPr>
          <w:rFonts w:ascii="Times New Roman" w:hAnsi="Times New Roman"/>
          <w:sz w:val="20"/>
        </w:rPr>
        <w:softHyphen/>
      </w:r>
      <w:r w:rsidRPr="0041267E">
        <w:rPr>
          <w:rFonts w:ascii="Times New Roman" w:hAnsi="Times New Roman"/>
          <w:sz w:val="20"/>
        </w:rPr>
        <w:t xml:space="preserve">håll i svenska, svenska som andraspråk och matematik föreslås delas upp i fler </w:t>
      </w:r>
      <w:r w:rsidRPr="00BF1588">
        <w:rPr>
          <w:rFonts w:ascii="Times New Roman" w:hAnsi="Times New Roman"/>
          <w:sz w:val="20"/>
        </w:rPr>
        <w:t>inter</w:t>
      </w:r>
      <w:r w:rsidRPr="00BF1588">
        <w:rPr>
          <w:rFonts w:ascii="Times New Roman" w:hAnsi="Times New Roman"/>
          <w:sz w:val="20"/>
        </w:rPr>
        <w:softHyphen/>
        <w:t>valler i lågstadiet.</w:t>
      </w:r>
      <w:r w:rsidRPr="0041267E">
        <w:rPr>
          <w:rFonts w:ascii="Times New Roman" w:hAnsi="Times New Roman"/>
          <w:sz w:val="20"/>
        </w:rPr>
        <w:t xml:space="preserve"> </w:t>
      </w:r>
    </w:p>
    <w:p w14:paraId="46628A6F" w14:textId="5000C508" w:rsidR="006B6B91" w:rsidRDefault="006B6B91" w:rsidP="00F62289">
      <w:pPr>
        <w:pStyle w:val="Brdtextmedindrag"/>
      </w:pPr>
      <w:r w:rsidRPr="0041267E">
        <w:t>Den information som i dag finns i nuvarande betygskriterier och kriterier för bedömning av kunskaper kommer i enlighet med förslaget till ny struk</w:t>
      </w:r>
      <w:r>
        <w:softHyphen/>
      </w:r>
      <w:r w:rsidRPr="0041267E">
        <w:t>tur på kursplaner för de obligatoriska skolformerna i stor utsträckning flyttas över till ämnenas och ämnesområdenas mål och inne</w:t>
      </w:r>
      <w:r>
        <w:softHyphen/>
      </w:r>
      <w:r w:rsidRPr="0041267E">
        <w:t>håll. Mot denna bakgrund anser regeringen att det i skollagen bör anges att elever i de skolformerna i stället för att uppfylla betygs- eller bedömnings</w:t>
      </w:r>
      <w:r>
        <w:softHyphen/>
      </w:r>
      <w:r w:rsidRPr="0041267E">
        <w:t>kriterier ska tillgodogöra sig de kunskaper som i ämnenas eller ämnes</w:t>
      </w:r>
      <w:r>
        <w:softHyphen/>
      </w:r>
      <w:r w:rsidRPr="0041267E">
        <w:t xml:space="preserve">områdenas </w:t>
      </w:r>
      <w:r>
        <w:t xml:space="preserve">kursplaner </w:t>
      </w:r>
      <w:r w:rsidRPr="0041267E">
        <w:t xml:space="preserve">anges </w:t>
      </w:r>
      <w:r>
        <w:t xml:space="preserve">i den del som avser </w:t>
      </w:r>
      <w:r w:rsidRPr="0041267E">
        <w:t>mål och innehåll. Det ska inte heller längre i vissa bestäm</w:t>
      </w:r>
      <w:r>
        <w:softHyphen/>
      </w:r>
      <w:r w:rsidRPr="0041267E">
        <w:t xml:space="preserve">melser anges att elever ska uppfylla de kriterier som minst ska uppfyllas. I stället ska anges att eleverna ska tillgodogöra sig de kunskaper som i ämnenas eller ämnesområdenas </w:t>
      </w:r>
      <w:r w:rsidRPr="00D045CA">
        <w:t xml:space="preserve">kursplaner anges i den del som avser </w:t>
      </w:r>
      <w:r w:rsidRPr="0041267E">
        <w:t>mål och innehåll till en nivå som minst motsvarar betyget E eller mot</w:t>
      </w:r>
      <w:r>
        <w:softHyphen/>
      </w:r>
      <w:r w:rsidRPr="0041267E">
        <w:t>svarande bedömnings</w:t>
      </w:r>
      <w:r w:rsidRPr="0041267E">
        <w:softHyphen/>
        <w:t xml:space="preserve">kriterium. </w:t>
      </w:r>
    </w:p>
    <w:p w14:paraId="4D65A342" w14:textId="67D8AC04" w:rsidR="006B6B91" w:rsidRDefault="006B6B91" w:rsidP="00F62289">
      <w:pPr>
        <w:pStyle w:val="Brdtextmedindrag"/>
      </w:pPr>
      <w:r w:rsidRPr="0041267E">
        <w:rPr>
          <w:i/>
        </w:rPr>
        <w:t xml:space="preserve">DO </w:t>
      </w:r>
      <w:r>
        <w:t>anser att det är viktigt att ändring</w:t>
      </w:r>
      <w:r>
        <w:softHyphen/>
        <w:t>arna av stödbestäm</w:t>
      </w:r>
      <w:r>
        <w:softHyphen/>
        <w:t xml:space="preserve">melserna i 3 kap. skollagen inte medför att barn och elever som </w:t>
      </w:r>
      <w:r w:rsidRPr="0041267E">
        <w:t xml:space="preserve">har behov </w:t>
      </w:r>
      <w:r>
        <w:t xml:space="preserve">av det inte </w:t>
      </w:r>
      <w:r w:rsidRPr="0041267E">
        <w:t>får tillgång till extra anpassning och särskilt stöd. Regeringen vill tydlig</w:t>
      </w:r>
      <w:r>
        <w:softHyphen/>
      </w:r>
      <w:r w:rsidRPr="0041267E">
        <w:t>göra att de nya lydelse</w:t>
      </w:r>
      <w:r>
        <w:t>r</w:t>
      </w:r>
      <w:r w:rsidRPr="0041267E">
        <w:t>n</w:t>
      </w:r>
      <w:r>
        <w:t>a av bestäm</w:t>
      </w:r>
      <w:r>
        <w:softHyphen/>
        <w:t>melserna</w:t>
      </w:r>
      <w:r w:rsidRPr="0041267E">
        <w:t xml:space="preserve"> </w:t>
      </w:r>
      <w:r>
        <w:t xml:space="preserve">i förevarande proposition </w:t>
      </w:r>
      <w:r w:rsidRPr="0041267E">
        <w:t xml:space="preserve">inte </w:t>
      </w:r>
      <w:r w:rsidRPr="008B3BB4">
        <w:t xml:space="preserve">innebär sänkta ambitioner vad det gäller </w:t>
      </w:r>
      <w:r>
        <w:t>att barn och elever ska få stöd</w:t>
      </w:r>
      <w:r w:rsidRPr="0041267E">
        <w:t xml:space="preserve">. </w:t>
      </w:r>
      <w:r>
        <w:t>I propositionen</w:t>
      </w:r>
      <w:r w:rsidRPr="0041267E">
        <w:t xml:space="preserve"> </w:t>
      </w:r>
      <w:r w:rsidRPr="003E07D9">
        <w:t>Förbättrat stöd i skolan</w:t>
      </w:r>
      <w:r w:rsidR="0020613C">
        <w:t xml:space="preserve"> </w:t>
      </w:r>
      <w:r w:rsidR="0020613C" w:rsidRPr="0020613C">
        <w:t>(prop. 2025/26:</w:t>
      </w:r>
      <w:r w:rsidR="00CB6177" w:rsidRPr="00CB6177">
        <w:t>195</w:t>
      </w:r>
      <w:r w:rsidR="0020613C" w:rsidRPr="0020613C">
        <w:t>)</w:t>
      </w:r>
      <w:r>
        <w:t xml:space="preserve"> föreslås vidare ändringar i 3</w:t>
      </w:r>
      <w:r w:rsidR="007C642B">
        <w:t> </w:t>
      </w:r>
      <w:r>
        <w:t>kap. skollagen som syftar till att eleverna tidigare än i dag ska ges ett mer ändamålsenligt stöd, se avsnitt 5.7</w:t>
      </w:r>
      <w:r w:rsidRPr="0041267E">
        <w:t>.</w:t>
      </w:r>
      <w:r w:rsidRPr="00FE3EA5">
        <w:t xml:space="preserve"> </w:t>
      </w:r>
    </w:p>
    <w:p w14:paraId="74422D5D" w14:textId="4003BCF4" w:rsidR="00EB7F27" w:rsidRPr="0041267E" w:rsidRDefault="00EB7F27" w:rsidP="00F546EB">
      <w:pPr>
        <w:pStyle w:val="Brdtextmedindrag"/>
      </w:pPr>
      <w:r>
        <w:t>När det gäller den närm</w:t>
      </w:r>
      <w:r w:rsidR="0036751E">
        <w:t>a</w:t>
      </w:r>
      <w:r>
        <w:t xml:space="preserve">re utformningen av berörda bestämmelser </w:t>
      </w:r>
      <w:r w:rsidR="006109AD">
        <w:t xml:space="preserve">i skollagen </w:t>
      </w:r>
      <w:r>
        <w:t>före</w:t>
      </w:r>
      <w:r w:rsidR="00F546EB">
        <w:softHyphen/>
      </w:r>
      <w:r>
        <w:t>slås i Läroplansutredningens betänkande och i lagråds</w:t>
      </w:r>
      <w:r w:rsidR="006109AD">
        <w:softHyphen/>
      </w:r>
      <w:r>
        <w:t>remissen en formu</w:t>
      </w:r>
      <w:r w:rsidR="00F546EB">
        <w:softHyphen/>
      </w:r>
      <w:r>
        <w:t xml:space="preserve">lering om att elevens kunskaper </w:t>
      </w:r>
      <w:r w:rsidR="00867862">
        <w:t xml:space="preserve">i vissa fall, t.ex. i </w:t>
      </w:r>
      <w:r w:rsidR="006109AD">
        <w:t xml:space="preserve">bestämmelsen </w:t>
      </w:r>
      <w:r w:rsidR="00867862">
        <w:t>i 10 kap. 13 § skollagen</w:t>
      </w:r>
      <w:r w:rsidR="006109AD">
        <w:t xml:space="preserve"> om</w:t>
      </w:r>
      <w:r w:rsidR="006109AD" w:rsidRPr="006109AD">
        <w:t xml:space="preserve"> </w:t>
      </w:r>
      <w:r w:rsidR="006109AD">
        <w:t xml:space="preserve">utvecklingssamtal i </w:t>
      </w:r>
      <w:r w:rsidR="006109AD" w:rsidRPr="006109AD">
        <w:t xml:space="preserve">årskurs </w:t>
      </w:r>
      <w:r w:rsidR="00AF620A" w:rsidRPr="006109AD">
        <w:t>1–6</w:t>
      </w:r>
      <w:r w:rsidR="004F39B7">
        <w:t>,</w:t>
      </w:r>
      <w:r w:rsidR="00867862">
        <w:t xml:space="preserve"> </w:t>
      </w:r>
      <w:r>
        <w:t xml:space="preserve">ska ställas i relation till ”mål och innehåll </w:t>
      </w:r>
      <w:r w:rsidRPr="00EB7F27">
        <w:t>för aktuellt stadium eller, i förekommande fall, för aktuell årskurs</w:t>
      </w:r>
      <w:r>
        <w:t xml:space="preserve">”. </w:t>
      </w:r>
      <w:r w:rsidRPr="00EB7F27">
        <w:rPr>
          <w:i/>
          <w:iCs/>
        </w:rPr>
        <w:t>Lagrådet</w:t>
      </w:r>
      <w:r>
        <w:t xml:space="preserve"> anser att </w:t>
      </w:r>
      <w:r w:rsidRPr="00EB7F27">
        <w:t xml:space="preserve">skrivningen ”för aktuellt stadium eller, i förekommande fall, för aktuell årskurs” </w:t>
      </w:r>
      <w:r>
        <w:t xml:space="preserve">kan </w:t>
      </w:r>
      <w:r w:rsidRPr="00EB7F27">
        <w:t>tas bort utan att något missförstånd skulle kunna uppstå.</w:t>
      </w:r>
      <w:r>
        <w:t xml:space="preserve"> Regeringen instämmer och ser det som </w:t>
      </w:r>
      <w:r w:rsidR="00F546EB">
        <w:t>givet</w:t>
      </w:r>
      <w:r>
        <w:t xml:space="preserve"> att elevens kunskaper ska ställas i relation till det mål och innehåll som är aktuellt i det enskilda fallet</w:t>
      </w:r>
      <w:r w:rsidR="00F546EB">
        <w:t>, t.ex. att bedöm</w:t>
      </w:r>
      <w:r w:rsidR="00E45732">
        <w:softHyphen/>
      </w:r>
      <w:r w:rsidR="00F546EB">
        <w:t>ningen av en elevs kunskaper i mellan</w:t>
      </w:r>
      <w:r w:rsidR="00F546EB">
        <w:softHyphen/>
        <w:t>stadiet sker i relation till kurs</w:t>
      </w:r>
      <w:r w:rsidR="00E45732">
        <w:softHyphen/>
      </w:r>
      <w:r w:rsidR="00F546EB">
        <w:t>planernas mål och innehåll för mellanstadiet och inte i relation till mål och innehåll för lågstadiet.</w:t>
      </w:r>
    </w:p>
    <w:p w14:paraId="4F34FA23" w14:textId="77777777" w:rsidR="006B6B91" w:rsidRPr="0041267E" w:rsidRDefault="006B6B91" w:rsidP="00F62289">
      <w:pPr>
        <w:pStyle w:val="Rubrik5efterram"/>
      </w:pPr>
      <w:r w:rsidRPr="0041267E">
        <w:t>I gymnasieskolan, anpassade gymnasieskolan och mot</w:t>
      </w:r>
      <w:r>
        <w:softHyphen/>
      </w:r>
      <w:r w:rsidRPr="0041267E">
        <w:t>svarande skolformer inom komvux ska eleven tillgodogöra sig kunskaper i relation till ämnets syfte och centrala innehåll</w:t>
      </w:r>
    </w:p>
    <w:p w14:paraId="3E6CDE6A" w14:textId="70CC806F" w:rsidR="006B6B91" w:rsidRPr="0041267E" w:rsidRDefault="006B6B91" w:rsidP="00F62289">
      <w:pPr>
        <w:pStyle w:val="Brdtextmedindrag"/>
        <w:ind w:firstLine="0"/>
      </w:pPr>
      <w:r w:rsidRPr="0041267E">
        <w:t xml:space="preserve">När det gäller </w:t>
      </w:r>
      <w:bookmarkStart w:id="205" w:name="_Hlk211948493"/>
      <w:r w:rsidRPr="0041267E">
        <w:t>gymnasieskolan, anpassad</w:t>
      </w:r>
      <w:r>
        <w:t>e</w:t>
      </w:r>
      <w:r w:rsidRPr="0041267E">
        <w:t xml:space="preserve"> gymnasieskola</w:t>
      </w:r>
      <w:r>
        <w:t>n</w:t>
      </w:r>
      <w:r w:rsidRPr="0041267E">
        <w:t>, komvux på gymnasial nivå och komvux som anpassad utbildning på gymnasial nivå</w:t>
      </w:r>
      <w:bookmarkEnd w:id="205"/>
      <w:r w:rsidRPr="0041267E">
        <w:t xml:space="preserve"> finns information om vilka kunskaper elever ska tillgodogöra sig i ämnenas syften och centrala innehåll i respektive ämnesplan. Motsvarande information finns också i ämnesområdenas syften och centrala innehåll i ämnesområdesplanerna inom den anpassade gymnasieskolan. Därför bedömer regeringen att elevens kunskaper i dessa skol</w:t>
      </w:r>
      <w:r w:rsidRPr="0041267E">
        <w:softHyphen/>
        <w:t xml:space="preserve">former bör ses i relation till syfte och centralt innehåll. Flera remissinstanser, bl.a. </w:t>
      </w:r>
      <w:r w:rsidRPr="0041267E">
        <w:rPr>
          <w:i/>
          <w:iCs/>
        </w:rPr>
        <w:t xml:space="preserve">Almega </w:t>
      </w:r>
      <w:r>
        <w:rPr>
          <w:i/>
          <w:iCs/>
        </w:rPr>
        <w:t>U</w:t>
      </w:r>
      <w:r w:rsidRPr="0041267E">
        <w:rPr>
          <w:i/>
          <w:iCs/>
        </w:rPr>
        <w:t>tbildning,</w:t>
      </w:r>
      <w:r w:rsidRPr="0041267E">
        <w:t xml:space="preserve"> </w:t>
      </w:r>
      <w:r w:rsidRPr="0041267E">
        <w:rPr>
          <w:i/>
          <w:iCs/>
        </w:rPr>
        <w:t>Ale</w:t>
      </w:r>
      <w:r w:rsidRPr="0041267E">
        <w:t xml:space="preserve"> och </w:t>
      </w:r>
      <w:r w:rsidRPr="0041267E">
        <w:rPr>
          <w:i/>
          <w:iCs/>
        </w:rPr>
        <w:t xml:space="preserve">Linköpings kommuner, IFAU </w:t>
      </w:r>
      <w:r w:rsidRPr="0041267E">
        <w:t>och</w:t>
      </w:r>
      <w:r w:rsidRPr="0041267E">
        <w:rPr>
          <w:i/>
          <w:iCs/>
        </w:rPr>
        <w:t xml:space="preserve"> Sveriges Skolledare</w:t>
      </w:r>
      <w:r w:rsidRPr="0041267E">
        <w:t xml:space="preserve"> anser att det är positivt att förslaget leder till ökat fokus på undervisning och lärande i stället för på bedömning och tolkning av betygskriterier.</w:t>
      </w:r>
      <w:r w:rsidRPr="0041267E">
        <w:rPr>
          <w:i/>
          <w:iCs/>
        </w:rPr>
        <w:t xml:space="preserve"> </w:t>
      </w:r>
      <w:r w:rsidRPr="0041267E">
        <w:t xml:space="preserve">Det </w:t>
      </w:r>
      <w:r>
        <w:t>anses kunna</w:t>
      </w:r>
      <w:r w:rsidRPr="0041267E">
        <w:t xml:space="preserve"> minska den känsla av ständig bedömning som många elever upplever. Regeringen delar denna bedömning</w:t>
      </w:r>
      <w:r>
        <w:t xml:space="preserve"> och anser i motsats till </w:t>
      </w:r>
      <w:r w:rsidRPr="0041267E">
        <w:rPr>
          <w:i/>
          <w:iCs/>
        </w:rPr>
        <w:t>Gislaved</w:t>
      </w:r>
      <w:r w:rsidR="00882122">
        <w:rPr>
          <w:i/>
          <w:iCs/>
        </w:rPr>
        <w:t>s</w:t>
      </w:r>
      <w:r w:rsidRPr="0041267E">
        <w:rPr>
          <w:i/>
          <w:iCs/>
        </w:rPr>
        <w:t xml:space="preserve"> kommun</w:t>
      </w:r>
      <w:r w:rsidRPr="0041267E">
        <w:t xml:space="preserve"> </w:t>
      </w:r>
      <w:r>
        <w:t xml:space="preserve">att det </w:t>
      </w:r>
      <w:r w:rsidRPr="00CD0652">
        <w:t xml:space="preserve">inte behövs en högre grad av konkretion och styrning i betygskriterierna än vad förslaget innebär </w:t>
      </w:r>
      <w:r>
        <w:t>och att</w:t>
      </w:r>
      <w:r w:rsidRPr="0041267E">
        <w:t xml:space="preserve"> betygs</w:t>
      </w:r>
      <w:r>
        <w:softHyphen/>
      </w:r>
      <w:r w:rsidRPr="0041267E">
        <w:t xml:space="preserve">kriterierna som används i dag </w:t>
      </w:r>
      <w:r>
        <w:t xml:space="preserve">därför inte bör </w:t>
      </w:r>
      <w:r w:rsidRPr="0041267E">
        <w:t>utgöra grunden även för betygs</w:t>
      </w:r>
      <w:r>
        <w:softHyphen/>
      </w:r>
      <w:r w:rsidRPr="0041267E">
        <w:t>kriterierna i det nya systemet</w:t>
      </w:r>
      <w:r>
        <w:t>.</w:t>
      </w:r>
      <w:r w:rsidRPr="0041267E">
        <w:t xml:space="preserve"> </w:t>
      </w:r>
      <w:r>
        <w:t xml:space="preserve">Detta </w:t>
      </w:r>
      <w:r w:rsidRPr="0041267E">
        <w:t xml:space="preserve">eftersom det bl.a. motverkar syftet att rikta uppmärksamhet mot undervisning och lärande. Regeringen håller inte heller med </w:t>
      </w:r>
      <w:r w:rsidRPr="0041267E">
        <w:rPr>
          <w:i/>
          <w:iCs/>
        </w:rPr>
        <w:t>Vallentuna kommun</w:t>
      </w:r>
      <w:r w:rsidRPr="0041267E">
        <w:t xml:space="preserve"> om att det kan behövas en definition av begreppet betygskriterier. Enligt regeringens mening kom</w:t>
      </w:r>
      <w:r>
        <w:softHyphen/>
      </w:r>
      <w:r w:rsidRPr="0041267E">
        <w:t xml:space="preserve">mer </w:t>
      </w:r>
      <w:r>
        <w:t xml:space="preserve">betygskriteriernas roll och funktion att vara tydlig genom aktuella författningar och det stöd som kommer att erbjudas. </w:t>
      </w:r>
    </w:p>
    <w:p w14:paraId="719D7035" w14:textId="1B2ACDCD"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 xml:space="preserve">Till skillnad från </w:t>
      </w:r>
      <w:r w:rsidRPr="0041267E">
        <w:rPr>
          <w:rFonts w:ascii="Times New Roman" w:hAnsi="Times New Roman"/>
          <w:i/>
          <w:iCs/>
          <w:sz w:val="20"/>
        </w:rPr>
        <w:t>Sveriges Elevkårer</w:t>
      </w:r>
      <w:r w:rsidRPr="0041267E">
        <w:rPr>
          <w:rFonts w:ascii="Times New Roman" w:hAnsi="Times New Roman"/>
          <w:sz w:val="20"/>
        </w:rPr>
        <w:t xml:space="preserve"> och </w:t>
      </w:r>
      <w:r w:rsidRPr="0041267E">
        <w:rPr>
          <w:rFonts w:ascii="Times New Roman" w:hAnsi="Times New Roman"/>
          <w:i/>
          <w:iCs/>
          <w:sz w:val="20"/>
        </w:rPr>
        <w:t>Sveriges Elevråd</w:t>
      </w:r>
      <w:r w:rsidRPr="0041267E">
        <w:rPr>
          <w:rFonts w:ascii="Times New Roman" w:hAnsi="Times New Roman"/>
          <w:sz w:val="20"/>
        </w:rPr>
        <w:t xml:space="preserve"> bedömer regeringen att lärare kommer att kunna </w:t>
      </w:r>
      <w:r>
        <w:rPr>
          <w:rFonts w:ascii="Times New Roman" w:hAnsi="Times New Roman"/>
          <w:sz w:val="20"/>
        </w:rPr>
        <w:t>använda</w:t>
      </w:r>
      <w:r w:rsidRPr="0041267E">
        <w:rPr>
          <w:rFonts w:ascii="Times New Roman" w:hAnsi="Times New Roman"/>
          <w:sz w:val="20"/>
        </w:rPr>
        <w:t xml:space="preserve"> ett ämnes syfte och centrala innehåll </w:t>
      </w:r>
      <w:r>
        <w:rPr>
          <w:rFonts w:ascii="Times New Roman" w:hAnsi="Times New Roman"/>
          <w:sz w:val="20"/>
        </w:rPr>
        <w:t>som</w:t>
      </w:r>
      <w:r w:rsidRPr="0041267E">
        <w:rPr>
          <w:rFonts w:ascii="Times New Roman" w:hAnsi="Times New Roman"/>
          <w:sz w:val="20"/>
        </w:rPr>
        <w:t xml:space="preserve"> grund för betygssättningen. Tanken är att den information som i dag finns i betygskriterierna </w:t>
      </w:r>
      <w:r>
        <w:rPr>
          <w:rFonts w:ascii="Times New Roman" w:hAnsi="Times New Roman"/>
          <w:sz w:val="20"/>
        </w:rPr>
        <w:t xml:space="preserve">i stor utsträckning </w:t>
      </w:r>
      <w:r w:rsidRPr="0041267E">
        <w:rPr>
          <w:rFonts w:ascii="Times New Roman" w:hAnsi="Times New Roman"/>
          <w:sz w:val="20"/>
        </w:rPr>
        <w:t xml:space="preserve">ska finnas i andra delar av ämnesplanerna. </w:t>
      </w:r>
      <w:r w:rsidRPr="003E07D9">
        <w:rPr>
          <w:rFonts w:ascii="Times New Roman" w:hAnsi="Times New Roman"/>
          <w:sz w:val="20"/>
        </w:rPr>
        <w:t xml:space="preserve">Det nya betygssystemet behandlas närmare i </w:t>
      </w:r>
      <w:bookmarkStart w:id="206" w:name="_Hlk212735471"/>
      <w:r>
        <w:rPr>
          <w:rFonts w:ascii="Times New Roman" w:hAnsi="Times New Roman"/>
          <w:sz w:val="20"/>
        </w:rPr>
        <w:t>propositionen</w:t>
      </w:r>
      <w:r w:rsidRPr="003E07D9">
        <w:rPr>
          <w:rFonts w:ascii="Times New Roman" w:hAnsi="Times New Roman"/>
          <w:sz w:val="20"/>
        </w:rPr>
        <w:t xml:space="preserve"> Ett likvärdigt betygssystem</w:t>
      </w:r>
      <w:bookmarkEnd w:id="206"/>
      <w:r w:rsidRPr="003E07D9">
        <w:rPr>
          <w:rFonts w:ascii="Times New Roman" w:hAnsi="Times New Roman"/>
          <w:sz w:val="20"/>
        </w:rPr>
        <w:t xml:space="preserve"> (</w:t>
      </w:r>
      <w:r w:rsidR="0020613C" w:rsidRPr="0020613C">
        <w:rPr>
          <w:rFonts w:ascii="Times New Roman" w:hAnsi="Times New Roman"/>
          <w:sz w:val="20"/>
        </w:rPr>
        <w:t>prop. 2025/26:</w:t>
      </w:r>
      <w:r w:rsidR="00D20C98" w:rsidRPr="00D20C98">
        <w:rPr>
          <w:rFonts w:ascii="Times New Roman" w:hAnsi="Times New Roman"/>
          <w:sz w:val="20"/>
        </w:rPr>
        <w:t>197</w:t>
      </w:r>
      <w:r w:rsidR="0020613C" w:rsidRPr="0020613C">
        <w:rPr>
          <w:rFonts w:ascii="Times New Roman" w:hAnsi="Times New Roman"/>
          <w:sz w:val="20"/>
        </w:rPr>
        <w:t>)</w:t>
      </w:r>
      <w:r w:rsidR="0020613C">
        <w:rPr>
          <w:rFonts w:ascii="Times New Roman" w:hAnsi="Times New Roman"/>
          <w:sz w:val="20"/>
        </w:rPr>
        <w:t>,</w:t>
      </w:r>
      <w:r w:rsidR="0020613C" w:rsidRPr="0020613C">
        <w:rPr>
          <w:rFonts w:ascii="Times New Roman" w:hAnsi="Times New Roman"/>
          <w:sz w:val="20"/>
        </w:rPr>
        <w:t xml:space="preserve"> </w:t>
      </w:r>
      <w:r w:rsidRPr="003E07D9">
        <w:rPr>
          <w:rFonts w:ascii="Times New Roman" w:hAnsi="Times New Roman"/>
          <w:sz w:val="20"/>
        </w:rPr>
        <w:t>se även avsnitt 4.3 och 5.7.</w:t>
      </w:r>
      <w:r w:rsidRPr="0041267E">
        <w:rPr>
          <w:rFonts w:ascii="Times New Roman" w:hAnsi="Times New Roman"/>
          <w:sz w:val="20"/>
        </w:rPr>
        <w:t xml:space="preserve"> </w:t>
      </w:r>
      <w:bookmarkStart w:id="207" w:name="_Hlk212810084"/>
      <w:r w:rsidRPr="0041267E">
        <w:rPr>
          <w:rFonts w:ascii="Times New Roman" w:hAnsi="Times New Roman"/>
          <w:sz w:val="20"/>
        </w:rPr>
        <w:t xml:space="preserve">Som nämnts ovan och som även </w:t>
      </w:r>
      <w:r w:rsidRPr="0041267E">
        <w:rPr>
          <w:rFonts w:ascii="Times New Roman" w:hAnsi="Times New Roman"/>
          <w:i/>
          <w:iCs/>
          <w:sz w:val="20"/>
        </w:rPr>
        <w:t>Norrköpings kommun</w:t>
      </w:r>
      <w:r w:rsidRPr="0041267E">
        <w:rPr>
          <w:rFonts w:ascii="Times New Roman" w:hAnsi="Times New Roman"/>
          <w:sz w:val="20"/>
        </w:rPr>
        <w:t xml:space="preserve"> efterfrågar kommer det </w:t>
      </w:r>
      <w:r>
        <w:rPr>
          <w:rFonts w:ascii="Times New Roman" w:hAnsi="Times New Roman"/>
          <w:sz w:val="20"/>
        </w:rPr>
        <w:t xml:space="preserve">att </w:t>
      </w:r>
      <w:r w:rsidRPr="0041267E">
        <w:rPr>
          <w:rFonts w:ascii="Times New Roman" w:hAnsi="Times New Roman"/>
          <w:sz w:val="20"/>
        </w:rPr>
        <w:t xml:space="preserve">tas fram stöd </w:t>
      </w:r>
      <w:r>
        <w:rPr>
          <w:rFonts w:ascii="Times New Roman" w:hAnsi="Times New Roman"/>
          <w:sz w:val="20"/>
        </w:rPr>
        <w:t xml:space="preserve">gällande </w:t>
      </w:r>
      <w:r w:rsidRPr="0041267E">
        <w:rPr>
          <w:rFonts w:ascii="Times New Roman" w:hAnsi="Times New Roman"/>
          <w:sz w:val="20"/>
        </w:rPr>
        <w:t xml:space="preserve">bedömning och betygssättning. </w:t>
      </w:r>
      <w:bookmarkEnd w:id="207"/>
      <w:r>
        <w:rPr>
          <w:rFonts w:ascii="Times New Roman" w:hAnsi="Times New Roman"/>
          <w:sz w:val="20"/>
        </w:rPr>
        <w:t>R</w:t>
      </w:r>
      <w:r w:rsidRPr="0041267E">
        <w:rPr>
          <w:rFonts w:ascii="Times New Roman" w:hAnsi="Times New Roman"/>
          <w:sz w:val="20"/>
        </w:rPr>
        <w:t xml:space="preserve">egeringen </w:t>
      </w:r>
      <w:r>
        <w:rPr>
          <w:rFonts w:ascii="Times New Roman" w:hAnsi="Times New Roman"/>
          <w:sz w:val="20"/>
        </w:rPr>
        <w:t xml:space="preserve">delar </w:t>
      </w:r>
      <w:r w:rsidRPr="0041267E">
        <w:rPr>
          <w:rFonts w:ascii="Times New Roman" w:hAnsi="Times New Roman"/>
          <w:i/>
          <w:iCs/>
          <w:sz w:val="20"/>
        </w:rPr>
        <w:t xml:space="preserve">Kristianstads kommuns </w:t>
      </w:r>
      <w:r w:rsidRPr="0041267E">
        <w:rPr>
          <w:rFonts w:ascii="Times New Roman" w:hAnsi="Times New Roman"/>
          <w:sz w:val="20"/>
        </w:rPr>
        <w:t xml:space="preserve">och </w:t>
      </w:r>
      <w:r w:rsidRPr="0041267E">
        <w:rPr>
          <w:rFonts w:ascii="Times New Roman" w:hAnsi="Times New Roman"/>
          <w:i/>
          <w:iCs/>
          <w:sz w:val="20"/>
        </w:rPr>
        <w:t xml:space="preserve">Göteborgs universitets </w:t>
      </w:r>
      <w:r w:rsidRPr="0041267E">
        <w:rPr>
          <w:rFonts w:ascii="Times New Roman" w:hAnsi="Times New Roman"/>
          <w:sz w:val="20"/>
        </w:rPr>
        <w:t>uppfattning att problemet att lärare tolkar betygskriterierna olika inte kan lösas genom att lärarna i stället ska tolka formuleringarna i ämnets syfte och centrala inne</w:t>
      </w:r>
      <w:r w:rsidRPr="0041267E">
        <w:rPr>
          <w:rFonts w:ascii="Times New Roman" w:hAnsi="Times New Roman"/>
          <w:sz w:val="20"/>
        </w:rPr>
        <w:softHyphen/>
        <w:t>håll. Frågan om likvärdighet i betygs</w:t>
      </w:r>
      <w:r w:rsidR="0020613C">
        <w:rPr>
          <w:rFonts w:ascii="Times New Roman" w:hAnsi="Times New Roman"/>
          <w:sz w:val="20"/>
        </w:rPr>
        <w:softHyphen/>
      </w:r>
      <w:r w:rsidRPr="0041267E">
        <w:rPr>
          <w:rFonts w:ascii="Times New Roman" w:hAnsi="Times New Roman"/>
          <w:sz w:val="20"/>
        </w:rPr>
        <w:t>sätt</w:t>
      </w:r>
      <w:r w:rsidR="0020613C">
        <w:rPr>
          <w:rFonts w:ascii="Times New Roman" w:hAnsi="Times New Roman"/>
          <w:sz w:val="20"/>
        </w:rPr>
        <w:softHyphen/>
      </w:r>
      <w:r w:rsidRPr="0041267E">
        <w:rPr>
          <w:rFonts w:ascii="Times New Roman" w:hAnsi="Times New Roman"/>
          <w:sz w:val="20"/>
        </w:rPr>
        <w:t xml:space="preserve">ningen </w:t>
      </w:r>
      <w:r>
        <w:rPr>
          <w:rFonts w:ascii="Times New Roman" w:hAnsi="Times New Roman"/>
          <w:sz w:val="20"/>
        </w:rPr>
        <w:t xml:space="preserve">hanteras dock </w:t>
      </w:r>
      <w:r w:rsidRPr="0041267E">
        <w:rPr>
          <w:rFonts w:ascii="Times New Roman" w:hAnsi="Times New Roman"/>
          <w:sz w:val="20"/>
        </w:rPr>
        <w:t xml:space="preserve">genom de förslag som finns i </w:t>
      </w:r>
      <w:r>
        <w:rPr>
          <w:rFonts w:ascii="Times New Roman" w:hAnsi="Times New Roman"/>
          <w:sz w:val="20"/>
        </w:rPr>
        <w:t>propositionen</w:t>
      </w:r>
      <w:r w:rsidRPr="0041267E">
        <w:rPr>
          <w:rFonts w:ascii="Times New Roman" w:hAnsi="Times New Roman"/>
          <w:sz w:val="20"/>
        </w:rPr>
        <w:t xml:space="preserve"> Ett likvärdig</w:t>
      </w:r>
      <w:r w:rsidRPr="0041267E">
        <w:rPr>
          <w:rFonts w:ascii="Times New Roman" w:hAnsi="Times New Roman"/>
          <w:sz w:val="20"/>
        </w:rPr>
        <w:softHyphen/>
        <w:t>t betygs</w:t>
      </w:r>
      <w:r>
        <w:rPr>
          <w:rFonts w:ascii="Times New Roman" w:hAnsi="Times New Roman"/>
          <w:sz w:val="20"/>
        </w:rPr>
        <w:softHyphen/>
      </w:r>
      <w:r w:rsidRPr="0041267E">
        <w:rPr>
          <w:rFonts w:ascii="Times New Roman" w:hAnsi="Times New Roman"/>
          <w:sz w:val="20"/>
        </w:rPr>
        <w:t>system</w:t>
      </w:r>
      <w:r w:rsidR="0020613C">
        <w:rPr>
          <w:rFonts w:ascii="Times New Roman" w:hAnsi="Times New Roman"/>
          <w:sz w:val="20"/>
        </w:rPr>
        <w:t xml:space="preserve"> </w:t>
      </w:r>
      <w:r w:rsidR="0020613C" w:rsidRPr="0020613C">
        <w:rPr>
          <w:rFonts w:ascii="Times New Roman" w:hAnsi="Times New Roman"/>
          <w:sz w:val="20"/>
        </w:rPr>
        <w:t>(prop. 2025/26:</w:t>
      </w:r>
      <w:r w:rsidR="00D20C98" w:rsidRPr="00D20C98">
        <w:rPr>
          <w:rFonts w:ascii="Times New Roman" w:hAnsi="Times New Roman"/>
          <w:sz w:val="20"/>
        </w:rPr>
        <w:t>197</w:t>
      </w:r>
      <w:r w:rsidR="0020613C" w:rsidRPr="0020613C">
        <w:rPr>
          <w:rFonts w:ascii="Times New Roman" w:hAnsi="Times New Roman"/>
          <w:sz w:val="20"/>
        </w:rPr>
        <w:t>)</w:t>
      </w:r>
      <w:r w:rsidRPr="0041267E">
        <w:rPr>
          <w:rFonts w:ascii="Times New Roman" w:hAnsi="Times New Roman"/>
          <w:sz w:val="20"/>
        </w:rPr>
        <w:t>.</w:t>
      </w:r>
    </w:p>
    <w:p w14:paraId="3FE68A14" w14:textId="6622BCF7"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41267E">
        <w:rPr>
          <w:rFonts w:ascii="Times New Roman" w:hAnsi="Times New Roman"/>
          <w:sz w:val="20"/>
        </w:rPr>
        <w:t xml:space="preserve">På </w:t>
      </w:r>
      <w:r>
        <w:rPr>
          <w:rFonts w:ascii="Times New Roman" w:hAnsi="Times New Roman"/>
          <w:sz w:val="20"/>
        </w:rPr>
        <w:t>motsvarande s</w:t>
      </w:r>
      <w:r w:rsidRPr="0041267E">
        <w:rPr>
          <w:rFonts w:ascii="Times New Roman" w:hAnsi="Times New Roman"/>
          <w:sz w:val="20"/>
        </w:rPr>
        <w:t xml:space="preserve">ätt som för de obligatoriska skolformerna </w:t>
      </w:r>
      <w:r>
        <w:rPr>
          <w:rFonts w:ascii="Times New Roman" w:hAnsi="Times New Roman"/>
          <w:sz w:val="20"/>
        </w:rPr>
        <w:t>bör</w:t>
      </w:r>
      <w:r w:rsidRPr="0041267E">
        <w:rPr>
          <w:rFonts w:ascii="Times New Roman" w:hAnsi="Times New Roman"/>
          <w:sz w:val="20"/>
        </w:rPr>
        <w:t xml:space="preserve"> det inte heller i de bestämmelser som rör gymnasieskolan, anpassade gymnasie</w:t>
      </w:r>
      <w:r>
        <w:rPr>
          <w:rFonts w:ascii="Times New Roman" w:hAnsi="Times New Roman"/>
          <w:sz w:val="20"/>
        </w:rPr>
        <w:softHyphen/>
      </w:r>
      <w:r w:rsidRPr="0041267E">
        <w:rPr>
          <w:rFonts w:ascii="Times New Roman" w:hAnsi="Times New Roman"/>
          <w:sz w:val="20"/>
        </w:rPr>
        <w:t xml:space="preserve">skolan, komvux på gymnasial nivå och komvux som anpassad utbildning på gymnasial nivå anges att elever ska uppfylla de betygskriterier som minst ska uppfyllas. I stället bör </w:t>
      </w:r>
      <w:r>
        <w:rPr>
          <w:rFonts w:ascii="Times New Roman" w:hAnsi="Times New Roman"/>
          <w:sz w:val="20"/>
        </w:rPr>
        <w:t xml:space="preserve">det </w:t>
      </w:r>
      <w:r w:rsidRPr="0041267E">
        <w:rPr>
          <w:rFonts w:ascii="Times New Roman" w:hAnsi="Times New Roman"/>
          <w:sz w:val="20"/>
        </w:rPr>
        <w:t xml:space="preserve">anges att elever ska tillgodogöra sig de kunskaper som anges i </w:t>
      </w:r>
      <w:r w:rsidRPr="00FF1422">
        <w:rPr>
          <w:rFonts w:ascii="Times New Roman" w:hAnsi="Times New Roman"/>
          <w:sz w:val="20"/>
        </w:rPr>
        <w:t xml:space="preserve">den del av ämnes- </w:t>
      </w:r>
      <w:r>
        <w:rPr>
          <w:rFonts w:ascii="Times New Roman" w:hAnsi="Times New Roman"/>
          <w:sz w:val="20"/>
        </w:rPr>
        <w:t>eller</w:t>
      </w:r>
      <w:r w:rsidRPr="00FF1422">
        <w:rPr>
          <w:rFonts w:ascii="Times New Roman" w:hAnsi="Times New Roman"/>
          <w:sz w:val="20"/>
        </w:rPr>
        <w:t xml:space="preserve"> ämnesområdes</w:t>
      </w:r>
      <w:r>
        <w:rPr>
          <w:rFonts w:ascii="Times New Roman" w:hAnsi="Times New Roman"/>
          <w:sz w:val="20"/>
        </w:rPr>
        <w:softHyphen/>
      </w:r>
      <w:r w:rsidRPr="00FF1422">
        <w:rPr>
          <w:rFonts w:ascii="Times New Roman" w:hAnsi="Times New Roman"/>
          <w:sz w:val="20"/>
        </w:rPr>
        <w:t xml:space="preserve">planerna som avser </w:t>
      </w:r>
      <w:r w:rsidRPr="0041267E">
        <w:rPr>
          <w:rFonts w:ascii="Times New Roman" w:hAnsi="Times New Roman"/>
          <w:sz w:val="20"/>
        </w:rPr>
        <w:t>syfte och central</w:t>
      </w:r>
      <w:r>
        <w:rPr>
          <w:rFonts w:ascii="Times New Roman" w:hAnsi="Times New Roman"/>
          <w:sz w:val="20"/>
        </w:rPr>
        <w:t>t</w:t>
      </w:r>
      <w:r w:rsidRPr="0041267E">
        <w:rPr>
          <w:rFonts w:ascii="Times New Roman" w:hAnsi="Times New Roman"/>
          <w:sz w:val="20"/>
        </w:rPr>
        <w:t xml:space="preserve"> innehåll till en nivå som minst motsvarar betyget E</w:t>
      </w:r>
      <w:r>
        <w:rPr>
          <w:rFonts w:ascii="Times New Roman" w:hAnsi="Times New Roman"/>
          <w:sz w:val="20"/>
        </w:rPr>
        <w:t xml:space="preserve"> eller motsvarande bedömningskriterium</w:t>
      </w:r>
      <w:r w:rsidRPr="0041267E">
        <w:rPr>
          <w:rFonts w:ascii="Times New Roman" w:hAnsi="Times New Roman"/>
          <w:sz w:val="20"/>
        </w:rPr>
        <w:t>.</w:t>
      </w:r>
      <w:r w:rsidRPr="0041267E">
        <w:rPr>
          <w:rFonts w:ascii="Times New Roman" w:hAnsi="Times New Roman"/>
          <w:i/>
          <w:iCs/>
          <w:sz w:val="20"/>
        </w:rPr>
        <w:t xml:space="preserve"> </w:t>
      </w:r>
    </w:p>
    <w:p w14:paraId="4430FBFC" w14:textId="5CF29FAE" w:rsidR="002B7A43" w:rsidRPr="0041267E" w:rsidRDefault="002B7A43" w:rsidP="000B7F4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iCs/>
          <w:sz w:val="20"/>
        </w:rPr>
        <w:t xml:space="preserve">Lagrådet </w:t>
      </w:r>
      <w:r w:rsidR="000B7F43">
        <w:rPr>
          <w:rFonts w:ascii="Times New Roman" w:hAnsi="Times New Roman"/>
          <w:sz w:val="20"/>
        </w:rPr>
        <w:t>an</w:t>
      </w:r>
      <w:r w:rsidR="00914039">
        <w:rPr>
          <w:rFonts w:ascii="Times New Roman" w:hAnsi="Times New Roman"/>
          <w:sz w:val="20"/>
        </w:rPr>
        <w:t>för</w:t>
      </w:r>
      <w:r w:rsidR="000B7F43">
        <w:rPr>
          <w:rFonts w:ascii="Times New Roman" w:hAnsi="Times New Roman"/>
          <w:sz w:val="20"/>
        </w:rPr>
        <w:t xml:space="preserve"> att</w:t>
      </w:r>
      <w:r w:rsidR="000B7F43" w:rsidRPr="00F12B29">
        <w:rPr>
          <w:rFonts w:ascii="Times New Roman" w:hAnsi="Times New Roman"/>
          <w:sz w:val="20"/>
        </w:rPr>
        <w:t xml:space="preserve"> förutsättningar som är nödvändiga för tillämpningen av en lagbestämmelse också </w:t>
      </w:r>
      <w:r w:rsidR="000B7F43">
        <w:rPr>
          <w:rFonts w:ascii="Times New Roman" w:hAnsi="Times New Roman"/>
          <w:sz w:val="20"/>
        </w:rPr>
        <w:t xml:space="preserve">bör </w:t>
      </w:r>
      <w:r w:rsidR="000B7F43" w:rsidRPr="00F12B29">
        <w:rPr>
          <w:rFonts w:ascii="Times New Roman" w:hAnsi="Times New Roman"/>
          <w:sz w:val="20"/>
        </w:rPr>
        <w:t xml:space="preserve">vara reglerade i lag. </w:t>
      </w:r>
      <w:r w:rsidR="00867862">
        <w:rPr>
          <w:rFonts w:ascii="Times New Roman" w:hAnsi="Times New Roman"/>
          <w:sz w:val="20"/>
        </w:rPr>
        <w:t>När det gäller gymnasieskolan, anpassade gymnasieskolan och komvux på gymnasial nivå och komvux som anpassad utbildning på gymnasial nivå</w:t>
      </w:r>
      <w:r w:rsidR="000B7F43" w:rsidRPr="00F12B29">
        <w:rPr>
          <w:rFonts w:ascii="Times New Roman" w:hAnsi="Times New Roman"/>
          <w:sz w:val="20"/>
        </w:rPr>
        <w:t xml:space="preserve"> förutsätter lagbestämmelserna att det ska finnas ämnesplaner med ett visst innehåll. </w:t>
      </w:r>
      <w:r w:rsidR="000B7F43">
        <w:rPr>
          <w:rFonts w:ascii="Times New Roman" w:hAnsi="Times New Roman"/>
          <w:sz w:val="20"/>
        </w:rPr>
        <w:t xml:space="preserve">Lagrådet anser att det då inte </w:t>
      </w:r>
      <w:r w:rsidR="000B7F43" w:rsidRPr="00F12B29">
        <w:rPr>
          <w:rFonts w:ascii="Times New Roman" w:hAnsi="Times New Roman"/>
          <w:sz w:val="20"/>
        </w:rPr>
        <w:t>bör överlämnas till regeringen att bestämma innehållet utan det bör framgå direkt av lagen</w:t>
      </w:r>
      <w:r w:rsidR="000B7F43">
        <w:rPr>
          <w:rFonts w:ascii="Times New Roman" w:hAnsi="Times New Roman"/>
          <w:sz w:val="20"/>
        </w:rPr>
        <w:t xml:space="preserve">. </w:t>
      </w:r>
      <w:r w:rsidR="000B7F43" w:rsidRPr="000B7F43">
        <w:rPr>
          <w:rFonts w:ascii="Times New Roman" w:hAnsi="Times New Roman"/>
          <w:sz w:val="20"/>
        </w:rPr>
        <w:t>Lagrådet föreslår därför att det tas in bestämmelser i skollagen som anger vad en ämnesplan i gym</w:t>
      </w:r>
      <w:r w:rsidR="00E45732">
        <w:rPr>
          <w:rFonts w:ascii="Times New Roman" w:hAnsi="Times New Roman"/>
          <w:sz w:val="20"/>
        </w:rPr>
        <w:softHyphen/>
      </w:r>
      <w:r w:rsidR="000B7F43" w:rsidRPr="000B7F43">
        <w:rPr>
          <w:rFonts w:ascii="Times New Roman" w:hAnsi="Times New Roman"/>
          <w:sz w:val="20"/>
        </w:rPr>
        <w:t>nasie</w:t>
      </w:r>
      <w:r w:rsidR="00E45732">
        <w:rPr>
          <w:rFonts w:ascii="Times New Roman" w:hAnsi="Times New Roman"/>
          <w:sz w:val="20"/>
        </w:rPr>
        <w:softHyphen/>
      </w:r>
      <w:r w:rsidR="00914039">
        <w:rPr>
          <w:rFonts w:ascii="Times New Roman" w:hAnsi="Times New Roman"/>
          <w:sz w:val="20"/>
        </w:rPr>
        <w:softHyphen/>
      </w:r>
      <w:r w:rsidR="000B7F43" w:rsidRPr="000B7F43">
        <w:rPr>
          <w:rFonts w:ascii="Times New Roman" w:hAnsi="Times New Roman"/>
          <w:sz w:val="20"/>
        </w:rPr>
        <w:t>skolan</w:t>
      </w:r>
      <w:r w:rsidR="000B7F43">
        <w:rPr>
          <w:rFonts w:ascii="Times New Roman" w:hAnsi="Times New Roman"/>
          <w:sz w:val="20"/>
        </w:rPr>
        <w:t xml:space="preserve">, </w:t>
      </w:r>
      <w:r w:rsidR="000B7F43" w:rsidRPr="000B7F43">
        <w:rPr>
          <w:rFonts w:ascii="Times New Roman" w:hAnsi="Times New Roman"/>
          <w:sz w:val="20"/>
        </w:rPr>
        <w:t xml:space="preserve">anpassade gymnasieskolan </w:t>
      </w:r>
      <w:r w:rsidR="000B7F43">
        <w:rPr>
          <w:rFonts w:ascii="Times New Roman" w:hAnsi="Times New Roman"/>
          <w:sz w:val="20"/>
        </w:rPr>
        <w:t xml:space="preserve">och komvux </w:t>
      </w:r>
      <w:r w:rsidR="000B7F43" w:rsidRPr="000B7F43">
        <w:rPr>
          <w:rFonts w:ascii="Times New Roman" w:hAnsi="Times New Roman"/>
          <w:sz w:val="20"/>
        </w:rPr>
        <w:t>ska innehålla.</w:t>
      </w:r>
      <w:r w:rsidR="000B7F43">
        <w:rPr>
          <w:rFonts w:ascii="Times New Roman" w:hAnsi="Times New Roman"/>
          <w:sz w:val="20"/>
        </w:rPr>
        <w:t xml:space="preserve"> </w:t>
      </w:r>
      <w:r>
        <w:rPr>
          <w:rFonts w:ascii="Times New Roman" w:hAnsi="Times New Roman"/>
          <w:sz w:val="20"/>
        </w:rPr>
        <w:t xml:space="preserve">Regeringen </w:t>
      </w:r>
      <w:r w:rsidR="007E12E5">
        <w:rPr>
          <w:rFonts w:ascii="Times New Roman" w:hAnsi="Times New Roman"/>
          <w:sz w:val="20"/>
        </w:rPr>
        <w:t xml:space="preserve">delar </w:t>
      </w:r>
      <w:r>
        <w:rPr>
          <w:rFonts w:ascii="Times New Roman" w:hAnsi="Times New Roman"/>
          <w:sz w:val="20"/>
        </w:rPr>
        <w:t>Lagrådet</w:t>
      </w:r>
      <w:r w:rsidR="007E12E5">
        <w:rPr>
          <w:rFonts w:ascii="Times New Roman" w:hAnsi="Times New Roman"/>
          <w:sz w:val="20"/>
        </w:rPr>
        <w:t xml:space="preserve">s uppfattning </w:t>
      </w:r>
      <w:r>
        <w:rPr>
          <w:rFonts w:ascii="Times New Roman" w:hAnsi="Times New Roman"/>
          <w:sz w:val="20"/>
        </w:rPr>
        <w:t>att sådana bestämmelser bör in</w:t>
      </w:r>
      <w:r>
        <w:rPr>
          <w:rFonts w:ascii="Times New Roman" w:hAnsi="Times New Roman"/>
          <w:sz w:val="20"/>
        </w:rPr>
        <w:softHyphen/>
        <w:t>föras</w:t>
      </w:r>
      <w:r w:rsidR="00494E12">
        <w:rPr>
          <w:rFonts w:ascii="Times New Roman" w:hAnsi="Times New Roman"/>
          <w:sz w:val="20"/>
        </w:rPr>
        <w:t>.</w:t>
      </w:r>
      <w:r>
        <w:rPr>
          <w:rFonts w:ascii="Times New Roman" w:hAnsi="Times New Roman"/>
          <w:sz w:val="20"/>
        </w:rPr>
        <w:t xml:space="preserve"> </w:t>
      </w:r>
      <w:r w:rsidR="001D05BD">
        <w:rPr>
          <w:rFonts w:ascii="Times New Roman" w:hAnsi="Times New Roman"/>
          <w:sz w:val="20"/>
        </w:rPr>
        <w:t>Eftersom även</w:t>
      </w:r>
      <w:r w:rsidR="001D05BD" w:rsidRPr="001D05BD" w:rsidDel="00B92E17">
        <w:rPr>
          <w:rFonts w:ascii="Times New Roman" w:hAnsi="Times New Roman"/>
          <w:sz w:val="20"/>
        </w:rPr>
        <w:t xml:space="preserve"> </w:t>
      </w:r>
      <w:r w:rsidR="00C41961">
        <w:rPr>
          <w:rFonts w:ascii="Times New Roman" w:hAnsi="Times New Roman"/>
          <w:sz w:val="20"/>
        </w:rPr>
        <w:t>ämnesområdesplanerna i anpassade gymnasieskolan och</w:t>
      </w:r>
      <w:r w:rsidR="001D05BD" w:rsidRPr="001D05BD" w:rsidDel="00B92E17">
        <w:rPr>
          <w:rFonts w:ascii="Times New Roman" w:hAnsi="Times New Roman"/>
          <w:sz w:val="20"/>
        </w:rPr>
        <w:t xml:space="preserve"> </w:t>
      </w:r>
      <w:r w:rsidR="001D05BD" w:rsidRPr="001D05BD">
        <w:rPr>
          <w:rFonts w:ascii="Times New Roman" w:hAnsi="Times New Roman"/>
          <w:sz w:val="20"/>
        </w:rPr>
        <w:t>kursplanerna i komvux på grundläggande nivå och komvux som anpassad utbildning på grundläggande nivå</w:t>
      </w:r>
      <w:r w:rsidR="00494E12">
        <w:rPr>
          <w:rFonts w:ascii="Times New Roman" w:hAnsi="Times New Roman"/>
          <w:sz w:val="20"/>
        </w:rPr>
        <w:t xml:space="preserve"> </w:t>
      </w:r>
      <w:r w:rsidR="00CD15CE">
        <w:rPr>
          <w:rFonts w:ascii="Times New Roman" w:hAnsi="Times New Roman"/>
          <w:sz w:val="20"/>
        </w:rPr>
        <w:t xml:space="preserve">bör </w:t>
      </w:r>
      <w:r w:rsidR="00494E12">
        <w:rPr>
          <w:rFonts w:ascii="Times New Roman" w:hAnsi="Times New Roman"/>
          <w:sz w:val="20"/>
        </w:rPr>
        <w:t>innehåll</w:t>
      </w:r>
      <w:r w:rsidR="00CD15CE">
        <w:rPr>
          <w:rFonts w:ascii="Times New Roman" w:hAnsi="Times New Roman"/>
          <w:sz w:val="20"/>
        </w:rPr>
        <w:t>a</w:t>
      </w:r>
      <w:r w:rsidR="00494E12">
        <w:rPr>
          <w:rFonts w:ascii="Times New Roman" w:hAnsi="Times New Roman"/>
          <w:sz w:val="20"/>
        </w:rPr>
        <w:t xml:space="preserve"> </w:t>
      </w:r>
      <w:r w:rsidR="00C41961">
        <w:rPr>
          <w:rFonts w:ascii="Times New Roman" w:hAnsi="Times New Roman"/>
          <w:sz w:val="20"/>
        </w:rPr>
        <w:t xml:space="preserve">ämnesområdets respektive </w:t>
      </w:r>
      <w:r w:rsidR="00801109">
        <w:rPr>
          <w:rFonts w:ascii="Times New Roman" w:hAnsi="Times New Roman"/>
          <w:sz w:val="20"/>
        </w:rPr>
        <w:t>kursens</w:t>
      </w:r>
      <w:r w:rsidR="00494E12">
        <w:rPr>
          <w:rFonts w:ascii="Times New Roman" w:hAnsi="Times New Roman"/>
          <w:sz w:val="20"/>
        </w:rPr>
        <w:t xml:space="preserve"> syfte och centrala innehåll </w:t>
      </w:r>
      <w:r w:rsidR="00CD15CE">
        <w:rPr>
          <w:rFonts w:ascii="Times New Roman" w:hAnsi="Times New Roman"/>
          <w:sz w:val="20"/>
        </w:rPr>
        <w:t>föreslås att</w:t>
      </w:r>
      <w:r w:rsidR="00494E12">
        <w:rPr>
          <w:rFonts w:ascii="Times New Roman" w:hAnsi="Times New Roman"/>
          <w:sz w:val="20"/>
        </w:rPr>
        <w:t xml:space="preserve"> även dessa omfattas av för</w:t>
      </w:r>
      <w:r w:rsidR="00494E12">
        <w:rPr>
          <w:rFonts w:ascii="Times New Roman" w:hAnsi="Times New Roman"/>
          <w:sz w:val="20"/>
        </w:rPr>
        <w:softHyphen/>
        <w:t>slaget.</w:t>
      </w:r>
    </w:p>
    <w:p w14:paraId="0A4BFF9B" w14:textId="2B37DBA8"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 xml:space="preserve">I likhet med bl.a. </w:t>
      </w:r>
      <w:r w:rsidRPr="0041267E">
        <w:rPr>
          <w:rFonts w:ascii="Times New Roman" w:hAnsi="Times New Roman"/>
          <w:i/>
          <w:iCs/>
          <w:sz w:val="20"/>
        </w:rPr>
        <w:t>Skolverket</w:t>
      </w:r>
      <w:r w:rsidRPr="0041267E">
        <w:rPr>
          <w:rFonts w:ascii="Times New Roman" w:hAnsi="Times New Roman"/>
          <w:sz w:val="20"/>
        </w:rPr>
        <w:t xml:space="preserve"> och </w:t>
      </w:r>
      <w:r w:rsidRPr="0041267E">
        <w:rPr>
          <w:rFonts w:ascii="Times New Roman" w:hAnsi="Times New Roman"/>
          <w:i/>
          <w:iCs/>
          <w:sz w:val="20"/>
        </w:rPr>
        <w:t>Göteborgs universitet</w:t>
      </w:r>
      <w:r w:rsidRPr="0041267E">
        <w:rPr>
          <w:rFonts w:ascii="Times New Roman" w:hAnsi="Times New Roman"/>
          <w:sz w:val="20"/>
        </w:rPr>
        <w:t xml:space="preserve"> bedömer regeringen att det kommer att krävas ändringar av ämnes</w:t>
      </w:r>
      <w:r w:rsidRPr="0041267E">
        <w:rPr>
          <w:rFonts w:ascii="Times New Roman" w:hAnsi="Times New Roman"/>
          <w:sz w:val="20"/>
        </w:rPr>
        <w:softHyphen/>
        <w:t>planerna med anledning av det nya sättet att sätta betyg. Det är viktigt att ämnes</w:t>
      </w:r>
      <w:r w:rsidRPr="0041267E">
        <w:rPr>
          <w:rFonts w:ascii="Times New Roman" w:hAnsi="Times New Roman"/>
          <w:sz w:val="20"/>
        </w:rPr>
        <w:softHyphen/>
        <w:t>planerna anpassas till den nya regleringen. Som beskrivits ovan bör de detaljerade betygskriterierna tas bort från ämnes</w:t>
      </w:r>
      <w:r w:rsidRPr="0041267E">
        <w:rPr>
          <w:rFonts w:ascii="Times New Roman" w:hAnsi="Times New Roman"/>
          <w:sz w:val="20"/>
        </w:rPr>
        <w:softHyphen/>
        <w:t>planerna. Kriterierna för bedömning av kunskaper i ämnesområdes</w:t>
      </w:r>
      <w:r w:rsidRPr="0041267E">
        <w:rPr>
          <w:rFonts w:ascii="Times New Roman" w:hAnsi="Times New Roman"/>
          <w:sz w:val="20"/>
        </w:rPr>
        <w:softHyphen/>
        <w:t xml:space="preserve">planerna bör också anpassas till den nya reformen. </w:t>
      </w:r>
      <w:bookmarkStart w:id="208" w:name="_Hlk219880526"/>
      <w:bookmarkStart w:id="209" w:name="_Hlk214523649"/>
      <w:r w:rsidRPr="0041267E">
        <w:rPr>
          <w:rFonts w:ascii="Times New Roman" w:hAnsi="Times New Roman"/>
          <w:sz w:val="20"/>
        </w:rPr>
        <w:t xml:space="preserve">När det gäller </w:t>
      </w:r>
      <w:r w:rsidRPr="0041267E">
        <w:rPr>
          <w:rFonts w:ascii="Times New Roman" w:hAnsi="Times New Roman"/>
          <w:i/>
          <w:iCs/>
          <w:sz w:val="20"/>
        </w:rPr>
        <w:t>Skolverkets</w:t>
      </w:r>
      <w:r w:rsidRPr="0041267E">
        <w:rPr>
          <w:rFonts w:ascii="Times New Roman" w:hAnsi="Times New Roman"/>
          <w:sz w:val="20"/>
        </w:rPr>
        <w:t xml:space="preserve"> synpunkt att det även i Gy25 finns ämnesplaner i vissa gymnasiegemensamma ämnen, yrkes</w:t>
      </w:r>
      <w:r w:rsidRPr="0041267E">
        <w:rPr>
          <w:rFonts w:ascii="Times New Roman" w:hAnsi="Times New Roman"/>
          <w:sz w:val="20"/>
        </w:rPr>
        <w:softHyphen/>
        <w:t xml:space="preserve">ämnen och andra ämnen där vissa aspekter av det som ska betygssättas främst framgår i betygskriterierna, bedömer regeringen att sådana delar vid behov </w:t>
      </w:r>
      <w:r>
        <w:rPr>
          <w:rFonts w:ascii="Times New Roman" w:hAnsi="Times New Roman"/>
          <w:sz w:val="20"/>
        </w:rPr>
        <w:t>bör</w:t>
      </w:r>
      <w:r w:rsidRPr="0041267E">
        <w:rPr>
          <w:rFonts w:ascii="Times New Roman" w:hAnsi="Times New Roman"/>
          <w:sz w:val="20"/>
        </w:rPr>
        <w:t xml:space="preserve"> läggas in i ämnets syfte och</w:t>
      </w:r>
      <w:r>
        <w:rPr>
          <w:rFonts w:ascii="Times New Roman" w:hAnsi="Times New Roman"/>
          <w:sz w:val="20"/>
        </w:rPr>
        <w:t xml:space="preserve"> </w:t>
      </w:r>
      <w:r w:rsidRPr="0041267E">
        <w:rPr>
          <w:rFonts w:ascii="Times New Roman" w:hAnsi="Times New Roman"/>
          <w:sz w:val="20"/>
        </w:rPr>
        <w:t xml:space="preserve">centrala innehåll. </w:t>
      </w:r>
      <w:bookmarkEnd w:id="208"/>
      <w:r w:rsidRPr="0041267E">
        <w:rPr>
          <w:rFonts w:ascii="Times New Roman" w:hAnsi="Times New Roman"/>
          <w:sz w:val="20"/>
        </w:rPr>
        <w:t xml:space="preserve">Regeringen instämmer här med </w:t>
      </w:r>
      <w:r w:rsidRPr="0041267E">
        <w:rPr>
          <w:rFonts w:ascii="Times New Roman" w:hAnsi="Times New Roman"/>
          <w:i/>
          <w:iCs/>
          <w:sz w:val="20"/>
        </w:rPr>
        <w:t>Skolinspektionen</w:t>
      </w:r>
      <w:r w:rsidRPr="0041267E">
        <w:rPr>
          <w:rFonts w:ascii="Times New Roman" w:hAnsi="Times New Roman"/>
          <w:sz w:val="20"/>
        </w:rPr>
        <w:t xml:space="preserve"> om att förskjutningen från bedömning av elevers kunskap i relation till betygskriterier till en helhetsbedömning i relation till ämnets syfte och innehåll ställer fortsatt höga krav på tydlighet i ämnes</w:t>
      </w:r>
      <w:r w:rsidRPr="0041267E">
        <w:rPr>
          <w:rFonts w:ascii="Times New Roman" w:hAnsi="Times New Roman"/>
          <w:sz w:val="20"/>
        </w:rPr>
        <w:softHyphen/>
        <w:t>planerna.</w:t>
      </w:r>
      <w:r w:rsidRPr="0041267E">
        <w:rPr>
          <w:rFonts w:ascii="Times New Roman" w:hAnsi="Times New Roman"/>
          <w:i/>
          <w:iCs/>
          <w:sz w:val="20"/>
        </w:rPr>
        <w:t xml:space="preserve"> </w:t>
      </w:r>
      <w:r>
        <w:rPr>
          <w:rFonts w:ascii="Times New Roman" w:hAnsi="Times New Roman"/>
          <w:sz w:val="20"/>
        </w:rPr>
        <w:t>På sikt bör även större ändringar i läroplanerna för de frivilliga skolformerna och</w:t>
      </w:r>
      <w:r w:rsidRPr="0041267E">
        <w:rPr>
          <w:rFonts w:ascii="Times New Roman" w:hAnsi="Times New Roman"/>
          <w:sz w:val="20"/>
        </w:rPr>
        <w:t xml:space="preserve"> ämnesplanerna </w:t>
      </w:r>
      <w:r>
        <w:rPr>
          <w:rFonts w:ascii="Times New Roman" w:hAnsi="Times New Roman"/>
          <w:sz w:val="20"/>
        </w:rPr>
        <w:t xml:space="preserve">genomföras, bl.a. </w:t>
      </w:r>
      <w:r w:rsidRPr="0041267E">
        <w:rPr>
          <w:rFonts w:ascii="Times New Roman" w:hAnsi="Times New Roman"/>
          <w:sz w:val="20"/>
        </w:rPr>
        <w:t>utifrån de förändringar som ska genomföras avseende kursplanerna för de obligatoriska skol</w:t>
      </w:r>
      <w:r>
        <w:rPr>
          <w:rFonts w:ascii="Times New Roman" w:hAnsi="Times New Roman"/>
          <w:sz w:val="20"/>
        </w:rPr>
        <w:softHyphen/>
      </w:r>
      <w:r w:rsidRPr="0041267E">
        <w:rPr>
          <w:rFonts w:ascii="Times New Roman" w:hAnsi="Times New Roman"/>
          <w:sz w:val="20"/>
        </w:rPr>
        <w:t xml:space="preserve">formerna. </w:t>
      </w:r>
      <w:r>
        <w:rPr>
          <w:rFonts w:ascii="Times New Roman" w:hAnsi="Times New Roman"/>
          <w:sz w:val="20"/>
        </w:rPr>
        <w:t>Regeringen har beslutat att e</w:t>
      </w:r>
      <w:r w:rsidRPr="00E0252A">
        <w:rPr>
          <w:rFonts w:ascii="Times New Roman" w:hAnsi="Times New Roman"/>
          <w:sz w:val="20"/>
        </w:rPr>
        <w:t>n särskild utredare ska lämna för</w:t>
      </w:r>
      <w:r>
        <w:rPr>
          <w:rFonts w:ascii="Times New Roman" w:hAnsi="Times New Roman"/>
          <w:sz w:val="20"/>
        </w:rPr>
        <w:softHyphen/>
      </w:r>
      <w:r w:rsidRPr="00E0252A">
        <w:rPr>
          <w:rFonts w:ascii="Times New Roman" w:hAnsi="Times New Roman"/>
          <w:sz w:val="20"/>
        </w:rPr>
        <w:t>slag på en ämnesutformad gymnasieskola</w:t>
      </w:r>
      <w:r>
        <w:rPr>
          <w:rFonts w:ascii="Times New Roman" w:hAnsi="Times New Roman"/>
          <w:sz w:val="20"/>
        </w:rPr>
        <w:t xml:space="preserve"> </w:t>
      </w:r>
      <w:r w:rsidRPr="00E0252A">
        <w:rPr>
          <w:rFonts w:ascii="Times New Roman" w:hAnsi="Times New Roman"/>
          <w:sz w:val="20"/>
        </w:rPr>
        <w:t>respek</w:t>
      </w:r>
      <w:r>
        <w:rPr>
          <w:rFonts w:ascii="Times New Roman" w:hAnsi="Times New Roman"/>
          <w:sz w:val="20"/>
        </w:rPr>
        <w:softHyphen/>
      </w:r>
      <w:r w:rsidRPr="00E0252A">
        <w:rPr>
          <w:rFonts w:ascii="Times New Roman" w:hAnsi="Times New Roman"/>
          <w:sz w:val="20"/>
        </w:rPr>
        <w:t xml:space="preserve">tive anpassad </w:t>
      </w:r>
      <w:bookmarkEnd w:id="209"/>
      <w:r w:rsidRPr="00E0252A">
        <w:rPr>
          <w:rFonts w:ascii="Times New Roman" w:hAnsi="Times New Roman"/>
          <w:sz w:val="20"/>
        </w:rPr>
        <w:t>gymnasie</w:t>
      </w:r>
      <w:r>
        <w:rPr>
          <w:rFonts w:ascii="Times New Roman" w:hAnsi="Times New Roman"/>
          <w:sz w:val="20"/>
        </w:rPr>
        <w:softHyphen/>
      </w:r>
      <w:r w:rsidRPr="00E0252A">
        <w:rPr>
          <w:rFonts w:ascii="Times New Roman" w:hAnsi="Times New Roman"/>
          <w:sz w:val="20"/>
        </w:rPr>
        <w:t>skola</w:t>
      </w:r>
      <w:r>
        <w:rPr>
          <w:rFonts w:ascii="Times New Roman" w:hAnsi="Times New Roman"/>
          <w:sz w:val="20"/>
        </w:rPr>
        <w:t xml:space="preserve"> (d</w:t>
      </w:r>
      <w:r w:rsidRPr="00E0252A">
        <w:rPr>
          <w:rFonts w:ascii="Times New Roman" w:hAnsi="Times New Roman"/>
          <w:sz w:val="20"/>
        </w:rPr>
        <w:t>ir. 2025:98</w:t>
      </w:r>
      <w:r>
        <w:rPr>
          <w:rFonts w:ascii="Times New Roman" w:hAnsi="Times New Roman"/>
          <w:sz w:val="20"/>
        </w:rPr>
        <w:t>).</w:t>
      </w:r>
      <w:r w:rsidRPr="009B6CF8">
        <w:t xml:space="preserve"> </w:t>
      </w:r>
      <w:r w:rsidRPr="009B6CF8">
        <w:rPr>
          <w:rFonts w:ascii="Times New Roman" w:hAnsi="Times New Roman"/>
          <w:sz w:val="20"/>
        </w:rPr>
        <w:t>I direktiven till denna utredning framgår att när förändringar görs inom gymnasieskolan och anpassade gymnasie</w:t>
      </w:r>
      <w:r>
        <w:rPr>
          <w:rFonts w:ascii="Times New Roman" w:hAnsi="Times New Roman"/>
          <w:sz w:val="20"/>
        </w:rPr>
        <w:softHyphen/>
      </w:r>
      <w:r w:rsidRPr="009B6CF8">
        <w:rPr>
          <w:rFonts w:ascii="Times New Roman" w:hAnsi="Times New Roman"/>
          <w:sz w:val="20"/>
        </w:rPr>
        <w:t xml:space="preserve">skolan bör en av utgångspunkterna vara de principer som föreslås i betänkandet </w:t>
      </w:r>
      <w:r>
        <w:rPr>
          <w:rFonts w:ascii="Times New Roman" w:hAnsi="Times New Roman"/>
          <w:sz w:val="20"/>
        </w:rPr>
        <w:t xml:space="preserve">Kunskap för alla – nya kursplaner med fokus på undervisning och lärande (SOU 2025:19) </w:t>
      </w:r>
      <w:r w:rsidRPr="009B6CF8">
        <w:rPr>
          <w:rFonts w:ascii="Times New Roman" w:hAnsi="Times New Roman"/>
          <w:sz w:val="20"/>
        </w:rPr>
        <w:t>för kursplanerna i de obligatoriska skol</w:t>
      </w:r>
      <w:r>
        <w:rPr>
          <w:rFonts w:ascii="Times New Roman" w:hAnsi="Times New Roman"/>
          <w:sz w:val="20"/>
        </w:rPr>
        <w:softHyphen/>
      </w:r>
      <w:r w:rsidRPr="009B6CF8">
        <w:rPr>
          <w:rFonts w:ascii="Times New Roman" w:hAnsi="Times New Roman"/>
          <w:sz w:val="20"/>
        </w:rPr>
        <w:t>formerna.</w:t>
      </w:r>
    </w:p>
    <w:p w14:paraId="209984B9" w14:textId="77777777" w:rsidR="006B6B91" w:rsidRPr="0041267E" w:rsidRDefault="006B6B91" w:rsidP="00F62289">
      <w:pPr>
        <w:pStyle w:val="Rubrik5efterram"/>
        <w:outlineLvl w:val="3"/>
      </w:pPr>
      <w:r w:rsidRPr="0041267E">
        <w:t>I vissa fall krävs en hänvisning som täcker in kurs-, ämnes</w:t>
      </w:r>
      <w:r>
        <w:t>-</w:t>
      </w:r>
      <w:r w:rsidRPr="0041267E">
        <w:t xml:space="preserve"> och ämnesområdesplaner</w:t>
      </w:r>
    </w:p>
    <w:p w14:paraId="3C857583" w14:textId="77777777" w:rsidR="006B6B91" w:rsidRPr="0041267E" w:rsidRDefault="006B6B91" w:rsidP="00F62289">
      <w:pPr>
        <w:pStyle w:val="Brdtext"/>
      </w:pPr>
      <w:r w:rsidRPr="0041267E">
        <w:t xml:space="preserve">Som beskrivs ovan kommer </w:t>
      </w:r>
      <w:r>
        <w:t>vilka</w:t>
      </w:r>
      <w:r w:rsidRPr="0041267E">
        <w:t xml:space="preserve"> kunskaper </w:t>
      </w:r>
      <w:r>
        <w:t>som eleverna ska behärska</w:t>
      </w:r>
      <w:r w:rsidRPr="0041267E">
        <w:t xml:space="preserve"> att anges i kursplanernas mål och innehåll för de obligatoriska skol</w:t>
      </w:r>
      <w:r>
        <w:softHyphen/>
      </w:r>
      <w:r w:rsidRPr="0041267E">
        <w:t>formerna. När det gäller gymnasieskolan, anpassade gymnasieskolan, komvux på gymnasial nivå och komvux som anpassad utbildning på gymnasial nivå kommer mot</w:t>
      </w:r>
      <w:r w:rsidRPr="0041267E">
        <w:softHyphen/>
        <w:t>svarande information att finnas i ämnes</w:t>
      </w:r>
      <w:r>
        <w:softHyphen/>
      </w:r>
      <w:r w:rsidRPr="0041267E">
        <w:t>planernas och ämnesområdes</w:t>
      </w:r>
      <w:r w:rsidRPr="0041267E">
        <w:softHyphen/>
        <w:t xml:space="preserve">planernas syfte och centrala innehåll. I de bestämmelser som omfattar både obligatoriska skolformer och frivilliga skolformer </w:t>
      </w:r>
      <w:r>
        <w:t>där elever läser ämnen eller ämnesområden bör</w:t>
      </w:r>
      <w:r w:rsidRPr="0041267E">
        <w:t xml:space="preserve"> ut</w:t>
      </w:r>
      <w:r w:rsidRPr="0041267E">
        <w:softHyphen/>
        <w:t>t</w:t>
      </w:r>
      <w:r w:rsidRPr="0041267E">
        <w:softHyphen/>
        <w:t>rycket ”de kunskaper som anges i kurs-, ämnes- eller ämnesområdes</w:t>
      </w:r>
      <w:r w:rsidRPr="0041267E">
        <w:softHyphen/>
        <w:t>planerna” användas. Ett sådant begrepp kan användas även om de olika planerna har sinsemellan olika begrepps</w:t>
      </w:r>
      <w:r>
        <w:softHyphen/>
      </w:r>
      <w:r w:rsidRPr="0041267E">
        <w:t>användning.</w:t>
      </w:r>
    </w:p>
    <w:p w14:paraId="66FA074B" w14:textId="77777777" w:rsidR="006B6B91" w:rsidRPr="0041267E" w:rsidRDefault="006B6B91" w:rsidP="00F62289">
      <w:pPr>
        <w:pStyle w:val="Rubrik5efterram"/>
        <w:outlineLvl w:val="3"/>
      </w:pPr>
      <w:r w:rsidRPr="0041267E">
        <w:t xml:space="preserve">Lärare ska fortsatt kunna göra </w:t>
      </w:r>
      <w:r>
        <w:t xml:space="preserve">vissa </w:t>
      </w:r>
      <w:r w:rsidRPr="0041267E">
        <w:t>undantag vid betygssättningen</w:t>
      </w:r>
    </w:p>
    <w:p w14:paraId="20F6A6E2" w14:textId="17630879" w:rsidR="006B6B91" w:rsidRPr="0041267E"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1267E">
        <w:rPr>
          <w:rFonts w:ascii="Times New Roman" w:hAnsi="Times New Roman"/>
          <w:sz w:val="20"/>
        </w:rPr>
        <w:t>Enligt nuvarande reglering kan lärare, om det finns särskilda skäl för det, vid betygssättningen bortse från enstaka delar av betygskriterierna. Med särskilda skäl avses funktionsnedsättning eller andra liknande personliga förhållanden som inte är av tillfällig natur och som utgör ett direkt hinder för att eleven ska kunna uppfylla betygskriterierna för ett visst betyg (se exempelvis 10 kap. 21 § och 15</w:t>
      </w:r>
      <w:r>
        <w:rPr>
          <w:rFonts w:ascii="Times New Roman" w:hAnsi="Times New Roman"/>
          <w:sz w:val="20"/>
        </w:rPr>
        <w:t> </w:t>
      </w:r>
      <w:r w:rsidRPr="0041267E">
        <w:rPr>
          <w:rFonts w:ascii="Times New Roman" w:hAnsi="Times New Roman"/>
          <w:sz w:val="20"/>
        </w:rPr>
        <w:t>kap. 2</w:t>
      </w:r>
      <w:r>
        <w:rPr>
          <w:rFonts w:ascii="Times New Roman" w:hAnsi="Times New Roman"/>
          <w:sz w:val="20"/>
        </w:rPr>
        <w:t>6</w:t>
      </w:r>
      <w:r w:rsidRPr="0041267E">
        <w:rPr>
          <w:rFonts w:ascii="Times New Roman" w:hAnsi="Times New Roman"/>
          <w:sz w:val="20"/>
        </w:rPr>
        <w:t> § skollagen). Enligt förarbetena ska bestämmelsen tillämpas restriktivt och bara när elevens funktions</w:t>
      </w:r>
      <w:r w:rsidRPr="0041267E">
        <w:rPr>
          <w:rFonts w:ascii="Times New Roman" w:hAnsi="Times New Roman"/>
          <w:sz w:val="20"/>
        </w:rPr>
        <w:softHyphen/>
        <w:t xml:space="preserve">nedsättning eller andra personliga förhållanden är av permanent natur och utgör ett direkt hinder för eleven att nå kravet oavsett i vilka former och i vilken omfattning särskilt stöd ges. Undantag kan endast göras avseende en begränsad del av det som eleven ska lära sig i ämnet och läraren kan inte bortse från sådant som rör stora delar av ämnet (prop. 2009/10:165 s. 735). </w:t>
      </w:r>
    </w:p>
    <w:p w14:paraId="316CEF63" w14:textId="355F4F7F"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sz w:val="20"/>
        </w:rPr>
        <w:t xml:space="preserve">I likhet med </w:t>
      </w:r>
      <w:r w:rsidRPr="0041267E">
        <w:rPr>
          <w:rFonts w:ascii="Times New Roman" w:hAnsi="Times New Roman"/>
          <w:i/>
          <w:iCs/>
          <w:sz w:val="20"/>
        </w:rPr>
        <w:t>SPSM</w:t>
      </w:r>
      <w:r w:rsidRPr="0041267E">
        <w:rPr>
          <w:rFonts w:ascii="Times New Roman" w:hAnsi="Times New Roman"/>
          <w:sz w:val="20"/>
        </w:rPr>
        <w:t xml:space="preserve"> och </w:t>
      </w:r>
      <w:r w:rsidRPr="0041267E">
        <w:rPr>
          <w:rFonts w:ascii="Times New Roman" w:hAnsi="Times New Roman"/>
          <w:i/>
          <w:iCs/>
          <w:sz w:val="20"/>
        </w:rPr>
        <w:t>Utvecklingspedagogik Sverige</w:t>
      </w:r>
      <w:r w:rsidRPr="0041267E">
        <w:rPr>
          <w:rFonts w:ascii="Times New Roman" w:hAnsi="Times New Roman"/>
          <w:sz w:val="20"/>
        </w:rPr>
        <w:t xml:space="preserve"> anser regeringen att undantagsbestämmelsen </w:t>
      </w:r>
      <w:r>
        <w:rPr>
          <w:rFonts w:ascii="Times New Roman" w:hAnsi="Times New Roman"/>
          <w:sz w:val="20"/>
        </w:rPr>
        <w:t xml:space="preserve">bör </w:t>
      </w:r>
      <w:r w:rsidRPr="0041267E">
        <w:rPr>
          <w:rFonts w:ascii="Times New Roman" w:hAnsi="Times New Roman"/>
          <w:sz w:val="20"/>
        </w:rPr>
        <w:t>kvarstå för att elever med funktions</w:t>
      </w:r>
      <w:r>
        <w:rPr>
          <w:rFonts w:ascii="Times New Roman" w:hAnsi="Times New Roman"/>
          <w:sz w:val="20"/>
        </w:rPr>
        <w:softHyphen/>
      </w:r>
      <w:r w:rsidRPr="0041267E">
        <w:rPr>
          <w:rFonts w:ascii="Times New Roman" w:hAnsi="Times New Roman"/>
          <w:sz w:val="20"/>
        </w:rPr>
        <w:t>ned</w:t>
      </w:r>
      <w:r>
        <w:rPr>
          <w:rFonts w:ascii="Times New Roman" w:hAnsi="Times New Roman"/>
          <w:sz w:val="20"/>
        </w:rPr>
        <w:softHyphen/>
      </w:r>
      <w:r w:rsidRPr="0041267E">
        <w:rPr>
          <w:rFonts w:ascii="Times New Roman" w:hAnsi="Times New Roman"/>
          <w:sz w:val="20"/>
        </w:rPr>
        <w:t>sättning ska ha likvärdiga möjligheter i utbildningen. Undan</w:t>
      </w:r>
      <w:r w:rsidRPr="0041267E">
        <w:rPr>
          <w:rFonts w:ascii="Times New Roman" w:hAnsi="Times New Roman"/>
          <w:sz w:val="20"/>
        </w:rPr>
        <w:softHyphen/>
        <w:t>tags</w:t>
      </w:r>
      <w:r w:rsidRPr="0041267E">
        <w:rPr>
          <w:rFonts w:ascii="Times New Roman" w:hAnsi="Times New Roman"/>
          <w:sz w:val="20"/>
        </w:rPr>
        <w:softHyphen/>
        <w:t>bestäm</w:t>
      </w:r>
      <w:r>
        <w:rPr>
          <w:rFonts w:ascii="Times New Roman" w:hAnsi="Times New Roman"/>
          <w:sz w:val="20"/>
        </w:rPr>
        <w:softHyphen/>
      </w:r>
      <w:r w:rsidRPr="0041267E">
        <w:rPr>
          <w:rFonts w:ascii="Times New Roman" w:hAnsi="Times New Roman"/>
          <w:sz w:val="20"/>
        </w:rPr>
        <w:t>melsen bör dock anpassas till övriga förslag om betygssättning. De bestäm</w:t>
      </w:r>
      <w:r>
        <w:rPr>
          <w:rFonts w:ascii="Times New Roman" w:hAnsi="Times New Roman"/>
          <w:sz w:val="20"/>
        </w:rPr>
        <w:softHyphen/>
      </w:r>
      <w:r w:rsidRPr="0041267E">
        <w:rPr>
          <w:rFonts w:ascii="Times New Roman" w:hAnsi="Times New Roman"/>
          <w:sz w:val="20"/>
        </w:rPr>
        <w:t xml:space="preserve">melser som rör obligatoriska skolformer </w:t>
      </w:r>
      <w:r>
        <w:rPr>
          <w:rFonts w:ascii="Times New Roman" w:hAnsi="Times New Roman"/>
          <w:sz w:val="20"/>
        </w:rPr>
        <w:t xml:space="preserve">föreslås </w:t>
      </w:r>
      <w:r w:rsidRPr="0041267E">
        <w:rPr>
          <w:rFonts w:ascii="Times New Roman" w:hAnsi="Times New Roman"/>
          <w:sz w:val="20"/>
        </w:rPr>
        <w:t xml:space="preserve">omformuleras så att det vid </w:t>
      </w:r>
      <w:r>
        <w:rPr>
          <w:rFonts w:ascii="Times New Roman" w:hAnsi="Times New Roman"/>
          <w:sz w:val="20"/>
        </w:rPr>
        <w:t xml:space="preserve">betygssättningen, om det finns </w:t>
      </w:r>
      <w:r w:rsidRPr="0041267E">
        <w:rPr>
          <w:rFonts w:ascii="Times New Roman" w:hAnsi="Times New Roman"/>
          <w:sz w:val="20"/>
        </w:rPr>
        <w:t>särskilda skäl</w:t>
      </w:r>
      <w:r>
        <w:rPr>
          <w:rFonts w:ascii="Times New Roman" w:hAnsi="Times New Roman"/>
          <w:sz w:val="20"/>
        </w:rPr>
        <w:t>,</w:t>
      </w:r>
      <w:r w:rsidRPr="0041267E">
        <w:rPr>
          <w:rFonts w:ascii="Times New Roman" w:hAnsi="Times New Roman"/>
          <w:sz w:val="20"/>
        </w:rPr>
        <w:t xml:space="preserve"> får bortses från enstaka delar av </w:t>
      </w:r>
      <w:r w:rsidRPr="009B146B">
        <w:rPr>
          <w:rFonts w:ascii="Times New Roman" w:hAnsi="Times New Roman"/>
          <w:sz w:val="20"/>
        </w:rPr>
        <w:t>den del av</w:t>
      </w:r>
      <w:r>
        <w:rPr>
          <w:rFonts w:ascii="Times New Roman" w:hAnsi="Times New Roman"/>
          <w:sz w:val="20"/>
        </w:rPr>
        <w:t xml:space="preserve"> ett </w:t>
      </w:r>
      <w:r w:rsidRPr="0041267E">
        <w:rPr>
          <w:rFonts w:ascii="Times New Roman" w:hAnsi="Times New Roman"/>
          <w:sz w:val="20"/>
        </w:rPr>
        <w:t xml:space="preserve">ämnes </w:t>
      </w:r>
      <w:r>
        <w:rPr>
          <w:rFonts w:ascii="Times New Roman" w:hAnsi="Times New Roman"/>
          <w:sz w:val="20"/>
        </w:rPr>
        <w:t>kursplan</w:t>
      </w:r>
      <w:r w:rsidRPr="0041267E">
        <w:rPr>
          <w:rFonts w:ascii="Times New Roman" w:hAnsi="Times New Roman"/>
          <w:sz w:val="20"/>
        </w:rPr>
        <w:t xml:space="preserve"> </w:t>
      </w:r>
      <w:r w:rsidRPr="009B146B">
        <w:rPr>
          <w:rFonts w:ascii="Times New Roman" w:hAnsi="Times New Roman"/>
          <w:sz w:val="20"/>
        </w:rPr>
        <w:t>som avser</w:t>
      </w:r>
      <w:r>
        <w:rPr>
          <w:rFonts w:ascii="Times New Roman" w:hAnsi="Times New Roman"/>
          <w:sz w:val="20"/>
        </w:rPr>
        <w:t xml:space="preserve"> </w:t>
      </w:r>
      <w:r w:rsidRPr="0041267E">
        <w:rPr>
          <w:rFonts w:ascii="Times New Roman" w:hAnsi="Times New Roman"/>
          <w:sz w:val="20"/>
        </w:rPr>
        <w:t>mål och innehåll. Mot</w:t>
      </w:r>
      <w:r>
        <w:rPr>
          <w:rFonts w:ascii="Times New Roman" w:hAnsi="Times New Roman"/>
          <w:sz w:val="20"/>
        </w:rPr>
        <w:softHyphen/>
      </w:r>
      <w:r w:rsidRPr="0041267E">
        <w:rPr>
          <w:rFonts w:ascii="Times New Roman" w:hAnsi="Times New Roman"/>
          <w:sz w:val="20"/>
        </w:rPr>
        <w:t>svarande bestämmelser som om</w:t>
      </w:r>
      <w:r>
        <w:rPr>
          <w:rFonts w:ascii="Times New Roman" w:hAnsi="Times New Roman"/>
          <w:sz w:val="20"/>
        </w:rPr>
        <w:softHyphen/>
      </w:r>
      <w:r w:rsidRPr="0041267E">
        <w:rPr>
          <w:rFonts w:ascii="Times New Roman" w:hAnsi="Times New Roman"/>
          <w:sz w:val="20"/>
        </w:rPr>
        <w:t>fattar gymnasie</w:t>
      </w:r>
      <w:r>
        <w:rPr>
          <w:rFonts w:ascii="Times New Roman" w:hAnsi="Times New Roman"/>
          <w:sz w:val="20"/>
        </w:rPr>
        <w:softHyphen/>
      </w:r>
      <w:r w:rsidRPr="0041267E">
        <w:rPr>
          <w:rFonts w:ascii="Times New Roman" w:hAnsi="Times New Roman"/>
          <w:sz w:val="20"/>
        </w:rPr>
        <w:t>skolan, anpassade gymnasie</w:t>
      </w:r>
      <w:r>
        <w:rPr>
          <w:rFonts w:ascii="Times New Roman" w:hAnsi="Times New Roman"/>
          <w:sz w:val="20"/>
        </w:rPr>
        <w:softHyphen/>
      </w:r>
      <w:r w:rsidRPr="0041267E">
        <w:rPr>
          <w:rFonts w:ascii="Times New Roman" w:hAnsi="Times New Roman"/>
          <w:sz w:val="20"/>
        </w:rPr>
        <w:t xml:space="preserve">skolan och motsvarande skolformer i komvux </w:t>
      </w:r>
      <w:r>
        <w:rPr>
          <w:rFonts w:ascii="Times New Roman" w:hAnsi="Times New Roman"/>
          <w:sz w:val="20"/>
        </w:rPr>
        <w:t>föreslås</w:t>
      </w:r>
      <w:r w:rsidRPr="0041267E">
        <w:rPr>
          <w:rFonts w:ascii="Times New Roman" w:hAnsi="Times New Roman"/>
          <w:sz w:val="20"/>
        </w:rPr>
        <w:t xml:space="preserve"> omformu</w:t>
      </w:r>
      <w:r>
        <w:rPr>
          <w:rFonts w:ascii="Times New Roman" w:hAnsi="Times New Roman"/>
          <w:sz w:val="20"/>
        </w:rPr>
        <w:softHyphen/>
      </w:r>
      <w:r w:rsidRPr="0041267E">
        <w:rPr>
          <w:rFonts w:ascii="Times New Roman" w:hAnsi="Times New Roman"/>
          <w:sz w:val="20"/>
        </w:rPr>
        <w:t xml:space="preserve">leras så att det vid särskilda skäl får bortses från enstaka delar av </w:t>
      </w:r>
      <w:r>
        <w:rPr>
          <w:rFonts w:ascii="Times New Roman" w:hAnsi="Times New Roman"/>
          <w:sz w:val="20"/>
        </w:rPr>
        <w:t>den del av</w:t>
      </w:r>
      <w:r w:rsidRPr="0041267E">
        <w:rPr>
          <w:rFonts w:ascii="Times New Roman" w:hAnsi="Times New Roman"/>
          <w:sz w:val="20"/>
        </w:rPr>
        <w:t xml:space="preserve"> </w:t>
      </w:r>
      <w:r>
        <w:rPr>
          <w:rFonts w:ascii="Times New Roman" w:hAnsi="Times New Roman"/>
          <w:sz w:val="20"/>
        </w:rPr>
        <w:t xml:space="preserve">en </w:t>
      </w:r>
      <w:r w:rsidRPr="0041267E">
        <w:rPr>
          <w:rFonts w:ascii="Times New Roman" w:hAnsi="Times New Roman"/>
          <w:sz w:val="20"/>
        </w:rPr>
        <w:t>ämnes</w:t>
      </w:r>
      <w:r>
        <w:rPr>
          <w:rFonts w:ascii="Times New Roman" w:hAnsi="Times New Roman"/>
          <w:sz w:val="20"/>
        </w:rPr>
        <w:t>plan som avser</w:t>
      </w:r>
      <w:r w:rsidRPr="0041267E">
        <w:rPr>
          <w:rFonts w:ascii="Times New Roman" w:hAnsi="Times New Roman"/>
          <w:sz w:val="20"/>
        </w:rPr>
        <w:t xml:space="preserve"> syfte och central</w:t>
      </w:r>
      <w:r>
        <w:rPr>
          <w:rFonts w:ascii="Times New Roman" w:hAnsi="Times New Roman"/>
          <w:sz w:val="20"/>
        </w:rPr>
        <w:t>t</w:t>
      </w:r>
      <w:r w:rsidRPr="0041267E">
        <w:rPr>
          <w:rFonts w:ascii="Times New Roman" w:hAnsi="Times New Roman"/>
          <w:sz w:val="20"/>
        </w:rPr>
        <w:t xml:space="preserve"> innehåll. </w:t>
      </w:r>
    </w:p>
    <w:p w14:paraId="3B288726" w14:textId="77777777" w:rsidR="006B6B91" w:rsidRPr="0041267E"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1267E">
        <w:rPr>
          <w:rFonts w:ascii="Times New Roman" w:hAnsi="Times New Roman"/>
          <w:i/>
          <w:iCs/>
          <w:sz w:val="20"/>
        </w:rPr>
        <w:t>SPSM</w:t>
      </w:r>
      <w:r w:rsidRPr="0041267E">
        <w:rPr>
          <w:rFonts w:ascii="Times New Roman" w:hAnsi="Times New Roman"/>
          <w:sz w:val="20"/>
        </w:rPr>
        <w:t xml:space="preserve"> anser att det behöver bli tydligt hur undantagsbestämmelsen</w:t>
      </w:r>
      <w:r>
        <w:rPr>
          <w:rFonts w:ascii="Times New Roman" w:hAnsi="Times New Roman"/>
          <w:sz w:val="20"/>
        </w:rPr>
        <w:t xml:space="preserve"> ska tillämpas framöver.</w:t>
      </w:r>
      <w:r w:rsidRPr="003930D9">
        <w:rPr>
          <w:rFonts w:ascii="Times New Roman" w:hAnsi="Times New Roman"/>
          <w:sz w:val="20"/>
        </w:rPr>
        <w:t xml:space="preserve"> </w:t>
      </w:r>
      <w:r w:rsidRPr="0041267E">
        <w:rPr>
          <w:rFonts w:ascii="Times New Roman" w:hAnsi="Times New Roman"/>
          <w:sz w:val="20"/>
        </w:rPr>
        <w:t xml:space="preserve">Regeringen anser att undantagsbestämmelsen bör tillämpas på motsvarande sätt som i dagens system, men med den ovan beskrivna skillnaden </w:t>
      </w:r>
      <w:r>
        <w:rPr>
          <w:rFonts w:ascii="Times New Roman" w:hAnsi="Times New Roman"/>
          <w:sz w:val="20"/>
        </w:rPr>
        <w:t xml:space="preserve">att </w:t>
      </w:r>
      <w:r w:rsidRPr="0041267E">
        <w:rPr>
          <w:rFonts w:ascii="Times New Roman" w:hAnsi="Times New Roman"/>
          <w:sz w:val="20"/>
        </w:rPr>
        <w:t>det är enstaka delar av mål och innehåll respektive syfte och centralt innehåll som kan bortses ifrån</w:t>
      </w:r>
      <w:r>
        <w:rPr>
          <w:rFonts w:ascii="Times New Roman" w:hAnsi="Times New Roman"/>
          <w:sz w:val="20"/>
        </w:rPr>
        <w:t xml:space="preserve"> vid betygssättningen. Det bör fortsatt </w:t>
      </w:r>
      <w:r w:rsidRPr="0041267E">
        <w:rPr>
          <w:rFonts w:ascii="Times New Roman" w:hAnsi="Times New Roman"/>
          <w:sz w:val="20"/>
        </w:rPr>
        <w:t xml:space="preserve">enbart </w:t>
      </w:r>
      <w:r>
        <w:rPr>
          <w:rFonts w:ascii="Times New Roman" w:hAnsi="Times New Roman"/>
          <w:sz w:val="20"/>
        </w:rPr>
        <w:t xml:space="preserve">vara möjligt att göra undantag från </w:t>
      </w:r>
      <w:r w:rsidRPr="0041267E">
        <w:rPr>
          <w:rFonts w:ascii="Times New Roman" w:hAnsi="Times New Roman"/>
          <w:sz w:val="20"/>
        </w:rPr>
        <w:t xml:space="preserve">en begränsad del av ämnets mål och innehåll respektive syfte och centrala innehåll. Det bör inte heller </w:t>
      </w:r>
      <w:r>
        <w:rPr>
          <w:rFonts w:ascii="Times New Roman" w:hAnsi="Times New Roman"/>
          <w:sz w:val="20"/>
        </w:rPr>
        <w:t>framöver</w:t>
      </w:r>
      <w:r w:rsidRPr="0041267E">
        <w:rPr>
          <w:rFonts w:ascii="Times New Roman" w:hAnsi="Times New Roman"/>
          <w:sz w:val="20"/>
        </w:rPr>
        <w:t xml:space="preserve"> vara möjligt att bortse från </w:t>
      </w:r>
      <w:r>
        <w:rPr>
          <w:rFonts w:ascii="Times New Roman" w:hAnsi="Times New Roman"/>
          <w:sz w:val="20"/>
        </w:rPr>
        <w:t xml:space="preserve">centrala eller </w:t>
      </w:r>
      <w:r w:rsidRPr="0041267E">
        <w:rPr>
          <w:rFonts w:ascii="Times New Roman" w:hAnsi="Times New Roman"/>
          <w:sz w:val="20"/>
        </w:rPr>
        <w:t xml:space="preserve">stora delar av ämnet, t.ex. att kunna läsa. </w:t>
      </w:r>
      <w:r>
        <w:rPr>
          <w:rFonts w:ascii="Times New Roman" w:hAnsi="Times New Roman"/>
          <w:sz w:val="20"/>
        </w:rPr>
        <w:t>Undantagsbestämmelsen gäller även framöver vid betygs</w:t>
      </w:r>
      <w:r>
        <w:rPr>
          <w:rFonts w:ascii="Times New Roman" w:hAnsi="Times New Roman"/>
          <w:sz w:val="20"/>
        </w:rPr>
        <w:softHyphen/>
        <w:t xml:space="preserve">sättningen och därmed inte vilken undervisning som eleverna ska ges. </w:t>
      </w:r>
      <w:r w:rsidRPr="0041267E">
        <w:rPr>
          <w:rFonts w:ascii="Times New Roman" w:hAnsi="Times New Roman"/>
          <w:sz w:val="20"/>
        </w:rPr>
        <w:t xml:space="preserve">Som tidigare framgått kommer det även att tas fram stöd för implementeringen av reformen. </w:t>
      </w:r>
    </w:p>
    <w:p w14:paraId="1CD5A302" w14:textId="77777777" w:rsidR="006B6B91" w:rsidRPr="0089414D" w:rsidRDefault="006B6B91" w:rsidP="00F62289">
      <w:pPr>
        <w:pStyle w:val="Rubrik2"/>
      </w:pPr>
      <w:bookmarkStart w:id="210" w:name="_Toc216258089"/>
      <w:bookmarkStart w:id="211" w:name="_Toc224125536"/>
      <w:bookmarkStart w:id="212" w:name="_Hlk208221103"/>
      <w:r>
        <w:t>S</w:t>
      </w:r>
      <w:r w:rsidRPr="0089414D">
        <w:t xml:space="preserve">ammantagen bedömning ska användas </w:t>
      </w:r>
      <w:r>
        <w:t>för</w:t>
      </w:r>
      <w:r w:rsidRPr="0089414D">
        <w:t xml:space="preserve"> </w:t>
      </w:r>
      <w:r>
        <w:t>alla betygssteg</w:t>
      </w:r>
      <w:bookmarkEnd w:id="210"/>
      <w:bookmarkEnd w:id="211"/>
      <w:r w:rsidRPr="0089414D">
        <w:t xml:space="preserve"> </w:t>
      </w:r>
    </w:p>
    <w:bookmarkEnd w:id="212"/>
    <w:p w14:paraId="4ADB5446" w14:textId="18CA3533" w:rsidR="006B6B91" w:rsidRPr="0089414D" w:rsidRDefault="006B6B91" w:rsidP="00F62289">
      <w:pPr>
        <w:pStyle w:val="Rubrik4ram"/>
        <w:outlineLvl w:val="2"/>
      </w:pPr>
      <w:r w:rsidRPr="0089414D">
        <w:t>Regeringens förslag</w:t>
      </w:r>
    </w:p>
    <w:p w14:paraId="5B3CE562" w14:textId="1D33C5F8" w:rsidR="006B6B91" w:rsidRPr="0089414D"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BE0CC9">
        <w:rPr>
          <w:rFonts w:ascii="Times New Roman" w:hAnsi="Times New Roman"/>
          <w:sz w:val="20"/>
        </w:rPr>
        <w:t xml:space="preserve">Bestämmelsen i skollagen om </w:t>
      </w:r>
      <w:r>
        <w:rPr>
          <w:rFonts w:ascii="Times New Roman" w:hAnsi="Times New Roman"/>
          <w:sz w:val="20"/>
        </w:rPr>
        <w:t>betygssättning</w:t>
      </w:r>
      <w:r w:rsidRPr="00BE0CC9">
        <w:rPr>
          <w:rFonts w:ascii="Times New Roman" w:hAnsi="Times New Roman"/>
          <w:sz w:val="20"/>
        </w:rPr>
        <w:t xml:space="preserve"> ska ändras</w:t>
      </w:r>
      <w:r>
        <w:rPr>
          <w:rFonts w:ascii="Times New Roman" w:hAnsi="Times New Roman"/>
          <w:sz w:val="20"/>
        </w:rPr>
        <w:t xml:space="preserve"> så att</w:t>
      </w:r>
      <w:r w:rsidRPr="00BE0CC9">
        <w:rPr>
          <w:rFonts w:ascii="Times New Roman" w:hAnsi="Times New Roman"/>
          <w:sz w:val="20"/>
        </w:rPr>
        <w:t xml:space="preserve"> </w:t>
      </w:r>
      <w:r>
        <w:rPr>
          <w:rFonts w:ascii="Times New Roman" w:hAnsi="Times New Roman"/>
          <w:sz w:val="20"/>
        </w:rPr>
        <w:t>en princip om</w:t>
      </w:r>
      <w:r w:rsidRPr="0089414D">
        <w:rPr>
          <w:rFonts w:ascii="Times New Roman" w:hAnsi="Times New Roman"/>
          <w:sz w:val="20"/>
        </w:rPr>
        <w:t xml:space="preserve"> sammantag</w:t>
      </w:r>
      <w:r>
        <w:rPr>
          <w:rFonts w:ascii="Times New Roman" w:hAnsi="Times New Roman"/>
          <w:sz w:val="20"/>
        </w:rPr>
        <w:t>en</w:t>
      </w:r>
      <w:r w:rsidRPr="0089414D">
        <w:rPr>
          <w:rFonts w:ascii="Times New Roman" w:hAnsi="Times New Roman"/>
          <w:sz w:val="20"/>
        </w:rPr>
        <w:t xml:space="preserve"> </w:t>
      </w:r>
      <w:r>
        <w:rPr>
          <w:rFonts w:ascii="Times New Roman" w:hAnsi="Times New Roman"/>
          <w:sz w:val="20"/>
        </w:rPr>
        <w:t>bedömning</w:t>
      </w:r>
      <w:r w:rsidRPr="0089414D">
        <w:rPr>
          <w:rFonts w:ascii="Times New Roman" w:hAnsi="Times New Roman"/>
          <w:sz w:val="20"/>
        </w:rPr>
        <w:t xml:space="preserve"> ska tillämpas för hela betygs</w:t>
      </w:r>
      <w:r w:rsidRPr="0089414D">
        <w:rPr>
          <w:rFonts w:ascii="Times New Roman" w:hAnsi="Times New Roman"/>
          <w:sz w:val="20"/>
        </w:rPr>
        <w:softHyphen/>
        <w:t>skalan i grundskolan, anpassade grundskolan, specialskolan, same</w:t>
      </w:r>
      <w:r>
        <w:rPr>
          <w:rFonts w:ascii="Times New Roman" w:hAnsi="Times New Roman"/>
          <w:sz w:val="20"/>
        </w:rPr>
        <w:softHyphen/>
      </w:r>
      <w:r w:rsidRPr="0089414D">
        <w:rPr>
          <w:rFonts w:ascii="Times New Roman" w:hAnsi="Times New Roman"/>
          <w:sz w:val="20"/>
        </w:rPr>
        <w:t>skolan, gymnasieskolan, anpassade gymnasieskolan och kom</w:t>
      </w:r>
      <w:r w:rsidRPr="0089414D">
        <w:rPr>
          <w:rFonts w:ascii="Times New Roman" w:hAnsi="Times New Roman"/>
          <w:sz w:val="20"/>
        </w:rPr>
        <w:softHyphen/>
        <w:t>munal vuxenutbildning</w:t>
      </w:r>
      <w:r w:rsidR="002A4248" w:rsidRPr="002A4248">
        <w:t xml:space="preserve"> </w:t>
      </w:r>
      <w:r w:rsidR="002A4248" w:rsidRPr="002A4248">
        <w:rPr>
          <w:rFonts w:ascii="Times New Roman" w:hAnsi="Times New Roman"/>
          <w:sz w:val="20"/>
        </w:rPr>
        <w:t>(komvux) på gymnasial nivå och komvux som an</w:t>
      </w:r>
      <w:r w:rsidR="002A4248">
        <w:rPr>
          <w:rFonts w:ascii="Times New Roman" w:hAnsi="Times New Roman"/>
          <w:sz w:val="20"/>
        </w:rPr>
        <w:softHyphen/>
      </w:r>
      <w:r w:rsidR="002A4248" w:rsidRPr="002A4248">
        <w:rPr>
          <w:rFonts w:ascii="Times New Roman" w:hAnsi="Times New Roman"/>
          <w:sz w:val="20"/>
        </w:rPr>
        <w:t>passad utbildning på gymnasial nivå</w:t>
      </w:r>
      <w:r w:rsidRPr="0089414D">
        <w:rPr>
          <w:rFonts w:ascii="Times New Roman" w:hAnsi="Times New Roman"/>
          <w:sz w:val="20"/>
        </w:rPr>
        <w:t>. Läraren ska, för samtliga betygs</w:t>
      </w:r>
      <w:r w:rsidR="007C6743">
        <w:rPr>
          <w:rFonts w:ascii="Times New Roman" w:hAnsi="Times New Roman"/>
          <w:sz w:val="20"/>
        </w:rPr>
        <w:softHyphen/>
      </w:r>
      <w:r w:rsidRPr="0089414D">
        <w:rPr>
          <w:rFonts w:ascii="Times New Roman" w:hAnsi="Times New Roman"/>
          <w:sz w:val="20"/>
        </w:rPr>
        <w:t xml:space="preserve">steg, </w:t>
      </w:r>
      <w:r w:rsidRPr="00550CF9">
        <w:rPr>
          <w:rFonts w:ascii="Times New Roman" w:hAnsi="Times New Roman"/>
          <w:sz w:val="20"/>
        </w:rPr>
        <w:t>dvs. även för betygssteg</w:t>
      </w:r>
      <w:r>
        <w:rPr>
          <w:rFonts w:ascii="Times New Roman" w:hAnsi="Times New Roman"/>
          <w:sz w:val="20"/>
        </w:rPr>
        <w:t>e</w:t>
      </w:r>
      <w:r w:rsidRPr="00550CF9">
        <w:rPr>
          <w:rFonts w:ascii="Times New Roman" w:hAnsi="Times New Roman"/>
          <w:sz w:val="20"/>
        </w:rPr>
        <w:t xml:space="preserve">t E, </w:t>
      </w:r>
      <w:r w:rsidRPr="0089414D">
        <w:rPr>
          <w:rFonts w:ascii="Times New Roman" w:hAnsi="Times New Roman"/>
          <w:sz w:val="20"/>
        </w:rPr>
        <w:t>vid betygs</w:t>
      </w:r>
      <w:r w:rsidRPr="0089414D">
        <w:rPr>
          <w:rFonts w:ascii="Times New Roman" w:hAnsi="Times New Roman"/>
          <w:sz w:val="20"/>
        </w:rPr>
        <w:softHyphen/>
      </w:r>
      <w:r w:rsidRPr="0089414D">
        <w:rPr>
          <w:rFonts w:ascii="Times New Roman" w:hAnsi="Times New Roman"/>
          <w:sz w:val="20"/>
        </w:rPr>
        <w:softHyphen/>
        <w:t>sättning</w:t>
      </w:r>
      <w:r w:rsidRPr="0089414D">
        <w:rPr>
          <w:rFonts w:ascii="Times New Roman" w:hAnsi="Times New Roman"/>
          <w:sz w:val="20"/>
        </w:rPr>
        <w:softHyphen/>
        <w:t>en göra en samman</w:t>
      </w:r>
      <w:r w:rsidR="00D52635">
        <w:rPr>
          <w:rFonts w:ascii="Times New Roman" w:hAnsi="Times New Roman"/>
          <w:sz w:val="20"/>
        </w:rPr>
        <w:softHyphen/>
      </w:r>
      <w:r w:rsidRPr="0089414D">
        <w:rPr>
          <w:rFonts w:ascii="Times New Roman" w:hAnsi="Times New Roman"/>
          <w:sz w:val="20"/>
        </w:rPr>
        <w:t xml:space="preserve">tagen bedömning av elevens kunskaper </w:t>
      </w:r>
      <w:r>
        <w:rPr>
          <w:rFonts w:ascii="Times New Roman" w:hAnsi="Times New Roman"/>
          <w:sz w:val="20"/>
        </w:rPr>
        <w:t>i förhållande till kurs-</w:t>
      </w:r>
      <w:r w:rsidR="00D52635">
        <w:rPr>
          <w:rFonts w:ascii="Times New Roman" w:hAnsi="Times New Roman"/>
          <w:sz w:val="20"/>
        </w:rPr>
        <w:t xml:space="preserve"> och</w:t>
      </w:r>
      <w:r>
        <w:rPr>
          <w:rFonts w:ascii="Times New Roman" w:hAnsi="Times New Roman"/>
          <w:sz w:val="20"/>
        </w:rPr>
        <w:t xml:space="preserve"> ämnesplanerna </w:t>
      </w:r>
      <w:r w:rsidRPr="00EC2E25">
        <w:rPr>
          <w:rFonts w:ascii="Times New Roman" w:hAnsi="Times New Roman"/>
          <w:sz w:val="20"/>
        </w:rPr>
        <w:t>och sätta det betyg som bäst mot</w:t>
      </w:r>
      <w:r w:rsidR="002A4248">
        <w:rPr>
          <w:rFonts w:ascii="Times New Roman" w:hAnsi="Times New Roman"/>
          <w:sz w:val="20"/>
        </w:rPr>
        <w:softHyphen/>
      </w:r>
      <w:r w:rsidR="00D52635">
        <w:rPr>
          <w:rFonts w:ascii="Times New Roman" w:hAnsi="Times New Roman"/>
          <w:sz w:val="20"/>
        </w:rPr>
        <w:softHyphen/>
      </w:r>
      <w:r w:rsidRPr="00EC2E25">
        <w:rPr>
          <w:rFonts w:ascii="Times New Roman" w:hAnsi="Times New Roman"/>
          <w:sz w:val="20"/>
        </w:rPr>
        <w:t>svarar elevens kunskaper</w:t>
      </w:r>
      <w:r w:rsidRPr="0089414D">
        <w:rPr>
          <w:rFonts w:ascii="Times New Roman" w:hAnsi="Times New Roman"/>
          <w:sz w:val="20"/>
        </w:rPr>
        <w:t xml:space="preserve">. </w:t>
      </w:r>
    </w:p>
    <w:p w14:paraId="4A38C647" w14:textId="08B87B0E" w:rsidR="006B6B91" w:rsidRPr="0089414D" w:rsidRDefault="006B6B91" w:rsidP="00F62289">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89414D">
        <w:rPr>
          <w:rFonts w:ascii="Times New Roman" w:hAnsi="Times New Roman"/>
          <w:sz w:val="20"/>
        </w:rPr>
        <w:t xml:space="preserve">En elev i </w:t>
      </w:r>
      <w:bookmarkStart w:id="213" w:name="_Hlk212219240"/>
      <w:r w:rsidRPr="0089414D">
        <w:rPr>
          <w:rFonts w:ascii="Times New Roman" w:hAnsi="Times New Roman"/>
          <w:sz w:val="20"/>
        </w:rPr>
        <w:t>gymnasieskolan, anpassade gymnasieskolan</w:t>
      </w:r>
      <w:r w:rsidR="00BF1401">
        <w:rPr>
          <w:rFonts w:ascii="Times New Roman" w:hAnsi="Times New Roman"/>
          <w:sz w:val="20"/>
        </w:rPr>
        <w:t>,</w:t>
      </w:r>
      <w:r w:rsidRPr="0089414D">
        <w:rPr>
          <w:rFonts w:ascii="Times New Roman" w:hAnsi="Times New Roman"/>
          <w:sz w:val="20"/>
        </w:rPr>
        <w:t xml:space="preserve"> komvux på gymnasial nivå</w:t>
      </w:r>
      <w:r w:rsidR="002A4248" w:rsidRPr="002A4248">
        <w:t xml:space="preserve"> </w:t>
      </w:r>
      <w:r w:rsidR="002A4248" w:rsidRPr="002A4248">
        <w:rPr>
          <w:rFonts w:ascii="Times New Roman" w:hAnsi="Times New Roman"/>
          <w:sz w:val="20"/>
        </w:rPr>
        <w:t>eller komvux som anpassad utbildning på gymnasial nivå</w:t>
      </w:r>
      <w:r w:rsidRPr="0089414D">
        <w:rPr>
          <w:rFonts w:ascii="Times New Roman" w:hAnsi="Times New Roman"/>
          <w:sz w:val="20"/>
        </w:rPr>
        <w:t xml:space="preserve"> måste dock vid betygs</w:t>
      </w:r>
      <w:r>
        <w:rPr>
          <w:rFonts w:ascii="Times New Roman" w:hAnsi="Times New Roman"/>
          <w:sz w:val="20"/>
        </w:rPr>
        <w:softHyphen/>
      </w:r>
      <w:r w:rsidRPr="0089414D">
        <w:rPr>
          <w:rFonts w:ascii="Times New Roman" w:hAnsi="Times New Roman"/>
          <w:sz w:val="20"/>
        </w:rPr>
        <w:t>sättningen</w:t>
      </w:r>
      <w:r>
        <w:rPr>
          <w:rFonts w:ascii="Times New Roman" w:hAnsi="Times New Roman"/>
          <w:sz w:val="20"/>
        </w:rPr>
        <w:t>,</w:t>
      </w:r>
      <w:r w:rsidRPr="0089414D">
        <w:rPr>
          <w:rFonts w:ascii="Times New Roman" w:hAnsi="Times New Roman"/>
          <w:sz w:val="20"/>
        </w:rPr>
        <w:t xml:space="preserve"> </w:t>
      </w:r>
      <w:r>
        <w:rPr>
          <w:rFonts w:ascii="Times New Roman" w:hAnsi="Times New Roman"/>
          <w:sz w:val="20"/>
        </w:rPr>
        <w:t>när det gäller</w:t>
      </w:r>
      <w:r w:rsidRPr="0089414D">
        <w:rPr>
          <w:rFonts w:ascii="Times New Roman" w:hAnsi="Times New Roman"/>
          <w:sz w:val="20"/>
        </w:rPr>
        <w:t xml:space="preserve"> </w:t>
      </w:r>
      <w:bookmarkStart w:id="214" w:name="_Hlk212214244"/>
      <w:r w:rsidRPr="0089414D">
        <w:rPr>
          <w:rFonts w:ascii="Times New Roman" w:hAnsi="Times New Roman"/>
          <w:sz w:val="20"/>
        </w:rPr>
        <w:t xml:space="preserve">sådana delar av </w:t>
      </w:r>
      <w:r w:rsidRPr="005A3FCA">
        <w:rPr>
          <w:rFonts w:ascii="Times New Roman" w:hAnsi="Times New Roman"/>
          <w:sz w:val="20"/>
        </w:rPr>
        <w:t>en ämnesplan som avser syfte och centralt innehåll och som rör säkerhet eller som hänvisar till lagar, förordningar eller myndigheters före</w:t>
      </w:r>
      <w:r w:rsidR="002A4248">
        <w:rPr>
          <w:rFonts w:ascii="Times New Roman" w:hAnsi="Times New Roman"/>
          <w:sz w:val="20"/>
        </w:rPr>
        <w:softHyphen/>
      </w:r>
      <w:r w:rsidRPr="005A3FCA">
        <w:rPr>
          <w:rFonts w:ascii="Times New Roman" w:hAnsi="Times New Roman"/>
          <w:sz w:val="20"/>
        </w:rPr>
        <w:t>skrifter</w:t>
      </w:r>
      <w:r>
        <w:rPr>
          <w:rFonts w:ascii="Times New Roman" w:hAnsi="Times New Roman"/>
          <w:sz w:val="20"/>
        </w:rPr>
        <w:t xml:space="preserve">, </w:t>
      </w:r>
      <w:r w:rsidRPr="00827FFE">
        <w:rPr>
          <w:rFonts w:ascii="Times New Roman" w:hAnsi="Times New Roman"/>
          <w:sz w:val="20"/>
        </w:rPr>
        <w:t xml:space="preserve">trots vad som anges om sammantagen bedömning, i dessa delar </w:t>
      </w:r>
      <w:r>
        <w:rPr>
          <w:rFonts w:ascii="Times New Roman" w:hAnsi="Times New Roman"/>
          <w:sz w:val="20"/>
        </w:rPr>
        <w:t xml:space="preserve">ha kunskaper </w:t>
      </w:r>
      <w:r w:rsidRPr="005A3FCA">
        <w:rPr>
          <w:rFonts w:ascii="Times New Roman" w:hAnsi="Times New Roman"/>
          <w:sz w:val="20"/>
        </w:rPr>
        <w:t>som minst mot</w:t>
      </w:r>
      <w:r>
        <w:rPr>
          <w:rFonts w:ascii="Times New Roman" w:hAnsi="Times New Roman"/>
          <w:sz w:val="20"/>
        </w:rPr>
        <w:softHyphen/>
      </w:r>
      <w:r w:rsidRPr="005A3FCA">
        <w:rPr>
          <w:rFonts w:ascii="Times New Roman" w:hAnsi="Times New Roman"/>
          <w:sz w:val="20"/>
        </w:rPr>
        <w:t>svara</w:t>
      </w:r>
      <w:r>
        <w:rPr>
          <w:rFonts w:ascii="Times New Roman" w:hAnsi="Times New Roman"/>
          <w:sz w:val="20"/>
        </w:rPr>
        <w:t>r</w:t>
      </w:r>
      <w:r w:rsidRPr="005A3FCA">
        <w:rPr>
          <w:rFonts w:ascii="Times New Roman" w:hAnsi="Times New Roman"/>
          <w:sz w:val="20"/>
        </w:rPr>
        <w:t xml:space="preserve"> betyget E för att eleven ska kunna ges detta betyg i ämnet</w:t>
      </w:r>
      <w:r w:rsidRPr="0089414D">
        <w:rPr>
          <w:rFonts w:ascii="Times New Roman" w:hAnsi="Times New Roman"/>
          <w:sz w:val="20"/>
        </w:rPr>
        <w:t>.</w:t>
      </w:r>
      <w:bookmarkEnd w:id="213"/>
    </w:p>
    <w:bookmarkEnd w:id="214"/>
    <w:p w14:paraId="7F1B7E49" w14:textId="77777777" w:rsidR="006B6B91" w:rsidRPr="0089414D" w:rsidRDefault="006B6B91" w:rsidP="00F62289">
      <w:pPr>
        <w:pStyle w:val="Rubrik4efterram"/>
        <w:outlineLvl w:val="2"/>
      </w:pPr>
      <w:r w:rsidRPr="0089414D">
        <w:t>Läroplansutredningens förslag</w:t>
      </w:r>
    </w:p>
    <w:p w14:paraId="5CC8B752" w14:textId="77777777" w:rsidR="006B6B91" w:rsidRPr="0089414D"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9414D">
        <w:rPr>
          <w:rFonts w:ascii="Times New Roman" w:hAnsi="Times New Roman"/>
          <w:sz w:val="20"/>
        </w:rPr>
        <w:t>Förslaget stämmer överens med regeringens förslag när det gäller att en princip om sammantagen bedömning för samtliga betygssteg införs i de obligatoriska skolformerna.</w:t>
      </w:r>
      <w:r>
        <w:rPr>
          <w:rFonts w:ascii="Times New Roman" w:hAnsi="Times New Roman"/>
          <w:sz w:val="20"/>
        </w:rPr>
        <w:t xml:space="preserve"> </w:t>
      </w:r>
      <w:r w:rsidRPr="00977E19">
        <w:rPr>
          <w:rFonts w:ascii="Times New Roman" w:hAnsi="Times New Roman"/>
          <w:sz w:val="20"/>
        </w:rPr>
        <w:t xml:space="preserve">Motsvarande förslag finns i betänkandet Ett </w:t>
      </w:r>
      <w:r>
        <w:rPr>
          <w:rFonts w:ascii="Times New Roman" w:hAnsi="Times New Roman"/>
          <w:sz w:val="20"/>
        </w:rPr>
        <w:t>likvärdigt</w:t>
      </w:r>
      <w:r w:rsidRPr="00977E19">
        <w:rPr>
          <w:rFonts w:ascii="Times New Roman" w:hAnsi="Times New Roman"/>
          <w:sz w:val="20"/>
        </w:rPr>
        <w:t xml:space="preserve"> betygssystem (SOU 2025:18) som även inkluderar fler skol</w:t>
      </w:r>
      <w:r>
        <w:rPr>
          <w:rFonts w:ascii="Times New Roman" w:hAnsi="Times New Roman"/>
          <w:sz w:val="20"/>
        </w:rPr>
        <w:softHyphen/>
      </w:r>
      <w:r w:rsidRPr="00977E19">
        <w:rPr>
          <w:rFonts w:ascii="Times New Roman" w:hAnsi="Times New Roman"/>
          <w:sz w:val="20"/>
        </w:rPr>
        <w:t>former – se nedan.</w:t>
      </w:r>
    </w:p>
    <w:p w14:paraId="1B2DA7EC" w14:textId="77777777" w:rsidR="006B6B91" w:rsidRPr="0089414D" w:rsidRDefault="006B6B91" w:rsidP="00F62289">
      <w:pPr>
        <w:pStyle w:val="Rubrik4efterram"/>
        <w:outlineLvl w:val="2"/>
      </w:pPr>
      <w:r w:rsidRPr="0089414D">
        <w:t>Remissinstanserna</w:t>
      </w:r>
    </w:p>
    <w:p w14:paraId="418FC820" w14:textId="4AD953F0" w:rsidR="006B6B91" w:rsidRPr="0089414D"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9414D">
        <w:rPr>
          <w:rFonts w:ascii="Times New Roman" w:hAnsi="Times New Roman"/>
          <w:sz w:val="20"/>
        </w:rPr>
        <w:t>En majoritet av remissinstanserna tillstyrker eller har inget att invända mot förslage</w:t>
      </w:r>
      <w:r>
        <w:rPr>
          <w:rFonts w:ascii="Times New Roman" w:hAnsi="Times New Roman"/>
          <w:sz w:val="20"/>
        </w:rPr>
        <w:t>t</w:t>
      </w:r>
      <w:r w:rsidRPr="0089414D">
        <w:rPr>
          <w:rFonts w:ascii="Times New Roman" w:hAnsi="Times New Roman"/>
          <w:sz w:val="20"/>
        </w:rPr>
        <w:t xml:space="preserve"> att införa en princip om sammantagen bedömning för alla betygssteg. </w:t>
      </w:r>
      <w:r>
        <w:rPr>
          <w:rFonts w:ascii="Times New Roman" w:hAnsi="Times New Roman"/>
          <w:sz w:val="20"/>
        </w:rPr>
        <w:t>Till dessa hör</w:t>
      </w:r>
      <w:r w:rsidRPr="0089414D">
        <w:rPr>
          <w:rFonts w:ascii="Times New Roman" w:hAnsi="Times New Roman"/>
          <w:sz w:val="20"/>
        </w:rPr>
        <w:t xml:space="preserve"> bl.a. </w:t>
      </w:r>
      <w:r w:rsidRPr="0089414D">
        <w:rPr>
          <w:rFonts w:ascii="Times New Roman" w:hAnsi="Times New Roman"/>
          <w:i/>
          <w:iCs/>
          <w:sz w:val="20"/>
        </w:rPr>
        <w:t xml:space="preserve">Statens </w:t>
      </w:r>
      <w:r>
        <w:rPr>
          <w:rFonts w:ascii="Times New Roman" w:hAnsi="Times New Roman"/>
          <w:i/>
          <w:iCs/>
          <w:sz w:val="20"/>
        </w:rPr>
        <w:t>s</w:t>
      </w:r>
      <w:r w:rsidRPr="0089414D">
        <w:rPr>
          <w:rFonts w:ascii="Times New Roman" w:hAnsi="Times New Roman"/>
          <w:i/>
          <w:iCs/>
          <w:sz w:val="20"/>
        </w:rPr>
        <w:t>kolverk</w:t>
      </w:r>
      <w:r w:rsidRPr="0089414D">
        <w:rPr>
          <w:rFonts w:ascii="Times New Roman" w:hAnsi="Times New Roman"/>
          <w:sz w:val="20"/>
        </w:rPr>
        <w:t xml:space="preserve">, </w:t>
      </w:r>
      <w:r w:rsidRPr="0089414D">
        <w:rPr>
          <w:rFonts w:ascii="Times New Roman" w:hAnsi="Times New Roman"/>
          <w:i/>
          <w:iCs/>
          <w:sz w:val="20"/>
        </w:rPr>
        <w:t xml:space="preserve">Statens </w:t>
      </w:r>
      <w:r>
        <w:rPr>
          <w:rFonts w:ascii="Times New Roman" w:hAnsi="Times New Roman"/>
          <w:i/>
          <w:iCs/>
          <w:sz w:val="20"/>
        </w:rPr>
        <w:t>s</w:t>
      </w:r>
      <w:r w:rsidRPr="0089414D">
        <w:rPr>
          <w:rFonts w:ascii="Times New Roman" w:hAnsi="Times New Roman"/>
          <w:i/>
          <w:iCs/>
          <w:sz w:val="20"/>
        </w:rPr>
        <w:t>kol</w:t>
      </w:r>
      <w:r w:rsidRPr="0089414D">
        <w:rPr>
          <w:rFonts w:ascii="Times New Roman" w:hAnsi="Times New Roman"/>
          <w:i/>
          <w:iCs/>
          <w:sz w:val="20"/>
        </w:rPr>
        <w:softHyphen/>
        <w:t>inspektion</w:t>
      </w:r>
      <w:r w:rsidRPr="0089414D">
        <w:rPr>
          <w:rFonts w:ascii="Times New Roman" w:hAnsi="Times New Roman"/>
          <w:sz w:val="20"/>
        </w:rPr>
        <w:t xml:space="preserve">, </w:t>
      </w:r>
      <w:r w:rsidRPr="0089414D">
        <w:rPr>
          <w:rFonts w:ascii="Times New Roman" w:hAnsi="Times New Roman"/>
          <w:i/>
          <w:iCs/>
          <w:sz w:val="20"/>
        </w:rPr>
        <w:t>Specialpedagogiska skolmyndigheten</w:t>
      </w:r>
      <w:r w:rsidRPr="0089414D">
        <w:rPr>
          <w:rFonts w:ascii="Times New Roman" w:hAnsi="Times New Roman"/>
          <w:sz w:val="20"/>
        </w:rPr>
        <w:t xml:space="preserve"> </w:t>
      </w:r>
      <w:r w:rsidRPr="009A2EEF">
        <w:rPr>
          <w:rFonts w:ascii="Times New Roman" w:hAnsi="Times New Roman"/>
          <w:i/>
          <w:iCs/>
          <w:sz w:val="20"/>
        </w:rPr>
        <w:t>(</w:t>
      </w:r>
      <w:r w:rsidRPr="00584F3D">
        <w:rPr>
          <w:rFonts w:ascii="Times New Roman" w:hAnsi="Times New Roman"/>
          <w:i/>
          <w:iCs/>
          <w:sz w:val="20"/>
        </w:rPr>
        <w:t>SPSM)</w:t>
      </w:r>
      <w:r w:rsidRPr="0089414D">
        <w:rPr>
          <w:rFonts w:ascii="Times New Roman" w:hAnsi="Times New Roman"/>
          <w:sz w:val="20"/>
        </w:rPr>
        <w:t>,</w:t>
      </w:r>
      <w:r w:rsidRPr="0089414D">
        <w:rPr>
          <w:rFonts w:ascii="Times New Roman" w:hAnsi="Times New Roman"/>
          <w:i/>
          <w:iCs/>
          <w:sz w:val="20"/>
        </w:rPr>
        <w:t xml:space="preserve"> Högskolan </w:t>
      </w:r>
      <w:r>
        <w:rPr>
          <w:rFonts w:ascii="Times New Roman" w:hAnsi="Times New Roman"/>
          <w:i/>
          <w:iCs/>
          <w:sz w:val="20"/>
        </w:rPr>
        <w:t xml:space="preserve">i </w:t>
      </w:r>
      <w:r w:rsidRPr="0089414D">
        <w:rPr>
          <w:rFonts w:ascii="Times New Roman" w:hAnsi="Times New Roman"/>
          <w:i/>
          <w:iCs/>
          <w:sz w:val="20"/>
        </w:rPr>
        <w:t xml:space="preserve">Halmstad, Karlskogas </w:t>
      </w:r>
      <w:r w:rsidRPr="0089414D">
        <w:rPr>
          <w:rFonts w:ascii="Times New Roman" w:hAnsi="Times New Roman"/>
          <w:sz w:val="20"/>
        </w:rPr>
        <w:t>och</w:t>
      </w:r>
      <w:r w:rsidRPr="0089414D">
        <w:rPr>
          <w:rFonts w:ascii="Times New Roman" w:hAnsi="Times New Roman"/>
          <w:i/>
          <w:iCs/>
          <w:sz w:val="20"/>
        </w:rPr>
        <w:t xml:space="preserve"> Övertorneå kommuner, Almega </w:t>
      </w:r>
      <w:r>
        <w:rPr>
          <w:rFonts w:ascii="Times New Roman" w:hAnsi="Times New Roman"/>
          <w:i/>
          <w:iCs/>
          <w:sz w:val="20"/>
        </w:rPr>
        <w:t>U</w:t>
      </w:r>
      <w:r w:rsidRPr="0089414D">
        <w:rPr>
          <w:rFonts w:ascii="Times New Roman" w:hAnsi="Times New Roman"/>
          <w:i/>
          <w:iCs/>
          <w:sz w:val="20"/>
        </w:rPr>
        <w:t>tbildning</w:t>
      </w:r>
      <w:r w:rsidRPr="0089414D">
        <w:rPr>
          <w:rFonts w:ascii="Times New Roman" w:hAnsi="Times New Roman"/>
          <w:sz w:val="20"/>
        </w:rPr>
        <w:t>,</w:t>
      </w:r>
      <w:r w:rsidRPr="0089414D">
        <w:rPr>
          <w:rFonts w:ascii="Times New Roman" w:hAnsi="Times New Roman"/>
          <w:i/>
          <w:iCs/>
          <w:sz w:val="20"/>
        </w:rPr>
        <w:t xml:space="preserve"> Sveriges Kommuner och Regioner (SKR)</w:t>
      </w:r>
      <w:r w:rsidRPr="0089414D">
        <w:rPr>
          <w:rFonts w:ascii="Times New Roman" w:hAnsi="Times New Roman"/>
          <w:sz w:val="20"/>
        </w:rPr>
        <w:t>,</w:t>
      </w:r>
      <w:r w:rsidRPr="0089414D">
        <w:rPr>
          <w:rFonts w:ascii="Times New Roman" w:hAnsi="Times New Roman"/>
          <w:i/>
          <w:iCs/>
          <w:sz w:val="20"/>
        </w:rPr>
        <w:t xml:space="preserve"> Elevernas riksförbund</w:t>
      </w:r>
      <w:r>
        <w:rPr>
          <w:rFonts w:ascii="Times New Roman" w:hAnsi="Times New Roman"/>
          <w:i/>
          <w:iCs/>
          <w:sz w:val="20"/>
        </w:rPr>
        <w:t>,</w:t>
      </w:r>
      <w:r w:rsidRPr="0089414D">
        <w:rPr>
          <w:rFonts w:ascii="Times New Roman" w:hAnsi="Times New Roman"/>
          <w:i/>
          <w:iCs/>
          <w:sz w:val="20"/>
        </w:rPr>
        <w:t xml:space="preserve"> Funktionsrätt Sverige </w:t>
      </w:r>
      <w:r w:rsidRPr="0089414D">
        <w:rPr>
          <w:rFonts w:ascii="Times New Roman" w:hAnsi="Times New Roman"/>
          <w:sz w:val="20"/>
        </w:rPr>
        <w:t>och</w:t>
      </w:r>
      <w:r w:rsidRPr="0089414D">
        <w:rPr>
          <w:rFonts w:ascii="Times New Roman" w:hAnsi="Times New Roman"/>
          <w:i/>
          <w:iCs/>
          <w:sz w:val="20"/>
        </w:rPr>
        <w:t xml:space="preserve"> Sveriges Lärare. SPSM</w:t>
      </w:r>
      <w:r w:rsidRPr="0089414D">
        <w:rPr>
          <w:rFonts w:ascii="Times New Roman" w:hAnsi="Times New Roman"/>
          <w:sz w:val="20"/>
        </w:rPr>
        <w:t xml:space="preserve"> framför att det kan vara positivt för elever med ojämna kunskapsprofiler att en samman</w:t>
      </w:r>
      <w:r w:rsidRPr="0089414D">
        <w:rPr>
          <w:rFonts w:ascii="Times New Roman" w:hAnsi="Times New Roman"/>
          <w:sz w:val="20"/>
        </w:rPr>
        <w:softHyphen/>
        <w:t xml:space="preserve">tagen bedömning ska göras för samtliga betygssteg och </w:t>
      </w:r>
      <w:r w:rsidRPr="0089414D">
        <w:rPr>
          <w:rFonts w:ascii="Times New Roman" w:hAnsi="Times New Roman"/>
          <w:i/>
          <w:iCs/>
          <w:sz w:val="20"/>
        </w:rPr>
        <w:t>Karlskoga kommun</w:t>
      </w:r>
      <w:r w:rsidRPr="0089414D">
        <w:rPr>
          <w:rFonts w:ascii="Times New Roman" w:hAnsi="Times New Roman"/>
          <w:sz w:val="20"/>
        </w:rPr>
        <w:t xml:space="preserve"> anser att det är positiv</w:t>
      </w:r>
      <w:r>
        <w:rPr>
          <w:rFonts w:ascii="Times New Roman" w:hAnsi="Times New Roman"/>
          <w:sz w:val="20"/>
        </w:rPr>
        <w:t>t</w:t>
      </w:r>
      <w:r w:rsidRPr="0089414D">
        <w:rPr>
          <w:rFonts w:ascii="Times New Roman" w:hAnsi="Times New Roman"/>
          <w:sz w:val="20"/>
        </w:rPr>
        <w:t xml:space="preserve"> att det införs en allsidig bedömning av en elevs kunskaper för alla betygssteg. </w:t>
      </w:r>
      <w:bookmarkStart w:id="215" w:name="_Hlk212304764"/>
      <w:r w:rsidRPr="0089414D">
        <w:rPr>
          <w:rFonts w:ascii="Times New Roman" w:hAnsi="Times New Roman"/>
          <w:i/>
          <w:iCs/>
          <w:sz w:val="20"/>
        </w:rPr>
        <w:t xml:space="preserve">Sveriges Elevråd </w:t>
      </w:r>
      <w:r w:rsidRPr="0089414D">
        <w:rPr>
          <w:rFonts w:ascii="Times New Roman" w:hAnsi="Times New Roman"/>
          <w:sz w:val="20"/>
        </w:rPr>
        <w:t>och</w:t>
      </w:r>
      <w:r w:rsidRPr="0089414D">
        <w:rPr>
          <w:rFonts w:ascii="Times New Roman" w:hAnsi="Times New Roman"/>
          <w:i/>
          <w:iCs/>
          <w:sz w:val="20"/>
        </w:rPr>
        <w:t xml:space="preserve"> Sveriges Elevkårer</w:t>
      </w:r>
      <w:r w:rsidRPr="0089414D">
        <w:rPr>
          <w:rFonts w:ascii="Times New Roman" w:hAnsi="Times New Roman"/>
          <w:sz w:val="20"/>
        </w:rPr>
        <w:t xml:space="preserve"> ser positivt på för</w:t>
      </w:r>
      <w:r>
        <w:rPr>
          <w:rFonts w:ascii="Times New Roman" w:hAnsi="Times New Roman"/>
          <w:sz w:val="20"/>
        </w:rPr>
        <w:softHyphen/>
      </w:r>
      <w:r w:rsidRPr="0089414D">
        <w:rPr>
          <w:rFonts w:ascii="Times New Roman" w:hAnsi="Times New Roman"/>
          <w:sz w:val="20"/>
        </w:rPr>
        <w:t>slaget om sammantagen bedöm</w:t>
      </w:r>
      <w:r>
        <w:rPr>
          <w:rFonts w:ascii="Times New Roman" w:hAnsi="Times New Roman"/>
          <w:sz w:val="20"/>
        </w:rPr>
        <w:softHyphen/>
      </w:r>
      <w:r w:rsidRPr="0089414D">
        <w:rPr>
          <w:rFonts w:ascii="Times New Roman" w:hAnsi="Times New Roman"/>
          <w:sz w:val="20"/>
        </w:rPr>
        <w:t>ning för samtliga betygssteg under förut</w:t>
      </w:r>
      <w:r w:rsidR="002B2AE8">
        <w:rPr>
          <w:rFonts w:ascii="Times New Roman" w:hAnsi="Times New Roman"/>
          <w:sz w:val="20"/>
        </w:rPr>
        <w:softHyphen/>
      </w:r>
      <w:r w:rsidRPr="0089414D">
        <w:rPr>
          <w:rFonts w:ascii="Times New Roman" w:hAnsi="Times New Roman"/>
          <w:sz w:val="20"/>
        </w:rPr>
        <w:t>sättning att de</w:t>
      </w:r>
      <w:r>
        <w:rPr>
          <w:rFonts w:ascii="Times New Roman" w:hAnsi="Times New Roman"/>
          <w:sz w:val="20"/>
        </w:rPr>
        <w:t>t</w:t>
      </w:r>
      <w:r w:rsidRPr="0089414D">
        <w:rPr>
          <w:rFonts w:ascii="Times New Roman" w:hAnsi="Times New Roman"/>
          <w:sz w:val="20"/>
        </w:rPr>
        <w:t xml:space="preserve"> används med ett betygssystem likt det som föreslås i betänkandet Ett likvärdigt betygs</w:t>
      </w:r>
      <w:r w:rsidRPr="0089414D">
        <w:rPr>
          <w:rFonts w:ascii="Times New Roman" w:hAnsi="Times New Roman"/>
          <w:sz w:val="20"/>
        </w:rPr>
        <w:softHyphen/>
        <w:t xml:space="preserve">system (SOU 2025:18). </w:t>
      </w:r>
      <w:bookmarkEnd w:id="215"/>
      <w:r w:rsidRPr="0089414D">
        <w:rPr>
          <w:rFonts w:ascii="Times New Roman" w:hAnsi="Times New Roman"/>
          <w:i/>
          <w:iCs/>
          <w:sz w:val="20"/>
        </w:rPr>
        <w:t>SKR</w:t>
      </w:r>
      <w:r w:rsidRPr="0089414D">
        <w:rPr>
          <w:rFonts w:ascii="Times New Roman" w:hAnsi="Times New Roman"/>
          <w:sz w:val="20"/>
        </w:rPr>
        <w:t xml:space="preserve"> och </w:t>
      </w:r>
      <w:r w:rsidRPr="0089414D">
        <w:rPr>
          <w:rFonts w:ascii="Times New Roman" w:hAnsi="Times New Roman"/>
          <w:i/>
          <w:iCs/>
          <w:sz w:val="20"/>
        </w:rPr>
        <w:t>Sveriges Lärare</w:t>
      </w:r>
      <w:r w:rsidRPr="0089414D">
        <w:rPr>
          <w:rFonts w:ascii="Times New Roman" w:hAnsi="Times New Roman"/>
          <w:sz w:val="20"/>
        </w:rPr>
        <w:t xml:space="preserve"> anser att förslaget bör genomföras oavsett om förslagen i </w:t>
      </w:r>
      <w:r>
        <w:rPr>
          <w:rFonts w:ascii="Times New Roman" w:hAnsi="Times New Roman"/>
          <w:sz w:val="20"/>
        </w:rPr>
        <w:t xml:space="preserve">det </w:t>
      </w:r>
      <w:r w:rsidRPr="0089414D">
        <w:rPr>
          <w:rFonts w:ascii="Times New Roman" w:hAnsi="Times New Roman"/>
          <w:sz w:val="20"/>
        </w:rPr>
        <w:t>betänkandet genom</w:t>
      </w:r>
      <w:r w:rsidRPr="0089414D">
        <w:rPr>
          <w:rFonts w:ascii="Times New Roman" w:hAnsi="Times New Roman"/>
          <w:sz w:val="20"/>
        </w:rPr>
        <w:softHyphen/>
        <w:t>förs eller inte.</w:t>
      </w:r>
      <w:r w:rsidRPr="0089414D">
        <w:rPr>
          <w:i/>
          <w:iCs/>
        </w:rPr>
        <w:t xml:space="preserve"> </w:t>
      </w:r>
    </w:p>
    <w:p w14:paraId="43FD40BA" w14:textId="77777777" w:rsidR="006B6B91" w:rsidRPr="0089414D" w:rsidRDefault="006B6B91" w:rsidP="00F62289">
      <w:pPr>
        <w:pStyle w:val="Rubrik4efterram"/>
        <w:outlineLvl w:val="2"/>
      </w:pPr>
      <w:r w:rsidRPr="0089414D">
        <w:t>Utredningen om likvärdiga betyg och meritvärdens förslag</w:t>
      </w:r>
    </w:p>
    <w:p w14:paraId="65A8F5E3" w14:textId="554393A4" w:rsidR="006B6B91" w:rsidRPr="0089414D"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9414D">
        <w:rPr>
          <w:rFonts w:ascii="Times New Roman" w:hAnsi="Times New Roman"/>
          <w:sz w:val="20"/>
        </w:rPr>
        <w:t>Förslaget i betänkandet Ett likvärdigt betygssystem (SOU 2025:18) stäm</w:t>
      </w:r>
      <w:r w:rsidR="004F0833">
        <w:rPr>
          <w:rFonts w:ascii="Times New Roman" w:hAnsi="Times New Roman"/>
          <w:sz w:val="20"/>
        </w:rPr>
        <w:softHyphen/>
      </w:r>
      <w:r w:rsidRPr="0089414D">
        <w:rPr>
          <w:rFonts w:ascii="Times New Roman" w:hAnsi="Times New Roman"/>
          <w:sz w:val="20"/>
        </w:rPr>
        <w:t>mer i huvudsak överens med regeringens.</w:t>
      </w:r>
      <w:r w:rsidRPr="00977E19">
        <w:t xml:space="preserve"> </w:t>
      </w:r>
      <w:r w:rsidRPr="00977E19">
        <w:rPr>
          <w:rFonts w:ascii="Times New Roman" w:hAnsi="Times New Roman"/>
          <w:sz w:val="20"/>
        </w:rPr>
        <w:t>Utredningen</w:t>
      </w:r>
      <w:r>
        <w:rPr>
          <w:rFonts w:ascii="Times New Roman" w:hAnsi="Times New Roman"/>
          <w:sz w:val="20"/>
        </w:rPr>
        <w:t>s</w:t>
      </w:r>
      <w:r w:rsidRPr="00977E19">
        <w:rPr>
          <w:rFonts w:ascii="Times New Roman" w:hAnsi="Times New Roman"/>
          <w:sz w:val="20"/>
        </w:rPr>
        <w:t xml:space="preserve"> förslag om</w:t>
      </w:r>
      <w:r>
        <w:rPr>
          <w:rFonts w:ascii="Times New Roman" w:hAnsi="Times New Roman"/>
          <w:sz w:val="20"/>
        </w:rPr>
        <w:softHyphen/>
      </w:r>
      <w:r w:rsidRPr="00977E19">
        <w:rPr>
          <w:rFonts w:ascii="Times New Roman" w:hAnsi="Times New Roman"/>
          <w:sz w:val="20"/>
        </w:rPr>
        <w:t>fattar utöver de obligatoriska skolformerna även gymnasieskolan, anpassade gymnasieskolan</w:t>
      </w:r>
      <w:r w:rsidR="004F0833">
        <w:rPr>
          <w:rFonts w:ascii="Times New Roman" w:hAnsi="Times New Roman"/>
          <w:sz w:val="20"/>
        </w:rPr>
        <w:t>,</w:t>
      </w:r>
      <w:r w:rsidRPr="00977E19">
        <w:rPr>
          <w:rFonts w:ascii="Times New Roman" w:hAnsi="Times New Roman"/>
          <w:sz w:val="20"/>
        </w:rPr>
        <w:t xml:space="preserve"> komvux på gymnasial nivå och komvux som anpassad utbildning på gym</w:t>
      </w:r>
      <w:r>
        <w:rPr>
          <w:rFonts w:ascii="Times New Roman" w:hAnsi="Times New Roman"/>
          <w:sz w:val="20"/>
        </w:rPr>
        <w:softHyphen/>
      </w:r>
      <w:r w:rsidRPr="00977E19">
        <w:rPr>
          <w:rFonts w:ascii="Times New Roman" w:hAnsi="Times New Roman"/>
          <w:sz w:val="20"/>
        </w:rPr>
        <w:t>nasial nivå.</w:t>
      </w:r>
      <w:r w:rsidRPr="0089414D">
        <w:rPr>
          <w:rFonts w:ascii="Times New Roman" w:hAnsi="Times New Roman"/>
          <w:sz w:val="20"/>
        </w:rPr>
        <w:t xml:space="preserve"> I utredningens förslag omfattas inte anpassade gymnasie</w:t>
      </w:r>
      <w:r>
        <w:rPr>
          <w:rFonts w:ascii="Times New Roman" w:hAnsi="Times New Roman"/>
          <w:sz w:val="20"/>
        </w:rPr>
        <w:softHyphen/>
      </w:r>
      <w:r w:rsidRPr="0089414D">
        <w:rPr>
          <w:rFonts w:ascii="Times New Roman" w:hAnsi="Times New Roman"/>
          <w:sz w:val="20"/>
        </w:rPr>
        <w:t>skolan av att en elev vid betygs</w:t>
      </w:r>
      <w:r w:rsidRPr="0089414D">
        <w:rPr>
          <w:rFonts w:ascii="Times New Roman" w:hAnsi="Times New Roman"/>
          <w:sz w:val="20"/>
        </w:rPr>
        <w:softHyphen/>
        <w:t xml:space="preserve">sättningen ändå måste ha godtagbara kunskaper i sådana delar av ämnets </w:t>
      </w:r>
      <w:r>
        <w:rPr>
          <w:rFonts w:ascii="Times New Roman" w:hAnsi="Times New Roman"/>
          <w:sz w:val="20"/>
        </w:rPr>
        <w:t xml:space="preserve">syfte och centrala </w:t>
      </w:r>
      <w:r w:rsidRPr="0089414D">
        <w:rPr>
          <w:rFonts w:ascii="Times New Roman" w:hAnsi="Times New Roman"/>
          <w:sz w:val="20"/>
        </w:rPr>
        <w:t>innehåll som avser säkerhetsaspekter eller myndigheters föreskrifter</w:t>
      </w:r>
      <w:r>
        <w:rPr>
          <w:rFonts w:ascii="Times New Roman" w:hAnsi="Times New Roman"/>
          <w:sz w:val="20"/>
        </w:rPr>
        <w:t xml:space="preserve"> för att kunna få betyget E</w:t>
      </w:r>
      <w:r w:rsidRPr="0089414D">
        <w:rPr>
          <w:rFonts w:ascii="Times New Roman" w:hAnsi="Times New Roman"/>
          <w:sz w:val="20"/>
        </w:rPr>
        <w:t>.</w:t>
      </w:r>
    </w:p>
    <w:p w14:paraId="1DEDE8E6" w14:textId="77777777" w:rsidR="006B6B91" w:rsidRPr="0089414D" w:rsidRDefault="006B6B91" w:rsidP="00F62289">
      <w:pPr>
        <w:pStyle w:val="Rubrik4efterram"/>
        <w:outlineLvl w:val="2"/>
      </w:pPr>
      <w:r w:rsidRPr="0089414D">
        <w:t>Remissinstanserna</w:t>
      </w:r>
    </w:p>
    <w:p w14:paraId="4B0C7474" w14:textId="2266EA31" w:rsidR="006B6B91" w:rsidRPr="0089414D"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89414D">
        <w:rPr>
          <w:rFonts w:ascii="Times New Roman" w:hAnsi="Times New Roman"/>
          <w:sz w:val="20"/>
        </w:rPr>
        <w:t>När det gäller förslaget i betänkandet Ett likvärdigt betygssystem (SOU 2025:18) om sammantagen bedömning är bl.a.</w:t>
      </w:r>
      <w:r w:rsidRPr="0089414D">
        <w:rPr>
          <w:rFonts w:ascii="Times New Roman" w:hAnsi="Times New Roman"/>
          <w:i/>
          <w:iCs/>
          <w:sz w:val="20"/>
        </w:rPr>
        <w:t xml:space="preserve"> Skolinspektionen</w:t>
      </w:r>
      <w:r w:rsidRPr="0089414D">
        <w:rPr>
          <w:rFonts w:ascii="Times New Roman" w:hAnsi="Times New Roman"/>
          <w:sz w:val="20"/>
        </w:rPr>
        <w:t>,</w:t>
      </w:r>
      <w:r w:rsidRPr="0089414D">
        <w:rPr>
          <w:rFonts w:ascii="Times New Roman" w:hAnsi="Times New Roman"/>
          <w:i/>
          <w:iCs/>
          <w:sz w:val="20"/>
        </w:rPr>
        <w:t xml:space="preserve"> SPSM</w:t>
      </w:r>
      <w:r w:rsidRPr="0089414D">
        <w:rPr>
          <w:rFonts w:ascii="Times New Roman" w:hAnsi="Times New Roman"/>
          <w:sz w:val="20"/>
        </w:rPr>
        <w:t>,</w:t>
      </w:r>
      <w:r w:rsidRPr="0089414D">
        <w:rPr>
          <w:rFonts w:ascii="Times New Roman" w:hAnsi="Times New Roman"/>
          <w:i/>
          <w:iCs/>
          <w:sz w:val="20"/>
        </w:rPr>
        <w:t xml:space="preserve"> Gotlands </w:t>
      </w:r>
      <w:r w:rsidRPr="0089414D">
        <w:rPr>
          <w:rFonts w:ascii="Times New Roman" w:hAnsi="Times New Roman"/>
          <w:sz w:val="20"/>
        </w:rPr>
        <w:t>och</w:t>
      </w:r>
      <w:r w:rsidRPr="0089414D">
        <w:rPr>
          <w:rFonts w:ascii="Times New Roman" w:hAnsi="Times New Roman"/>
          <w:i/>
          <w:iCs/>
          <w:sz w:val="20"/>
        </w:rPr>
        <w:t xml:space="preserve"> Kristianstads kom</w:t>
      </w:r>
      <w:r w:rsidRPr="0089414D">
        <w:rPr>
          <w:rFonts w:ascii="Times New Roman" w:hAnsi="Times New Roman"/>
          <w:i/>
          <w:iCs/>
          <w:sz w:val="20"/>
        </w:rPr>
        <w:softHyphen/>
        <w:t>muner,</w:t>
      </w:r>
      <w:r w:rsidRPr="0089414D">
        <w:rPr>
          <w:rFonts w:ascii="Times New Roman" w:hAnsi="Times New Roman"/>
          <w:sz w:val="20"/>
        </w:rPr>
        <w:t xml:space="preserve"> </w:t>
      </w:r>
      <w:r w:rsidRPr="0089414D">
        <w:rPr>
          <w:rFonts w:ascii="Times New Roman" w:hAnsi="Times New Roman"/>
          <w:i/>
          <w:iCs/>
          <w:sz w:val="20"/>
        </w:rPr>
        <w:t>Institutet för arbets</w:t>
      </w:r>
      <w:r w:rsidRPr="0089414D">
        <w:rPr>
          <w:rFonts w:ascii="Times New Roman" w:hAnsi="Times New Roman"/>
          <w:i/>
          <w:iCs/>
          <w:sz w:val="20"/>
        </w:rPr>
        <w:softHyphen/>
        <w:t>marknads- och utbildningspolitisk utvärdering (IFAU)</w:t>
      </w:r>
      <w:r w:rsidRPr="0089414D">
        <w:rPr>
          <w:rFonts w:ascii="Times New Roman" w:hAnsi="Times New Roman"/>
          <w:sz w:val="20"/>
        </w:rPr>
        <w:t>,</w:t>
      </w:r>
      <w:r w:rsidRPr="0089414D">
        <w:rPr>
          <w:rFonts w:ascii="Times New Roman" w:hAnsi="Times New Roman"/>
          <w:i/>
          <w:iCs/>
          <w:sz w:val="20"/>
        </w:rPr>
        <w:t xml:space="preserve"> SKR</w:t>
      </w:r>
      <w:r w:rsidRPr="0089414D">
        <w:rPr>
          <w:rFonts w:ascii="Times New Roman" w:hAnsi="Times New Roman"/>
          <w:sz w:val="20"/>
        </w:rPr>
        <w:t xml:space="preserve">, </w:t>
      </w:r>
      <w:r w:rsidRPr="0089414D">
        <w:rPr>
          <w:rFonts w:ascii="Times New Roman" w:hAnsi="Times New Roman"/>
          <w:i/>
          <w:iCs/>
          <w:sz w:val="20"/>
        </w:rPr>
        <w:t>Almega Utbild</w:t>
      </w:r>
      <w:r w:rsidRPr="0089414D">
        <w:rPr>
          <w:rFonts w:ascii="Times New Roman" w:hAnsi="Times New Roman"/>
          <w:i/>
          <w:iCs/>
          <w:sz w:val="20"/>
        </w:rPr>
        <w:softHyphen/>
      </w:r>
      <w:r w:rsidRPr="0089414D">
        <w:rPr>
          <w:rFonts w:ascii="Times New Roman" w:hAnsi="Times New Roman"/>
          <w:i/>
          <w:iCs/>
          <w:sz w:val="20"/>
        </w:rPr>
        <w:softHyphen/>
        <w:t>ning</w:t>
      </w:r>
      <w:r w:rsidRPr="0089414D">
        <w:rPr>
          <w:rFonts w:ascii="Times New Roman" w:hAnsi="Times New Roman"/>
          <w:sz w:val="20"/>
        </w:rPr>
        <w:t>,</w:t>
      </w:r>
      <w:r w:rsidRPr="0089414D">
        <w:rPr>
          <w:rFonts w:ascii="Times New Roman" w:hAnsi="Times New Roman"/>
          <w:i/>
          <w:iCs/>
          <w:sz w:val="20"/>
        </w:rPr>
        <w:t xml:space="preserve"> Idé</w:t>
      </w:r>
      <w:r>
        <w:rPr>
          <w:rFonts w:ascii="Times New Roman" w:hAnsi="Times New Roman"/>
          <w:i/>
          <w:iCs/>
          <w:sz w:val="20"/>
        </w:rPr>
        <w:softHyphen/>
      </w:r>
      <w:r w:rsidRPr="0089414D">
        <w:rPr>
          <w:rFonts w:ascii="Times New Roman" w:hAnsi="Times New Roman"/>
          <w:i/>
          <w:iCs/>
          <w:sz w:val="20"/>
        </w:rPr>
        <w:t>burna skolors riksförbund</w:t>
      </w:r>
      <w:r w:rsidRPr="0089414D">
        <w:rPr>
          <w:rFonts w:ascii="Times New Roman" w:hAnsi="Times New Roman"/>
          <w:sz w:val="20"/>
        </w:rPr>
        <w:t>,</w:t>
      </w:r>
      <w:r w:rsidRPr="0089414D">
        <w:rPr>
          <w:rFonts w:ascii="Times New Roman" w:hAnsi="Times New Roman"/>
          <w:i/>
          <w:iCs/>
          <w:sz w:val="20"/>
        </w:rPr>
        <w:t xml:space="preserve"> Sveriges Elevkårer </w:t>
      </w:r>
      <w:r w:rsidRPr="0089414D">
        <w:rPr>
          <w:rFonts w:ascii="Times New Roman" w:hAnsi="Times New Roman"/>
          <w:sz w:val="20"/>
        </w:rPr>
        <w:t>och</w:t>
      </w:r>
      <w:r w:rsidRPr="0089414D">
        <w:rPr>
          <w:rFonts w:ascii="Times New Roman" w:hAnsi="Times New Roman"/>
          <w:i/>
          <w:iCs/>
          <w:sz w:val="20"/>
        </w:rPr>
        <w:t xml:space="preserve"> Sveriges Elevråd</w:t>
      </w:r>
      <w:r w:rsidRPr="0089414D">
        <w:rPr>
          <w:rFonts w:ascii="Times New Roman" w:hAnsi="Times New Roman"/>
          <w:sz w:val="20"/>
        </w:rPr>
        <w:t xml:space="preserve"> samt</w:t>
      </w:r>
      <w:r w:rsidRPr="0089414D">
        <w:rPr>
          <w:rFonts w:ascii="Times New Roman" w:hAnsi="Times New Roman"/>
          <w:i/>
          <w:iCs/>
          <w:sz w:val="20"/>
        </w:rPr>
        <w:t xml:space="preserve"> Bildlärarnas riksförening </w:t>
      </w:r>
      <w:r w:rsidRPr="0089414D">
        <w:rPr>
          <w:rFonts w:ascii="Times New Roman" w:hAnsi="Times New Roman"/>
          <w:sz w:val="20"/>
        </w:rPr>
        <w:t>positiva eller har inga invänd</w:t>
      </w:r>
      <w:r w:rsidRPr="0089414D">
        <w:rPr>
          <w:rFonts w:ascii="Times New Roman" w:hAnsi="Times New Roman"/>
          <w:sz w:val="20"/>
        </w:rPr>
        <w:softHyphen/>
        <w:t>ningar.</w:t>
      </w:r>
      <w:r w:rsidRPr="0089414D">
        <w:rPr>
          <w:rFonts w:ascii="Times New Roman" w:hAnsi="Times New Roman"/>
          <w:i/>
          <w:iCs/>
          <w:sz w:val="20"/>
        </w:rPr>
        <w:t xml:space="preserve"> </w:t>
      </w:r>
      <w:r w:rsidRPr="0089414D">
        <w:rPr>
          <w:rFonts w:ascii="Times New Roman" w:hAnsi="Times New Roman"/>
          <w:sz w:val="20"/>
        </w:rPr>
        <w:t xml:space="preserve">Flera av dessa, bl.a. </w:t>
      </w:r>
      <w:r w:rsidRPr="0089414D">
        <w:rPr>
          <w:rFonts w:ascii="Times New Roman" w:hAnsi="Times New Roman"/>
          <w:i/>
          <w:iCs/>
          <w:sz w:val="20"/>
        </w:rPr>
        <w:t>Gotlands</w:t>
      </w:r>
      <w:r w:rsidRPr="0089414D">
        <w:rPr>
          <w:rFonts w:ascii="Times New Roman" w:hAnsi="Times New Roman"/>
          <w:sz w:val="20"/>
        </w:rPr>
        <w:t xml:space="preserve"> och </w:t>
      </w:r>
      <w:r w:rsidRPr="0089414D">
        <w:rPr>
          <w:rFonts w:ascii="Times New Roman" w:hAnsi="Times New Roman"/>
          <w:i/>
          <w:iCs/>
          <w:sz w:val="20"/>
        </w:rPr>
        <w:t>Kristian</w:t>
      </w:r>
      <w:r w:rsidRPr="0089414D">
        <w:rPr>
          <w:rFonts w:ascii="Times New Roman" w:hAnsi="Times New Roman"/>
          <w:i/>
          <w:iCs/>
          <w:sz w:val="20"/>
        </w:rPr>
        <w:softHyphen/>
        <w:t>stads</w:t>
      </w:r>
      <w:r w:rsidRPr="0089414D">
        <w:rPr>
          <w:rFonts w:ascii="Times New Roman" w:hAnsi="Times New Roman"/>
          <w:sz w:val="20"/>
        </w:rPr>
        <w:t xml:space="preserve"> </w:t>
      </w:r>
      <w:r w:rsidRPr="0089414D">
        <w:rPr>
          <w:rFonts w:ascii="Times New Roman" w:hAnsi="Times New Roman"/>
          <w:i/>
          <w:iCs/>
          <w:sz w:val="20"/>
        </w:rPr>
        <w:t>kommuner</w:t>
      </w:r>
      <w:r w:rsidRPr="0089414D">
        <w:rPr>
          <w:rFonts w:ascii="Times New Roman" w:hAnsi="Times New Roman"/>
          <w:sz w:val="20"/>
        </w:rPr>
        <w:t>,</w:t>
      </w:r>
      <w:r w:rsidRPr="0089414D">
        <w:rPr>
          <w:rFonts w:ascii="Times New Roman" w:hAnsi="Times New Roman"/>
          <w:i/>
          <w:iCs/>
          <w:sz w:val="20"/>
        </w:rPr>
        <w:t xml:space="preserve"> </w:t>
      </w:r>
      <w:r w:rsidRPr="0089414D">
        <w:rPr>
          <w:rFonts w:ascii="Times New Roman" w:hAnsi="Times New Roman"/>
          <w:sz w:val="20"/>
        </w:rPr>
        <w:t xml:space="preserve">framhåller att det är positivt att goda kunskaper inom en viss del av ämnet kan kompensera för sämre kunskaper inom en annan del. </w:t>
      </w:r>
      <w:r w:rsidRPr="0089414D">
        <w:rPr>
          <w:rFonts w:ascii="Times New Roman" w:hAnsi="Times New Roman"/>
          <w:i/>
          <w:iCs/>
          <w:sz w:val="20"/>
        </w:rPr>
        <w:t>S</w:t>
      </w:r>
      <w:bookmarkStart w:id="216" w:name="_Hlk212305966"/>
      <w:r w:rsidRPr="0089414D">
        <w:rPr>
          <w:rFonts w:ascii="Times New Roman" w:hAnsi="Times New Roman"/>
          <w:i/>
          <w:iCs/>
          <w:sz w:val="20"/>
        </w:rPr>
        <w:t>PSM</w:t>
      </w:r>
      <w:r w:rsidRPr="0089414D">
        <w:rPr>
          <w:rFonts w:ascii="Times New Roman" w:hAnsi="Times New Roman"/>
          <w:sz w:val="20"/>
        </w:rPr>
        <w:t xml:space="preserve"> anser att en sammantagen bedömning ger lärarna möjlighet att allsidigt bedöma elevernas kunskaper vilket kan leda till en mer rättvisande och nyanserad bedömning av elev</w:t>
      </w:r>
      <w:r w:rsidR="009926C6">
        <w:rPr>
          <w:rFonts w:ascii="Times New Roman" w:hAnsi="Times New Roman"/>
          <w:sz w:val="20"/>
        </w:rPr>
        <w:softHyphen/>
      </w:r>
      <w:r w:rsidRPr="0089414D">
        <w:rPr>
          <w:rFonts w:ascii="Times New Roman" w:hAnsi="Times New Roman"/>
          <w:sz w:val="20"/>
        </w:rPr>
        <w:t xml:space="preserve">ernas kunskapsnivå. </w:t>
      </w:r>
      <w:r w:rsidRPr="0089414D">
        <w:rPr>
          <w:rFonts w:ascii="Times New Roman" w:hAnsi="Times New Roman"/>
          <w:i/>
          <w:iCs/>
          <w:sz w:val="20"/>
        </w:rPr>
        <w:t>Vimmerby kommun</w:t>
      </w:r>
      <w:r w:rsidRPr="0089414D">
        <w:rPr>
          <w:rFonts w:ascii="Times New Roman" w:hAnsi="Times New Roman"/>
          <w:sz w:val="20"/>
        </w:rPr>
        <w:t xml:space="preserve"> ser positivt på förslaget och anser att det, och en ny betygsskala, kan bidra till att minska lärarnas arbets</w:t>
      </w:r>
      <w:r w:rsidRPr="0089414D">
        <w:rPr>
          <w:rFonts w:ascii="Times New Roman" w:hAnsi="Times New Roman"/>
          <w:sz w:val="20"/>
        </w:rPr>
        <w:softHyphen/>
        <w:t xml:space="preserve">börda och öka elevernas motivation. </w:t>
      </w:r>
      <w:bookmarkStart w:id="217" w:name="_Hlk212300803"/>
      <w:bookmarkEnd w:id="216"/>
      <w:r w:rsidRPr="0089414D">
        <w:rPr>
          <w:rFonts w:ascii="Times New Roman" w:hAnsi="Times New Roman"/>
          <w:i/>
          <w:iCs/>
          <w:sz w:val="20"/>
        </w:rPr>
        <w:t>Sveriges Skolledare</w:t>
      </w:r>
      <w:r w:rsidRPr="0089414D">
        <w:rPr>
          <w:rFonts w:ascii="Times New Roman" w:hAnsi="Times New Roman"/>
          <w:sz w:val="20"/>
        </w:rPr>
        <w:t xml:space="preserve"> tillstyrker förslaget men vill lyfta frågan om hur </w:t>
      </w:r>
      <w:r>
        <w:rPr>
          <w:rFonts w:ascii="Times New Roman" w:hAnsi="Times New Roman"/>
          <w:sz w:val="20"/>
        </w:rPr>
        <w:t>moment som i dag är obligatoriska</w:t>
      </w:r>
      <w:r w:rsidRPr="0089414D">
        <w:rPr>
          <w:rFonts w:ascii="Times New Roman" w:hAnsi="Times New Roman"/>
          <w:sz w:val="20"/>
        </w:rPr>
        <w:t xml:space="preserve">, t.ex. simkunnighet, ska hanteras i den sammantagna </w:t>
      </w:r>
      <w:bookmarkEnd w:id="217"/>
      <w:r w:rsidRPr="0089414D">
        <w:rPr>
          <w:rFonts w:ascii="Times New Roman" w:hAnsi="Times New Roman"/>
          <w:sz w:val="20"/>
        </w:rPr>
        <w:t>bedöm</w:t>
      </w:r>
      <w:r w:rsidRPr="0089414D">
        <w:rPr>
          <w:rFonts w:ascii="Times New Roman" w:hAnsi="Times New Roman"/>
          <w:sz w:val="20"/>
        </w:rPr>
        <w:softHyphen/>
        <w:t xml:space="preserve">ningen. </w:t>
      </w:r>
    </w:p>
    <w:p w14:paraId="37DC691F" w14:textId="77777777"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i/>
          <w:iCs/>
          <w:sz w:val="20"/>
        </w:rPr>
        <w:t xml:space="preserve">Skolverket </w:t>
      </w:r>
      <w:r w:rsidRPr="0089414D">
        <w:rPr>
          <w:rFonts w:ascii="Times New Roman" w:hAnsi="Times New Roman"/>
          <w:sz w:val="20"/>
        </w:rPr>
        <w:t>välkomnar förslaget att elever i gymnasieskolan eller i kom</w:t>
      </w:r>
      <w:r>
        <w:rPr>
          <w:rFonts w:ascii="Times New Roman" w:hAnsi="Times New Roman"/>
          <w:sz w:val="20"/>
        </w:rPr>
        <w:softHyphen/>
      </w:r>
      <w:r w:rsidRPr="0089414D">
        <w:rPr>
          <w:rFonts w:ascii="Times New Roman" w:hAnsi="Times New Roman"/>
          <w:sz w:val="20"/>
        </w:rPr>
        <w:t>vux på gymnasial nivå vid betygssättningen minst måste ha kunskaper motsvarande betygskriteriet godtagbara kunskaper i de delar av ämnets syfte och centrala innehåll som rör säkerhet m.m. Myndigheten förordar att motsvarande ska gälla även för den anpassade gymnasieskolan.</w:t>
      </w:r>
    </w:p>
    <w:p w14:paraId="1DB9A215" w14:textId="77777777" w:rsidR="006B6B91" w:rsidRPr="0089414D" w:rsidRDefault="006B6B91" w:rsidP="00F62289">
      <w:pPr>
        <w:pStyle w:val="Rubrik4efterram"/>
        <w:outlineLvl w:val="2"/>
      </w:pPr>
      <w:r w:rsidRPr="0089414D">
        <w:t>Skälen för regeringens förslag</w:t>
      </w:r>
    </w:p>
    <w:p w14:paraId="758BAE9B" w14:textId="77777777" w:rsidR="006B6B91" w:rsidRPr="0089414D" w:rsidRDefault="006B6B91" w:rsidP="00F62289">
      <w:pPr>
        <w:pStyle w:val="Rubrik5efterram"/>
        <w:spacing w:before="0"/>
        <w:outlineLvl w:val="3"/>
      </w:pPr>
      <w:r>
        <w:t>S</w:t>
      </w:r>
      <w:r w:rsidRPr="0089414D">
        <w:t xml:space="preserve">ammantagen bedömning </w:t>
      </w:r>
      <w:r>
        <w:t>bör in</w:t>
      </w:r>
      <w:r w:rsidRPr="0089414D">
        <w:t>för</w:t>
      </w:r>
      <w:r>
        <w:t>as för</w:t>
      </w:r>
      <w:r w:rsidRPr="0089414D">
        <w:t xml:space="preserve"> hela betygsskalan</w:t>
      </w:r>
    </w:p>
    <w:p w14:paraId="0AB66C3E" w14:textId="77777777" w:rsidR="006B6B91" w:rsidRPr="0089414D"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9414D">
        <w:rPr>
          <w:rFonts w:ascii="Times New Roman" w:hAnsi="Times New Roman"/>
          <w:sz w:val="20"/>
        </w:rPr>
        <w:t xml:space="preserve">Lärare ska i dag vid betygssättning göra en sammantagen bedömning av elevens kunskaper i förhållande till de betygskriterier som gäller för ämnet och sätta det betyg som bäst motsvarar elevens kunskaper. </w:t>
      </w:r>
      <w:r w:rsidRPr="00827FFE">
        <w:rPr>
          <w:rFonts w:ascii="Times New Roman" w:hAnsi="Times New Roman"/>
          <w:sz w:val="20"/>
        </w:rPr>
        <w:t xml:space="preserve">Det innebär att starka kunskaper i vissa avseenden kan balansera upp svagare kunskaper i andra avseenden. </w:t>
      </w:r>
      <w:r w:rsidRPr="0089414D">
        <w:rPr>
          <w:rFonts w:ascii="Times New Roman" w:hAnsi="Times New Roman"/>
          <w:sz w:val="20"/>
        </w:rPr>
        <w:t>För betyget E, som är det lägsta god</w:t>
      </w:r>
      <w:r w:rsidRPr="0089414D">
        <w:rPr>
          <w:rFonts w:ascii="Times New Roman" w:hAnsi="Times New Roman"/>
          <w:sz w:val="20"/>
        </w:rPr>
        <w:softHyphen/>
        <w:t>kända betyget ska dock samtliga kriterier vara upp</w:t>
      </w:r>
      <w:r>
        <w:rPr>
          <w:rFonts w:ascii="Times New Roman" w:hAnsi="Times New Roman"/>
          <w:sz w:val="20"/>
        </w:rPr>
        <w:softHyphen/>
      </w:r>
      <w:r w:rsidRPr="0089414D">
        <w:rPr>
          <w:rFonts w:ascii="Times New Roman" w:hAnsi="Times New Roman"/>
          <w:sz w:val="20"/>
        </w:rPr>
        <w:t>fyllda. Sammantagen bedömning gäller alltså endast för betygen D</w:t>
      </w:r>
      <w:r>
        <w:rPr>
          <w:rFonts w:ascii="Times New Roman" w:hAnsi="Times New Roman"/>
          <w:sz w:val="20"/>
        </w:rPr>
        <w:t>–</w:t>
      </w:r>
      <w:r w:rsidRPr="0089414D">
        <w:rPr>
          <w:rFonts w:ascii="Times New Roman" w:hAnsi="Times New Roman"/>
          <w:sz w:val="20"/>
        </w:rPr>
        <w:t xml:space="preserve">A. </w:t>
      </w:r>
    </w:p>
    <w:p w14:paraId="13634AC9" w14:textId="1C109755"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De nuvarande bestämmelserna infördes enligt förslag i propositionen Ämnesbetyg – betygen ska bättre spegla elevers kunskaper (prop. 2021/22:36</w:t>
      </w:r>
      <w:r>
        <w:rPr>
          <w:rFonts w:ascii="Times New Roman" w:hAnsi="Times New Roman"/>
          <w:sz w:val="20"/>
        </w:rPr>
        <w:t xml:space="preserve">, bet. </w:t>
      </w:r>
      <w:r w:rsidRPr="00AE2FFE">
        <w:rPr>
          <w:rFonts w:ascii="Times New Roman" w:hAnsi="Times New Roman"/>
          <w:sz w:val="20"/>
        </w:rPr>
        <w:t>2021/22:UbU7</w:t>
      </w:r>
      <w:r>
        <w:rPr>
          <w:rFonts w:ascii="Times New Roman" w:hAnsi="Times New Roman"/>
          <w:sz w:val="20"/>
        </w:rPr>
        <w:t xml:space="preserve">, rskr. </w:t>
      </w:r>
      <w:r w:rsidRPr="00AE2FFE">
        <w:rPr>
          <w:rFonts w:ascii="Times New Roman" w:hAnsi="Times New Roman"/>
          <w:sz w:val="20"/>
        </w:rPr>
        <w:t>2021/22:156</w:t>
      </w:r>
      <w:r w:rsidRPr="0089414D">
        <w:rPr>
          <w:rFonts w:ascii="Times New Roman" w:hAnsi="Times New Roman"/>
          <w:sz w:val="20"/>
        </w:rPr>
        <w:t>). Av propositionen fram</w:t>
      </w:r>
      <w:r>
        <w:rPr>
          <w:rFonts w:ascii="Times New Roman" w:hAnsi="Times New Roman"/>
          <w:sz w:val="20"/>
        </w:rPr>
        <w:softHyphen/>
      </w:r>
      <w:r w:rsidRPr="0089414D">
        <w:rPr>
          <w:rFonts w:ascii="Times New Roman" w:hAnsi="Times New Roman"/>
          <w:sz w:val="20"/>
        </w:rPr>
        <w:t>går att IFAU ansåg att lärare bör anses ha den kompetens som krävs för att kunna göra en professionell helhets</w:t>
      </w:r>
      <w:r w:rsidRPr="0089414D">
        <w:rPr>
          <w:rFonts w:ascii="Times New Roman" w:hAnsi="Times New Roman"/>
          <w:sz w:val="20"/>
        </w:rPr>
        <w:softHyphen/>
        <w:t>bedömning även för betygs</w:t>
      </w:r>
      <w:r>
        <w:rPr>
          <w:rFonts w:ascii="Times New Roman" w:hAnsi="Times New Roman"/>
          <w:sz w:val="20"/>
        </w:rPr>
        <w:softHyphen/>
      </w:r>
      <w:r w:rsidRPr="0089414D">
        <w:rPr>
          <w:rFonts w:ascii="Times New Roman" w:hAnsi="Times New Roman"/>
          <w:sz w:val="20"/>
        </w:rPr>
        <w:t>steget E. Regeringen instämde i detta, men fram</w:t>
      </w:r>
      <w:r w:rsidRPr="0089414D">
        <w:rPr>
          <w:rFonts w:ascii="Times New Roman" w:hAnsi="Times New Roman"/>
          <w:sz w:val="20"/>
        </w:rPr>
        <w:softHyphen/>
        <w:t>förde att en sammantagen bedömning av betyget E är nära samman</w:t>
      </w:r>
      <w:r w:rsidRPr="0089414D">
        <w:rPr>
          <w:rFonts w:ascii="Times New Roman" w:hAnsi="Times New Roman"/>
          <w:sz w:val="20"/>
        </w:rPr>
        <w:softHyphen/>
        <w:t>kopplad med den s.k. godkänt</w:t>
      </w:r>
      <w:r>
        <w:rPr>
          <w:rFonts w:ascii="Times New Roman" w:hAnsi="Times New Roman"/>
          <w:sz w:val="20"/>
        </w:rPr>
        <w:softHyphen/>
      </w:r>
      <w:r w:rsidRPr="0089414D">
        <w:rPr>
          <w:rFonts w:ascii="Times New Roman" w:hAnsi="Times New Roman"/>
          <w:sz w:val="20"/>
        </w:rPr>
        <w:t xml:space="preserve">gränsen, dvs. gränsen för </w:t>
      </w:r>
      <w:r>
        <w:rPr>
          <w:rFonts w:ascii="Times New Roman" w:hAnsi="Times New Roman"/>
          <w:sz w:val="20"/>
        </w:rPr>
        <w:t xml:space="preserve">ett </w:t>
      </w:r>
      <w:r w:rsidRPr="0089414D">
        <w:rPr>
          <w:rFonts w:ascii="Times New Roman" w:hAnsi="Times New Roman"/>
          <w:sz w:val="20"/>
        </w:rPr>
        <w:t>godkän</w:t>
      </w:r>
      <w:r>
        <w:rPr>
          <w:rFonts w:ascii="Times New Roman" w:hAnsi="Times New Roman"/>
          <w:sz w:val="20"/>
        </w:rPr>
        <w:t>t</w:t>
      </w:r>
      <w:r w:rsidRPr="0089414D">
        <w:rPr>
          <w:rFonts w:ascii="Times New Roman" w:hAnsi="Times New Roman"/>
          <w:sz w:val="20"/>
        </w:rPr>
        <w:t xml:space="preserve"> betyg. Den dåvarande regeringen gjorde bedömningen att innan man tar ställning i frågan om sammantagen bedömning för betyget E fanns det skäl att se över godkänt</w:t>
      </w:r>
      <w:r w:rsidRPr="0089414D">
        <w:rPr>
          <w:rFonts w:ascii="Times New Roman" w:hAnsi="Times New Roman"/>
          <w:sz w:val="20"/>
        </w:rPr>
        <w:softHyphen/>
        <w:t xml:space="preserve">gränsen. </w:t>
      </w:r>
      <w:r>
        <w:rPr>
          <w:rFonts w:ascii="Times New Roman" w:hAnsi="Times New Roman"/>
          <w:sz w:val="20"/>
        </w:rPr>
        <w:t>Enligt regeringen borde ä</w:t>
      </w:r>
      <w:r w:rsidRPr="0089414D">
        <w:rPr>
          <w:rFonts w:ascii="Times New Roman" w:hAnsi="Times New Roman"/>
          <w:sz w:val="20"/>
        </w:rPr>
        <w:t>ven behörighetskraven till nationell</w:t>
      </w:r>
      <w:r>
        <w:rPr>
          <w:rFonts w:ascii="Times New Roman" w:hAnsi="Times New Roman"/>
          <w:sz w:val="20"/>
        </w:rPr>
        <w:t>a</w:t>
      </w:r>
      <w:r w:rsidRPr="0089414D">
        <w:rPr>
          <w:rFonts w:ascii="Times New Roman" w:hAnsi="Times New Roman"/>
          <w:sz w:val="20"/>
        </w:rPr>
        <w:t xml:space="preserve"> program i gymnasie</w:t>
      </w:r>
      <w:r w:rsidRPr="0089414D">
        <w:rPr>
          <w:rFonts w:ascii="Times New Roman" w:hAnsi="Times New Roman"/>
          <w:sz w:val="20"/>
        </w:rPr>
        <w:softHyphen/>
        <w:t>skolan ingå i översynen (</w:t>
      </w:r>
      <w:r>
        <w:rPr>
          <w:rFonts w:ascii="Times New Roman" w:hAnsi="Times New Roman"/>
          <w:sz w:val="20"/>
        </w:rPr>
        <w:t xml:space="preserve">a. prop. </w:t>
      </w:r>
      <w:r w:rsidRPr="0089414D">
        <w:rPr>
          <w:rFonts w:ascii="Times New Roman" w:hAnsi="Times New Roman"/>
          <w:sz w:val="20"/>
        </w:rPr>
        <w:t>s. 63–65). Som tidigare fram</w:t>
      </w:r>
      <w:r>
        <w:rPr>
          <w:rFonts w:ascii="Times New Roman" w:hAnsi="Times New Roman"/>
          <w:sz w:val="20"/>
        </w:rPr>
        <w:softHyphen/>
      </w:r>
      <w:r w:rsidRPr="0089414D">
        <w:rPr>
          <w:rFonts w:ascii="Times New Roman" w:hAnsi="Times New Roman"/>
          <w:sz w:val="20"/>
        </w:rPr>
        <w:t>gått har Utredningen om</w:t>
      </w:r>
      <w:r>
        <w:rPr>
          <w:rFonts w:ascii="Times New Roman" w:hAnsi="Times New Roman"/>
          <w:sz w:val="20"/>
        </w:rPr>
        <w:t xml:space="preserve"> likvärdiga betyg och meritvärden</w:t>
      </w:r>
      <w:r w:rsidRPr="0089414D">
        <w:rPr>
          <w:rFonts w:ascii="Times New Roman" w:hAnsi="Times New Roman"/>
          <w:sz w:val="20"/>
        </w:rPr>
        <w:t xml:space="preserve"> analyserat och lämnat förslag på ett nytt betygssystem och system för meritvärdering (SOU 2025:18). I </w:t>
      </w:r>
      <w:r>
        <w:rPr>
          <w:rFonts w:ascii="Times New Roman" w:hAnsi="Times New Roman"/>
          <w:sz w:val="20"/>
        </w:rPr>
        <w:t>propositionen</w:t>
      </w:r>
      <w:r w:rsidRPr="0089414D">
        <w:rPr>
          <w:rFonts w:ascii="Times New Roman" w:hAnsi="Times New Roman"/>
          <w:sz w:val="20"/>
        </w:rPr>
        <w:t xml:space="preserve"> Ett likvärdigt betygs</w:t>
      </w:r>
      <w:r w:rsidRPr="0089414D">
        <w:rPr>
          <w:rFonts w:ascii="Times New Roman" w:hAnsi="Times New Roman"/>
          <w:sz w:val="20"/>
        </w:rPr>
        <w:softHyphen/>
        <w:t>system</w:t>
      </w:r>
      <w:r w:rsidR="0052439B">
        <w:rPr>
          <w:rFonts w:ascii="Times New Roman" w:hAnsi="Times New Roman"/>
          <w:sz w:val="20"/>
        </w:rPr>
        <w:t xml:space="preserve"> </w:t>
      </w:r>
      <w:r w:rsidR="0052439B" w:rsidRPr="0052439B">
        <w:rPr>
          <w:rFonts w:ascii="Times New Roman" w:hAnsi="Times New Roman"/>
          <w:sz w:val="20"/>
        </w:rPr>
        <w:t>(prop. 2025/26:</w:t>
      </w:r>
      <w:r w:rsidR="00D20C98" w:rsidRPr="00D20C98">
        <w:rPr>
          <w:rFonts w:ascii="Times New Roman" w:hAnsi="Times New Roman"/>
          <w:sz w:val="20"/>
        </w:rPr>
        <w:t>197</w:t>
      </w:r>
      <w:r w:rsidR="0052439B" w:rsidRPr="0052439B">
        <w:rPr>
          <w:rFonts w:ascii="Times New Roman" w:hAnsi="Times New Roman"/>
          <w:sz w:val="20"/>
        </w:rPr>
        <w:t>)</w:t>
      </w:r>
      <w:r w:rsidRPr="0089414D">
        <w:rPr>
          <w:rFonts w:ascii="Times New Roman" w:hAnsi="Times New Roman"/>
          <w:sz w:val="20"/>
        </w:rPr>
        <w:t xml:space="preserve"> lämnas bl.a. förslag om en ny numerisk betygsskala, 1–10</w:t>
      </w:r>
      <w:r w:rsidR="00C44246">
        <w:rPr>
          <w:rFonts w:ascii="Times New Roman" w:hAnsi="Times New Roman"/>
          <w:sz w:val="20"/>
        </w:rPr>
        <w:t>,</w:t>
      </w:r>
      <w:r w:rsidRPr="0089414D">
        <w:rPr>
          <w:rFonts w:ascii="Times New Roman" w:hAnsi="Times New Roman"/>
          <w:sz w:val="20"/>
        </w:rPr>
        <w:t xml:space="preserve"> och att bestäm</w:t>
      </w:r>
      <w:r>
        <w:rPr>
          <w:rFonts w:ascii="Times New Roman" w:hAnsi="Times New Roman"/>
          <w:sz w:val="20"/>
        </w:rPr>
        <w:softHyphen/>
      </w:r>
      <w:r w:rsidRPr="0089414D">
        <w:rPr>
          <w:rFonts w:ascii="Times New Roman" w:hAnsi="Times New Roman"/>
          <w:sz w:val="20"/>
        </w:rPr>
        <w:t xml:space="preserve">melserna om behörighet </w:t>
      </w:r>
      <w:r>
        <w:rPr>
          <w:rFonts w:ascii="Times New Roman" w:hAnsi="Times New Roman"/>
          <w:sz w:val="20"/>
        </w:rPr>
        <w:t xml:space="preserve">ska </w:t>
      </w:r>
      <w:r w:rsidRPr="0089414D">
        <w:rPr>
          <w:rFonts w:ascii="Times New Roman" w:hAnsi="Times New Roman"/>
          <w:sz w:val="20"/>
        </w:rPr>
        <w:t>ändras och bli mer kompensa</w:t>
      </w:r>
      <w:r w:rsidR="0052439B">
        <w:rPr>
          <w:rFonts w:ascii="Times New Roman" w:hAnsi="Times New Roman"/>
          <w:sz w:val="20"/>
        </w:rPr>
        <w:softHyphen/>
      </w:r>
      <w:r w:rsidRPr="0089414D">
        <w:rPr>
          <w:rFonts w:ascii="Times New Roman" w:hAnsi="Times New Roman"/>
          <w:sz w:val="20"/>
        </w:rPr>
        <w:t>toriska</w:t>
      </w:r>
      <w:r>
        <w:rPr>
          <w:rFonts w:ascii="Times New Roman" w:hAnsi="Times New Roman"/>
          <w:sz w:val="20"/>
        </w:rPr>
        <w:t xml:space="preserve"> (se avsnitt 5.7)</w:t>
      </w:r>
      <w:r w:rsidRPr="0089414D">
        <w:rPr>
          <w:rFonts w:ascii="Times New Roman" w:hAnsi="Times New Roman"/>
          <w:sz w:val="20"/>
        </w:rPr>
        <w:t xml:space="preserve">. </w:t>
      </w:r>
      <w:r>
        <w:rPr>
          <w:rFonts w:ascii="Times New Roman" w:hAnsi="Times New Roman"/>
          <w:sz w:val="20"/>
        </w:rPr>
        <w:t xml:space="preserve">Såväl </w:t>
      </w:r>
      <w:r w:rsidRPr="0089414D">
        <w:rPr>
          <w:rFonts w:ascii="Times New Roman" w:hAnsi="Times New Roman"/>
          <w:sz w:val="20"/>
        </w:rPr>
        <w:t xml:space="preserve">Utredningen om </w:t>
      </w:r>
      <w:r>
        <w:rPr>
          <w:rFonts w:ascii="Times New Roman" w:hAnsi="Times New Roman"/>
          <w:sz w:val="20"/>
        </w:rPr>
        <w:t>likvärdiga betyg och merit</w:t>
      </w:r>
      <w:r w:rsidR="0052439B">
        <w:rPr>
          <w:rFonts w:ascii="Times New Roman" w:hAnsi="Times New Roman"/>
          <w:sz w:val="20"/>
        </w:rPr>
        <w:softHyphen/>
      </w:r>
      <w:r>
        <w:rPr>
          <w:rFonts w:ascii="Times New Roman" w:hAnsi="Times New Roman"/>
          <w:sz w:val="20"/>
        </w:rPr>
        <w:t>värden</w:t>
      </w:r>
      <w:r w:rsidRPr="0089414D">
        <w:rPr>
          <w:rFonts w:ascii="Times New Roman" w:hAnsi="Times New Roman"/>
          <w:sz w:val="20"/>
        </w:rPr>
        <w:t xml:space="preserve"> och Läroplans</w:t>
      </w:r>
      <w:r>
        <w:rPr>
          <w:rFonts w:ascii="Times New Roman" w:hAnsi="Times New Roman"/>
          <w:sz w:val="20"/>
        </w:rPr>
        <w:softHyphen/>
      </w:r>
      <w:r w:rsidRPr="0089414D">
        <w:rPr>
          <w:rFonts w:ascii="Times New Roman" w:hAnsi="Times New Roman"/>
          <w:sz w:val="20"/>
        </w:rPr>
        <w:t>utredningen föreslår att principen om samman</w:t>
      </w:r>
      <w:r w:rsidRPr="0089414D">
        <w:rPr>
          <w:rFonts w:ascii="Times New Roman" w:hAnsi="Times New Roman"/>
          <w:sz w:val="20"/>
        </w:rPr>
        <w:softHyphen/>
        <w:t>tagen bedömning ska gälla för samtliga betygs</w:t>
      </w:r>
      <w:r>
        <w:rPr>
          <w:rFonts w:ascii="Times New Roman" w:hAnsi="Times New Roman"/>
          <w:sz w:val="20"/>
        </w:rPr>
        <w:softHyphen/>
      </w:r>
      <w:r w:rsidRPr="0089414D">
        <w:rPr>
          <w:rFonts w:ascii="Times New Roman" w:hAnsi="Times New Roman"/>
          <w:sz w:val="20"/>
        </w:rPr>
        <w:t xml:space="preserve">steg. </w:t>
      </w:r>
    </w:p>
    <w:p w14:paraId="6338C6B3" w14:textId="77777777"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Dagens </w:t>
      </w:r>
      <w:r w:rsidRPr="0089414D">
        <w:rPr>
          <w:rFonts w:ascii="Times New Roman" w:hAnsi="Times New Roman"/>
          <w:sz w:val="20"/>
        </w:rPr>
        <w:t xml:space="preserve">bestämmelser </w:t>
      </w:r>
      <w:r>
        <w:rPr>
          <w:rFonts w:ascii="Times New Roman" w:hAnsi="Times New Roman"/>
          <w:sz w:val="20"/>
        </w:rPr>
        <w:t xml:space="preserve">innebär </w:t>
      </w:r>
      <w:r w:rsidRPr="0089414D">
        <w:rPr>
          <w:rFonts w:ascii="Times New Roman" w:hAnsi="Times New Roman"/>
          <w:sz w:val="20"/>
        </w:rPr>
        <w:t>att elever som inte uppfyller samtliga betygskriterier för betyget E får ett F</w:t>
      </w:r>
      <w:r>
        <w:rPr>
          <w:rFonts w:ascii="Times New Roman" w:hAnsi="Times New Roman"/>
          <w:sz w:val="20"/>
        </w:rPr>
        <w:t>, som är ett icke godkänt betyg</w:t>
      </w:r>
      <w:r w:rsidRPr="0089414D">
        <w:rPr>
          <w:rFonts w:ascii="Times New Roman" w:hAnsi="Times New Roman"/>
          <w:sz w:val="20"/>
        </w:rPr>
        <w:t>. Lärares tolkning av vad som krävs för att uppfylla varje del av betygs</w:t>
      </w:r>
      <w:r>
        <w:rPr>
          <w:rFonts w:ascii="Times New Roman" w:hAnsi="Times New Roman"/>
          <w:sz w:val="20"/>
        </w:rPr>
        <w:softHyphen/>
      </w:r>
      <w:r w:rsidRPr="0089414D">
        <w:rPr>
          <w:rFonts w:ascii="Times New Roman" w:hAnsi="Times New Roman"/>
          <w:sz w:val="20"/>
        </w:rPr>
        <w:t xml:space="preserve">kriterierna kan därmed få en mycket stor påverkan på elevens betyg. Som framgår </w:t>
      </w:r>
      <w:r>
        <w:rPr>
          <w:rFonts w:ascii="Times New Roman" w:hAnsi="Times New Roman"/>
          <w:sz w:val="20"/>
        </w:rPr>
        <w:t>av</w:t>
      </w:r>
      <w:r w:rsidRPr="0089414D">
        <w:rPr>
          <w:rFonts w:ascii="Times New Roman" w:hAnsi="Times New Roman"/>
          <w:sz w:val="20"/>
        </w:rPr>
        <w:t xml:space="preserve"> avsnitt </w:t>
      </w:r>
      <w:r w:rsidRPr="004F3891">
        <w:rPr>
          <w:rFonts w:ascii="Times New Roman" w:hAnsi="Times New Roman"/>
          <w:sz w:val="20"/>
        </w:rPr>
        <w:t>6.4</w:t>
      </w:r>
      <w:r w:rsidRPr="0089414D">
        <w:rPr>
          <w:rFonts w:ascii="Times New Roman" w:hAnsi="Times New Roman"/>
          <w:sz w:val="20"/>
        </w:rPr>
        <w:t xml:space="preserve"> har det </w:t>
      </w:r>
      <w:r>
        <w:rPr>
          <w:rFonts w:ascii="Times New Roman" w:hAnsi="Times New Roman"/>
          <w:sz w:val="20"/>
        </w:rPr>
        <w:t>även</w:t>
      </w:r>
      <w:r w:rsidRPr="0089414D">
        <w:rPr>
          <w:rFonts w:ascii="Times New Roman" w:hAnsi="Times New Roman"/>
          <w:sz w:val="20"/>
        </w:rPr>
        <w:t xml:space="preserve"> visat sig mycket svårt eller omöjligt för lärare att tolka betygs</w:t>
      </w:r>
      <w:r w:rsidRPr="0089414D">
        <w:rPr>
          <w:rFonts w:ascii="Times New Roman" w:hAnsi="Times New Roman"/>
          <w:sz w:val="20"/>
        </w:rPr>
        <w:softHyphen/>
        <w:t>kriterierna på samma sätt i hela landet. Rege</w:t>
      </w:r>
      <w:r>
        <w:rPr>
          <w:rFonts w:ascii="Times New Roman" w:hAnsi="Times New Roman"/>
          <w:sz w:val="20"/>
        </w:rPr>
        <w:softHyphen/>
      </w:r>
      <w:r w:rsidRPr="0089414D">
        <w:rPr>
          <w:rFonts w:ascii="Times New Roman" w:hAnsi="Times New Roman"/>
          <w:sz w:val="20"/>
        </w:rPr>
        <w:t>ringen ser därför</w:t>
      </w:r>
      <w:r w:rsidRPr="004076AF">
        <w:t xml:space="preserve"> </w:t>
      </w:r>
      <w:r w:rsidRPr="004076AF">
        <w:rPr>
          <w:rFonts w:ascii="Times New Roman" w:hAnsi="Times New Roman"/>
          <w:sz w:val="20"/>
        </w:rPr>
        <w:t>att det finns</w:t>
      </w:r>
      <w:r w:rsidRPr="0089414D">
        <w:rPr>
          <w:rFonts w:ascii="Times New Roman" w:hAnsi="Times New Roman"/>
          <w:sz w:val="20"/>
        </w:rPr>
        <w:t xml:space="preserve"> betydande risker </w:t>
      </w:r>
      <w:r w:rsidRPr="004076AF">
        <w:rPr>
          <w:rFonts w:ascii="Times New Roman" w:hAnsi="Times New Roman"/>
          <w:sz w:val="20"/>
        </w:rPr>
        <w:t xml:space="preserve">och uppenbara problem </w:t>
      </w:r>
      <w:r w:rsidRPr="0089414D">
        <w:rPr>
          <w:rFonts w:ascii="Times New Roman" w:hAnsi="Times New Roman"/>
          <w:sz w:val="20"/>
        </w:rPr>
        <w:t>med en skarp, icke-kompensa</w:t>
      </w:r>
      <w:r>
        <w:rPr>
          <w:rFonts w:ascii="Times New Roman" w:hAnsi="Times New Roman"/>
          <w:sz w:val="20"/>
        </w:rPr>
        <w:softHyphen/>
      </w:r>
      <w:r w:rsidRPr="0089414D">
        <w:rPr>
          <w:rFonts w:ascii="Times New Roman" w:hAnsi="Times New Roman"/>
          <w:sz w:val="20"/>
        </w:rPr>
        <w:t>torisk</w:t>
      </w:r>
      <w:r>
        <w:rPr>
          <w:rFonts w:ascii="Times New Roman" w:hAnsi="Times New Roman"/>
          <w:sz w:val="20"/>
        </w:rPr>
        <w:t>,</w:t>
      </w:r>
      <w:r w:rsidRPr="0089414D">
        <w:rPr>
          <w:rFonts w:ascii="Times New Roman" w:hAnsi="Times New Roman"/>
          <w:sz w:val="20"/>
        </w:rPr>
        <w:t xml:space="preserve"> regel såsom dagens</w:t>
      </w:r>
      <w:r>
        <w:rPr>
          <w:rFonts w:ascii="Times New Roman" w:hAnsi="Times New Roman"/>
          <w:sz w:val="20"/>
        </w:rPr>
        <w:t xml:space="preserve"> </w:t>
      </w:r>
      <w:proofErr w:type="spellStart"/>
      <w:r>
        <w:rPr>
          <w:rFonts w:ascii="Times New Roman" w:hAnsi="Times New Roman"/>
          <w:sz w:val="20"/>
        </w:rPr>
        <w:t>godkänt</w:t>
      </w:r>
      <w:r>
        <w:rPr>
          <w:rFonts w:ascii="Times New Roman" w:hAnsi="Times New Roman"/>
          <w:sz w:val="20"/>
        </w:rPr>
        <w:softHyphen/>
        <w:t>gräns</w:t>
      </w:r>
      <w:proofErr w:type="spellEnd"/>
      <w:r w:rsidRPr="0089414D">
        <w:rPr>
          <w:rFonts w:ascii="Times New Roman" w:hAnsi="Times New Roman"/>
          <w:sz w:val="20"/>
        </w:rPr>
        <w:t>.</w:t>
      </w:r>
      <w:r>
        <w:rPr>
          <w:rFonts w:ascii="Times New Roman" w:hAnsi="Times New Roman"/>
          <w:sz w:val="20"/>
        </w:rPr>
        <w:t xml:space="preserve"> </w:t>
      </w:r>
    </w:p>
    <w:p w14:paraId="142BBE63" w14:textId="77777777"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En princip om sammantagen bedömning för hela betygsskalan tillsam</w:t>
      </w:r>
      <w:r w:rsidRPr="0089414D">
        <w:rPr>
          <w:rFonts w:ascii="Times New Roman" w:hAnsi="Times New Roman"/>
          <w:sz w:val="20"/>
        </w:rPr>
        <w:softHyphen/>
        <w:t xml:space="preserve">mans med förenklade betygskriterier och tydligare samt mer preciserade kursplaner skulle däremot både ge lärare bättre information om vilka kunskaper som elever förväntas </w:t>
      </w:r>
      <w:r>
        <w:rPr>
          <w:rFonts w:ascii="Times New Roman" w:hAnsi="Times New Roman"/>
          <w:sz w:val="20"/>
        </w:rPr>
        <w:t>tillgodogöra</w:t>
      </w:r>
      <w:r w:rsidRPr="0089414D">
        <w:rPr>
          <w:rFonts w:ascii="Times New Roman" w:hAnsi="Times New Roman"/>
          <w:sz w:val="20"/>
        </w:rPr>
        <w:t xml:space="preserve"> sig samtidigt som betygs</w:t>
      </w:r>
      <w:r>
        <w:rPr>
          <w:rFonts w:ascii="Times New Roman" w:hAnsi="Times New Roman"/>
          <w:sz w:val="20"/>
        </w:rPr>
        <w:softHyphen/>
      </w:r>
      <w:r w:rsidRPr="0089414D">
        <w:rPr>
          <w:rFonts w:ascii="Times New Roman" w:hAnsi="Times New Roman"/>
          <w:sz w:val="20"/>
        </w:rPr>
        <w:t xml:space="preserve">sättningen underlättas. Regeringen instämmer med </w:t>
      </w:r>
      <w:r w:rsidRPr="0089414D">
        <w:rPr>
          <w:rFonts w:ascii="Times New Roman" w:hAnsi="Times New Roman"/>
          <w:i/>
          <w:iCs/>
          <w:sz w:val="20"/>
        </w:rPr>
        <w:t>SPSM</w:t>
      </w:r>
      <w:r w:rsidRPr="0089414D">
        <w:rPr>
          <w:rFonts w:ascii="Times New Roman" w:hAnsi="Times New Roman"/>
          <w:sz w:val="20"/>
        </w:rPr>
        <w:t xml:space="preserve"> om att en sam</w:t>
      </w:r>
      <w:r>
        <w:rPr>
          <w:rFonts w:ascii="Times New Roman" w:hAnsi="Times New Roman"/>
          <w:sz w:val="20"/>
        </w:rPr>
        <w:softHyphen/>
      </w:r>
      <w:r w:rsidRPr="0089414D">
        <w:rPr>
          <w:rFonts w:ascii="Times New Roman" w:hAnsi="Times New Roman"/>
          <w:sz w:val="20"/>
        </w:rPr>
        <w:t>man</w:t>
      </w:r>
      <w:r>
        <w:rPr>
          <w:rFonts w:ascii="Times New Roman" w:hAnsi="Times New Roman"/>
          <w:sz w:val="20"/>
        </w:rPr>
        <w:softHyphen/>
      </w:r>
      <w:r w:rsidRPr="0089414D">
        <w:rPr>
          <w:rFonts w:ascii="Times New Roman" w:hAnsi="Times New Roman"/>
          <w:sz w:val="20"/>
        </w:rPr>
        <w:t>tagen bedömning ger lärarna möjlighet att allsidigt bedöma elev</w:t>
      </w:r>
      <w:r>
        <w:rPr>
          <w:rFonts w:ascii="Times New Roman" w:hAnsi="Times New Roman"/>
          <w:sz w:val="20"/>
        </w:rPr>
        <w:softHyphen/>
      </w:r>
      <w:r w:rsidRPr="0089414D">
        <w:rPr>
          <w:rFonts w:ascii="Times New Roman" w:hAnsi="Times New Roman"/>
          <w:sz w:val="20"/>
        </w:rPr>
        <w:t xml:space="preserve">ernas kunskaper vilket kan leda till en mer rättvisande och nyanserad bedömning av elevernas kunskapsnivå. I likhet med vad </w:t>
      </w:r>
      <w:r w:rsidRPr="0089414D">
        <w:rPr>
          <w:rFonts w:ascii="Times New Roman" w:hAnsi="Times New Roman"/>
          <w:i/>
          <w:iCs/>
          <w:sz w:val="20"/>
        </w:rPr>
        <w:t>SPSM</w:t>
      </w:r>
      <w:r w:rsidRPr="0089414D">
        <w:rPr>
          <w:rFonts w:ascii="Times New Roman" w:hAnsi="Times New Roman"/>
          <w:sz w:val="20"/>
        </w:rPr>
        <w:t xml:space="preserve"> framför </w:t>
      </w:r>
      <w:r>
        <w:rPr>
          <w:rFonts w:ascii="Times New Roman" w:hAnsi="Times New Roman"/>
          <w:sz w:val="20"/>
        </w:rPr>
        <w:t xml:space="preserve">anser även regeringen att en sammantagen bedömning kan </w:t>
      </w:r>
      <w:r w:rsidRPr="0089414D">
        <w:rPr>
          <w:rFonts w:ascii="Times New Roman" w:hAnsi="Times New Roman"/>
          <w:sz w:val="20"/>
        </w:rPr>
        <w:t xml:space="preserve">vara särskilt positivt för elever med en ojämn kunskapsprofil. </w:t>
      </w:r>
    </w:p>
    <w:p w14:paraId="6D338B04" w14:textId="68A2342D"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Vid en sammantagen bedömning av vilken nivå som elevens kunskaps</w:t>
      </w:r>
      <w:r>
        <w:rPr>
          <w:rFonts w:ascii="Times New Roman" w:hAnsi="Times New Roman"/>
          <w:sz w:val="20"/>
        </w:rPr>
        <w:softHyphen/>
      </w:r>
      <w:r w:rsidRPr="0089414D">
        <w:rPr>
          <w:rFonts w:ascii="Times New Roman" w:hAnsi="Times New Roman"/>
          <w:sz w:val="20"/>
        </w:rPr>
        <w:t xml:space="preserve">nivå huvudsakligen motsvarar </w:t>
      </w:r>
      <w:r>
        <w:rPr>
          <w:rFonts w:ascii="Times New Roman" w:hAnsi="Times New Roman"/>
          <w:sz w:val="20"/>
        </w:rPr>
        <w:t xml:space="preserve">bör </w:t>
      </w:r>
      <w:r w:rsidRPr="0089414D">
        <w:rPr>
          <w:rFonts w:ascii="Times New Roman" w:hAnsi="Times New Roman"/>
          <w:sz w:val="20"/>
        </w:rPr>
        <w:t xml:space="preserve">mer centrala delar av ämnet </w:t>
      </w:r>
      <w:r>
        <w:rPr>
          <w:rFonts w:ascii="Times New Roman" w:hAnsi="Times New Roman"/>
          <w:sz w:val="20"/>
        </w:rPr>
        <w:t xml:space="preserve">väga </w:t>
      </w:r>
      <w:r w:rsidRPr="0089414D">
        <w:rPr>
          <w:rFonts w:ascii="Times New Roman" w:hAnsi="Times New Roman"/>
          <w:sz w:val="20"/>
        </w:rPr>
        <w:t xml:space="preserve">tyngre än andra. Till exempel bör läsning vara en så central del av ämnet svenska och svenska som andraspråk att det ges en </w:t>
      </w:r>
      <w:r>
        <w:rPr>
          <w:rFonts w:ascii="Times New Roman" w:hAnsi="Times New Roman"/>
          <w:sz w:val="20"/>
        </w:rPr>
        <w:t xml:space="preserve">mycket </w:t>
      </w:r>
      <w:r w:rsidRPr="0089414D">
        <w:rPr>
          <w:rFonts w:ascii="Times New Roman" w:hAnsi="Times New Roman"/>
          <w:sz w:val="20"/>
        </w:rPr>
        <w:t>stor vikt vid betygs</w:t>
      </w:r>
      <w:r>
        <w:rPr>
          <w:rFonts w:ascii="Times New Roman" w:hAnsi="Times New Roman"/>
          <w:sz w:val="20"/>
        </w:rPr>
        <w:softHyphen/>
      </w:r>
      <w:r w:rsidRPr="0089414D">
        <w:rPr>
          <w:rFonts w:ascii="Times New Roman" w:hAnsi="Times New Roman"/>
          <w:sz w:val="20"/>
        </w:rPr>
        <w:t xml:space="preserve">sättningen. </w:t>
      </w:r>
      <w:r w:rsidRPr="0089414D">
        <w:rPr>
          <w:rFonts w:ascii="Times New Roman" w:hAnsi="Times New Roman"/>
          <w:i/>
          <w:iCs/>
          <w:sz w:val="20"/>
        </w:rPr>
        <w:t>Sveriges Skolledare</w:t>
      </w:r>
      <w:r w:rsidRPr="0089414D">
        <w:rPr>
          <w:rFonts w:ascii="Times New Roman" w:hAnsi="Times New Roman"/>
          <w:sz w:val="20"/>
        </w:rPr>
        <w:t>, som tillstyrker förslaget, lyfter frågan om hur moment</w:t>
      </w:r>
      <w:r>
        <w:rPr>
          <w:rFonts w:ascii="Times New Roman" w:hAnsi="Times New Roman"/>
          <w:sz w:val="20"/>
        </w:rPr>
        <w:t xml:space="preserve"> som är obligatoriska i dag i bl.a. grundskolan</w:t>
      </w:r>
      <w:r w:rsidRPr="0089414D">
        <w:rPr>
          <w:rFonts w:ascii="Times New Roman" w:hAnsi="Times New Roman"/>
          <w:sz w:val="20"/>
        </w:rPr>
        <w:t>, t.ex. sim</w:t>
      </w:r>
      <w:r w:rsidRPr="0089414D">
        <w:rPr>
          <w:rFonts w:ascii="Times New Roman" w:hAnsi="Times New Roman"/>
          <w:sz w:val="20"/>
        </w:rPr>
        <w:softHyphen/>
        <w:t>kun</w:t>
      </w:r>
      <w:r w:rsidRPr="0089414D">
        <w:rPr>
          <w:rFonts w:ascii="Times New Roman" w:hAnsi="Times New Roman"/>
          <w:sz w:val="20"/>
        </w:rPr>
        <w:softHyphen/>
        <w:t>nig</w:t>
      </w:r>
      <w:r w:rsidRPr="0089414D">
        <w:rPr>
          <w:rFonts w:ascii="Times New Roman" w:hAnsi="Times New Roman"/>
          <w:sz w:val="20"/>
        </w:rPr>
        <w:softHyphen/>
        <w:t>het, ska hanteras i den samman</w:t>
      </w:r>
      <w:r>
        <w:rPr>
          <w:rFonts w:ascii="Times New Roman" w:hAnsi="Times New Roman"/>
          <w:sz w:val="20"/>
        </w:rPr>
        <w:softHyphen/>
      </w:r>
      <w:r w:rsidRPr="0089414D">
        <w:rPr>
          <w:rFonts w:ascii="Times New Roman" w:hAnsi="Times New Roman"/>
          <w:sz w:val="20"/>
        </w:rPr>
        <w:t>tagna bedömningen. Regeringen kan konstatera att samman</w:t>
      </w:r>
      <w:r>
        <w:rPr>
          <w:rFonts w:ascii="Times New Roman" w:hAnsi="Times New Roman"/>
          <w:sz w:val="20"/>
        </w:rPr>
        <w:softHyphen/>
      </w:r>
      <w:r w:rsidRPr="0089414D">
        <w:rPr>
          <w:rFonts w:ascii="Times New Roman" w:hAnsi="Times New Roman"/>
          <w:sz w:val="20"/>
        </w:rPr>
        <w:t>tagen bedömning inte påverkar vad som är obliga</w:t>
      </w:r>
      <w:r w:rsidR="00D7645A">
        <w:rPr>
          <w:rFonts w:ascii="Times New Roman" w:hAnsi="Times New Roman"/>
          <w:sz w:val="20"/>
        </w:rPr>
        <w:softHyphen/>
      </w:r>
      <w:r w:rsidRPr="0089414D">
        <w:rPr>
          <w:rFonts w:ascii="Times New Roman" w:hAnsi="Times New Roman"/>
          <w:sz w:val="20"/>
        </w:rPr>
        <w:t>torisk</w:t>
      </w:r>
      <w:r>
        <w:rPr>
          <w:rFonts w:ascii="Times New Roman" w:hAnsi="Times New Roman"/>
          <w:sz w:val="20"/>
        </w:rPr>
        <w:t>t</w:t>
      </w:r>
      <w:r w:rsidRPr="0089414D">
        <w:rPr>
          <w:rFonts w:ascii="Times New Roman" w:hAnsi="Times New Roman"/>
          <w:sz w:val="20"/>
        </w:rPr>
        <w:t xml:space="preserve"> i undervisningen, vilket följer av andra delar av kurs- och ämnes</w:t>
      </w:r>
      <w:r w:rsidR="00D7645A">
        <w:rPr>
          <w:rFonts w:ascii="Times New Roman" w:hAnsi="Times New Roman"/>
          <w:sz w:val="20"/>
        </w:rPr>
        <w:softHyphen/>
      </w:r>
      <w:r w:rsidRPr="0089414D">
        <w:rPr>
          <w:rFonts w:ascii="Times New Roman" w:hAnsi="Times New Roman"/>
          <w:sz w:val="20"/>
        </w:rPr>
        <w:t xml:space="preserve">planerna. Samtidigt innebär </w:t>
      </w:r>
      <w:r>
        <w:rPr>
          <w:rFonts w:ascii="Times New Roman" w:hAnsi="Times New Roman"/>
          <w:sz w:val="20"/>
        </w:rPr>
        <w:t>sammantagen bedömning</w:t>
      </w:r>
      <w:r w:rsidRPr="0089414D">
        <w:rPr>
          <w:rFonts w:ascii="Times New Roman" w:hAnsi="Times New Roman"/>
          <w:sz w:val="20"/>
        </w:rPr>
        <w:t xml:space="preserve"> att delar som i dagens betygs</w:t>
      </w:r>
      <w:r w:rsidRPr="0089414D">
        <w:rPr>
          <w:rFonts w:ascii="Times New Roman" w:hAnsi="Times New Roman"/>
          <w:sz w:val="20"/>
        </w:rPr>
        <w:softHyphen/>
        <w:t xml:space="preserve">kriterier är särskilt utpekade, t.ex. kravet att kunna simma 200 meter i en följd varav 50 meter i ryggläge för att kunna få ett E i idrott och hälsa i grundskolan, inte längre kommer att utgöra ett absolut krav för ett visst betyg. </w:t>
      </w:r>
      <w:r w:rsidRPr="00D523BD">
        <w:rPr>
          <w:rFonts w:ascii="Times New Roman" w:hAnsi="Times New Roman"/>
          <w:sz w:val="20"/>
        </w:rPr>
        <w:t xml:space="preserve">Det </w:t>
      </w:r>
      <w:r>
        <w:rPr>
          <w:rFonts w:ascii="Times New Roman" w:hAnsi="Times New Roman"/>
          <w:sz w:val="20"/>
        </w:rPr>
        <w:t xml:space="preserve">bör dock </w:t>
      </w:r>
      <w:r w:rsidRPr="00D523BD">
        <w:rPr>
          <w:rFonts w:ascii="Times New Roman" w:hAnsi="Times New Roman"/>
          <w:sz w:val="20"/>
        </w:rPr>
        <w:t>utgör</w:t>
      </w:r>
      <w:r>
        <w:rPr>
          <w:rFonts w:ascii="Times New Roman" w:hAnsi="Times New Roman"/>
          <w:sz w:val="20"/>
        </w:rPr>
        <w:t>a</w:t>
      </w:r>
      <w:r w:rsidRPr="00D523BD">
        <w:rPr>
          <w:rFonts w:ascii="Times New Roman" w:hAnsi="Times New Roman"/>
          <w:sz w:val="20"/>
        </w:rPr>
        <w:t xml:space="preserve"> en central del </w:t>
      </w:r>
      <w:r>
        <w:rPr>
          <w:rFonts w:ascii="Times New Roman" w:hAnsi="Times New Roman"/>
          <w:sz w:val="20"/>
        </w:rPr>
        <w:t xml:space="preserve">av ämnet </w:t>
      </w:r>
      <w:r w:rsidRPr="00D523BD">
        <w:rPr>
          <w:rFonts w:ascii="Times New Roman" w:hAnsi="Times New Roman"/>
          <w:sz w:val="20"/>
        </w:rPr>
        <w:t>och ges en mycket stor vikt vid betygs</w:t>
      </w:r>
      <w:r>
        <w:rPr>
          <w:rFonts w:ascii="Times New Roman" w:hAnsi="Times New Roman"/>
          <w:sz w:val="20"/>
        </w:rPr>
        <w:softHyphen/>
      </w:r>
      <w:r w:rsidRPr="00D523BD">
        <w:rPr>
          <w:rFonts w:ascii="Times New Roman" w:hAnsi="Times New Roman"/>
          <w:sz w:val="20"/>
        </w:rPr>
        <w:t xml:space="preserve">sättningen. </w:t>
      </w:r>
      <w:r w:rsidRPr="0089414D">
        <w:rPr>
          <w:rFonts w:ascii="Times New Roman" w:hAnsi="Times New Roman"/>
          <w:sz w:val="20"/>
        </w:rPr>
        <w:t xml:space="preserve">Regeringen vill framhålla att det är mycket viktigt att alla elever lär sig att simma. Skolans ansvar inom området bör dock framgå av mål och innehåll i de nya kursplanerna och inte av betygskriterierna, se avsnitt </w:t>
      </w:r>
      <w:r w:rsidRPr="004F3891">
        <w:rPr>
          <w:rFonts w:ascii="Times New Roman" w:hAnsi="Times New Roman"/>
          <w:sz w:val="20"/>
        </w:rPr>
        <w:t>6.4</w:t>
      </w:r>
      <w:r w:rsidRPr="0089414D">
        <w:rPr>
          <w:rFonts w:ascii="Times New Roman" w:hAnsi="Times New Roman"/>
          <w:sz w:val="20"/>
        </w:rPr>
        <w:t xml:space="preserve">. Regeringen vill betona vikten av </w:t>
      </w:r>
      <w:r>
        <w:rPr>
          <w:rFonts w:ascii="Times New Roman" w:hAnsi="Times New Roman"/>
          <w:sz w:val="20"/>
        </w:rPr>
        <w:t xml:space="preserve">att </w:t>
      </w:r>
      <w:r w:rsidRPr="0089414D">
        <w:rPr>
          <w:rFonts w:ascii="Times New Roman" w:hAnsi="Times New Roman"/>
          <w:sz w:val="20"/>
        </w:rPr>
        <w:t>simning på ett tydligt sätt bör framgå av kursplanernas mål och inne</w:t>
      </w:r>
      <w:r>
        <w:rPr>
          <w:rFonts w:ascii="Times New Roman" w:hAnsi="Times New Roman"/>
          <w:sz w:val="20"/>
        </w:rPr>
        <w:softHyphen/>
      </w:r>
      <w:r w:rsidRPr="0089414D">
        <w:rPr>
          <w:rFonts w:ascii="Times New Roman" w:hAnsi="Times New Roman"/>
          <w:sz w:val="20"/>
        </w:rPr>
        <w:t>håll. Därmed blir det</w:t>
      </w:r>
      <w:r>
        <w:rPr>
          <w:rFonts w:ascii="Times New Roman" w:hAnsi="Times New Roman"/>
          <w:sz w:val="20"/>
        </w:rPr>
        <w:t>, som framgått ovan,</w:t>
      </w:r>
      <w:r w:rsidRPr="0089414D">
        <w:rPr>
          <w:rFonts w:ascii="Times New Roman" w:hAnsi="Times New Roman"/>
          <w:sz w:val="20"/>
        </w:rPr>
        <w:t xml:space="preserve"> en del som väger tungt i den sammanvägda bedömningen vid betygssättningen. Här bör även nämnas att </w:t>
      </w:r>
      <w:r w:rsidR="0052439B">
        <w:rPr>
          <w:rFonts w:ascii="Times New Roman" w:hAnsi="Times New Roman"/>
          <w:sz w:val="20"/>
        </w:rPr>
        <w:t>det</w:t>
      </w:r>
      <w:r w:rsidRPr="0089414D">
        <w:rPr>
          <w:rFonts w:ascii="Times New Roman" w:hAnsi="Times New Roman"/>
          <w:sz w:val="20"/>
        </w:rPr>
        <w:t xml:space="preserve"> </w:t>
      </w:r>
      <w:r>
        <w:rPr>
          <w:rFonts w:ascii="Times New Roman" w:hAnsi="Times New Roman"/>
          <w:sz w:val="20"/>
        </w:rPr>
        <w:t>i</w:t>
      </w:r>
      <w:r w:rsidRPr="0089414D">
        <w:rPr>
          <w:rFonts w:ascii="Times New Roman" w:hAnsi="Times New Roman"/>
          <w:sz w:val="20"/>
        </w:rPr>
        <w:t xml:space="preserve"> </w:t>
      </w:r>
      <w:r>
        <w:rPr>
          <w:rFonts w:ascii="Times New Roman" w:hAnsi="Times New Roman"/>
          <w:sz w:val="20"/>
        </w:rPr>
        <w:t>propositionen</w:t>
      </w:r>
      <w:r w:rsidRPr="0089414D">
        <w:rPr>
          <w:rFonts w:ascii="Times New Roman" w:hAnsi="Times New Roman"/>
          <w:sz w:val="20"/>
        </w:rPr>
        <w:t xml:space="preserve"> Förbättrat stöd i skolan</w:t>
      </w:r>
      <w:r w:rsidR="0052439B">
        <w:rPr>
          <w:rFonts w:ascii="Times New Roman" w:hAnsi="Times New Roman"/>
          <w:sz w:val="20"/>
        </w:rPr>
        <w:t xml:space="preserve"> </w:t>
      </w:r>
      <w:r w:rsidR="0052439B" w:rsidRPr="0052439B">
        <w:rPr>
          <w:rFonts w:ascii="Times New Roman" w:hAnsi="Times New Roman"/>
          <w:sz w:val="20"/>
        </w:rPr>
        <w:t>(prop. 2025/26:</w:t>
      </w:r>
      <w:r w:rsidR="00CB6177" w:rsidRPr="00CB6177">
        <w:rPr>
          <w:rFonts w:ascii="Times New Roman" w:hAnsi="Times New Roman"/>
          <w:sz w:val="20"/>
        </w:rPr>
        <w:t>195</w:t>
      </w:r>
      <w:r w:rsidR="0052439B" w:rsidRPr="0052439B">
        <w:rPr>
          <w:rFonts w:ascii="Times New Roman" w:hAnsi="Times New Roman"/>
          <w:sz w:val="20"/>
        </w:rPr>
        <w:t>)</w:t>
      </w:r>
      <w:r w:rsidRPr="004F3891">
        <w:rPr>
          <w:rFonts w:ascii="Times New Roman" w:hAnsi="Times New Roman"/>
          <w:sz w:val="20"/>
        </w:rPr>
        <w:t xml:space="preserve"> </w:t>
      </w:r>
      <w:r>
        <w:rPr>
          <w:rFonts w:ascii="Times New Roman" w:hAnsi="Times New Roman"/>
          <w:sz w:val="20"/>
        </w:rPr>
        <w:t>bl.a.</w:t>
      </w:r>
      <w:r w:rsidRPr="0089414D">
        <w:rPr>
          <w:rFonts w:ascii="Times New Roman" w:hAnsi="Times New Roman"/>
          <w:sz w:val="20"/>
        </w:rPr>
        <w:t xml:space="preserve"> </w:t>
      </w:r>
      <w:r>
        <w:rPr>
          <w:rFonts w:ascii="Times New Roman" w:hAnsi="Times New Roman"/>
          <w:sz w:val="20"/>
        </w:rPr>
        <w:t>finns</w:t>
      </w:r>
      <w:r w:rsidRPr="0089414D">
        <w:rPr>
          <w:rFonts w:ascii="Times New Roman" w:hAnsi="Times New Roman"/>
          <w:sz w:val="20"/>
        </w:rPr>
        <w:t xml:space="preserve"> förslag som syftar till </w:t>
      </w:r>
      <w:r>
        <w:rPr>
          <w:rFonts w:ascii="Times New Roman" w:hAnsi="Times New Roman"/>
          <w:sz w:val="20"/>
        </w:rPr>
        <w:t>bättre förutsätt</w:t>
      </w:r>
      <w:r>
        <w:rPr>
          <w:rFonts w:ascii="Times New Roman" w:hAnsi="Times New Roman"/>
          <w:sz w:val="20"/>
        </w:rPr>
        <w:softHyphen/>
        <w:t xml:space="preserve">ningar att kunna sätta in tidiga stödinsatser. </w:t>
      </w:r>
      <w:r w:rsidRPr="0089414D">
        <w:rPr>
          <w:rFonts w:ascii="Times New Roman" w:hAnsi="Times New Roman"/>
          <w:sz w:val="20"/>
        </w:rPr>
        <w:t xml:space="preserve"> </w:t>
      </w:r>
    </w:p>
    <w:p w14:paraId="372C9B17" w14:textId="324BCAF0"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 xml:space="preserve">Som tidigare framgått föreslår regeringen i </w:t>
      </w:r>
      <w:r>
        <w:rPr>
          <w:rFonts w:ascii="Times New Roman" w:hAnsi="Times New Roman"/>
          <w:sz w:val="20"/>
        </w:rPr>
        <w:t>propositionen</w:t>
      </w:r>
      <w:r w:rsidRPr="0089414D">
        <w:rPr>
          <w:rFonts w:ascii="Times New Roman" w:hAnsi="Times New Roman"/>
          <w:sz w:val="20"/>
        </w:rPr>
        <w:t xml:space="preserve"> Ett likvär</w:t>
      </w:r>
      <w:r>
        <w:rPr>
          <w:rFonts w:ascii="Times New Roman" w:hAnsi="Times New Roman"/>
          <w:sz w:val="20"/>
        </w:rPr>
        <w:softHyphen/>
      </w:r>
      <w:r w:rsidRPr="0089414D">
        <w:rPr>
          <w:rFonts w:ascii="Times New Roman" w:hAnsi="Times New Roman"/>
          <w:sz w:val="20"/>
        </w:rPr>
        <w:t xml:space="preserve">digt betygssystem </w:t>
      </w:r>
      <w:r w:rsidR="0052439B" w:rsidRPr="0052439B">
        <w:rPr>
          <w:rFonts w:ascii="Times New Roman" w:hAnsi="Times New Roman"/>
          <w:sz w:val="20"/>
        </w:rPr>
        <w:t>(prop. 2025/26:</w:t>
      </w:r>
      <w:r w:rsidR="00D20C98" w:rsidRPr="00D20C98">
        <w:rPr>
          <w:rFonts w:ascii="Times New Roman" w:hAnsi="Times New Roman"/>
          <w:sz w:val="20"/>
        </w:rPr>
        <w:t>197</w:t>
      </w:r>
      <w:r w:rsidR="0052439B" w:rsidRPr="0052439B">
        <w:rPr>
          <w:rFonts w:ascii="Times New Roman" w:hAnsi="Times New Roman"/>
          <w:sz w:val="20"/>
        </w:rPr>
        <w:t>)</w:t>
      </w:r>
      <w:r w:rsidR="0052439B">
        <w:rPr>
          <w:rFonts w:ascii="Times New Roman" w:hAnsi="Times New Roman"/>
          <w:sz w:val="20"/>
        </w:rPr>
        <w:t xml:space="preserve"> </w:t>
      </w:r>
      <w:r w:rsidRPr="0089414D">
        <w:rPr>
          <w:rFonts w:ascii="Times New Roman" w:hAnsi="Times New Roman"/>
          <w:sz w:val="20"/>
        </w:rPr>
        <w:t xml:space="preserve">ett nytt betygssystem. I likhet med </w:t>
      </w:r>
      <w:r w:rsidRPr="0089414D">
        <w:rPr>
          <w:rFonts w:ascii="Times New Roman" w:hAnsi="Times New Roman"/>
          <w:i/>
          <w:iCs/>
          <w:sz w:val="20"/>
        </w:rPr>
        <w:t>Sveriges Elev</w:t>
      </w:r>
      <w:r w:rsidRPr="0089414D">
        <w:rPr>
          <w:rFonts w:ascii="Times New Roman" w:hAnsi="Times New Roman"/>
          <w:i/>
          <w:iCs/>
          <w:sz w:val="20"/>
        </w:rPr>
        <w:softHyphen/>
        <w:t>råd</w:t>
      </w:r>
      <w:r w:rsidRPr="0089414D">
        <w:rPr>
          <w:rFonts w:ascii="Times New Roman" w:hAnsi="Times New Roman"/>
          <w:sz w:val="20"/>
        </w:rPr>
        <w:t xml:space="preserve"> och </w:t>
      </w:r>
      <w:r w:rsidRPr="0089414D">
        <w:rPr>
          <w:rFonts w:ascii="Times New Roman" w:hAnsi="Times New Roman"/>
          <w:i/>
          <w:iCs/>
          <w:sz w:val="20"/>
        </w:rPr>
        <w:t>Sveriges Elevkårer</w:t>
      </w:r>
      <w:r w:rsidRPr="0089414D">
        <w:rPr>
          <w:rFonts w:ascii="Times New Roman" w:hAnsi="Times New Roman"/>
          <w:sz w:val="20"/>
        </w:rPr>
        <w:t xml:space="preserve"> anser regeringen att sam</w:t>
      </w:r>
      <w:r w:rsidRPr="0089414D">
        <w:rPr>
          <w:rFonts w:ascii="Times New Roman" w:hAnsi="Times New Roman"/>
          <w:sz w:val="20"/>
        </w:rPr>
        <w:softHyphen/>
        <w:t>man</w:t>
      </w:r>
      <w:r w:rsidRPr="0089414D">
        <w:rPr>
          <w:rFonts w:ascii="Times New Roman" w:hAnsi="Times New Roman"/>
          <w:sz w:val="20"/>
        </w:rPr>
        <w:softHyphen/>
        <w:t xml:space="preserve">tagen bedömning för hela betygsskalan passar väl in i det föreslagna nya betygssystemet. </w:t>
      </w:r>
      <w:r>
        <w:rPr>
          <w:rFonts w:ascii="Times New Roman" w:hAnsi="Times New Roman"/>
          <w:sz w:val="20"/>
        </w:rPr>
        <w:t xml:space="preserve">Liksom </w:t>
      </w:r>
      <w:r w:rsidRPr="0089414D">
        <w:rPr>
          <w:rFonts w:ascii="Times New Roman" w:hAnsi="Times New Roman"/>
          <w:i/>
          <w:iCs/>
          <w:sz w:val="20"/>
        </w:rPr>
        <w:t>SKR</w:t>
      </w:r>
      <w:r w:rsidRPr="0089414D">
        <w:rPr>
          <w:rFonts w:ascii="Times New Roman" w:hAnsi="Times New Roman"/>
          <w:sz w:val="20"/>
        </w:rPr>
        <w:t xml:space="preserve"> och </w:t>
      </w:r>
      <w:r w:rsidRPr="0089414D">
        <w:rPr>
          <w:rFonts w:ascii="Times New Roman" w:hAnsi="Times New Roman"/>
          <w:i/>
          <w:iCs/>
          <w:sz w:val="20"/>
        </w:rPr>
        <w:t>Sveriges Lärare</w:t>
      </w:r>
      <w:r w:rsidRPr="0089414D">
        <w:rPr>
          <w:rFonts w:ascii="Times New Roman" w:hAnsi="Times New Roman"/>
          <w:sz w:val="20"/>
        </w:rPr>
        <w:t>, bedömer regeringen att samman</w:t>
      </w:r>
      <w:r w:rsidRPr="0089414D">
        <w:rPr>
          <w:rFonts w:ascii="Times New Roman" w:hAnsi="Times New Roman"/>
          <w:sz w:val="20"/>
        </w:rPr>
        <w:softHyphen/>
        <w:t>tagen bedöm</w:t>
      </w:r>
      <w:r w:rsidRPr="0089414D">
        <w:rPr>
          <w:rFonts w:ascii="Times New Roman" w:hAnsi="Times New Roman"/>
          <w:sz w:val="20"/>
        </w:rPr>
        <w:softHyphen/>
        <w:t xml:space="preserve">ning för hela betygsskalan </w:t>
      </w:r>
      <w:r>
        <w:rPr>
          <w:rFonts w:ascii="Times New Roman" w:hAnsi="Times New Roman"/>
          <w:sz w:val="20"/>
        </w:rPr>
        <w:t xml:space="preserve">dock skulle kunna </w:t>
      </w:r>
      <w:r w:rsidRPr="0089414D">
        <w:rPr>
          <w:rFonts w:ascii="Times New Roman" w:hAnsi="Times New Roman"/>
          <w:sz w:val="20"/>
        </w:rPr>
        <w:t xml:space="preserve">införas </w:t>
      </w:r>
      <w:r>
        <w:rPr>
          <w:rFonts w:ascii="Times New Roman" w:hAnsi="Times New Roman"/>
          <w:sz w:val="20"/>
        </w:rPr>
        <w:t xml:space="preserve">även </w:t>
      </w:r>
      <w:r w:rsidRPr="0089414D">
        <w:rPr>
          <w:rFonts w:ascii="Times New Roman" w:hAnsi="Times New Roman"/>
          <w:sz w:val="20"/>
        </w:rPr>
        <w:t>inom ramen för dagens betygssystem.</w:t>
      </w:r>
    </w:p>
    <w:p w14:paraId="242E288A" w14:textId="151EB9C1" w:rsidR="00C84EF4" w:rsidRPr="0089414D" w:rsidRDefault="0049688A"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V</w:t>
      </w:r>
      <w:r w:rsidR="00C84EF4" w:rsidRPr="00C84EF4">
        <w:rPr>
          <w:rFonts w:ascii="Times New Roman" w:hAnsi="Times New Roman"/>
          <w:sz w:val="20"/>
        </w:rPr>
        <w:t>arken Läroplansutredningen eller Utredningen om likvärdiga betyg och merit</w:t>
      </w:r>
      <w:r w:rsidR="00C84EF4">
        <w:rPr>
          <w:rFonts w:ascii="Times New Roman" w:hAnsi="Times New Roman"/>
          <w:sz w:val="20"/>
        </w:rPr>
        <w:softHyphen/>
      </w:r>
      <w:r w:rsidR="00C84EF4" w:rsidRPr="00C84EF4">
        <w:rPr>
          <w:rFonts w:ascii="Times New Roman" w:hAnsi="Times New Roman"/>
          <w:sz w:val="20"/>
        </w:rPr>
        <w:t>värden har föreslagit någon ändring för komvux i svenska för invandrare, komvux på grundläggande nivå och komvux som anpassad utbildning på grundläggande nivå när det gäller sammantagen bedömning. Det saknas därför beredningsunderlag för att genomföra motsvarande ändringar för dessa skolformer.</w:t>
      </w:r>
    </w:p>
    <w:p w14:paraId="744B321F" w14:textId="0A6F9495" w:rsidR="006B6B91" w:rsidRPr="0089414D"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 xml:space="preserve">Mot denna bakgrund föreslår regeringen att en sammantagen bedömning </w:t>
      </w:r>
      <w:r>
        <w:rPr>
          <w:rFonts w:ascii="Times New Roman" w:hAnsi="Times New Roman"/>
          <w:sz w:val="20"/>
        </w:rPr>
        <w:t xml:space="preserve">vid betygssättningen </w:t>
      </w:r>
      <w:r w:rsidRPr="0089414D">
        <w:rPr>
          <w:rFonts w:ascii="Times New Roman" w:hAnsi="Times New Roman"/>
          <w:sz w:val="20"/>
        </w:rPr>
        <w:t xml:space="preserve">ska gälla för samtliga betygssteg, </w:t>
      </w:r>
      <w:r>
        <w:rPr>
          <w:rFonts w:ascii="Times New Roman" w:hAnsi="Times New Roman"/>
          <w:sz w:val="20"/>
        </w:rPr>
        <w:t>dvs.</w:t>
      </w:r>
      <w:r w:rsidRPr="0089414D">
        <w:rPr>
          <w:rFonts w:ascii="Times New Roman" w:hAnsi="Times New Roman"/>
          <w:sz w:val="20"/>
        </w:rPr>
        <w:t xml:space="preserve"> även för betyget E i grund</w:t>
      </w:r>
      <w:r w:rsidRPr="0089414D">
        <w:rPr>
          <w:rFonts w:ascii="Times New Roman" w:hAnsi="Times New Roman"/>
          <w:sz w:val="20"/>
        </w:rPr>
        <w:softHyphen/>
        <w:t>skolan, anpassade grundskolan, specialskolan, same</w:t>
      </w:r>
      <w:r>
        <w:rPr>
          <w:rFonts w:ascii="Times New Roman" w:hAnsi="Times New Roman"/>
          <w:sz w:val="20"/>
        </w:rPr>
        <w:softHyphen/>
      </w:r>
      <w:r w:rsidRPr="0089414D">
        <w:rPr>
          <w:rFonts w:ascii="Times New Roman" w:hAnsi="Times New Roman"/>
          <w:sz w:val="20"/>
        </w:rPr>
        <w:t>skolan, gymnasie</w:t>
      </w:r>
      <w:r w:rsidRPr="0089414D">
        <w:rPr>
          <w:rFonts w:ascii="Times New Roman" w:hAnsi="Times New Roman"/>
          <w:sz w:val="20"/>
        </w:rPr>
        <w:softHyphen/>
        <w:t>skolan, anpassade gymnasieskolan</w:t>
      </w:r>
      <w:r w:rsidR="005D422E">
        <w:rPr>
          <w:rFonts w:ascii="Times New Roman" w:hAnsi="Times New Roman"/>
          <w:sz w:val="20"/>
        </w:rPr>
        <w:t>,</w:t>
      </w:r>
      <w:r w:rsidRPr="0089414D">
        <w:rPr>
          <w:rFonts w:ascii="Times New Roman" w:hAnsi="Times New Roman"/>
          <w:sz w:val="20"/>
        </w:rPr>
        <w:t xml:space="preserve"> komvux</w:t>
      </w:r>
      <w:r>
        <w:rPr>
          <w:rFonts w:ascii="Times New Roman" w:hAnsi="Times New Roman"/>
          <w:sz w:val="20"/>
        </w:rPr>
        <w:t xml:space="preserve"> på gym</w:t>
      </w:r>
      <w:r w:rsidR="005D422E">
        <w:rPr>
          <w:rFonts w:ascii="Times New Roman" w:hAnsi="Times New Roman"/>
          <w:sz w:val="20"/>
        </w:rPr>
        <w:softHyphen/>
      </w:r>
      <w:r>
        <w:rPr>
          <w:rFonts w:ascii="Times New Roman" w:hAnsi="Times New Roman"/>
          <w:sz w:val="20"/>
        </w:rPr>
        <w:t>nasial nivå och komvux som anpassad utbildning på gymnasial nivå</w:t>
      </w:r>
      <w:r w:rsidRPr="0089414D">
        <w:rPr>
          <w:rFonts w:ascii="Times New Roman" w:hAnsi="Times New Roman"/>
          <w:sz w:val="20"/>
        </w:rPr>
        <w:t xml:space="preserve">. </w:t>
      </w:r>
    </w:p>
    <w:p w14:paraId="03CEB4CB" w14:textId="77777777" w:rsidR="006B6B91" w:rsidRPr="0089414D" w:rsidRDefault="006B6B91" w:rsidP="00F62289">
      <w:pPr>
        <w:pStyle w:val="Rubrik5efterram"/>
        <w:outlineLvl w:val="3"/>
      </w:pPr>
      <w:r w:rsidRPr="0089414D">
        <w:t>Det ska finnas vissa undantag i gymnasieskolan, anpassade gymnasieskolan och komvux</w:t>
      </w:r>
    </w:p>
    <w:p w14:paraId="2BFA8805" w14:textId="77777777" w:rsidR="006B6B91" w:rsidRDefault="006B6B91" w:rsidP="00F6228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Av </w:t>
      </w:r>
      <w:r w:rsidRPr="0089414D">
        <w:rPr>
          <w:rFonts w:ascii="Times New Roman" w:hAnsi="Times New Roman"/>
          <w:sz w:val="20"/>
        </w:rPr>
        <w:t xml:space="preserve">de </w:t>
      </w:r>
      <w:r>
        <w:rPr>
          <w:rFonts w:ascii="Times New Roman" w:hAnsi="Times New Roman"/>
          <w:sz w:val="20"/>
        </w:rPr>
        <w:t xml:space="preserve">s.k. </w:t>
      </w:r>
      <w:r w:rsidRPr="0089414D">
        <w:rPr>
          <w:rFonts w:ascii="Times New Roman" w:hAnsi="Times New Roman"/>
          <w:sz w:val="20"/>
        </w:rPr>
        <w:t>undan</w:t>
      </w:r>
      <w:r w:rsidRPr="0089414D">
        <w:rPr>
          <w:rFonts w:ascii="Times New Roman" w:hAnsi="Times New Roman"/>
          <w:sz w:val="20"/>
        </w:rPr>
        <w:softHyphen/>
        <w:t>tags</w:t>
      </w:r>
      <w:r>
        <w:rPr>
          <w:rFonts w:ascii="Times New Roman" w:hAnsi="Times New Roman"/>
          <w:sz w:val="20"/>
        </w:rPr>
        <w:softHyphen/>
      </w:r>
      <w:r w:rsidRPr="0089414D">
        <w:rPr>
          <w:rFonts w:ascii="Times New Roman" w:hAnsi="Times New Roman"/>
          <w:sz w:val="20"/>
        </w:rPr>
        <w:t>bestämmelser</w:t>
      </w:r>
      <w:r>
        <w:rPr>
          <w:rFonts w:ascii="Times New Roman" w:hAnsi="Times New Roman"/>
          <w:sz w:val="20"/>
        </w:rPr>
        <w:t>na</w:t>
      </w:r>
      <w:r w:rsidRPr="0089414D">
        <w:rPr>
          <w:rFonts w:ascii="Times New Roman" w:hAnsi="Times New Roman"/>
          <w:sz w:val="20"/>
        </w:rPr>
        <w:t xml:space="preserve"> </w:t>
      </w:r>
      <w:r>
        <w:rPr>
          <w:rFonts w:ascii="Times New Roman" w:hAnsi="Times New Roman"/>
          <w:sz w:val="20"/>
        </w:rPr>
        <w:t>i de nuvarande bestämmelserna om betygssättning framgår att</w:t>
      </w:r>
      <w:r w:rsidRPr="0089414D">
        <w:rPr>
          <w:rFonts w:ascii="Times New Roman" w:hAnsi="Times New Roman"/>
          <w:sz w:val="20"/>
        </w:rPr>
        <w:t xml:space="preserve"> </w:t>
      </w:r>
      <w:r>
        <w:rPr>
          <w:rFonts w:ascii="Times New Roman" w:hAnsi="Times New Roman"/>
          <w:sz w:val="20"/>
        </w:rPr>
        <w:t xml:space="preserve">det, </w:t>
      </w:r>
      <w:r w:rsidRPr="0089414D">
        <w:rPr>
          <w:rFonts w:ascii="Times New Roman" w:hAnsi="Times New Roman"/>
          <w:sz w:val="20"/>
        </w:rPr>
        <w:t xml:space="preserve">om det föreligger särskilda skäl, får bortses från </w:t>
      </w:r>
      <w:r>
        <w:rPr>
          <w:rFonts w:ascii="Times New Roman" w:hAnsi="Times New Roman"/>
          <w:sz w:val="20"/>
        </w:rPr>
        <w:t>enstaka</w:t>
      </w:r>
      <w:r w:rsidRPr="0089414D">
        <w:rPr>
          <w:rFonts w:ascii="Times New Roman" w:hAnsi="Times New Roman"/>
          <w:sz w:val="20"/>
        </w:rPr>
        <w:t xml:space="preserve"> delar av betygs</w:t>
      </w:r>
      <w:r w:rsidRPr="0089414D">
        <w:rPr>
          <w:rFonts w:ascii="Times New Roman" w:hAnsi="Times New Roman"/>
          <w:sz w:val="20"/>
        </w:rPr>
        <w:softHyphen/>
        <w:t xml:space="preserve">kriterierna. </w:t>
      </w:r>
      <w:r w:rsidRPr="00C2143A">
        <w:rPr>
          <w:rFonts w:ascii="Times New Roman" w:hAnsi="Times New Roman"/>
          <w:sz w:val="20"/>
        </w:rPr>
        <w:t>Syftet med bestämmelsen är att skapa lika förutsättningar för elever som har en funktionsnedsättning</w:t>
      </w:r>
      <w:r>
        <w:rPr>
          <w:rFonts w:ascii="Times New Roman" w:hAnsi="Times New Roman"/>
          <w:sz w:val="20"/>
        </w:rPr>
        <w:t xml:space="preserve"> som gör att de inte kan uppfylla enstaka delar av betygskriterierna</w:t>
      </w:r>
      <w:r w:rsidRPr="00C2143A">
        <w:rPr>
          <w:rFonts w:ascii="Times New Roman" w:hAnsi="Times New Roman"/>
          <w:sz w:val="20"/>
        </w:rPr>
        <w:t>.</w:t>
      </w:r>
      <w:r>
        <w:rPr>
          <w:rFonts w:ascii="Times New Roman" w:hAnsi="Times New Roman"/>
          <w:sz w:val="20"/>
        </w:rPr>
        <w:t xml:space="preserve"> </w:t>
      </w:r>
      <w:r w:rsidRPr="0089414D">
        <w:rPr>
          <w:rFonts w:ascii="Times New Roman" w:hAnsi="Times New Roman"/>
          <w:sz w:val="20"/>
        </w:rPr>
        <w:t>Av undan</w:t>
      </w:r>
      <w:r>
        <w:rPr>
          <w:rFonts w:ascii="Times New Roman" w:hAnsi="Times New Roman"/>
          <w:sz w:val="20"/>
        </w:rPr>
        <w:softHyphen/>
      </w:r>
      <w:r w:rsidRPr="0089414D">
        <w:rPr>
          <w:rFonts w:ascii="Times New Roman" w:hAnsi="Times New Roman"/>
          <w:sz w:val="20"/>
        </w:rPr>
        <w:t>tags</w:t>
      </w:r>
      <w:r>
        <w:rPr>
          <w:rFonts w:ascii="Times New Roman" w:hAnsi="Times New Roman"/>
          <w:sz w:val="20"/>
        </w:rPr>
        <w:softHyphen/>
      </w:r>
      <w:r w:rsidRPr="0089414D">
        <w:rPr>
          <w:rFonts w:ascii="Times New Roman" w:hAnsi="Times New Roman"/>
          <w:sz w:val="20"/>
        </w:rPr>
        <w:softHyphen/>
        <w:t>bestäm</w:t>
      </w:r>
      <w:r w:rsidRPr="0089414D">
        <w:rPr>
          <w:rFonts w:ascii="Times New Roman" w:hAnsi="Times New Roman"/>
          <w:sz w:val="20"/>
        </w:rPr>
        <w:softHyphen/>
        <w:t xml:space="preserve">melserna </w:t>
      </w:r>
      <w:r>
        <w:rPr>
          <w:rFonts w:ascii="Times New Roman" w:hAnsi="Times New Roman"/>
          <w:sz w:val="20"/>
        </w:rPr>
        <w:t>för</w:t>
      </w:r>
      <w:r w:rsidRPr="0089414D">
        <w:rPr>
          <w:rFonts w:ascii="Times New Roman" w:hAnsi="Times New Roman"/>
          <w:sz w:val="20"/>
        </w:rPr>
        <w:t xml:space="preserve"> gymnasieskolan, anpas</w:t>
      </w:r>
      <w:r w:rsidRPr="0089414D">
        <w:rPr>
          <w:rFonts w:ascii="Times New Roman" w:hAnsi="Times New Roman"/>
          <w:sz w:val="20"/>
        </w:rPr>
        <w:softHyphen/>
        <w:t>sade gymnasie</w:t>
      </w:r>
      <w:r>
        <w:rPr>
          <w:rFonts w:ascii="Times New Roman" w:hAnsi="Times New Roman"/>
          <w:sz w:val="20"/>
        </w:rPr>
        <w:softHyphen/>
      </w:r>
      <w:r w:rsidRPr="0089414D">
        <w:rPr>
          <w:rFonts w:ascii="Times New Roman" w:hAnsi="Times New Roman"/>
          <w:sz w:val="20"/>
        </w:rPr>
        <w:t xml:space="preserve">skolan och komvux framgår </w:t>
      </w:r>
      <w:r>
        <w:rPr>
          <w:rFonts w:ascii="Times New Roman" w:hAnsi="Times New Roman"/>
          <w:sz w:val="20"/>
        </w:rPr>
        <w:t xml:space="preserve">dock </w:t>
      </w:r>
      <w:r w:rsidRPr="0089414D">
        <w:rPr>
          <w:rFonts w:ascii="Times New Roman" w:hAnsi="Times New Roman"/>
          <w:sz w:val="20"/>
        </w:rPr>
        <w:t>att möjligheten att bortse från vissa delar av betygs</w:t>
      </w:r>
      <w:r w:rsidRPr="0089414D">
        <w:rPr>
          <w:rFonts w:ascii="Times New Roman" w:hAnsi="Times New Roman"/>
          <w:sz w:val="20"/>
        </w:rPr>
        <w:softHyphen/>
        <w:t xml:space="preserve">kriterierna inte gäller de kriterier som rör säkerhet. Detta gäller t.ex. vid svetsning, elinstallation eller andra arbeten som </w:t>
      </w:r>
      <w:r>
        <w:rPr>
          <w:rFonts w:ascii="Times New Roman" w:hAnsi="Times New Roman"/>
          <w:sz w:val="20"/>
        </w:rPr>
        <w:t xml:space="preserve">kan </w:t>
      </w:r>
      <w:r w:rsidRPr="0089414D">
        <w:rPr>
          <w:rFonts w:ascii="Times New Roman" w:hAnsi="Times New Roman"/>
          <w:sz w:val="20"/>
        </w:rPr>
        <w:t xml:space="preserve">få </w:t>
      </w:r>
      <w:r>
        <w:rPr>
          <w:rFonts w:ascii="Times New Roman" w:hAnsi="Times New Roman"/>
          <w:sz w:val="20"/>
        </w:rPr>
        <w:t>mycket allvarliga</w:t>
      </w:r>
      <w:r w:rsidRPr="0089414D">
        <w:rPr>
          <w:rFonts w:ascii="Times New Roman" w:hAnsi="Times New Roman"/>
          <w:sz w:val="20"/>
        </w:rPr>
        <w:t xml:space="preserve"> konsekvenser om de inte utförs korrekt</w:t>
      </w:r>
      <w:r>
        <w:rPr>
          <w:rFonts w:ascii="Times New Roman" w:hAnsi="Times New Roman"/>
          <w:sz w:val="20"/>
        </w:rPr>
        <w:t>. Det är också viktigt</w:t>
      </w:r>
      <w:r w:rsidRPr="0089414D">
        <w:rPr>
          <w:rFonts w:ascii="Times New Roman" w:hAnsi="Times New Roman"/>
          <w:sz w:val="20"/>
        </w:rPr>
        <w:t xml:space="preserve"> att följa myndig</w:t>
      </w:r>
      <w:r w:rsidRPr="0089414D">
        <w:rPr>
          <w:rFonts w:ascii="Times New Roman" w:hAnsi="Times New Roman"/>
          <w:sz w:val="20"/>
        </w:rPr>
        <w:softHyphen/>
        <w:t>heters föreskrifter t.ex. vid kemikalie</w:t>
      </w:r>
      <w:r w:rsidRPr="0089414D">
        <w:rPr>
          <w:rFonts w:ascii="Times New Roman" w:hAnsi="Times New Roman"/>
          <w:sz w:val="20"/>
        </w:rPr>
        <w:softHyphen/>
        <w:t xml:space="preserve">hantering. </w:t>
      </w:r>
    </w:p>
    <w:p w14:paraId="4540EB1A" w14:textId="0C544FFA" w:rsidR="006B6B91" w:rsidRPr="0089414D" w:rsidRDefault="006B6B91" w:rsidP="00F62289">
      <w:pPr>
        <w:pStyle w:val="Brdtextmedindrag"/>
      </w:pPr>
      <w:r w:rsidRPr="0089414D">
        <w:t>Regeringen anser, i likhet med</w:t>
      </w:r>
      <w:r w:rsidRPr="0089414D">
        <w:rPr>
          <w:i/>
          <w:iCs/>
        </w:rPr>
        <w:t xml:space="preserve"> Skolverket</w:t>
      </w:r>
      <w:r w:rsidRPr="0089414D">
        <w:t xml:space="preserve">, att det </w:t>
      </w:r>
      <w:r>
        <w:t xml:space="preserve">på liknande sätt </w:t>
      </w:r>
      <w:r w:rsidRPr="0089414D">
        <w:t>behöver finnas undantag för när sammantag</w:t>
      </w:r>
      <w:r>
        <w:t>en</w:t>
      </w:r>
      <w:r w:rsidRPr="0089414D">
        <w:t xml:space="preserve"> bedömning kan tillämpas. Det handlar om när bedömningen avser sådana delar på gymnasial nivå som rör säkerhets</w:t>
      </w:r>
      <w:r w:rsidRPr="0089414D">
        <w:softHyphen/>
        <w:t>aspekter eller som hänvisar till lagar, förordningar eller myndig</w:t>
      </w:r>
      <w:r w:rsidRPr="0089414D">
        <w:softHyphen/>
        <w:t>heters föreskrifter. Det är viktigt att en elev i ett ämne där säker</w:t>
      </w:r>
      <w:r>
        <w:softHyphen/>
      </w:r>
      <w:r w:rsidRPr="0089414D">
        <w:t>hets</w:t>
      </w:r>
      <w:r>
        <w:softHyphen/>
      </w:r>
      <w:r w:rsidRPr="0089414D">
        <w:softHyphen/>
        <w:t>aspekter ingår inte får ett betyg som signalerar att eleven har god</w:t>
      </w:r>
      <w:r>
        <w:softHyphen/>
      </w:r>
      <w:r w:rsidRPr="0089414D">
        <w:t>tag</w:t>
      </w:r>
      <w:r>
        <w:softHyphen/>
      </w:r>
      <w:r w:rsidRPr="0089414D">
        <w:t>bara kunskaper i ämnet utan att eleven behärskar de säkerhets</w:t>
      </w:r>
      <w:r w:rsidRPr="0089414D">
        <w:softHyphen/>
        <w:t xml:space="preserve">rutiner som krävs. </w:t>
      </w:r>
      <w:r>
        <w:t>N</w:t>
      </w:r>
      <w:r w:rsidRPr="0089414D">
        <w:t>är sammantagen bedöm</w:t>
      </w:r>
      <w:r>
        <w:softHyphen/>
      </w:r>
      <w:r w:rsidRPr="0089414D">
        <w:t xml:space="preserve">ning införs för hela betygsskalan </w:t>
      </w:r>
      <w:r>
        <w:t>bör</w:t>
      </w:r>
      <w:r w:rsidRPr="0089414D">
        <w:t xml:space="preserve"> en elev</w:t>
      </w:r>
      <w:r>
        <w:t xml:space="preserve"> därmed</w:t>
      </w:r>
      <w:r w:rsidRPr="0089414D">
        <w:t xml:space="preserve"> inte kunna kompensera bristande kunskap om säkerhet med goda kunskaper i övrigt</w:t>
      </w:r>
      <w:r>
        <w:t xml:space="preserve"> </w:t>
      </w:r>
      <w:r w:rsidRPr="0089414D">
        <w:t xml:space="preserve">för </w:t>
      </w:r>
      <w:r>
        <w:t xml:space="preserve">att kunna få betyget E. </w:t>
      </w:r>
    </w:p>
    <w:p w14:paraId="668822A1" w14:textId="24BAEA23" w:rsidR="006B6B91" w:rsidRDefault="006B6B91" w:rsidP="00F6228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9414D">
        <w:rPr>
          <w:rFonts w:ascii="Times New Roman" w:hAnsi="Times New Roman"/>
          <w:sz w:val="20"/>
        </w:rPr>
        <w:t xml:space="preserve">Regeringen konstaterar att det inte anges några skäl i betänkandet </w:t>
      </w:r>
      <w:r w:rsidRPr="00A20520">
        <w:rPr>
          <w:rFonts w:ascii="Times New Roman" w:hAnsi="Times New Roman"/>
          <w:sz w:val="20"/>
        </w:rPr>
        <w:t>Ett likvärdigt betygssystem (SOU 2025:18)</w:t>
      </w:r>
      <w:r>
        <w:rPr>
          <w:rFonts w:ascii="Times New Roman" w:hAnsi="Times New Roman"/>
          <w:sz w:val="20"/>
        </w:rPr>
        <w:t xml:space="preserve"> </w:t>
      </w:r>
      <w:r w:rsidRPr="0089414D">
        <w:rPr>
          <w:rFonts w:ascii="Times New Roman" w:hAnsi="Times New Roman"/>
          <w:sz w:val="20"/>
        </w:rPr>
        <w:t>till att den anpassade gymnasie</w:t>
      </w:r>
      <w:r>
        <w:rPr>
          <w:rFonts w:ascii="Times New Roman" w:hAnsi="Times New Roman"/>
          <w:sz w:val="20"/>
        </w:rPr>
        <w:softHyphen/>
      </w:r>
      <w:r w:rsidRPr="0089414D">
        <w:rPr>
          <w:rFonts w:ascii="Times New Roman" w:hAnsi="Times New Roman"/>
          <w:sz w:val="20"/>
        </w:rPr>
        <w:t>skolan inte ska omfattas, på samma sätt som i dag gäller för undan</w:t>
      </w:r>
      <w:r w:rsidRPr="0089414D">
        <w:rPr>
          <w:rFonts w:ascii="Times New Roman" w:hAnsi="Times New Roman"/>
          <w:sz w:val="20"/>
        </w:rPr>
        <w:softHyphen/>
        <w:t xml:space="preserve">tagsbestämmelsen. Regeringen kan inte heller se några sådana skäl utan instämmer med </w:t>
      </w:r>
      <w:r w:rsidRPr="00293B03">
        <w:rPr>
          <w:rFonts w:ascii="Times New Roman" w:hAnsi="Times New Roman"/>
          <w:i/>
          <w:iCs/>
          <w:sz w:val="20"/>
        </w:rPr>
        <w:t>Skolverket</w:t>
      </w:r>
      <w:r w:rsidRPr="0089414D">
        <w:rPr>
          <w:rFonts w:ascii="Times New Roman" w:hAnsi="Times New Roman"/>
          <w:sz w:val="20"/>
        </w:rPr>
        <w:t xml:space="preserve"> om att förslaget även bör omfatta den anpassade gymnasie</w:t>
      </w:r>
      <w:r w:rsidRPr="0089414D">
        <w:rPr>
          <w:rFonts w:ascii="Times New Roman" w:hAnsi="Times New Roman"/>
          <w:sz w:val="20"/>
        </w:rPr>
        <w:softHyphen/>
        <w:t xml:space="preserve">skolan. </w:t>
      </w:r>
      <w:r>
        <w:rPr>
          <w:rFonts w:ascii="Times New Roman" w:hAnsi="Times New Roman"/>
          <w:sz w:val="20"/>
        </w:rPr>
        <w:t>Därmed bör även</w:t>
      </w:r>
      <w:r w:rsidRPr="00EA70A9">
        <w:t xml:space="preserve"> </w:t>
      </w:r>
      <w:r w:rsidRPr="00EA70A9">
        <w:rPr>
          <w:rFonts w:ascii="Times New Roman" w:hAnsi="Times New Roman"/>
          <w:sz w:val="20"/>
        </w:rPr>
        <w:t>komvux som anpassad utbild</w:t>
      </w:r>
      <w:r>
        <w:rPr>
          <w:rFonts w:ascii="Times New Roman" w:hAnsi="Times New Roman"/>
          <w:sz w:val="20"/>
        </w:rPr>
        <w:softHyphen/>
      </w:r>
      <w:r w:rsidRPr="00EA70A9">
        <w:rPr>
          <w:rFonts w:ascii="Times New Roman" w:hAnsi="Times New Roman"/>
          <w:sz w:val="20"/>
        </w:rPr>
        <w:t>ning på gymnasial nivå</w:t>
      </w:r>
      <w:r>
        <w:rPr>
          <w:rFonts w:ascii="Times New Roman" w:hAnsi="Times New Roman"/>
          <w:sz w:val="20"/>
        </w:rPr>
        <w:t xml:space="preserve"> omfattas av förslaget.</w:t>
      </w:r>
    </w:p>
    <w:p w14:paraId="3F3C8F7C" w14:textId="23F20D45" w:rsidR="00DB62B9" w:rsidRDefault="006B6B91" w:rsidP="00F62289">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rsidRPr="0089414D">
        <w:t>Regeringen föreslår därför att</w:t>
      </w:r>
      <w:r w:rsidRPr="0036246E">
        <w:t xml:space="preserve"> </w:t>
      </w:r>
      <w:r>
        <w:t>e</w:t>
      </w:r>
      <w:r w:rsidRPr="0036246E">
        <w:t>n elev i gymnasieskolan, anpassade gymnasieskolan</w:t>
      </w:r>
      <w:r w:rsidR="0086438B">
        <w:t>,</w:t>
      </w:r>
      <w:r w:rsidRPr="0036246E" w:rsidDel="0086438B">
        <w:t xml:space="preserve"> </w:t>
      </w:r>
      <w:r w:rsidRPr="0036246E">
        <w:t xml:space="preserve">komvux på gymnasial nivå </w:t>
      </w:r>
      <w:r w:rsidR="0086438B" w:rsidRPr="0086438B">
        <w:t xml:space="preserve">eller komvux som anpassad utbildning på gymnasial nivå </w:t>
      </w:r>
      <w:r w:rsidRPr="0036246E">
        <w:t>vid betygs</w:t>
      </w:r>
      <w:r w:rsidR="0086438B">
        <w:softHyphen/>
      </w:r>
      <w:r w:rsidRPr="0036246E">
        <w:t xml:space="preserve">sättningen, när det gäller sådana delar av en ämnesplan som avser syfte och centralt innehåll och som rör säkerhet eller som hänvisar till lagar, förordningar eller myndigheters föreskrifter, </w:t>
      </w:r>
      <w:r>
        <w:t xml:space="preserve">måste </w:t>
      </w:r>
      <w:r w:rsidRPr="0036246E">
        <w:t>ha kunskaper som minst motsvarar betyget E för att eleven ska kunna ges detta betyg i ämnet</w:t>
      </w:r>
      <w:r>
        <w:t>.</w:t>
      </w:r>
    </w:p>
    <w:p w14:paraId="341C4C26" w14:textId="77777777" w:rsidR="006B6B91" w:rsidRDefault="006B6B91" w:rsidP="00ED3D2B">
      <w:pPr>
        <w:pStyle w:val="Rubrik1"/>
      </w:pPr>
      <w:bookmarkStart w:id="218" w:name="_Toc216258090"/>
      <w:bookmarkStart w:id="219" w:name="_Toc224125537"/>
      <w:r>
        <w:t>Grundläggande svenska för elever som är nybörjare i språket</w:t>
      </w:r>
      <w:bookmarkEnd w:id="218"/>
      <w:bookmarkEnd w:id="219"/>
    </w:p>
    <w:p w14:paraId="3CA21690" w14:textId="77777777" w:rsidR="006B6B91" w:rsidRPr="00B46277" w:rsidRDefault="006B6B91" w:rsidP="00ED3D2B">
      <w:pPr>
        <w:pStyle w:val="Rubrik2"/>
        <w:spacing w:before="0"/>
      </w:pPr>
      <w:bookmarkStart w:id="220" w:name="_Toc216258091"/>
      <w:bookmarkStart w:id="221" w:name="_Toc224125538"/>
      <w:r>
        <w:t>En ny kursplan i grundläggande svenska ska införas</w:t>
      </w:r>
      <w:bookmarkEnd w:id="220"/>
      <w:bookmarkEnd w:id="221"/>
    </w:p>
    <w:p w14:paraId="3148541A" w14:textId="409AAF95" w:rsidR="006B6B91" w:rsidRDefault="006B6B91" w:rsidP="00ED3D2B">
      <w:pPr>
        <w:pStyle w:val="Rubrik4ram"/>
        <w:outlineLvl w:val="2"/>
      </w:pPr>
      <w:r w:rsidRPr="00420062">
        <w:t>Regeringen</w:t>
      </w:r>
      <w:r>
        <w:t xml:space="preserve">s </w:t>
      </w:r>
      <w:r w:rsidR="00F823EE">
        <w:t>förslag</w:t>
      </w:r>
    </w:p>
    <w:p w14:paraId="2D587B98" w14:textId="05F5DF54" w:rsidR="006B6B91" w:rsidRDefault="000D77F5" w:rsidP="006764E5">
      <w:pPr>
        <w:pStyle w:val="Brdtextram"/>
      </w:pPr>
      <w:r>
        <w:t>Det ska anges i skollagen att det f</w:t>
      </w:r>
      <w:r w:rsidR="005F4EA7">
        <w:t>ör ämnet svenska som andraspråk ska finnas två kursplaner</w:t>
      </w:r>
      <w:r w:rsidR="001807BF">
        <w:t>. D</w:t>
      </w:r>
      <w:r w:rsidR="005F4EA7">
        <w:t>en ena av dessa ska benämnas grund</w:t>
      </w:r>
      <w:r w:rsidR="00874652">
        <w:softHyphen/>
      </w:r>
      <w:r w:rsidR="005F4EA7">
        <w:t>lägg</w:t>
      </w:r>
      <w:r w:rsidR="00874652">
        <w:softHyphen/>
      </w:r>
      <w:r w:rsidR="005F4EA7">
        <w:t xml:space="preserve">ande svenska. </w:t>
      </w:r>
      <w:r w:rsidR="005F4EA7" w:rsidRPr="00984840">
        <w:t>Kursplane</w:t>
      </w:r>
      <w:r w:rsidR="005F4EA7">
        <w:t>n</w:t>
      </w:r>
      <w:r w:rsidR="005F4EA7" w:rsidRPr="00685896">
        <w:t xml:space="preserve"> </w:t>
      </w:r>
      <w:r w:rsidR="006B6B91" w:rsidRPr="00685896">
        <w:t xml:space="preserve">för grundläggande svenska </w:t>
      </w:r>
      <w:r w:rsidR="00283599">
        <w:t>ska</w:t>
      </w:r>
      <w:r w:rsidR="00283599" w:rsidRPr="00685896">
        <w:t xml:space="preserve"> </w:t>
      </w:r>
      <w:r w:rsidR="006B6B91">
        <w:t xml:space="preserve">gälla i de obligatoriska skolformerna, </w:t>
      </w:r>
      <w:r w:rsidR="006B6B91" w:rsidRPr="00685896">
        <w:t>gymnasie</w:t>
      </w:r>
      <w:r w:rsidR="006B6B91">
        <w:softHyphen/>
      </w:r>
      <w:r w:rsidR="006B6B91" w:rsidRPr="00685896">
        <w:t>skolans introduktions</w:t>
      </w:r>
      <w:r>
        <w:softHyphen/>
      </w:r>
      <w:r w:rsidR="006B6B91" w:rsidRPr="00685896">
        <w:t xml:space="preserve">program </w:t>
      </w:r>
      <w:r w:rsidR="006B6B91">
        <w:t>och, under vissa omständigheter, anpassade gymnasieskolan.</w:t>
      </w:r>
    </w:p>
    <w:p w14:paraId="368A3F46" w14:textId="77777777" w:rsidR="006B6B91" w:rsidRDefault="006B6B91" w:rsidP="00ED3D2B">
      <w:pPr>
        <w:pStyle w:val="Rubrik4efterram"/>
        <w:outlineLvl w:val="2"/>
      </w:pPr>
      <w:r>
        <w:t>Fö</w:t>
      </w:r>
      <w:r w:rsidRPr="0006285B">
        <w:t>rslag</w:t>
      </w:r>
      <w:r w:rsidRPr="001307A9">
        <w:t xml:space="preserve"> från Utredningen om införande av grundläggande svenska och översyn av modersmålsu</w:t>
      </w:r>
      <w:r>
        <w:t>ndervis</w:t>
      </w:r>
      <w:r w:rsidRPr="001307A9">
        <w:t>ningen</w:t>
      </w:r>
    </w:p>
    <w:p w14:paraId="70AA3E16" w14:textId="5AB03E4A" w:rsidR="006B6B91" w:rsidRDefault="006B6B91" w:rsidP="00ED3D2B">
      <w:pPr>
        <w:pStyle w:val="Brdtextmedindrag"/>
        <w:ind w:firstLine="0"/>
      </w:pPr>
      <w:r w:rsidRPr="00DB2CBF">
        <w:t xml:space="preserve">Förslaget </w:t>
      </w:r>
      <w:r>
        <w:t xml:space="preserve">stämmer </w:t>
      </w:r>
      <w:r w:rsidR="005F4EA7">
        <w:t xml:space="preserve">i huvudsak </w:t>
      </w:r>
      <w:r>
        <w:t xml:space="preserve">överens med regeringens </w:t>
      </w:r>
      <w:r w:rsidR="00E14DE7">
        <w:t>förslag</w:t>
      </w:r>
      <w:r>
        <w:t>, med den skill</w:t>
      </w:r>
      <w:r>
        <w:softHyphen/>
        <w:t xml:space="preserve">naden att utredningen </w:t>
      </w:r>
      <w:r w:rsidR="00E14DE7">
        <w:t xml:space="preserve">inte </w:t>
      </w:r>
      <w:r>
        <w:t xml:space="preserve">föreslår att </w:t>
      </w:r>
      <w:r w:rsidR="00E14DE7">
        <w:t xml:space="preserve">det ska framgå av skollagen att det i ämnet svenska </w:t>
      </w:r>
      <w:r w:rsidR="00801109">
        <w:t xml:space="preserve">som andraspråk </w:t>
      </w:r>
      <w:r w:rsidR="00E14DE7">
        <w:t>ska finnas två kursplaner, varav den ena ska benämnas grundläggande svenska. Utredningen föreslår</w:t>
      </w:r>
      <w:r w:rsidR="00E14DE7" w:rsidDel="00874652">
        <w:t xml:space="preserve"> </w:t>
      </w:r>
      <w:r w:rsidR="00E14DE7">
        <w:t>att de</w:t>
      </w:r>
      <w:r w:rsidR="004D54BF">
        <w:t>n</w:t>
      </w:r>
      <w:r w:rsidR="00E14DE7">
        <w:t xml:space="preserve"> nya </w:t>
      </w:r>
      <w:r>
        <w:t>kursplane</w:t>
      </w:r>
      <w:r w:rsidR="004D54BF">
        <w:t>n</w:t>
      </w:r>
      <w:r>
        <w:t xml:space="preserve"> </w:t>
      </w:r>
      <w:r w:rsidR="00E14DE7">
        <w:t xml:space="preserve">i ämnet svenska som andraspråk </w:t>
      </w:r>
      <w:r>
        <w:t>ska benämnas grund</w:t>
      </w:r>
      <w:r>
        <w:softHyphen/>
        <w:t>lägg</w:t>
      </w:r>
      <w:r>
        <w:softHyphen/>
        <w:t>ande svenska som andra</w:t>
      </w:r>
      <w:r>
        <w:softHyphen/>
        <w:t xml:space="preserve">språk. </w:t>
      </w:r>
    </w:p>
    <w:p w14:paraId="4E1CD424" w14:textId="77777777" w:rsidR="006B6B91" w:rsidRDefault="006B6B91" w:rsidP="00ED3D2B">
      <w:pPr>
        <w:pStyle w:val="Rubrik4efterram"/>
        <w:outlineLvl w:val="2"/>
      </w:pPr>
      <w:r>
        <w:t>Remissinstanserna</w:t>
      </w:r>
    </w:p>
    <w:p w14:paraId="4303568C" w14:textId="77777777" w:rsidR="006B6B91" w:rsidRDefault="006B6B91" w:rsidP="00ED3D2B">
      <w:pPr>
        <w:pStyle w:val="Brdtext"/>
      </w:pPr>
      <w:bookmarkStart w:id="222" w:name="_Hlk213659407"/>
      <w:r>
        <w:t xml:space="preserve">En majoritet av remissinstanserna tillstyrker förslaget om att nya kurs-planer bör införas i ämnet svenska som andraspråk. </w:t>
      </w:r>
      <w:bookmarkEnd w:id="222"/>
      <w:r>
        <w:t xml:space="preserve">Det gäller bl.a. </w:t>
      </w:r>
      <w:r w:rsidRPr="009374B8">
        <w:rPr>
          <w:i/>
          <w:iCs/>
        </w:rPr>
        <w:t>Statens skolverk</w:t>
      </w:r>
      <w:r>
        <w:t xml:space="preserve">, </w:t>
      </w:r>
      <w:r w:rsidRPr="009374B8">
        <w:rPr>
          <w:i/>
          <w:iCs/>
        </w:rPr>
        <w:t>Statens</w:t>
      </w:r>
      <w:r>
        <w:rPr>
          <w:i/>
          <w:iCs/>
        </w:rPr>
        <w:t xml:space="preserve"> </w:t>
      </w:r>
      <w:r w:rsidRPr="009374B8">
        <w:rPr>
          <w:i/>
          <w:iCs/>
        </w:rPr>
        <w:t>skolinspektion</w:t>
      </w:r>
      <w:r>
        <w:t xml:space="preserve">, </w:t>
      </w:r>
      <w:r w:rsidRPr="006C18D4">
        <w:rPr>
          <w:i/>
          <w:iCs/>
        </w:rPr>
        <w:t>Specialpedagogiska skolmyndigheten</w:t>
      </w:r>
      <w:r w:rsidRPr="00966E9B">
        <w:t xml:space="preserve"> </w:t>
      </w:r>
      <w:r w:rsidRPr="009A2EEF">
        <w:rPr>
          <w:i/>
          <w:iCs/>
        </w:rPr>
        <w:t>(</w:t>
      </w:r>
      <w:r w:rsidRPr="00584F3D">
        <w:rPr>
          <w:i/>
          <w:iCs/>
        </w:rPr>
        <w:t>SPSM</w:t>
      </w:r>
      <w:r w:rsidRPr="009A2EEF">
        <w:rPr>
          <w:i/>
          <w:iCs/>
        </w:rPr>
        <w:t>)</w:t>
      </w:r>
      <w:r>
        <w:t>,</w:t>
      </w:r>
      <w:r w:rsidRPr="00966E9B">
        <w:t xml:space="preserve"> </w:t>
      </w:r>
      <w:r w:rsidRPr="006C18D4">
        <w:rPr>
          <w:i/>
          <w:iCs/>
        </w:rPr>
        <w:t>Myndigheten för delaktighet</w:t>
      </w:r>
      <w:r>
        <w:t xml:space="preserve">, </w:t>
      </w:r>
      <w:r w:rsidRPr="009374B8">
        <w:rPr>
          <w:i/>
          <w:iCs/>
        </w:rPr>
        <w:t>Sveriges Kommuner och Regioner (SKR)</w:t>
      </w:r>
      <w:r>
        <w:rPr>
          <w:i/>
          <w:iCs/>
        </w:rPr>
        <w:t xml:space="preserve">, Borås </w:t>
      </w:r>
      <w:r w:rsidRPr="009A2EEF">
        <w:t>och</w:t>
      </w:r>
      <w:r>
        <w:rPr>
          <w:i/>
          <w:iCs/>
        </w:rPr>
        <w:t xml:space="preserve"> Göteborgs kommuner, Interna</w:t>
      </w:r>
      <w:r w:rsidRPr="00F61F11">
        <w:rPr>
          <w:i/>
          <w:iCs/>
        </w:rPr>
        <w:t>tionella Engelska Skolan i Sverige AB</w:t>
      </w:r>
      <w:r>
        <w:rPr>
          <w:i/>
          <w:iCs/>
        </w:rPr>
        <w:t xml:space="preserve"> (IES)</w:t>
      </w:r>
      <w:r>
        <w:t xml:space="preserve">, </w:t>
      </w:r>
      <w:r w:rsidRPr="009374B8">
        <w:rPr>
          <w:i/>
          <w:iCs/>
        </w:rPr>
        <w:t>Sveriges Lärare</w:t>
      </w:r>
      <w:r>
        <w:t xml:space="preserve"> och </w:t>
      </w:r>
      <w:r w:rsidRPr="006C18D4">
        <w:rPr>
          <w:i/>
          <w:iCs/>
        </w:rPr>
        <w:t>Föräldraalliansen Sverige</w:t>
      </w:r>
      <w:r>
        <w:t xml:space="preserve">. </w:t>
      </w:r>
    </w:p>
    <w:p w14:paraId="721C2128" w14:textId="77777777" w:rsidR="006B6B91" w:rsidRPr="00DA48A9" w:rsidRDefault="006B6B91" w:rsidP="00ED3D2B">
      <w:pPr>
        <w:pStyle w:val="Brdtextmedindrag"/>
        <w:rPr>
          <w:i/>
          <w:iCs/>
        </w:rPr>
      </w:pPr>
      <w:r>
        <w:t xml:space="preserve">Flera remissinstanser, däribland </w:t>
      </w:r>
      <w:r w:rsidRPr="00144429">
        <w:rPr>
          <w:i/>
          <w:iCs/>
        </w:rPr>
        <w:t>Helsingborgs</w:t>
      </w:r>
      <w:r>
        <w:rPr>
          <w:i/>
          <w:iCs/>
        </w:rPr>
        <w:t>,</w:t>
      </w:r>
      <w:r w:rsidRPr="00144429">
        <w:rPr>
          <w:i/>
          <w:iCs/>
        </w:rPr>
        <w:t xml:space="preserve"> Stockholms</w:t>
      </w:r>
      <w:r>
        <w:t xml:space="preserve"> och </w:t>
      </w:r>
      <w:r w:rsidRPr="00144429">
        <w:rPr>
          <w:i/>
          <w:iCs/>
        </w:rPr>
        <w:t>Uppsala</w:t>
      </w:r>
      <w:r>
        <w:t xml:space="preserve"> </w:t>
      </w:r>
      <w:r w:rsidRPr="00144429">
        <w:rPr>
          <w:i/>
          <w:iCs/>
        </w:rPr>
        <w:t>kommuner</w:t>
      </w:r>
      <w:r>
        <w:t xml:space="preserve">, framhåller att sådana kursplaner skulle kunna bidra till högre kvalitet i undervisningen för de elever som befinner sig i början av sin andraspråksutveckling i svenska. </w:t>
      </w:r>
      <w:r w:rsidRPr="009374B8">
        <w:rPr>
          <w:i/>
          <w:iCs/>
        </w:rPr>
        <w:t>Göteborgs kommun</w:t>
      </w:r>
      <w:r>
        <w:t xml:space="preserve"> bedömer att </w:t>
      </w:r>
      <w:r w:rsidRPr="00CE17D5">
        <w:t>förs</w:t>
      </w:r>
      <w:r>
        <w:softHyphen/>
      </w:r>
      <w:r w:rsidRPr="00CE17D5">
        <w:t xml:space="preserve">laget </w:t>
      </w:r>
      <w:r>
        <w:t>kan</w:t>
      </w:r>
      <w:r w:rsidRPr="00CE17D5">
        <w:t xml:space="preserve"> leda till ökad tydlighet för elever, lärare och rektorer.</w:t>
      </w:r>
      <w:r>
        <w:t xml:space="preserve"> </w:t>
      </w:r>
      <w:r w:rsidRPr="009374B8">
        <w:rPr>
          <w:i/>
          <w:iCs/>
        </w:rPr>
        <w:t>Vetlanda kommun</w:t>
      </w:r>
      <w:r>
        <w:t xml:space="preserve"> betonar att n</w:t>
      </w:r>
      <w:r w:rsidRPr="00976B71">
        <w:t>ya kursplaner</w:t>
      </w:r>
      <w:r>
        <w:t xml:space="preserve"> behövs</w:t>
      </w:r>
      <w:r w:rsidRPr="00976B71">
        <w:t xml:space="preserve"> för att öka likvärdig</w:t>
      </w:r>
      <w:r>
        <w:softHyphen/>
      </w:r>
      <w:r w:rsidRPr="00976B71">
        <w:t>heten.</w:t>
      </w:r>
      <w:r>
        <w:t xml:space="preserve"> Vidare bedömer</w:t>
      </w:r>
      <w:r w:rsidRPr="00976B71">
        <w:t xml:space="preserve"> </w:t>
      </w:r>
      <w:r w:rsidRPr="009374B8">
        <w:rPr>
          <w:i/>
          <w:iCs/>
        </w:rPr>
        <w:t>Linnéuniversitetet</w:t>
      </w:r>
      <w:r>
        <w:t>, som också välkomnar en ny kursplan,</w:t>
      </w:r>
      <w:r w:rsidRPr="00976B71">
        <w:t xml:space="preserve"> att förslaget tillgodoser </w:t>
      </w:r>
      <w:r>
        <w:t xml:space="preserve">ett </w:t>
      </w:r>
      <w:r w:rsidRPr="00976B71">
        <w:t xml:space="preserve">behov som har </w:t>
      </w:r>
      <w:r>
        <w:t>uppmärksammats</w:t>
      </w:r>
      <w:r w:rsidRPr="00976B71">
        <w:t xml:space="preserve"> i forskning</w:t>
      </w:r>
      <w:r>
        <w:t>.</w:t>
      </w:r>
    </w:p>
    <w:p w14:paraId="3C30F5BD" w14:textId="77777777" w:rsidR="006B6B91" w:rsidRDefault="006B6B91" w:rsidP="00ED3D2B">
      <w:pPr>
        <w:pStyle w:val="Brdtextmedindrag"/>
      </w:pPr>
      <w:r w:rsidRPr="009374B8">
        <w:rPr>
          <w:i/>
          <w:iCs/>
        </w:rPr>
        <w:t xml:space="preserve">Institutet för arbetsmarknads- och utbildningspolitisk utvärdering </w:t>
      </w:r>
      <w:r w:rsidRPr="00FF4099">
        <w:rPr>
          <w:i/>
          <w:iCs/>
        </w:rPr>
        <w:t>(</w:t>
      </w:r>
      <w:r w:rsidRPr="009374B8">
        <w:rPr>
          <w:i/>
          <w:iCs/>
        </w:rPr>
        <w:t>IFAU)</w:t>
      </w:r>
      <w:r>
        <w:t xml:space="preserve"> och </w:t>
      </w:r>
      <w:r w:rsidRPr="00644BA1">
        <w:rPr>
          <w:i/>
          <w:iCs/>
        </w:rPr>
        <w:t>Göteborgs kommun</w:t>
      </w:r>
      <w:r>
        <w:t xml:space="preserve"> framhåller att det inte är uppenbart att enbart skilda kursplaner kommer att göra någon större skillnad så länge en och samma lärare är satt att undervisa elever i samma klassrum enligt olika kursplaner. Även </w:t>
      </w:r>
      <w:r w:rsidRPr="00FF4099">
        <w:rPr>
          <w:i/>
          <w:iCs/>
        </w:rPr>
        <w:t>Skolinspektionen</w:t>
      </w:r>
      <w:r>
        <w:t xml:space="preserve"> beskriver risker med att elever som följer olika kursplaner undervisas i samma klassrum. </w:t>
      </w:r>
    </w:p>
    <w:p w14:paraId="3D503764" w14:textId="77777777" w:rsidR="006B6B91" w:rsidRDefault="006B6B91" w:rsidP="00ED3D2B">
      <w:pPr>
        <w:pStyle w:val="Brdtextmedindrag"/>
      </w:pPr>
      <w:r w:rsidRPr="00FF4099">
        <w:rPr>
          <w:i/>
          <w:iCs/>
        </w:rPr>
        <w:t xml:space="preserve">Göteborgs </w:t>
      </w:r>
      <w:r w:rsidRPr="00786B09">
        <w:rPr>
          <w:i/>
          <w:iCs/>
        </w:rPr>
        <w:t>kommun</w:t>
      </w:r>
      <w:r>
        <w:rPr>
          <w:i/>
          <w:iCs/>
        </w:rPr>
        <w:t xml:space="preserve">, </w:t>
      </w:r>
      <w:r w:rsidRPr="00786B09">
        <w:t>som</w:t>
      </w:r>
      <w:r>
        <w:rPr>
          <w:i/>
          <w:iCs/>
        </w:rPr>
        <w:t xml:space="preserve"> </w:t>
      </w:r>
      <w:r>
        <w:t>i grunden är positiv till förslaget,</w:t>
      </w:r>
      <w:r w:rsidRPr="00C8203A">
        <w:t xml:space="preserve"> </w:t>
      </w:r>
      <w:r>
        <w:t>anser att utredningen har underskattat de ekonomiska konsekvenser som förslagen medför för huvudmännen. Det är bl.a. en ny organisering av undervisning</w:t>
      </w:r>
      <w:r>
        <w:softHyphen/>
        <w:t xml:space="preserve">en som kommunen bedömer kommer att medföra kostnader. </w:t>
      </w:r>
      <w:r w:rsidRPr="006C18D4">
        <w:rPr>
          <w:i/>
          <w:iCs/>
        </w:rPr>
        <w:t>Malmö</w:t>
      </w:r>
      <w:r w:rsidRPr="009B3651">
        <w:t xml:space="preserve"> och </w:t>
      </w:r>
      <w:r w:rsidRPr="006C18D4">
        <w:rPr>
          <w:i/>
          <w:iCs/>
        </w:rPr>
        <w:t>Smedjebackens kommuner</w:t>
      </w:r>
      <w:r>
        <w:t xml:space="preserve"> framför </w:t>
      </w:r>
      <w:r w:rsidRPr="009B3651">
        <w:t xml:space="preserve">att det </w:t>
      </w:r>
      <w:r>
        <w:t xml:space="preserve">redan i dag </w:t>
      </w:r>
      <w:r w:rsidRPr="009B3651">
        <w:t>kan vara utmanande att organisera för undervisning i ämnena svenska och svenska som andra</w:t>
      </w:r>
      <w:r>
        <w:softHyphen/>
      </w:r>
      <w:r w:rsidRPr="009B3651">
        <w:t xml:space="preserve">språk. </w:t>
      </w:r>
      <w:r w:rsidRPr="009B3A23">
        <w:rPr>
          <w:i/>
          <w:iCs/>
        </w:rPr>
        <w:t>V</w:t>
      </w:r>
      <w:r w:rsidRPr="00FF4099">
        <w:rPr>
          <w:i/>
          <w:iCs/>
        </w:rPr>
        <w:t>etlanda kommun</w:t>
      </w:r>
      <w:r w:rsidRPr="00C8203A">
        <w:t xml:space="preserve"> påpekar att det för en landsbygdskommun med små möjligheter till samordn</w:t>
      </w:r>
      <w:r>
        <w:t xml:space="preserve">ing </w:t>
      </w:r>
      <w:r w:rsidRPr="00C8203A">
        <w:t>kan bli</w:t>
      </w:r>
      <w:r>
        <w:t xml:space="preserve"> särskilt</w:t>
      </w:r>
      <w:r w:rsidRPr="00C8203A">
        <w:t xml:space="preserve"> kostsamt att ordna extra undervisnings</w:t>
      </w:r>
      <w:r>
        <w:softHyphen/>
      </w:r>
      <w:r w:rsidRPr="00C8203A">
        <w:t>grupper. Kommunen anser</w:t>
      </w:r>
      <w:r>
        <w:t xml:space="preserve"> även</w:t>
      </w:r>
      <w:r w:rsidRPr="00C8203A">
        <w:t xml:space="preserve">, i likhet med bl.a. </w:t>
      </w:r>
      <w:r w:rsidRPr="009E0C5D">
        <w:rPr>
          <w:i/>
          <w:iCs/>
        </w:rPr>
        <w:t>SKR</w:t>
      </w:r>
      <w:r>
        <w:t xml:space="preserve"> och </w:t>
      </w:r>
      <w:r w:rsidRPr="009E0C5D">
        <w:rPr>
          <w:i/>
          <w:iCs/>
        </w:rPr>
        <w:t>Simrishamns</w:t>
      </w:r>
      <w:r>
        <w:rPr>
          <w:i/>
          <w:iCs/>
        </w:rPr>
        <w:t>,</w:t>
      </w:r>
      <w:r w:rsidRPr="00C8203A">
        <w:t xml:space="preserve"> </w:t>
      </w:r>
      <w:r w:rsidRPr="009E0C5D">
        <w:rPr>
          <w:i/>
          <w:iCs/>
        </w:rPr>
        <w:t>Stockholms</w:t>
      </w:r>
      <w:r w:rsidRPr="00C8203A">
        <w:t xml:space="preserve"> och </w:t>
      </w:r>
      <w:r w:rsidRPr="009E0C5D">
        <w:rPr>
          <w:i/>
          <w:iCs/>
        </w:rPr>
        <w:t>Trollhättans kommuner</w:t>
      </w:r>
      <w:r w:rsidRPr="00C8203A">
        <w:t xml:space="preserve">, att </w:t>
      </w:r>
      <w:r>
        <w:t>förslaget skulle leda till kostnadsökningar, vilket kommunen bedömer att de bör ersättas för</w:t>
      </w:r>
      <w:r w:rsidRPr="00C8203A">
        <w:t>.</w:t>
      </w:r>
      <w:r>
        <w:t xml:space="preserve"> </w:t>
      </w:r>
      <w:r w:rsidRPr="006C18D4">
        <w:rPr>
          <w:i/>
          <w:iCs/>
        </w:rPr>
        <w:t>Uppsala kommun</w:t>
      </w:r>
      <w:r w:rsidRPr="00046651">
        <w:t xml:space="preserve"> </w:t>
      </w:r>
      <w:r>
        <w:t>framför</w:t>
      </w:r>
      <w:r w:rsidRPr="00046651">
        <w:t xml:space="preserve"> att utredningens förslag med två skilda kursplaner för elever som läser svenska som andraspråk motsvarar den gruppering som ofta redan görs på kommunens grundskolor</w:t>
      </w:r>
      <w:r>
        <w:t>.</w:t>
      </w:r>
    </w:p>
    <w:p w14:paraId="4969C81A" w14:textId="77777777" w:rsidR="006B6B91" w:rsidRDefault="006B6B91" w:rsidP="00ED3D2B">
      <w:pPr>
        <w:pStyle w:val="Brdtextmedindrag"/>
      </w:pPr>
      <w:r>
        <w:t xml:space="preserve">Det är inte många remissinstanser som har lämnat synpunkter på om det bör införas två olika kursplaner eller om de delar som avser grundläggande svenska bör integreras i den befintliga kursplanen för svenska som andraspråk. </w:t>
      </w:r>
      <w:r>
        <w:rPr>
          <w:i/>
          <w:iCs/>
        </w:rPr>
        <w:t>Kalmar</w:t>
      </w:r>
      <w:r>
        <w:t>,</w:t>
      </w:r>
      <w:r>
        <w:rPr>
          <w:i/>
          <w:iCs/>
        </w:rPr>
        <w:t xml:space="preserve"> Smedjebackens </w:t>
      </w:r>
      <w:r w:rsidRPr="0099118A">
        <w:t>och</w:t>
      </w:r>
      <w:r>
        <w:rPr>
          <w:i/>
          <w:iCs/>
        </w:rPr>
        <w:t xml:space="preserve"> Stockholms kommuner </w:t>
      </w:r>
      <w:r>
        <w:t>tillstyrker utred</w:t>
      </w:r>
      <w:r>
        <w:softHyphen/>
        <w:t xml:space="preserve">ningens förslag att införa två olika kursplaner inom ramen för ämnet svenska som andraspråk medan </w:t>
      </w:r>
      <w:r w:rsidRPr="005310B7">
        <w:rPr>
          <w:i/>
          <w:iCs/>
        </w:rPr>
        <w:t>Stockholms universitet</w:t>
      </w:r>
      <w:r>
        <w:t xml:space="preserve"> förespråkar att innehållet i stället </w:t>
      </w:r>
      <w:r w:rsidRPr="005310B7">
        <w:t xml:space="preserve">integreras i den befintliga kursplanen </w:t>
      </w:r>
      <w:r>
        <w:t xml:space="preserve">i </w:t>
      </w:r>
      <w:r w:rsidRPr="005310B7">
        <w:t>svenska som andraspråk.</w:t>
      </w:r>
      <w:r>
        <w:t xml:space="preserve"> </w:t>
      </w:r>
    </w:p>
    <w:p w14:paraId="7A2E5FF0" w14:textId="77777777" w:rsidR="006B6B91" w:rsidRPr="00400F3E" w:rsidRDefault="006B6B91" w:rsidP="00ED3D2B">
      <w:pPr>
        <w:pStyle w:val="Rubrik4efterram"/>
        <w:outlineLvl w:val="2"/>
        <w:rPr>
          <w:b w:val="0"/>
        </w:rPr>
      </w:pPr>
      <w:bookmarkStart w:id="223" w:name="_Hlk210115693"/>
      <w:r w:rsidRPr="00400F3E">
        <w:t xml:space="preserve">Skälen för regeringens </w:t>
      </w:r>
      <w:r w:rsidRPr="00DB2CBF">
        <w:t>bedömning</w:t>
      </w:r>
    </w:p>
    <w:p w14:paraId="602379DD" w14:textId="77777777" w:rsidR="006B6B91" w:rsidRDefault="006B6B91" w:rsidP="00ED3D2B">
      <w:pPr>
        <w:pStyle w:val="Rubrik5efterram"/>
        <w:spacing w:before="0"/>
        <w:outlineLvl w:val="3"/>
      </w:pPr>
      <w:r>
        <w:t>Elever som är nybörjare i svenska behöver snabbt lära sig språket</w:t>
      </w:r>
    </w:p>
    <w:bookmarkEnd w:id="223"/>
    <w:p w14:paraId="4C0700E8" w14:textId="77777777" w:rsidR="006B6B91" w:rsidRPr="00F32E35" w:rsidDel="00C375F1" w:rsidRDefault="006B6B91" w:rsidP="00ED3D2B">
      <w:pPr>
        <w:pStyle w:val="Brdtext"/>
      </w:pPr>
      <w:r>
        <w:t>Elever med utländsk bakgrund i det svenska utbildningsväsendet har sämre skolresultat och bristande läsförståelse i högre grad än elever med svensk bakgrund. I den internationella studien PISA 2022 (</w:t>
      </w:r>
      <w:r w:rsidRPr="001470E2">
        <w:t>Programme for International Student Assess</w:t>
      </w:r>
      <w:r>
        <w:softHyphen/>
      </w:r>
      <w:r w:rsidRPr="001470E2">
        <w:t>ment</w:t>
      </w:r>
      <w:r>
        <w:t>)</w:t>
      </w:r>
      <w:r w:rsidRPr="001470E2">
        <w:t xml:space="preserve"> </w:t>
      </w:r>
      <w:r>
        <w:t>presterar svenska elever med utländsk bakgrund på en lägre genomsnittlig nivå än elever med inhemsk bakgrund. Detta gäller i samtliga tre kunskapsområden som PISA-studien mäter, dvs. matematik, läsförståelse och naturvetenskap. Resultatskillnaderna kvarstår även om de blir mindre när hänsyn tas till skill</w:t>
      </w:r>
      <w:r>
        <w:softHyphen/>
        <w:t>nader i elevernas socio</w:t>
      </w:r>
      <w:r>
        <w:softHyphen/>
        <w:t>ekonomiska bakgrund. Av de nästan 19 700 elever i årskurs 9 som 2025 saknade behörighet till gymna</w:t>
      </w:r>
      <w:r>
        <w:softHyphen/>
        <w:t xml:space="preserve">sieskolans nationella program hade 43 procent utländsk bakgrund. </w:t>
      </w:r>
    </w:p>
    <w:p w14:paraId="43BA9428" w14:textId="77777777" w:rsidR="006B6B91" w:rsidRDefault="006B6B91" w:rsidP="00ED3D2B">
      <w:pPr>
        <w:pStyle w:val="Brdtextmedindrag"/>
      </w:pPr>
      <w:r>
        <w:t>Hur väl eleverna behärskar det svenska språket har också stor betydelse för elevernas läsförståelse. Den internationella studien PIRLS 2021 (Progress in International Reading Literacy Study), som undersöker elevers kunskaper i och attityder till läsning i årskurs 4, visar att 47 procent av eleverna inte talar svenska i hemmet. Studien visar även att de elever som inte alltid talar svenska i hemmet har sämre läsförståelse än de som alltid talar svenska i hemmet. Resultaten för dessa elever har försäm</w:t>
      </w:r>
      <w:r>
        <w:softHyphen/>
        <w:t xml:space="preserve">rats i PIRLS 2021, medan de elever som alltid talar svenska i hemmet presterar på samma nivå som 2016. Det här mönstret är inte lika starkt i övriga nordiska länder eller för genomsnittet i EU och OECD som det är i Sverige. </w:t>
      </w:r>
    </w:p>
    <w:p w14:paraId="67D28E22" w14:textId="77777777" w:rsidR="006B6B91" w:rsidRPr="003878AB" w:rsidRDefault="006B6B91" w:rsidP="00ED3D2B">
      <w:pPr>
        <w:pStyle w:val="Brdtextmedindrag"/>
      </w:pPr>
      <w:r w:rsidRPr="00A36BE7">
        <w:t>Regeringen</w:t>
      </w:r>
      <w:r>
        <w:t xml:space="preserve"> ser mycket allvarligt på den negativa kunskapsutvecklingen för elever med utländsk bakgrund och elever som inte alltid talar svenska i hemmet och bedömer </w:t>
      </w:r>
      <w:r w:rsidRPr="00614354">
        <w:t>att det har ett</w:t>
      </w:r>
      <w:r>
        <w:t xml:space="preserve"> samband med elevernas språkutveck</w:t>
      </w:r>
      <w:r>
        <w:softHyphen/>
        <w:t>ling. Enligt regeringen är undervisning i svenska språket där</w:t>
      </w:r>
      <w:r>
        <w:softHyphen/>
        <w:t xml:space="preserve">för central för att fler elever med utländsk bakgrund ska nå bättre kunskapsresultat. En god utveckling i svenska språket kan förväntas ha särskilt stor betydelse för elevers läsförståelse. Det är rimligt att anta att en snabbare och mer gynnsam utveckling av svenska språket hos dessa elever vidare skulle få positiva effekter på skolresultaten i andra ämnen. </w:t>
      </w:r>
      <w:r w:rsidRPr="00DB2CBF">
        <w:t>Goda kunskaper när det gäller läsning gynnar, som framgår av avsnitt 6.1, elevens hela skolgång. Detta gäller i lika hög utsträckning elever som läser svenska som andra</w:t>
      </w:r>
      <w:r w:rsidRPr="00DB2CBF">
        <w:softHyphen/>
        <w:t>språk som elever som läser svenska.</w:t>
      </w:r>
      <w:r>
        <w:t xml:space="preserve"> Sammantaget anser regeringen att elever som är nybörjare i svenska snabbt behöver lära sig språket och att det måste finns bättre förutsätt</w:t>
      </w:r>
      <w:r>
        <w:softHyphen/>
        <w:t>ningar för det inom skol</w:t>
      </w:r>
      <w:r>
        <w:softHyphen/>
        <w:t xml:space="preserve">väsendet än det gör i dag. </w:t>
      </w:r>
    </w:p>
    <w:p w14:paraId="13A392C2" w14:textId="77777777" w:rsidR="006B6B91" w:rsidRDefault="006B6B91" w:rsidP="00ED3D2B">
      <w:pPr>
        <w:pStyle w:val="Rubrik5efterram"/>
        <w:outlineLvl w:val="3"/>
      </w:pPr>
      <w:r>
        <w:t>Kursplanen för svenska som andraspråk är inte ändamålsenlig</w:t>
      </w:r>
    </w:p>
    <w:p w14:paraId="0541DF3E" w14:textId="259691BB" w:rsidR="006B6B91" w:rsidRDefault="006B6B91" w:rsidP="00ED3D2B">
      <w:pPr>
        <w:pStyle w:val="Brdtext"/>
      </w:pPr>
      <w:bookmarkStart w:id="224" w:name="_Hlk207702558"/>
      <w:r>
        <w:t>I de obligatoriska skolformerna, i gymnasieskolan och i anpassade gym</w:t>
      </w:r>
      <w:r>
        <w:softHyphen/>
        <w:t>na</w:t>
      </w:r>
      <w:r>
        <w:softHyphen/>
        <w:t xml:space="preserve">sieskolan finns det två svenskämnen: svenska och svenska som </w:t>
      </w:r>
      <w:r w:rsidRPr="00614354">
        <w:t>andra</w:t>
      </w:r>
      <w:r w:rsidRPr="00614354">
        <w:softHyphen/>
        <w:t>språk.</w:t>
      </w:r>
      <w:r w:rsidRPr="00614354">
        <w:rPr>
          <w:rFonts w:ascii="Source Sans Pro" w:hAnsi="Source Sans Pro"/>
          <w:color w:val="262626"/>
          <w:sz w:val="27"/>
          <w:szCs w:val="27"/>
          <w:shd w:val="clear" w:color="auto" w:fill="FFFFFF"/>
        </w:rPr>
        <w:t xml:space="preserve"> </w:t>
      </w:r>
      <w:r w:rsidRPr="00614354">
        <w:t>Ämnet</w:t>
      </w:r>
      <w:r w:rsidRPr="00CB152E">
        <w:t xml:space="preserve"> svenska utgår från att svenska är elevens modersmål, medan ämnet svenska som andraspråk är anpassat för elever som har ett annat modersmål än svenska. </w:t>
      </w:r>
      <w:r w:rsidRPr="00A90ACD">
        <w:t>På grund</w:t>
      </w:r>
      <w:r>
        <w:softHyphen/>
      </w:r>
      <w:r w:rsidRPr="00A90ACD">
        <w:t>skolenivå är under</w:t>
      </w:r>
      <w:r>
        <w:softHyphen/>
      </w:r>
      <w:r w:rsidRPr="00A90ACD">
        <w:t>vis</w:t>
      </w:r>
      <w:r>
        <w:softHyphen/>
      </w:r>
      <w:r w:rsidRPr="00A90ACD">
        <w:t>ningen i svenska som andraspråk behovs</w:t>
      </w:r>
      <w:r>
        <w:softHyphen/>
      </w:r>
      <w:r w:rsidRPr="00A90ACD">
        <w:t xml:space="preserve">prövad och det är </w:t>
      </w:r>
      <w:r>
        <w:t>ansvar</w:t>
      </w:r>
      <w:r>
        <w:softHyphen/>
        <w:t xml:space="preserve">ig </w:t>
      </w:r>
      <w:r w:rsidRPr="00A90ACD">
        <w:t xml:space="preserve">rektor som avgör vilket </w:t>
      </w:r>
      <w:r>
        <w:t>svensk</w:t>
      </w:r>
      <w:r w:rsidRPr="00A90ACD">
        <w:t>ämne elever ska läsa. Under</w:t>
      </w:r>
      <w:r>
        <w:softHyphen/>
      </w:r>
      <w:r w:rsidRPr="00A90ACD">
        <w:t>visning i svenska som andraspråk ska, enligt skol</w:t>
      </w:r>
      <w:r>
        <w:softHyphen/>
      </w:r>
      <w:r w:rsidRPr="00A90ACD">
        <w:t xml:space="preserve">förordningen, </w:t>
      </w:r>
      <w:r>
        <w:t xml:space="preserve">om det behövs </w:t>
      </w:r>
      <w:r w:rsidRPr="00A90ACD">
        <w:t>anordnas för elever som har ett annat språk än svenska som modersmål, elever som har svenska som modersmål och som har tagits in från skolor i utlandet och invandrarelever som har svenska som huvud</w:t>
      </w:r>
      <w:r>
        <w:softHyphen/>
      </w:r>
      <w:r w:rsidRPr="00A90ACD">
        <w:t>sakligt umgängesspråk med en vårdnads</w:t>
      </w:r>
      <w:r>
        <w:softHyphen/>
      </w:r>
      <w:r w:rsidRPr="00A90ACD">
        <w:t>havare</w:t>
      </w:r>
      <w:r>
        <w:t xml:space="preserve"> (5 kap. 14 §)</w:t>
      </w:r>
      <w:r w:rsidRPr="00A90ACD">
        <w:t>.</w:t>
      </w:r>
      <w:r>
        <w:t xml:space="preserve"> Bland elever som läser ämnet svenska som andra</w:t>
      </w:r>
      <w:r>
        <w:softHyphen/>
        <w:t>språk finns det därmed även en grupp elever som är födda i Sverige eller som har anlänt till Sverige någon gång före sin skoltid.</w:t>
      </w:r>
      <w:r w:rsidRPr="00A20CD7">
        <w:t xml:space="preserve"> </w:t>
      </w:r>
      <w:r>
        <w:t>I gymnasieskolan och anpassade gymnasieskolan är det</w:t>
      </w:r>
      <w:r w:rsidDel="00B00608">
        <w:t xml:space="preserve"> </w:t>
      </w:r>
      <w:r>
        <w:t>eleven själv som väljer vilket svenskämne hon eller han ska läsa.</w:t>
      </w:r>
    </w:p>
    <w:p w14:paraId="4B1DFAEE" w14:textId="7C396AE4" w:rsidR="006B6B91" w:rsidRDefault="006B6B91" w:rsidP="00ED3D2B">
      <w:pPr>
        <w:pStyle w:val="Brdtextmedindrag"/>
      </w:pPr>
      <w:r w:rsidRPr="003443F1">
        <w:t xml:space="preserve">Antalet elever som läser svenska som andraspråk har ökat de senaste åren. Läsåret 2024/25 </w:t>
      </w:r>
      <w:r w:rsidRPr="00906B4A">
        <w:t>läste drygt 156 000 av eleverna i grundskolan svenska som andraspråk, vilket motsvarar drygt 14</w:t>
      </w:r>
      <w:r>
        <w:t> </w:t>
      </w:r>
      <w:r w:rsidRPr="003443F1">
        <w:t>procent av samtliga elever.</w:t>
      </w:r>
      <w:r>
        <w:t xml:space="preserve"> </w:t>
      </w:r>
      <w:r w:rsidRPr="003443F1">
        <w:t>Bland de elever i grundskolan som hade utländsk bakgrund läsåret 202</w:t>
      </w:r>
      <w:r>
        <w:t>4</w:t>
      </w:r>
      <w:r w:rsidRPr="003443F1">
        <w:t>/2</w:t>
      </w:r>
      <w:r>
        <w:t>5</w:t>
      </w:r>
      <w:r w:rsidRPr="003443F1">
        <w:t xml:space="preserve"> var </w:t>
      </w:r>
      <w:r>
        <w:t>ca</w:t>
      </w:r>
      <w:r w:rsidRPr="003443F1">
        <w:t xml:space="preserve"> 28</w:t>
      </w:r>
      <w:r>
        <w:t> 7</w:t>
      </w:r>
      <w:r w:rsidRPr="003443F1">
        <w:t xml:space="preserve">00 elever nyinvandrade och </w:t>
      </w:r>
      <w:r>
        <w:t>ca</w:t>
      </w:r>
      <w:r w:rsidRPr="003443F1">
        <w:t xml:space="preserve"> </w:t>
      </w:r>
      <w:r>
        <w:t>8 6</w:t>
      </w:r>
      <w:r w:rsidRPr="003443F1">
        <w:t xml:space="preserve">00 elever hade okänd </w:t>
      </w:r>
      <w:r w:rsidRPr="00662F41">
        <w:t xml:space="preserve">bakgrund, dvs. </w:t>
      </w:r>
      <w:r>
        <w:t>det saknas uppgifter om personnummer för dessa elever i den officiella statistiken. Det är rimligt att anta att</w:t>
      </w:r>
      <w:r w:rsidRPr="003443F1">
        <w:t xml:space="preserve"> </w:t>
      </w:r>
      <w:r>
        <w:t xml:space="preserve">elever med okänd bakgrund är </w:t>
      </w:r>
      <w:r w:rsidRPr="003443F1">
        <w:t xml:space="preserve">nybörjare i svenska </w:t>
      </w:r>
      <w:r>
        <w:t>även om det kan finnas nyin</w:t>
      </w:r>
      <w:r>
        <w:softHyphen/>
        <w:t>vand</w:t>
      </w:r>
      <w:r>
        <w:softHyphen/>
        <w:t xml:space="preserve">rade elever som redan har goda kunskaper i svenska. Det skulle i så fall innebära att </w:t>
      </w:r>
      <w:r w:rsidRPr="003443F1">
        <w:t>nästan en femtedel av alla elever som läste svenska som andra</w:t>
      </w:r>
      <w:r>
        <w:softHyphen/>
      </w:r>
      <w:r w:rsidRPr="003443F1">
        <w:t>språk</w:t>
      </w:r>
      <w:r>
        <w:t xml:space="preserve"> i grundskolan läsåret 2024/25 också var nybörjare i svenska språket. Dessa elever har av naturliga skäl betydligt lägre förkunskaper än elever som vistats många år i landet. </w:t>
      </w:r>
    </w:p>
    <w:p w14:paraId="58305925" w14:textId="77777777" w:rsidR="006B6B91" w:rsidRDefault="006B6B91" w:rsidP="00ED3D2B">
      <w:pPr>
        <w:pStyle w:val="Brdtextmedindrag"/>
      </w:pPr>
      <w:r>
        <w:t>Inom gymnasieskolans intro</w:t>
      </w:r>
      <w:r>
        <w:softHyphen/>
        <w:t>duk</w:t>
      </w:r>
      <w:r>
        <w:softHyphen/>
        <w:t>tions</w:t>
      </w:r>
      <w:r>
        <w:softHyphen/>
        <w:t>program kan elever, som inte är behöriga till ett nationellt program i gymnasieskolan, få under</w:t>
      </w:r>
      <w:r>
        <w:softHyphen/>
        <w:t>visning i grund</w:t>
      </w:r>
      <w:r>
        <w:softHyphen/>
        <w:t>skoleämnen för att få behörighet till ett nationellt program, för att förberedas för arbetsmarknaden eller för att gå vidare till annan utbildning. Många elever som nyligen har kommit till Sverige och därmed är ny</w:t>
      </w:r>
      <w:r>
        <w:softHyphen/>
        <w:t>börjare i svenska påbörjar sin gymnasie</w:t>
      </w:r>
      <w:r>
        <w:softHyphen/>
        <w:t>utbildning på ett introduktions</w:t>
      </w:r>
      <w:r>
        <w:softHyphen/>
        <w:t xml:space="preserve">program. </w:t>
      </w:r>
      <w:r w:rsidRPr="009C75F0">
        <w:t xml:space="preserve">Skolverket </w:t>
      </w:r>
      <w:r>
        <w:t>saknar</w:t>
      </w:r>
      <w:r w:rsidRPr="009C75F0">
        <w:t xml:space="preserve"> en samlad sta</w:t>
      </w:r>
      <w:r>
        <w:softHyphen/>
      </w:r>
      <w:r w:rsidRPr="009C75F0">
        <w:t>tistik över andelen ny</w:t>
      </w:r>
      <w:r>
        <w:t>invandrade</w:t>
      </w:r>
      <w:r w:rsidRPr="009C75F0">
        <w:t xml:space="preserve"> på introduktions</w:t>
      </w:r>
      <w:r>
        <w:softHyphen/>
      </w:r>
      <w:r w:rsidRPr="009C75F0">
        <w:t>program</w:t>
      </w:r>
      <w:r>
        <w:t xml:space="preserve">men, men även bland dessa elever torde det finnas både elever som är nybörjare i svenska språket och elever som kommit längre i sin språkutveckling. </w:t>
      </w:r>
    </w:p>
    <w:p w14:paraId="51D8D4BB" w14:textId="77777777" w:rsidR="006B6B91" w:rsidRDefault="006B6B91" w:rsidP="00ED3D2B">
      <w:pPr>
        <w:pStyle w:val="Brdtextmedindrag"/>
      </w:pPr>
      <w:r>
        <w:t>Målgruppen för ämnet svenska som andraspråk är alltså bred och språk</w:t>
      </w:r>
      <w:r>
        <w:softHyphen/>
        <w:t>ligt heterogen, både i den obligatoriska skolan och på introduktions</w:t>
      </w:r>
      <w:r>
        <w:softHyphen/>
        <w:t xml:space="preserve">programmet i gymnasieskolan. Denna bild bekräftas av </w:t>
      </w:r>
      <w:r w:rsidRPr="001E63EB">
        <w:rPr>
          <w:i/>
          <w:iCs/>
        </w:rPr>
        <w:t>Skolverket</w:t>
      </w:r>
      <w:r>
        <w:t xml:space="preserve"> och </w:t>
      </w:r>
      <w:r w:rsidRPr="0020474B">
        <w:rPr>
          <w:i/>
          <w:iCs/>
        </w:rPr>
        <w:t>Göteborgs</w:t>
      </w:r>
      <w:r w:rsidRPr="001E63EB">
        <w:rPr>
          <w:i/>
          <w:iCs/>
        </w:rPr>
        <w:t xml:space="preserve"> </w:t>
      </w:r>
      <w:r w:rsidRPr="00590D75">
        <w:t>och</w:t>
      </w:r>
      <w:r>
        <w:rPr>
          <w:i/>
          <w:iCs/>
        </w:rPr>
        <w:t xml:space="preserve"> Uppsala </w:t>
      </w:r>
      <w:r w:rsidRPr="001E63EB">
        <w:rPr>
          <w:i/>
          <w:iCs/>
        </w:rPr>
        <w:t>kommun</w:t>
      </w:r>
      <w:r>
        <w:rPr>
          <w:i/>
          <w:iCs/>
        </w:rPr>
        <w:t>er</w:t>
      </w:r>
      <w:r>
        <w:t xml:space="preserve">. </w:t>
      </w:r>
      <w:bookmarkEnd w:id="224"/>
      <w:r>
        <w:t>Det innebär att eleverna befinner sig på mycket olika nivåer i sin språk</w:t>
      </w:r>
      <w:r>
        <w:softHyphen/>
        <w:t>utveckling, vissa på nybörjarnivå och andra på en relativt avancerad nivå. Elever som läser svenska som andra</w:t>
      </w:r>
      <w:r>
        <w:softHyphen/>
        <w:t xml:space="preserve">språk har därmed i hög grad varierande förutsättningar och behov. </w:t>
      </w:r>
    </w:p>
    <w:p w14:paraId="0665E02E" w14:textId="77777777" w:rsidR="006B6B91" w:rsidRDefault="006B6B91" w:rsidP="00ED3D2B">
      <w:pPr>
        <w:pStyle w:val="Brdtextmedindrag"/>
      </w:pPr>
      <w:r>
        <w:t>Den sammantagna bilden, utifrån ett flertal utredningar och gransk</w:t>
      </w:r>
      <w:r>
        <w:softHyphen/>
        <w:t xml:space="preserve">ningar, är att innehållet i kursplanerna för svenska som andraspråk i högre grad är anpassat efter elever som kommit längre i sin språkutveckling än efter elever som är nybörjare i svenska språket. Kursplanerna möter därför inte behoven hos elever som saknar grundläggande kunskaper i svenska och ger inte heller stöd till lärarna avseende hur undervisningen ska läggas upp för dessa elever eller hur elevernas </w:t>
      </w:r>
      <w:r w:rsidRPr="00CA7EA0">
        <w:t>kunskaper ska bedömas. Enligt regeringen finns därmed en risk att elev</w:t>
      </w:r>
      <w:r>
        <w:t>er inte får en likvärdig under</w:t>
      </w:r>
      <w:r>
        <w:softHyphen/>
        <w:t>visning i ämnet svenska som andraspråk och regeringen</w:t>
      </w:r>
      <w:r w:rsidRPr="00AD77F4">
        <w:t xml:space="preserve"> </w:t>
      </w:r>
      <w:r>
        <w:t xml:space="preserve">anser, i likhet med </w:t>
      </w:r>
      <w:r w:rsidRPr="008517C2">
        <w:rPr>
          <w:i/>
          <w:iCs/>
        </w:rPr>
        <w:t>Skolverket</w:t>
      </w:r>
      <w:r>
        <w:t xml:space="preserve"> och</w:t>
      </w:r>
      <w:r>
        <w:rPr>
          <w:i/>
          <w:iCs/>
        </w:rPr>
        <w:t xml:space="preserve"> IES</w:t>
      </w:r>
      <w:r>
        <w:t xml:space="preserve">, att det är väsentligt att </w:t>
      </w:r>
      <w:r w:rsidRPr="00CA018F">
        <w:t>undervis</w:t>
      </w:r>
      <w:r>
        <w:softHyphen/>
      </w:r>
      <w:r w:rsidRPr="00CA018F">
        <w:t xml:space="preserve">ningen i svenska </w:t>
      </w:r>
      <w:r>
        <w:t>som andraspråk</w:t>
      </w:r>
      <w:r w:rsidRPr="00CA018F">
        <w:t xml:space="preserve"> </w:t>
      </w:r>
      <w:r>
        <w:t>är</w:t>
      </w:r>
      <w:r w:rsidRPr="00CA018F">
        <w:t xml:space="preserve"> anpassad efter elevernas </w:t>
      </w:r>
      <w:r>
        <w:t>olika</w:t>
      </w:r>
      <w:r w:rsidRPr="00CA018F">
        <w:t xml:space="preserve"> språk</w:t>
      </w:r>
      <w:r>
        <w:softHyphen/>
      </w:r>
      <w:r w:rsidRPr="00CA018F">
        <w:t>liga förutsättningar</w:t>
      </w:r>
      <w:r>
        <w:t xml:space="preserve">. </w:t>
      </w:r>
    </w:p>
    <w:p w14:paraId="0D55FAD0" w14:textId="77777777" w:rsidR="006B6B91" w:rsidRDefault="006B6B91" w:rsidP="00ED3D2B">
      <w:pPr>
        <w:pStyle w:val="Brdtextmedindrag"/>
      </w:pPr>
      <w:r>
        <w:t>Mot denna bakgrund anser regeringen att nuvarande kursplan i ämnet svenska som andraspråk behöver kompletteras i syfte att bättre kunna möta dels de behov som elever som kommit relativt långt i sin språkutveckling har, dels de behov som elever som är nybörjare i svenska språket har.</w:t>
      </w:r>
    </w:p>
    <w:p w14:paraId="3683B695" w14:textId="77777777" w:rsidR="006B6B91" w:rsidRDefault="006B6B91" w:rsidP="00ED3D2B">
      <w:pPr>
        <w:pStyle w:val="Rubrik5efterram"/>
        <w:outlineLvl w:val="3"/>
      </w:pPr>
      <w:r>
        <w:t>Det behövs en ny kursplan som vänder sig till de elever som saknar grundläggande kunskaper i svenska språket</w:t>
      </w:r>
    </w:p>
    <w:p w14:paraId="760054BB" w14:textId="77777777" w:rsidR="006B6B91" w:rsidRDefault="006B6B91" w:rsidP="00ED3D2B">
      <w:pPr>
        <w:pStyle w:val="Brdtext"/>
      </w:pPr>
      <w:r>
        <w:t xml:space="preserve">Enligt regeringen </w:t>
      </w:r>
      <w:r w:rsidRPr="00997157">
        <w:t xml:space="preserve">är </w:t>
      </w:r>
      <w:r>
        <w:t>det av stor vikt</w:t>
      </w:r>
      <w:r w:rsidRPr="00997157">
        <w:t xml:space="preserve"> att skolan kan möta elever </w:t>
      </w:r>
      <w:r>
        <w:t xml:space="preserve">som helt saknar, eller har </w:t>
      </w:r>
      <w:r w:rsidRPr="00997157">
        <w:t>mycket begränsade kunskaper i svenska språket</w:t>
      </w:r>
      <w:r>
        <w:t xml:space="preserve">, </w:t>
      </w:r>
      <w:r w:rsidRPr="0043330B">
        <w:t xml:space="preserve">så </w:t>
      </w:r>
      <w:r>
        <w:t xml:space="preserve">att dessa så </w:t>
      </w:r>
      <w:r w:rsidRPr="0043330B">
        <w:t xml:space="preserve">snabbt som möjligt utvecklar grundläggande </w:t>
      </w:r>
      <w:r>
        <w:t>språk</w:t>
      </w:r>
      <w:r w:rsidRPr="0043330B">
        <w:t>kunskaper</w:t>
      </w:r>
      <w:r>
        <w:t xml:space="preserve">, något som bl.a. </w:t>
      </w:r>
      <w:r w:rsidRPr="00997157">
        <w:rPr>
          <w:i/>
          <w:iCs/>
        </w:rPr>
        <w:t>Helsingborgs kommun</w:t>
      </w:r>
      <w:r>
        <w:t xml:space="preserve"> instämmer i. Bättre kunskaper i svenska språket är avgörande för bl.a. läsförståelsen och för elevers kun</w:t>
      </w:r>
      <w:r>
        <w:softHyphen/>
        <w:t>skaps</w:t>
      </w:r>
      <w:r>
        <w:softHyphen/>
      </w:r>
      <w:r>
        <w:softHyphen/>
        <w:t xml:space="preserve">utveckling i andra ämnen. Regeringen instämmer i det som </w:t>
      </w:r>
      <w:r w:rsidRPr="007F3DBC">
        <w:rPr>
          <w:i/>
          <w:iCs/>
        </w:rPr>
        <w:t>Stock</w:t>
      </w:r>
      <w:r>
        <w:rPr>
          <w:i/>
          <w:iCs/>
        </w:rPr>
        <w:softHyphen/>
      </w:r>
      <w:r w:rsidRPr="007F3DBC">
        <w:rPr>
          <w:i/>
          <w:iCs/>
        </w:rPr>
        <w:t>holms kommun</w:t>
      </w:r>
      <w:r>
        <w:t xml:space="preserve"> påpekar om att en mer målgruppsanpassad under</w:t>
      </w:r>
      <w:r>
        <w:softHyphen/>
        <w:t xml:space="preserve">visning för elever med svenska som andraspråk i förlängningen kan </w:t>
      </w:r>
      <w:r w:rsidRPr="0043330B">
        <w:t>bidra till att främja integration och delaktighet.</w:t>
      </w:r>
    </w:p>
    <w:p w14:paraId="05BF8BA3" w14:textId="77777777" w:rsidR="006B6B91" w:rsidRDefault="006B6B91" w:rsidP="00ED3D2B">
      <w:pPr>
        <w:pStyle w:val="Brdtextmedindrag"/>
      </w:pPr>
      <w:r>
        <w:t>Regeringen anser sammantaget, i likhet med bl.a.</w:t>
      </w:r>
      <w:r w:rsidRPr="00BF14D1">
        <w:t xml:space="preserve"> </w:t>
      </w:r>
      <w:r w:rsidRPr="00BF14D1">
        <w:rPr>
          <w:i/>
          <w:iCs/>
        </w:rPr>
        <w:t>Skolverk</w:t>
      </w:r>
      <w:r>
        <w:rPr>
          <w:i/>
          <w:iCs/>
        </w:rPr>
        <w:t>et</w:t>
      </w:r>
      <w:r w:rsidRPr="00BF14D1">
        <w:t xml:space="preserve">, </w:t>
      </w:r>
      <w:r w:rsidRPr="00BF14D1">
        <w:rPr>
          <w:i/>
          <w:iCs/>
        </w:rPr>
        <w:t>Skol</w:t>
      </w:r>
      <w:r>
        <w:rPr>
          <w:i/>
          <w:iCs/>
        </w:rPr>
        <w:softHyphen/>
      </w:r>
      <w:r w:rsidRPr="00BF14D1">
        <w:rPr>
          <w:i/>
          <w:iCs/>
        </w:rPr>
        <w:t>inspektion</w:t>
      </w:r>
      <w:r>
        <w:rPr>
          <w:i/>
          <w:iCs/>
        </w:rPr>
        <w:t>en</w:t>
      </w:r>
      <w:r w:rsidRPr="00BF14D1">
        <w:t xml:space="preserve">, </w:t>
      </w:r>
      <w:r w:rsidRPr="00BF14D1">
        <w:rPr>
          <w:i/>
          <w:iCs/>
        </w:rPr>
        <w:t>SKR</w:t>
      </w:r>
      <w:r w:rsidRPr="00BF14D1">
        <w:t xml:space="preserve"> och </w:t>
      </w:r>
      <w:r w:rsidRPr="00BF14D1">
        <w:rPr>
          <w:i/>
          <w:iCs/>
        </w:rPr>
        <w:t>Sveriges Lärare</w:t>
      </w:r>
      <w:r>
        <w:t xml:space="preserve">, att det finns starka skäl som talar för att det bör införas en ny kursplan som är anpassad till elever som är nybörjare i svenska språket. Elever som saknar grundläggande kunskaper i svenska språket skulle på så vis kunna inleda med att läsa enligt en för målgruppen anpassad kursplan, för att sedan, när de utvecklat tillräckligt goda kunskaper, övergå till att läsa enligt kursplanen för svenska som andraspråk </w:t>
      </w:r>
      <w:r w:rsidRPr="00DB2CBF">
        <w:t>och senare svenska. Övergångarna från grundläggande svens</w:t>
      </w:r>
      <w:r w:rsidRPr="00DB2CBF">
        <w:softHyphen/>
        <w:t>ka till svenska som andraspråk och från svenska som andraspråk till svens</w:t>
      </w:r>
      <w:r w:rsidRPr="00DB2CBF">
        <w:softHyphen/>
        <w:t>ka förväntas underlättas av mer konkreta kursplaner (se avsnitt 6.5) och av att mål och innehåll specificeras för årskurs 1, årskurs 2 och årskurs 3–4 i ämnena svenska och svenska som andraspråk, vilket framgår av avsnitt 6.</w:t>
      </w:r>
      <w:r>
        <w:t>6</w:t>
      </w:r>
      <w:r w:rsidRPr="00DB2CBF">
        <w:t>.</w:t>
      </w:r>
    </w:p>
    <w:p w14:paraId="205CAFE1" w14:textId="77777777" w:rsidR="006B6B91" w:rsidRDefault="006B6B91" w:rsidP="00ED3D2B">
      <w:pPr>
        <w:pStyle w:val="Brdtextmedindrag"/>
      </w:pPr>
      <w:r w:rsidRPr="0098009D">
        <w:rPr>
          <w:i/>
          <w:iCs/>
        </w:rPr>
        <w:t>Stockholms universitet</w:t>
      </w:r>
      <w:r>
        <w:t xml:space="preserve"> framhåller att en konst</w:t>
      </w:r>
      <w:r>
        <w:softHyphen/>
        <w:t xml:space="preserve">ruktion med två kursplaner i samma ämne riskerar att innebära att </w:t>
      </w:r>
      <w:r w:rsidRPr="009A5996">
        <w:t>under</w:t>
      </w:r>
      <w:r>
        <w:softHyphen/>
      </w:r>
      <w:r w:rsidRPr="009A5996">
        <w:t>visningen</w:t>
      </w:r>
      <w:r>
        <w:t xml:space="preserve"> för elever som är nybörjare i svenska språket</w:t>
      </w:r>
      <w:r w:rsidRPr="009A5996">
        <w:t xml:space="preserve"> isolera</w:t>
      </w:r>
      <w:r>
        <w:t>s</w:t>
      </w:r>
      <w:r w:rsidRPr="009A5996">
        <w:t xml:space="preserve"> från den fortsatta undervisningen i ämnet</w:t>
      </w:r>
      <w:r>
        <w:t>.</w:t>
      </w:r>
      <w:r w:rsidRPr="009A5996">
        <w:t xml:space="preserve"> </w:t>
      </w:r>
      <w:r>
        <w:t xml:space="preserve">Regeringen </w:t>
      </w:r>
      <w:r w:rsidRPr="00DB2CBF">
        <w:t>delar inte bedömningen och anser</w:t>
      </w:r>
      <w:r>
        <w:t xml:space="preserve">, till skillnad från </w:t>
      </w:r>
      <w:r w:rsidRPr="0098009D">
        <w:t>Stockholms universitet</w:t>
      </w:r>
      <w:r>
        <w:t>, att två skilda kursplaner är att föredra framför en kursplan med två delar. En konstruktion med två kursplaner skulle, enligt regeringen, bli ett tydligare och bättre verktyg för lärarna, vilket</w:t>
      </w:r>
      <w:r w:rsidRPr="007C7F6B">
        <w:t xml:space="preserve"> </w:t>
      </w:r>
      <w:r w:rsidRPr="00145A8E">
        <w:rPr>
          <w:i/>
          <w:iCs/>
        </w:rPr>
        <w:t>Kalmar</w:t>
      </w:r>
      <w:r>
        <w:t>,</w:t>
      </w:r>
      <w:r w:rsidRPr="007C7F6B">
        <w:t xml:space="preserve"> </w:t>
      </w:r>
      <w:r w:rsidRPr="00145A8E">
        <w:rPr>
          <w:i/>
          <w:iCs/>
        </w:rPr>
        <w:t xml:space="preserve">Smedjebackens </w:t>
      </w:r>
      <w:r w:rsidRPr="0099118A">
        <w:t>och</w:t>
      </w:r>
      <w:r>
        <w:rPr>
          <w:i/>
          <w:iCs/>
        </w:rPr>
        <w:t xml:space="preserve"> Stockholms </w:t>
      </w:r>
      <w:r w:rsidRPr="00145A8E">
        <w:rPr>
          <w:i/>
          <w:iCs/>
        </w:rPr>
        <w:t>kommuner</w:t>
      </w:r>
      <w:r>
        <w:t xml:space="preserve"> instäm</w:t>
      </w:r>
      <w:r>
        <w:softHyphen/>
        <w:t>mer i. Majoriteten av de lärare och rektorer som utredningen har samrått med förespråkar också två kursplaner. För lärare som t.ex. bara undervisar elever som är nybörjare i svenska språket är det sannolikt mer praktiskt att orientera sig i en kursplan som endast berör just den mål</w:t>
      </w:r>
      <w:r>
        <w:softHyphen/>
        <w:t>gruppen. En konstruktion med två kursplaner synliggör också att undervisningen be</w:t>
      </w:r>
      <w:r>
        <w:softHyphen/>
        <w:t xml:space="preserve">höver planeras och bedrivas på olika sätt beroende på om elever saknar grundläggande kunskaper eller om de har kommit </w:t>
      </w:r>
      <w:r w:rsidRPr="001B7DFC">
        <w:t>längre i sin andra</w:t>
      </w:r>
      <w:r>
        <w:softHyphen/>
      </w:r>
      <w:r w:rsidRPr="001B7DFC">
        <w:t>språksutveckling</w:t>
      </w:r>
      <w:r>
        <w:t>.</w:t>
      </w:r>
    </w:p>
    <w:p w14:paraId="1ED3FF0A" w14:textId="77777777" w:rsidR="006B6B91" w:rsidRDefault="006B6B91" w:rsidP="00ED3D2B">
      <w:pPr>
        <w:pStyle w:val="Brdtextmedindrag"/>
      </w:pPr>
      <w:r>
        <w:t xml:space="preserve">Som </w:t>
      </w:r>
      <w:r w:rsidRPr="00345403">
        <w:t>regel</w:t>
      </w:r>
      <w:r>
        <w:t xml:space="preserve"> finns det en kursplan per ämne, men det finns även exempel på ämnen med fler än en kursplan. I ämnet modersmål gäller exempelvis flera olika kursplaner, bl.a. ”modersmål – finska som nationellt minoritets</w:t>
      </w:r>
      <w:r>
        <w:softHyphen/>
        <w:t>språk” och ”modersmål – jiddisch som nationellt minoritetsspråk”. Rege</w:t>
      </w:r>
      <w:r>
        <w:softHyphen/>
        <w:t>ring</w:t>
      </w:r>
      <w:r>
        <w:softHyphen/>
        <w:t xml:space="preserve">en har därför </w:t>
      </w:r>
      <w:r w:rsidRPr="00E14D01">
        <w:t>på motsvarade sätt</w:t>
      </w:r>
      <w:r>
        <w:t xml:space="preserve"> övervägt att benämna de två kurs</w:t>
      </w:r>
      <w:r>
        <w:softHyphen/>
        <w:t>planerna inom svenska som andraspråk så att det av benämningen framgår att båda kurs</w:t>
      </w:r>
      <w:r>
        <w:softHyphen/>
        <w:t xml:space="preserve">planerna ingår i ämnet svenska som andraspråk. </w:t>
      </w:r>
      <w:r w:rsidRPr="006277D3">
        <w:t xml:space="preserve">Det skulle dock förutsätta att kursplanerna får </w:t>
      </w:r>
      <w:r>
        <w:t>mer omfattande</w:t>
      </w:r>
      <w:r w:rsidRPr="006277D3">
        <w:t xml:space="preserve"> namn. </w:t>
      </w:r>
      <w:r>
        <w:t>Benämningen</w:t>
      </w:r>
      <w:r w:rsidRPr="006277D3" w:rsidDel="00B00608">
        <w:t xml:space="preserve"> </w:t>
      </w:r>
      <w:r w:rsidRPr="006277D3">
        <w:t>svens</w:t>
      </w:r>
      <w:r>
        <w:softHyphen/>
      </w:r>
      <w:r w:rsidRPr="006277D3">
        <w:t xml:space="preserve">ka som andraspråk </w:t>
      </w:r>
      <w:r>
        <w:t xml:space="preserve">på den befintliga kursplanen </w:t>
      </w:r>
      <w:r w:rsidRPr="006277D3">
        <w:t xml:space="preserve">är </w:t>
      </w:r>
      <w:r>
        <w:t xml:space="preserve">vidare </w:t>
      </w:r>
      <w:r w:rsidRPr="006277D3">
        <w:t>en inarbe</w:t>
      </w:r>
      <w:r>
        <w:softHyphen/>
      </w:r>
      <w:r w:rsidRPr="006277D3">
        <w:t>tad benämning som använts under en längre tid. Eftersom inga särskilda förändringar i sak avses när det gäller denna kursplan be</w:t>
      </w:r>
      <w:r>
        <w:softHyphen/>
      </w:r>
      <w:r w:rsidRPr="006277D3">
        <w:t xml:space="preserve">dömer regeringen att ett eventuellt namnbyte skulle kunna </w:t>
      </w:r>
      <w:r>
        <w:t xml:space="preserve">orsaka </w:t>
      </w:r>
      <w:r w:rsidRPr="006277D3">
        <w:t>onödig förvir</w:t>
      </w:r>
      <w:r>
        <w:softHyphen/>
      </w:r>
      <w:r w:rsidRPr="006277D3">
        <w:t>ring. R</w:t>
      </w:r>
      <w:r>
        <w:t>e</w:t>
      </w:r>
      <w:r w:rsidRPr="006277D3">
        <w:t>geringen bedömer vidare att grund</w:t>
      </w:r>
      <w:r>
        <w:softHyphen/>
      </w:r>
      <w:r w:rsidRPr="006277D3">
        <w:t>läggande svenska är en relevant benäm</w:t>
      </w:r>
      <w:r>
        <w:softHyphen/>
      </w:r>
      <w:r w:rsidRPr="006277D3">
        <w:t>ning på den nya kursplanen som tydligt anger vad denna kursplan inne</w:t>
      </w:r>
      <w:r>
        <w:softHyphen/>
      </w:r>
      <w:r w:rsidRPr="006277D3">
        <w:t xml:space="preserve">håller och till vilken målgrupp den riktar sig. Mot denna bakgrund bedömer regeringen att namnet svenska som andraspråk bör kvarstå för den befintliga kursplanen och att den nya kursplanen </w:t>
      </w:r>
      <w:r>
        <w:t>bör</w:t>
      </w:r>
      <w:r w:rsidRPr="006277D3">
        <w:t xml:space="preserve"> benäm</w:t>
      </w:r>
      <w:r>
        <w:softHyphen/>
      </w:r>
      <w:r w:rsidRPr="006277D3">
        <w:t>nas grund</w:t>
      </w:r>
      <w:r>
        <w:softHyphen/>
      </w:r>
      <w:r w:rsidRPr="006277D3">
        <w:t xml:space="preserve">läggande svenska. </w:t>
      </w:r>
    </w:p>
    <w:p w14:paraId="45EBF43B" w14:textId="77777777" w:rsidR="006B6B91" w:rsidRDefault="006B6B91" w:rsidP="00ED3D2B">
      <w:pPr>
        <w:pStyle w:val="Brdtextmedindrag"/>
      </w:pPr>
      <w:r>
        <w:t xml:space="preserve">Ändamålsenliga kursplaner kan bidra till att skapa förutsättningar för en mer målgruppsanpassad undervisning, men regeringen ser samtidigt att villkoren även på andra sätt behöver förbättras för att elever ska nå goda kunskaper i svenska språket. </w:t>
      </w:r>
      <w:r w:rsidRPr="00D20713">
        <w:t xml:space="preserve">Det handlar </w:t>
      </w:r>
      <w:r w:rsidRPr="00DB2CBF">
        <w:t>bl</w:t>
      </w:r>
      <w:r>
        <w:t>.a.</w:t>
      </w:r>
      <w:r w:rsidRPr="00D20713">
        <w:t xml:space="preserve"> om </w:t>
      </w:r>
      <w:r w:rsidRPr="00DB2CBF">
        <w:t>att läs- och skriv</w:t>
      </w:r>
      <w:r w:rsidRPr="00DB2CBF">
        <w:softHyphen/>
        <w:t>inlärning bör ha en särställning under lågstadiet, vilket framgår av avsnitt 6.6. Vidare handlar det om</w:t>
      </w:r>
      <w:r>
        <w:t xml:space="preserve"> </w:t>
      </w:r>
      <w:r w:rsidRPr="00D20713">
        <w:t>att undervisningen</w:t>
      </w:r>
      <w:r>
        <w:t xml:space="preserve"> behöver organiseras på ett lämpligt sätt. </w:t>
      </w:r>
      <w:r w:rsidRPr="00E535E6">
        <w:t xml:space="preserve">Flera remissinstanser, däribland </w:t>
      </w:r>
      <w:r w:rsidRPr="00E535E6">
        <w:rPr>
          <w:i/>
          <w:iCs/>
        </w:rPr>
        <w:t>Göte</w:t>
      </w:r>
      <w:r>
        <w:rPr>
          <w:i/>
          <w:iCs/>
        </w:rPr>
        <w:softHyphen/>
      </w:r>
      <w:r w:rsidRPr="00E535E6">
        <w:rPr>
          <w:i/>
          <w:iCs/>
        </w:rPr>
        <w:t>borgs</w:t>
      </w:r>
      <w:r w:rsidRPr="00E535E6">
        <w:t xml:space="preserve">, </w:t>
      </w:r>
      <w:r w:rsidRPr="00E535E6">
        <w:rPr>
          <w:i/>
          <w:iCs/>
        </w:rPr>
        <w:t>Malmö</w:t>
      </w:r>
      <w:r w:rsidRPr="00E535E6">
        <w:t xml:space="preserve"> och </w:t>
      </w:r>
      <w:r w:rsidRPr="00E535E6">
        <w:rPr>
          <w:i/>
          <w:iCs/>
        </w:rPr>
        <w:t>Smedjebackens kom</w:t>
      </w:r>
      <w:r>
        <w:rPr>
          <w:i/>
          <w:iCs/>
        </w:rPr>
        <w:softHyphen/>
      </w:r>
      <w:r w:rsidRPr="00E535E6">
        <w:rPr>
          <w:i/>
          <w:iCs/>
        </w:rPr>
        <w:t>muner</w:t>
      </w:r>
      <w:r w:rsidRPr="00E535E6">
        <w:t xml:space="preserve">, konstaterar att det </w:t>
      </w:r>
      <w:r>
        <w:t xml:space="preserve">redan </w:t>
      </w:r>
      <w:r w:rsidRPr="00E535E6">
        <w:t>i dag kan vara ut</w:t>
      </w:r>
      <w:r>
        <w:softHyphen/>
      </w:r>
      <w:r w:rsidRPr="00E535E6">
        <w:t>manande att orga</w:t>
      </w:r>
      <w:r>
        <w:softHyphen/>
      </w:r>
      <w:r w:rsidRPr="00E535E6">
        <w:t xml:space="preserve">nisera för undervisning i ämnena svenska och svenska som andraspråk. </w:t>
      </w:r>
      <w:r>
        <w:t>Det före</w:t>
      </w:r>
      <w:r>
        <w:softHyphen/>
        <w:t>kom</w:t>
      </w:r>
      <w:r>
        <w:softHyphen/>
        <w:t>mer, fram</w:t>
      </w:r>
      <w:r>
        <w:softHyphen/>
        <w:t xml:space="preserve">håller bl.a. </w:t>
      </w:r>
      <w:r w:rsidRPr="00875649">
        <w:rPr>
          <w:i/>
          <w:iCs/>
        </w:rPr>
        <w:t>Trollhätt</w:t>
      </w:r>
      <w:r>
        <w:rPr>
          <w:i/>
          <w:iCs/>
        </w:rPr>
        <w:t>a</w:t>
      </w:r>
      <w:r w:rsidRPr="00875649">
        <w:rPr>
          <w:i/>
          <w:iCs/>
        </w:rPr>
        <w:t>ns kommun</w:t>
      </w:r>
      <w:r>
        <w:t xml:space="preserve">, att de två svenskämnena </w:t>
      </w:r>
      <w:r w:rsidRPr="00875649">
        <w:t>integreras i samma klassrum</w:t>
      </w:r>
      <w:r>
        <w:t>,</w:t>
      </w:r>
      <w:r w:rsidRPr="00875649">
        <w:t xml:space="preserve"> vilket är en stor utmaning för många lärare.</w:t>
      </w:r>
      <w:r>
        <w:t xml:space="preserve"> Därutöver anför n</w:t>
      </w:r>
      <w:r w:rsidRPr="00CE6AC3">
        <w:t>ågra</w:t>
      </w:r>
      <w:r>
        <w:t xml:space="preserve"> kommuner, bl.a. </w:t>
      </w:r>
      <w:r w:rsidRPr="00610C33">
        <w:rPr>
          <w:i/>
          <w:iCs/>
        </w:rPr>
        <w:t>Stock</w:t>
      </w:r>
      <w:r>
        <w:rPr>
          <w:i/>
          <w:iCs/>
        </w:rPr>
        <w:softHyphen/>
      </w:r>
      <w:r w:rsidRPr="00610C33">
        <w:rPr>
          <w:i/>
          <w:iCs/>
        </w:rPr>
        <w:t>holm</w:t>
      </w:r>
      <w:r>
        <w:t xml:space="preserve"> och </w:t>
      </w:r>
      <w:r w:rsidRPr="00610C33">
        <w:rPr>
          <w:i/>
          <w:iCs/>
        </w:rPr>
        <w:t>Vetlanda</w:t>
      </w:r>
      <w:r>
        <w:t xml:space="preserve">, att det bör tillföras resurser för att organisera för extra undervisningsgrupper i svenska som andraspråk. </w:t>
      </w:r>
    </w:p>
    <w:p w14:paraId="08054DDC" w14:textId="77777777" w:rsidR="006B6B91" w:rsidRDefault="006B6B91" w:rsidP="00ED3D2B">
      <w:pPr>
        <w:pStyle w:val="Brdtextmedindrag"/>
      </w:pPr>
      <w:r>
        <w:t>Det finns givetvis utmaningar med att undervisa elever med olika för</w:t>
      </w:r>
      <w:r>
        <w:softHyphen/>
        <w:t xml:space="preserve">kunskaper. Svårigheterna med en heterogen elevgrupp finns dock redan i dag och införandet av ytterligare en kursplan bör kunna ge såväl rektor som lärare ett relevant verktyg som underlättar </w:t>
      </w:r>
      <w:r w:rsidRPr="00DB2CBF">
        <w:t>organisering, planer</w:t>
      </w:r>
      <w:r w:rsidRPr="00DB2CBF">
        <w:softHyphen/>
        <w:t>ing och nivågruppering</w:t>
      </w:r>
      <w:r>
        <w:t xml:space="preserve"> av undervisningen. </w:t>
      </w:r>
      <w:r w:rsidRPr="00F911B8">
        <w:t>Det finns exempel på kommuner som redan grupperar elever som läser svenska som andraspråk efter deras för</w:t>
      </w:r>
      <w:r>
        <w:softHyphen/>
      </w:r>
      <w:r w:rsidRPr="00F911B8">
        <w:t xml:space="preserve">kunskaper. </w:t>
      </w:r>
      <w:r w:rsidRPr="00F911B8">
        <w:rPr>
          <w:i/>
          <w:iCs/>
        </w:rPr>
        <w:t>Uppsala kommun</w:t>
      </w:r>
      <w:r w:rsidRPr="00F911B8">
        <w:t xml:space="preserve"> beskriver till exempel </w:t>
      </w:r>
      <w:r>
        <w:t xml:space="preserve">i sitt remissvar </w:t>
      </w:r>
      <w:r w:rsidRPr="00F911B8">
        <w:t xml:space="preserve">att </w:t>
      </w:r>
      <w:r>
        <w:t>ut</w:t>
      </w:r>
      <w:r>
        <w:softHyphen/>
        <w:t>redningens förslag</w:t>
      </w:r>
      <w:r w:rsidRPr="00F911B8">
        <w:t xml:space="preserve"> </w:t>
      </w:r>
      <w:r>
        <w:t xml:space="preserve">med två skilda kursplaner för elever som läser svenska som andraspråk </w:t>
      </w:r>
      <w:r w:rsidRPr="00F911B8">
        <w:t xml:space="preserve">motsvarar den </w:t>
      </w:r>
      <w:r w:rsidRPr="00DB2CBF">
        <w:t>nivå</w:t>
      </w:r>
      <w:r w:rsidRPr="00F911B8">
        <w:t xml:space="preserve">gruppering som ofta </w:t>
      </w:r>
      <w:r>
        <w:t xml:space="preserve">redan </w:t>
      </w:r>
      <w:r w:rsidRPr="00F911B8">
        <w:t>görs på kommunens grundskolor, där elever som är nybörjare i svenska språket finns i en egen grupp.</w:t>
      </w:r>
      <w:r>
        <w:t xml:space="preserve"> I likhet med </w:t>
      </w:r>
      <w:r w:rsidRPr="00E03AFC">
        <w:rPr>
          <w:i/>
          <w:iCs/>
        </w:rPr>
        <w:t>Göteborgs kommun</w:t>
      </w:r>
      <w:r w:rsidRPr="00B36D88">
        <w:t xml:space="preserve"> bedömer </w:t>
      </w:r>
      <w:r>
        <w:t xml:space="preserve">regeringen </w:t>
      </w:r>
      <w:r w:rsidRPr="00B36D88">
        <w:t xml:space="preserve">att </w:t>
      </w:r>
      <w:r>
        <w:t>en ny kursplan leder</w:t>
      </w:r>
      <w:r w:rsidRPr="00B36D88">
        <w:t xml:space="preserve"> till ökad tydlighet. </w:t>
      </w:r>
      <w:r>
        <w:t>Enligt regeringen handlar det inte om något nytt åtagande för huvudmännen och därmed bör inte heller ersättning genom den kommunala finansierings</w:t>
      </w:r>
      <w:r>
        <w:softHyphen/>
        <w:t>principen ges.</w:t>
      </w:r>
    </w:p>
    <w:p w14:paraId="4E889CE7" w14:textId="256224DF" w:rsidR="006B6B91" w:rsidRDefault="006B6B91" w:rsidP="00ED3D2B">
      <w:pPr>
        <w:pStyle w:val="Brdtextmedindrag"/>
      </w:pPr>
      <w:r w:rsidRPr="001035B3">
        <w:t>Mot</w:t>
      </w:r>
      <w:r>
        <w:t xml:space="preserve"> denna bakgrund </w:t>
      </w:r>
      <w:r w:rsidR="00D739B3">
        <w:t xml:space="preserve">anser </w:t>
      </w:r>
      <w:r>
        <w:t>regeringen, i likhet med majoriteten av remiss</w:t>
      </w:r>
      <w:r w:rsidR="000F17C7">
        <w:softHyphen/>
      </w:r>
      <w:r w:rsidR="00356BC2">
        <w:softHyphen/>
      </w:r>
      <w:r w:rsidR="00204BAC">
        <w:softHyphen/>
      </w:r>
      <w:r>
        <w:t xml:space="preserve">instanserna, att </w:t>
      </w:r>
      <w:r w:rsidR="00D739B3">
        <w:t>det för ämnet svenska som andraspråk ska finnas två</w:t>
      </w:r>
      <w:r>
        <w:t xml:space="preserve"> kursplan</w:t>
      </w:r>
      <w:r w:rsidR="00D739B3">
        <w:t>er.</w:t>
      </w:r>
      <w:r>
        <w:t xml:space="preserve"> Rege</w:t>
      </w:r>
      <w:r>
        <w:softHyphen/>
        <w:t xml:space="preserve">ringen anser att den </w:t>
      </w:r>
      <w:r w:rsidR="00D739B3">
        <w:t>ena av dessa</w:t>
      </w:r>
      <w:r>
        <w:t xml:space="preserve"> </w:t>
      </w:r>
      <w:r w:rsidR="000C1D79">
        <w:t xml:space="preserve">ska </w:t>
      </w:r>
      <w:r>
        <w:t>benämnas grund</w:t>
      </w:r>
      <w:r>
        <w:softHyphen/>
        <w:t>läggande svenska. Det innebär att elever som läser ämnet svenska som andraspråk föreslås kunna läsa enligt två skilda kurs</w:t>
      </w:r>
      <w:r>
        <w:softHyphen/>
        <w:t xml:space="preserve">planer: grundläggande svenska, för elever som är nybörjare i svenska språket, och svenska som andraspråk, för elever som kommit längre i sin andraspråksutveckling. Möjligheten att följa dessa två kursplaner föreslås gälla elever </w:t>
      </w:r>
      <w:r w:rsidRPr="00647CCA">
        <w:t>i de obliga</w:t>
      </w:r>
      <w:r w:rsidR="001171E0">
        <w:softHyphen/>
      </w:r>
      <w:r w:rsidRPr="00647CCA">
        <w:t>toriska skolformerna</w:t>
      </w:r>
      <w:r>
        <w:t xml:space="preserve"> och elever i</w:t>
      </w:r>
      <w:r w:rsidRPr="00647CCA">
        <w:t xml:space="preserve"> gymnasieskolans introduktions</w:t>
      </w:r>
      <w:r>
        <w:softHyphen/>
      </w:r>
      <w:r w:rsidRPr="00647CCA">
        <w:t>program</w:t>
      </w:r>
      <w:r>
        <w:t>. När elever i</w:t>
      </w:r>
      <w:r w:rsidRPr="00647CCA">
        <w:t xml:space="preserve"> anpassade gym</w:t>
      </w:r>
      <w:r>
        <w:softHyphen/>
      </w:r>
      <w:r w:rsidRPr="00647CCA">
        <w:t>nasieskolan</w:t>
      </w:r>
      <w:r>
        <w:t xml:space="preserve"> läser grund</w:t>
      </w:r>
      <w:r>
        <w:softHyphen/>
        <w:t>skoleämnen, gäller det även dessa elever</w:t>
      </w:r>
      <w:r w:rsidRPr="00647CCA">
        <w:t>.</w:t>
      </w:r>
      <w:r>
        <w:t xml:space="preserve"> </w:t>
      </w:r>
      <w:r w:rsidRPr="00EE18C9">
        <w:t xml:space="preserve">Regeringen bedömer, till skillnad från utredningen, att det i praktiken </w:t>
      </w:r>
      <w:r>
        <w:t xml:space="preserve">bara </w:t>
      </w:r>
      <w:r w:rsidRPr="00EE18C9">
        <w:t xml:space="preserve">blir aktuellt </w:t>
      </w:r>
      <w:r>
        <w:t xml:space="preserve">att ta </w:t>
      </w:r>
      <w:r w:rsidRPr="00EE18C9">
        <w:t>fram</w:t>
      </w:r>
      <w:r>
        <w:t xml:space="preserve"> </w:t>
      </w:r>
      <w:r w:rsidRPr="00EE18C9">
        <w:t xml:space="preserve">nya kursplaner för grundskolan </w:t>
      </w:r>
      <w:r>
        <w:t>och</w:t>
      </w:r>
      <w:r w:rsidRPr="00EE18C9">
        <w:t xml:space="preserve"> </w:t>
      </w:r>
      <w:r>
        <w:t xml:space="preserve">anpassade </w:t>
      </w:r>
      <w:r w:rsidRPr="00EE18C9">
        <w:t>grundskolan, eftersom bl.a. sameskolan</w:t>
      </w:r>
      <w:r>
        <w:t xml:space="preserve"> </w:t>
      </w:r>
      <w:r w:rsidRPr="00EE18C9">
        <w:t>använder samma kursplaner som grundskolan. De författ</w:t>
      </w:r>
      <w:r>
        <w:softHyphen/>
      </w:r>
      <w:r w:rsidRPr="00EE18C9">
        <w:t>ningsförslag som lämnas</w:t>
      </w:r>
      <w:r>
        <w:t xml:space="preserve"> i denna proposition</w:t>
      </w:r>
      <w:r w:rsidRPr="00EE18C9">
        <w:t xml:space="preserve"> har utformats mot den bak</w:t>
      </w:r>
      <w:r>
        <w:softHyphen/>
      </w:r>
      <w:r w:rsidRPr="00EE18C9">
        <w:t>grunden.</w:t>
      </w:r>
    </w:p>
    <w:p w14:paraId="3B62F608" w14:textId="1D682DD7" w:rsidR="00FA70F4" w:rsidRDefault="00FA70F4" w:rsidP="00FA70F4">
      <w:pPr>
        <w:pStyle w:val="Brdtextmedindrag"/>
      </w:pPr>
      <w:r>
        <w:t xml:space="preserve">Som regeringen närmare utvecklar i avsnitt 7.2 föreslås att det ska regleras i skollagen att det inte ska sättas betyg </w:t>
      </w:r>
      <w:r w:rsidRPr="00FA70F4">
        <w:t xml:space="preserve">i ämnet svenska som andraspråk när det gäller undervisning som eleven har fått enligt kursplanen för grundläggande svenska. </w:t>
      </w:r>
      <w:r>
        <w:t xml:space="preserve">Med anledning av det föreslår regeringen att det på </w:t>
      </w:r>
      <w:proofErr w:type="spellStart"/>
      <w:r>
        <w:t>lagnivå</w:t>
      </w:r>
      <w:proofErr w:type="spellEnd"/>
      <w:r>
        <w:t xml:space="preserve"> även ska regleras att </w:t>
      </w:r>
      <w:r w:rsidRPr="00FA70F4">
        <w:t xml:space="preserve">det för ämnet svenska som </w:t>
      </w:r>
      <w:r w:rsidR="007E3C35">
        <w:t xml:space="preserve">andraspråk </w:t>
      </w:r>
      <w:r w:rsidRPr="00FA70F4">
        <w:t>ska finnas två kursplaner</w:t>
      </w:r>
      <w:r>
        <w:t xml:space="preserve"> samt att d</w:t>
      </w:r>
      <w:r w:rsidRPr="00FA70F4">
        <w:t>en ena av dessa ska benämnas grundläggande</w:t>
      </w:r>
      <w:r>
        <w:t xml:space="preserve"> svenska.</w:t>
      </w:r>
    </w:p>
    <w:p w14:paraId="69F83BA8" w14:textId="77777777" w:rsidR="006B6B91" w:rsidRDefault="006B6B91" w:rsidP="00FA70F4">
      <w:pPr>
        <w:pStyle w:val="Rubrik2"/>
      </w:pPr>
      <w:bookmarkStart w:id="225" w:name="_Toc216258092"/>
      <w:bookmarkStart w:id="226" w:name="_Toc224125539"/>
      <w:r>
        <w:t>Betyg ska inte sättas i grundläggande svenska</w:t>
      </w:r>
      <w:bookmarkEnd w:id="225"/>
      <w:bookmarkEnd w:id="226"/>
    </w:p>
    <w:p w14:paraId="731591E4" w14:textId="77777777" w:rsidR="006B6B91" w:rsidRDefault="006B6B91" w:rsidP="00ED3D2B">
      <w:pPr>
        <w:pStyle w:val="Rubrik4ram"/>
        <w:outlineLvl w:val="2"/>
      </w:pPr>
      <w:r>
        <w:t>Regeringens förslag</w:t>
      </w:r>
    </w:p>
    <w:p w14:paraId="1D8ACD51" w14:textId="77777777" w:rsidR="006B6B91" w:rsidRDefault="006B6B91" w:rsidP="00ED3D2B">
      <w:pPr>
        <w:pStyle w:val="Brdtextmedindragram"/>
        <w:ind w:firstLine="0"/>
      </w:pPr>
      <w:bookmarkStart w:id="227" w:name="_Hlk213658082"/>
      <w:bookmarkStart w:id="228" w:name="_Hlk208322871"/>
      <w:r>
        <w:t xml:space="preserve">Det ska anges i skollagen att betyg inte ska sättas </w:t>
      </w:r>
      <w:bookmarkStart w:id="229" w:name="_Hlk213059148"/>
      <w:r>
        <w:rPr>
          <w:bCs/>
        </w:rPr>
        <w:t>för en elev i ämnet sven</w:t>
      </w:r>
      <w:r>
        <w:rPr>
          <w:bCs/>
        </w:rPr>
        <w:softHyphen/>
        <w:t>ska som andraspråk när det gäller undervisning som eleven har fått enligt kursplanen för grundläggande svenska</w:t>
      </w:r>
      <w:bookmarkEnd w:id="229"/>
      <w:r>
        <w:rPr>
          <w:bCs/>
        </w:rPr>
        <w:t>.</w:t>
      </w:r>
      <w:r>
        <w:t xml:space="preserve"> </w:t>
      </w:r>
    </w:p>
    <w:bookmarkEnd w:id="227"/>
    <w:p w14:paraId="70F36F12" w14:textId="41BC671A" w:rsidR="006B6B91" w:rsidRPr="00387C0C" w:rsidRDefault="006B6B91" w:rsidP="00ED3D2B">
      <w:pPr>
        <w:pStyle w:val="Brdtextmedindragram"/>
        <w:rPr>
          <w:bCs/>
        </w:rPr>
      </w:pPr>
      <w:r>
        <w:rPr>
          <w:bCs/>
        </w:rPr>
        <w:t xml:space="preserve">Det ska i de bestämmelser i skollagen som gäller kursplaner för </w:t>
      </w:r>
      <w:r w:rsidR="00800B69">
        <w:rPr>
          <w:bCs/>
        </w:rPr>
        <w:t>grundskolan och anpassade grundskolan</w:t>
      </w:r>
      <w:r>
        <w:rPr>
          <w:bCs/>
        </w:rPr>
        <w:t xml:space="preserve"> anges att k</w:t>
      </w:r>
      <w:r w:rsidRPr="00387C0C">
        <w:rPr>
          <w:bCs/>
        </w:rPr>
        <w:t>ursplanen för grund</w:t>
      </w:r>
      <w:r>
        <w:rPr>
          <w:bCs/>
        </w:rPr>
        <w:softHyphen/>
      </w:r>
      <w:r w:rsidRPr="00387C0C">
        <w:rPr>
          <w:bCs/>
        </w:rPr>
        <w:t xml:space="preserve">läggande svenska </w:t>
      </w:r>
      <w:r w:rsidRPr="00C40662">
        <w:rPr>
          <w:bCs/>
        </w:rPr>
        <w:t xml:space="preserve">inte </w:t>
      </w:r>
      <w:r>
        <w:rPr>
          <w:bCs/>
        </w:rPr>
        <w:t xml:space="preserve">ska </w:t>
      </w:r>
      <w:r w:rsidRPr="00C40662">
        <w:rPr>
          <w:bCs/>
        </w:rPr>
        <w:t>innehålla betygs- och bedömnings</w:t>
      </w:r>
      <w:r w:rsidR="00535094">
        <w:rPr>
          <w:bCs/>
        </w:rPr>
        <w:softHyphen/>
      </w:r>
      <w:r w:rsidRPr="00C40662">
        <w:rPr>
          <w:bCs/>
        </w:rPr>
        <w:t>kriterier</w:t>
      </w:r>
      <w:r>
        <w:rPr>
          <w:bCs/>
        </w:rPr>
        <w:t xml:space="preserve">. Dessa kursplaner ska därmed </w:t>
      </w:r>
      <w:r w:rsidRPr="00C40662">
        <w:rPr>
          <w:bCs/>
        </w:rPr>
        <w:t xml:space="preserve">endast </w:t>
      </w:r>
      <w:r>
        <w:rPr>
          <w:bCs/>
        </w:rPr>
        <w:t xml:space="preserve">innehålla </w:t>
      </w:r>
      <w:r w:rsidRPr="00C40662">
        <w:rPr>
          <w:bCs/>
        </w:rPr>
        <w:t>syfte, ämnets bidrag till skolans mål, mål och innehåll samt undervis</w:t>
      </w:r>
      <w:r w:rsidRPr="00387C0C">
        <w:rPr>
          <w:bCs/>
        </w:rPr>
        <w:t>ningsstrategier.</w:t>
      </w:r>
    </w:p>
    <w:bookmarkEnd w:id="228"/>
    <w:p w14:paraId="45F8ECCA" w14:textId="77777777" w:rsidR="006B6B91" w:rsidRDefault="006B6B91" w:rsidP="00ED3D2B">
      <w:pPr>
        <w:pStyle w:val="Rubrik4efterram"/>
        <w:outlineLvl w:val="2"/>
      </w:pPr>
      <w:r>
        <w:t>Förslag från Utredningen om införande av grundläggande svenska och översyn av modersmålsundervisningen</w:t>
      </w:r>
    </w:p>
    <w:p w14:paraId="79A0E6E8" w14:textId="77777777" w:rsidR="006B6B91" w:rsidRPr="003E44E1" w:rsidRDefault="006B6B91" w:rsidP="00ED3D2B">
      <w:pPr>
        <w:pStyle w:val="Brdtext"/>
      </w:pPr>
      <w:r>
        <w:t xml:space="preserve">Utredningens förslag överensstämmer i sak med regeringens. Utredningen föreslår dock lagtekniskt att det ska införas </w:t>
      </w:r>
      <w:r w:rsidRPr="00284584">
        <w:t>upplysningsbestämmelser i skol</w:t>
      </w:r>
      <w:r>
        <w:softHyphen/>
      </w:r>
      <w:r w:rsidRPr="00284584">
        <w:t>lagen om att regeringen eller den myndighet som regeringen bestäm</w:t>
      </w:r>
      <w:r>
        <w:softHyphen/>
      </w:r>
      <w:r w:rsidRPr="00284584">
        <w:t>mer kan med</w:t>
      </w:r>
      <w:r>
        <w:softHyphen/>
      </w:r>
      <w:r w:rsidRPr="00284584">
        <w:t>dela föreskrifter som innebär undantag från att betyg ska sättas i ämnen</w:t>
      </w:r>
      <w:r>
        <w:t>.</w:t>
      </w:r>
      <w:r w:rsidRPr="00284584" w:rsidDel="00DB7EEE">
        <w:t xml:space="preserve"> </w:t>
      </w:r>
    </w:p>
    <w:p w14:paraId="2CC75735" w14:textId="77777777" w:rsidR="006B6B91" w:rsidRDefault="006B6B91" w:rsidP="00ED3D2B">
      <w:pPr>
        <w:pStyle w:val="Rubrik4efterram"/>
        <w:outlineLvl w:val="2"/>
      </w:pPr>
      <w:r>
        <w:t>Remissinstanserna</w:t>
      </w:r>
    </w:p>
    <w:p w14:paraId="766948B8" w14:textId="611B9FD4" w:rsidR="006B6B91" w:rsidRPr="007F3B69" w:rsidRDefault="006B6B91" w:rsidP="00ED3D2B">
      <w:pPr>
        <w:pStyle w:val="Brdtext"/>
      </w:pPr>
      <w:r>
        <w:t>En majoritet av remissinstanserna är positiva till eller tillstyrker förslaget och anser att betyg</w:t>
      </w:r>
      <w:r w:rsidRPr="004E20C5">
        <w:t xml:space="preserve"> inte </w:t>
      </w:r>
      <w:r>
        <w:t xml:space="preserve">ska </w:t>
      </w:r>
      <w:r w:rsidRPr="004E20C5">
        <w:t>sättas för den elev som följer en kursplan för grundläggande svenska</w:t>
      </w:r>
      <w:r>
        <w:t>.</w:t>
      </w:r>
      <w:r w:rsidRPr="009C3769">
        <w:t xml:space="preserve"> Det gäller bl.a. </w:t>
      </w:r>
      <w:r w:rsidRPr="009C3769">
        <w:rPr>
          <w:i/>
          <w:iCs/>
        </w:rPr>
        <w:t>Statens skolverk</w:t>
      </w:r>
      <w:r w:rsidRPr="009C3769">
        <w:t xml:space="preserve">, </w:t>
      </w:r>
      <w:r w:rsidRPr="009C3769">
        <w:rPr>
          <w:i/>
          <w:iCs/>
        </w:rPr>
        <w:t>Statens skol</w:t>
      </w:r>
      <w:r>
        <w:rPr>
          <w:i/>
          <w:iCs/>
        </w:rPr>
        <w:softHyphen/>
      </w:r>
      <w:r w:rsidRPr="009C3769">
        <w:rPr>
          <w:i/>
          <w:iCs/>
        </w:rPr>
        <w:t>inspektion</w:t>
      </w:r>
      <w:r w:rsidRPr="009C3769">
        <w:t xml:space="preserve">, </w:t>
      </w:r>
      <w:r w:rsidRPr="002F5979">
        <w:rPr>
          <w:i/>
          <w:iCs/>
        </w:rPr>
        <w:t>Specialpedagogiska skolmyndigheten</w:t>
      </w:r>
      <w:r>
        <w:t xml:space="preserve"> </w:t>
      </w:r>
      <w:r w:rsidRPr="002F5979">
        <w:rPr>
          <w:i/>
          <w:iCs/>
        </w:rPr>
        <w:t>(SPSM)</w:t>
      </w:r>
      <w:r>
        <w:t xml:space="preserve">, </w:t>
      </w:r>
      <w:r w:rsidRPr="002F5979">
        <w:rPr>
          <w:i/>
          <w:iCs/>
        </w:rPr>
        <w:t>Högskolan Dalarna</w:t>
      </w:r>
      <w:r>
        <w:t xml:space="preserve">, </w:t>
      </w:r>
      <w:r w:rsidRPr="002F5979">
        <w:rPr>
          <w:i/>
          <w:iCs/>
        </w:rPr>
        <w:t xml:space="preserve">Stockholms </w:t>
      </w:r>
      <w:r>
        <w:rPr>
          <w:i/>
          <w:iCs/>
        </w:rPr>
        <w:t xml:space="preserve">universitet, Uppsala </w:t>
      </w:r>
      <w:r w:rsidRPr="002F5979">
        <w:rPr>
          <w:i/>
          <w:iCs/>
        </w:rPr>
        <w:t>universitet</w:t>
      </w:r>
      <w:r>
        <w:t xml:space="preserve">, </w:t>
      </w:r>
      <w:r w:rsidRPr="002F5979">
        <w:rPr>
          <w:i/>
          <w:iCs/>
        </w:rPr>
        <w:t>Hässleholms</w:t>
      </w:r>
      <w:r>
        <w:rPr>
          <w:i/>
          <w:iCs/>
        </w:rPr>
        <w:t xml:space="preserve">, Kalmar </w:t>
      </w:r>
      <w:r w:rsidRPr="009A2EEF">
        <w:t>och</w:t>
      </w:r>
      <w:r>
        <w:rPr>
          <w:i/>
          <w:iCs/>
        </w:rPr>
        <w:t xml:space="preserve"> Vetlanda </w:t>
      </w:r>
      <w:r w:rsidRPr="002F5979">
        <w:rPr>
          <w:i/>
          <w:iCs/>
        </w:rPr>
        <w:t>kommun</w:t>
      </w:r>
      <w:r>
        <w:rPr>
          <w:i/>
          <w:iCs/>
        </w:rPr>
        <w:t>er,</w:t>
      </w:r>
      <w:r w:rsidRPr="002F5979">
        <w:rPr>
          <w:i/>
          <w:iCs/>
        </w:rPr>
        <w:t xml:space="preserve"> </w:t>
      </w:r>
      <w:r w:rsidRPr="00953CCB">
        <w:rPr>
          <w:i/>
          <w:iCs/>
        </w:rPr>
        <w:t xml:space="preserve">Sveriges Kommuner och Regioner </w:t>
      </w:r>
      <w:r w:rsidRPr="009A2EEF">
        <w:rPr>
          <w:i/>
          <w:iCs/>
        </w:rPr>
        <w:t>(</w:t>
      </w:r>
      <w:r w:rsidRPr="00584F3D">
        <w:rPr>
          <w:i/>
          <w:iCs/>
        </w:rPr>
        <w:t>SKR</w:t>
      </w:r>
      <w:r w:rsidRPr="009A2EEF">
        <w:rPr>
          <w:i/>
          <w:iCs/>
        </w:rPr>
        <w:t>)</w:t>
      </w:r>
      <w:r>
        <w:t>,</w:t>
      </w:r>
      <w:r w:rsidRPr="009C3769">
        <w:t xml:space="preserve"> </w:t>
      </w:r>
      <w:r w:rsidRPr="009C3769">
        <w:rPr>
          <w:i/>
          <w:iCs/>
        </w:rPr>
        <w:t>Sveriges Lärare</w:t>
      </w:r>
      <w:r>
        <w:rPr>
          <w:i/>
          <w:iCs/>
        </w:rPr>
        <w:t xml:space="preserve"> </w:t>
      </w:r>
      <w:r w:rsidRPr="002F5979">
        <w:t>och</w:t>
      </w:r>
      <w:r>
        <w:rPr>
          <w:i/>
          <w:iCs/>
        </w:rPr>
        <w:t xml:space="preserve"> </w:t>
      </w:r>
      <w:r w:rsidRPr="00734943">
        <w:rPr>
          <w:i/>
          <w:iCs/>
        </w:rPr>
        <w:t>Riksförbundet lärare i svenska som andra</w:t>
      </w:r>
      <w:r w:rsidR="009B356D">
        <w:rPr>
          <w:i/>
          <w:iCs/>
        </w:rPr>
        <w:softHyphen/>
      </w:r>
      <w:r w:rsidRPr="00734943">
        <w:rPr>
          <w:i/>
          <w:iCs/>
        </w:rPr>
        <w:t>språk</w:t>
      </w:r>
      <w:r w:rsidRPr="009C3769">
        <w:t>.</w:t>
      </w:r>
      <w:r>
        <w:t xml:space="preserve"> </w:t>
      </w:r>
      <w:r w:rsidRPr="002F5979">
        <w:rPr>
          <w:i/>
        </w:rPr>
        <w:t>Skolinspek</w:t>
      </w:r>
      <w:r>
        <w:rPr>
          <w:i/>
        </w:rPr>
        <w:softHyphen/>
      </w:r>
      <w:r w:rsidRPr="002F5979">
        <w:rPr>
          <w:i/>
        </w:rPr>
        <w:t>tionen</w:t>
      </w:r>
      <w:r>
        <w:t xml:space="preserve"> framhåller att det inte finns behov av betyg efter</w:t>
      </w:r>
      <w:r w:rsidR="009B356D">
        <w:softHyphen/>
      </w:r>
      <w:r>
        <w:t>som de elever som läser grundläggande svenska endast förväntas göra det under en begränsad tid och att ett sådant betyg inte kan ligga till grund för behörighet eller användas för urval till ett nationellt program i gymnasie</w:t>
      </w:r>
      <w:r>
        <w:softHyphen/>
        <w:t xml:space="preserve">skolan. </w:t>
      </w:r>
      <w:r w:rsidRPr="002A5C78">
        <w:rPr>
          <w:i/>
          <w:iCs/>
        </w:rPr>
        <w:t>Up</w:t>
      </w:r>
      <w:r>
        <w:rPr>
          <w:i/>
          <w:iCs/>
        </w:rPr>
        <w:t>p</w:t>
      </w:r>
      <w:r>
        <w:rPr>
          <w:i/>
          <w:iCs/>
        </w:rPr>
        <w:softHyphen/>
        <w:t>s</w:t>
      </w:r>
      <w:r w:rsidRPr="002A5C78">
        <w:rPr>
          <w:i/>
          <w:iCs/>
        </w:rPr>
        <w:t>ala kommun</w:t>
      </w:r>
      <w:r>
        <w:t xml:space="preserve">, </w:t>
      </w:r>
      <w:r w:rsidRPr="007F3B69">
        <w:t>som välkomnar förslaget, anser att det skulle kunna sänka motivationen för dessa elever att få låga eller icke godkända betyg när de precis påbörjat sin inlärning i svensk skola.</w:t>
      </w:r>
    </w:p>
    <w:p w14:paraId="4017AB16" w14:textId="77777777" w:rsidR="006B6B91" w:rsidRDefault="006B6B91" w:rsidP="00ED3D2B">
      <w:pPr>
        <w:pStyle w:val="Brdtextmedindrag"/>
      </w:pPr>
      <w:r>
        <w:t xml:space="preserve">Även </w:t>
      </w:r>
      <w:r w:rsidRPr="004252B1">
        <w:rPr>
          <w:i/>
          <w:iCs/>
        </w:rPr>
        <w:t>Strängnäs kommun</w:t>
      </w:r>
      <w:r>
        <w:t xml:space="preserve"> ställer sig bakom utredningens förslag men anser att utredningen inte tillräckligt väl beskriver konsekvenserna för nyanlända elever på introduktionsprogrammen. Enligt kommunen kom</w:t>
      </w:r>
      <w:r>
        <w:softHyphen/>
        <w:t>mer förslaget om att elever inte ska kunna få betyg, i princip att göra det omöjligt för den aktuella elevgruppen att få en gymnasieexamen under gymnasietiden.</w:t>
      </w:r>
    </w:p>
    <w:p w14:paraId="670B48BA" w14:textId="77777777" w:rsidR="006B6B91" w:rsidRDefault="006B6B91" w:rsidP="00ED3D2B">
      <w:pPr>
        <w:pStyle w:val="Brdtextmedindrag"/>
      </w:pPr>
      <w:r w:rsidRPr="007F3B69">
        <w:t xml:space="preserve">Även </w:t>
      </w:r>
      <w:r w:rsidRPr="007F3B69">
        <w:rPr>
          <w:i/>
        </w:rPr>
        <w:t>Föräldraalliansen</w:t>
      </w:r>
      <w:r w:rsidRPr="007F3B69">
        <w:rPr>
          <w:i/>
          <w:iCs/>
        </w:rPr>
        <w:t xml:space="preserve"> Sverige</w:t>
      </w:r>
      <w:r w:rsidRPr="007F3B69">
        <w:t xml:space="preserve"> är positiva till förslaget men påpekar</w:t>
      </w:r>
      <w:r>
        <w:t xml:space="preserve"> att frånvaron av betyg inte får leda till brist på insyn. Det är extra viktigt, anser organisationen, att kommunikationen mellan skola och vårdnads</w:t>
      </w:r>
      <w:r>
        <w:softHyphen/>
        <w:t>havare funger</w:t>
      </w:r>
      <w:r>
        <w:softHyphen/>
        <w:t xml:space="preserve">ar väl när elever inte får betyg, så att både eleven och vårdnadshavarna får en tydlig bild av elevens utveckling. </w:t>
      </w:r>
      <w:r w:rsidRPr="00922AF2">
        <w:rPr>
          <w:i/>
          <w:iCs/>
        </w:rPr>
        <w:t>Trollhättans kommun</w:t>
      </w:r>
      <w:r>
        <w:t xml:space="preserve"> framhåller också behovet av återkoppling och föreslår att eleven, under vissa omständig</w:t>
      </w:r>
      <w:r>
        <w:softHyphen/>
        <w:t xml:space="preserve">heter, ska få ett intyg där elevens kunskaper beskrivs. </w:t>
      </w:r>
      <w:r w:rsidRPr="002A5C78">
        <w:rPr>
          <w:i/>
          <w:iCs/>
        </w:rPr>
        <w:t xml:space="preserve">Internationella Engelska </w:t>
      </w:r>
      <w:r>
        <w:rPr>
          <w:i/>
          <w:iCs/>
        </w:rPr>
        <w:t>S</w:t>
      </w:r>
      <w:r w:rsidRPr="002A5C78">
        <w:rPr>
          <w:i/>
          <w:iCs/>
        </w:rPr>
        <w:t>kolan</w:t>
      </w:r>
      <w:r>
        <w:rPr>
          <w:i/>
          <w:iCs/>
        </w:rPr>
        <w:t xml:space="preserve"> i Sverige AB (IES)</w:t>
      </w:r>
      <w:r>
        <w:t xml:space="preserve"> är av en liknande åsikt och anser att det bör finnas ett alternativ till betyg, exempelvis ett skriftligt omdöme, </w:t>
      </w:r>
      <w:r w:rsidRPr="0022200A">
        <w:t>för att visa vad eleven uppnått och stärka deras motivation</w:t>
      </w:r>
      <w:r>
        <w:t>.</w:t>
      </w:r>
    </w:p>
    <w:p w14:paraId="36F1EA54" w14:textId="77777777" w:rsidR="006B6B91" w:rsidRDefault="006B6B91" w:rsidP="00ED3D2B">
      <w:pPr>
        <w:pStyle w:val="Brdtextmedindrag"/>
      </w:pPr>
      <w:r w:rsidRPr="00953CCB">
        <w:rPr>
          <w:i/>
          <w:iCs/>
        </w:rPr>
        <w:t xml:space="preserve">Institutet för arbetsmarknads- och utbildningspolitisk utvärdering </w:t>
      </w:r>
      <w:r>
        <w:rPr>
          <w:i/>
          <w:iCs/>
        </w:rPr>
        <w:t>(</w:t>
      </w:r>
      <w:r w:rsidRPr="00922AF2">
        <w:rPr>
          <w:i/>
          <w:iCs/>
        </w:rPr>
        <w:t>IFAU</w:t>
      </w:r>
      <w:r>
        <w:rPr>
          <w:i/>
          <w:iCs/>
        </w:rPr>
        <w:t>)</w:t>
      </w:r>
      <w:r>
        <w:t>, som är den enda remissinstansen som avstyrker förslaget om att elever inte ska få betyg i grundläggande svenska, lyfter vissa farhågor när det gäller huvudmännens redovisning av betygsstatistik.</w:t>
      </w:r>
    </w:p>
    <w:p w14:paraId="79B75B6C" w14:textId="77777777" w:rsidR="006B6B91" w:rsidRDefault="006B6B91" w:rsidP="00ED3D2B">
      <w:pPr>
        <w:pStyle w:val="Rubrik4efterram"/>
        <w:outlineLvl w:val="2"/>
      </w:pPr>
      <w:r>
        <w:t>Skälen för regeringens förslag</w:t>
      </w:r>
    </w:p>
    <w:p w14:paraId="0A3B464F" w14:textId="77777777" w:rsidR="006B6B91" w:rsidRPr="00F005E0" w:rsidRDefault="006B6B91" w:rsidP="00ED3D2B">
      <w:pPr>
        <w:pStyle w:val="Rubrik5efterram"/>
        <w:spacing w:before="0"/>
        <w:outlineLvl w:val="3"/>
      </w:pPr>
      <w:bookmarkStart w:id="230" w:name="_Hlk210130020"/>
      <w:r>
        <w:t>D</w:t>
      </w:r>
      <w:r w:rsidRPr="00F005E0">
        <w:t xml:space="preserve">et </w:t>
      </w:r>
      <w:r>
        <w:t>ska</w:t>
      </w:r>
      <w:r w:rsidRPr="00F005E0">
        <w:t xml:space="preserve"> inte sättas betyg när </w:t>
      </w:r>
      <w:r>
        <w:t xml:space="preserve">en </w:t>
      </w:r>
      <w:r w:rsidRPr="00F005E0">
        <w:t>elev läser enligt kursplan</w:t>
      </w:r>
      <w:r>
        <w:t>en för grund</w:t>
      </w:r>
      <w:r>
        <w:softHyphen/>
        <w:t>läggande svenska</w:t>
      </w:r>
    </w:p>
    <w:bookmarkEnd w:id="230"/>
    <w:p w14:paraId="1F04F2C8" w14:textId="77777777" w:rsidR="006B6B91" w:rsidRDefault="006B6B91" w:rsidP="00ED3D2B">
      <w:pPr>
        <w:pStyle w:val="Brdtext"/>
      </w:pPr>
      <w:r>
        <w:t>Betyg används i dag för antagning och urval till gymnasieskolan och högre studier och behöver</w:t>
      </w:r>
      <w:r w:rsidRPr="000E047C">
        <w:t xml:space="preserve"> </w:t>
      </w:r>
      <w:r>
        <w:t xml:space="preserve">därför </w:t>
      </w:r>
      <w:r w:rsidRPr="000E047C">
        <w:t xml:space="preserve">vara </w:t>
      </w:r>
      <w:r>
        <w:t xml:space="preserve">likvärdiga </w:t>
      </w:r>
      <w:r w:rsidRPr="00DB2CBF">
        <w:t>och jämförbara</w:t>
      </w:r>
      <w:r>
        <w:t>. Om en elev skulle få betyg i ämnet svenska som andraspråk enligt två olika kursplaner, varav den ena behandlar mer grundläggande innehåll än den andra, skulle elever med relativt knappa kunskaper kunna konkurrera ut elever med högre kun</w:t>
      </w:r>
      <w:r>
        <w:softHyphen/>
        <w:t>skapsnivå i antagningen till gymnasieskolan eller högre utbild</w:t>
      </w:r>
      <w:r>
        <w:softHyphen/>
        <w:t>ning</w:t>
      </w:r>
      <w:r w:rsidRPr="000E047C">
        <w:t>.</w:t>
      </w:r>
      <w:r>
        <w:t xml:space="preserve"> Urval</w:t>
      </w:r>
      <w:r>
        <w:softHyphen/>
        <w:t xml:space="preserve">et skulle </w:t>
      </w:r>
      <w:r w:rsidRPr="00DB2CBF">
        <w:t>därmed snedvridas</w:t>
      </w:r>
      <w:r>
        <w:t>, eftersom betyg från de två kurs</w:t>
      </w:r>
      <w:r>
        <w:softHyphen/>
        <w:t>plan</w:t>
      </w:r>
      <w:r>
        <w:softHyphen/>
        <w:t>erna inte kan betraktas som jämförbara. Flera remiss</w:t>
      </w:r>
      <w:r>
        <w:softHyphen/>
        <w:t xml:space="preserve">instanser, bl.a. </w:t>
      </w:r>
      <w:r w:rsidRPr="00942531">
        <w:rPr>
          <w:i/>
          <w:iCs/>
        </w:rPr>
        <w:t>SKR</w:t>
      </w:r>
      <w:r>
        <w:t xml:space="preserve">, </w:t>
      </w:r>
      <w:r w:rsidRPr="00840A4E">
        <w:rPr>
          <w:i/>
          <w:iCs/>
        </w:rPr>
        <w:t>Uppsala univer</w:t>
      </w:r>
      <w:r>
        <w:rPr>
          <w:i/>
          <w:iCs/>
        </w:rPr>
        <w:softHyphen/>
      </w:r>
      <w:r w:rsidRPr="00840A4E">
        <w:rPr>
          <w:i/>
          <w:iCs/>
        </w:rPr>
        <w:t>sitet</w:t>
      </w:r>
      <w:r>
        <w:t xml:space="preserve"> och </w:t>
      </w:r>
      <w:r w:rsidRPr="00840A4E">
        <w:rPr>
          <w:i/>
          <w:iCs/>
        </w:rPr>
        <w:t>Riksförbundet lärare i svenska som andra</w:t>
      </w:r>
      <w:r>
        <w:rPr>
          <w:i/>
          <w:iCs/>
        </w:rPr>
        <w:softHyphen/>
      </w:r>
      <w:r w:rsidRPr="00840A4E">
        <w:rPr>
          <w:i/>
          <w:iCs/>
        </w:rPr>
        <w:t>språk</w:t>
      </w:r>
      <w:r>
        <w:t>, lyfter att det vore positivt om elever läste enligt kurs</w:t>
      </w:r>
      <w:r>
        <w:softHyphen/>
        <w:t xml:space="preserve">planen för grundläggande svenska utan att få betyg. </w:t>
      </w:r>
    </w:p>
    <w:p w14:paraId="1BE2B155" w14:textId="77777777" w:rsidR="006B6B91" w:rsidRDefault="006B6B91" w:rsidP="00ED3D2B">
      <w:pPr>
        <w:pStyle w:val="Brdtextmedindrag"/>
      </w:pPr>
      <w:r>
        <w:t>Betyg är visserligen</w:t>
      </w:r>
      <w:r w:rsidRPr="00101671">
        <w:t xml:space="preserve">, som </w:t>
      </w:r>
      <w:r w:rsidRPr="00CE728B">
        <w:rPr>
          <w:i/>
          <w:iCs/>
        </w:rPr>
        <w:t>Strängnäs kommun</w:t>
      </w:r>
      <w:r w:rsidRPr="00101671">
        <w:t xml:space="preserve"> påpekar, </w:t>
      </w:r>
      <w:r>
        <w:t>betydelsefulla för</w:t>
      </w:r>
      <w:r w:rsidRPr="00101671">
        <w:t xml:space="preserve"> att elever </w:t>
      </w:r>
      <w:r>
        <w:t xml:space="preserve">ska </w:t>
      </w:r>
      <w:r w:rsidRPr="00101671">
        <w:t>kunna gå vidare i utbildningssystemet.</w:t>
      </w:r>
      <w:r>
        <w:t xml:space="preserve"> </w:t>
      </w:r>
      <w:r w:rsidRPr="00101671">
        <w:t xml:space="preserve">Regeringen </w:t>
      </w:r>
      <w:r w:rsidRPr="00DB2CBF">
        <w:t>an</w:t>
      </w:r>
      <w:r>
        <w:t>ser dock att det är viktigt</w:t>
      </w:r>
      <w:r w:rsidRPr="00101671">
        <w:t xml:space="preserve"> att </w:t>
      </w:r>
      <w:r>
        <w:t xml:space="preserve">elever inte går vidare till nästa utbildningsnivå utan adekvata kunskaper. Det är, enligt regeringen, inte </w:t>
      </w:r>
      <w:r w:rsidRPr="00C40662">
        <w:t>i första hand av</w:t>
      </w:r>
      <w:r>
        <w:softHyphen/>
      </w:r>
      <w:r w:rsidRPr="00C40662">
        <w:t>sak</w:t>
      </w:r>
      <w:r w:rsidRPr="00C40662">
        <w:softHyphen/>
        <w:t>naden</w:t>
      </w:r>
      <w:r>
        <w:t xml:space="preserve"> av betyg, utan snarast otillräckliga språkkunskaper som gör att det kan vara svårt för elever som anländer till Sverige i de senare skolåren att t.ex. antas till ett nationellt program eller få en gymna</w:t>
      </w:r>
      <w:r>
        <w:softHyphen/>
        <w:t>sie</w:t>
      </w:r>
      <w:r>
        <w:softHyphen/>
        <w:t>examen. Reger</w:t>
      </w:r>
      <w:r>
        <w:softHyphen/>
        <w:t>ingen bedöm</w:t>
      </w:r>
      <w:r>
        <w:softHyphen/>
        <w:t>er att det som dessa elever främst behöver är t</w:t>
      </w:r>
      <w:r w:rsidRPr="00103FB1">
        <w:t>idiga och inten</w:t>
      </w:r>
      <w:r>
        <w:softHyphen/>
      </w:r>
      <w:r w:rsidRPr="00103FB1">
        <w:t xml:space="preserve">siva insatser </w:t>
      </w:r>
      <w:r>
        <w:t xml:space="preserve">och undervisning av hög kvalitet </w:t>
      </w:r>
      <w:r w:rsidRPr="00103FB1">
        <w:t>för att stärka språk- och ämneskunskap</w:t>
      </w:r>
      <w:r>
        <w:softHyphen/>
      </w:r>
      <w:r w:rsidRPr="00103FB1">
        <w:t>er</w:t>
      </w:r>
      <w:r>
        <w:t xml:space="preserve">na. </w:t>
      </w:r>
      <w:r w:rsidRPr="00D62FAA">
        <w:t xml:space="preserve">Att låta elever gå vidare </w:t>
      </w:r>
      <w:r>
        <w:t>genom</w:t>
      </w:r>
      <w:r w:rsidRPr="00D62FAA">
        <w:t xml:space="preserve"> utbild</w:t>
      </w:r>
      <w:r>
        <w:softHyphen/>
      </w:r>
      <w:r w:rsidRPr="00D62FAA">
        <w:t xml:space="preserve">ningssystemet utan att </w:t>
      </w:r>
      <w:r>
        <w:t xml:space="preserve">säkerställa att de </w:t>
      </w:r>
      <w:r w:rsidRPr="00D62FAA">
        <w:t>ha</w:t>
      </w:r>
      <w:r>
        <w:t>r</w:t>
      </w:r>
      <w:r w:rsidRPr="00D62FAA">
        <w:t xml:space="preserve"> tillräckliga kunskaper </w:t>
      </w:r>
      <w:r w:rsidRPr="00DB2CBF">
        <w:t>gynnar inte någon, utan</w:t>
      </w:r>
      <w:r>
        <w:t xml:space="preserve"> </w:t>
      </w:r>
      <w:r w:rsidRPr="00D62FAA">
        <w:t xml:space="preserve">riskerar </w:t>
      </w:r>
      <w:r>
        <w:t xml:space="preserve">snarare </w:t>
      </w:r>
      <w:r w:rsidRPr="00D62FAA">
        <w:t>att motverka de</w:t>
      </w:r>
      <w:r>
        <w:t>ssa</w:t>
      </w:r>
      <w:r w:rsidRPr="00D62FAA">
        <w:t xml:space="preserve"> </w:t>
      </w:r>
      <w:r>
        <w:t xml:space="preserve">elevers </w:t>
      </w:r>
      <w:r w:rsidRPr="00D62FAA">
        <w:t>lång</w:t>
      </w:r>
      <w:r>
        <w:softHyphen/>
      </w:r>
      <w:r w:rsidRPr="00D62FAA">
        <w:t>siktiga ut</w:t>
      </w:r>
      <w:r>
        <w:softHyphen/>
      </w:r>
      <w:r w:rsidRPr="00D62FAA">
        <w:t>veckling</w:t>
      </w:r>
      <w:r>
        <w:t xml:space="preserve"> </w:t>
      </w:r>
      <w:r w:rsidRPr="00DB2CBF">
        <w:t>och även övriga elevers</w:t>
      </w:r>
      <w:r w:rsidRPr="00D62FAA">
        <w:t>.</w:t>
      </w:r>
    </w:p>
    <w:p w14:paraId="62B9D914" w14:textId="77777777" w:rsidR="006B6B91" w:rsidRDefault="006B6B91" w:rsidP="00ED3D2B">
      <w:pPr>
        <w:pStyle w:val="Brdtextmedindrag"/>
      </w:pPr>
      <w:r>
        <w:t xml:space="preserve">Det är dock, vill regeringen betona, </w:t>
      </w:r>
      <w:r w:rsidRPr="00A27303">
        <w:t>viktigt att elever inte följer kurs</w:t>
      </w:r>
      <w:r>
        <w:softHyphen/>
      </w:r>
      <w:r w:rsidRPr="00A27303">
        <w:t>plan</w:t>
      </w:r>
      <w:r>
        <w:t>en</w:t>
      </w:r>
      <w:r w:rsidRPr="00A27303">
        <w:t xml:space="preserve"> </w:t>
      </w:r>
      <w:r>
        <w:t xml:space="preserve">för grundläggande svenska </w:t>
      </w:r>
      <w:r w:rsidRPr="00A27303">
        <w:t xml:space="preserve">omotiverat länge, utan att de, så fort det är möjligt, övergår till </w:t>
      </w:r>
      <w:r>
        <w:t xml:space="preserve">kursplanen för </w:t>
      </w:r>
      <w:r w:rsidRPr="00A27303">
        <w:t>svenska som andraspråk</w:t>
      </w:r>
      <w:r>
        <w:t xml:space="preserve"> och därmed den kursplan som de kan få betyg i. </w:t>
      </w:r>
      <w:r w:rsidRPr="00A27303">
        <w:t>Utredningen föreslår i detta samman</w:t>
      </w:r>
      <w:r>
        <w:softHyphen/>
      </w:r>
      <w:r w:rsidRPr="00A27303">
        <w:t>hang att det ska införas en tidsgräns för hur länge en elev får ges under</w:t>
      </w:r>
      <w:r>
        <w:softHyphen/>
      </w:r>
      <w:r w:rsidRPr="00A27303">
        <w:t>visning enligt kurs</w:t>
      </w:r>
      <w:r>
        <w:softHyphen/>
      </w:r>
      <w:r w:rsidRPr="00A27303">
        <w:t>planen för grundläggande svenska.</w:t>
      </w:r>
      <w:r>
        <w:t xml:space="preserve"> </w:t>
      </w:r>
      <w:r w:rsidRPr="00341D3A">
        <w:t>Reger</w:t>
      </w:r>
      <w:r w:rsidRPr="00341D3A">
        <w:softHyphen/>
        <w:t>ingen instäm</w:t>
      </w:r>
      <w:r w:rsidRPr="00341D3A">
        <w:softHyphen/>
        <w:t>mer i att någon form av tids</w:t>
      </w:r>
      <w:r w:rsidRPr="00341D3A">
        <w:softHyphen/>
        <w:t xml:space="preserve">gräns kan vara motiverad, bl.a. för att begränsa </w:t>
      </w:r>
      <w:r w:rsidRPr="00DB2CBF">
        <w:t>tiden en elev läser utan att få betyg. Det är dock viktigt att elever fortsätter att ges undervisning enligt kursplanen för grundläggande svenska om deras kunskaps</w:t>
      </w:r>
      <w:r w:rsidRPr="00DB2CBF">
        <w:softHyphen/>
        <w:t>nivå inte är tillräckligt god för att läsa enligt kursplanen för svenska som andraspråk.</w:t>
      </w:r>
    </w:p>
    <w:p w14:paraId="0EC9ADE2" w14:textId="77777777" w:rsidR="006B6B91" w:rsidRDefault="006B6B91" w:rsidP="00ED3D2B">
      <w:pPr>
        <w:pStyle w:val="Brdtextmedindrag"/>
      </w:pPr>
      <w:r w:rsidRPr="00953DEC">
        <w:rPr>
          <w:i/>
          <w:iCs/>
        </w:rPr>
        <w:t>IFAU</w:t>
      </w:r>
      <w:r w:rsidRPr="00953DEC">
        <w:t xml:space="preserve"> </w:t>
      </w:r>
      <w:r w:rsidRPr="00382639">
        <w:t xml:space="preserve">bedömer att det finns en risk att skolor, som i dagens system delvis utvärderas </w:t>
      </w:r>
      <w:r>
        <w:t>utifrån elevernas genomsnittliga</w:t>
      </w:r>
      <w:r w:rsidRPr="00382639">
        <w:t xml:space="preserve"> betyg</w:t>
      </w:r>
      <w:r>
        <w:t>snivåer</w:t>
      </w:r>
      <w:r w:rsidRPr="00382639">
        <w:t>, kommer att låta elever följa kursplanen i grundläggande svenska omoti</w:t>
      </w:r>
      <w:r>
        <w:softHyphen/>
      </w:r>
      <w:r w:rsidRPr="00382639">
        <w:t>verat länge om detta gör att elevernas resultat på så sätt inte syns i statis</w:t>
      </w:r>
      <w:r>
        <w:softHyphen/>
      </w:r>
      <w:r w:rsidRPr="00382639">
        <w:t>tiken.</w:t>
      </w:r>
      <w:r>
        <w:t xml:space="preserve"> Regeringen gör dock bedömningen att denna risk är relativt liten. Regeringen avser också att införa ett nationellt </w:t>
      </w:r>
      <w:r w:rsidRPr="002A692D">
        <w:t>kart</w:t>
      </w:r>
      <w:r>
        <w:softHyphen/>
      </w:r>
      <w:r w:rsidRPr="002A692D">
        <w:t>läggningsmaterial med syftet att ge ett underlag för rektorns beslut om vilket ämne, svenska eller svenska som andraspråk, som en elev bör läsa och vilken kursplan, svenska som andraspråk eller grundläggande svens</w:t>
      </w:r>
      <w:r>
        <w:softHyphen/>
      </w:r>
      <w:r w:rsidRPr="002A692D">
        <w:t xml:space="preserve">ka, som en elev bör följa. </w:t>
      </w:r>
      <w:r>
        <w:t>Ett sådant kartläggnings</w:t>
      </w:r>
      <w:r>
        <w:softHyphen/>
        <w:t>material bör</w:t>
      </w:r>
      <w:r w:rsidRPr="008D7BE0">
        <w:t xml:space="preserve"> </w:t>
      </w:r>
      <w:r>
        <w:t>enligt regeringens mening, utöver att bl.a. vara ett stöd för rektorn, kunna bidra till att förebygga</w:t>
      </w:r>
      <w:r w:rsidRPr="002A692D">
        <w:t xml:space="preserve"> de</w:t>
      </w:r>
      <w:r>
        <w:t xml:space="preserve"> farhågor som </w:t>
      </w:r>
      <w:r w:rsidRPr="002A692D">
        <w:t>IFAU lyfter fram</w:t>
      </w:r>
      <w:r>
        <w:t>. Detta</w:t>
      </w:r>
      <w:r w:rsidRPr="002A692D">
        <w:t xml:space="preserve"> eftersom </w:t>
      </w:r>
      <w:r>
        <w:t>kart</w:t>
      </w:r>
      <w:r>
        <w:softHyphen/>
        <w:t xml:space="preserve">läggningen </w:t>
      </w:r>
      <w:r w:rsidRPr="00DB2CBF">
        <w:t>exempelvis tydliggör</w:t>
      </w:r>
      <w:r w:rsidRPr="002A692D">
        <w:t xml:space="preserve"> när det är dags för en elev att börja läsa enligt kursplan</w:t>
      </w:r>
      <w:r>
        <w:t>en</w:t>
      </w:r>
      <w:r w:rsidRPr="002A692D">
        <w:t xml:space="preserve"> för svenska som andraspråk i stället för kursplan</w:t>
      </w:r>
      <w:r>
        <w:t>en</w:t>
      </w:r>
      <w:r w:rsidRPr="002A692D">
        <w:t xml:space="preserve"> för grundläggande svenska. </w:t>
      </w:r>
      <w:r>
        <w:t xml:space="preserve">Ett kartläggningsmaterial kan dessutom ge värdefull återkoppling till elever och deras vårdnadshavare. </w:t>
      </w:r>
    </w:p>
    <w:p w14:paraId="6A2073DE" w14:textId="77777777" w:rsidR="006B6B91" w:rsidRDefault="006B6B91" w:rsidP="00ED3D2B">
      <w:pPr>
        <w:pStyle w:val="Brdtextmedindrag"/>
      </w:pPr>
      <w:r>
        <w:t>K</w:t>
      </w:r>
      <w:r w:rsidRPr="00FC4465">
        <w:t>ommunikation</w:t>
      </w:r>
      <w:r>
        <w:t>en</w:t>
      </w:r>
      <w:r w:rsidRPr="00FC4465">
        <w:t xml:space="preserve"> mellan </w:t>
      </w:r>
      <w:r>
        <w:t xml:space="preserve">lärare och elever eller mellan </w:t>
      </w:r>
      <w:r w:rsidRPr="00FC4465">
        <w:t xml:space="preserve">skola och vårdnadshavare </w:t>
      </w:r>
      <w:r>
        <w:t xml:space="preserve">är särskilt viktig när elever inte får betyg. Det framhålls också av </w:t>
      </w:r>
      <w:r w:rsidRPr="009F69F2">
        <w:rPr>
          <w:i/>
          <w:iCs/>
        </w:rPr>
        <w:t>Föräldraalliansen Sverige</w:t>
      </w:r>
      <w:r>
        <w:t xml:space="preserve"> som anser att </w:t>
      </w:r>
      <w:r w:rsidRPr="00FC4465">
        <w:t>både eleve</w:t>
      </w:r>
      <w:r>
        <w:t>n</w:t>
      </w:r>
      <w:r w:rsidRPr="00FC4465">
        <w:t xml:space="preserve"> och vård</w:t>
      </w:r>
      <w:r>
        <w:softHyphen/>
      </w:r>
      <w:r w:rsidRPr="00FC4465">
        <w:t>nadshavar</w:t>
      </w:r>
      <w:r>
        <w:t>en behöver</w:t>
      </w:r>
      <w:r w:rsidRPr="00FC4465">
        <w:t xml:space="preserve"> få en tydlig bild av elevens </w:t>
      </w:r>
      <w:r>
        <w:t>kunskaps</w:t>
      </w:r>
      <w:r>
        <w:softHyphen/>
      </w:r>
      <w:r w:rsidRPr="00FC4465">
        <w:t>utveckling</w:t>
      </w:r>
      <w:r>
        <w:t>,</w:t>
      </w:r>
      <w:r w:rsidRPr="00FC4465">
        <w:t xml:space="preserve"> </w:t>
      </w:r>
      <w:r>
        <w:t>om betyg inte ska sättas för den elev som läser enligt kursplanen för grund</w:t>
      </w:r>
      <w:r>
        <w:softHyphen/>
        <w:t>läggande svenska</w:t>
      </w:r>
      <w:r w:rsidRPr="00FC4465">
        <w:t>.</w:t>
      </w:r>
      <w:r>
        <w:t xml:space="preserve"> </w:t>
      </w:r>
      <w:r w:rsidRPr="009F69F2">
        <w:rPr>
          <w:i/>
          <w:iCs/>
        </w:rPr>
        <w:t>Trollhättans kommun</w:t>
      </w:r>
      <w:r>
        <w:t xml:space="preserve"> och</w:t>
      </w:r>
      <w:r w:rsidRPr="009F69F2">
        <w:t xml:space="preserve"> </w:t>
      </w:r>
      <w:r w:rsidRPr="009F69F2">
        <w:rPr>
          <w:i/>
          <w:iCs/>
        </w:rPr>
        <w:t>I</w:t>
      </w:r>
      <w:r>
        <w:rPr>
          <w:i/>
          <w:iCs/>
        </w:rPr>
        <w:t>ES</w:t>
      </w:r>
      <w:r>
        <w:t xml:space="preserve"> lyfter fram att åter</w:t>
      </w:r>
      <w:r>
        <w:softHyphen/>
        <w:t>kopp</w:t>
      </w:r>
      <w:r>
        <w:softHyphen/>
        <w:t xml:space="preserve">lingen skulle kunna ske genom intyg eller ett skriftligt omdöme. Regeringen </w:t>
      </w:r>
      <w:r w:rsidRPr="00DB2CBF">
        <w:t>konstaterar</w:t>
      </w:r>
      <w:r>
        <w:t xml:space="preserve"> att information om elevers kunskapsutveckling kan ges på dessa sätt, men anser inte att det bör regleras eftersom detta skulle riskera att öka lärares administrativa arbete.</w:t>
      </w:r>
    </w:p>
    <w:p w14:paraId="7A09F166" w14:textId="27179782" w:rsidR="006B6B91" w:rsidRDefault="006B6B91" w:rsidP="00ED3D2B">
      <w:pPr>
        <w:pStyle w:val="Brdtextmedindrag"/>
      </w:pPr>
      <w:r w:rsidRPr="00A25878">
        <w:t>Bestämmelser om betygstillfällen m.m. för de olika skolformerna finns i respektive skolformskapitel</w:t>
      </w:r>
      <w:r>
        <w:t xml:space="preserve"> i skol</w:t>
      </w:r>
      <w:r>
        <w:softHyphen/>
        <w:t>lagen</w:t>
      </w:r>
      <w:r w:rsidRPr="00A25878">
        <w:t>.</w:t>
      </w:r>
      <w:r>
        <w:t xml:space="preserve"> </w:t>
      </w:r>
      <w:r w:rsidRPr="008D0ED6">
        <w:t xml:space="preserve">Exempelvis framgår </w:t>
      </w:r>
      <w:r>
        <w:t>det i kapit</w:t>
      </w:r>
      <w:r>
        <w:softHyphen/>
        <w:t xml:space="preserve">let om grundskolan </w:t>
      </w:r>
      <w:r w:rsidRPr="008D0ED6">
        <w:t>att betyg ska sättas i grundskolans ämnen i slutet av varje termin i de ämnen som eleven har fått undervisning i under termin</w:t>
      </w:r>
      <w:r>
        <w:softHyphen/>
      </w:r>
      <w:r w:rsidRPr="008D0ED6">
        <w:t>en</w:t>
      </w:r>
      <w:r>
        <w:t xml:space="preserve"> (10 kap. </w:t>
      </w:r>
      <w:r w:rsidRPr="00D12DB8">
        <w:t>15</w:t>
      </w:r>
      <w:r>
        <w:t> </w:t>
      </w:r>
      <w:r w:rsidRPr="00D12DB8">
        <w:t>§ första stycket</w:t>
      </w:r>
      <w:r>
        <w:t>)</w:t>
      </w:r>
      <w:r w:rsidRPr="008D0ED6">
        <w:t xml:space="preserve">. </w:t>
      </w:r>
      <w:r>
        <w:t>När det gäller ämnet svenska som andraspråk och undervisning enligt kurs</w:t>
      </w:r>
      <w:r>
        <w:softHyphen/>
        <w:t>planen i svenska som andraspråk behöver det därför införas ett undantag i skollagen om att betyg inte ska sättas. Regeringen bedömer att det är tyd</w:t>
      </w:r>
      <w:r>
        <w:softHyphen/>
        <w:t>ligare och mer lämpligt att reglera detta i varje skolformskapitel jämfört med att, som utredningen har föreslagit, införa upplysningsbestämmelser i skollagen om att regeringen eller den myn</w:t>
      </w:r>
      <w:r>
        <w:softHyphen/>
        <w:t>dig</w:t>
      </w:r>
      <w:r>
        <w:softHyphen/>
        <w:t>het som regeringen bestäm</w:t>
      </w:r>
      <w:r>
        <w:softHyphen/>
        <w:t>mer kan meddela föreskrifter som inne</w:t>
      </w:r>
      <w:r>
        <w:softHyphen/>
        <w:t xml:space="preserve">bär undantag från att betyg ska sättas i ämnen. </w:t>
      </w:r>
      <w:r w:rsidRPr="004434C2">
        <w:t>Vidare anser regeringen</w:t>
      </w:r>
      <w:r w:rsidRPr="00312B27">
        <w:t xml:space="preserve"> </w:t>
      </w:r>
      <w:r>
        <w:t xml:space="preserve">att </w:t>
      </w:r>
      <w:r w:rsidRPr="00312B27">
        <w:t>bedöm</w:t>
      </w:r>
      <w:r>
        <w:softHyphen/>
      </w:r>
      <w:r w:rsidRPr="00312B27">
        <w:t>ningskriterier</w:t>
      </w:r>
      <w:r w:rsidRPr="004434C2">
        <w:t xml:space="preserve"> i </w:t>
      </w:r>
      <w:r w:rsidRPr="00312B27">
        <w:t>grundläggande svenska</w:t>
      </w:r>
      <w:r>
        <w:t xml:space="preserve"> inte behövs, eftersom d</w:t>
      </w:r>
      <w:r w:rsidRPr="00312B27">
        <w:t xml:space="preserve">et </w:t>
      </w:r>
      <w:r>
        <w:t xml:space="preserve">planerade </w:t>
      </w:r>
      <w:r w:rsidRPr="00312B27">
        <w:t xml:space="preserve">nationella </w:t>
      </w:r>
      <w:r w:rsidRPr="00FC1078">
        <w:t>kartläggningsmaterial</w:t>
      </w:r>
      <w:r>
        <w:t>et</w:t>
      </w:r>
      <w:r w:rsidRPr="00FC1078">
        <w:t xml:space="preserve"> </w:t>
      </w:r>
      <w:r>
        <w:t>kommer</w:t>
      </w:r>
      <w:r w:rsidRPr="00312B27">
        <w:t xml:space="preserve"> att </w:t>
      </w:r>
      <w:r w:rsidRPr="00FC1078">
        <w:t xml:space="preserve">användas för att avgöra </w:t>
      </w:r>
      <w:r>
        <w:t>när elever</w:t>
      </w:r>
      <w:r w:rsidRPr="00FC1078">
        <w:t xml:space="preserve"> ska </w:t>
      </w:r>
      <w:r>
        <w:t xml:space="preserve">övergå från att följa kursplanen i grundläggande svenska till att </w:t>
      </w:r>
      <w:r w:rsidRPr="00FC1078">
        <w:t>följa kursplan</w:t>
      </w:r>
      <w:r>
        <w:t>en i svenska som andraspråk.</w:t>
      </w:r>
      <w:r w:rsidRPr="004434C2">
        <w:t xml:space="preserve"> </w:t>
      </w:r>
      <w:r>
        <w:t>I</w:t>
      </w:r>
      <w:r w:rsidRPr="004434C2">
        <w:t xml:space="preserve"> linje med det ovan</w:t>
      </w:r>
      <w:r>
        <w:softHyphen/>
      </w:r>
      <w:r w:rsidRPr="004434C2">
        <w:t xml:space="preserve">stående </w:t>
      </w:r>
      <w:r>
        <w:t>anser regeringen</w:t>
      </w:r>
      <w:r w:rsidRPr="004434C2">
        <w:t xml:space="preserve"> att det i skollagen tydligt ska regleras att kurs</w:t>
      </w:r>
      <w:r>
        <w:softHyphen/>
      </w:r>
      <w:r w:rsidRPr="004434C2">
        <w:t>planen för grundläggande svenska inte ska innehålla betygs- och bedöm</w:t>
      </w:r>
      <w:r>
        <w:softHyphen/>
      </w:r>
      <w:r w:rsidRPr="004434C2">
        <w:t>nings</w:t>
      </w:r>
      <w:r w:rsidRPr="004434C2">
        <w:softHyphen/>
        <w:t>kriterier, utan att dessa kursplaner endast ska inne</w:t>
      </w:r>
      <w:r>
        <w:softHyphen/>
      </w:r>
      <w:r w:rsidRPr="004434C2">
        <w:t xml:space="preserve">hålla syfte, ämnets bidrag till skolans mål, mål och </w:t>
      </w:r>
      <w:r>
        <w:t>inne</w:t>
      </w:r>
      <w:r w:rsidRPr="004434C2">
        <w:t>håll och undervis</w:t>
      </w:r>
      <w:r>
        <w:softHyphen/>
      </w:r>
      <w:r w:rsidRPr="004434C2">
        <w:t>nings</w:t>
      </w:r>
      <w:r>
        <w:softHyphen/>
      </w:r>
      <w:r w:rsidRPr="004434C2">
        <w:t>strategier.</w:t>
      </w:r>
      <w:r>
        <w:t xml:space="preserve"> </w:t>
      </w:r>
    </w:p>
    <w:p w14:paraId="44F5B9CA" w14:textId="5D013B65" w:rsidR="00DB62B9" w:rsidRDefault="006B6B91" w:rsidP="00ED3D2B">
      <w:pPr>
        <w:pStyle w:val="Brdtextmedindrag"/>
      </w:pPr>
      <w:r>
        <w:t xml:space="preserve">Sammantaget föreslår således regeringen </w:t>
      </w:r>
      <w:r w:rsidRPr="00C96574">
        <w:t xml:space="preserve">att </w:t>
      </w:r>
      <w:r>
        <w:t xml:space="preserve">det i skollagen ska anges att </w:t>
      </w:r>
      <w:r w:rsidRPr="00C96574">
        <w:t>betyg inte ska sättas för en elev i ämnet svenska som andraspråk när det gäller undervisning som eleven har fått enligt kursplanen för grund</w:t>
      </w:r>
      <w:r>
        <w:softHyphen/>
      </w:r>
      <w:r w:rsidRPr="00C96574">
        <w:t>läggande svenska</w:t>
      </w:r>
      <w:r>
        <w:t xml:space="preserve"> samt att det ska tydliggöras att kursplanen</w:t>
      </w:r>
      <w:r w:rsidRPr="00DD5914">
        <w:t xml:space="preserve"> för grund</w:t>
      </w:r>
      <w:r>
        <w:softHyphen/>
      </w:r>
      <w:r w:rsidRPr="00DD5914">
        <w:t>läggande svenska inte ska innehålla betygs- och bedömningskriterier</w:t>
      </w:r>
      <w:r>
        <w:t>.</w:t>
      </w:r>
    </w:p>
    <w:p w14:paraId="5B8D7653" w14:textId="1814CB60" w:rsidR="00DB62B9" w:rsidRPr="00112921" w:rsidRDefault="00112921" w:rsidP="00112921">
      <w:pPr>
        <w:spacing w:line="2" w:lineRule="auto"/>
        <w:rPr>
          <w:rFonts w:ascii="Times New Roman" w:hAnsi="Times New Roman"/>
          <w:sz w:val="20"/>
        </w:rPr>
      </w:pPr>
      <w:r>
        <w:br w:type="page"/>
      </w:r>
    </w:p>
    <w:p w14:paraId="44708942" w14:textId="6CDDBF54" w:rsidR="007819F7" w:rsidRPr="00D1625C" w:rsidRDefault="007819F7" w:rsidP="00112921">
      <w:pPr>
        <w:pStyle w:val="Rubrik1"/>
        <w:spacing w:before="0"/>
      </w:pPr>
      <w:bookmarkStart w:id="231" w:name="_Toc224125540"/>
      <w:r>
        <w:t>I</w:t>
      </w:r>
      <w:r w:rsidRPr="00D1625C">
        <w:t>kraftträdande</w:t>
      </w:r>
      <w:r>
        <w:t>-</w:t>
      </w:r>
      <w:r w:rsidRPr="00B30379">
        <w:t xml:space="preserve"> och övergångsbestämmelse</w:t>
      </w:r>
      <w:r>
        <w:t>r</w:t>
      </w:r>
      <w:bookmarkEnd w:id="231"/>
    </w:p>
    <w:p w14:paraId="2C4E769B" w14:textId="77777777" w:rsidR="007819F7" w:rsidRDefault="007819F7" w:rsidP="007819F7">
      <w:pPr>
        <w:pStyle w:val="Rubrik4ram"/>
        <w:outlineLvl w:val="1"/>
      </w:pPr>
      <w:r w:rsidRPr="00420062">
        <w:t>Regeringens</w:t>
      </w:r>
      <w:r>
        <w:t xml:space="preserve"> </w:t>
      </w:r>
      <w:r w:rsidRPr="00144D79">
        <w:t>förslag</w:t>
      </w:r>
    </w:p>
    <w:p w14:paraId="5928D2AD" w14:textId="6B5ACEC4" w:rsidR="007819F7" w:rsidRDefault="007819F7" w:rsidP="007819F7">
      <w:pPr>
        <w:pStyle w:val="Brdtextmedindragram"/>
        <w:ind w:firstLine="0"/>
        <w:rPr>
          <w:bCs/>
        </w:rPr>
      </w:pPr>
      <w:r>
        <w:t>De ä</w:t>
      </w:r>
      <w:r w:rsidRPr="006C5241">
        <w:rPr>
          <w:bCs/>
        </w:rPr>
        <w:t>ndringar i skollagen</w:t>
      </w:r>
      <w:r>
        <w:rPr>
          <w:bCs/>
        </w:rPr>
        <w:t xml:space="preserve"> som </w:t>
      </w:r>
      <w:r>
        <w:t xml:space="preserve">rör </w:t>
      </w:r>
      <w:r w:rsidR="00B01EB5">
        <w:t xml:space="preserve">förskolan, </w:t>
      </w:r>
      <w:r>
        <w:t>grundskolan och mot</w:t>
      </w:r>
      <w:r w:rsidR="00AA3454">
        <w:softHyphen/>
      </w:r>
      <w:r>
        <w:t>svarande skolformer</w:t>
      </w:r>
      <w:r w:rsidR="00B01EB5">
        <w:t>, fritidshemmet,</w:t>
      </w:r>
      <w:r w:rsidDel="00B01EB5">
        <w:t xml:space="preserve"> </w:t>
      </w:r>
      <w:r>
        <w:t>gymnasieskolan och anpassade gymnasieskolan</w:t>
      </w:r>
      <w:r w:rsidR="00B01EB5">
        <w:t xml:space="preserve"> samt vissa av de ändringar som rör kommunal vuxen</w:t>
      </w:r>
      <w:r w:rsidR="00620D0A">
        <w:softHyphen/>
      </w:r>
      <w:r w:rsidR="00B01EB5">
        <w:t>utbildning (komvux)</w:t>
      </w:r>
      <w:r>
        <w:t>,</w:t>
      </w:r>
      <w:r w:rsidRPr="006C5241">
        <w:rPr>
          <w:bCs/>
        </w:rPr>
        <w:t xml:space="preserve"> </w:t>
      </w:r>
      <w:r>
        <w:rPr>
          <w:bCs/>
        </w:rPr>
        <w:t>ska</w:t>
      </w:r>
      <w:r w:rsidRPr="006C5241">
        <w:rPr>
          <w:bCs/>
        </w:rPr>
        <w:t xml:space="preserve"> träda i kraft den 1</w:t>
      </w:r>
      <w:r>
        <w:rPr>
          <w:bCs/>
        </w:rPr>
        <w:t> </w:t>
      </w:r>
      <w:r w:rsidRPr="006C5241">
        <w:rPr>
          <w:bCs/>
        </w:rPr>
        <w:t>juli 2028</w:t>
      </w:r>
      <w:r>
        <w:rPr>
          <w:bCs/>
        </w:rPr>
        <w:t xml:space="preserve">. </w:t>
      </w:r>
    </w:p>
    <w:p w14:paraId="4D444D3C" w14:textId="19DB4BFD" w:rsidR="007819F7" w:rsidRDefault="007819F7" w:rsidP="00112EC4">
      <w:pPr>
        <w:pStyle w:val="Brdtextmedindragram"/>
      </w:pPr>
      <w:r w:rsidRPr="006C5241">
        <w:t xml:space="preserve">Äldre bestämmelser </w:t>
      </w:r>
      <w:r w:rsidR="00620D0A">
        <w:t>ska</w:t>
      </w:r>
      <w:r w:rsidDel="00620D0A">
        <w:t xml:space="preserve"> </w:t>
      </w:r>
      <w:r>
        <w:t xml:space="preserve">fortfarande </w:t>
      </w:r>
      <w:r w:rsidR="00620D0A">
        <w:t xml:space="preserve">gälla </w:t>
      </w:r>
      <w:r w:rsidRPr="006C5241">
        <w:t>för årskurs 9 och 10 i grund</w:t>
      </w:r>
      <w:r>
        <w:softHyphen/>
      </w:r>
      <w:r w:rsidRPr="006C5241">
        <w:t xml:space="preserve">skolan och anpassade grundskolan, </w:t>
      </w:r>
      <w:r>
        <w:t xml:space="preserve">för </w:t>
      </w:r>
      <w:r w:rsidRPr="006C5241">
        <w:t>årskurs 10 och 11 i special</w:t>
      </w:r>
      <w:r>
        <w:softHyphen/>
      </w:r>
      <w:r w:rsidRPr="006C5241">
        <w:t>skolan</w:t>
      </w:r>
      <w:r>
        <w:t xml:space="preserve">, för </w:t>
      </w:r>
      <w:r w:rsidRPr="006C5241">
        <w:t xml:space="preserve">andra och tredje året i gymnasieskolan och </w:t>
      </w:r>
      <w:r>
        <w:t xml:space="preserve">för andra, tredje och fjärde året i </w:t>
      </w:r>
      <w:r w:rsidRPr="006C5241">
        <w:t>anpassade gymnasieskolan för läsåret 2028/29, för årskurs 10 i grundskolan och anpassade grundskolan, för årskurs 11 i specialskolan</w:t>
      </w:r>
      <w:r>
        <w:t xml:space="preserve">, för </w:t>
      </w:r>
      <w:r w:rsidRPr="006C5241">
        <w:t xml:space="preserve">tredje året i gymnasieskolan och </w:t>
      </w:r>
      <w:r>
        <w:t xml:space="preserve">för tredje och fjärde året i </w:t>
      </w:r>
      <w:r w:rsidRPr="006C5241">
        <w:t>anpassade gymnasieskolan för läsåret 2029/30</w:t>
      </w:r>
      <w:r>
        <w:t xml:space="preserve"> samt för fjärde året i anpassade gymnasieskolan för läsåret 2030/2031</w:t>
      </w:r>
      <w:r w:rsidRPr="006C5241">
        <w:t>.</w:t>
      </w:r>
      <w:r>
        <w:t xml:space="preserve"> </w:t>
      </w:r>
      <w:r w:rsidRPr="001A0C68">
        <w:t xml:space="preserve">Äldre bestämmelser </w:t>
      </w:r>
      <w:r w:rsidR="00620D0A">
        <w:t xml:space="preserve">ska </w:t>
      </w:r>
      <w:r w:rsidRPr="001A0C68">
        <w:t>även</w:t>
      </w:r>
      <w:r w:rsidDel="00620D0A">
        <w:t xml:space="preserve"> </w:t>
      </w:r>
      <w:r w:rsidR="00620D0A">
        <w:t xml:space="preserve">gälla </w:t>
      </w:r>
      <w:r w:rsidRPr="001A0C68">
        <w:t xml:space="preserve">för utbildning på introduktionsprogram i gymnasieskolan och </w:t>
      </w:r>
      <w:r>
        <w:t xml:space="preserve">på </w:t>
      </w:r>
      <w:r w:rsidRPr="001A0C68">
        <w:t xml:space="preserve">vidareutbildning i form av ett fjärde tekniskt år </w:t>
      </w:r>
      <w:r>
        <w:t xml:space="preserve">som har påbörjats före höstterminen 2028. </w:t>
      </w:r>
    </w:p>
    <w:p w14:paraId="5053D0A3" w14:textId="77777777" w:rsidR="007819F7" w:rsidRDefault="007819F7" w:rsidP="007819F7">
      <w:pPr>
        <w:pStyle w:val="Brdtextmedindragram"/>
      </w:pPr>
      <w:r w:rsidRPr="00D21AF9">
        <w:t>Utbildning i grundskolan, anpassade grundskolan, specialskolan, gymnasieskolan och anpassade gymnasieskolan som har påbörjats före höstterminen 2028 men som inte slutförts enligt äldre bestämmelser inom de årskurser och läsår som anges för grundskolan, anpassade grundskolan eller specialskolan eller inom de år och läsår som anges för gymnasieskolan och anpassade gymnasieskolan ska i stället fullföljas enligt de bestämmelser som gäller för utbildning som påbörjas höst</w:t>
      </w:r>
      <w:r>
        <w:softHyphen/>
      </w:r>
      <w:r w:rsidRPr="00D21AF9">
        <w:t>terminen 2028.</w:t>
      </w:r>
    </w:p>
    <w:p w14:paraId="3A77CEE3" w14:textId="783C8500" w:rsidR="007819F7" w:rsidRDefault="007819F7" w:rsidP="007819F7">
      <w:pPr>
        <w:pStyle w:val="Brdtextmedindragram"/>
        <w:rPr>
          <w:bCs/>
        </w:rPr>
      </w:pPr>
      <w:r w:rsidRPr="006C5241">
        <w:rPr>
          <w:bCs/>
        </w:rPr>
        <w:t xml:space="preserve">De ändringar i </w:t>
      </w:r>
      <w:r w:rsidR="00B01EB5">
        <w:rPr>
          <w:bCs/>
        </w:rPr>
        <w:t xml:space="preserve">20 kap. </w:t>
      </w:r>
      <w:r w:rsidRPr="006C5241">
        <w:rPr>
          <w:bCs/>
        </w:rPr>
        <w:t xml:space="preserve">skollagen som rör </w:t>
      </w:r>
      <w:r w:rsidR="00B01EB5">
        <w:rPr>
          <w:bCs/>
        </w:rPr>
        <w:t xml:space="preserve">vissa delar av </w:t>
      </w:r>
      <w:r>
        <w:t>kom</w:t>
      </w:r>
      <w:r w:rsidR="00B01EB5">
        <w:t>vux</w:t>
      </w:r>
      <w:r w:rsidRPr="006C5241">
        <w:rPr>
          <w:bCs/>
        </w:rPr>
        <w:t xml:space="preserve"> ska</w:t>
      </w:r>
      <w:r>
        <w:rPr>
          <w:bCs/>
        </w:rPr>
        <w:t xml:space="preserve"> </w:t>
      </w:r>
      <w:r w:rsidRPr="006C5241">
        <w:rPr>
          <w:bCs/>
        </w:rPr>
        <w:t>träda i kraft den 1</w:t>
      </w:r>
      <w:r>
        <w:rPr>
          <w:bCs/>
        </w:rPr>
        <w:t> </w:t>
      </w:r>
      <w:r w:rsidRPr="006C5241">
        <w:rPr>
          <w:bCs/>
        </w:rPr>
        <w:t>januari 2031</w:t>
      </w:r>
      <w:r>
        <w:rPr>
          <w:bCs/>
        </w:rPr>
        <w:t xml:space="preserve">. </w:t>
      </w:r>
      <w:r w:rsidRPr="006C5241">
        <w:rPr>
          <w:bCs/>
        </w:rPr>
        <w:t xml:space="preserve">Äldre bestämmelser </w:t>
      </w:r>
      <w:r>
        <w:rPr>
          <w:bCs/>
        </w:rPr>
        <w:t>gäller fortfarande</w:t>
      </w:r>
      <w:r w:rsidRPr="006C5241">
        <w:rPr>
          <w:bCs/>
        </w:rPr>
        <w:t xml:space="preserve"> för utbildning </w:t>
      </w:r>
      <w:r w:rsidR="00801109">
        <w:rPr>
          <w:bCs/>
        </w:rPr>
        <w:t>i</w:t>
      </w:r>
      <w:r w:rsidR="00801109" w:rsidRPr="006C5241">
        <w:rPr>
          <w:bCs/>
        </w:rPr>
        <w:t xml:space="preserve"> </w:t>
      </w:r>
      <w:r w:rsidRPr="006C5241">
        <w:rPr>
          <w:bCs/>
        </w:rPr>
        <w:t>kom</w:t>
      </w:r>
      <w:r w:rsidR="00B01EB5">
        <w:rPr>
          <w:bCs/>
        </w:rPr>
        <w:t xml:space="preserve">vux </w:t>
      </w:r>
      <w:r w:rsidRPr="006C5241">
        <w:rPr>
          <w:bCs/>
        </w:rPr>
        <w:t xml:space="preserve">som har påbörjats före </w:t>
      </w:r>
      <w:r>
        <w:rPr>
          <w:bCs/>
        </w:rPr>
        <w:t>ikraft</w:t>
      </w:r>
      <w:r>
        <w:rPr>
          <w:bCs/>
        </w:rPr>
        <w:softHyphen/>
        <w:t>trädandet</w:t>
      </w:r>
      <w:r w:rsidRPr="006C5241">
        <w:rPr>
          <w:bCs/>
        </w:rPr>
        <w:t>.</w:t>
      </w:r>
    </w:p>
    <w:p w14:paraId="2148B3DB" w14:textId="77777777" w:rsidR="007819F7" w:rsidRPr="00D1625C" w:rsidRDefault="007819F7" w:rsidP="007819F7">
      <w:pPr>
        <w:pStyle w:val="Rubrik4efterram"/>
        <w:outlineLvl w:val="1"/>
        <w:rPr>
          <w:rFonts w:eastAsia="Calibri"/>
          <w:b w:val="0"/>
        </w:rPr>
      </w:pPr>
      <w:r w:rsidRPr="00D1625C">
        <w:t>Utredning</w:t>
      </w:r>
      <w:r>
        <w:t>arnas</w:t>
      </w:r>
      <w:r w:rsidRPr="00D1625C">
        <w:t xml:space="preserve"> förslag</w:t>
      </w:r>
    </w:p>
    <w:p w14:paraId="7D28A6C8" w14:textId="77777777" w:rsidR="007819F7" w:rsidRDefault="007819F7" w:rsidP="007819F7">
      <w:pPr>
        <w:pStyle w:val="Brdtext"/>
      </w:pPr>
      <w:r>
        <w:t xml:space="preserve">Läroplansutredningens förslag om ikraftträdande och tillämpning av de ändringar i skollagen som rör bestämmelsen om syftet med utbildningen, definitionen av undervisning, läroplaner, att fokus ska vara på elevens tillgodogörande av kunskap och inte på uppfyllande av kriterier och att det vid betygssättning ska göras en sammantagen bedömning avseende alla betygssteg, stämmer delvis överens med regeringens förslag. Utredningen </w:t>
      </w:r>
      <w:r w:rsidRPr="00B30379">
        <w:t>föreslå</w:t>
      </w:r>
      <w:r>
        <w:t xml:space="preserve">r </w:t>
      </w:r>
      <w:r w:rsidRPr="00B30379">
        <w:t>att ändringarna i skollagen</w:t>
      </w:r>
      <w:r>
        <w:t xml:space="preserve"> </w:t>
      </w:r>
      <w:r w:rsidRPr="00B30379">
        <w:t>ska träda i kraft den 1</w:t>
      </w:r>
      <w:r>
        <w:t> </w:t>
      </w:r>
      <w:r w:rsidRPr="00B30379">
        <w:t xml:space="preserve">januari 2027 och tillämpas första gången på utbildning som </w:t>
      </w:r>
      <w:r>
        <w:t xml:space="preserve">påbörjas </w:t>
      </w:r>
      <w:r w:rsidRPr="00B30379">
        <w:t>efter den 30</w:t>
      </w:r>
      <w:r>
        <w:t> </w:t>
      </w:r>
      <w:r w:rsidRPr="00B30379">
        <w:t>juni 2028.</w:t>
      </w:r>
      <w:r>
        <w:t xml:space="preserve"> </w:t>
      </w:r>
    </w:p>
    <w:p w14:paraId="1B9338C6" w14:textId="77777777" w:rsidR="007819F7" w:rsidRDefault="007819F7" w:rsidP="007819F7">
      <w:pPr>
        <w:pStyle w:val="Brdtextmedindrag"/>
      </w:pPr>
      <w:r w:rsidRPr="008F7761">
        <w:t>Utredningen om införande av grundläggande svenska och översyn av modersmålsundervisningen</w:t>
      </w:r>
      <w:r>
        <w:t xml:space="preserve"> föreslår, i huvudsak, att de ändringar i skollagen som avser grundläggande svenska ska träda i kraft den 1 juli 2026.</w:t>
      </w:r>
    </w:p>
    <w:p w14:paraId="79F5CFFB" w14:textId="77777777" w:rsidR="007819F7" w:rsidRDefault="007819F7" w:rsidP="007819F7">
      <w:pPr>
        <w:pStyle w:val="Brdtextmedindrag"/>
      </w:pPr>
      <w:r w:rsidRPr="008F7761">
        <w:t>Utredningen om stärkt trygghet och studiero i skolan</w:t>
      </w:r>
      <w:r>
        <w:t xml:space="preserve"> föreslår att de ändringar i skollagen som avser vårdnadshavares inflytande ska träda i kraft den 1 juli 2026. </w:t>
      </w:r>
    </w:p>
    <w:p w14:paraId="6638B808" w14:textId="7D37764E" w:rsidR="007819F7" w:rsidRPr="00D1625C" w:rsidRDefault="007819F7" w:rsidP="007819F7">
      <w:pPr>
        <w:pStyle w:val="Brdtextmedindrag"/>
      </w:pPr>
      <w:r w:rsidRPr="004413DE">
        <w:t>Utredningen om likvärdiga betyg och meritvärden</w:t>
      </w:r>
      <w:r>
        <w:t xml:space="preserve"> föreslår att de ändringar i skollagen som avser</w:t>
      </w:r>
      <w:r w:rsidRPr="0041267E">
        <w:t xml:space="preserve"> att fokus inte ska vara att uppfylla kriterier utan elevens till</w:t>
      </w:r>
      <w:r>
        <w:softHyphen/>
      </w:r>
      <w:r w:rsidRPr="0041267E">
        <w:t xml:space="preserve">godogörande av kunskap </w:t>
      </w:r>
      <w:r>
        <w:t>ska träda i kraft den 1 januari 2027 och tillämpas för första gången i fråga om utbildning som påbörjas höstterminen 2027 när det gäller gymnasieskolan och anpassade gymnasie</w:t>
      </w:r>
      <w:r>
        <w:softHyphen/>
        <w:t>skola</w:t>
      </w:r>
      <w:r w:rsidR="00462BE8">
        <w:t>n</w:t>
      </w:r>
      <w:r>
        <w:t xml:space="preserve">, i fråga om </w:t>
      </w:r>
      <w:r w:rsidRPr="00006B9A">
        <w:t>grundskolan, anpassade grundskolan, same</w:t>
      </w:r>
      <w:r>
        <w:softHyphen/>
      </w:r>
      <w:r w:rsidRPr="00006B9A">
        <w:t>skolan och specialskolan</w:t>
      </w:r>
      <w:r>
        <w:t xml:space="preserve"> på utbildning</w:t>
      </w:r>
      <w:r w:rsidRPr="00006B9A">
        <w:t xml:space="preserve"> s</w:t>
      </w:r>
      <w:r>
        <w:t>om påbörjas höstterminen 2028 och i fråga om kommunal vuxenutbildning på gymnasial nivå på utbild</w:t>
      </w:r>
      <w:r>
        <w:softHyphen/>
        <w:t>ning som påbörjas efter den 31 december 2029.</w:t>
      </w:r>
    </w:p>
    <w:p w14:paraId="28F901D2" w14:textId="77777777" w:rsidR="007819F7" w:rsidRPr="00D1625C" w:rsidRDefault="007819F7" w:rsidP="007819F7">
      <w:pPr>
        <w:pStyle w:val="Rubrik4efterram"/>
        <w:outlineLvl w:val="1"/>
        <w:rPr>
          <w:rFonts w:eastAsia="Calibri"/>
          <w:b w:val="0"/>
        </w:rPr>
      </w:pPr>
      <w:r w:rsidRPr="00D1625C">
        <w:t>Remissinstanserna</w:t>
      </w:r>
    </w:p>
    <w:p w14:paraId="73C792E1" w14:textId="77777777" w:rsidR="007819F7" w:rsidRPr="00D1625C" w:rsidRDefault="007819F7" w:rsidP="007819F7">
      <w:pPr>
        <w:tabs>
          <w:tab w:val="left" w:pos="2268"/>
        </w:tabs>
        <w:overflowPunct w:val="0"/>
        <w:autoSpaceDE w:val="0"/>
        <w:autoSpaceDN w:val="0"/>
        <w:adjustRightInd w:val="0"/>
        <w:spacing w:after="0" w:line="240" w:lineRule="auto"/>
        <w:jc w:val="both"/>
        <w:rPr>
          <w:rFonts w:ascii="Times New Roman" w:hAnsi="Times New Roman"/>
          <w:sz w:val="20"/>
        </w:rPr>
      </w:pPr>
      <w:r w:rsidRPr="00D1625C">
        <w:rPr>
          <w:rFonts w:ascii="Times New Roman" w:hAnsi="Times New Roman"/>
          <w:sz w:val="20"/>
        </w:rPr>
        <w:t>Det stora flertalet remissinstanser</w:t>
      </w:r>
      <w:r w:rsidRPr="00B30379">
        <w:t xml:space="preserve"> </w:t>
      </w:r>
      <w:r w:rsidRPr="00B30379">
        <w:rPr>
          <w:rFonts w:ascii="Times New Roman" w:hAnsi="Times New Roman"/>
          <w:sz w:val="20"/>
        </w:rPr>
        <w:t>har int</w:t>
      </w:r>
      <w:r>
        <w:rPr>
          <w:rFonts w:ascii="Times New Roman" w:hAnsi="Times New Roman"/>
          <w:sz w:val="20"/>
        </w:rPr>
        <w:t xml:space="preserve">e lämnat några synpunkter på </w:t>
      </w:r>
      <w:r w:rsidRPr="00B30379">
        <w:rPr>
          <w:rFonts w:ascii="Times New Roman" w:hAnsi="Times New Roman"/>
          <w:sz w:val="20"/>
        </w:rPr>
        <w:t>förslage</w:t>
      </w:r>
      <w:r>
        <w:rPr>
          <w:rFonts w:ascii="Times New Roman" w:hAnsi="Times New Roman"/>
          <w:sz w:val="20"/>
        </w:rPr>
        <w:t>n i aktuella delar</w:t>
      </w:r>
      <w:r w:rsidRPr="00D1625C">
        <w:rPr>
          <w:rFonts w:ascii="Times New Roman" w:hAnsi="Times New Roman"/>
          <w:sz w:val="20"/>
        </w:rPr>
        <w:t xml:space="preserve">. </w:t>
      </w:r>
      <w:r>
        <w:rPr>
          <w:rFonts w:ascii="Times New Roman" w:hAnsi="Times New Roman"/>
          <w:sz w:val="20"/>
        </w:rPr>
        <w:t xml:space="preserve">Av de remissinstanser som har kommenterat ikraftträdandet av de förslag som lämnats av Läroplansutredningen, är </w:t>
      </w:r>
      <w:r w:rsidRPr="00D1625C">
        <w:rPr>
          <w:rFonts w:ascii="Times New Roman" w:hAnsi="Times New Roman"/>
          <w:sz w:val="20"/>
        </w:rPr>
        <w:t xml:space="preserve">flera av </w:t>
      </w:r>
      <w:r>
        <w:rPr>
          <w:rFonts w:ascii="Times New Roman" w:hAnsi="Times New Roman"/>
          <w:sz w:val="20"/>
        </w:rPr>
        <w:t>dem</w:t>
      </w:r>
      <w:r w:rsidRPr="00D1625C">
        <w:rPr>
          <w:rFonts w:ascii="Times New Roman" w:hAnsi="Times New Roman"/>
          <w:sz w:val="20"/>
        </w:rPr>
        <w:t xml:space="preserve"> tvek</w:t>
      </w:r>
      <w:r w:rsidRPr="00D1625C">
        <w:rPr>
          <w:rFonts w:ascii="Times New Roman" w:hAnsi="Times New Roman"/>
          <w:sz w:val="20"/>
        </w:rPr>
        <w:softHyphen/>
        <w:t xml:space="preserve">samma till om nya läroplaner kan vara på plats redan till höstterminen 2028. Till dessa hör </w:t>
      </w:r>
      <w:r w:rsidRPr="00B30379">
        <w:rPr>
          <w:rFonts w:ascii="Times New Roman" w:hAnsi="Times New Roman"/>
          <w:i/>
          <w:iCs/>
          <w:sz w:val="20"/>
        </w:rPr>
        <w:t>Specialpedagogiska skolmyndig</w:t>
      </w:r>
      <w:r w:rsidRPr="00B30379">
        <w:rPr>
          <w:rFonts w:ascii="Times New Roman" w:hAnsi="Times New Roman"/>
          <w:i/>
          <w:iCs/>
          <w:sz w:val="20"/>
        </w:rPr>
        <w:softHyphen/>
        <w:t xml:space="preserve">heten (SPSM), Göteborgs universitet </w:t>
      </w:r>
      <w:r w:rsidRPr="00E1415D">
        <w:rPr>
          <w:rFonts w:ascii="Times New Roman" w:hAnsi="Times New Roman"/>
          <w:sz w:val="20"/>
        </w:rPr>
        <w:t>liksom</w:t>
      </w:r>
      <w:r w:rsidRPr="00B30379">
        <w:rPr>
          <w:rFonts w:ascii="Times New Roman" w:hAnsi="Times New Roman"/>
          <w:i/>
          <w:iCs/>
          <w:sz w:val="20"/>
        </w:rPr>
        <w:t xml:space="preserve"> Karlskoga, Linköpings</w:t>
      </w:r>
      <w:r>
        <w:rPr>
          <w:rFonts w:ascii="Times New Roman" w:hAnsi="Times New Roman"/>
          <w:i/>
          <w:iCs/>
          <w:sz w:val="20"/>
        </w:rPr>
        <w:t>,</w:t>
      </w:r>
      <w:r w:rsidRPr="00B30379">
        <w:rPr>
          <w:rFonts w:ascii="Times New Roman" w:hAnsi="Times New Roman"/>
          <w:i/>
          <w:iCs/>
          <w:sz w:val="20"/>
        </w:rPr>
        <w:t xml:space="preserve"> Lomma, Malmö, Piteå, Stockholms </w:t>
      </w:r>
      <w:r w:rsidRPr="00E1415D">
        <w:rPr>
          <w:rFonts w:ascii="Times New Roman" w:hAnsi="Times New Roman"/>
          <w:sz w:val="20"/>
        </w:rPr>
        <w:t>och</w:t>
      </w:r>
      <w:r w:rsidRPr="00B30379">
        <w:rPr>
          <w:rFonts w:ascii="Times New Roman" w:hAnsi="Times New Roman"/>
          <w:i/>
          <w:iCs/>
          <w:sz w:val="20"/>
        </w:rPr>
        <w:t xml:space="preserve"> Övertorneå kommuner </w:t>
      </w:r>
      <w:r w:rsidRPr="00E1415D">
        <w:rPr>
          <w:rFonts w:ascii="Times New Roman" w:hAnsi="Times New Roman"/>
          <w:sz w:val="20"/>
        </w:rPr>
        <w:t>samt</w:t>
      </w:r>
      <w:r w:rsidRPr="00B30379">
        <w:rPr>
          <w:rFonts w:ascii="Times New Roman" w:hAnsi="Times New Roman"/>
          <w:i/>
          <w:iCs/>
          <w:sz w:val="20"/>
        </w:rPr>
        <w:t xml:space="preserve"> Sveriges Skolledare. </w:t>
      </w:r>
      <w:r w:rsidRPr="00D1625C">
        <w:rPr>
          <w:rFonts w:ascii="Times New Roman" w:hAnsi="Times New Roman"/>
          <w:i/>
          <w:iCs/>
          <w:sz w:val="20"/>
        </w:rPr>
        <w:t>SPSM</w:t>
      </w:r>
      <w:r w:rsidRPr="00D1625C">
        <w:rPr>
          <w:rFonts w:ascii="Times New Roman" w:hAnsi="Times New Roman"/>
          <w:sz w:val="20"/>
        </w:rPr>
        <w:t xml:space="preserve"> är positiv till att de nya läroplanerna införs samtidigt som en </w:t>
      </w:r>
      <w:r>
        <w:rPr>
          <w:rFonts w:ascii="Times New Roman" w:hAnsi="Times New Roman"/>
          <w:sz w:val="20"/>
        </w:rPr>
        <w:t>tio</w:t>
      </w:r>
      <w:r w:rsidRPr="00D1625C">
        <w:rPr>
          <w:rFonts w:ascii="Times New Roman" w:hAnsi="Times New Roman"/>
          <w:sz w:val="20"/>
        </w:rPr>
        <w:t>årig grund</w:t>
      </w:r>
      <w:r w:rsidRPr="00D1625C">
        <w:rPr>
          <w:rFonts w:ascii="Times New Roman" w:hAnsi="Times New Roman"/>
          <w:sz w:val="20"/>
        </w:rPr>
        <w:softHyphen/>
        <w:t>skola och ett nytt betygs</w:t>
      </w:r>
      <w:r w:rsidRPr="00D1625C">
        <w:rPr>
          <w:rFonts w:ascii="Times New Roman" w:hAnsi="Times New Roman"/>
          <w:sz w:val="20"/>
        </w:rPr>
        <w:softHyphen/>
        <w:t xml:space="preserve">system, men menar att det kan vara en alltför snäv tidsplan. </w:t>
      </w:r>
      <w:r>
        <w:rPr>
          <w:rFonts w:ascii="Times New Roman" w:hAnsi="Times New Roman"/>
          <w:sz w:val="20"/>
        </w:rPr>
        <w:t>Myndigheten framhåller att s</w:t>
      </w:r>
      <w:r w:rsidRPr="00D1625C">
        <w:rPr>
          <w:rFonts w:ascii="Times New Roman" w:hAnsi="Times New Roman"/>
          <w:sz w:val="20"/>
        </w:rPr>
        <w:t>kolor och skolhuvudmän behöver tillräcklig</w:t>
      </w:r>
      <w:r>
        <w:rPr>
          <w:rFonts w:ascii="Times New Roman" w:hAnsi="Times New Roman"/>
          <w:sz w:val="20"/>
        </w:rPr>
        <w:t>t med</w:t>
      </w:r>
      <w:r w:rsidRPr="00D1625C">
        <w:rPr>
          <w:rFonts w:ascii="Times New Roman" w:hAnsi="Times New Roman"/>
          <w:sz w:val="20"/>
        </w:rPr>
        <w:t xml:space="preserve"> tid för impleme</w:t>
      </w:r>
      <w:r w:rsidRPr="00D1625C">
        <w:rPr>
          <w:rFonts w:ascii="Times New Roman" w:hAnsi="Times New Roman"/>
          <w:sz w:val="20"/>
        </w:rPr>
        <w:softHyphen/>
        <w:t>ntering och kompetens</w:t>
      </w:r>
      <w:r w:rsidRPr="00D1625C">
        <w:rPr>
          <w:rFonts w:ascii="Times New Roman" w:hAnsi="Times New Roman"/>
          <w:sz w:val="20"/>
        </w:rPr>
        <w:softHyphen/>
        <w:t>utveck</w:t>
      </w:r>
      <w:r w:rsidRPr="00D1625C">
        <w:rPr>
          <w:rFonts w:ascii="Times New Roman" w:hAnsi="Times New Roman"/>
          <w:sz w:val="20"/>
        </w:rPr>
        <w:softHyphen/>
        <w:t>ling.</w:t>
      </w:r>
      <w:r>
        <w:rPr>
          <w:rFonts w:ascii="Times New Roman" w:hAnsi="Times New Roman"/>
          <w:sz w:val="20"/>
        </w:rPr>
        <w:t xml:space="preserve"> Även </w:t>
      </w:r>
      <w:r w:rsidRPr="00D1625C">
        <w:rPr>
          <w:rFonts w:ascii="Times New Roman" w:hAnsi="Times New Roman"/>
          <w:i/>
          <w:iCs/>
          <w:sz w:val="20"/>
        </w:rPr>
        <w:t>Stock</w:t>
      </w:r>
      <w:r w:rsidRPr="00D1625C">
        <w:rPr>
          <w:rFonts w:ascii="Times New Roman" w:hAnsi="Times New Roman"/>
          <w:i/>
          <w:iCs/>
          <w:sz w:val="20"/>
        </w:rPr>
        <w:softHyphen/>
        <w:t>holms kommun</w:t>
      </w:r>
      <w:r w:rsidRPr="00D1625C">
        <w:rPr>
          <w:rFonts w:ascii="Times New Roman" w:hAnsi="Times New Roman"/>
          <w:sz w:val="20"/>
        </w:rPr>
        <w:t xml:space="preserve"> anser att </w:t>
      </w:r>
      <w:r>
        <w:rPr>
          <w:rFonts w:ascii="Times New Roman" w:hAnsi="Times New Roman"/>
          <w:sz w:val="20"/>
        </w:rPr>
        <w:t xml:space="preserve">tidsplanen </w:t>
      </w:r>
      <w:r w:rsidRPr="00D1625C">
        <w:rPr>
          <w:rFonts w:ascii="Times New Roman" w:hAnsi="Times New Roman"/>
          <w:sz w:val="20"/>
        </w:rPr>
        <w:t>är mycket snäv</w:t>
      </w:r>
      <w:r>
        <w:rPr>
          <w:rFonts w:ascii="Times New Roman" w:hAnsi="Times New Roman"/>
          <w:sz w:val="20"/>
        </w:rPr>
        <w:t>,</w:t>
      </w:r>
      <w:r w:rsidRPr="00D1625C">
        <w:rPr>
          <w:rFonts w:ascii="Times New Roman" w:hAnsi="Times New Roman"/>
          <w:sz w:val="20"/>
        </w:rPr>
        <w:t xml:space="preserve"> och </w:t>
      </w:r>
      <w:r>
        <w:rPr>
          <w:rFonts w:ascii="Times New Roman" w:hAnsi="Times New Roman"/>
          <w:sz w:val="20"/>
        </w:rPr>
        <w:t xml:space="preserve">menar </w:t>
      </w:r>
      <w:r w:rsidRPr="00D1625C">
        <w:rPr>
          <w:rFonts w:ascii="Times New Roman" w:hAnsi="Times New Roman"/>
          <w:sz w:val="20"/>
        </w:rPr>
        <w:t xml:space="preserve">att införandet av </w:t>
      </w:r>
      <w:r>
        <w:rPr>
          <w:rFonts w:ascii="Times New Roman" w:hAnsi="Times New Roman"/>
          <w:sz w:val="20"/>
        </w:rPr>
        <w:t xml:space="preserve">bl.a. nya </w:t>
      </w:r>
      <w:r w:rsidRPr="00D1625C">
        <w:rPr>
          <w:rFonts w:ascii="Times New Roman" w:hAnsi="Times New Roman"/>
          <w:sz w:val="20"/>
        </w:rPr>
        <w:t>läroplaner</w:t>
      </w:r>
      <w:r>
        <w:rPr>
          <w:rFonts w:ascii="Times New Roman" w:hAnsi="Times New Roman"/>
          <w:sz w:val="20"/>
        </w:rPr>
        <w:t xml:space="preserve"> </w:t>
      </w:r>
      <w:r w:rsidRPr="00D1625C">
        <w:rPr>
          <w:rFonts w:ascii="Times New Roman" w:hAnsi="Times New Roman"/>
          <w:sz w:val="20"/>
        </w:rPr>
        <w:t xml:space="preserve">bör skjutas fram. </w:t>
      </w:r>
      <w:r w:rsidRPr="00D1625C">
        <w:rPr>
          <w:rFonts w:ascii="Times New Roman" w:hAnsi="Times New Roman"/>
          <w:i/>
          <w:iCs/>
          <w:sz w:val="20"/>
        </w:rPr>
        <w:t>Sveriges Skolledare</w:t>
      </w:r>
      <w:r w:rsidRPr="00D1625C">
        <w:rPr>
          <w:rFonts w:ascii="Times New Roman" w:hAnsi="Times New Roman"/>
          <w:sz w:val="20"/>
        </w:rPr>
        <w:t xml:space="preserve"> framhåller att antalet reformer som föreslås </w:t>
      </w:r>
      <w:r>
        <w:rPr>
          <w:rFonts w:ascii="Times New Roman" w:hAnsi="Times New Roman"/>
          <w:sz w:val="20"/>
        </w:rPr>
        <w:t xml:space="preserve">på området är mycket stort och anger samtidigt att </w:t>
      </w:r>
      <w:r w:rsidRPr="00D1625C">
        <w:rPr>
          <w:rFonts w:ascii="Times New Roman" w:hAnsi="Times New Roman"/>
          <w:sz w:val="20"/>
        </w:rPr>
        <w:t>införandet av en tioårig grundskola och nya läroplaner måste ske vid samma tillfälle.</w:t>
      </w:r>
    </w:p>
    <w:p w14:paraId="4A5AA76A" w14:textId="77777777" w:rsidR="007819F7" w:rsidRDefault="007819F7" w:rsidP="007819F7">
      <w:pPr>
        <w:tabs>
          <w:tab w:val="left" w:pos="2268"/>
        </w:tabs>
        <w:overflowPunct w:val="0"/>
        <w:autoSpaceDE w:val="0"/>
        <w:autoSpaceDN w:val="0"/>
        <w:adjustRightInd w:val="0"/>
        <w:spacing w:after="0" w:line="240" w:lineRule="auto"/>
        <w:ind w:firstLine="170"/>
        <w:jc w:val="both"/>
        <w:rPr>
          <w:rFonts w:ascii="Times New Roman" w:hAnsi="Times New Roman"/>
          <w:sz w:val="20"/>
        </w:rPr>
      </w:pPr>
      <w:r>
        <w:rPr>
          <w:rFonts w:ascii="Times New Roman" w:hAnsi="Times New Roman"/>
          <w:i/>
          <w:iCs/>
          <w:sz w:val="20"/>
        </w:rPr>
        <w:t>Statens s</w:t>
      </w:r>
      <w:r w:rsidRPr="00D1625C">
        <w:rPr>
          <w:rFonts w:ascii="Times New Roman" w:hAnsi="Times New Roman"/>
          <w:i/>
          <w:iCs/>
          <w:sz w:val="20"/>
        </w:rPr>
        <w:t>kolverk</w:t>
      </w:r>
      <w:r w:rsidRPr="00D1625C">
        <w:rPr>
          <w:rFonts w:ascii="Times New Roman" w:hAnsi="Times New Roman"/>
          <w:sz w:val="20"/>
        </w:rPr>
        <w:t xml:space="preserve"> avstyrker förslaget</w:t>
      </w:r>
      <w:r>
        <w:rPr>
          <w:rFonts w:ascii="Times New Roman" w:hAnsi="Times New Roman"/>
          <w:sz w:val="20"/>
        </w:rPr>
        <w:t xml:space="preserve"> och</w:t>
      </w:r>
      <w:r w:rsidRPr="00D1625C">
        <w:rPr>
          <w:rFonts w:ascii="Times New Roman" w:hAnsi="Times New Roman"/>
          <w:sz w:val="20"/>
        </w:rPr>
        <w:t xml:space="preserve"> ser risker med snäva tidsplaner och mängden reformer</w:t>
      </w:r>
      <w:r>
        <w:rPr>
          <w:rFonts w:ascii="Times New Roman" w:hAnsi="Times New Roman"/>
          <w:sz w:val="20"/>
        </w:rPr>
        <w:t xml:space="preserve"> inom området</w:t>
      </w:r>
      <w:r w:rsidRPr="00D1625C">
        <w:rPr>
          <w:rFonts w:ascii="Times New Roman" w:hAnsi="Times New Roman"/>
          <w:sz w:val="20"/>
        </w:rPr>
        <w:t>, t</w:t>
      </w:r>
      <w:r>
        <w:rPr>
          <w:rFonts w:ascii="Times New Roman" w:hAnsi="Times New Roman"/>
          <w:sz w:val="20"/>
        </w:rPr>
        <w:t xml:space="preserve">.ex. sett till </w:t>
      </w:r>
      <w:r w:rsidRPr="00D1625C">
        <w:rPr>
          <w:rFonts w:ascii="Times New Roman" w:hAnsi="Times New Roman"/>
          <w:sz w:val="20"/>
        </w:rPr>
        <w:t xml:space="preserve">möjligheten att förankra dem hos målgrupperna. </w:t>
      </w:r>
      <w:r>
        <w:rPr>
          <w:rFonts w:ascii="Times New Roman" w:hAnsi="Times New Roman"/>
          <w:sz w:val="20"/>
        </w:rPr>
        <w:t>Skolverket</w:t>
      </w:r>
      <w:r w:rsidRPr="00CF245D">
        <w:rPr>
          <w:rFonts w:ascii="Times New Roman" w:hAnsi="Times New Roman"/>
          <w:sz w:val="20"/>
        </w:rPr>
        <w:t xml:space="preserve"> </w:t>
      </w:r>
      <w:r w:rsidRPr="003A2CB1">
        <w:rPr>
          <w:rFonts w:ascii="Times New Roman" w:hAnsi="Times New Roman"/>
          <w:sz w:val="20"/>
        </w:rPr>
        <w:t>bedömer</w:t>
      </w:r>
      <w:r>
        <w:rPr>
          <w:rFonts w:ascii="Times New Roman" w:hAnsi="Times New Roman"/>
          <w:sz w:val="20"/>
        </w:rPr>
        <w:t>, till skillnad från Sveriges Skolledare,</w:t>
      </w:r>
      <w:r w:rsidRPr="003A2CB1">
        <w:rPr>
          <w:rFonts w:ascii="Times New Roman" w:hAnsi="Times New Roman"/>
          <w:sz w:val="20"/>
        </w:rPr>
        <w:t xml:space="preserve"> </w:t>
      </w:r>
      <w:r>
        <w:rPr>
          <w:rFonts w:ascii="Times New Roman" w:hAnsi="Times New Roman"/>
          <w:sz w:val="20"/>
        </w:rPr>
        <w:t xml:space="preserve">att </w:t>
      </w:r>
      <w:r w:rsidRPr="00E1415D">
        <w:rPr>
          <w:rFonts w:ascii="Times New Roman" w:hAnsi="Times New Roman"/>
          <w:sz w:val="20"/>
        </w:rPr>
        <w:t xml:space="preserve">de nya läroplanerna </w:t>
      </w:r>
      <w:r>
        <w:rPr>
          <w:rFonts w:ascii="Times New Roman" w:hAnsi="Times New Roman"/>
          <w:sz w:val="20"/>
        </w:rPr>
        <w:t xml:space="preserve">inte </w:t>
      </w:r>
      <w:r w:rsidRPr="00E1415D">
        <w:rPr>
          <w:rFonts w:ascii="Times New Roman" w:hAnsi="Times New Roman"/>
          <w:sz w:val="20"/>
        </w:rPr>
        <w:t xml:space="preserve">måste införas samtidigt som en tioårig grundskola </w:t>
      </w:r>
      <w:r>
        <w:rPr>
          <w:rFonts w:ascii="Times New Roman" w:hAnsi="Times New Roman"/>
          <w:sz w:val="20"/>
        </w:rPr>
        <w:t>och förordar</w:t>
      </w:r>
      <w:r w:rsidRPr="006F2D32">
        <w:rPr>
          <w:rFonts w:ascii="Times New Roman" w:hAnsi="Times New Roman"/>
          <w:sz w:val="20"/>
        </w:rPr>
        <w:t xml:space="preserve"> </w:t>
      </w:r>
      <w:r w:rsidRPr="00E1415D">
        <w:rPr>
          <w:rFonts w:ascii="Times New Roman" w:hAnsi="Times New Roman"/>
          <w:sz w:val="20"/>
        </w:rPr>
        <w:t>att införandet av nya läroplaner senare</w:t>
      </w:r>
      <w:r>
        <w:rPr>
          <w:rFonts w:ascii="Times New Roman" w:hAnsi="Times New Roman"/>
          <w:sz w:val="20"/>
        </w:rPr>
        <w:softHyphen/>
      </w:r>
      <w:r w:rsidRPr="00E1415D">
        <w:rPr>
          <w:rFonts w:ascii="Times New Roman" w:hAnsi="Times New Roman"/>
          <w:sz w:val="20"/>
        </w:rPr>
        <w:t>läggs med ett läsår</w:t>
      </w:r>
      <w:r>
        <w:rPr>
          <w:rFonts w:ascii="Times New Roman" w:hAnsi="Times New Roman"/>
          <w:sz w:val="20"/>
        </w:rPr>
        <w:t xml:space="preserve">. Som motivering för att senarelägga införandet av nya läroplaner framhålls bl.a. </w:t>
      </w:r>
      <w:r w:rsidRPr="00D1625C">
        <w:rPr>
          <w:rFonts w:ascii="Times New Roman" w:hAnsi="Times New Roman"/>
          <w:sz w:val="20"/>
        </w:rPr>
        <w:t xml:space="preserve">att processen </w:t>
      </w:r>
      <w:r>
        <w:rPr>
          <w:rFonts w:ascii="Times New Roman" w:hAnsi="Times New Roman"/>
          <w:sz w:val="20"/>
        </w:rPr>
        <w:t xml:space="preserve">med </w:t>
      </w:r>
      <w:r w:rsidRPr="00D1625C">
        <w:rPr>
          <w:rFonts w:ascii="Times New Roman" w:hAnsi="Times New Roman"/>
          <w:sz w:val="20"/>
        </w:rPr>
        <w:t>att ta fram, och sedan implemen</w:t>
      </w:r>
      <w:r>
        <w:rPr>
          <w:rFonts w:ascii="Times New Roman" w:hAnsi="Times New Roman"/>
          <w:sz w:val="20"/>
        </w:rPr>
        <w:softHyphen/>
      </w:r>
      <w:r w:rsidRPr="00D1625C">
        <w:rPr>
          <w:rFonts w:ascii="Times New Roman" w:hAnsi="Times New Roman"/>
          <w:sz w:val="20"/>
        </w:rPr>
        <w:t>tera, nya kurs</w:t>
      </w:r>
      <w:r w:rsidRPr="00D1625C">
        <w:rPr>
          <w:rFonts w:ascii="Times New Roman" w:hAnsi="Times New Roman"/>
          <w:sz w:val="20"/>
        </w:rPr>
        <w:softHyphen/>
        <w:t xml:space="preserve">planer </w:t>
      </w:r>
      <w:r>
        <w:rPr>
          <w:rFonts w:ascii="Times New Roman" w:hAnsi="Times New Roman"/>
          <w:sz w:val="20"/>
        </w:rPr>
        <w:t xml:space="preserve">kommer att ta </w:t>
      </w:r>
      <w:r w:rsidRPr="00D1625C">
        <w:rPr>
          <w:rFonts w:ascii="Times New Roman" w:hAnsi="Times New Roman"/>
          <w:sz w:val="20"/>
        </w:rPr>
        <w:t xml:space="preserve">mer tid än </w:t>
      </w:r>
      <w:r>
        <w:rPr>
          <w:rFonts w:ascii="Times New Roman" w:hAnsi="Times New Roman"/>
          <w:sz w:val="20"/>
        </w:rPr>
        <w:t>vad Läroplans</w:t>
      </w:r>
      <w:r>
        <w:rPr>
          <w:rFonts w:ascii="Times New Roman" w:hAnsi="Times New Roman"/>
          <w:sz w:val="20"/>
        </w:rPr>
        <w:softHyphen/>
      </w:r>
      <w:r w:rsidRPr="00D1625C">
        <w:rPr>
          <w:rFonts w:ascii="Times New Roman" w:hAnsi="Times New Roman"/>
          <w:sz w:val="20"/>
        </w:rPr>
        <w:t>utredningen har beräknat</w:t>
      </w:r>
      <w:r>
        <w:rPr>
          <w:rFonts w:ascii="Times New Roman" w:hAnsi="Times New Roman"/>
          <w:sz w:val="20"/>
        </w:rPr>
        <w:t xml:space="preserve"> och att det kan komma att bli mindre tid för målgruppernas förberedelser</w:t>
      </w:r>
      <w:r w:rsidRPr="00D1625C">
        <w:rPr>
          <w:rFonts w:ascii="Times New Roman" w:hAnsi="Times New Roman"/>
          <w:sz w:val="20"/>
        </w:rPr>
        <w:t>.</w:t>
      </w:r>
      <w:r>
        <w:rPr>
          <w:rFonts w:ascii="Times New Roman" w:hAnsi="Times New Roman"/>
          <w:sz w:val="20"/>
        </w:rPr>
        <w:t xml:space="preserve"> I huvudsak motsvarande synpunkter har </w:t>
      </w:r>
      <w:r w:rsidRPr="001C146B">
        <w:rPr>
          <w:rFonts w:ascii="Times New Roman" w:hAnsi="Times New Roman"/>
          <w:i/>
          <w:iCs/>
          <w:sz w:val="20"/>
        </w:rPr>
        <w:t>Skolverket</w:t>
      </w:r>
      <w:r>
        <w:rPr>
          <w:rFonts w:ascii="Times New Roman" w:hAnsi="Times New Roman"/>
          <w:sz w:val="20"/>
        </w:rPr>
        <w:t xml:space="preserve"> lämnat angående de förslag som lämnas av </w:t>
      </w:r>
      <w:r w:rsidRPr="00F4087A">
        <w:rPr>
          <w:rFonts w:ascii="Times New Roman" w:hAnsi="Times New Roman"/>
          <w:sz w:val="20"/>
        </w:rPr>
        <w:t>Utredningen om införande av grundläggande svenska och översyn av modersmåls</w:t>
      </w:r>
      <w:r>
        <w:rPr>
          <w:rFonts w:ascii="Times New Roman" w:hAnsi="Times New Roman"/>
          <w:sz w:val="20"/>
        </w:rPr>
        <w:softHyphen/>
      </w:r>
      <w:r w:rsidRPr="00F4087A">
        <w:rPr>
          <w:rFonts w:ascii="Times New Roman" w:hAnsi="Times New Roman"/>
          <w:sz w:val="20"/>
        </w:rPr>
        <w:t>undervis</w:t>
      </w:r>
      <w:r>
        <w:rPr>
          <w:rFonts w:ascii="Times New Roman" w:hAnsi="Times New Roman"/>
          <w:sz w:val="20"/>
        </w:rPr>
        <w:softHyphen/>
      </w:r>
      <w:r w:rsidRPr="00F4087A">
        <w:rPr>
          <w:rFonts w:ascii="Times New Roman" w:hAnsi="Times New Roman"/>
          <w:sz w:val="20"/>
        </w:rPr>
        <w:t>ningen</w:t>
      </w:r>
      <w:r>
        <w:rPr>
          <w:rFonts w:ascii="Times New Roman" w:hAnsi="Times New Roman"/>
          <w:sz w:val="20"/>
        </w:rPr>
        <w:t>, med tillägget att myndigheten ser det som nödvändigt att in</w:t>
      </w:r>
      <w:r>
        <w:rPr>
          <w:rFonts w:ascii="Times New Roman" w:hAnsi="Times New Roman"/>
          <w:sz w:val="20"/>
        </w:rPr>
        <w:softHyphen/>
        <w:t>förandet av grundläggande svenska med tillhörande kursplaner sam</w:t>
      </w:r>
      <w:r>
        <w:rPr>
          <w:rFonts w:ascii="Times New Roman" w:hAnsi="Times New Roman"/>
          <w:sz w:val="20"/>
        </w:rPr>
        <w:softHyphen/>
        <w:t>ordnas med framtagande av nya kursplaner i övriga ämnen.</w:t>
      </w:r>
    </w:p>
    <w:p w14:paraId="12D57A15" w14:textId="77777777" w:rsidR="007819F7" w:rsidRPr="00D1625C" w:rsidRDefault="007819F7" w:rsidP="007819F7">
      <w:pPr>
        <w:pStyle w:val="Rubrik4efterram"/>
        <w:outlineLvl w:val="1"/>
        <w:rPr>
          <w:rFonts w:eastAsia="Calibri"/>
          <w:b w:val="0"/>
        </w:rPr>
      </w:pPr>
      <w:r w:rsidRPr="00D1625C">
        <w:t>Skälen för regeringens förslag</w:t>
      </w:r>
    </w:p>
    <w:p w14:paraId="22B932AD" w14:textId="643290BE" w:rsidR="007819F7" w:rsidRPr="006A2584" w:rsidRDefault="007258DA" w:rsidP="005E70DD">
      <w:pPr>
        <w:pStyle w:val="Rubrik5utannumrering"/>
        <w:spacing w:before="0"/>
      </w:pPr>
      <w:r w:rsidRPr="006A2584">
        <w:t xml:space="preserve">Merparten av </w:t>
      </w:r>
      <w:r w:rsidR="007819F7" w:rsidRPr="006A2584">
        <w:t>ändringarna i skollagen bör samordnas med införandet av den tioåriga grundskolan</w:t>
      </w:r>
    </w:p>
    <w:p w14:paraId="35D9CF6B" w14:textId="6D5D7032" w:rsidR="007819F7" w:rsidRDefault="007819F7" w:rsidP="007819F7">
      <w:pPr>
        <w:pStyle w:val="Brdtext"/>
      </w:pPr>
      <w:r>
        <w:t xml:space="preserve">De ändringar som föreslås och behandlas i denna </w:t>
      </w:r>
      <w:r w:rsidR="00565C27">
        <w:t xml:space="preserve">proposition </w:t>
      </w:r>
      <w:r>
        <w:t xml:space="preserve">syftar till att </w:t>
      </w:r>
      <w:r w:rsidRPr="008F4612">
        <w:t>skapa bättre förutsättningar för elevers lärande och kunskaps</w:t>
      </w:r>
      <w:r>
        <w:softHyphen/>
      </w:r>
      <w:r w:rsidRPr="008F4612">
        <w:t>utveckling</w:t>
      </w:r>
      <w:r>
        <w:t xml:space="preserve">. Regeringens uppfattning är därför att dessa ändringar bör genomföras så snart som möjligt, samtidigt som det ska finnas tillräckligt med tid för varje steg i processen. Till exempel behöver huvudmän och skolor ges förutsättningar att implementera reformen på ett genomtänkt sätt. Regeringen ser även starka skäl till att införandet av nya läroplaner bör samordnas med införandet av en tioårig grundskola. </w:t>
      </w:r>
    </w:p>
    <w:p w14:paraId="7FF71B07" w14:textId="46FEB1DD" w:rsidR="007819F7" w:rsidRDefault="007819F7" w:rsidP="007819F7">
      <w:pPr>
        <w:pStyle w:val="Brdtextmedindrag"/>
      </w:pPr>
      <w:r>
        <w:t>Som framgår av avsnitt 5.1 utökas fr.o.m. hösten 2028 grundskolan och blir tioårig, genom att förskoleklassen upphör som skolform och ersätts av en ny första årskurs i grundskolan. Även den anpassade grundskolan, specialskolan och sameskolan ska utökas med en ny första årskurs. De ändringar i skollagen som föranleds av reformen träder i kraft den 1 juli 2026 och tillämpas för första gången på utbildning som bedrivs efter den 30 juni 2028.</w:t>
      </w:r>
      <w:r w:rsidRPr="008F4612">
        <w:t xml:space="preserve"> </w:t>
      </w:r>
      <w:r>
        <w:t xml:space="preserve">Den tioåriga grundskolan införs samtidigt och enhetligt i hela landet (prop. 2024/25:143 s. 121). Regeringen anser, i linje med </w:t>
      </w:r>
      <w:r w:rsidRPr="00402485">
        <w:rPr>
          <w:i/>
        </w:rPr>
        <w:t xml:space="preserve">Sveriges </w:t>
      </w:r>
      <w:r w:rsidRPr="00402485">
        <w:rPr>
          <w:i/>
          <w:iCs/>
        </w:rPr>
        <w:t>Skolledare</w:t>
      </w:r>
      <w:r>
        <w:t xml:space="preserve"> och Läroplansutredningen, att övervä</w:t>
      </w:r>
      <w:r>
        <w:softHyphen/>
        <w:t>gan</w:t>
      </w:r>
      <w:r>
        <w:softHyphen/>
        <w:t xml:space="preserve">de skäl talar för att de nya läroplanerna </w:t>
      </w:r>
      <w:r w:rsidR="00A0381C">
        <w:t xml:space="preserve">för de obligatoriska skolformerna </w:t>
      </w:r>
      <w:r>
        <w:t>bör införas samtidigt som den tioåriga grund</w:t>
      </w:r>
      <w:r>
        <w:softHyphen/>
        <w:t>skolan. De båda reformerna innebär stora för</w:t>
      </w:r>
      <w:r>
        <w:softHyphen/>
        <w:t>ändringar för huvud</w:t>
      </w:r>
      <w:r>
        <w:softHyphen/>
        <w:t xml:space="preserve">män och skolor. </w:t>
      </w:r>
      <w:r w:rsidRPr="00076A0D">
        <w:t>Införa</w:t>
      </w:r>
      <w:r w:rsidR="00C362D6">
        <w:softHyphen/>
      </w:r>
      <w:r w:rsidRPr="00076A0D">
        <w:t>ndet av en tioårig grundskola omfattar flera led som delvis bygger på varandra. Där ingår bl.a. att Skolverket ska ta fram förslag på ändringar i läro</w:t>
      </w:r>
      <w:r>
        <w:t>planerna, inklusive tim</w:t>
      </w:r>
      <w:r w:rsidRPr="00076A0D">
        <w:t xml:space="preserve">- och kursplaner, som regeringen sedan ska besluta om. </w:t>
      </w:r>
      <w:r>
        <w:t>Regeringen ser betydande fördelar med att arbetet med de nya läro</w:t>
      </w:r>
      <w:r>
        <w:softHyphen/>
        <w:t xml:space="preserve">planerna, utifrån förslagen i denna </w:t>
      </w:r>
      <w:r w:rsidR="00565C27">
        <w:t>proposition</w:t>
      </w:r>
      <w:r>
        <w:t>, kan</w:t>
      </w:r>
      <w:r w:rsidRPr="00076A0D">
        <w:t xml:space="preserve"> samordnas </w:t>
      </w:r>
      <w:r>
        <w:t>och införas samtidigt som de ändringar som krävs med anledning av en tioårig grundskola. Inte minst ser regeringen stora fördelar för huvudmän och skolor med ett samlat införande, så att förändrings</w:t>
      </w:r>
      <w:r>
        <w:softHyphen/>
        <w:t xml:space="preserve">arbetet för huvudmän och skolor kan ske i ett sammanhang. Regeringen </w:t>
      </w:r>
      <w:r w:rsidRPr="001E2670">
        <w:t xml:space="preserve">instämmer därmed inte i </w:t>
      </w:r>
      <w:r w:rsidRPr="00296696">
        <w:rPr>
          <w:i/>
          <w:iCs/>
        </w:rPr>
        <w:t xml:space="preserve">Skolverkets </w:t>
      </w:r>
      <w:r w:rsidRPr="001E2670">
        <w:t xml:space="preserve">synpunkt om olika tidpunkter för införandet av nya läroplaner och en tioårig grundskola. </w:t>
      </w:r>
      <w:r>
        <w:t xml:space="preserve">Regeringen bedömer även, till skillnad från </w:t>
      </w:r>
      <w:r w:rsidRPr="00221831">
        <w:t>Skolverket</w:t>
      </w:r>
      <w:r>
        <w:t xml:space="preserve">, att ett införande hösten 2028 ger </w:t>
      </w:r>
      <w:r w:rsidRPr="00D264ED">
        <w:t>tillräckligt med tid för alla förberedande åtgärder och för att genomföra varje steg i processen</w:t>
      </w:r>
      <w:r>
        <w:t>.</w:t>
      </w:r>
    </w:p>
    <w:p w14:paraId="45D4CF9B" w14:textId="09A0D376" w:rsidR="007819F7" w:rsidRDefault="007819F7" w:rsidP="007819F7">
      <w:pPr>
        <w:pStyle w:val="Brdtextmedindrag"/>
      </w:pPr>
      <w:r>
        <w:t xml:space="preserve">Som framgår av avsnitt 3 och 5 läggs det vidare fram förslag i andra </w:t>
      </w:r>
      <w:r w:rsidR="00565C27">
        <w:t xml:space="preserve">propositioner </w:t>
      </w:r>
      <w:r>
        <w:t>som föreslås träda i kraft och tillämpas vid samma tid</w:t>
      </w:r>
      <w:r>
        <w:softHyphen/>
        <w:t>punkt som den tioåriga grundskolan införs.</w:t>
      </w:r>
    </w:p>
    <w:p w14:paraId="102D5516" w14:textId="25E7E346" w:rsidR="007819F7" w:rsidRDefault="007819F7" w:rsidP="007819F7">
      <w:pPr>
        <w:pStyle w:val="Brdtextmedindrag"/>
        <w:rPr>
          <w:bCs/>
        </w:rPr>
      </w:pPr>
      <w:r>
        <w:rPr>
          <w:bCs/>
        </w:rPr>
        <w:t xml:space="preserve">Mot denna bakgrund föreslår regeringen att </w:t>
      </w:r>
      <w:r w:rsidR="00A0381C">
        <w:rPr>
          <w:bCs/>
        </w:rPr>
        <w:t xml:space="preserve">merparten av </w:t>
      </w:r>
      <w:r>
        <w:rPr>
          <w:bCs/>
        </w:rPr>
        <w:t xml:space="preserve">de </w:t>
      </w:r>
      <w:r w:rsidR="00A0381C">
        <w:rPr>
          <w:bCs/>
        </w:rPr>
        <w:t xml:space="preserve">föreslagna </w:t>
      </w:r>
      <w:r>
        <w:rPr>
          <w:bCs/>
        </w:rPr>
        <w:t>ändringar</w:t>
      </w:r>
      <w:r w:rsidR="00A0381C">
        <w:rPr>
          <w:bCs/>
        </w:rPr>
        <w:t>na</w:t>
      </w:r>
      <w:r>
        <w:rPr>
          <w:bCs/>
        </w:rPr>
        <w:t xml:space="preserve"> i skollagen </w:t>
      </w:r>
      <w:r w:rsidR="00A0381C">
        <w:rPr>
          <w:bCs/>
        </w:rPr>
        <w:t>ska träda i kraft den 1 juli 2028. Det handlar bl.a. om generella bestämmelser som är skolformsövergripande, t.ex. bestäm</w:t>
      </w:r>
      <w:r w:rsidR="00C362D6">
        <w:rPr>
          <w:bCs/>
        </w:rPr>
        <w:softHyphen/>
      </w:r>
      <w:r w:rsidR="00A0381C">
        <w:rPr>
          <w:bCs/>
        </w:rPr>
        <w:t>melserna om definitionen av undervisning i 1 kap. 3 § och vårdnads</w:t>
      </w:r>
      <w:r w:rsidR="00C362D6">
        <w:rPr>
          <w:bCs/>
        </w:rPr>
        <w:softHyphen/>
      </w:r>
      <w:r w:rsidR="00A0381C">
        <w:rPr>
          <w:bCs/>
        </w:rPr>
        <w:t xml:space="preserve">havares inflytande i 4 kap. 12 § skollagen (se avsnitt 6.2). Vidare bör de bestämmelser som rör </w:t>
      </w:r>
      <w:r>
        <w:rPr>
          <w:bCs/>
        </w:rPr>
        <w:t xml:space="preserve">vad </w:t>
      </w:r>
      <w:r w:rsidRPr="0025481D">
        <w:rPr>
          <w:bCs/>
        </w:rPr>
        <w:t>läroplaner</w:t>
      </w:r>
      <w:r>
        <w:rPr>
          <w:bCs/>
        </w:rPr>
        <w:t>na och kursplanerna för de obliga</w:t>
      </w:r>
      <w:r w:rsidR="00C362D6">
        <w:rPr>
          <w:bCs/>
        </w:rPr>
        <w:softHyphen/>
      </w:r>
      <w:r>
        <w:rPr>
          <w:bCs/>
        </w:rPr>
        <w:t>toriska skol</w:t>
      </w:r>
      <w:r>
        <w:rPr>
          <w:bCs/>
        </w:rPr>
        <w:softHyphen/>
        <w:t>formerna ska innehålla träda i kraft den 1 juli 2028</w:t>
      </w:r>
      <w:r w:rsidR="00A0381C">
        <w:rPr>
          <w:bCs/>
        </w:rPr>
        <w:t xml:space="preserve"> (se avsnitt 6.1 och 6.4)</w:t>
      </w:r>
      <w:r w:rsidRPr="0025481D">
        <w:rPr>
          <w:bCs/>
        </w:rPr>
        <w:t xml:space="preserve">. </w:t>
      </w:r>
      <w:r>
        <w:rPr>
          <w:bCs/>
        </w:rPr>
        <w:t>Vid denna tidpunkt behöver läroplaner som uppfyller lag</w:t>
      </w:r>
      <w:r w:rsidR="00C362D6">
        <w:rPr>
          <w:bCs/>
        </w:rPr>
        <w:softHyphen/>
      </w:r>
      <w:r>
        <w:rPr>
          <w:bCs/>
        </w:rPr>
        <w:t xml:space="preserve">kraven vara på plats. För att Skolverket ska ha tillräckligt med tid på sig har regeringen redan gett Skolverket i uppdrag att – med förbehåll för riksdagens beslut – ta fram läroplaner i enlighet med vad som anges i denna </w:t>
      </w:r>
      <w:r w:rsidR="00565C27">
        <w:rPr>
          <w:bCs/>
        </w:rPr>
        <w:t>proposition</w:t>
      </w:r>
      <w:r>
        <w:rPr>
          <w:bCs/>
        </w:rPr>
        <w:t xml:space="preserve">. </w:t>
      </w:r>
    </w:p>
    <w:p w14:paraId="06504290" w14:textId="383DED2C" w:rsidR="006A2584" w:rsidRDefault="003B41D5" w:rsidP="007819F7">
      <w:pPr>
        <w:pStyle w:val="Brdtextmedindrag"/>
        <w:rPr>
          <w:bCs/>
        </w:rPr>
      </w:pPr>
      <w:r>
        <w:rPr>
          <w:bCs/>
        </w:rPr>
        <w:t>Vidare bör de ändringar som innebär att elever i grundskolan och mot</w:t>
      </w:r>
      <w:r w:rsidR="00C362D6">
        <w:rPr>
          <w:bCs/>
        </w:rPr>
        <w:softHyphen/>
      </w:r>
      <w:r>
        <w:rPr>
          <w:bCs/>
        </w:rPr>
        <w:t>svarande skolformer, gymnasieskolan och anpassade gymnasieskolan ska tillgodogöra sig kunskaper i stället för att uppfylla betygs- eller bedöm</w:t>
      </w:r>
      <w:r w:rsidR="00C362D6">
        <w:rPr>
          <w:bCs/>
        </w:rPr>
        <w:softHyphen/>
      </w:r>
      <w:r>
        <w:rPr>
          <w:bCs/>
        </w:rPr>
        <w:t>nings</w:t>
      </w:r>
      <w:r w:rsidR="00C362D6">
        <w:rPr>
          <w:bCs/>
        </w:rPr>
        <w:softHyphen/>
      </w:r>
      <w:r>
        <w:rPr>
          <w:bCs/>
        </w:rPr>
        <w:t>kriterier</w:t>
      </w:r>
      <w:r w:rsidR="00172042">
        <w:rPr>
          <w:bCs/>
        </w:rPr>
        <w:t>, liksom bestämmelserna om vad ämnesplanerna och ämnes</w:t>
      </w:r>
      <w:r w:rsidR="00C362D6">
        <w:rPr>
          <w:bCs/>
        </w:rPr>
        <w:softHyphen/>
      </w:r>
      <w:r w:rsidR="00172042">
        <w:rPr>
          <w:bCs/>
        </w:rPr>
        <w:t>områdesplanerna för gymnasieskolan och anpassade gymnasie</w:t>
      </w:r>
      <w:r w:rsidR="00CB10BD">
        <w:rPr>
          <w:bCs/>
        </w:rPr>
        <w:softHyphen/>
      </w:r>
      <w:r w:rsidR="00172042">
        <w:rPr>
          <w:bCs/>
        </w:rPr>
        <w:t>skolan ska innehålla</w:t>
      </w:r>
      <w:r w:rsidR="00257DBE">
        <w:rPr>
          <w:bCs/>
        </w:rPr>
        <w:t>,</w:t>
      </w:r>
      <w:r>
        <w:rPr>
          <w:bCs/>
        </w:rPr>
        <w:t xml:space="preserve"> träda </w:t>
      </w:r>
      <w:r w:rsidR="008C37CC">
        <w:rPr>
          <w:bCs/>
        </w:rPr>
        <w:t>i kraft</w:t>
      </w:r>
      <w:r>
        <w:rPr>
          <w:bCs/>
        </w:rPr>
        <w:t xml:space="preserve"> den 1</w:t>
      </w:r>
      <w:r w:rsidR="006A2584">
        <w:rPr>
          <w:bCs/>
        </w:rPr>
        <w:t> </w:t>
      </w:r>
      <w:r>
        <w:rPr>
          <w:bCs/>
        </w:rPr>
        <w:t xml:space="preserve">juli 2028 (se avsnitt 6.7). Samma sak gäller de ändringar som innebär att en sammantagen bedömning ska tillämpas för alla betygssteg i de skolformerna (se avsnitt </w:t>
      </w:r>
      <w:r w:rsidR="00172042">
        <w:rPr>
          <w:bCs/>
        </w:rPr>
        <w:t>6.</w:t>
      </w:r>
      <w:r w:rsidR="00752CF2">
        <w:rPr>
          <w:bCs/>
        </w:rPr>
        <w:t>8</w:t>
      </w:r>
      <w:r>
        <w:rPr>
          <w:bCs/>
        </w:rPr>
        <w:t>).</w:t>
      </w:r>
      <w:r w:rsidR="00752CF2">
        <w:rPr>
          <w:bCs/>
        </w:rPr>
        <w:t xml:space="preserve"> Slutligen föreslår regeringen att de förslag som rör införandet av grundläggande svenska i ämnet svenska som andraspråk ska träda i kraft vid samma tidpunkt (se avsnitt 7). </w:t>
      </w:r>
    </w:p>
    <w:p w14:paraId="6F4728BE" w14:textId="53F07E26" w:rsidR="006A2584" w:rsidRPr="006A2584" w:rsidRDefault="001442E1" w:rsidP="00123C69">
      <w:pPr>
        <w:pStyle w:val="Rubrik5utannumrering"/>
      </w:pPr>
      <w:r>
        <w:t>Vissa</w:t>
      </w:r>
      <w:r w:rsidR="006A2584" w:rsidRPr="006A2584" w:rsidDel="00123C69">
        <w:t xml:space="preserve"> </w:t>
      </w:r>
      <w:r w:rsidR="006A2584" w:rsidRPr="006A2584">
        <w:t>ändringar rörande kom</w:t>
      </w:r>
      <w:r w:rsidR="00123C69">
        <w:t xml:space="preserve">vux bör träda i kraft senare </w:t>
      </w:r>
    </w:p>
    <w:p w14:paraId="17F2E62E" w14:textId="697657E7" w:rsidR="006A2584" w:rsidRPr="006A2584" w:rsidRDefault="006A2584" w:rsidP="00123C69">
      <w:pPr>
        <w:pStyle w:val="Brdtext"/>
      </w:pPr>
      <w:r w:rsidRPr="006A2584">
        <w:t xml:space="preserve">I propositionen Ett likvärdigt betygssystem </w:t>
      </w:r>
      <w:r w:rsidR="0052439B" w:rsidRPr="0052439B">
        <w:t>(prop. 2025/26:</w:t>
      </w:r>
      <w:r w:rsidR="00D20C98" w:rsidRPr="00D20C98">
        <w:t>197</w:t>
      </w:r>
      <w:r w:rsidR="0052439B" w:rsidRPr="0052439B">
        <w:t>)</w:t>
      </w:r>
      <w:r w:rsidR="0052439B">
        <w:t xml:space="preserve"> </w:t>
      </w:r>
      <w:r w:rsidRPr="006A2584">
        <w:t>lämnas förslag om en ny numerisk betygsskala, med steg 1–10, som föreslås till</w:t>
      </w:r>
      <w:r w:rsidR="0052439B">
        <w:softHyphen/>
      </w:r>
      <w:r w:rsidRPr="006A2584">
        <w:t>ämpas inom bl.a. komvux</w:t>
      </w:r>
      <w:r w:rsidR="00CB10BD">
        <w:t xml:space="preserve"> </w:t>
      </w:r>
      <w:r w:rsidRPr="006A2584">
        <w:t>på gymnasial nivå och komvux som anpassad utbildning på gymnasial nivå. Förslaget föreslås, i den del det rör komvux, träda i kraft den 1 januari 2031. Regeringen bedömer i nämnda proposition att det inte finns skäl att införa den nya betygs</w:t>
      </w:r>
      <w:r w:rsidRPr="006A2584">
        <w:softHyphen/>
        <w:t>skalan inom komvux innan de elever som läser på gymnasieskolan eller anpassade gymnasieskolan för första gången har genomgått hela sin gymnasie</w:t>
      </w:r>
      <w:r w:rsidRPr="006A2584">
        <w:softHyphen/>
        <w:t>utbildning med den nya betygs</w:t>
      </w:r>
      <w:r w:rsidR="001442E1">
        <w:softHyphen/>
      </w:r>
      <w:r w:rsidRPr="006A2584">
        <w:t xml:space="preserve">skalan. </w:t>
      </w:r>
    </w:p>
    <w:p w14:paraId="78EFB872" w14:textId="00BDFE45" w:rsidR="00FB5EFC" w:rsidRPr="006A2584" w:rsidRDefault="006A2584" w:rsidP="006A2584">
      <w:pPr>
        <w:pStyle w:val="Brdtextmedindrag"/>
        <w:rPr>
          <w:bCs/>
        </w:rPr>
      </w:pPr>
      <w:r w:rsidRPr="006A2584">
        <w:rPr>
          <w:bCs/>
        </w:rPr>
        <w:t>För att hålla samman ändringarna för komvux</w:t>
      </w:r>
      <w:r w:rsidR="00B848F3">
        <w:rPr>
          <w:bCs/>
        </w:rPr>
        <w:t>, i relevanta delar,</w:t>
      </w:r>
      <w:r w:rsidRPr="006A2584">
        <w:rPr>
          <w:bCs/>
        </w:rPr>
        <w:t xml:space="preserve"> föreslår regeringen att de ändringar i </w:t>
      </w:r>
      <w:r w:rsidR="00B848F3">
        <w:rPr>
          <w:bCs/>
        </w:rPr>
        <w:t xml:space="preserve">20 kap. </w:t>
      </w:r>
      <w:r w:rsidRPr="006A2584">
        <w:rPr>
          <w:bCs/>
        </w:rPr>
        <w:t>skollagen som föreslås i denna proposition som gäller kom</w:t>
      </w:r>
      <w:r w:rsidRPr="006A2584">
        <w:rPr>
          <w:bCs/>
        </w:rPr>
        <w:softHyphen/>
        <w:t xml:space="preserve">vux ska träda i kraft den 1 januari 2031. </w:t>
      </w:r>
      <w:r w:rsidR="00B848F3">
        <w:rPr>
          <w:bCs/>
        </w:rPr>
        <w:t>Det handlar om de ändringar som innebär att det ska framgå av skollagen vad ämnesplanerna och vissa kursplaner ska innehålla och att elever i komvux på gymnasial nivå och komvux som anpassad utbildning på gymnasial nivå ska tillgodogöra sig kunskaper i stället för att uppfylla betygskriterier (se avsnitt 6.7). Det handlar också om de ändringar som innebär att en sammantagen bedömning ska införas för samtliga betygssteg i komvux</w:t>
      </w:r>
      <w:r w:rsidR="00CB10BD">
        <w:rPr>
          <w:bCs/>
        </w:rPr>
        <w:t xml:space="preserve"> på </w:t>
      </w:r>
      <w:r w:rsidR="00B848F3">
        <w:rPr>
          <w:bCs/>
        </w:rPr>
        <w:t xml:space="preserve">gymnasial nivå </w:t>
      </w:r>
      <w:r w:rsidR="00CB10BD">
        <w:rPr>
          <w:bCs/>
        </w:rPr>
        <w:t xml:space="preserve">och komvux som anpassad utbildning på gymnasial nivå </w:t>
      </w:r>
      <w:r w:rsidR="00B848F3">
        <w:rPr>
          <w:bCs/>
        </w:rPr>
        <w:t xml:space="preserve">(se avsnitt 6.8). </w:t>
      </w:r>
    </w:p>
    <w:p w14:paraId="3625F66C" w14:textId="77B95E74" w:rsidR="007819F7" w:rsidRPr="006A2584" w:rsidRDefault="007819F7" w:rsidP="00123C69">
      <w:pPr>
        <w:pStyle w:val="Rubrik5utannumrering"/>
      </w:pPr>
      <w:r w:rsidRPr="006A2584">
        <w:t>Det finns ett behov av övergångsbestämmelser</w:t>
      </w:r>
    </w:p>
    <w:p w14:paraId="696B675F" w14:textId="75D2F7C3" w:rsidR="007819F7" w:rsidRDefault="007819F7" w:rsidP="007819F7">
      <w:pPr>
        <w:pStyle w:val="Brdtext"/>
      </w:pPr>
      <w:r>
        <w:t xml:space="preserve">Som framgår ovan föreslås att alla ändringar </w:t>
      </w:r>
      <w:r w:rsidR="00F86871">
        <w:t xml:space="preserve">i skollagen, utom de som rör innehållet i </w:t>
      </w:r>
      <w:r w:rsidR="004C39FD">
        <w:t>kurs- och</w:t>
      </w:r>
      <w:r w:rsidR="00257DBE">
        <w:t xml:space="preserve"> </w:t>
      </w:r>
      <w:r w:rsidR="004C39FD">
        <w:t>ämnesplaner samt betygssättning i vissa delar av komvux</w:t>
      </w:r>
      <w:r w:rsidR="00CB10BD">
        <w:t>,</w:t>
      </w:r>
      <w:r w:rsidR="00F86871">
        <w:t xml:space="preserve"> </w:t>
      </w:r>
      <w:r>
        <w:t xml:space="preserve">ska träda i kraft den 1 juli 2028. Det kommer då att framgå av skollagen vilka delar läroplanerna ska innehålla. I denna </w:t>
      </w:r>
      <w:r w:rsidR="00565C27">
        <w:t xml:space="preserve">proposition </w:t>
      </w:r>
      <w:r>
        <w:t>före</w:t>
      </w:r>
      <w:r w:rsidR="001442E1">
        <w:softHyphen/>
      </w:r>
      <w:r>
        <w:t xml:space="preserve">slås också att vad som anges om </w:t>
      </w:r>
      <w:r w:rsidR="004C39FD">
        <w:t xml:space="preserve">de obligatoriska </w:t>
      </w:r>
      <w:r>
        <w:t xml:space="preserve">läroplanernas innehåll i avsnitt </w:t>
      </w:r>
      <w:r w:rsidR="004C39FD">
        <w:t xml:space="preserve">6.1 och </w:t>
      </w:r>
      <w:r>
        <w:t>6.3.2–6.6 ska godkännas av riksdagen. De nya läro</w:t>
      </w:r>
      <w:r>
        <w:softHyphen/>
        <w:t>planerna kommer att påverka undervis</w:t>
      </w:r>
      <w:r>
        <w:softHyphen/>
        <w:t>ningen, bl.a. vilka kunska</w:t>
      </w:r>
      <w:r>
        <w:softHyphen/>
        <w:t xml:space="preserve">per och färdigheter som ska förmedlas till </w:t>
      </w:r>
      <w:r w:rsidRPr="00E53F26">
        <w:t>och förankras hos</w:t>
      </w:r>
      <w:r>
        <w:t xml:space="preserve"> eleverna och när</w:t>
      </w:r>
      <w:r w:rsidRPr="00E53F26">
        <w:t xml:space="preserve"> det ska göras</w:t>
      </w:r>
      <w:r>
        <w:t>. Det påverkar även vilka kunskaper och färdigheter som ska ligga till grund för betygs</w:t>
      </w:r>
      <w:r>
        <w:softHyphen/>
        <w:t>sättningen. Regeringen vill att så många elever som möjligt ska undervisas enligt de nya läroplanerna så snart som möjligt, men ser, i likhet med vid tidigare läroplansreformer, skäl att låta elever som befinner sig mot slutet av utbildningen gå klart enligt tidigare bestäm</w:t>
      </w:r>
      <w:r>
        <w:softHyphen/>
        <w:t xml:space="preserve">melser. </w:t>
      </w:r>
    </w:p>
    <w:p w14:paraId="5869950E" w14:textId="65D0C918" w:rsidR="007819F7" w:rsidRDefault="007819F7" w:rsidP="007819F7">
      <w:pPr>
        <w:pStyle w:val="Brdtextmedindrag"/>
      </w:pPr>
      <w:r>
        <w:t>Regeringen bedömer, i likhet med Läroplansutredningen, att en tvåårig övergångsperiod som huvudregel är en rimlig avvägning, dvs. att elever som hösten 2028 ska börja årskurs 9 eller 10 i den tioåriga grundskolan ska avsluta sin utbildning enligt nuvarande bestämmelser. Mot en längre övergångs</w:t>
      </w:r>
      <w:r>
        <w:softHyphen/>
        <w:t xml:space="preserve">period talar att </w:t>
      </w:r>
      <w:r w:rsidRPr="00F3090E">
        <w:t xml:space="preserve">det </w:t>
      </w:r>
      <w:r>
        <w:t>skulle ta</w:t>
      </w:r>
      <w:r w:rsidRPr="00F3090E">
        <w:t xml:space="preserve"> längre tid innan </w:t>
      </w:r>
      <w:r>
        <w:t>den nya regleringen, som</w:t>
      </w:r>
      <w:r w:rsidRPr="00F3090E">
        <w:t xml:space="preserve"> </w:t>
      </w:r>
      <w:r>
        <w:t xml:space="preserve">alltså </w:t>
      </w:r>
      <w:r w:rsidRPr="00F3090E">
        <w:t>syftar till att skapa bättre förutsättningar för elevers lärande och kunskaps</w:t>
      </w:r>
      <w:r>
        <w:softHyphen/>
      </w:r>
      <w:r w:rsidRPr="00F3090E">
        <w:t>utveck</w:t>
      </w:r>
      <w:r>
        <w:softHyphen/>
      </w:r>
      <w:r w:rsidRPr="00F3090E">
        <w:t>ling</w:t>
      </w:r>
      <w:r>
        <w:t>, skulle tillämpas för alla elever. Den föreslagna över</w:t>
      </w:r>
      <w:r w:rsidR="001442E1">
        <w:softHyphen/>
      </w:r>
      <w:r>
        <w:t>gångs</w:t>
      </w:r>
      <w:r>
        <w:softHyphen/>
        <w:t>perioden harmonierar även väl med övriga aktuella reformer, fram</w:t>
      </w:r>
      <w:r w:rsidR="001442E1">
        <w:softHyphen/>
      </w:r>
      <w:r>
        <w:t>för allt införandet av förslagen i</w:t>
      </w:r>
      <w:r w:rsidRPr="00BA55A7">
        <w:t xml:space="preserve"> </w:t>
      </w:r>
      <w:r w:rsidR="00565C27">
        <w:t>propositionen</w:t>
      </w:r>
      <w:r w:rsidR="00565C27" w:rsidRPr="00256DB1">
        <w:t xml:space="preserve"> </w:t>
      </w:r>
      <w:r w:rsidRPr="00256DB1">
        <w:t>Ett likvärdigt betygs</w:t>
      </w:r>
      <w:r w:rsidR="00565C27">
        <w:softHyphen/>
      </w:r>
      <w:r w:rsidRPr="00256DB1">
        <w:t>system</w:t>
      </w:r>
      <w:r w:rsidR="00BF2A33">
        <w:t xml:space="preserve"> </w:t>
      </w:r>
      <w:r w:rsidR="00BF2A33" w:rsidRPr="00BF2A33">
        <w:t>(prop. 2025/26:</w:t>
      </w:r>
      <w:r w:rsidR="00D20C98" w:rsidRPr="00D20C98">
        <w:t>197</w:t>
      </w:r>
      <w:r w:rsidR="00BF2A33" w:rsidRPr="00BF2A33">
        <w:t>)</w:t>
      </w:r>
      <w:r>
        <w:t xml:space="preserve">. Regeringen anser att det finns starka skäl för </w:t>
      </w:r>
      <w:r w:rsidRPr="00635BD9">
        <w:t>att in</w:t>
      </w:r>
      <w:r w:rsidR="00BF2A33">
        <w:softHyphen/>
      </w:r>
      <w:r w:rsidRPr="00635BD9">
        <w:t>förandet av en ny betygs</w:t>
      </w:r>
      <w:r>
        <w:softHyphen/>
      </w:r>
      <w:r w:rsidRPr="00635BD9">
        <w:t>skala i grundskolan och motsvarande skolformer bör sam</w:t>
      </w:r>
      <w:r>
        <w:softHyphen/>
      </w:r>
      <w:r w:rsidRPr="00635BD9">
        <w:t>man</w:t>
      </w:r>
      <w:r>
        <w:softHyphen/>
      </w:r>
      <w:r w:rsidRPr="00635BD9">
        <w:t>falla med införandet av nya läroplaner</w:t>
      </w:r>
      <w:r>
        <w:t>.</w:t>
      </w:r>
    </w:p>
    <w:p w14:paraId="6588295A" w14:textId="0DB924B0" w:rsidR="007819F7" w:rsidRDefault="007819F7" w:rsidP="007819F7">
      <w:pPr>
        <w:pStyle w:val="Brdtextmedindrag"/>
      </w:pPr>
      <w:r>
        <w:t xml:space="preserve">Som framgår ovan föreslår regeringen att </w:t>
      </w:r>
      <w:r w:rsidR="004C39FD">
        <w:t xml:space="preserve">de aktuella </w:t>
      </w:r>
      <w:r>
        <w:t>ändringarna i skollagen ska träda i kraft den 1</w:t>
      </w:r>
      <w:r w:rsidR="00CB10BD">
        <w:t> </w:t>
      </w:r>
      <w:r>
        <w:t xml:space="preserve">juli 2028. </w:t>
      </w:r>
      <w:r w:rsidRPr="00256DB1">
        <w:t>För elever som</w:t>
      </w:r>
      <w:r>
        <w:t xml:space="preserve"> då, utifrån att en tioårig grundskola har införts,</w:t>
      </w:r>
      <w:r w:rsidRPr="00256DB1">
        <w:t xml:space="preserve"> påbörjar årskurs</w:t>
      </w:r>
      <w:r>
        <w:t xml:space="preserve"> </w:t>
      </w:r>
      <w:r w:rsidRPr="00256DB1">
        <w:t>9</w:t>
      </w:r>
      <w:r>
        <w:t xml:space="preserve"> </w:t>
      </w:r>
      <w:r w:rsidRPr="00256DB1">
        <w:t>och 10</w:t>
      </w:r>
      <w:r>
        <w:t xml:space="preserve"> </w:t>
      </w:r>
      <w:r w:rsidRPr="00256DB1">
        <w:t xml:space="preserve">i grundskolan </w:t>
      </w:r>
      <w:r>
        <w:t>och</w:t>
      </w:r>
      <w:r w:rsidRPr="00256DB1">
        <w:t xml:space="preserve"> anpassade grund</w:t>
      </w:r>
      <w:r>
        <w:softHyphen/>
      </w:r>
      <w:r w:rsidRPr="00256DB1">
        <w:t>skolan ska</w:t>
      </w:r>
      <w:r>
        <w:t xml:space="preserve"> dock, i linje med ovanstående resonemang, </w:t>
      </w:r>
      <w:r w:rsidRPr="00256DB1">
        <w:t>äldre bestäm</w:t>
      </w:r>
      <w:r w:rsidRPr="00256DB1">
        <w:softHyphen/>
        <w:t>melser gälla under elevernas resterande tid i skolformen</w:t>
      </w:r>
      <w:r>
        <w:t>.</w:t>
      </w:r>
      <w:r w:rsidRPr="00256DB1">
        <w:t xml:space="preserve"> </w:t>
      </w:r>
      <w:r w:rsidRPr="00F60ECB">
        <w:t>Mot</w:t>
      </w:r>
      <w:r w:rsidR="001442E1">
        <w:softHyphen/>
      </w:r>
      <w:r w:rsidRPr="00F60ECB">
        <w:t xml:space="preserve">svarande gäller för elever i årskurs 10 </w:t>
      </w:r>
      <w:r>
        <w:t>och</w:t>
      </w:r>
      <w:r w:rsidRPr="00F60ECB">
        <w:t xml:space="preserve"> 11 i specialskolan.</w:t>
      </w:r>
      <w:r>
        <w:t xml:space="preserve"> </w:t>
      </w:r>
      <w:r w:rsidRPr="00F60ECB">
        <w:t>Övergångs</w:t>
      </w:r>
      <w:r>
        <w:softHyphen/>
      </w:r>
      <w:r w:rsidRPr="00F60ECB">
        <w:t>bestäm</w:t>
      </w:r>
      <w:r>
        <w:softHyphen/>
      </w:r>
      <w:r w:rsidRPr="00F60ECB">
        <w:t>melsen</w:t>
      </w:r>
      <w:r>
        <w:t>, som till skill</w:t>
      </w:r>
      <w:r>
        <w:softHyphen/>
        <w:t>nad från Läroplansutredningens förslag är anpassad till reformen om en tioårig grundskola,</w:t>
      </w:r>
      <w:r w:rsidRPr="00F60ECB">
        <w:t xml:space="preserve"> innebär att dessa elever går klart sin utbildning enligt den läroplan och det betygs</w:t>
      </w:r>
      <w:r>
        <w:softHyphen/>
      </w:r>
      <w:r w:rsidRPr="00F60ECB">
        <w:t>system</w:t>
      </w:r>
      <w:r>
        <w:t xml:space="preserve"> </w:t>
      </w:r>
      <w:r w:rsidRPr="00F60ECB">
        <w:t xml:space="preserve">som de påbörjade sin utbildning inom. </w:t>
      </w:r>
      <w:r w:rsidRPr="00A112AF">
        <w:t>Mot bakgrund av att same</w:t>
      </w:r>
      <w:r>
        <w:softHyphen/>
      </w:r>
      <w:r w:rsidRPr="00A112AF">
        <w:t>skolan inte om</w:t>
      </w:r>
      <w:r w:rsidR="001442E1">
        <w:softHyphen/>
      </w:r>
      <w:r w:rsidRPr="00A112AF">
        <w:t>fattar årskurserna 8 eller 9</w:t>
      </w:r>
      <w:r>
        <w:t xml:space="preserve"> </w:t>
      </w:r>
      <w:r w:rsidRPr="00A112AF">
        <w:t>är över</w:t>
      </w:r>
      <w:r>
        <w:softHyphen/>
      </w:r>
      <w:r w:rsidRPr="00A112AF">
        <w:t>gångs</w:t>
      </w:r>
      <w:r>
        <w:softHyphen/>
      </w:r>
      <w:r w:rsidRPr="00A112AF">
        <w:t>bestäm</w:t>
      </w:r>
      <w:r w:rsidRPr="00A112AF">
        <w:softHyphen/>
        <w:t>melser inte aktuella för den skolformen</w:t>
      </w:r>
      <w:r>
        <w:t xml:space="preserve"> och</w:t>
      </w:r>
      <w:r w:rsidRPr="00A112AF">
        <w:t xml:space="preserve"> </w:t>
      </w:r>
      <w:r>
        <w:t>ändring</w:t>
      </w:r>
      <w:r>
        <w:softHyphen/>
        <w:t xml:space="preserve">arna i </w:t>
      </w:r>
      <w:r w:rsidRPr="00A112AF">
        <w:t xml:space="preserve">lagen ska </w:t>
      </w:r>
      <w:r>
        <w:t xml:space="preserve">därför </w:t>
      </w:r>
      <w:r w:rsidRPr="00A112AF">
        <w:t>tillämpas på samtliga års</w:t>
      </w:r>
      <w:r w:rsidR="001442E1">
        <w:softHyphen/>
      </w:r>
      <w:r w:rsidRPr="00A112AF">
        <w:t>kurser i sameskolan från och med höstterminen 2028.</w:t>
      </w:r>
      <w:r w:rsidRPr="000D3557">
        <w:t xml:space="preserve"> </w:t>
      </w:r>
      <w:r w:rsidR="00442C3B">
        <w:t xml:space="preserve">Det behövs inte heller några övergångsbestämmelser för förskolan, fritidshemmet eller komvux. </w:t>
      </w:r>
    </w:p>
    <w:p w14:paraId="33A757C9" w14:textId="56A58CD8" w:rsidR="007819F7" w:rsidRDefault="007819F7" w:rsidP="007819F7">
      <w:pPr>
        <w:pStyle w:val="Brdtextmedindrag"/>
      </w:pPr>
      <w:r w:rsidRPr="00040EED">
        <w:t>Äldre</w:t>
      </w:r>
      <w:r>
        <w:t xml:space="preserve"> bestämmelser ska också gälla för</w:t>
      </w:r>
      <w:r w:rsidRPr="00256DB1" w:rsidDel="00DB391C">
        <w:t xml:space="preserve"> </w:t>
      </w:r>
      <w:r w:rsidRPr="00256DB1">
        <w:t xml:space="preserve">elever i gymnasieskolan och anpassade gymnasieskolan som </w:t>
      </w:r>
      <w:r>
        <w:t xml:space="preserve">före </w:t>
      </w:r>
      <w:r w:rsidRPr="00256DB1">
        <w:t>höstterminen 2028 har påbörjat ett nationellt program i gymnasieskolan eller anpassade gymnasieskolan</w:t>
      </w:r>
      <w:r>
        <w:t xml:space="preserve"> och som fullföljer utbildningen med normal studietakt, dvs. under tre respek</w:t>
      </w:r>
      <w:r w:rsidR="001442E1">
        <w:softHyphen/>
      </w:r>
      <w:r>
        <w:t>tive fyra år</w:t>
      </w:r>
      <w:r w:rsidRPr="00256DB1">
        <w:t>.</w:t>
      </w:r>
      <w:r>
        <w:t xml:space="preserve"> Det innebär att ä</w:t>
      </w:r>
      <w:r w:rsidRPr="00DB391C">
        <w:t xml:space="preserve">ldre bestämmelser </w:t>
      </w:r>
      <w:r>
        <w:t>ska gälla för</w:t>
      </w:r>
      <w:r w:rsidRPr="00DB391C">
        <w:t xml:space="preserve"> andra och tredje året i gymnasieskolan och för </w:t>
      </w:r>
      <w:r>
        <w:t xml:space="preserve">andra, tredje och fjärde året i </w:t>
      </w:r>
      <w:r w:rsidRPr="00DB391C">
        <w:t>anpassade gymnasieskolan för läsåret 2028/29, för tredje året i gymnasie</w:t>
      </w:r>
      <w:r>
        <w:softHyphen/>
      </w:r>
      <w:r w:rsidRPr="00DB391C">
        <w:t>skolan och för tredje och fjärde året i anpassade gymnasieskolan för läsåret 2029/30 samt för fjärde året i anpassade gymnasieskolan för läsåret 2030/31.</w:t>
      </w:r>
      <w:r>
        <w:t xml:space="preserve"> </w:t>
      </w:r>
    </w:p>
    <w:p w14:paraId="35DF77B0" w14:textId="6603A34D" w:rsidR="007819F7" w:rsidRDefault="007819F7" w:rsidP="007819F7">
      <w:pPr>
        <w:pStyle w:val="Brdtextmedindrag"/>
      </w:pPr>
      <w:r>
        <w:t xml:space="preserve">Om en elev </w:t>
      </w:r>
      <w:r w:rsidRPr="009D6B9B">
        <w:t>i grundskolan, anpassade grundskolan, specialskolan, gym</w:t>
      </w:r>
      <w:r w:rsidR="001442E1">
        <w:softHyphen/>
      </w:r>
      <w:r w:rsidRPr="009D6B9B">
        <w:t>nasieskolan och anpassade gymnasie</w:t>
      </w:r>
      <w:r>
        <w:softHyphen/>
      </w:r>
      <w:r w:rsidRPr="009D6B9B">
        <w:t>skolan har påbörjat</w:t>
      </w:r>
      <w:r>
        <w:t xml:space="preserve"> sin utbild</w:t>
      </w:r>
      <w:r>
        <w:softHyphen/>
        <w:t>ning</w:t>
      </w:r>
      <w:r w:rsidRPr="009D6B9B">
        <w:t xml:space="preserve"> före höstterminen 2028</w:t>
      </w:r>
      <w:r>
        <w:t>, och efter att t.ex. ha gått om en årskurs i grund</w:t>
      </w:r>
      <w:r w:rsidR="001442E1">
        <w:softHyphen/>
      </w:r>
      <w:r>
        <w:t>skolan eller gjort ett uppehåll i gymnasieskolan, fortsätter utbild</w:t>
      </w:r>
      <w:r>
        <w:softHyphen/>
        <w:t>ningen efter den tidpunkt då de nya bestämmelserna ska börja tillämpas för den årskurs eller det år som eleven ska börja i, ska utbild</w:t>
      </w:r>
      <w:r>
        <w:softHyphen/>
        <w:t>ningen</w:t>
      </w:r>
      <w:r w:rsidRPr="009D6B9B">
        <w:t xml:space="preserve"> full</w:t>
      </w:r>
      <w:r>
        <w:softHyphen/>
      </w:r>
      <w:r w:rsidRPr="009D6B9B">
        <w:t>följas enligt de bestämmelser som gäller för utbildning som påbörjas höstterminen 2028.</w:t>
      </w:r>
      <w:r>
        <w:t xml:space="preserve"> </w:t>
      </w:r>
      <w:r w:rsidRPr="009D6B9B">
        <w:t xml:space="preserve">Samtliga elever som läser exempelvis </w:t>
      </w:r>
      <w:r>
        <w:t xml:space="preserve">det nionde året i grundskolan eller det </w:t>
      </w:r>
      <w:r w:rsidRPr="009D6B9B">
        <w:t>andra året i gymnasieskolan läsåret 2029/30 kommer därmed att omfattas av samma lydelse av de aktuella bestäm</w:t>
      </w:r>
      <w:r w:rsidRPr="009D6B9B">
        <w:softHyphen/>
        <w:t xml:space="preserve">melserna, även en elev </w:t>
      </w:r>
      <w:r>
        <w:t xml:space="preserve">som </w:t>
      </w:r>
      <w:r w:rsidRPr="009D6B9B">
        <w:t xml:space="preserve">påbörjat utbildningen </w:t>
      </w:r>
      <w:r>
        <w:t>före</w:t>
      </w:r>
      <w:r w:rsidRPr="009D6B9B">
        <w:t xml:space="preserve"> den 1</w:t>
      </w:r>
      <w:r w:rsidR="005C2946">
        <w:t> </w:t>
      </w:r>
      <w:r w:rsidRPr="009D6B9B">
        <w:t>juli 2028.</w:t>
      </w:r>
      <w:r>
        <w:t xml:space="preserve"> </w:t>
      </w:r>
    </w:p>
    <w:p w14:paraId="58FF6138" w14:textId="431969D3" w:rsidR="007819F7" w:rsidRDefault="007819F7" w:rsidP="007819F7">
      <w:pPr>
        <w:pStyle w:val="Brdtextmedindrag"/>
      </w:pPr>
      <w:r>
        <w:t>R</w:t>
      </w:r>
      <w:r w:rsidRPr="000D3557">
        <w:t xml:space="preserve">egeringen </w:t>
      </w:r>
      <w:r>
        <w:t xml:space="preserve">bedömer vidare </w:t>
      </w:r>
      <w:r w:rsidRPr="000D3557">
        <w:t>att elever som påbörjat utbildning på ett introduktions</w:t>
      </w:r>
      <w:r w:rsidRPr="000D3557">
        <w:softHyphen/>
        <w:t xml:space="preserve">program </w:t>
      </w:r>
      <w:r>
        <w:t xml:space="preserve">eller vidareutbildning i form av ett fjärde tekniskt år i gymnasieskolan </w:t>
      </w:r>
      <w:r w:rsidRPr="000D3557">
        <w:t>före den 1 juli</w:t>
      </w:r>
      <w:r w:rsidR="00CB10BD">
        <w:t xml:space="preserve"> </w:t>
      </w:r>
      <w:r w:rsidRPr="000D3557">
        <w:t>2028 ska kunna slutföra utbildningen enligt de bestäm</w:t>
      </w:r>
      <w:r w:rsidRPr="000D3557">
        <w:softHyphen/>
        <w:t>melser som gällde när de påbörjade ut</w:t>
      </w:r>
      <w:r w:rsidRPr="000D3557">
        <w:softHyphen/>
        <w:t>bildningen.</w:t>
      </w:r>
    </w:p>
    <w:p w14:paraId="3A607D93" w14:textId="758D91D6" w:rsidR="00140168" w:rsidRDefault="00140168" w:rsidP="007819F7">
      <w:pPr>
        <w:pStyle w:val="Brdtextmedindrag"/>
      </w:pPr>
      <w:r w:rsidRPr="00140168">
        <w:t>Utöver ikraftträdande</w:t>
      </w:r>
      <w:r>
        <w:t xml:space="preserve">bestämmelsen och bestämmelserna om när äldre bestämmelser ska fortsätta att tillämpas </w:t>
      </w:r>
      <w:r w:rsidRPr="00140168">
        <w:t>föreslog regeringen i den lagråds</w:t>
      </w:r>
      <w:r>
        <w:softHyphen/>
      </w:r>
      <w:r w:rsidRPr="00140168">
        <w:t>remiss som ligger till grund för denna proposition en bestämmelse om att ändringarna i lagen ska tillämpas första gången höstterminen 2028 för vissa angivna årskurser eller läsår i de olika skolformerna</w:t>
      </w:r>
      <w:r>
        <w:t xml:space="preserve">. </w:t>
      </w:r>
      <w:r w:rsidR="007B2C11" w:rsidRPr="005C2946">
        <w:rPr>
          <w:i/>
        </w:rPr>
        <w:t>Lagrådet</w:t>
      </w:r>
      <w:r w:rsidR="007B2C11" w:rsidRPr="007B2C11">
        <w:t xml:space="preserve"> anför att eftersom ändringarna i lagen träder i kraft den 1</w:t>
      </w:r>
      <w:r w:rsidR="00FA6448">
        <w:t> </w:t>
      </w:r>
      <w:r w:rsidR="007B2C11" w:rsidRPr="007B2C11">
        <w:t>juli 2028 skulle de komma att tillämpas första gången höstterminen 2028 även utan en sådan reglering. Det</w:t>
      </w:r>
      <w:r w:rsidRPr="00140168">
        <w:t xml:space="preserve"> är </w:t>
      </w:r>
      <w:r w:rsidR="007B2C11" w:rsidRPr="007B2C11">
        <w:t>därför</w:t>
      </w:r>
      <w:r w:rsidRPr="00140168">
        <w:t xml:space="preserve"> tillräckligt att ange i vilka fall de äldre </w:t>
      </w:r>
      <w:r w:rsidR="007B2C11" w:rsidRPr="007B2C11">
        <w:t>bestäm</w:t>
      </w:r>
      <w:r w:rsidR="00FA6448">
        <w:softHyphen/>
      </w:r>
      <w:r w:rsidR="007B2C11" w:rsidRPr="007B2C11">
        <w:t>melserna ska fortsätta tillämpas.</w:t>
      </w:r>
      <w:r w:rsidRPr="00140168">
        <w:t xml:space="preserve"> Regeringen delar denna uppfattning och för</w:t>
      </w:r>
      <w:r w:rsidR="00E825C5">
        <w:t>e</w:t>
      </w:r>
      <w:r w:rsidRPr="00140168">
        <w:t>slår således inte någon sådan bestämmelse.</w:t>
      </w:r>
    </w:p>
    <w:p w14:paraId="719CFEA7" w14:textId="6F2E28B3" w:rsidR="007819F7" w:rsidRDefault="00116A15" w:rsidP="00442C3B">
      <w:pPr>
        <w:pStyle w:val="Brdtextmedindrag"/>
      </w:pPr>
      <w:r>
        <w:t xml:space="preserve">Sammanfattningsvis </w:t>
      </w:r>
      <w:r w:rsidR="00A44D41">
        <w:t xml:space="preserve">innebär </w:t>
      </w:r>
      <w:r>
        <w:t>regeringen</w:t>
      </w:r>
      <w:r w:rsidR="00E62838">
        <w:t>s</w:t>
      </w:r>
      <w:r>
        <w:t xml:space="preserve"> </w:t>
      </w:r>
      <w:r w:rsidR="00A44D41">
        <w:t>för</w:t>
      </w:r>
      <w:r w:rsidR="00E62838">
        <w:t xml:space="preserve">slag </w:t>
      </w:r>
      <w:r>
        <w:t xml:space="preserve">att </w:t>
      </w:r>
      <w:r w:rsidR="007819F7">
        <w:t>ä</w:t>
      </w:r>
      <w:r w:rsidR="007819F7" w:rsidRPr="00083A30">
        <w:t>ldre bestämmelser fort</w:t>
      </w:r>
      <w:r w:rsidR="001442E1">
        <w:softHyphen/>
      </w:r>
      <w:r w:rsidR="007819F7" w:rsidRPr="00083A30">
        <w:t xml:space="preserve">farande </w:t>
      </w:r>
      <w:r w:rsidR="007819F7">
        <w:t>ska gälla</w:t>
      </w:r>
      <w:r w:rsidR="007819F7" w:rsidRPr="00083A30">
        <w:t xml:space="preserve"> för årskurs 9 och 10 i grundskolan och anpassade grund</w:t>
      </w:r>
      <w:r w:rsidR="001442E1">
        <w:softHyphen/>
      </w:r>
      <w:r w:rsidR="007819F7" w:rsidRPr="00083A30">
        <w:t>skolan, för årskurs 10 och 11 i specialskolan, för andra och tredje året i gymnasieskolan och för andra, tredje och fjärde året i anpassade gymnasie</w:t>
      </w:r>
      <w:r w:rsidR="001442E1">
        <w:softHyphen/>
      </w:r>
      <w:r w:rsidR="007819F7" w:rsidRPr="00083A30">
        <w:t>skolan för läsåret 2028/29, för årskurs 10 i grund</w:t>
      </w:r>
      <w:r w:rsidR="007819F7">
        <w:softHyphen/>
      </w:r>
      <w:r w:rsidR="007819F7" w:rsidRPr="00083A30">
        <w:t>skolan och anpassade grundskolan, för årskurs 11 i specialskolan, för tredje året i gymnasie</w:t>
      </w:r>
      <w:r w:rsidR="00FB5EFC">
        <w:softHyphen/>
      </w:r>
      <w:r w:rsidR="007819F7" w:rsidRPr="00083A30">
        <w:t xml:space="preserve">skolan och för tredje och fjärde året i anpassade gymnasieskolan för läsåret 2029/30 samt för fjärde året i anpassade gymnasieskolan för läsåret 2030/2031. </w:t>
      </w:r>
      <w:r w:rsidR="007819F7" w:rsidRPr="00115F7D">
        <w:t>Utbildning i grund</w:t>
      </w:r>
      <w:r w:rsidR="007819F7">
        <w:softHyphen/>
      </w:r>
      <w:r w:rsidR="007819F7" w:rsidRPr="00115F7D">
        <w:t>skolan, anpassade grundskolan, special</w:t>
      </w:r>
      <w:r w:rsidR="00FB5EFC">
        <w:softHyphen/>
      </w:r>
      <w:r w:rsidR="007819F7" w:rsidRPr="00115F7D">
        <w:t>skolan, gymnasieskolan och anpas</w:t>
      </w:r>
      <w:r w:rsidR="007819F7">
        <w:softHyphen/>
      </w:r>
      <w:r w:rsidR="007819F7" w:rsidRPr="00115F7D">
        <w:t>sade gymnasieskolan som har påbörjats före höstterminen 2028 men som inte slutförts enligt äldre bestämmelser inom de årskurser och läsår som anges för grundskolan, anpassade grund</w:t>
      </w:r>
      <w:r w:rsidR="00FB5EFC">
        <w:softHyphen/>
      </w:r>
      <w:r w:rsidR="007819F7" w:rsidRPr="00115F7D">
        <w:t>skolan eller specialskolan eller inom de år och läsår som anges för gymnasie</w:t>
      </w:r>
      <w:r w:rsidR="00FB5EFC">
        <w:softHyphen/>
      </w:r>
      <w:r w:rsidR="007819F7" w:rsidRPr="00115F7D">
        <w:t>skolan och anpassade gymnasieskolan ska i stället full</w:t>
      </w:r>
      <w:r w:rsidR="005C2946">
        <w:softHyphen/>
      </w:r>
      <w:r w:rsidR="007819F7" w:rsidRPr="00115F7D">
        <w:t>följas enligt de bestämmelser som gäller för utbildning som påbörjas höst</w:t>
      </w:r>
      <w:r w:rsidR="00FB5EFC">
        <w:softHyphen/>
      </w:r>
      <w:r w:rsidR="007819F7" w:rsidRPr="00115F7D">
        <w:t>terminen 2028.</w:t>
      </w:r>
      <w:r w:rsidR="007819F7">
        <w:t xml:space="preserve"> E</w:t>
      </w:r>
      <w:r w:rsidR="007819F7" w:rsidRPr="00083A30">
        <w:t>lever som påbörjat utbild</w:t>
      </w:r>
      <w:r w:rsidR="007819F7">
        <w:softHyphen/>
      </w:r>
      <w:r w:rsidR="007819F7" w:rsidRPr="00083A30">
        <w:t>ning på introduktions</w:t>
      </w:r>
      <w:r w:rsidR="00E62838">
        <w:softHyphen/>
      </w:r>
      <w:r w:rsidR="007819F7" w:rsidRPr="00083A30">
        <w:t>program i gymnasieskolan och vidare</w:t>
      </w:r>
      <w:r w:rsidR="007819F7">
        <w:softHyphen/>
      </w:r>
      <w:r w:rsidR="007819F7" w:rsidRPr="00083A30">
        <w:t>utbild</w:t>
      </w:r>
      <w:r w:rsidR="007819F7">
        <w:softHyphen/>
      </w:r>
      <w:r w:rsidR="007819F7" w:rsidRPr="00083A30">
        <w:t xml:space="preserve">ning i form av ett fjärde tekniskt år före </w:t>
      </w:r>
      <w:r w:rsidR="007819F7">
        <w:t>ikraftträdandet ska fullfölja utbildningen enligt äldre bestämmelser</w:t>
      </w:r>
      <w:r w:rsidR="007819F7" w:rsidRPr="00083A30">
        <w:t>.</w:t>
      </w:r>
      <w:r w:rsidR="007819F7" w:rsidDel="00083A30">
        <w:t xml:space="preserve"> </w:t>
      </w:r>
    </w:p>
    <w:p w14:paraId="427B9B04" w14:textId="067DEB6C" w:rsidR="007819F7" w:rsidRDefault="00442C3B" w:rsidP="00ED3D2B">
      <w:pPr>
        <w:pStyle w:val="Brdtextmedindrag"/>
        <w:sectPr w:rsidR="007819F7"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t>Som framgått ovan föreslår också regeringen att ändringar</w:t>
      </w:r>
      <w:r w:rsidR="008363BE">
        <w:t>na</w:t>
      </w:r>
      <w:r>
        <w:t xml:space="preserve"> i 20 kap. skollagen som rör vissa delar av komvux ska träda i kraft den 1 januari 2031. Även för elever i komvux bör det finnas möjlighet att slutföra sin utbildning enligt de bestämmelser som gällde när de påbörjade utbild</w:t>
      </w:r>
      <w:r w:rsidR="00FB5EFC">
        <w:softHyphen/>
      </w:r>
      <w:r>
        <w:t>ningen. Regeringen föreslår därför att äldre bestämmelser ska gälla för utbildning i komvux som har påbörjats före ikraftträdandet. Med utbild</w:t>
      </w:r>
      <w:r w:rsidR="00FB5EFC">
        <w:softHyphen/>
      </w:r>
      <w:r>
        <w:t>ning avses ämnen eller nivåer i ämnen. Det innebär att det bara är ämnen eller nivåer i ämnen som har påbörjats före den 1 januari 2031, dvs. före den dag ändringarna träder i kraft</w:t>
      </w:r>
      <w:r w:rsidR="001B15C4">
        <w:t>, som bör bedömas enligt äldre bestäm</w:t>
      </w:r>
      <w:r w:rsidR="00FB5EFC">
        <w:softHyphen/>
      </w:r>
      <w:r w:rsidR="001B15C4">
        <w:t xml:space="preserve">melser. För elever som påbörjar en nivå i ett ämne eller ett ämne från och med den 1 januari 2031 kommer </w:t>
      </w:r>
      <w:r w:rsidR="001517E3">
        <w:t>de nya lydelserna av bestämmelserna gälla.</w:t>
      </w:r>
    </w:p>
    <w:p w14:paraId="240EBC70" w14:textId="77777777" w:rsidR="006B6B91" w:rsidRDefault="006B6B91" w:rsidP="00E5630A">
      <w:pPr>
        <w:pStyle w:val="Rubrik1"/>
      </w:pPr>
      <w:bookmarkStart w:id="232" w:name="_Toc216258094"/>
      <w:bookmarkStart w:id="233" w:name="_Toc224125541"/>
      <w:r w:rsidRPr="006225FC">
        <w:t>Konsekvenser av förslagen</w:t>
      </w:r>
      <w:bookmarkEnd w:id="232"/>
      <w:bookmarkEnd w:id="233"/>
    </w:p>
    <w:p w14:paraId="645FD067" w14:textId="77777777" w:rsidR="006B6B91" w:rsidRDefault="006B6B91" w:rsidP="00E5630A">
      <w:pPr>
        <w:pStyle w:val="Rubrik2"/>
        <w:spacing w:before="0"/>
      </w:pPr>
      <w:bookmarkStart w:id="234" w:name="_Toc216258095"/>
      <w:bookmarkStart w:id="235" w:name="_Toc224125542"/>
      <w:r>
        <w:t>Vilka berörs av förslagen?</w:t>
      </w:r>
      <w:bookmarkEnd w:id="234"/>
      <w:bookmarkEnd w:id="235"/>
    </w:p>
    <w:p w14:paraId="4ACAF6B4" w14:textId="7C1338D1" w:rsidR="006B6B91" w:rsidRDefault="006B6B91" w:rsidP="00E5630A">
      <w:pPr>
        <w:pStyle w:val="Brdtextmedindrag"/>
        <w:ind w:firstLine="0"/>
      </w:pPr>
      <w:r w:rsidRPr="003A48D1">
        <w:t xml:space="preserve">Regeringens förslag om nya läroplaner </w:t>
      </w:r>
      <w:r>
        <w:t xml:space="preserve">i den obligatoriska skolan </w:t>
      </w:r>
      <w:r w:rsidRPr="003A48D1">
        <w:t xml:space="preserve">med </w:t>
      </w:r>
      <w:r>
        <w:t>en tydlig kunskapsinriktning</w:t>
      </w:r>
      <w:r w:rsidRPr="003A48D1">
        <w:t xml:space="preserve"> </w:t>
      </w:r>
      <w:r w:rsidRPr="00A83C59">
        <w:t xml:space="preserve">med fokus på undervisning och lärande </w:t>
      </w:r>
      <w:r w:rsidRPr="003A48D1">
        <w:t xml:space="preserve">berör i första hand huvudmän, rektorer, lärare och annan personal </w:t>
      </w:r>
      <w:r>
        <w:t xml:space="preserve">i skolan </w:t>
      </w:r>
      <w:r w:rsidRPr="003A48D1">
        <w:t>samt elever</w:t>
      </w:r>
      <w:r>
        <w:t xml:space="preserve"> i grundskolan, anpassade grundskolan, specialskolan och same</w:t>
      </w:r>
      <w:r>
        <w:softHyphen/>
        <w:t>skolan</w:t>
      </w:r>
      <w:r w:rsidRPr="003A48D1">
        <w:t xml:space="preserve">. </w:t>
      </w:r>
      <w:r>
        <w:t>När det gäller ändringarna i skollagen om syftet med utbildningen i skolväsendet (1 kap. 4 §) och definitionen av undervisning (1 kap. 3 §) omfattas berörda i samtliga skolformer i skolväsendet och fritids</w:t>
      </w:r>
      <w:r>
        <w:softHyphen/>
        <w:t>hem</w:t>
      </w:r>
      <w:r>
        <w:softHyphen/>
        <w:t>met. När det gäller ändringarna i skollagen om att f</w:t>
      </w:r>
      <w:r w:rsidRPr="00477003">
        <w:t>okus ska vara på elevens tillgodo</w:t>
      </w:r>
      <w:r>
        <w:softHyphen/>
      </w:r>
      <w:r w:rsidRPr="00477003">
        <w:t xml:space="preserve">görande av kunskap och inte uppfyllande av </w:t>
      </w:r>
      <w:r>
        <w:t>betygs- och bedöm</w:t>
      </w:r>
      <w:r>
        <w:softHyphen/>
        <w:t>nings</w:t>
      </w:r>
      <w:r>
        <w:softHyphen/>
      </w:r>
      <w:r w:rsidRPr="00477003">
        <w:t xml:space="preserve">kriterier </w:t>
      </w:r>
      <w:r>
        <w:t xml:space="preserve">(avsnitt 6.7) och att </w:t>
      </w:r>
      <w:r w:rsidRPr="00477003">
        <w:t xml:space="preserve">sammantagen bedömning ska tillämpas för </w:t>
      </w:r>
      <w:r>
        <w:t>alla</w:t>
      </w:r>
      <w:r w:rsidRPr="00477003">
        <w:t xml:space="preserve"> betygss</w:t>
      </w:r>
      <w:r>
        <w:t>teg</w:t>
      </w:r>
      <w:r w:rsidRPr="00477003">
        <w:t xml:space="preserve"> </w:t>
      </w:r>
      <w:r>
        <w:t xml:space="preserve">(avsnitt 6.8) omfattas berörda i olika delar </w:t>
      </w:r>
      <w:r w:rsidRPr="00477003">
        <w:t>grundskolan, anpassade grund</w:t>
      </w:r>
      <w:r>
        <w:softHyphen/>
      </w:r>
      <w:r w:rsidRPr="00477003">
        <w:t>skolan, specialskolan, sameskolan, gymna</w:t>
      </w:r>
      <w:r>
        <w:softHyphen/>
      </w:r>
      <w:r w:rsidRPr="00477003">
        <w:t>sie</w:t>
      </w:r>
      <w:r>
        <w:softHyphen/>
      </w:r>
      <w:r w:rsidRPr="00477003">
        <w:t>skolan, anpassade gymnasieskolan och kommunal vuxen</w:t>
      </w:r>
      <w:r>
        <w:softHyphen/>
      </w:r>
      <w:r w:rsidRPr="00477003">
        <w:t>utbildning</w:t>
      </w:r>
      <w:r>
        <w:t xml:space="preserve"> (komvux)</w:t>
      </w:r>
      <w:r w:rsidRPr="00477003">
        <w:t>.</w:t>
      </w:r>
      <w:r>
        <w:t xml:space="preserve"> </w:t>
      </w:r>
      <w:r w:rsidRPr="003A48D1">
        <w:t xml:space="preserve">Vidare påverkas </w:t>
      </w:r>
      <w:r>
        <w:t>flera myndig</w:t>
      </w:r>
      <w:r>
        <w:softHyphen/>
        <w:t xml:space="preserve">heter, </w:t>
      </w:r>
      <w:r w:rsidRPr="003A48D1">
        <w:t>bl.a. Statens skolverk, Statens skol</w:t>
      </w:r>
      <w:r w:rsidRPr="003A48D1">
        <w:softHyphen/>
        <w:t>inspektion, Specialpedagogiska skol</w:t>
      </w:r>
      <w:r>
        <w:softHyphen/>
      </w:r>
      <w:r w:rsidRPr="003A48D1">
        <w:t>myn</w:t>
      </w:r>
      <w:r>
        <w:softHyphen/>
      </w:r>
      <w:r w:rsidRPr="003A48D1">
        <w:t>dig</w:t>
      </w:r>
      <w:r>
        <w:softHyphen/>
      </w:r>
      <w:r w:rsidRPr="003A48D1">
        <w:t>heten (SPSM) samt de universitet och högskolor som anordnar utbild</w:t>
      </w:r>
      <w:r>
        <w:softHyphen/>
      </w:r>
      <w:r w:rsidRPr="003A48D1">
        <w:t>ning som ska leda fram till en förskollärarexamen eller en lärar</w:t>
      </w:r>
      <w:r>
        <w:softHyphen/>
      </w:r>
      <w:r w:rsidRPr="003A48D1">
        <w:t xml:space="preserve">examen.  </w:t>
      </w:r>
    </w:p>
    <w:p w14:paraId="676737D2" w14:textId="0153863C" w:rsidR="006B6B91" w:rsidRDefault="006B6B91" w:rsidP="00E5630A">
      <w:pPr>
        <w:pStyle w:val="Brdtextmedindrag"/>
      </w:pPr>
      <w:r w:rsidRPr="003A48D1">
        <w:t>Enligt Sveriges officiella statistik fanns det läsåret 202</w:t>
      </w:r>
      <w:r>
        <w:t>4</w:t>
      </w:r>
      <w:r w:rsidRPr="003A48D1">
        <w:t>/2</w:t>
      </w:r>
      <w:r>
        <w:t>5</w:t>
      </w:r>
      <w:r w:rsidRPr="003A48D1">
        <w:t xml:space="preserve"> 83</w:t>
      </w:r>
      <w:r>
        <w:t>0</w:t>
      </w:r>
      <w:r w:rsidRPr="003A48D1">
        <w:t xml:space="preserve"> huvud</w:t>
      </w:r>
      <w:r>
        <w:softHyphen/>
      </w:r>
      <w:r w:rsidRPr="003A48D1">
        <w:t>män för grundskolan, varav 29</w:t>
      </w:r>
      <w:r>
        <w:t>1</w:t>
      </w:r>
      <w:r w:rsidRPr="003A48D1">
        <w:t xml:space="preserve"> kommunala och 5</w:t>
      </w:r>
      <w:r>
        <w:t>29</w:t>
      </w:r>
      <w:r w:rsidRPr="003A48D1">
        <w:t xml:space="preserve"> enskilda huvudmän. Samma läsår fanns 4 66</w:t>
      </w:r>
      <w:r>
        <w:t>5</w:t>
      </w:r>
      <w:r w:rsidRPr="003A48D1">
        <w:t xml:space="preserve"> grundskolor, varav 3 83</w:t>
      </w:r>
      <w:r>
        <w:t>1</w:t>
      </w:r>
      <w:r w:rsidRPr="003A48D1">
        <w:t xml:space="preserve"> med kom</w:t>
      </w:r>
      <w:r w:rsidRPr="003A48D1">
        <w:softHyphen/>
        <w:t>munal huvud</w:t>
      </w:r>
      <w:r>
        <w:softHyphen/>
      </w:r>
      <w:r w:rsidRPr="003A48D1">
        <w:t>man och 81</w:t>
      </w:r>
      <w:r>
        <w:t>3</w:t>
      </w:r>
      <w:r w:rsidRPr="003A48D1">
        <w:t xml:space="preserve"> med enskild huvudman, 6</w:t>
      </w:r>
      <w:r>
        <w:t>22</w:t>
      </w:r>
      <w:r w:rsidRPr="003A48D1">
        <w:t xml:space="preserve"> anpassade grundskolor, varav 5</w:t>
      </w:r>
      <w:r>
        <w:t>86</w:t>
      </w:r>
      <w:r w:rsidRPr="003A48D1">
        <w:t xml:space="preserve"> med kom</w:t>
      </w:r>
      <w:r>
        <w:softHyphen/>
      </w:r>
      <w:r w:rsidRPr="003A48D1">
        <w:t>munal huvudman och 3</w:t>
      </w:r>
      <w:r>
        <w:t>6</w:t>
      </w:r>
      <w:r w:rsidRPr="003A48D1">
        <w:t xml:space="preserve"> med enskild huvudman samt 10 specialskolor och 5 sameskolor med staten som huvudman</w:t>
      </w:r>
      <w:r>
        <w:t>.</w:t>
      </w:r>
      <w:r w:rsidRPr="003A48D1">
        <w:t xml:space="preserve"> </w:t>
      </w:r>
      <w:r>
        <w:t>Läsåret 2024/25 gick drygt 1,1 miljoner elever i grund</w:t>
      </w:r>
      <w:r>
        <w:softHyphen/>
        <w:t>skolan. Vidare gick ca 17 200 elever i anpas</w:t>
      </w:r>
      <w:r>
        <w:softHyphen/>
        <w:t>sade grundskolan,</w:t>
      </w:r>
      <w:r w:rsidRPr="0030227B">
        <w:t xml:space="preserve"> 7</w:t>
      </w:r>
      <w:r>
        <w:t>90</w:t>
      </w:r>
      <w:r w:rsidRPr="0030227B">
        <w:t xml:space="preserve"> elever i specialskolan</w:t>
      </w:r>
      <w:r>
        <w:t xml:space="preserve"> och 194 elever i same</w:t>
      </w:r>
      <w:r>
        <w:softHyphen/>
        <w:t>skola. Totalt arbetade läsåret 2024/25 ca 139 000 lärare i grundskolan, varav ca 40 800 som lärare i lågstadiet, ca 50 600 som lärare i mellanstadiet och ca 44 000 som lärare i högstadiet. I anpassade grundskolan arbetade ca 14 300 lärare, i specialskolan arbetade 284 lärare och i same</w:t>
      </w:r>
      <w:r>
        <w:softHyphen/>
        <w:t xml:space="preserve">skolan 61 lärare. </w:t>
      </w:r>
    </w:p>
    <w:p w14:paraId="7DD56AB9" w14:textId="7C5166D6" w:rsidR="006B6B91" w:rsidRDefault="006B6B91" w:rsidP="00E5630A">
      <w:pPr>
        <w:pStyle w:val="Brdtextmedindrag"/>
      </w:pPr>
      <w:r>
        <w:t>För fritidshemmet fanns det l</w:t>
      </w:r>
      <w:r w:rsidRPr="00CA037C">
        <w:t xml:space="preserve">äsåret 2024/25 </w:t>
      </w:r>
      <w:r>
        <w:t xml:space="preserve">knappt 800 </w:t>
      </w:r>
      <w:r w:rsidRPr="00CA037C">
        <w:t xml:space="preserve">huvudmän, </w:t>
      </w:r>
      <w:r>
        <w:t>varav drygt 500</w:t>
      </w:r>
      <w:r w:rsidRPr="00CA037C">
        <w:t xml:space="preserve"> enskilda</w:t>
      </w:r>
      <w:r>
        <w:t>.</w:t>
      </w:r>
      <w:r w:rsidRPr="00CA037C">
        <w:t xml:space="preserve"> Vidare </w:t>
      </w:r>
      <w:r>
        <w:t>gick knappt 500 000 elever i fritids</w:t>
      </w:r>
      <w:r>
        <w:softHyphen/>
        <w:t>hemmet och det fanns</w:t>
      </w:r>
      <w:r w:rsidRPr="00CA037C" w:rsidDel="00F511DC">
        <w:t xml:space="preserve"> </w:t>
      </w:r>
      <w:r>
        <w:t>drygt 4 000</w:t>
      </w:r>
      <w:r w:rsidRPr="00CA037C">
        <w:t xml:space="preserve"> </w:t>
      </w:r>
      <w:r>
        <w:t xml:space="preserve">fritidshem varav 674 </w:t>
      </w:r>
      <w:r w:rsidRPr="00CA037C">
        <w:t>med enskild huvudman</w:t>
      </w:r>
      <w:r>
        <w:t xml:space="preserve">. Totalt arbetade ca 41 200 personer i fritidshem, varav 17 700 som lärare. </w:t>
      </w:r>
    </w:p>
    <w:p w14:paraId="7F6C2993" w14:textId="77777777" w:rsidR="006B6B91" w:rsidRDefault="006B6B91" w:rsidP="00E5630A">
      <w:pPr>
        <w:pStyle w:val="Brdtextmedindrag"/>
      </w:pPr>
      <w:r w:rsidRPr="00F957DE">
        <w:t>År 2024 fanns totalt 8</w:t>
      </w:r>
      <w:r>
        <w:t> </w:t>
      </w:r>
      <w:r w:rsidRPr="00F957DE">
        <w:t xml:space="preserve">840 </w:t>
      </w:r>
      <w:proofErr w:type="spellStart"/>
      <w:r w:rsidRPr="00F957DE">
        <w:t>förskoleenheter</w:t>
      </w:r>
      <w:proofErr w:type="spellEnd"/>
      <w:r w:rsidRPr="00F957DE">
        <w:t>, varav 6</w:t>
      </w:r>
      <w:r>
        <w:t> </w:t>
      </w:r>
      <w:r w:rsidRPr="00F957DE">
        <w:t>172 med kommunal huvudman och 2</w:t>
      </w:r>
      <w:r>
        <w:t> </w:t>
      </w:r>
      <w:r w:rsidRPr="00F957DE">
        <w:t xml:space="preserve">668 med enskild huvudman. </w:t>
      </w:r>
      <w:r>
        <w:t>Samma år fanns</w:t>
      </w:r>
      <w:r w:rsidRPr="00F957DE">
        <w:t xml:space="preserve"> det</w:t>
      </w:r>
      <w:r>
        <w:t xml:space="preserve"> ca</w:t>
      </w:r>
      <w:r w:rsidRPr="00F957DE">
        <w:t xml:space="preserve"> 48</w:t>
      </w:r>
      <w:r>
        <w:t>5 000</w:t>
      </w:r>
      <w:r w:rsidRPr="00F957DE">
        <w:t xml:space="preserve"> barn </w:t>
      </w:r>
      <w:r>
        <w:t xml:space="preserve">och </w:t>
      </w:r>
      <w:r w:rsidRPr="00F957DE">
        <w:t xml:space="preserve">ca 102 000 </w:t>
      </w:r>
      <w:r>
        <w:t>personal</w:t>
      </w:r>
      <w:r w:rsidRPr="00F957DE">
        <w:t xml:space="preserve"> i förskolan</w:t>
      </w:r>
      <w:r>
        <w:t>.</w:t>
      </w:r>
    </w:p>
    <w:p w14:paraId="7383DBAB" w14:textId="77777777" w:rsidR="006B6B91" w:rsidRDefault="006B6B91" w:rsidP="00E5630A">
      <w:pPr>
        <w:pStyle w:val="Brdtextmedindrag"/>
      </w:pPr>
      <w:bookmarkStart w:id="236" w:name="_Hlk211758174"/>
      <w:r>
        <w:t>För gymnasieskolan fanns det 445</w:t>
      </w:r>
      <w:r w:rsidRPr="00CA037C">
        <w:t xml:space="preserve"> huvudmän</w:t>
      </w:r>
      <w:r>
        <w:t xml:space="preserve"> under l</w:t>
      </w:r>
      <w:r w:rsidRPr="00CA037C">
        <w:t xml:space="preserve">äsåret 2024/25, </w:t>
      </w:r>
      <w:r>
        <w:t>varav 209</w:t>
      </w:r>
      <w:r w:rsidRPr="00CA037C">
        <w:t xml:space="preserve"> enskilda</w:t>
      </w:r>
      <w:r>
        <w:t>.</w:t>
      </w:r>
      <w:r w:rsidRPr="00CA037C">
        <w:t xml:space="preserve"> Vidare fanns det totalt </w:t>
      </w:r>
      <w:r w:rsidDel="00BC24DB">
        <w:t>1</w:t>
      </w:r>
      <w:r>
        <w:t> 254</w:t>
      </w:r>
      <w:r w:rsidRPr="00CA037C">
        <w:t xml:space="preserve"> skolenheter</w:t>
      </w:r>
      <w:r>
        <w:t xml:space="preserve">, varav 459 </w:t>
      </w:r>
      <w:r w:rsidRPr="00CA037C">
        <w:t>med enskild huvudman</w:t>
      </w:r>
      <w:r>
        <w:t xml:space="preserve">. </w:t>
      </w:r>
      <w:r w:rsidRPr="00CA037C">
        <w:t xml:space="preserve">Samma läsår fanns </w:t>
      </w:r>
      <w:r>
        <w:t>243</w:t>
      </w:r>
      <w:r w:rsidRPr="00CA037C">
        <w:t xml:space="preserve"> anpassade </w:t>
      </w:r>
      <w:r>
        <w:t>gymnasie</w:t>
      </w:r>
      <w:r>
        <w:softHyphen/>
      </w:r>
      <w:r w:rsidRPr="00CA037C">
        <w:t xml:space="preserve">skolor, varav </w:t>
      </w:r>
      <w:r>
        <w:t>34</w:t>
      </w:r>
      <w:r w:rsidRPr="00CA037C">
        <w:t xml:space="preserve"> med </w:t>
      </w:r>
      <w:r>
        <w:t>enskild</w:t>
      </w:r>
      <w:r w:rsidRPr="00CA037C">
        <w:t xml:space="preserve"> huvudman</w:t>
      </w:r>
      <w:r>
        <w:t xml:space="preserve">. </w:t>
      </w:r>
      <w:r w:rsidRPr="00CA037C">
        <w:t xml:space="preserve">Samma läsår gick </w:t>
      </w:r>
      <w:r>
        <w:t>drygt</w:t>
      </w:r>
      <w:r w:rsidRPr="00CA037C">
        <w:t xml:space="preserve"> </w:t>
      </w:r>
      <w:r>
        <w:t xml:space="preserve">370 000 </w:t>
      </w:r>
      <w:r w:rsidRPr="00CA037C">
        <w:t xml:space="preserve">elever i </w:t>
      </w:r>
      <w:r>
        <w:t xml:space="preserve">gymnasieskolan </w:t>
      </w:r>
      <w:r w:rsidRPr="00CA037C">
        <w:t>och</w:t>
      </w:r>
      <w:r>
        <w:t xml:space="preserve"> drygt 7 500 i anpassade gymnasieskolan</w:t>
      </w:r>
      <w:r w:rsidRPr="00CA037C">
        <w:t xml:space="preserve">. </w:t>
      </w:r>
      <w:bookmarkEnd w:id="236"/>
      <w:r>
        <w:t>Totalt arbetade samma läsår ca 39 800 lärare i gymnasieskolan och ca 5 000 i anpassade gymnasieskolan.</w:t>
      </w:r>
    </w:p>
    <w:p w14:paraId="248F2549" w14:textId="7140A184" w:rsidR="006B6B91" w:rsidRDefault="006B6B91" w:rsidP="00E5630A">
      <w:pPr>
        <w:pStyle w:val="Brdtextmedindrag"/>
      </w:pPr>
      <w:r w:rsidRPr="00595702">
        <w:t xml:space="preserve">Kalenderåret 2024 studerade sammanlagt 367 800 elever inom ramen för komvux. Drygt 114 600 elever studerade </w:t>
      </w:r>
      <w:proofErr w:type="spellStart"/>
      <w:r w:rsidRPr="00595702">
        <w:t>sfi</w:t>
      </w:r>
      <w:proofErr w:type="spellEnd"/>
      <w:r w:rsidRPr="00595702">
        <w:t xml:space="preserve">. Cirka 66 </w:t>
      </w:r>
      <w:r>
        <w:t>4</w:t>
      </w:r>
      <w:r w:rsidRPr="00595702">
        <w:t>00 elever studerade komvux på grundläggande nivå och ca 228 000 elever studerade komvux på gymnasial nivå. Antalet elever inom komvux som anpassad utbildning var 2 300 på grundläggande nivå och 1</w:t>
      </w:r>
      <w:r>
        <w:t> </w:t>
      </w:r>
      <w:r w:rsidRPr="00595702">
        <w:t>400 på gymnasial nivå</w:t>
      </w:r>
      <w:r>
        <w:t>. Samma läsår</w:t>
      </w:r>
      <w:r w:rsidRPr="00F51137">
        <w:t xml:space="preserve"> arbetade ca </w:t>
      </w:r>
      <w:r>
        <w:t xml:space="preserve">11 300 </w:t>
      </w:r>
      <w:r w:rsidRPr="00F51137">
        <w:t>personer i komvux</w:t>
      </w:r>
      <w:r>
        <w:t xml:space="preserve">. </w:t>
      </w:r>
    </w:p>
    <w:p w14:paraId="2296263B" w14:textId="77777777" w:rsidR="006B6B91" w:rsidRDefault="006B6B91" w:rsidP="00E5630A">
      <w:pPr>
        <w:pStyle w:val="Brdtextmedindrag"/>
      </w:pPr>
      <w:r w:rsidRPr="00F51137">
        <w:t xml:space="preserve">Även rektorer påverkas av förslagen. Läsåret 2024/25 arbetade </w:t>
      </w:r>
      <w:r>
        <w:t xml:space="preserve">ca </w:t>
      </w:r>
      <w:r w:rsidRPr="00F51137">
        <w:t>5</w:t>
      </w:r>
      <w:r>
        <w:t> </w:t>
      </w:r>
      <w:r w:rsidRPr="00F51137">
        <w:t>7</w:t>
      </w:r>
      <w:r>
        <w:t>00</w:t>
      </w:r>
      <w:r w:rsidRPr="00F51137">
        <w:t xml:space="preserve"> rektorer i </w:t>
      </w:r>
      <w:r>
        <w:t>den obligatoriska skolan, gymnasieskolan, anpassade gymnasie</w:t>
      </w:r>
      <w:r>
        <w:softHyphen/>
        <w:t>skolan</w:t>
      </w:r>
      <w:r w:rsidRPr="00F51137" w:rsidDel="006B79A0">
        <w:t xml:space="preserve"> </w:t>
      </w:r>
      <w:r w:rsidRPr="00F51137">
        <w:t xml:space="preserve">och </w:t>
      </w:r>
      <w:r>
        <w:t xml:space="preserve">inom </w:t>
      </w:r>
      <w:r w:rsidRPr="00F51137">
        <w:t>vuxenutbildning</w:t>
      </w:r>
      <w:r>
        <w:t>en</w:t>
      </w:r>
      <w:r w:rsidRPr="00F51137">
        <w:t>.</w:t>
      </w:r>
    </w:p>
    <w:p w14:paraId="75456E90" w14:textId="77777777" w:rsidR="006B6B91" w:rsidRDefault="006B6B91" w:rsidP="00E5630A">
      <w:pPr>
        <w:pStyle w:val="Rubrik2"/>
      </w:pPr>
      <w:bookmarkStart w:id="237" w:name="_Toc216258096"/>
      <w:bookmarkStart w:id="238" w:name="_Toc224125543"/>
      <w:r>
        <w:t>Konsekvenser för den kommunala självstyrelsen</w:t>
      </w:r>
      <w:bookmarkEnd w:id="237"/>
      <w:bookmarkEnd w:id="238"/>
    </w:p>
    <w:p w14:paraId="03AF6EF2" w14:textId="152EC523" w:rsidR="006B6B91" w:rsidRPr="003A48D1" w:rsidRDefault="006B6B91" w:rsidP="00E5630A">
      <w:pPr>
        <w:pStyle w:val="Brdtext"/>
      </w:pPr>
      <w:r w:rsidRPr="003A48D1">
        <w:t>Enligt 14</w:t>
      </w:r>
      <w:r>
        <w:t> </w:t>
      </w:r>
      <w:r w:rsidRPr="003A48D1">
        <w:t>kap. 3</w:t>
      </w:r>
      <w:r>
        <w:t> </w:t>
      </w:r>
      <w:r w:rsidRPr="003A48D1">
        <w:t xml:space="preserve">§ regeringsformen bör en inskränkning i den kommunala självstyrelsen inte gå utöver vad som är nödvändigt med hänsyn till de ändamål som har motiverat den. </w:t>
      </w:r>
      <w:r>
        <w:t>Bestämmelsen ger uttryck för en propor</w:t>
      </w:r>
      <w:r>
        <w:softHyphen/>
        <w:t>tiona</w:t>
      </w:r>
      <w:r>
        <w:softHyphen/>
        <w:t>litetsprincip när det gäller inskränkningar i den kommunala själv</w:t>
      </w:r>
      <w:r>
        <w:softHyphen/>
        <w:t>styrelsen.</w:t>
      </w:r>
    </w:p>
    <w:p w14:paraId="7C3FEB4A" w14:textId="67BCDDE8" w:rsidR="006B6B91" w:rsidRDefault="006B6B91" w:rsidP="00E5630A">
      <w:pPr>
        <w:pStyle w:val="Brdtextmedindrag"/>
      </w:pPr>
      <w:r w:rsidRPr="00A82032">
        <w:t xml:space="preserve">Regeringen bedömer att förslagen i </w:t>
      </w:r>
      <w:bookmarkStart w:id="239" w:name="_Hlk221449650"/>
      <w:r>
        <w:t>propositionen</w:t>
      </w:r>
      <w:r w:rsidRPr="00A82032">
        <w:t xml:space="preserve"> </w:t>
      </w:r>
      <w:bookmarkEnd w:id="239"/>
      <w:r>
        <w:t>endast i begränsad utsträckning</w:t>
      </w:r>
      <w:r w:rsidRPr="00A82032">
        <w:t xml:space="preserve"> innebär en inskränkning av den kommunala självstyrelsen. Förslagen påverkar inte den grundläggande ansvarsfördelningen mellan staten och </w:t>
      </w:r>
      <w:r>
        <w:t>kommunerna</w:t>
      </w:r>
      <w:r w:rsidRPr="00A82032">
        <w:t xml:space="preserve"> på skolans område</w:t>
      </w:r>
      <w:r>
        <w:t>. De flesta lagförslag bedöms inte alls påverka den kommunala självstyrelsen. Till dessa hör förslagen om att ändra skollagen när det gäller vilka delar som ska ingå i läro</w:t>
      </w:r>
      <w:r>
        <w:softHyphen/>
        <w:t xml:space="preserve">planerna för de obligatoriska skolformerna (avsnitt </w:t>
      </w:r>
      <w:r w:rsidRPr="00295B27">
        <w:t>6.1</w:t>
      </w:r>
      <w:r>
        <w:t xml:space="preserve">), syftesparagrafen för utbildningen i skolväsendet och definitionen av undervisningen samt vårdnadshavares inflytande (avsnitt </w:t>
      </w:r>
      <w:r w:rsidRPr="00295B27">
        <w:t>6.2</w:t>
      </w:r>
      <w:r>
        <w:t>), att ersätta</w:t>
      </w:r>
      <w:r w:rsidRPr="00487A0D">
        <w:t xml:space="preserve"> </w:t>
      </w:r>
      <w:r>
        <w:t>skrivningar om</w:t>
      </w:r>
      <w:r w:rsidRPr="00487A0D">
        <w:t xml:space="preserve"> upp</w:t>
      </w:r>
      <w:r>
        <w:softHyphen/>
      </w:r>
      <w:r w:rsidRPr="00487A0D">
        <w:t xml:space="preserve">fyllande av kriterier </w:t>
      </w:r>
      <w:r>
        <w:t xml:space="preserve">mot </w:t>
      </w:r>
      <w:r w:rsidRPr="00487A0D">
        <w:t xml:space="preserve">tillgodogörande av kunskap </w:t>
      </w:r>
      <w:r>
        <w:t xml:space="preserve">(avsnitt </w:t>
      </w:r>
      <w:r w:rsidRPr="00295B27">
        <w:t>6.7</w:t>
      </w:r>
      <w:r>
        <w:t>), att s</w:t>
      </w:r>
      <w:r w:rsidRPr="00487A0D">
        <w:t>ammantagen bedömning ska användas för alla betygssteg</w:t>
      </w:r>
      <w:r>
        <w:t xml:space="preserve"> (avsnitt </w:t>
      </w:r>
      <w:r w:rsidRPr="00295B27">
        <w:t>6.8</w:t>
      </w:r>
      <w:r>
        <w:t>) samt bestämmelser om g</w:t>
      </w:r>
      <w:r w:rsidRPr="00487A0D">
        <w:t xml:space="preserve">rundläggande svenska </w:t>
      </w:r>
      <w:r>
        <w:t xml:space="preserve">(avsnitt </w:t>
      </w:r>
      <w:r w:rsidRPr="00295B27">
        <w:t>7</w:t>
      </w:r>
      <w:r>
        <w:t xml:space="preserve">). </w:t>
      </w:r>
    </w:p>
    <w:p w14:paraId="3B326A9F" w14:textId="77777777" w:rsidR="006B6B91" w:rsidRDefault="006B6B91" w:rsidP="00E5630A">
      <w:pPr>
        <w:pStyle w:val="Brdtextmedindrag"/>
      </w:pPr>
      <w:r>
        <w:t>Förslaget om att d</w:t>
      </w:r>
      <w:r w:rsidRPr="00684415">
        <w:t>et ska framgå av skollagen att kursplanerna i grund</w:t>
      </w:r>
      <w:r>
        <w:softHyphen/>
      </w:r>
      <w:r w:rsidRPr="00684415">
        <w:t>skolan, anpassade grundskolan, specialskolan och sameskolan</w:t>
      </w:r>
      <w:r>
        <w:t xml:space="preserve"> ska ha en viss struktur som bl.a. innehåller undervisningsstrategier (avsnitt </w:t>
      </w:r>
      <w:r w:rsidRPr="00295B27">
        <w:t>6.4</w:t>
      </w:r>
      <w:r>
        <w:t xml:space="preserve">) samt förslagen om innehållet i läroplanernas inledande delar (avsnitt </w:t>
      </w:r>
      <w:r w:rsidRPr="00295B27">
        <w:t>6.3</w:t>
      </w:r>
      <w:r>
        <w:t xml:space="preserve">) och kursplanerna (avsnitt </w:t>
      </w:r>
      <w:r w:rsidRPr="00295B27">
        <w:t>6.5</w:t>
      </w:r>
      <w:r>
        <w:t xml:space="preserve"> och </w:t>
      </w:r>
      <w:r w:rsidRPr="00295B27">
        <w:t>6.6</w:t>
      </w:r>
      <w:r>
        <w:t>) innebär däremot en tydligare styrning av kommunerna genom läroplanerna. Det gäller framför allt att kurs</w:t>
      </w:r>
      <w:r>
        <w:softHyphen/>
        <w:t>planerna ska innehålla undervisnings</w:t>
      </w:r>
      <w:r>
        <w:softHyphen/>
        <w:t>strategier om hur undervis</w:t>
      </w:r>
      <w:r>
        <w:softHyphen/>
        <w:t>ningen</w:t>
      </w:r>
      <w:r w:rsidRPr="00FE0E69">
        <w:t xml:space="preserve"> </w:t>
      </w:r>
      <w:r>
        <w:t>ska bedrivas och att kurs</w:t>
      </w:r>
      <w:r>
        <w:softHyphen/>
        <w:t xml:space="preserve">planernas mål och innehåll </w:t>
      </w:r>
      <w:r w:rsidRPr="00FE0E69">
        <w:t xml:space="preserve">ska </w:t>
      </w:r>
      <w:r>
        <w:t>bli mer</w:t>
      </w:r>
      <w:r w:rsidRPr="00FE0E69">
        <w:t xml:space="preserve"> konkret</w:t>
      </w:r>
      <w:r>
        <w:t xml:space="preserve">. I de fall som det på kommun- eller skolnivå har tagits fram </w:t>
      </w:r>
      <w:r w:rsidRPr="00E93BC5">
        <w:t>gemensamma arbetssätt och rutiner som lärarna förväntas använda i undervisningen</w:t>
      </w:r>
      <w:r>
        <w:t xml:space="preserve"> behöver det säkerställas att dessa är förenliga med de nya läroplanerna. De nya läroplanerna kan även tydliggöra vilka</w:t>
      </w:r>
      <w:r w:rsidRPr="00607ADA">
        <w:t xml:space="preserve"> lokaler och </w:t>
      </w:r>
      <w:r>
        <w:t xml:space="preserve">vilken </w:t>
      </w:r>
      <w:r w:rsidRPr="00607ADA">
        <w:t>utrustning som krävs för undervis</w:t>
      </w:r>
      <w:r>
        <w:softHyphen/>
      </w:r>
      <w:r w:rsidRPr="00607ADA">
        <w:t>ningen</w:t>
      </w:r>
      <w:r>
        <w:t>. Samtidigt handlar förslagen</w:t>
      </w:r>
      <w:r w:rsidRPr="00C875C5">
        <w:t xml:space="preserve"> främst om det inre, pedagogiska arbetet i grundskolan och mot</w:t>
      </w:r>
      <w:r>
        <w:softHyphen/>
      </w:r>
      <w:r w:rsidRPr="00C875C5">
        <w:t>svarande skolformer och innebär inga krav på strukturella förändringar i kom</w:t>
      </w:r>
      <w:r>
        <w:softHyphen/>
      </w:r>
      <w:r w:rsidRPr="00C875C5">
        <w:t>munerna eller att det fattas nya beslut på kommunal nivå.</w:t>
      </w:r>
      <w:r>
        <w:t xml:space="preserve"> Det bör även framhållas att det inom den ram som läroplanen utgör fortfarande kommer att finnas ett fri</w:t>
      </w:r>
      <w:r>
        <w:softHyphen/>
        <w:t>utrymme och att det är lärarna som leder och bestämmer över undervis</w:t>
      </w:r>
      <w:r>
        <w:softHyphen/>
        <w:t xml:space="preserve">ningen. </w:t>
      </w:r>
      <w:r w:rsidRPr="00C875C5">
        <w:t xml:space="preserve">Sammantaget </w:t>
      </w:r>
      <w:r>
        <w:t>bedömer regeringen</w:t>
      </w:r>
      <w:r w:rsidRPr="00C875C5">
        <w:t xml:space="preserve"> </w:t>
      </w:r>
      <w:r>
        <w:t xml:space="preserve">att </w:t>
      </w:r>
      <w:r w:rsidRPr="00C875C5">
        <w:t>den kommunala själv</w:t>
      </w:r>
      <w:r>
        <w:softHyphen/>
      </w:r>
      <w:r w:rsidRPr="00C875C5">
        <w:t>styrelsen inte kommer att påverkas i någon högre grad.</w:t>
      </w:r>
      <w:r>
        <w:t xml:space="preserve"> </w:t>
      </w:r>
    </w:p>
    <w:p w14:paraId="18312F9A" w14:textId="77777777" w:rsidR="006B6B91" w:rsidRDefault="006B6B91" w:rsidP="00E5630A">
      <w:pPr>
        <w:pStyle w:val="Brdtextmedindrag"/>
      </w:pPr>
      <w:r>
        <w:t>Enligt regeringen krävs det en ökad grad av styrning inom området för att åstadkomma en bättre och mer likvärdig undervisning för alla elever. Det kan i samman</w:t>
      </w:r>
      <w:r>
        <w:softHyphen/>
        <w:t>hanget nämnas att ur ett historiskt och internationellt perspektiv innehåller de nuvarande svenska läroplanerna förhållandevis lite informa</w:t>
      </w:r>
      <w:r>
        <w:softHyphen/>
        <w:t>tion. En tydligare statlig styrning kan främja att alla elever får en undervisning som utifrån vetenskaplig grund och beprövad erfarenhet är ändamålsenlig. Det gäller bl.a. hur den tidiga undervisningen i läs- och skrivinlärning utformas. Förslagen kan därmed leda till högre kunskaps</w:t>
      </w:r>
      <w:r>
        <w:softHyphen/>
        <w:t>resultat och ökad lik</w:t>
      </w:r>
      <w:r>
        <w:softHyphen/>
        <w:t xml:space="preserve">värdighet i utbildningen. </w:t>
      </w:r>
    </w:p>
    <w:p w14:paraId="31FBF89E" w14:textId="77777777" w:rsidR="006B6B91" w:rsidRDefault="006B6B91" w:rsidP="00E5630A">
      <w:pPr>
        <w:pStyle w:val="Brdtextmedindrag"/>
      </w:pPr>
      <w:r>
        <w:t xml:space="preserve">Sammantaget bedömer regeringen att den begränsade påverkan som förslagen har på den kommunala självstyrelsen är proportionerlig sett i relation till syftet med förslagen. Syftet med förslagen kan inte heller nås på ett mindre ingripande sätt. Därmed framstår begränsningen av den kommunala självstyrelsen som nödvändig och proportionerlig. </w:t>
      </w:r>
    </w:p>
    <w:p w14:paraId="2A7D9ECA" w14:textId="77777777" w:rsidR="006B6B91" w:rsidRDefault="006B6B91" w:rsidP="00E5630A">
      <w:pPr>
        <w:pStyle w:val="Rubrik2"/>
      </w:pPr>
      <w:bookmarkStart w:id="240" w:name="_Toc216258097"/>
      <w:bookmarkStart w:id="241" w:name="_Toc224125544"/>
      <w:bookmarkStart w:id="242" w:name="_Hlk211949464"/>
      <w:r>
        <w:t>Ekonomiska konsekvenser för kommunerna</w:t>
      </w:r>
      <w:bookmarkEnd w:id="240"/>
      <w:bookmarkEnd w:id="241"/>
    </w:p>
    <w:p w14:paraId="3041799C" w14:textId="50E7FBB0" w:rsidR="006B6B91" w:rsidRPr="004455E9" w:rsidRDefault="006B6B91" w:rsidP="00E5630A">
      <w:pPr>
        <w:pStyle w:val="Brdtextmedindrag"/>
        <w:ind w:firstLine="0"/>
      </w:pPr>
      <w:r w:rsidRPr="004455E9">
        <w:t xml:space="preserve">Enligt den kommunala finansieringsprincipen ska beslut som innebär nya obligatoriska uppgifter för kommunerna som regel åtföljas av en statlig finansiering via det generella statsbidraget. Principen gäller när riksdagen, regeringen eller en myndighet fattar bindande beslut om ändrade regler för en verksamhet. Förslagen i denna </w:t>
      </w:r>
      <w:r w:rsidRPr="001E4A63">
        <w:t xml:space="preserve">proposition </w:t>
      </w:r>
      <w:r w:rsidRPr="004455E9">
        <w:t xml:space="preserve">beräknas inte leda till några direkta ekonomiska konsekvenser för kommunerna som bör ersättas enligt finansieringsprincipen. </w:t>
      </w:r>
      <w:r>
        <w:t xml:space="preserve">Som framgår ovan görs bedömningen att i stort sett samtliga lagförslag i denna </w:t>
      </w:r>
      <w:r w:rsidRPr="00B51E8C">
        <w:t xml:space="preserve">proposition </w:t>
      </w:r>
      <w:r>
        <w:t>inte utgör ett utökat åliggande för kommunerna och de bedöms inte heller medföra några ekonomiska konsekvenser för kommunerna.</w:t>
      </w:r>
    </w:p>
    <w:p w14:paraId="5AE3216C" w14:textId="77777777" w:rsidR="006B6B91" w:rsidRDefault="006B6B91" w:rsidP="00E5630A">
      <w:pPr>
        <w:pStyle w:val="Brdtextmedindrag"/>
      </w:pPr>
      <w:r w:rsidRPr="004455E9">
        <w:t xml:space="preserve">När det gäller förslaget om att det ska införas en samlad läroplan för varje obligatorisk skolform </w:t>
      </w:r>
      <w:r>
        <w:t xml:space="preserve">(avsnitt </w:t>
      </w:r>
      <w:r w:rsidRPr="00295B27">
        <w:t>6.1</w:t>
      </w:r>
      <w:r>
        <w:t>)</w:t>
      </w:r>
      <w:r w:rsidRPr="004455E9">
        <w:t xml:space="preserve"> är det regeringen som meddelar föreskrifter om läroplaner </w:t>
      </w:r>
      <w:r>
        <w:t>inklusive</w:t>
      </w:r>
      <w:r w:rsidRPr="004455E9">
        <w:t xml:space="preserve"> kursplaner.</w:t>
      </w:r>
      <w:r>
        <w:t xml:space="preserve"> </w:t>
      </w:r>
      <w:r w:rsidRPr="004455E9">
        <w:t>Det är sedan huvud</w:t>
      </w:r>
      <w:r>
        <w:softHyphen/>
      </w:r>
      <w:r w:rsidRPr="004455E9">
        <w:t>mannen som är ansvarig för att utbildningen genom</w:t>
      </w:r>
      <w:r>
        <w:softHyphen/>
      </w:r>
      <w:r w:rsidRPr="004455E9">
        <w:t>förs i enlighet med bestämmelserna i skollagen, föreskrifter som har med</w:t>
      </w:r>
      <w:r>
        <w:softHyphen/>
      </w:r>
      <w:r w:rsidRPr="004455E9">
        <w:t xml:space="preserve">delats med stöd av skollagen och de bestämmelser för utbildningen som kan finnas i andra författningar. </w:t>
      </w:r>
    </w:p>
    <w:p w14:paraId="56861E93" w14:textId="77777777" w:rsidR="006B6B91" w:rsidRDefault="006B6B91" w:rsidP="00E5630A">
      <w:pPr>
        <w:pStyle w:val="Brdtextmedindrag"/>
      </w:pPr>
      <w:r w:rsidRPr="00131E61">
        <w:rPr>
          <w:i/>
          <w:iCs/>
        </w:rPr>
        <w:t>Sveriges Kommuner och Regioner</w:t>
      </w:r>
      <w:r w:rsidRPr="004455E9">
        <w:t xml:space="preserve"> (</w:t>
      </w:r>
      <w:r w:rsidRPr="00131E61">
        <w:rPr>
          <w:i/>
          <w:iCs/>
        </w:rPr>
        <w:t>SKR</w:t>
      </w:r>
      <w:r w:rsidRPr="004455E9">
        <w:t xml:space="preserve">) </w:t>
      </w:r>
      <w:r>
        <w:t xml:space="preserve">anser att staten behöver ansvara för kostnaderna för implementeringsinsatser för att det ska finnas möjligheter att tillämpa den nya läroplanen redan till skolåret 2028/29. SKR framför att med tanke på de många reformer som kommer att behöva omhändertas i skolan behöver särskilda insatser göras från statligt håll för att implementering ska vara möjlig att genomföra på ett bra sätt. Även </w:t>
      </w:r>
      <w:r w:rsidRPr="002A4706">
        <w:rPr>
          <w:i/>
          <w:iCs/>
        </w:rPr>
        <w:t>Gislaveds kommun</w:t>
      </w:r>
      <w:r>
        <w:t xml:space="preserve"> framhåller att kommunerna bör ersättas för kost</w:t>
      </w:r>
      <w:r>
        <w:softHyphen/>
        <w:t xml:space="preserve">nader kopplat till implementering, fortbildning och </w:t>
      </w:r>
      <w:proofErr w:type="spellStart"/>
      <w:r>
        <w:t>it-system</w:t>
      </w:r>
      <w:proofErr w:type="spellEnd"/>
      <w:r>
        <w:t>. Regeringen in</w:t>
      </w:r>
      <w:r>
        <w:softHyphen/>
        <w:t>stäm</w:t>
      </w:r>
      <w:r>
        <w:softHyphen/>
        <w:t xml:space="preserve">mer i det behov av implementeringsinsatser som SKR m.fl. framför och har gett Statens skolverk i uppdrag att erbjuda stöd i </w:t>
      </w:r>
      <w:r w:rsidRPr="004455E9">
        <w:t>implemen</w:t>
      </w:r>
      <w:r>
        <w:softHyphen/>
      </w:r>
      <w:r>
        <w:softHyphen/>
      </w:r>
      <w:r w:rsidRPr="004455E9">
        <w:softHyphen/>
        <w:t>teringen</w:t>
      </w:r>
      <w:r>
        <w:t xml:space="preserve"> (</w:t>
      </w:r>
      <w:r w:rsidRPr="00295B27">
        <w:t>Uppdrag till Statens skolverk att förbereda införandet av en tioårig grundskola och ta fram förslag på nya läroplaner, dnr 2025:02427</w:t>
      </w:r>
      <w:r>
        <w:t xml:space="preserve">). Enligt regeringens mening </w:t>
      </w:r>
      <w:r w:rsidRPr="004455E9">
        <w:t xml:space="preserve">förväntas </w:t>
      </w:r>
      <w:r>
        <w:t xml:space="preserve">detta </w:t>
      </w:r>
      <w:r w:rsidRPr="004455E9">
        <w:t xml:space="preserve">underlätta </w:t>
      </w:r>
      <w:r>
        <w:t>arbetet med att på lokal nivå genomföra insatser för att implementera de nya läro</w:t>
      </w:r>
      <w:r>
        <w:softHyphen/>
        <w:t>planerna på ett så likvärdigt sätt som möjligt över landet. Med detta stöd bedömer regeringen att de nya läroplanerna kan införas till höstterminen 2028. Regeringen bedö</w:t>
      </w:r>
      <w:r>
        <w:softHyphen/>
        <w:t>mer inte att kommunerna ska ersättas enligt den kommunala finan</w:t>
      </w:r>
      <w:r>
        <w:softHyphen/>
        <w:t>sierings</w:t>
      </w:r>
      <w:r>
        <w:softHyphen/>
        <w:t>principen.</w:t>
      </w:r>
      <w:r w:rsidRPr="000E13D7">
        <w:t xml:space="preserve"> </w:t>
      </w:r>
      <w:r>
        <w:t>Detta eftersom förslagen inte utgör något i grunden nytt åliggande för kommunerna och de insatser som kommunerna behöver göra för att implementera de nya läroplanerna får anses vara en del av sed</w:t>
      </w:r>
      <w:r>
        <w:softHyphen/>
        <w:t xml:space="preserve">vanligt arbete med pedagogisk utveckling och att anpassa verksamheten efter förändrade förutsättningar. Regeringen kan vidare konstatera att kommunerna varken tillfördes extra medel för införandet av nya läroplaner vid </w:t>
      </w:r>
      <w:r w:rsidRPr="00165A20">
        <w:t>2011 års Läroplan för grund</w:t>
      </w:r>
      <w:r>
        <w:softHyphen/>
      </w:r>
      <w:r w:rsidRPr="00165A20">
        <w:t>skolan, förskoleklassen och fritidshemmet (Lgr 11)</w:t>
      </w:r>
      <w:r>
        <w:t xml:space="preserve"> eller 2022 års </w:t>
      </w:r>
      <w:r w:rsidRPr="006535EE">
        <w:t>Läroplan för grundskolan, förskoleklassen och fritidshemmet (Lgr 22)</w:t>
      </w:r>
      <w:r>
        <w:t xml:space="preserve">. </w:t>
      </w:r>
    </w:p>
    <w:p w14:paraId="724FCE48" w14:textId="77777777" w:rsidR="006B6B91" w:rsidRDefault="006B6B91" w:rsidP="00E5630A">
      <w:pPr>
        <w:pStyle w:val="Brdtextmedindrag"/>
      </w:pPr>
      <w:r w:rsidRPr="004455E9">
        <w:t xml:space="preserve">Regeringen bedömer </w:t>
      </w:r>
      <w:r>
        <w:t xml:space="preserve">dock </w:t>
      </w:r>
      <w:r w:rsidRPr="004455E9">
        <w:t>att kommunerna kom</w:t>
      </w:r>
      <w:r>
        <w:softHyphen/>
      </w:r>
      <w:r w:rsidRPr="004455E9">
        <w:t>mer att behöva göra inköp av nya läroböcker i samband med att det blir en ny läroplan</w:t>
      </w:r>
      <w:r>
        <w:t>. Sedan tidi</w:t>
      </w:r>
      <w:r>
        <w:softHyphen/>
        <w:t>gare finns det ett statsbidrag för inköp av läromedel och lärar</w:t>
      </w:r>
      <w:r>
        <w:softHyphen/>
        <w:t>hand</w:t>
      </w:r>
      <w:r>
        <w:softHyphen/>
        <w:t>ledningar som kan användas till detta. Regeringen har i</w:t>
      </w:r>
      <w:r w:rsidRPr="004455E9">
        <w:t xml:space="preserve"> budget</w:t>
      </w:r>
      <w:r>
        <w:softHyphen/>
      </w:r>
      <w:r w:rsidRPr="004455E9">
        <w:t>proposi</w:t>
      </w:r>
      <w:r>
        <w:softHyphen/>
      </w:r>
      <w:r w:rsidRPr="004455E9">
        <w:t xml:space="preserve">tionen för 2026 </w:t>
      </w:r>
      <w:r>
        <w:t>beräknat</w:t>
      </w:r>
      <w:r w:rsidRPr="004455E9">
        <w:t xml:space="preserve"> </w:t>
      </w:r>
      <w:r>
        <w:t xml:space="preserve">att detta statsbidrag </w:t>
      </w:r>
      <w:r w:rsidRPr="004455E9">
        <w:t>förstärks med ytterligare 500 miljoner kronor under 2028</w:t>
      </w:r>
      <w:r>
        <w:t>, i samband med när de nya läroplanerna i den obligatoriska skolan införs</w:t>
      </w:r>
      <w:r w:rsidRPr="004455E9">
        <w:t>.</w:t>
      </w:r>
    </w:p>
    <w:p w14:paraId="7AA99B09" w14:textId="77777777" w:rsidR="006B6B91" w:rsidRDefault="006B6B91" w:rsidP="00E5630A">
      <w:pPr>
        <w:pStyle w:val="Rubrik2"/>
      </w:pPr>
      <w:bookmarkStart w:id="243" w:name="_Toc216258098"/>
      <w:bookmarkStart w:id="244" w:name="_Toc224125545"/>
      <w:r>
        <w:t>Konsekvenser för enskilda huvudmän</w:t>
      </w:r>
      <w:bookmarkEnd w:id="243"/>
      <w:bookmarkEnd w:id="244"/>
    </w:p>
    <w:p w14:paraId="57ADA446" w14:textId="2871DED8" w:rsidR="006B6B91" w:rsidRDefault="006B6B91" w:rsidP="00E5630A">
      <w:pPr>
        <w:pStyle w:val="Brdtextmedindrag"/>
        <w:ind w:firstLine="0"/>
      </w:pPr>
      <w:r>
        <w:t xml:space="preserve">Förslagen i </w:t>
      </w:r>
      <w:r w:rsidRPr="00B51E8C">
        <w:t xml:space="preserve">propositionen </w:t>
      </w:r>
      <w:r w:rsidRPr="00D963A1">
        <w:t>innebär</w:t>
      </w:r>
      <w:r>
        <w:t xml:space="preserve"> inte</w:t>
      </w:r>
      <w:r w:rsidRPr="00D963A1">
        <w:t xml:space="preserve"> några specifika konsekvenser för enskilda huvudmän i förhållande till kommunala eller statliga huvudmän</w:t>
      </w:r>
      <w:r>
        <w:t>.</w:t>
      </w:r>
      <w:r w:rsidRPr="00D963A1">
        <w:t xml:space="preserve"> </w:t>
      </w:r>
      <w:r>
        <w:t>Detta</w:t>
      </w:r>
      <w:r w:rsidRPr="00D963A1">
        <w:t xml:space="preserve"> eftersom alla huvudmän berörs </w:t>
      </w:r>
      <w:r>
        <w:t>på motsvarande sätt</w:t>
      </w:r>
      <w:r w:rsidRPr="00D963A1">
        <w:t xml:space="preserve"> av </w:t>
      </w:r>
      <w:r>
        <w:t xml:space="preserve">både de berörda ändringarna i skollagen och </w:t>
      </w:r>
      <w:r w:rsidRPr="00D963A1">
        <w:t>de nya läroplan</w:t>
      </w:r>
      <w:r>
        <w:softHyphen/>
      </w:r>
      <w:r w:rsidRPr="00D963A1">
        <w:t>erna</w:t>
      </w:r>
      <w:r>
        <w:t>. På samma sätt som för kom</w:t>
      </w:r>
      <w:r>
        <w:softHyphen/>
        <w:t>mun</w:t>
      </w:r>
      <w:r>
        <w:softHyphen/>
        <w:t>erna behöver enskilda huvudmän genom</w:t>
      </w:r>
      <w:r>
        <w:softHyphen/>
      </w:r>
      <w:r>
        <w:softHyphen/>
        <w:t xml:space="preserve">föra insatser för implementeringen av de nya läroplanerna, vilket </w:t>
      </w:r>
      <w:r w:rsidRPr="00D963A1">
        <w:t>får anses vara en del av sedvanligt arbete med pedagogisk utveckling</w:t>
      </w:r>
      <w:r>
        <w:t>. Enskilda huvudmän kan, i likhet med andra huvud</w:t>
      </w:r>
      <w:r>
        <w:softHyphen/>
        <w:t>män, påverkas i olika utsträckning av förslagen, bl.a. utifrån deras storlek och omfattning på verksamheten.</w:t>
      </w:r>
      <w:r w:rsidRPr="007B2FAC">
        <w:t xml:space="preserve"> </w:t>
      </w:r>
      <w:r>
        <w:t>Den officiella statistiken för skolväsendet visar att många fristående skolor har ett mindre antal elever och lärare. För enskilda huvud</w:t>
      </w:r>
      <w:r>
        <w:softHyphen/>
      </w:r>
      <w:r>
        <w:softHyphen/>
        <w:t>män som endast bedriver en skola kan det t.ex. finnas behov av att samarbeta med andra huvudmän vid implementering av de nya läro</w:t>
      </w:r>
      <w:r>
        <w:softHyphen/>
        <w:t>planerna. Som tidigare nämnts kommer Skol</w:t>
      </w:r>
      <w:r>
        <w:softHyphen/>
        <w:t xml:space="preserve">verket att erbjuda stöd vid implementeringen. </w:t>
      </w:r>
    </w:p>
    <w:p w14:paraId="3B8402F2" w14:textId="77777777" w:rsidR="006B6B91" w:rsidRDefault="006B6B91" w:rsidP="00E5630A">
      <w:pPr>
        <w:pStyle w:val="Brdtextmedindrag"/>
      </w:pPr>
      <w:r>
        <w:t xml:space="preserve">Enskilda huvudmän som har en pedagogisk inriktning eller profil som inverkar på undervisningen kan komma att påverkas särskilt av de nya läroplanerna. </w:t>
      </w:r>
      <w:r w:rsidRPr="00CE2510">
        <w:t>Läroplanerna kommer utifrån vetenskaplig grund och beprö</w:t>
      </w:r>
      <w:r>
        <w:softHyphen/>
      </w:r>
      <w:r w:rsidRPr="00CE2510">
        <w:t>vad erfarenhet</w:t>
      </w:r>
      <w:r>
        <w:t xml:space="preserve"> i delar</w:t>
      </w:r>
      <w:r w:rsidRPr="00CE2510">
        <w:t xml:space="preserve"> att ange hur undervisningen ska genom</w:t>
      </w:r>
      <w:r>
        <w:softHyphen/>
      </w:r>
      <w:r w:rsidRPr="00CE2510">
        <w:t>föras. På så sätt</w:t>
      </w:r>
      <w:r w:rsidRPr="00CE2510" w:rsidDel="00200794">
        <w:t xml:space="preserve"> </w:t>
      </w:r>
      <w:r>
        <w:t xml:space="preserve">får huvudmännen genom </w:t>
      </w:r>
      <w:r w:rsidRPr="00CE2510">
        <w:t>läro</w:t>
      </w:r>
      <w:r>
        <w:softHyphen/>
      </w:r>
      <w:r w:rsidRPr="00CE2510">
        <w:t xml:space="preserve">planerna </w:t>
      </w:r>
      <w:r>
        <w:t xml:space="preserve">stöd i </w:t>
      </w:r>
      <w:r w:rsidRPr="00CE2510">
        <w:t>att leva upp till skollagens krav om en utbildning som vilar på vetenskaplig grund</w:t>
      </w:r>
      <w:r>
        <w:t xml:space="preserve"> och beprövad erfarenhet</w:t>
      </w:r>
      <w:r w:rsidRPr="00CE2510">
        <w:t>. För</w:t>
      </w:r>
      <w:r w:rsidRPr="00CE2510" w:rsidDel="00200794">
        <w:t xml:space="preserve"> </w:t>
      </w:r>
      <w:r>
        <w:t xml:space="preserve">de </w:t>
      </w:r>
      <w:r w:rsidRPr="00CE2510">
        <w:t>fristående skolor som arbetar utifrån ett</w:t>
      </w:r>
      <w:r>
        <w:t xml:space="preserve"> </w:t>
      </w:r>
      <w:r w:rsidRPr="00CE2510">
        <w:t>peda</w:t>
      </w:r>
      <w:r>
        <w:softHyphen/>
      </w:r>
      <w:r w:rsidRPr="00CE2510">
        <w:t>go</w:t>
      </w:r>
      <w:r>
        <w:softHyphen/>
      </w:r>
      <w:r w:rsidRPr="00CE2510">
        <w:t>giskt koncept blir det särskilt viktigt att säkerställa att de bedriver en under</w:t>
      </w:r>
      <w:r>
        <w:softHyphen/>
      </w:r>
      <w:r w:rsidRPr="00CE2510">
        <w:t>visning som lever upp till de krav som framgår av läroplanen. En konse</w:t>
      </w:r>
      <w:r>
        <w:softHyphen/>
      </w:r>
      <w:r w:rsidRPr="00CE2510">
        <w:t>kvens av detta kan bli att huvudmän behöver förändra undervis</w:t>
      </w:r>
      <w:r>
        <w:softHyphen/>
      </w:r>
      <w:r w:rsidRPr="00CE2510">
        <w:t>ningen</w:t>
      </w:r>
      <w:r>
        <w:t>, vilket även kan påverka organisationen</w:t>
      </w:r>
      <w:r w:rsidRPr="00CE2510">
        <w:t xml:space="preserve">. </w:t>
      </w:r>
      <w:r>
        <w:t>Till exempel kan huvud</w:t>
      </w:r>
      <w:r>
        <w:softHyphen/>
        <w:t>män som har en starkt individua</w:t>
      </w:r>
      <w:r>
        <w:softHyphen/>
        <w:t>liserad undervisning behöva organisera om under</w:t>
      </w:r>
      <w:r>
        <w:softHyphen/>
        <w:t>visningen så att den blir mer gruppbaserad och aktivt lärarledd. Rege</w:t>
      </w:r>
      <w:r>
        <w:softHyphen/>
        <w:t>ringen bedömer att det är positivt med en sådan ökad likvärdighet i under</w:t>
      </w:r>
      <w:r>
        <w:softHyphen/>
        <w:t>vis</w:t>
      </w:r>
      <w:r>
        <w:softHyphen/>
        <w:t>ningen utifrån vetenskaplig grund och beprövad erfarenhet, vilket bör gynna alla elevers kunskapsutveckling. Några remiss</w:t>
      </w:r>
      <w:r>
        <w:softHyphen/>
        <w:t xml:space="preserve">instanser, bl.a. </w:t>
      </w:r>
      <w:r w:rsidRPr="00DC4F05">
        <w:rPr>
          <w:i/>
          <w:iCs/>
        </w:rPr>
        <w:t>Almega Utbildning</w:t>
      </w:r>
      <w:r>
        <w:rPr>
          <w:i/>
          <w:iCs/>
        </w:rPr>
        <w:t>,</w:t>
      </w:r>
      <w:r>
        <w:t xml:space="preserve"> </w:t>
      </w:r>
      <w:r w:rsidRPr="00DC4F05">
        <w:rPr>
          <w:i/>
          <w:iCs/>
        </w:rPr>
        <w:t>Kunskaps</w:t>
      </w:r>
      <w:r>
        <w:rPr>
          <w:i/>
          <w:iCs/>
        </w:rPr>
        <w:softHyphen/>
      </w:r>
      <w:r w:rsidRPr="00DC4F05">
        <w:rPr>
          <w:i/>
          <w:iCs/>
        </w:rPr>
        <w:t>skolan</w:t>
      </w:r>
      <w:r>
        <w:rPr>
          <w:i/>
          <w:iCs/>
        </w:rPr>
        <w:t xml:space="preserve"> </w:t>
      </w:r>
      <w:r w:rsidRPr="00B60B1E">
        <w:rPr>
          <w:i/>
          <w:iCs/>
        </w:rPr>
        <w:t>i Sverige AB</w:t>
      </w:r>
      <w:r>
        <w:rPr>
          <w:i/>
          <w:iCs/>
        </w:rPr>
        <w:t xml:space="preserve"> </w:t>
      </w:r>
      <w:r>
        <w:t>samt</w:t>
      </w:r>
      <w:r>
        <w:rPr>
          <w:i/>
          <w:iCs/>
        </w:rPr>
        <w:t xml:space="preserve"> </w:t>
      </w:r>
      <w:r w:rsidRPr="00DC4F05">
        <w:rPr>
          <w:i/>
          <w:iCs/>
        </w:rPr>
        <w:t>Waldorf</w:t>
      </w:r>
      <w:r>
        <w:rPr>
          <w:i/>
          <w:iCs/>
        </w:rPr>
        <w:t>skole</w:t>
      </w:r>
      <w:r>
        <w:rPr>
          <w:i/>
          <w:iCs/>
        </w:rPr>
        <w:softHyphen/>
      </w:r>
      <w:r w:rsidRPr="00DC4F05">
        <w:rPr>
          <w:i/>
          <w:iCs/>
        </w:rPr>
        <w:t>federationen</w:t>
      </w:r>
      <w:r>
        <w:rPr>
          <w:i/>
          <w:iCs/>
        </w:rPr>
        <w:t xml:space="preserve"> </w:t>
      </w:r>
      <w:r w:rsidRPr="00DE5235">
        <w:t>och</w:t>
      </w:r>
      <w:r>
        <w:t xml:space="preserve"> </w:t>
      </w:r>
      <w:r w:rsidRPr="00DC4F05">
        <w:rPr>
          <w:i/>
          <w:iCs/>
        </w:rPr>
        <w:t>Waldor</w:t>
      </w:r>
      <w:r>
        <w:rPr>
          <w:i/>
          <w:iCs/>
        </w:rPr>
        <w:softHyphen/>
      </w:r>
      <w:r w:rsidRPr="00DC4F05">
        <w:rPr>
          <w:i/>
          <w:iCs/>
        </w:rPr>
        <w:t>flärar</w:t>
      </w:r>
      <w:r>
        <w:rPr>
          <w:i/>
          <w:iCs/>
        </w:rPr>
        <w:softHyphen/>
      </w:r>
      <w:r w:rsidRPr="00DC4F05">
        <w:rPr>
          <w:i/>
          <w:iCs/>
        </w:rPr>
        <w:t>högskolan</w:t>
      </w:r>
      <w:r>
        <w:t xml:space="preserve"> framhåller att det behöver finnas utrymme för olika pedagogiska metoder. Som framgår i avsnitt </w:t>
      </w:r>
      <w:r w:rsidRPr="00295B27">
        <w:t>6.4</w:t>
      </w:r>
      <w:r>
        <w:t xml:space="preserve"> anser rege</w:t>
      </w:r>
      <w:r>
        <w:softHyphen/>
        <w:t>ringen att det kan finnas ett visst utrymme för lärares autonomi och att det inte kan detalj</w:t>
      </w:r>
      <w:r>
        <w:softHyphen/>
        <w:t xml:space="preserve">styras hur undervisningen ska bedrivas i alla delar. De nya läroplanerna </w:t>
      </w:r>
      <w:r w:rsidRPr="005E1259">
        <w:t>kommer</w:t>
      </w:r>
      <w:r>
        <w:t xml:space="preserve"> dock utgöra ett tydligt ramverk inom vilket samtliga lärare </w:t>
      </w:r>
      <w:r w:rsidRPr="00472CA7">
        <w:t>planerar, genom</w:t>
      </w:r>
      <w:r>
        <w:softHyphen/>
      </w:r>
      <w:r w:rsidRPr="00472CA7">
        <w:t>för och följer upp undervis</w:t>
      </w:r>
      <w:r>
        <w:softHyphen/>
      </w:r>
      <w:r w:rsidRPr="00472CA7">
        <w:t>ningen</w:t>
      </w:r>
      <w:r>
        <w:t xml:space="preserve"> utifrån </w:t>
      </w:r>
      <w:r w:rsidRPr="00472CA7">
        <w:t>veten</w:t>
      </w:r>
      <w:r>
        <w:softHyphen/>
      </w:r>
      <w:r w:rsidRPr="00472CA7">
        <w:t>skaplig grund och beprö</w:t>
      </w:r>
      <w:r>
        <w:softHyphen/>
      </w:r>
      <w:r w:rsidRPr="00472CA7">
        <w:t>vad erfarenhet</w:t>
      </w:r>
      <w:r>
        <w:t>. Det kommer att gälla för samtliga huvudmän</w:t>
      </w:r>
      <w:r w:rsidRPr="005E1259">
        <w:t>.</w:t>
      </w:r>
    </w:p>
    <w:p w14:paraId="5271DEDF" w14:textId="77777777" w:rsidR="006B6B91" w:rsidRDefault="006B6B91" w:rsidP="00E5630A">
      <w:pPr>
        <w:pStyle w:val="Rubrik2"/>
      </w:pPr>
      <w:bookmarkStart w:id="245" w:name="_Toc216258099"/>
      <w:bookmarkStart w:id="246" w:name="_Toc224125546"/>
      <w:bookmarkStart w:id="247" w:name="_Hlk214953823"/>
      <w:r>
        <w:t>Konsekvenser för staten</w:t>
      </w:r>
      <w:bookmarkEnd w:id="245"/>
      <w:bookmarkEnd w:id="246"/>
    </w:p>
    <w:p w14:paraId="757FEC7F" w14:textId="77777777" w:rsidR="006B6B91" w:rsidRDefault="006B6B91" w:rsidP="00E5630A">
      <w:pPr>
        <w:pStyle w:val="Brdtext"/>
      </w:pPr>
      <w:r w:rsidRPr="00685A7D">
        <w:t xml:space="preserve">Staten är huvudman för specialskolan genom Specialpedagogiska </w:t>
      </w:r>
      <w:r w:rsidRPr="00A87414">
        <w:t>skol</w:t>
      </w:r>
      <w:r>
        <w:softHyphen/>
      </w:r>
      <w:r w:rsidRPr="00A87414">
        <w:t>myndigheten</w:t>
      </w:r>
      <w:r w:rsidRPr="00685A7D">
        <w:t xml:space="preserve"> (SPSM) och för sameskolan genom Sameskol</w:t>
      </w:r>
      <w:r w:rsidRPr="00685A7D">
        <w:softHyphen/>
        <w:t>styrelsen. Rege</w:t>
      </w:r>
      <w:r>
        <w:softHyphen/>
      </w:r>
      <w:r w:rsidRPr="00685A7D">
        <w:t>ringen bedömer att dessa verksamheter påverkas på liknande sätt av förslagen som verksamheter med kommunal eller enskild huvudman.</w:t>
      </w:r>
      <w:r>
        <w:t xml:space="preserve"> Det innebär bl.a. att insatser behöver göras även för dessa skolformer för att imple</w:t>
      </w:r>
      <w:r>
        <w:softHyphen/>
        <w:t>mentera de nya läro</w:t>
      </w:r>
      <w:r>
        <w:softHyphen/>
        <w:t>planerna</w:t>
      </w:r>
      <w:r w:rsidRPr="00685A7D">
        <w:t xml:space="preserve">. </w:t>
      </w:r>
    </w:p>
    <w:p w14:paraId="47A0BC06" w14:textId="5EDC0557" w:rsidR="006B6B91" w:rsidRDefault="006B6B91" w:rsidP="00E5630A">
      <w:pPr>
        <w:pStyle w:val="Brdtextmedindrag"/>
      </w:pPr>
      <w:r>
        <w:t xml:space="preserve">Flera myndigheter berörs även av förslagen. </w:t>
      </w:r>
      <w:r>
        <w:rPr>
          <w:i/>
          <w:iCs/>
        </w:rPr>
        <w:t xml:space="preserve">Statens skolverk </w:t>
      </w:r>
      <w:r>
        <w:t>framhåller att genomförandet av de förslag som be</w:t>
      </w:r>
      <w:r>
        <w:softHyphen/>
        <w:t>hand</w:t>
      </w:r>
      <w:r>
        <w:softHyphen/>
        <w:t>las i denna proposition, till</w:t>
      </w:r>
      <w:r>
        <w:softHyphen/>
        <w:t>sammans med andra reformförslag från regeringen, kommer att kräva betydande resurser av myndigheten. Skolverket anser att det, för att myndigheten ska kunna genomföra de förväntade uppdragen med tillfred</w:t>
      </w:r>
      <w:r>
        <w:softHyphen/>
        <w:t>ställande kvalitet, behövs en detaljerad genomgång av resursbehoven. Skol</w:t>
      </w:r>
      <w:r>
        <w:softHyphen/>
        <w:t>verket har t.ex. gjort en uppskattning om att den digitala utvecklingen som krävs för att kunna presentera läroplanerna tillsammans med olika former av stöd i en digital infrastruktur beräknas uppgå till en kostnad av 15 miljoner kronor, i stället för de sammanlagt 10 miljoner kronor som Skolverket tidigare har angett för utredningen. Utifrån utredningens kost</w:t>
      </w:r>
      <w:r w:rsidR="00F82834">
        <w:softHyphen/>
      </w:r>
      <w:r>
        <w:t>nads</w:t>
      </w:r>
      <w:r>
        <w:softHyphen/>
        <w:t>beräkningar har Skolverket tillförts</w:t>
      </w:r>
      <w:r w:rsidDel="005C47BD">
        <w:t xml:space="preserve"> </w:t>
      </w:r>
      <w:r>
        <w:t>15 miljoner kronor 2025</w:t>
      </w:r>
      <w:r w:rsidRPr="00CF37CD">
        <w:t xml:space="preserve"> </w:t>
      </w:r>
      <w:r>
        <w:t>för att påbörja arbetet med att ta fram nya läroplaner, inklusive kursplaner (</w:t>
      </w:r>
      <w:proofErr w:type="spellStart"/>
      <w:r w:rsidRPr="00CF37CD">
        <w:t>Vårändringsbudget</w:t>
      </w:r>
      <w:proofErr w:type="spellEnd"/>
      <w:r w:rsidRPr="00CF37CD">
        <w:t xml:space="preserve"> för 2025</w:t>
      </w:r>
      <w:r>
        <w:t xml:space="preserve">, prop. </w:t>
      </w:r>
      <w:r w:rsidRPr="00CF37CD">
        <w:t>2024/25:99</w:t>
      </w:r>
      <w:r>
        <w:t xml:space="preserve">, bet. </w:t>
      </w:r>
      <w:r w:rsidRPr="00CF37CD">
        <w:t>2024/25:FiU21</w:t>
      </w:r>
      <w:r>
        <w:t xml:space="preserve">, rskr. </w:t>
      </w:r>
      <w:r w:rsidRPr="009A0B67">
        <w:t>2024/25:258</w:t>
      </w:r>
      <w:r>
        <w:t xml:space="preserve">). </w:t>
      </w:r>
      <w:bookmarkStart w:id="248" w:name="_Hlk219295076"/>
      <w:r>
        <w:t>I</w:t>
      </w:r>
      <w:r w:rsidRPr="003855CA">
        <w:t xml:space="preserve"> budget</w:t>
      </w:r>
      <w:r>
        <w:softHyphen/>
      </w:r>
      <w:r w:rsidRPr="003855CA">
        <w:t>proposi</w:t>
      </w:r>
      <w:r>
        <w:softHyphen/>
      </w:r>
      <w:r w:rsidRPr="003855CA">
        <w:t xml:space="preserve">tionen för 2026 </w:t>
      </w:r>
      <w:r>
        <w:t>har regeringen föreslagit att Skolverkets förvalt</w:t>
      </w:r>
      <w:r>
        <w:softHyphen/>
        <w:t>nings</w:t>
      </w:r>
      <w:r>
        <w:softHyphen/>
      </w:r>
      <w:r>
        <w:softHyphen/>
        <w:t>anslag bör tillföras 40 miljoner kronor 2026 för att ta arbetet vidare med de nya läroplanerna och beräknat 14,4 miljoner kronor för 2027, 9,4 miljoner kronor för 2028 och 1,2 miljoner kronor för 2029 (</w:t>
      </w:r>
      <w:r w:rsidRPr="009A0B67">
        <w:t>prop. 202</w:t>
      </w:r>
      <w:r>
        <w:t>5</w:t>
      </w:r>
      <w:r w:rsidRPr="009A0B67">
        <w:t>/2</w:t>
      </w:r>
      <w:r>
        <w:t>6</w:t>
      </w:r>
      <w:r w:rsidRPr="009A0B67">
        <w:t>:1 utg.omr. 16</w:t>
      </w:r>
      <w:r>
        <w:t xml:space="preserve">, </w:t>
      </w:r>
      <w:r w:rsidRPr="00426BFA">
        <w:t>bet. 2025/26:UbU1, rskr. 2025/26:124</w:t>
      </w:r>
      <w:r w:rsidRPr="009A0B67">
        <w:t>).</w:t>
      </w:r>
      <w:r>
        <w:t xml:space="preserve"> </w:t>
      </w:r>
      <w:bookmarkEnd w:id="248"/>
    </w:p>
    <w:p w14:paraId="7C59FDA1" w14:textId="75B5A72F" w:rsidR="006B6B91" w:rsidRDefault="006B6B91" w:rsidP="00E5630A">
      <w:pPr>
        <w:pStyle w:val="Brdtextmedindrag"/>
      </w:pPr>
      <w:r>
        <w:t xml:space="preserve">För Statens skolinspektion som tillsynsmyndighet kan bl.a. tydligare skrivningar i skollagen om att undervisningen bestäms och leds av lärare eller förskollärare (avsnitt </w:t>
      </w:r>
      <w:r w:rsidRPr="00295B27">
        <w:t>6.2</w:t>
      </w:r>
      <w:r>
        <w:t>) samt nya läroplaner som är mer konkreta och precisa förväntas leda till att myndigheten kommer att få bättre förut</w:t>
      </w:r>
      <w:r>
        <w:softHyphen/>
        <w:t>sättningar att granska hur väl huvudmännen följer gällande bestäm</w:t>
      </w:r>
      <w:r>
        <w:softHyphen/>
        <w:t xml:space="preserve">melser, vilket enligt regeringen är positivt för såväl myndigheten som för den nationella likvärdigheten. </w:t>
      </w:r>
    </w:p>
    <w:p w14:paraId="23640652" w14:textId="77777777" w:rsidR="006B6B91" w:rsidRPr="002B0CA7" w:rsidRDefault="006B6B91" w:rsidP="00E5630A">
      <w:pPr>
        <w:pStyle w:val="Brdtextmedindrag"/>
      </w:pPr>
      <w:r w:rsidRPr="002B0CA7">
        <w:t>Förslagen får konsekvenser för universitet och högskolor som anordnar lärarutbildningar eftersom innehållet i utbildningarna behöver ses över och i delar anpassas. Det kan bl.a. gälla en anpassning av ämnesstudierna i lärarutbildningarna på grund av en förstärkt inriktning på undervisning om läs- och skrivinlärning samt en starkare betoning på grundläggande kunskaper och färdigheter i kursplanerna. Blivande lärare behöver också kunna undervisa enligt de undervisningsstrategier som ska ingå i kurs</w:t>
      </w:r>
      <w:r w:rsidRPr="002B0CA7">
        <w:softHyphen/>
        <w:t>planerna, vilket medför ett ökat behov av kunskaper i kognitions</w:t>
      </w:r>
      <w:r w:rsidRPr="002B0CA7">
        <w:softHyphen/>
        <w:t>veten</w:t>
      </w:r>
      <w:r w:rsidRPr="002B0CA7">
        <w:softHyphen/>
        <w:t>skap. Som framgår i avsnitt 6.5 har regeringen, utifrån förslag i betän</w:t>
      </w:r>
      <w:r>
        <w:softHyphen/>
      </w:r>
      <w:r w:rsidRPr="002B0CA7">
        <w:t>kandet Ämneskunskaper och lärarskicklighet – en reformerad lärar</w:t>
      </w:r>
      <w:r w:rsidRPr="002B0CA7">
        <w:softHyphen/>
        <w:t>utbild</w:t>
      </w:r>
      <w:r>
        <w:softHyphen/>
      </w:r>
      <w:r w:rsidRPr="002B0CA7">
        <w:t>ning (SOU 2024:81), beslutat om förordningsändringar som innebär ett ökat fokus på ämnesstudier och ämnes</w:t>
      </w:r>
      <w:r w:rsidRPr="002B0CA7">
        <w:softHyphen/>
        <w:t>didaktiska studier samt ett ökat fokus på kognitions</w:t>
      </w:r>
      <w:r w:rsidRPr="002B0CA7">
        <w:softHyphen/>
        <w:t>vetenskap som ett sätt att stärka kopplingen mellan teori och praktik i lärar</w:t>
      </w:r>
      <w:r w:rsidRPr="002B0CA7">
        <w:softHyphen/>
        <w:t>ut</w:t>
      </w:r>
      <w:r w:rsidRPr="002B0CA7">
        <w:softHyphen/>
        <w:t>bild</w:t>
      </w:r>
      <w:r w:rsidRPr="002B0CA7">
        <w:softHyphen/>
        <w:t>ningarna</w:t>
      </w:r>
      <w:r>
        <w:t xml:space="preserve"> </w:t>
      </w:r>
      <w:r w:rsidRPr="008218D1">
        <w:t>(förordningen [2021:1335] om utbildning till lärare och förskollärare)</w:t>
      </w:r>
      <w:r w:rsidRPr="002B0CA7">
        <w:t>.</w:t>
      </w:r>
    </w:p>
    <w:p w14:paraId="4F5342F1" w14:textId="77777777" w:rsidR="006B6B91" w:rsidRDefault="006B6B91" w:rsidP="00E5630A">
      <w:pPr>
        <w:pStyle w:val="Brdtextmedindrag"/>
      </w:pPr>
      <w:r>
        <w:t>Det kan även bli en större efterfrågan på fortbildning för lärare som ska undervisa enligt de nya läroplanerna. Regeringen har i budgetproposi</w:t>
      </w:r>
      <w:r>
        <w:softHyphen/>
        <w:t xml:space="preserve">tionen för 2026 föreslagit medel för en satsning på vidareutbildning i kognitionsvetenskap med 2 500 000 kronor 2027 och med 5 000 000 kronor fr.o.m. 2028 (prop. 2025/26:1 utg.omr. 16, bet. </w:t>
      </w:r>
      <w:r w:rsidRPr="00426BFA">
        <w:t>2025/26:UbU1</w:t>
      </w:r>
      <w:r w:rsidRPr="00712076">
        <w:t>,</w:t>
      </w:r>
      <w:r>
        <w:t xml:space="preserve"> rskr. </w:t>
      </w:r>
      <w:r w:rsidRPr="00426BFA">
        <w:t>2025/26:124</w:t>
      </w:r>
      <w:r>
        <w:t>). Ytter</w:t>
      </w:r>
      <w:r>
        <w:softHyphen/>
        <w:t>ligare fortbildningsinsatser inom andra områden kan bli aktuella. Läro</w:t>
      </w:r>
      <w:r>
        <w:softHyphen/>
        <w:t>sätenas utbud av kurser inom ramen för professions</w:t>
      </w:r>
      <w:r>
        <w:softHyphen/>
        <w:t>programmet för lärare och rektor kan behöva utformas för att stödja läroplansreformens implementering. Även de lärosäten som bedriver befatt</w:t>
      </w:r>
      <w:r>
        <w:softHyphen/>
        <w:t>ningsutbildningar för rektorer behöver se över och vid behov ut</w:t>
      </w:r>
      <w:r>
        <w:softHyphen/>
        <w:t>veckla utbildningarna så att de ger rektorerna goda förutsättningar att bedriva sitt pedagogiska ledar</w:t>
      </w:r>
      <w:r>
        <w:softHyphen/>
        <w:t>skap utifrån de nya läroplanerna. En sådan översyn och utveckling av utbild</w:t>
      </w:r>
      <w:r>
        <w:softHyphen/>
        <w:t>ningarna utifrån nya bestämmelser bör ses som en del av lärosätenas löpande utvecklingsarbete.</w:t>
      </w:r>
    </w:p>
    <w:p w14:paraId="483BF882" w14:textId="77777777" w:rsidR="006B6B91" w:rsidRDefault="006B6B91" w:rsidP="00E5630A">
      <w:pPr>
        <w:pStyle w:val="Rubrik2"/>
      </w:pPr>
      <w:bookmarkStart w:id="249" w:name="_Toc216258100"/>
      <w:bookmarkStart w:id="250" w:name="_Toc224125547"/>
      <w:bookmarkEnd w:id="247"/>
      <w:r>
        <w:t>Konsekvenser för företag</w:t>
      </w:r>
      <w:bookmarkEnd w:id="249"/>
      <w:bookmarkEnd w:id="250"/>
    </w:p>
    <w:p w14:paraId="3FB96EB7" w14:textId="77777777" w:rsidR="006B6B91" w:rsidRDefault="006B6B91" w:rsidP="00E5630A">
      <w:pPr>
        <w:pStyle w:val="Brdtextmedindrag"/>
        <w:ind w:firstLine="0"/>
      </w:pPr>
      <w:r>
        <w:t xml:space="preserve">De företag som påverkas av förslagen är framför allt enskilda huvudmän, vilket behandlas ovan. </w:t>
      </w:r>
      <w:r w:rsidRPr="00C83667">
        <w:rPr>
          <w:i/>
          <w:iCs/>
        </w:rPr>
        <w:t>Regelrådet</w:t>
      </w:r>
      <w:r>
        <w:rPr>
          <w:i/>
          <w:iCs/>
        </w:rPr>
        <w:t xml:space="preserve"> </w:t>
      </w:r>
      <w:r w:rsidRPr="00C83667">
        <w:t>bedömer</w:t>
      </w:r>
      <w:r>
        <w:t xml:space="preserve"> att konsekvensutredningen i betänkandet inte uppfyller kraven i 6 och 7 §§ förordningen (2007:1244) om konsekvens</w:t>
      </w:r>
      <w:r>
        <w:softHyphen/>
        <w:t xml:space="preserve">utredningen vid regelgivning. </w:t>
      </w:r>
      <w:r w:rsidRPr="00774D04">
        <w:t>Regelrådet</w:t>
      </w:r>
      <w:r>
        <w:t xml:space="preserve"> motiverar sitt ställningstagande med att utredningen över lag innehåller lite information om hur företag påverkas av förslagen. Enligt </w:t>
      </w:r>
      <w:r w:rsidRPr="00774D04">
        <w:t xml:space="preserve">Regelrådet </w:t>
      </w:r>
      <w:r>
        <w:t>fram</w:t>
      </w:r>
      <w:r>
        <w:softHyphen/>
        <w:t>går vilka branscher som berörs, men det finns ingen information om hur många eller hur stora de företag som berörs är. Regelrådet anser även att det inte finns någon beräkning eller tydlig beskrivning av påverkan på kostnader, tids</w:t>
      </w:r>
      <w:r>
        <w:softHyphen/>
        <w:t>åtgång eller verksamhet, vilket gör att det är svårt att förstå vilka effekter förslagen skulle kunna få för berörda företag. Regeringen bedömer att de företag som i huvudsak påverkas av förslagen är enskilda huvudmän och kon</w:t>
      </w:r>
      <w:r>
        <w:softHyphen/>
        <w:t>se</w:t>
      </w:r>
      <w:r>
        <w:softHyphen/>
      </w:r>
      <w:r>
        <w:softHyphen/>
        <w:t>kven</w:t>
      </w:r>
      <w:r>
        <w:softHyphen/>
        <w:t xml:space="preserve">serna för dessa beskrivs ovan. </w:t>
      </w:r>
    </w:p>
    <w:p w14:paraId="47D93401" w14:textId="4CAE8282" w:rsidR="006B6B91" w:rsidRDefault="006B6B91" w:rsidP="00E5630A">
      <w:pPr>
        <w:pStyle w:val="Brdtextmedindrag"/>
      </w:pPr>
      <w:r>
        <w:t>Utöver de enskilda huvudmännen bedömer regeringen att f</w:t>
      </w:r>
      <w:r w:rsidRPr="00905E8A">
        <w:t xml:space="preserve">örslagen </w:t>
      </w:r>
      <w:r>
        <w:t xml:space="preserve">framför allt </w:t>
      </w:r>
      <w:r w:rsidRPr="00905E8A">
        <w:t>får konsekvenser för läromedels</w:t>
      </w:r>
      <w:r>
        <w:softHyphen/>
      </w:r>
      <w:r w:rsidRPr="00905E8A">
        <w:t>branschen.</w:t>
      </w:r>
      <w:r>
        <w:t xml:space="preserve"> </w:t>
      </w:r>
      <w:r w:rsidRPr="00B57B94">
        <w:t>Sedan den 1 juli 2024 har definitioner av begreppen lärobok, läro</w:t>
      </w:r>
      <w:r w:rsidRPr="00B57B94">
        <w:softHyphen/>
        <w:t>medel och lärverktyg införts i skollagen. Av definitionerna framgår att läromedel ska överens</w:t>
      </w:r>
      <w:r>
        <w:softHyphen/>
      </w:r>
      <w:r w:rsidRPr="00B57B94">
        <w:t>stämma med relevanta delar av tillämplig kursplan och inledande delar i läroplanen samt ska vara utgivna av någon som bedriver utgivnings</w:t>
      </w:r>
      <w:r>
        <w:softHyphen/>
      </w:r>
      <w:r w:rsidRPr="00B57B94">
        <w:t>verksamhet av professionell art</w:t>
      </w:r>
      <w:r>
        <w:t xml:space="preserve"> (1 kap. 3 §)</w:t>
      </w:r>
      <w:r w:rsidRPr="003D6826">
        <w:t>.</w:t>
      </w:r>
      <w:r>
        <w:rPr>
          <w:color w:val="FF0000"/>
        </w:rPr>
        <w:t xml:space="preserve"> </w:t>
      </w:r>
      <w:r>
        <w:t>När nya läroplaner införs behöver befintliga läromedel ses över och kompletteras eller bytas ut mot nya läromedel som överens</w:t>
      </w:r>
      <w:r>
        <w:softHyphen/>
        <w:t>stämmer med de nya läroplanerna. Nya läro</w:t>
      </w:r>
      <w:r>
        <w:softHyphen/>
        <w:t>planer bör</w:t>
      </w:r>
      <w:r w:rsidRPr="003D6826">
        <w:t xml:space="preserve"> därmed vara gynn</w:t>
      </w:r>
      <w:r>
        <w:softHyphen/>
      </w:r>
      <w:r w:rsidRPr="003D6826">
        <w:t>sam</w:t>
      </w:r>
      <w:r>
        <w:t xml:space="preserve">t </w:t>
      </w:r>
      <w:r w:rsidRPr="003D6826">
        <w:t>för läromedels</w:t>
      </w:r>
      <w:r>
        <w:softHyphen/>
      </w:r>
      <w:r w:rsidRPr="003D6826">
        <w:t>producenternas för</w:t>
      </w:r>
      <w:r>
        <w:softHyphen/>
      </w:r>
      <w:r w:rsidRPr="003D6826">
        <w:t>sälj</w:t>
      </w:r>
      <w:r>
        <w:softHyphen/>
      </w:r>
      <w:r w:rsidRPr="003D6826">
        <w:t>ning.</w:t>
      </w:r>
      <w:r>
        <w:t xml:space="preserve"> Mer konkreta </w:t>
      </w:r>
      <w:r w:rsidRPr="00AB1797">
        <w:t>och detaljerade</w:t>
      </w:r>
      <w:r>
        <w:t xml:space="preserve"> läroplaner bör även underlätta vid framtagandet av nya läromedel. </w:t>
      </w:r>
      <w:r w:rsidRPr="001A1413">
        <w:t xml:space="preserve">Det är </w:t>
      </w:r>
      <w:r>
        <w:t xml:space="preserve">dock </w:t>
      </w:r>
      <w:r w:rsidRPr="001A1413">
        <w:t>viktigt att företag som arbetar med läro</w:t>
      </w:r>
      <w:r>
        <w:softHyphen/>
      </w:r>
      <w:r w:rsidRPr="001A1413">
        <w:t>medel tidigt</w:t>
      </w:r>
      <w:r>
        <w:t xml:space="preserve"> kan involveras</w:t>
      </w:r>
      <w:r w:rsidRPr="001A1413">
        <w:t xml:space="preserve"> i processen när nya kursplaner ska konstrueras för att nya läromedel ska finnas tillgängligt i samband med att nya läro</w:t>
      </w:r>
      <w:r>
        <w:softHyphen/>
      </w:r>
      <w:r w:rsidRPr="001A1413">
        <w:t>planer</w:t>
      </w:r>
      <w:r>
        <w:t>,</w:t>
      </w:r>
      <w:r w:rsidRPr="001A1413">
        <w:t xml:space="preserve"> </w:t>
      </w:r>
      <w:r>
        <w:t>inklusive</w:t>
      </w:r>
      <w:r w:rsidRPr="001A1413">
        <w:t xml:space="preserve"> kursplaner</w:t>
      </w:r>
      <w:r>
        <w:t>,</w:t>
      </w:r>
      <w:r w:rsidRPr="001A1413">
        <w:t xml:space="preserve"> ska börja gälla. Någon särskild hän</w:t>
      </w:r>
      <w:r>
        <w:softHyphen/>
      </w:r>
      <w:r w:rsidRPr="001A1413">
        <w:t>syn till arbets</w:t>
      </w:r>
      <w:r>
        <w:softHyphen/>
      </w:r>
      <w:r w:rsidRPr="001A1413">
        <w:t>förutsätt</w:t>
      </w:r>
      <w:r>
        <w:softHyphen/>
      </w:r>
      <w:r w:rsidRPr="001A1413">
        <w:t>ningar, konkurrensförmåga eller villkor i övrigt för små företag inom läromedelsbranschen behöver inte tas då regeringen bedömer att förslagen är gynnsamma för branschen</w:t>
      </w:r>
      <w:r>
        <w:t xml:space="preserve">. </w:t>
      </w:r>
      <w:r w:rsidRPr="001A1413">
        <w:t>En allmän ökad efterfrågan på läromedel kommer sannolikt</w:t>
      </w:r>
      <w:r>
        <w:t xml:space="preserve"> även</w:t>
      </w:r>
      <w:r w:rsidRPr="001A1413">
        <w:t xml:space="preserve"> att innebära en</w:t>
      </w:r>
      <w:r>
        <w:t xml:space="preserve"> viss</w:t>
      </w:r>
      <w:r w:rsidRPr="001A1413">
        <w:t xml:space="preserve"> ökad efterfrågan på distribu</w:t>
      </w:r>
      <w:r>
        <w:softHyphen/>
      </w:r>
      <w:r w:rsidRPr="001A1413">
        <w:t>tions</w:t>
      </w:r>
      <w:r>
        <w:softHyphen/>
      </w:r>
      <w:r w:rsidRPr="001A1413">
        <w:t>tjänster för läromedel.</w:t>
      </w:r>
      <w:r>
        <w:t xml:space="preserve"> Även företag som tillhandahåller admini</w:t>
      </w:r>
      <w:r>
        <w:softHyphen/>
        <w:t>s</w:t>
      </w:r>
      <w:r>
        <w:softHyphen/>
        <w:t>trativa system med koppling till läroplanerna, t.ex. verktyg för dokumen</w:t>
      </w:r>
      <w:r>
        <w:softHyphen/>
        <w:t>tation av elevers kunskaper, kan i viss utsträckning påverkas om dessa system behöver anpassas utifrån de nya läro</w:t>
      </w:r>
      <w:r>
        <w:softHyphen/>
        <w:t xml:space="preserve">planerna. Regeringen bedömer dock att dessa kostnader och övriga konsekvenser av förslagen endast får marginella konsekvenser för företag.  </w:t>
      </w:r>
    </w:p>
    <w:p w14:paraId="72ACD5D0" w14:textId="77777777" w:rsidR="006B6B91" w:rsidRDefault="006B6B91" w:rsidP="00E5630A">
      <w:pPr>
        <w:pStyle w:val="Rubrik2"/>
      </w:pPr>
      <w:bookmarkStart w:id="251" w:name="_Toc216258101"/>
      <w:bookmarkStart w:id="252" w:name="_Toc224125548"/>
      <w:bookmarkStart w:id="253" w:name="_Hlk211957158"/>
      <w:bookmarkEnd w:id="242"/>
      <w:r>
        <w:t>Konsekvenser för elever</w:t>
      </w:r>
      <w:bookmarkEnd w:id="251"/>
      <w:bookmarkEnd w:id="252"/>
      <w:r>
        <w:t xml:space="preserve"> </w:t>
      </w:r>
    </w:p>
    <w:p w14:paraId="6B938964" w14:textId="77777777" w:rsidR="006B6B91" w:rsidRPr="005B7AA0" w:rsidRDefault="006B6B91" w:rsidP="00E5630A">
      <w:pPr>
        <w:pStyle w:val="Rubrik3"/>
        <w:spacing w:before="0"/>
      </w:pPr>
      <w:bookmarkStart w:id="254" w:name="_Toc215479151"/>
      <w:bookmarkStart w:id="255" w:name="_Toc215479491"/>
      <w:bookmarkStart w:id="256" w:name="_Toc216258102"/>
      <w:bookmarkStart w:id="257" w:name="_Toc224125549"/>
      <w:r w:rsidRPr="005B7AA0">
        <w:t>Förslagen är positiva ur ett barnrätts- och elevperspektiv</w:t>
      </w:r>
      <w:bookmarkEnd w:id="254"/>
      <w:bookmarkEnd w:id="255"/>
      <w:bookmarkEnd w:id="256"/>
      <w:bookmarkEnd w:id="257"/>
    </w:p>
    <w:p w14:paraId="160AB2D9" w14:textId="3DAA5285" w:rsidR="006B6B91" w:rsidRDefault="006B6B91" w:rsidP="00E5630A">
      <w:pPr>
        <w:pStyle w:val="Brdtext"/>
      </w:pPr>
      <w:r>
        <w:t xml:space="preserve">FN:s konvention om barnets rättigheter (barnkonventionen) är svensk lag sedan den 1 januari 2020. </w:t>
      </w:r>
      <w:r w:rsidRPr="00AA47C7">
        <w:t xml:space="preserve">Med barn avses varje människa under 18 år. </w:t>
      </w:r>
      <w:r>
        <w:t xml:space="preserve">Vid alla åtgärder som rör barn ska </w:t>
      </w:r>
      <w:r w:rsidRPr="00AA47C7">
        <w:t xml:space="preserve">i första hand beaktas vad som bedöms vara barnets bästa och </w:t>
      </w:r>
      <w:r>
        <w:t>barnets åsikter ska beaktas (artiklarna 3 och 12). Barn har enligt konventionen också rätt till utbildning. Enligt konventionen ska staterna vidta alla lämpliga åtgärder för att säkerställa att disciplinen i skolan upprätthålls på ett sätt som är förenligt med barnets mänskliga värdighet och i överensstämmelse med barnkonventionen (artikel 28). E</w:t>
      </w:r>
      <w:r w:rsidRPr="00472A29">
        <w:t xml:space="preserve">n </w:t>
      </w:r>
      <w:r>
        <w:t>konventions</w:t>
      </w:r>
      <w:r w:rsidRPr="00472A29">
        <w:t>stat ska respektera det ansvar</w:t>
      </w:r>
      <w:r>
        <w:t xml:space="preserve"> och de</w:t>
      </w:r>
      <w:r w:rsidRPr="00472A29">
        <w:t xml:space="preserve"> rättigheter och skyldig</w:t>
      </w:r>
      <w:r>
        <w:softHyphen/>
      </w:r>
      <w:r w:rsidRPr="00472A29">
        <w:t>heter som tillkommer föräldrar och andra med ansvar för barnet att ge lämplig ledning och råd då barnet utövar de rättigheter som erkänns i konventione</w:t>
      </w:r>
      <w:r>
        <w:t>n (artikel 5)</w:t>
      </w:r>
      <w:r w:rsidRPr="00106128">
        <w:t>.</w:t>
      </w:r>
      <w:r w:rsidRPr="00472A29">
        <w:t xml:space="preserve"> </w:t>
      </w:r>
      <w:r>
        <w:t>Enligt artikel 18 har vårdnadshavare huvud</w:t>
      </w:r>
      <w:r>
        <w:softHyphen/>
        <w:t>ansvaret för barnets uppfostran och utveckling och vårdnadshavare ska låta sig vägledas av vad som bedöms vara barnets bästa. Konventions</w:t>
      </w:r>
      <w:r>
        <w:softHyphen/>
        <w:t>staterna ska ge lämpligt stöd till föräldrar och vårdnads</w:t>
      </w:r>
      <w:r>
        <w:softHyphen/>
        <w:t>havare då de fullgör sitt ansvar för barnets uppfostran och säkerställa ut</w:t>
      </w:r>
      <w:r>
        <w:softHyphen/>
        <w:t>veck</w:t>
      </w:r>
      <w:r>
        <w:softHyphen/>
        <w:t>lingen av insti</w:t>
      </w:r>
      <w:r>
        <w:softHyphen/>
        <w:t>tu</w:t>
      </w:r>
      <w:r>
        <w:softHyphen/>
        <w:t>tioner, inrättningar och tjänster för omvårdnad av barn. I skollagen anges vidare att barnets bästa ska vara utgångs</w:t>
      </w:r>
      <w:r>
        <w:softHyphen/>
        <w:t>punkten i all utbildning enligt lagen</w:t>
      </w:r>
      <w:r w:rsidRPr="00ED64C7">
        <w:t xml:space="preserve"> </w:t>
      </w:r>
      <w:r>
        <w:t>(1 kap. 10 §). Alla ska, oberoende av geografisk hemvist och sociala och ekonomiska för</w:t>
      </w:r>
      <w:r>
        <w:softHyphen/>
        <w:t>hållanden, ha lika tillgång till utbildning i skol</w:t>
      </w:r>
      <w:r>
        <w:softHyphen/>
        <w:t>väsendet, om inte annat följer av särskilda bestämmelser i lagen (1 kap. 8 §</w:t>
      </w:r>
      <w:r>
        <w:rPr>
          <w:sz w:val="22"/>
          <w:szCs w:val="22"/>
        </w:rPr>
        <w:t>)</w:t>
      </w:r>
      <w:r>
        <w:t>. Vidare ska utbild</w:t>
      </w:r>
      <w:r>
        <w:softHyphen/>
        <w:t>ningen vara likvärdig inom varje skol</w:t>
      </w:r>
      <w:r>
        <w:softHyphen/>
      </w:r>
      <w:r>
        <w:softHyphen/>
        <w:t>form oavsett var i landet den anord</w:t>
      </w:r>
      <w:r>
        <w:softHyphen/>
        <w:t>nas (1 kap. 9 §). Skolan ska ge alla elever förut</w:t>
      </w:r>
      <w:r w:rsidR="00462BE8">
        <w:softHyphen/>
      </w:r>
      <w:r>
        <w:t>sätt</w:t>
      </w:r>
      <w:r w:rsidR="00462BE8">
        <w:softHyphen/>
      </w:r>
      <w:r>
        <w:t xml:space="preserve">ningar att nå målen för utbildningen. </w:t>
      </w:r>
    </w:p>
    <w:p w14:paraId="337BE981" w14:textId="30B7FD6B" w:rsidR="006B6B91" w:rsidRDefault="006B6B91" w:rsidP="00E5630A">
      <w:pPr>
        <w:pStyle w:val="Brdtextmedindrag"/>
        <w:rPr>
          <w:highlight w:val="green"/>
        </w:rPr>
      </w:pPr>
      <w:r w:rsidRPr="00AF7B8C">
        <w:t>Alla</w:t>
      </w:r>
      <w:r>
        <w:t xml:space="preserve"> barn som är eller kommer att vara elever i någon skolform i skol</w:t>
      </w:r>
      <w:r>
        <w:softHyphen/>
        <w:t>väsendet berörs av förslagen i denna proposition. Förslagen förväntas gynna alla barns utveckling och lärande. Till exempel</w:t>
      </w:r>
      <w:r w:rsidDel="00730D84">
        <w:t xml:space="preserve"> </w:t>
      </w:r>
      <w:r>
        <w:t>bör ett tydligare syfte</w:t>
      </w:r>
      <w:r w:rsidRPr="00F53329">
        <w:t xml:space="preserve"> med undervis</w:t>
      </w:r>
      <w:r>
        <w:softHyphen/>
      </w:r>
      <w:r w:rsidRPr="00F53329">
        <w:t xml:space="preserve">ningen och </w:t>
      </w:r>
      <w:r>
        <w:t xml:space="preserve">en stärkt </w:t>
      </w:r>
      <w:r w:rsidRPr="00F53329">
        <w:t xml:space="preserve">lärarroll </w:t>
      </w:r>
      <w:r>
        <w:t xml:space="preserve">(avsnitt </w:t>
      </w:r>
      <w:r w:rsidRPr="00F81056">
        <w:t>6.2</w:t>
      </w:r>
      <w:r>
        <w:t>) på längre sikt påverka undervis</w:t>
      </w:r>
      <w:r>
        <w:softHyphen/>
        <w:t>ningen och därmed eleverna positivt. En betoning av grund</w:t>
      </w:r>
      <w:r>
        <w:softHyphen/>
        <w:t>läggande kunskaper och färdigheter, särskilt i de yngre åldrarna, bör vidare lägga en viktig grund för elevernas fortsatta lärande. Mer pre</w:t>
      </w:r>
      <w:r>
        <w:softHyphen/>
        <w:t>ci</w:t>
      </w:r>
      <w:r>
        <w:softHyphen/>
        <w:t>serade och konkreta kursplaner när det gäller vad eleverna ska lära sig, när de ska lära sig det, och hur undervisningen ska bedrivas, främjar en mer likvärdig undervis</w:t>
      </w:r>
      <w:r>
        <w:softHyphen/>
        <w:t>ning som vilar på veten</w:t>
      </w:r>
      <w:r>
        <w:softHyphen/>
        <w:t>skaplig grund och beprövad erfarenhet. Även en bättre anpassning efter elevers kognitiva utveckling kommer att gynna elevernas kunskapsutveckling. Regeringen bedömer vidare att det är posi</w:t>
      </w:r>
      <w:r>
        <w:softHyphen/>
        <w:t>tivt för eleverna med mer balanserade skrivningar i läroplanerna om elev</w:t>
      </w:r>
      <w:r>
        <w:softHyphen/>
        <w:t>inflytande då ansvars</w:t>
      </w:r>
      <w:r>
        <w:softHyphen/>
        <w:t>fördelningen mellan elever och lärare blir tyd</w:t>
      </w:r>
      <w:r>
        <w:softHyphen/>
        <w:t>ligare, samtidigt som lärarens ansvar att förmedla och för</w:t>
      </w:r>
      <w:r>
        <w:softHyphen/>
        <w:t>ankra kunskap tydlig</w:t>
      </w:r>
      <w:r>
        <w:softHyphen/>
        <w:t xml:space="preserve">görs. </w:t>
      </w:r>
    </w:p>
    <w:p w14:paraId="33B9B5F5" w14:textId="02E50800" w:rsidR="006B6B91" w:rsidRDefault="006B6B91" w:rsidP="00E5630A">
      <w:pPr>
        <w:pStyle w:val="Brdtextmedindrag"/>
        <w:rPr>
          <w:lang w:val="sv"/>
        </w:rPr>
      </w:pPr>
      <w:r>
        <w:rPr>
          <w:lang w:val="sv"/>
        </w:rPr>
        <w:t>Vissa remissinstanser anser att de förslag som lämnats av Läroplans</w:t>
      </w:r>
      <w:r>
        <w:rPr>
          <w:lang w:val="sv"/>
        </w:rPr>
        <w:softHyphen/>
        <w:t>utred</w:t>
      </w:r>
      <w:r>
        <w:rPr>
          <w:lang w:val="sv"/>
        </w:rPr>
        <w:softHyphen/>
        <w:t xml:space="preserve">ningen inte är tillräckligt utredda ur ett barnrättsperspektiv. </w:t>
      </w:r>
      <w:r w:rsidRPr="00FC328A">
        <w:rPr>
          <w:i/>
          <w:iCs/>
        </w:rPr>
        <w:t>Elevernas riksförbund</w:t>
      </w:r>
      <w:r w:rsidRPr="00FC328A">
        <w:t xml:space="preserve"> anser att barnkonsekvens</w:t>
      </w:r>
      <w:r>
        <w:softHyphen/>
      </w:r>
      <w:r w:rsidRPr="00FC328A">
        <w:t>analysen i utredningen är mycket grund och hade önskat en fördjupning genomförd tillsammans med elev</w:t>
      </w:r>
      <w:r>
        <w:softHyphen/>
      </w:r>
      <w:r w:rsidRPr="00FC328A">
        <w:t xml:space="preserve">organisationer. </w:t>
      </w:r>
      <w:r>
        <w:t>Regeringen konstaterar att flera elev</w:t>
      </w:r>
      <w:r>
        <w:softHyphen/>
        <w:t>organisa</w:t>
      </w:r>
      <w:r>
        <w:softHyphen/>
        <w:t xml:space="preserve">tioner har fått möjlighet att lämna synpunkter på förslagen i samband med remitteringen av betänkandet och regeringen har beaktat dessa synpunkter i beredningen av förslagen. </w:t>
      </w:r>
      <w:r w:rsidRPr="002E55C4">
        <w:rPr>
          <w:i/>
        </w:rPr>
        <w:t>Diskrimineringsombudsmannen (DO)</w:t>
      </w:r>
      <w:r>
        <w:t xml:space="preserve"> och </w:t>
      </w:r>
      <w:r w:rsidRPr="00716FF5">
        <w:rPr>
          <w:i/>
          <w:iCs/>
        </w:rPr>
        <w:t>Stiftelsen</w:t>
      </w:r>
      <w:r>
        <w:t xml:space="preserve"> </w:t>
      </w:r>
      <w:r w:rsidRPr="00FC328A">
        <w:rPr>
          <w:i/>
          <w:iCs/>
          <w:lang w:val="sv"/>
        </w:rPr>
        <w:t>Friends</w:t>
      </w:r>
      <w:r w:rsidRPr="00FC328A">
        <w:rPr>
          <w:lang w:val="sv"/>
        </w:rPr>
        <w:t xml:space="preserve"> efter</w:t>
      </w:r>
      <w:r>
        <w:rPr>
          <w:lang w:val="sv"/>
        </w:rPr>
        <w:softHyphen/>
      </w:r>
      <w:r w:rsidRPr="00FC328A">
        <w:rPr>
          <w:lang w:val="sv"/>
        </w:rPr>
        <w:t xml:space="preserve">frågar en gemensam analys av alla de förslag som föreslås </w:t>
      </w:r>
      <w:r w:rsidRPr="001E0FF4">
        <w:rPr>
          <w:lang w:val="sv"/>
        </w:rPr>
        <w:t xml:space="preserve">på skolans område </w:t>
      </w:r>
      <w:r w:rsidRPr="00FC328A">
        <w:rPr>
          <w:lang w:val="sv"/>
        </w:rPr>
        <w:t>av olika utredningar och att konsekvenserna redogörs för på ett sätt som är över</w:t>
      </w:r>
      <w:r>
        <w:rPr>
          <w:lang w:val="sv"/>
        </w:rPr>
        <w:softHyphen/>
      </w:r>
      <w:r w:rsidRPr="00FC328A">
        <w:rPr>
          <w:lang w:val="sv"/>
        </w:rPr>
        <w:t>blickbart</w:t>
      </w:r>
      <w:r>
        <w:rPr>
          <w:lang w:val="sv"/>
        </w:rPr>
        <w:t>.</w:t>
      </w:r>
      <w:r w:rsidRPr="001E0FF4">
        <w:t xml:space="preserve"> </w:t>
      </w:r>
      <w:r w:rsidRPr="004B43C9">
        <w:rPr>
          <w:i/>
          <w:iCs/>
          <w:lang w:val="sv"/>
        </w:rPr>
        <w:t>DO</w:t>
      </w:r>
      <w:r w:rsidRPr="001E0FF4">
        <w:rPr>
          <w:lang w:val="sv"/>
        </w:rPr>
        <w:t xml:space="preserve"> anser även att utredningen och flera av utredningens förslag saknar en mer djupgående analys ur ett diskrimi</w:t>
      </w:r>
      <w:r>
        <w:rPr>
          <w:lang w:val="sv"/>
        </w:rPr>
        <w:softHyphen/>
      </w:r>
      <w:r w:rsidRPr="001E0FF4">
        <w:rPr>
          <w:lang w:val="sv"/>
        </w:rPr>
        <w:t>neringsperspektiv</w:t>
      </w:r>
      <w:r>
        <w:rPr>
          <w:lang w:val="sv"/>
        </w:rPr>
        <w:t>. Regeringen kan konstatera att en beskrivning av konse</w:t>
      </w:r>
      <w:r>
        <w:rPr>
          <w:lang w:val="sv"/>
        </w:rPr>
        <w:softHyphen/>
        <w:t>kvens</w:t>
      </w:r>
      <w:r>
        <w:rPr>
          <w:lang w:val="sv"/>
        </w:rPr>
        <w:softHyphen/>
        <w:t xml:space="preserve">erna ingår i varje betänkande och även i varje proposition utifrån de förslag som ingår i den propositionen. Även </w:t>
      </w:r>
      <w:r w:rsidRPr="00AC5127">
        <w:rPr>
          <w:i/>
          <w:iCs/>
          <w:lang w:val="sv"/>
        </w:rPr>
        <w:t>Institutet för mänskliga rättigheter</w:t>
      </w:r>
      <w:r>
        <w:rPr>
          <w:i/>
          <w:iCs/>
          <w:lang w:val="sv"/>
        </w:rPr>
        <w:t xml:space="preserve"> </w:t>
      </w:r>
      <w:r w:rsidRPr="00F042C2">
        <w:rPr>
          <w:lang w:val="sv"/>
        </w:rPr>
        <w:t>anser</w:t>
      </w:r>
      <w:r>
        <w:rPr>
          <w:i/>
          <w:iCs/>
          <w:lang w:val="sv"/>
        </w:rPr>
        <w:t xml:space="preserve"> </w:t>
      </w:r>
      <w:r>
        <w:rPr>
          <w:lang w:val="sv"/>
        </w:rPr>
        <w:t xml:space="preserve">att </w:t>
      </w:r>
      <w:r w:rsidRPr="00AC5127">
        <w:rPr>
          <w:lang w:val="sv"/>
        </w:rPr>
        <w:t>förslagens påverkan och konsekvenser för mänskliga rättigheter inte är tillräckligt utredda.</w:t>
      </w:r>
      <w:r>
        <w:rPr>
          <w:lang w:val="sv"/>
        </w:rPr>
        <w:t xml:space="preserve"> Förutom </w:t>
      </w:r>
      <w:r w:rsidRPr="00337796">
        <w:rPr>
          <w:lang w:val="sv"/>
        </w:rPr>
        <w:t>FN:s konvention om rättigheter för personer med funktionsnedsättning</w:t>
      </w:r>
      <w:r w:rsidRPr="00337796" w:rsidDel="00337796">
        <w:rPr>
          <w:lang w:val="sv"/>
        </w:rPr>
        <w:t xml:space="preserve"> </w:t>
      </w:r>
      <w:r>
        <w:rPr>
          <w:lang w:val="sv"/>
        </w:rPr>
        <w:t>som regeringen åter</w:t>
      </w:r>
      <w:r>
        <w:rPr>
          <w:lang w:val="sv"/>
        </w:rPr>
        <w:softHyphen/>
        <w:t>kommer till nedan, berör enligt institutet förslagen flera andra konven</w:t>
      </w:r>
      <w:r>
        <w:rPr>
          <w:lang w:val="sv"/>
        </w:rPr>
        <w:softHyphen/>
        <w:t xml:space="preserve">tioner, bl.a. </w:t>
      </w:r>
      <w:r w:rsidRPr="00AC5127">
        <w:rPr>
          <w:lang w:val="sv"/>
        </w:rPr>
        <w:t>barn</w:t>
      </w:r>
      <w:r>
        <w:rPr>
          <w:lang w:val="sv"/>
        </w:rPr>
        <w:softHyphen/>
      </w:r>
      <w:r w:rsidRPr="00AC5127">
        <w:rPr>
          <w:lang w:val="sv"/>
        </w:rPr>
        <w:t>konven</w:t>
      </w:r>
      <w:r>
        <w:rPr>
          <w:lang w:val="sv"/>
        </w:rPr>
        <w:softHyphen/>
      </w:r>
      <w:r w:rsidRPr="00AC5127">
        <w:rPr>
          <w:lang w:val="sv"/>
        </w:rPr>
        <w:t xml:space="preserve">tionen, </w:t>
      </w:r>
      <w:r>
        <w:rPr>
          <w:lang w:val="sv"/>
        </w:rPr>
        <w:t>FN:s k</w:t>
      </w:r>
      <w:r w:rsidRPr="003E7D62">
        <w:rPr>
          <w:lang w:val="sv"/>
        </w:rPr>
        <w:t>onven</w:t>
      </w:r>
      <w:r>
        <w:rPr>
          <w:lang w:val="sv"/>
        </w:rPr>
        <w:softHyphen/>
      </w:r>
      <w:r w:rsidRPr="003E7D62">
        <w:rPr>
          <w:lang w:val="sv"/>
        </w:rPr>
        <w:t xml:space="preserve">tion om ekonomiska, sociala och kulturella rättigheter </w:t>
      </w:r>
      <w:r w:rsidRPr="00AC5127">
        <w:rPr>
          <w:lang w:val="sv"/>
        </w:rPr>
        <w:t>och Europa</w:t>
      </w:r>
      <w:r>
        <w:rPr>
          <w:lang w:val="sv"/>
        </w:rPr>
        <w:softHyphen/>
      </w:r>
      <w:r w:rsidRPr="00AC5127">
        <w:rPr>
          <w:lang w:val="sv"/>
        </w:rPr>
        <w:t>rådets ram</w:t>
      </w:r>
      <w:r>
        <w:rPr>
          <w:lang w:val="sv"/>
        </w:rPr>
        <w:softHyphen/>
      </w:r>
      <w:r w:rsidRPr="00AC5127">
        <w:rPr>
          <w:lang w:val="sv"/>
        </w:rPr>
        <w:t>konvention om skydd för nationella minoriteter.</w:t>
      </w:r>
      <w:r>
        <w:rPr>
          <w:lang w:val="sv"/>
        </w:rPr>
        <w:t xml:space="preserve"> Regeringen anser att de förslag som lämnas i propositionen är förenliga med barn</w:t>
      </w:r>
      <w:r>
        <w:rPr>
          <w:lang w:val="sv"/>
        </w:rPr>
        <w:softHyphen/>
        <w:t>konven</w:t>
      </w:r>
      <w:r>
        <w:rPr>
          <w:lang w:val="sv"/>
        </w:rPr>
        <w:softHyphen/>
        <w:t>tionen. Förslagen syftar till att gynna elevers lärande i skolan och att säkerställa att eleverna får den utbildning som de har rätt till enligt artikel 28 i barnkonventionen. Regeringen ser inte heller att några förslag skulle stå i strid med FN:s kon</w:t>
      </w:r>
      <w:r w:rsidRPr="00116EBF">
        <w:rPr>
          <w:lang w:val="sv"/>
        </w:rPr>
        <w:t>vention om ekono</w:t>
      </w:r>
      <w:r>
        <w:rPr>
          <w:lang w:val="sv"/>
        </w:rPr>
        <w:softHyphen/>
      </w:r>
      <w:r w:rsidRPr="00116EBF">
        <w:rPr>
          <w:lang w:val="sv"/>
        </w:rPr>
        <w:t>miska, sociala och kulturella rättigheter</w:t>
      </w:r>
      <w:r>
        <w:rPr>
          <w:lang w:val="sv"/>
        </w:rPr>
        <w:t>, exempelvis rätten till utbildning enligt artikel 13.</w:t>
      </w:r>
    </w:p>
    <w:p w14:paraId="76864567" w14:textId="77777777" w:rsidR="006B6B91" w:rsidRDefault="006B6B91" w:rsidP="00E5630A">
      <w:pPr>
        <w:pStyle w:val="Brdtextmedindrag"/>
        <w:rPr>
          <w:lang w:val="sv"/>
        </w:rPr>
      </w:pPr>
      <w:r>
        <w:rPr>
          <w:lang w:val="sv"/>
        </w:rPr>
        <w:t xml:space="preserve">Vad gäller </w:t>
      </w:r>
      <w:r w:rsidRPr="00841285">
        <w:rPr>
          <w:i/>
          <w:lang w:val="sv"/>
        </w:rPr>
        <w:t>Institutet för mänskliga rättigheters</w:t>
      </w:r>
      <w:r w:rsidRPr="00895519">
        <w:rPr>
          <w:lang w:val="sv"/>
        </w:rPr>
        <w:t xml:space="preserve"> </w:t>
      </w:r>
      <w:r>
        <w:rPr>
          <w:lang w:val="sv"/>
        </w:rPr>
        <w:t>synpunkt att Läroplans</w:t>
      </w:r>
      <w:r>
        <w:rPr>
          <w:lang w:val="sv"/>
        </w:rPr>
        <w:softHyphen/>
        <w:t>utredningen inte beaktat Europa</w:t>
      </w:r>
      <w:r>
        <w:rPr>
          <w:lang w:val="sv"/>
        </w:rPr>
        <w:softHyphen/>
        <w:t>rådets ramkonvention om skydd för nationella minoriteter konstaterar regeringen att sk</w:t>
      </w:r>
      <w:r w:rsidRPr="00F0290D">
        <w:rPr>
          <w:lang w:val="sv"/>
        </w:rPr>
        <w:t>rivningarna i de inled</w:t>
      </w:r>
      <w:r>
        <w:rPr>
          <w:lang w:val="sv"/>
        </w:rPr>
        <w:softHyphen/>
      </w:r>
      <w:r w:rsidRPr="00F0290D">
        <w:rPr>
          <w:lang w:val="sv"/>
        </w:rPr>
        <w:t xml:space="preserve">ande delarna av läroplanerna för de obligatoriska skolformerna </w:t>
      </w:r>
      <w:r>
        <w:rPr>
          <w:lang w:val="sv"/>
        </w:rPr>
        <w:t>av Läro</w:t>
      </w:r>
      <w:r>
        <w:rPr>
          <w:lang w:val="sv"/>
        </w:rPr>
        <w:softHyphen/>
        <w:t xml:space="preserve">plansutredningen </w:t>
      </w:r>
      <w:r w:rsidRPr="00F0290D">
        <w:rPr>
          <w:lang w:val="sv"/>
        </w:rPr>
        <w:t xml:space="preserve">föreslås ändras på sådant sätt att </w:t>
      </w:r>
      <w:r>
        <w:rPr>
          <w:lang w:val="sv"/>
        </w:rPr>
        <w:t xml:space="preserve">det </w:t>
      </w:r>
      <w:r w:rsidRPr="00F0290D">
        <w:rPr>
          <w:lang w:val="sv"/>
        </w:rPr>
        <w:t>inte längre framgå</w:t>
      </w:r>
      <w:r>
        <w:rPr>
          <w:lang w:val="sv"/>
        </w:rPr>
        <w:t>r</w:t>
      </w:r>
      <w:r w:rsidRPr="00F0290D">
        <w:rPr>
          <w:lang w:val="sv"/>
        </w:rPr>
        <w:t xml:space="preserve"> direkt av</w:t>
      </w:r>
      <w:r>
        <w:rPr>
          <w:lang w:val="sv"/>
        </w:rPr>
        <w:t xml:space="preserve"> texten vilka de </w:t>
      </w:r>
      <w:r w:rsidRPr="00F0290D">
        <w:rPr>
          <w:lang w:val="sv"/>
        </w:rPr>
        <w:t>nationella minoriteterna</w:t>
      </w:r>
      <w:r>
        <w:rPr>
          <w:lang w:val="sv"/>
        </w:rPr>
        <w:t xml:space="preserve"> är. Däremot föreslås det fortsatt framgå att skolan ska förmedla kunskaper om de nationella minori</w:t>
      </w:r>
      <w:r>
        <w:rPr>
          <w:lang w:val="sv"/>
        </w:rPr>
        <w:softHyphen/>
        <w:t xml:space="preserve">teterna. Som framgår i avsnitt </w:t>
      </w:r>
      <w:r w:rsidRPr="00F81056">
        <w:rPr>
          <w:lang w:val="sv"/>
        </w:rPr>
        <w:t>6.3</w:t>
      </w:r>
      <w:r>
        <w:rPr>
          <w:lang w:val="sv"/>
        </w:rPr>
        <w:t xml:space="preserve"> anser regeringen att den exakta skriv</w:t>
      </w:r>
      <w:r>
        <w:rPr>
          <w:lang w:val="sv"/>
        </w:rPr>
        <w:softHyphen/>
        <w:t>ningen i Läroplans</w:t>
      </w:r>
      <w:r>
        <w:rPr>
          <w:lang w:val="sv"/>
        </w:rPr>
        <w:softHyphen/>
        <w:t>utredningens förslag i denna del bör ses över. Rege</w:t>
      </w:r>
      <w:r>
        <w:rPr>
          <w:lang w:val="sv"/>
        </w:rPr>
        <w:softHyphen/>
        <w:t>ringen vill även understryka att avsikten inte är att tona ner skrivningarna om de nationella minori</w:t>
      </w:r>
      <w:r>
        <w:rPr>
          <w:lang w:val="sv"/>
        </w:rPr>
        <w:softHyphen/>
        <w:t>teterna, utan att anpassa texten till övriga ändringar som görs i läro</w:t>
      </w:r>
      <w:r>
        <w:rPr>
          <w:lang w:val="sv"/>
        </w:rPr>
        <w:softHyphen/>
        <w:t>planernas inledande delar. Regeringen anser</w:t>
      </w:r>
      <w:r w:rsidDel="00730D84">
        <w:rPr>
          <w:lang w:val="sv"/>
        </w:rPr>
        <w:t xml:space="preserve"> </w:t>
      </w:r>
      <w:r>
        <w:rPr>
          <w:lang w:val="sv"/>
        </w:rPr>
        <w:t>därmed inte att förslaget står i strid med exempelvis artikel 12 i konven</w:t>
      </w:r>
      <w:r>
        <w:rPr>
          <w:lang w:val="sv"/>
        </w:rPr>
        <w:softHyphen/>
        <w:t>tionen som anger att parterna ska vidta åtgärder inom utbildnings- och forsknings</w:t>
      </w:r>
      <w:r>
        <w:rPr>
          <w:lang w:val="sv"/>
        </w:rPr>
        <w:softHyphen/>
      </w:r>
      <w:r>
        <w:rPr>
          <w:lang w:val="sv"/>
        </w:rPr>
        <w:softHyphen/>
      </w:r>
      <w:r>
        <w:rPr>
          <w:lang w:val="sv"/>
        </w:rPr>
        <w:softHyphen/>
        <w:t>området för att främja kun</w:t>
      </w:r>
      <w:r>
        <w:rPr>
          <w:lang w:val="sv"/>
        </w:rPr>
        <w:softHyphen/>
        <w:t>skapen om sina nationella minori</w:t>
      </w:r>
      <w:r>
        <w:rPr>
          <w:lang w:val="sv"/>
        </w:rPr>
        <w:softHyphen/>
        <w:t xml:space="preserve">teter. </w:t>
      </w:r>
    </w:p>
    <w:p w14:paraId="1821729D" w14:textId="3A554340" w:rsidR="006B6B91" w:rsidRPr="005B7AA0" w:rsidRDefault="006B6B91" w:rsidP="00E5630A">
      <w:pPr>
        <w:pStyle w:val="Brdtextmedindrag"/>
      </w:pPr>
      <w:r w:rsidRPr="005B7AA0">
        <w:t xml:space="preserve">Några remissinstanser anser </w:t>
      </w:r>
      <w:r>
        <w:t xml:space="preserve">också </w:t>
      </w:r>
      <w:r w:rsidRPr="005B7AA0">
        <w:t xml:space="preserve">att förslaget </w:t>
      </w:r>
      <w:r>
        <w:t xml:space="preserve">från Utredningen om stärkt trygghet och studiero i skolan </w:t>
      </w:r>
      <w:r w:rsidRPr="005B7AA0">
        <w:t>om att vårdnadshavares rätt till in</w:t>
      </w:r>
      <w:r w:rsidR="00C84E47">
        <w:softHyphen/>
      </w:r>
      <w:r w:rsidRPr="005B7AA0">
        <w:t>fly</w:t>
      </w:r>
      <w:r w:rsidR="00C84E47">
        <w:softHyphen/>
      </w:r>
      <w:r w:rsidRPr="005B7AA0">
        <w:t>tande ska begrän</w:t>
      </w:r>
      <w:r>
        <w:softHyphen/>
      </w:r>
      <w:r w:rsidRPr="005B7AA0">
        <w:t>sas inte är</w:t>
      </w:r>
      <w:r>
        <w:t xml:space="preserve"> förenligt </w:t>
      </w:r>
      <w:r w:rsidRPr="005B7AA0">
        <w:t>med barnkonventionen</w:t>
      </w:r>
      <w:r>
        <w:t xml:space="preserve"> </w:t>
      </w:r>
      <w:r w:rsidRPr="0040140F">
        <w:t xml:space="preserve">(se även avsnitt </w:t>
      </w:r>
      <w:r w:rsidRPr="00F81056">
        <w:t>6.2</w:t>
      </w:r>
      <w:r w:rsidRPr="0040140F">
        <w:t>)</w:t>
      </w:r>
      <w:r w:rsidRPr="005B7AA0">
        <w:t xml:space="preserve">. </w:t>
      </w:r>
      <w:r>
        <w:t xml:space="preserve">Till exempel anser </w:t>
      </w:r>
      <w:r w:rsidRPr="005B7AA0">
        <w:rPr>
          <w:i/>
          <w:iCs/>
        </w:rPr>
        <w:t>Institutet för mänskliga rättigheter</w:t>
      </w:r>
      <w:r w:rsidRPr="005B7AA0" w:rsidDel="00C41126">
        <w:rPr>
          <w:i/>
        </w:rPr>
        <w:t xml:space="preserve"> </w:t>
      </w:r>
      <w:r>
        <w:t xml:space="preserve">att förslaget inte är </w:t>
      </w:r>
      <w:r w:rsidRPr="00946D7E">
        <w:t>i linje med artik</w:t>
      </w:r>
      <w:r>
        <w:softHyphen/>
      </w:r>
      <w:r w:rsidRPr="00946D7E">
        <w:t>larna 5 och 18</w:t>
      </w:r>
      <w:r>
        <w:t xml:space="preserve"> i konventionen</w:t>
      </w:r>
      <w:r w:rsidRPr="00946D7E">
        <w:t>, som stärker vårdnads</w:t>
      </w:r>
      <w:r>
        <w:softHyphen/>
      </w:r>
      <w:r w:rsidRPr="00946D7E">
        <w:t xml:space="preserve">havarens roll i att se till att barnen får tillgång till sina rättigheter, inklusive rätten till utbildning. Det är </w:t>
      </w:r>
      <w:r>
        <w:t xml:space="preserve">enligt institutet </w:t>
      </w:r>
      <w:r w:rsidRPr="00946D7E">
        <w:t>särskilt viktigt med vårdnads</w:t>
      </w:r>
      <w:r>
        <w:softHyphen/>
      </w:r>
      <w:r w:rsidRPr="00946D7E">
        <w:t>havarens medverkan i förhållande till elever med behov av sär</w:t>
      </w:r>
      <w:r>
        <w:softHyphen/>
      </w:r>
      <w:r w:rsidRPr="00946D7E">
        <w:t xml:space="preserve">skilt stöd. </w:t>
      </w:r>
      <w:r>
        <w:t xml:space="preserve">Inte heller </w:t>
      </w:r>
      <w:r>
        <w:rPr>
          <w:i/>
          <w:iCs/>
        </w:rPr>
        <w:t>R</w:t>
      </w:r>
      <w:r w:rsidRPr="00946D7E">
        <w:rPr>
          <w:i/>
          <w:iCs/>
        </w:rPr>
        <w:t>iksföreningen för skolsköterskor</w:t>
      </w:r>
      <w:r>
        <w:t xml:space="preserve"> anser </w:t>
      </w:r>
      <w:r w:rsidRPr="00946D7E">
        <w:t>att för</w:t>
      </w:r>
      <w:r>
        <w:softHyphen/>
      </w:r>
      <w:r w:rsidRPr="00946D7E">
        <w:t xml:space="preserve">slaget är förenligt med barnkonventionen </w:t>
      </w:r>
      <w:r>
        <w:t>eftersom</w:t>
      </w:r>
      <w:r w:rsidRPr="00946D7E">
        <w:t xml:space="preserve"> vårdnadshavare</w:t>
      </w:r>
      <w:r>
        <w:t xml:space="preserve"> bl.a.</w:t>
      </w:r>
      <w:r w:rsidRPr="00946D7E">
        <w:t xml:space="preserve"> har en roll i att se till att barns rätt till utbild</w:t>
      </w:r>
      <w:r>
        <w:softHyphen/>
      </w:r>
      <w:r w:rsidRPr="00946D7E">
        <w:t xml:space="preserve">ning tillgodoses. </w:t>
      </w:r>
      <w:r w:rsidRPr="00015B28">
        <w:t>Regelverket på skolområdet är omfattande med skollagen, förordningsbestämmelser och föreskrifter med</w:t>
      </w:r>
      <w:r>
        <w:softHyphen/>
      </w:r>
      <w:r w:rsidRPr="00015B28">
        <w:t>delade av Skolverket som lärarna utifrån sin profes</w:t>
      </w:r>
      <w:r>
        <w:softHyphen/>
      </w:r>
      <w:r w:rsidRPr="00015B28">
        <w:t>sion har att tilläm</w:t>
      </w:r>
      <w:r>
        <w:softHyphen/>
      </w:r>
      <w:r w:rsidRPr="00015B28">
        <w:t>pa. Exempelvis ska enligt 1</w:t>
      </w:r>
      <w:r>
        <w:t> </w:t>
      </w:r>
      <w:r w:rsidRPr="00015B28">
        <w:t>kap. 10</w:t>
      </w:r>
      <w:r>
        <w:t> </w:t>
      </w:r>
      <w:r w:rsidRPr="00015B28">
        <w:t>§ skollagen i all utbild</w:t>
      </w:r>
      <w:r>
        <w:softHyphen/>
      </w:r>
      <w:r w:rsidRPr="00015B28">
        <w:t>ning och annan verksamhet enligt skollagen som rör barn barnets bästa vara utgångspunkt. Barnets inställning ska så långt det är möjligt klar</w:t>
      </w:r>
      <w:r>
        <w:softHyphen/>
      </w:r>
      <w:r w:rsidRPr="00015B28">
        <w:t>läggas. Vidare anges att barn ska ha möjlighet att fritt uttrycka sina åsikter i alla frågor som rör honom eller henne samt att barnets åsikter ska tillmätas betydelse i förhållande till barnets ålder och mognad. Av 1</w:t>
      </w:r>
      <w:r>
        <w:t> </w:t>
      </w:r>
      <w:r w:rsidRPr="00015B28">
        <w:t>kap. 3</w:t>
      </w:r>
      <w:r>
        <w:t> </w:t>
      </w:r>
      <w:r w:rsidRPr="00015B28">
        <w:t>§ skollagen framgår att med utbildning avses verk</w:t>
      </w:r>
      <w:r>
        <w:softHyphen/>
      </w:r>
      <w:r w:rsidRPr="00015B28">
        <w:t>sam</w:t>
      </w:r>
      <w:r>
        <w:softHyphen/>
      </w:r>
      <w:r w:rsidRPr="00015B28">
        <w:t>het som bedrivs av en huvudman enligt skollagen inom vilken barn eller elever deltar i under</w:t>
      </w:r>
      <w:r w:rsidR="00C84E47">
        <w:softHyphen/>
      </w:r>
      <w:r w:rsidRPr="00015B28">
        <w:t>visning och andra aktiviteter. När det gäller under</w:t>
      </w:r>
      <w:r>
        <w:softHyphen/>
      </w:r>
      <w:r w:rsidRPr="00015B28">
        <w:t>visning är det viktigt att lärarna kan fokusera på att utifrån bl.a. 1</w:t>
      </w:r>
      <w:r>
        <w:t> </w:t>
      </w:r>
      <w:r w:rsidRPr="00015B28">
        <w:t>kap. 10</w:t>
      </w:r>
      <w:r>
        <w:t> </w:t>
      </w:r>
      <w:r w:rsidRPr="00015B28">
        <w:t xml:space="preserve">§ skollagen ge eleverna bästa möjliga undervisning. </w:t>
      </w:r>
      <w:r w:rsidRPr="003D2A25">
        <w:t>Enligt artikel 5 i barnkon</w:t>
      </w:r>
      <w:r>
        <w:softHyphen/>
      </w:r>
      <w:r w:rsidRPr="003D2A25">
        <w:t>ven</w:t>
      </w:r>
      <w:r>
        <w:softHyphen/>
      </w:r>
      <w:r w:rsidRPr="003D2A25">
        <w:t>tionen ansvarar barnets föräldrar eller annan vårdnads</w:t>
      </w:r>
      <w:r>
        <w:softHyphen/>
      </w:r>
      <w:r>
        <w:softHyphen/>
      </w:r>
      <w:r w:rsidRPr="003D2A25">
        <w:t>ha</w:t>
      </w:r>
      <w:r>
        <w:softHyphen/>
      </w:r>
      <w:r w:rsidRPr="003D2A25">
        <w:t>vare för barnets upp</w:t>
      </w:r>
      <w:r>
        <w:softHyphen/>
      </w:r>
      <w:r w:rsidRPr="003D2A25">
        <w:t>fostran och utveckling. De ska också stötta barnet i att få sina rättig</w:t>
      </w:r>
      <w:r>
        <w:softHyphen/>
      </w:r>
      <w:r w:rsidRPr="003D2A25">
        <w:t>heter uppfyllda. Enligt artikel 18 har barnets föräldrar eller vårdnads</w:t>
      </w:r>
      <w:r>
        <w:softHyphen/>
      </w:r>
      <w:r w:rsidRPr="003D2A25">
        <w:t>havare gemensamt huvudansvar för barnets upp</w:t>
      </w:r>
      <w:r>
        <w:softHyphen/>
      </w:r>
      <w:r w:rsidRPr="003D2A25">
        <w:t xml:space="preserve">fostran och utveckling, med statens stöd. </w:t>
      </w:r>
      <w:r w:rsidRPr="005B7AA0">
        <w:t>Regeringen har, efter att ha tagit del av utredningens förslag och remis</w:t>
      </w:r>
      <w:r w:rsidR="00C84E47">
        <w:softHyphen/>
      </w:r>
      <w:r w:rsidRPr="005B7AA0">
        <w:t>synpunkter</w:t>
      </w:r>
      <w:r>
        <w:t>na</w:t>
      </w:r>
      <w:r w:rsidRPr="005B7AA0">
        <w:t xml:space="preserve">, </w:t>
      </w:r>
      <w:r w:rsidRPr="00AB1797">
        <w:t>justerat</w:t>
      </w:r>
      <w:r>
        <w:t xml:space="preserve"> </w:t>
      </w:r>
      <w:r w:rsidRPr="005B7AA0">
        <w:t>utredningens förslag om att det i skollagen ska anges att vårdnads</w:t>
      </w:r>
      <w:r>
        <w:softHyphen/>
      </w:r>
      <w:r w:rsidRPr="005B7AA0">
        <w:t xml:space="preserve">havare ska ges ett begränsat inflytande </w:t>
      </w:r>
      <w:r>
        <w:t xml:space="preserve">och föreslår i stället att det ska anges </w:t>
      </w:r>
      <w:r w:rsidRPr="005B7AA0">
        <w:t>att vårdnads</w:t>
      </w:r>
      <w:r>
        <w:softHyphen/>
      </w:r>
      <w:r w:rsidRPr="005B7AA0">
        <w:t>havare i viss utsträckning ska erbju</w:t>
      </w:r>
      <w:r>
        <w:softHyphen/>
      </w:r>
      <w:r w:rsidRPr="005B7AA0">
        <w:t>das möjlighet till inflytande över sitt barns utbild</w:t>
      </w:r>
      <w:r>
        <w:softHyphen/>
      </w:r>
      <w:r w:rsidRPr="005B7AA0">
        <w:t>ning</w:t>
      </w:r>
      <w:r>
        <w:t xml:space="preserve"> samt att det i sam</w:t>
      </w:r>
      <w:r>
        <w:softHyphen/>
        <w:t xml:space="preserve">band därmed ska </w:t>
      </w:r>
      <w:r w:rsidRPr="0016671C">
        <w:t xml:space="preserve">upplysas </w:t>
      </w:r>
      <w:r>
        <w:t xml:space="preserve">om att det framgår av </w:t>
      </w:r>
      <w:r w:rsidRPr="0016671C">
        <w:t>1</w:t>
      </w:r>
      <w:r>
        <w:t> </w:t>
      </w:r>
      <w:r w:rsidRPr="0016671C">
        <w:t>kap. 3</w:t>
      </w:r>
      <w:r>
        <w:t> </w:t>
      </w:r>
      <w:r w:rsidRPr="0016671C">
        <w:t xml:space="preserve">§ </w:t>
      </w:r>
      <w:r>
        <w:t xml:space="preserve">skollagen </w:t>
      </w:r>
      <w:r w:rsidRPr="0016671C">
        <w:t>att undervisningen bestäms och leds av lärare eller för</w:t>
      </w:r>
      <w:r>
        <w:softHyphen/>
      </w:r>
      <w:r w:rsidRPr="0016671C">
        <w:t>skollärare.</w:t>
      </w:r>
      <w:r>
        <w:t xml:space="preserve"> </w:t>
      </w:r>
      <w:r w:rsidRPr="005B7AA0">
        <w:t xml:space="preserve">Regeringen anser att </w:t>
      </w:r>
      <w:r w:rsidRPr="00AB1797">
        <w:t>innebörden är densamma men</w:t>
      </w:r>
      <w:r w:rsidRPr="005B7AA0">
        <w:t xml:space="preserve"> att det är en mer specifik skrivning för vad som avses med att be</w:t>
      </w:r>
      <w:r>
        <w:softHyphen/>
      </w:r>
      <w:r w:rsidRPr="005B7AA0">
        <w:t>gränsa vårdnads</w:t>
      </w:r>
      <w:r>
        <w:softHyphen/>
      </w:r>
      <w:r w:rsidRPr="005B7AA0">
        <w:t xml:space="preserve">havares inflytande. </w:t>
      </w:r>
      <w:r>
        <w:t>Regeringen be</w:t>
      </w:r>
      <w:r>
        <w:softHyphen/>
        <w:t>dömer att förslaget om att vårdnads</w:t>
      </w:r>
      <w:r>
        <w:softHyphen/>
        <w:t>havare i viss utsträck</w:t>
      </w:r>
      <w:r>
        <w:softHyphen/>
        <w:t>ning ska erbjudas möjlighet till inflytande över sitt barns utbild</w:t>
      </w:r>
      <w:r>
        <w:softHyphen/>
        <w:t>ning inte</w:t>
      </w:r>
      <w:r w:rsidDel="008F1629">
        <w:t xml:space="preserve"> </w:t>
      </w:r>
      <w:r>
        <w:t>strider mot föräld</w:t>
      </w:r>
      <w:r>
        <w:softHyphen/>
        <w:t xml:space="preserve">rarnas rätt att </w:t>
      </w:r>
      <w:r w:rsidRPr="00200295">
        <w:t xml:space="preserve">ge lämplig ledning och råd då barnet utövar de rättigheter som erkänns i konventionen </w:t>
      </w:r>
      <w:r>
        <w:t xml:space="preserve">eller det faktum att </w:t>
      </w:r>
      <w:r w:rsidRPr="00200295">
        <w:t>vårdnads</w:t>
      </w:r>
      <w:r>
        <w:softHyphen/>
      </w:r>
      <w:r w:rsidRPr="00200295">
        <w:t xml:space="preserve">havare </w:t>
      </w:r>
      <w:r>
        <w:t xml:space="preserve">har </w:t>
      </w:r>
      <w:r w:rsidRPr="00200295">
        <w:t>huvud</w:t>
      </w:r>
      <w:r>
        <w:softHyphen/>
      </w:r>
      <w:r>
        <w:softHyphen/>
      </w:r>
      <w:r w:rsidRPr="00200295">
        <w:t>ansvaret för barnets upp</w:t>
      </w:r>
      <w:r>
        <w:softHyphen/>
      </w:r>
      <w:r w:rsidRPr="00200295">
        <w:t>fostran och utveck</w:t>
      </w:r>
      <w:r w:rsidR="00C84E47">
        <w:softHyphen/>
      </w:r>
      <w:r w:rsidRPr="00200295">
        <w:t>ling</w:t>
      </w:r>
      <w:r>
        <w:t xml:space="preserve"> enligt artiklarna 5 och 18 i barn</w:t>
      </w:r>
      <w:r>
        <w:softHyphen/>
        <w:t>konven</w:t>
      </w:r>
      <w:r>
        <w:softHyphen/>
        <w:t>tionen.</w:t>
      </w:r>
      <w:r w:rsidRPr="006F0952">
        <w:t xml:space="preserve"> </w:t>
      </w:r>
      <w:r w:rsidRPr="00015B28">
        <w:t xml:space="preserve">Regeringen </w:t>
      </w:r>
      <w:r>
        <w:t>vill i detta samman</w:t>
      </w:r>
      <w:r>
        <w:softHyphen/>
        <w:t xml:space="preserve">hang lyfta fram att </w:t>
      </w:r>
      <w:r w:rsidRPr="00015B28">
        <w:t>det i 1</w:t>
      </w:r>
      <w:r>
        <w:t> </w:t>
      </w:r>
      <w:r w:rsidRPr="00015B28">
        <w:t>kap. 4</w:t>
      </w:r>
      <w:r>
        <w:t> </w:t>
      </w:r>
      <w:r w:rsidRPr="00015B28">
        <w:t>§ skollagen anges att utbildning syftar till att i samarbete med hemmen främja barns och elevers allsidiga personliga utveckling till aktiva, kreativa, kompetenta och ansvars</w:t>
      </w:r>
      <w:r w:rsidR="00C84E47">
        <w:softHyphen/>
      </w:r>
      <w:r w:rsidRPr="00015B28">
        <w:t>kännande individer och med</w:t>
      </w:r>
      <w:r>
        <w:softHyphen/>
      </w:r>
      <w:r w:rsidRPr="00015B28">
        <w:t xml:space="preserve">borgare. Regeringen vill </w:t>
      </w:r>
      <w:r>
        <w:t xml:space="preserve">också </w:t>
      </w:r>
      <w:r w:rsidRPr="00015B28">
        <w:t xml:space="preserve">betona att det även framöver kommer vara möjligt för vårdnadshavare att framföra synpunkter om undervisningen och utbildningen i övrigt och ha en konstruktiv dialog med skolan när detta är nödvändigt, bl.a. om </w:t>
      </w:r>
      <w:r w:rsidRPr="00AB1797">
        <w:t xml:space="preserve">behov </w:t>
      </w:r>
      <w:r w:rsidRPr="008F1629">
        <w:t xml:space="preserve">och bedömning av barnets bästa </w:t>
      </w:r>
      <w:r w:rsidRPr="00AB1797">
        <w:t xml:space="preserve">med koppling till barn </w:t>
      </w:r>
      <w:r>
        <w:t xml:space="preserve">med </w:t>
      </w:r>
      <w:r w:rsidRPr="00AB1797">
        <w:t>funktions</w:t>
      </w:r>
      <w:r>
        <w:softHyphen/>
      </w:r>
      <w:r w:rsidRPr="00AB1797">
        <w:t>nedsätt</w:t>
      </w:r>
      <w:r>
        <w:softHyphen/>
      </w:r>
      <w:r w:rsidRPr="00AB1797">
        <w:t>ning</w:t>
      </w:r>
      <w:r>
        <w:t>ar</w:t>
      </w:r>
      <w:r w:rsidRPr="00015B28">
        <w:t>.</w:t>
      </w:r>
      <w:r w:rsidDel="00015B28">
        <w:t xml:space="preserve"> </w:t>
      </w:r>
      <w:r>
        <w:t xml:space="preserve">Det är dock </w:t>
      </w:r>
      <w:r w:rsidRPr="00AB1797">
        <w:t xml:space="preserve">viktigt att betona att det </w:t>
      </w:r>
      <w:r w:rsidRPr="005B7AA0">
        <w:t>är lärarna som bestäm</w:t>
      </w:r>
      <w:r>
        <w:softHyphen/>
      </w:r>
      <w:r w:rsidRPr="005B7AA0">
        <w:t>m</w:t>
      </w:r>
      <w:r>
        <w:t>er</w:t>
      </w:r>
      <w:r w:rsidRPr="005B7AA0">
        <w:t xml:space="preserve"> över under</w:t>
      </w:r>
      <w:r>
        <w:softHyphen/>
      </w:r>
      <w:r w:rsidRPr="005B7AA0">
        <w:t>vis</w:t>
      </w:r>
      <w:r>
        <w:softHyphen/>
      </w:r>
      <w:r w:rsidRPr="005B7AA0">
        <w:t xml:space="preserve">ningen. </w:t>
      </w:r>
      <w:r>
        <w:t>Det bör även betonas att det finns situationer där barnets bästa och vårdnadshavares inflytande inte är förenliga med varandra, t.ex. för barn som lever under hedersförtryck.</w:t>
      </w:r>
    </w:p>
    <w:p w14:paraId="56369D9E" w14:textId="7CBE8585" w:rsidR="006B6B91" w:rsidRPr="005B7AA0" w:rsidRDefault="006B6B91" w:rsidP="00E5630A">
      <w:pPr>
        <w:pStyle w:val="Brdtextmedindrag"/>
      </w:pPr>
      <w:r w:rsidRPr="005B7AA0">
        <w:t xml:space="preserve">Sammantaget bedömer regeringen att förslagen i denna </w:t>
      </w:r>
      <w:r>
        <w:t>proposition</w:t>
      </w:r>
      <w:r w:rsidRPr="005B7AA0">
        <w:t xml:space="preserve"> är positiva för elever i samtliga skolformer som berörs samt att förslagen är positiva ut ett barnrättsperspektiv.  </w:t>
      </w:r>
    </w:p>
    <w:p w14:paraId="0849932A" w14:textId="77777777" w:rsidR="006B6B91" w:rsidRDefault="006B6B91" w:rsidP="00E5630A">
      <w:pPr>
        <w:pStyle w:val="Rubrik3"/>
      </w:pPr>
      <w:bookmarkStart w:id="258" w:name="_Toc215479152"/>
      <w:bookmarkStart w:id="259" w:name="_Toc215479492"/>
      <w:bookmarkStart w:id="260" w:name="_Toc216258103"/>
      <w:bookmarkStart w:id="261" w:name="_Toc224125550"/>
      <w:r>
        <w:t>F</w:t>
      </w:r>
      <w:r w:rsidRPr="00692186">
        <w:t xml:space="preserve">örslagen </w:t>
      </w:r>
      <w:r>
        <w:t>främjar kunskapsutveckling för elever med funktionsnedsättningar</w:t>
      </w:r>
      <w:bookmarkEnd w:id="258"/>
      <w:bookmarkEnd w:id="259"/>
      <w:bookmarkEnd w:id="260"/>
      <w:bookmarkEnd w:id="261"/>
      <w:r>
        <w:t xml:space="preserve"> </w:t>
      </w:r>
    </w:p>
    <w:p w14:paraId="099F60CB" w14:textId="0E1DD0A1" w:rsidR="006B6B91" w:rsidRPr="001464A2" w:rsidRDefault="006B6B91" w:rsidP="00E5630A">
      <w:pPr>
        <w:pStyle w:val="Brdtext"/>
        <w:rPr>
          <w:lang w:val="sv"/>
        </w:rPr>
      </w:pPr>
      <w:r w:rsidRPr="005B7AA0">
        <w:t>Sverige har också åtagit sig att följa FN:s konvention om rättigheter för personer med funktionsnedsättning.</w:t>
      </w:r>
      <w:r>
        <w:t xml:space="preserve"> Kon</w:t>
      </w:r>
      <w:r>
        <w:softHyphen/>
        <w:t>ven</w:t>
      </w:r>
      <w:r>
        <w:softHyphen/>
        <w:t xml:space="preserve">tionens </w:t>
      </w:r>
      <w:r w:rsidRPr="00FC328A">
        <w:t>syfte är att främja, skydda och säkerställa det fulla och lika åtnjutandet av alla mänskliga rättigheter och grundläggande friheter för alla personer med funktions</w:t>
      </w:r>
      <w:r>
        <w:softHyphen/>
      </w:r>
      <w:r w:rsidRPr="00FC328A">
        <w:t xml:space="preserve">nedsättning och att främja respekten för deras inneboende värde. </w:t>
      </w:r>
      <w:r w:rsidRPr="002B2F6A">
        <w:t xml:space="preserve">Enligt konventionen innefattar </w:t>
      </w:r>
      <w:r>
        <w:t>p</w:t>
      </w:r>
      <w:r w:rsidRPr="00FC328A">
        <w:t>ersoner med funktionsnedsättning bl.a. personer med varaktiga fysiska, psykiska, intellektuella eller sensoriska funktions</w:t>
      </w:r>
      <w:r>
        <w:softHyphen/>
      </w:r>
      <w:r w:rsidRPr="00FC328A">
        <w:t>nedsättningar, vilka i samspel med olika hinder kan motverka deras fulla och verkliga deltagande i samhället på lika villkor som andra</w:t>
      </w:r>
      <w:r>
        <w:t xml:space="preserve"> (artikel 1).</w:t>
      </w:r>
      <w:r w:rsidRPr="00FC328A">
        <w:t xml:space="preserve"> </w:t>
      </w:r>
      <w:r>
        <w:t>I artikel 24 anges att konventions</w:t>
      </w:r>
      <w:r>
        <w:softHyphen/>
        <w:t>staterna, för att förverkliga rätten till utbildning för personer med funktionsnedsättning utan diskrimi</w:t>
      </w:r>
      <w:r>
        <w:softHyphen/>
        <w:t>nering och på lika villkor, ska säkerställa ett sammanhållet utbildnings</w:t>
      </w:r>
      <w:r>
        <w:softHyphen/>
        <w:t>system på alla nivåer och livslångt lärande inriktat på bl.a. full utveckling av den mänsk</w:t>
      </w:r>
      <w:r>
        <w:softHyphen/>
        <w:t>liga potentialen och känslan för värdighet och egenvärde. För att förverk</w:t>
      </w:r>
      <w:r>
        <w:softHyphen/>
        <w:t>liga sina konventionsåtaganden, ska konventionsstaterna bl.a. säkerställa att personer med funktionsnedsättning inte utestängs från det allmänna utbildningssystemet på grund av funktionsnedsättning och att personer med funktionsnedsättning, på lika villkor som andra, får tillgång till en inkluderande och kostnadsfri grundutbildning av god kvalitet. Artikeln hänger nära samman med artiklarna 2 och 28 i barnkonventionen som anger att inget barn får diskrimineras och att grundskolan ska vara till</w:t>
      </w:r>
      <w:r>
        <w:softHyphen/>
        <w:t xml:space="preserve">gänglig för alla. </w:t>
      </w:r>
    </w:p>
    <w:p w14:paraId="4250F781" w14:textId="77777777" w:rsidR="006B6B91" w:rsidRDefault="006B6B91" w:rsidP="00E5630A">
      <w:pPr>
        <w:pStyle w:val="Brdtextmedindrag"/>
        <w:rPr>
          <w:lang w:val="sv"/>
        </w:rPr>
      </w:pPr>
      <w:r w:rsidRPr="00772C54">
        <w:rPr>
          <w:i/>
          <w:iCs/>
          <w:lang w:val="sv"/>
        </w:rPr>
        <w:t>Institutet för mänskliga rättigheter</w:t>
      </w:r>
      <w:r>
        <w:rPr>
          <w:lang w:val="sv"/>
        </w:rPr>
        <w:t xml:space="preserve"> </w:t>
      </w:r>
      <w:r w:rsidRPr="001464A2">
        <w:rPr>
          <w:lang w:val="sv"/>
        </w:rPr>
        <w:t xml:space="preserve">menar </w:t>
      </w:r>
      <w:r>
        <w:rPr>
          <w:lang w:val="sv"/>
        </w:rPr>
        <w:t xml:space="preserve">att Läroplansutredningens </w:t>
      </w:r>
      <w:r w:rsidRPr="001464A2">
        <w:rPr>
          <w:lang w:val="sv"/>
        </w:rPr>
        <w:t>förslag inte är tillräckligt utredda</w:t>
      </w:r>
      <w:bookmarkStart w:id="262" w:name="_Hlk213100119"/>
      <w:r>
        <w:rPr>
          <w:lang w:val="sv"/>
        </w:rPr>
        <w:t xml:space="preserve"> i förhållande till </w:t>
      </w:r>
      <w:bookmarkEnd w:id="262"/>
      <w:r w:rsidRPr="00337796">
        <w:rPr>
          <w:lang w:val="sv"/>
        </w:rPr>
        <w:t>FN:s konvention om rättigheter för personer med funktionsnedsättning</w:t>
      </w:r>
      <w:r>
        <w:rPr>
          <w:lang w:val="sv"/>
        </w:rPr>
        <w:t>, bl.a. hänvisas inte</w:t>
      </w:r>
      <w:r w:rsidRPr="001464A2">
        <w:rPr>
          <w:lang w:val="sv"/>
        </w:rPr>
        <w:t xml:space="preserve"> till konceptet inkluderande utbildning i analysen. Detta är </w:t>
      </w:r>
      <w:r>
        <w:rPr>
          <w:lang w:val="sv"/>
        </w:rPr>
        <w:t xml:space="preserve">enligt institutet </w:t>
      </w:r>
      <w:r w:rsidRPr="001464A2">
        <w:rPr>
          <w:lang w:val="sv"/>
        </w:rPr>
        <w:t>problematiskt då artikel 24 i konvent</w:t>
      </w:r>
      <w:r>
        <w:rPr>
          <w:lang w:val="sv"/>
        </w:rPr>
        <w:softHyphen/>
      </w:r>
      <w:r w:rsidRPr="001464A2">
        <w:rPr>
          <w:lang w:val="sv"/>
        </w:rPr>
        <w:t xml:space="preserve">ionen tydligt betonar att inkludering är nyckeln till rätten till utbildning. </w:t>
      </w:r>
      <w:r>
        <w:rPr>
          <w:lang w:val="sv"/>
        </w:rPr>
        <w:t xml:space="preserve">Inte heller </w:t>
      </w:r>
      <w:r w:rsidRPr="001464A2">
        <w:rPr>
          <w:i/>
          <w:iCs/>
          <w:lang w:val="sv"/>
        </w:rPr>
        <w:t xml:space="preserve">Funktionsrätt Sverige </w:t>
      </w:r>
      <w:r w:rsidRPr="001464A2">
        <w:rPr>
          <w:lang w:val="sv"/>
        </w:rPr>
        <w:t xml:space="preserve">anser att </w:t>
      </w:r>
      <w:r>
        <w:rPr>
          <w:lang w:val="sv"/>
        </w:rPr>
        <w:t>Läroplans</w:t>
      </w:r>
      <w:r>
        <w:rPr>
          <w:lang w:val="sv"/>
        </w:rPr>
        <w:softHyphen/>
      </w:r>
      <w:r w:rsidRPr="001464A2">
        <w:rPr>
          <w:lang w:val="sv"/>
        </w:rPr>
        <w:t>utred</w:t>
      </w:r>
      <w:r>
        <w:rPr>
          <w:lang w:val="sv"/>
        </w:rPr>
        <w:softHyphen/>
      </w:r>
      <w:r w:rsidRPr="001464A2">
        <w:rPr>
          <w:lang w:val="sv"/>
        </w:rPr>
        <w:t>ningens konsekvensanalys när det gäller barn och elever med funktions</w:t>
      </w:r>
      <w:r>
        <w:rPr>
          <w:lang w:val="sv"/>
        </w:rPr>
        <w:softHyphen/>
      </w:r>
      <w:r w:rsidRPr="001464A2">
        <w:rPr>
          <w:lang w:val="sv"/>
        </w:rPr>
        <w:t xml:space="preserve">nedsättning är tillräcklig. </w:t>
      </w:r>
      <w:r>
        <w:rPr>
          <w:lang w:val="sv"/>
        </w:rPr>
        <w:t>När det gäller förslaget från Utredningen om stärkt trygghet och studiero</w:t>
      </w:r>
      <w:r w:rsidRPr="00772C54">
        <w:t xml:space="preserve"> </w:t>
      </w:r>
      <w:r>
        <w:t xml:space="preserve">i skolan </w:t>
      </w:r>
      <w:r w:rsidRPr="00772C54">
        <w:rPr>
          <w:lang w:val="sv"/>
        </w:rPr>
        <w:t>om att vårdnads</w:t>
      </w:r>
      <w:r>
        <w:rPr>
          <w:lang w:val="sv"/>
        </w:rPr>
        <w:softHyphen/>
      </w:r>
      <w:r w:rsidRPr="00772C54">
        <w:rPr>
          <w:lang w:val="sv"/>
        </w:rPr>
        <w:t>havares rätt till inflytande ska be</w:t>
      </w:r>
      <w:r>
        <w:rPr>
          <w:lang w:val="sv"/>
        </w:rPr>
        <w:softHyphen/>
      </w:r>
      <w:r w:rsidRPr="00772C54">
        <w:rPr>
          <w:lang w:val="sv"/>
        </w:rPr>
        <w:t>gränsas</w:t>
      </w:r>
      <w:r>
        <w:rPr>
          <w:lang w:val="sv"/>
        </w:rPr>
        <w:t xml:space="preserve"> framför</w:t>
      </w:r>
      <w:r w:rsidRPr="002334AE">
        <w:rPr>
          <w:i/>
          <w:iCs/>
          <w:lang w:val="sv"/>
        </w:rPr>
        <w:t xml:space="preserve"> </w:t>
      </w:r>
      <w:r w:rsidRPr="003C66F0">
        <w:rPr>
          <w:i/>
          <w:iCs/>
        </w:rPr>
        <w:t>Riksförbundet FUB</w:t>
      </w:r>
      <w:r w:rsidRPr="003C66F0">
        <w:t xml:space="preserve"> </w:t>
      </w:r>
      <w:r>
        <w:t>att förslaget inte går i linje med</w:t>
      </w:r>
      <w:r w:rsidRPr="003C66F0">
        <w:t xml:space="preserve"> </w:t>
      </w:r>
      <w:r w:rsidRPr="00337796">
        <w:t>FN:s konvention om rättigheter för personer med funktions</w:t>
      </w:r>
      <w:r>
        <w:softHyphen/>
      </w:r>
      <w:r w:rsidRPr="00337796">
        <w:t>nedsättning</w:t>
      </w:r>
      <w:r w:rsidRPr="003C66F0">
        <w:t>. För elever med intellektuell funktions</w:t>
      </w:r>
      <w:r>
        <w:t>ned</w:t>
      </w:r>
      <w:r>
        <w:softHyphen/>
      </w:r>
      <w:r w:rsidRPr="003C66F0">
        <w:t>sättning är sam</w:t>
      </w:r>
      <w:r>
        <w:softHyphen/>
      </w:r>
      <w:r w:rsidRPr="003C66F0">
        <w:t>verkan med vårdnadshavare centralt</w:t>
      </w:r>
      <w:r>
        <w:t xml:space="preserve"> </w:t>
      </w:r>
      <w:r w:rsidRPr="003C66F0">
        <w:t xml:space="preserve">och </w:t>
      </w:r>
      <w:r>
        <w:t>förbundets</w:t>
      </w:r>
      <w:r w:rsidRPr="003C66F0">
        <w:t xml:space="preserve"> upp</w:t>
      </w:r>
      <w:r>
        <w:softHyphen/>
      </w:r>
      <w:r w:rsidRPr="003C66F0">
        <w:t>fattning är att sam</w:t>
      </w:r>
      <w:r>
        <w:softHyphen/>
      </w:r>
      <w:r w:rsidRPr="003C66F0">
        <w:t xml:space="preserve">verkan mellan vårdnadshavare och skolan måste stärkas, inte begränsas. </w:t>
      </w:r>
    </w:p>
    <w:p w14:paraId="3733ECB3" w14:textId="45380946" w:rsidR="006B6B91" w:rsidRDefault="006B6B91" w:rsidP="00E5630A">
      <w:pPr>
        <w:pStyle w:val="Brdtextmedindrag"/>
      </w:pPr>
      <w:r w:rsidRPr="00E071D7">
        <w:t xml:space="preserve">Regeringen bedömer att de </w:t>
      </w:r>
      <w:r>
        <w:t>generella positiva</w:t>
      </w:r>
      <w:r w:rsidRPr="00E071D7">
        <w:t xml:space="preserve"> effekter</w:t>
      </w:r>
      <w:r>
        <w:t>na</w:t>
      </w:r>
      <w:r w:rsidRPr="00E071D7">
        <w:t xml:space="preserve"> av förslagen</w:t>
      </w:r>
      <w:r>
        <w:t>,</w:t>
      </w:r>
      <w:r w:rsidRPr="00E071D7">
        <w:t xml:space="preserve"> </w:t>
      </w:r>
      <w:r>
        <w:t xml:space="preserve">som redan beskrivits, </w:t>
      </w:r>
      <w:r w:rsidRPr="00E071D7">
        <w:t xml:space="preserve">är desamma för alla som får sin utbildning </w:t>
      </w:r>
      <w:r>
        <w:t>inom</w:t>
      </w:r>
      <w:r w:rsidRPr="00E071D7">
        <w:t xml:space="preserve"> skolväsendet, dvs. även för personer med funktionsnedsättning. </w:t>
      </w:r>
      <w:r>
        <w:t>P</w:t>
      </w:r>
      <w:r w:rsidRPr="00E071D7">
        <w:t>ersoner med funktions</w:t>
      </w:r>
      <w:r>
        <w:softHyphen/>
      </w:r>
      <w:r w:rsidRPr="00E071D7">
        <w:t xml:space="preserve">nedsättningar kan </w:t>
      </w:r>
      <w:r>
        <w:t>dock påverkas särskilt av vissa förslag. Förslaget att kursplanernas nivå ska anpassas till olika elevgruppers kogni</w:t>
      </w:r>
      <w:r>
        <w:softHyphen/>
        <w:t>tiva förutsättningar kommer att skapa bättre förutsättningar för elev</w:t>
      </w:r>
      <w:r>
        <w:softHyphen/>
        <w:t>er med funktionsnedsättning. Ett ökat fokus på grundläggande kun</w:t>
      </w:r>
      <w:r>
        <w:softHyphen/>
        <w:t>skaper och färdigheter kommer också att gynna de elever som har svårt att ta till sig och förstå avancerade uppgifter som betonar analys och reflexion. En förskjut</w:t>
      </w:r>
      <w:r>
        <w:softHyphen/>
        <w:t xml:space="preserve">ning från individuellt arbete till lärarledd utbildning är också positivt för elever som har svårt att koncentrera sig, t.ex. elever med </w:t>
      </w:r>
      <w:r w:rsidRPr="00D76366">
        <w:t>neuro</w:t>
      </w:r>
      <w:r>
        <w:softHyphen/>
      </w:r>
      <w:r w:rsidRPr="00D76366">
        <w:t>psykiatriska funktionsnedsättningar</w:t>
      </w:r>
      <w:r>
        <w:t>. När det gäller förslaget om att vårdnads</w:t>
      </w:r>
      <w:r>
        <w:softHyphen/>
        <w:t xml:space="preserve">havares inflytande över utbildningen ska begränsas instämmer regeringen med bl.a. </w:t>
      </w:r>
      <w:r w:rsidRPr="004B33E3">
        <w:rPr>
          <w:i/>
          <w:iCs/>
        </w:rPr>
        <w:t>SPSM</w:t>
      </w:r>
      <w:r>
        <w:rPr>
          <w:i/>
          <w:iCs/>
        </w:rPr>
        <w:t xml:space="preserve"> </w:t>
      </w:r>
      <w:r>
        <w:t>om att det</w:t>
      </w:r>
      <w:r w:rsidRPr="004B33E3">
        <w:t xml:space="preserve"> </w:t>
      </w:r>
      <w:r>
        <w:t xml:space="preserve">är viktigt att </w:t>
      </w:r>
      <w:r w:rsidRPr="004B33E3">
        <w:t>vårdnadshavare till elever med funk</w:t>
      </w:r>
      <w:r>
        <w:softHyphen/>
      </w:r>
      <w:r w:rsidRPr="004B33E3">
        <w:t>tions</w:t>
      </w:r>
      <w:r>
        <w:softHyphen/>
      </w:r>
      <w:r w:rsidRPr="004B33E3">
        <w:t xml:space="preserve">nedsättning </w:t>
      </w:r>
      <w:r w:rsidRPr="002913BA">
        <w:t>vid behov</w:t>
      </w:r>
      <w:r w:rsidRPr="004B33E3">
        <w:t xml:space="preserve"> kan föra sina barns talan för att se till att deras barns rätti</w:t>
      </w:r>
      <w:r>
        <w:softHyphen/>
      </w:r>
      <w:r w:rsidRPr="004B33E3">
        <w:t>gheter och behov tillgodoses.</w:t>
      </w:r>
      <w:r>
        <w:t xml:space="preserve"> Vårdnadshavare har </w:t>
      </w:r>
      <w:r w:rsidRPr="002913BA">
        <w:t xml:space="preserve">givetvis </w:t>
      </w:r>
      <w:r>
        <w:t>kunskap om sina egna barns funktionsnedsättningar och vilken typ av stöd som de kan vara i behov av. Som beskrivits ovan kommer det även framöver vara vik</w:t>
      </w:r>
      <w:r>
        <w:softHyphen/>
        <w:t xml:space="preserve">tigt att det finns en dialog mellan vårdnadshavare och skolan </w:t>
      </w:r>
      <w:r w:rsidRPr="00E52F96">
        <w:t xml:space="preserve">kring elevernas </w:t>
      </w:r>
      <w:r>
        <w:t>behov av stöd och deras rätt till en likvärdig utbildning. Det är dock</w:t>
      </w:r>
      <w:r w:rsidRPr="002913BA">
        <w:t>, som tidigare nämnts,</w:t>
      </w:r>
      <w:r>
        <w:t xml:space="preserve"> läraren som beslutar om undervisningens utformning.</w:t>
      </w:r>
    </w:p>
    <w:p w14:paraId="5E0C6AE3" w14:textId="6017095A" w:rsidR="006B6B91" w:rsidRPr="00D72264" w:rsidRDefault="006B6B91" w:rsidP="00E5630A">
      <w:pPr>
        <w:pStyle w:val="Brdtextmedindrag"/>
        <w:rPr>
          <w:lang w:val="sv"/>
        </w:rPr>
      </w:pPr>
      <w:r>
        <w:t>Sammantaget anser regeringen att förslagen i propositionen skapar bättre förutsättningar för elever med funktionsnedsättningar att tillgodo</w:t>
      </w:r>
      <w:r>
        <w:softHyphen/>
        <w:t>göra sig utbildningen.</w:t>
      </w:r>
    </w:p>
    <w:p w14:paraId="1D6D7AD5" w14:textId="77777777" w:rsidR="006B6B91" w:rsidRDefault="006B6B91" w:rsidP="00E5630A">
      <w:pPr>
        <w:pStyle w:val="Rubrik2"/>
      </w:pPr>
      <w:bookmarkStart w:id="263" w:name="_Toc216258104"/>
      <w:bookmarkStart w:id="264" w:name="_Toc224125551"/>
      <w:r>
        <w:t>Konsekvenser för skolans personal</w:t>
      </w:r>
      <w:bookmarkEnd w:id="263"/>
      <w:bookmarkEnd w:id="264"/>
    </w:p>
    <w:p w14:paraId="0C0DF43B" w14:textId="77777777" w:rsidR="006B6B91" w:rsidRDefault="006B6B91" w:rsidP="00E5630A">
      <w:pPr>
        <w:pStyle w:val="Brdtext"/>
      </w:pPr>
      <w:r>
        <w:t xml:space="preserve">Flera av förslagen förväntas förbättra lärares arbetssituation. Att lärarnas ansvar för undervisningen tydliggörs och att vårdnadshavares inflytande begränsas (avsnitt </w:t>
      </w:r>
      <w:r w:rsidRPr="00F81056">
        <w:t>6.2</w:t>
      </w:r>
      <w:r>
        <w:t>) är exempel på sådant som förväntas underlätta för lärarna. Lärare får även bättre förutsättningar att planera och bedriva undervisning av hög kvalitet. Läroplanernas in</w:t>
      </w:r>
      <w:r>
        <w:softHyphen/>
        <w:t>ledan</w:t>
      </w:r>
      <w:r>
        <w:softHyphen/>
        <w:t xml:space="preserve">de delar kommer att bli mer koncentrerade och tydligare vilket gör det lättare för lärare att ta till sig innehållet (avsnitt </w:t>
      </w:r>
      <w:r w:rsidRPr="00F81056">
        <w:t>6.3</w:t>
      </w:r>
      <w:r>
        <w:t xml:space="preserve">). Mer precisa och konkreta kursplaner gör det lättare för lärarna att planera undervisningen (avsnitt </w:t>
      </w:r>
      <w:r w:rsidRPr="00F81056">
        <w:t>6.4</w:t>
      </w:r>
      <w:r>
        <w:t xml:space="preserve"> och </w:t>
      </w:r>
      <w:r w:rsidRPr="00F81056">
        <w:t>6.5</w:t>
      </w:r>
      <w:r>
        <w:t xml:space="preserve">). </w:t>
      </w:r>
    </w:p>
    <w:p w14:paraId="0E5F2D6A" w14:textId="76EC5C76" w:rsidR="006B6B91" w:rsidRDefault="006B6B91" w:rsidP="00E5630A">
      <w:pPr>
        <w:pStyle w:val="Brdtextmedindrag"/>
      </w:pPr>
      <w:r>
        <w:t xml:space="preserve">Några remissinstanser, bl.a. </w:t>
      </w:r>
      <w:r w:rsidRPr="00911B42">
        <w:rPr>
          <w:i/>
          <w:iCs/>
        </w:rPr>
        <w:t>Sveriges Lärare</w:t>
      </w:r>
      <w:r>
        <w:t xml:space="preserve">, </w:t>
      </w:r>
      <w:r w:rsidRPr="00911B42">
        <w:rPr>
          <w:i/>
          <w:iCs/>
        </w:rPr>
        <w:t>Almega Utbildning</w:t>
      </w:r>
      <w:r>
        <w:t xml:space="preserve"> och </w:t>
      </w:r>
      <w:r w:rsidRPr="00911B42">
        <w:rPr>
          <w:i/>
          <w:iCs/>
        </w:rPr>
        <w:t>SKR</w:t>
      </w:r>
      <w:r>
        <w:t>,</w:t>
      </w:r>
      <w:r>
        <w:rPr>
          <w:i/>
          <w:iCs/>
        </w:rPr>
        <w:t xml:space="preserve"> </w:t>
      </w:r>
      <w:r>
        <w:t>anser</w:t>
      </w:r>
      <w:r w:rsidRPr="00911B42">
        <w:t xml:space="preserve"> </w:t>
      </w:r>
      <w:r>
        <w:t>att lärares autonomi riskerar att påverkas negativt med för</w:t>
      </w:r>
      <w:r>
        <w:softHyphen/>
        <w:t xml:space="preserve">slaget om att undervisningsstrategier ska ingå i kursplanerna (avsnitt </w:t>
      </w:r>
      <w:r w:rsidRPr="00F81056">
        <w:t>6.4</w:t>
      </w:r>
      <w:r>
        <w:t xml:space="preserve"> och </w:t>
      </w:r>
      <w:r w:rsidRPr="00F81056">
        <w:t>6.5</w:t>
      </w:r>
      <w:r>
        <w:t>). Regeringen bedömer</w:t>
      </w:r>
      <w:r w:rsidDel="001F4427">
        <w:t xml:space="preserve"> </w:t>
      </w:r>
      <w:r w:rsidRPr="00E62955">
        <w:t>tvärtom</w:t>
      </w:r>
      <w:r w:rsidDel="001F4427">
        <w:t xml:space="preserve"> </w:t>
      </w:r>
      <w:r>
        <w:t xml:space="preserve">att det är positivt för lärarna med en tydligare läroplan som även ger vägledning i hur undervisningen ska bedrivas i enlighet med vetenskaplig grund och beprövad erfarenhet. För många erfarna lärare kommer dessa strategier </w:t>
      </w:r>
      <w:r w:rsidRPr="00E62955">
        <w:t xml:space="preserve">möjligen </w:t>
      </w:r>
      <w:r>
        <w:t xml:space="preserve">inte att innebära något nytt, utan i stor utsträckning befästa den undervisning som de redan bedriver. För andra lärare, </w:t>
      </w:r>
      <w:r w:rsidRPr="00E62955">
        <w:t>exempelvis de</w:t>
      </w:r>
      <w:r>
        <w:t xml:space="preserve"> som är nya i yrket eller de som är obehöriga, kan det vara extra viktigt att få vägledning i hur undervis</w:t>
      </w:r>
      <w:r>
        <w:softHyphen/>
        <w:t xml:space="preserve">ningen ska planeras och bedrivas. Som framgår i avsnitt </w:t>
      </w:r>
      <w:r w:rsidRPr="00F81056">
        <w:t>6.4</w:t>
      </w:r>
      <w:r>
        <w:t xml:space="preserve"> bedömer även regeringen att </w:t>
      </w:r>
      <w:r w:rsidRPr="001D6F2C">
        <w:t xml:space="preserve">det bör finnas en </w:t>
      </w:r>
      <w:r w:rsidRPr="00E62955">
        <w:t xml:space="preserve">viss </w:t>
      </w:r>
      <w:r w:rsidRPr="001D6F2C">
        <w:t>flexibilitet i hur undervisnings</w:t>
      </w:r>
      <w:r>
        <w:softHyphen/>
      </w:r>
      <w:r w:rsidRPr="001D6F2C">
        <w:t>strategierna utformas. Det är rimligt att strategierna är olika utförliga beroende på ämne och stadium. Detta efter</w:t>
      </w:r>
      <w:r>
        <w:softHyphen/>
      </w:r>
      <w:r w:rsidRPr="001D6F2C">
        <w:t>som strategierna bör formuleras mer ingående ju starkare den veten</w:t>
      </w:r>
      <w:r>
        <w:softHyphen/>
      </w:r>
      <w:r w:rsidRPr="001D6F2C">
        <w:t>skapliga grunden är. Det starka evidensläget för att vissa metoder fungerar bättre än andra i den grund</w:t>
      </w:r>
      <w:r>
        <w:softHyphen/>
      </w:r>
      <w:r w:rsidRPr="001D6F2C">
        <w:t>läggande läs- och skrivinlärningen på lågstadiet talar för att det är ett om</w:t>
      </w:r>
      <w:r>
        <w:softHyphen/>
      </w:r>
      <w:r w:rsidRPr="001D6F2C">
        <w:t>råde där det är rimligt att strategierna är mer detaljerade.</w:t>
      </w:r>
      <w:r>
        <w:t xml:space="preserve"> Sammantaget bedömer regeringen</w:t>
      </w:r>
      <w:r w:rsidDel="001F4427">
        <w:t xml:space="preserve"> </w:t>
      </w:r>
      <w:r>
        <w:t>att det inom ramen för undervisnings</w:t>
      </w:r>
      <w:r>
        <w:softHyphen/>
        <w:t>strategierna kommer att finnas kvar ett friutrym</w:t>
      </w:r>
      <w:r>
        <w:softHyphen/>
        <w:t>me för lärarna att välja arbetssätt och arbetsformer och anpassa undervis</w:t>
      </w:r>
      <w:r>
        <w:softHyphen/>
        <w:t>ningen efter den konkreta undervis</w:t>
      </w:r>
      <w:r>
        <w:softHyphen/>
        <w:t>nings</w:t>
      </w:r>
      <w:r>
        <w:softHyphen/>
        <w:t>situationen.</w:t>
      </w:r>
    </w:p>
    <w:p w14:paraId="745DF4E6" w14:textId="110788D9" w:rsidR="006B6B91" w:rsidRPr="004455E9" w:rsidRDefault="006B6B91" w:rsidP="00E5630A">
      <w:pPr>
        <w:pStyle w:val="Brdtextmedindrag"/>
        <w:rPr>
          <w:i/>
          <w:iCs/>
        </w:rPr>
      </w:pPr>
      <w:r>
        <w:t>Av skollagen framgår att en rektor ska leda det pedagogiska arbetet och verka för att utbildningen utvecklas vid en skol</w:t>
      </w:r>
      <w:r>
        <w:softHyphen/>
        <w:t>enhet (2 kap. 9 och 10 §§). Flera av förslagen förväntas ge rektorer bättre förutsättningar att leda det pedagogiska arbetet. Rektorer kommer att få färre särskilt utpekade ansvarsområden jämfört med det ansvar som framgår av dagens läro</w:t>
      </w:r>
      <w:r>
        <w:softHyphen/>
        <w:t xml:space="preserve">planer. </w:t>
      </w:r>
      <w:r w:rsidRPr="007A433F">
        <w:rPr>
          <w:i/>
          <w:iCs/>
        </w:rPr>
        <w:t>Sveriges Skolledare</w:t>
      </w:r>
      <w:r>
        <w:t xml:space="preserve"> framhåller i sitt remissvar att utredningens förslag om rektorns ansvar för helheten i utbildningen är stringent, lättill</w:t>
      </w:r>
      <w:r>
        <w:softHyphen/>
        <w:t xml:space="preserve">gängligt och innehållsmässigt bra och ställer sig bakom förslagen med undantag för förslag om att stryka skrivningarna om rektors ansvar för uppföljning av resultaten. Regeringen instämmer </w:t>
      </w:r>
      <w:r w:rsidRPr="00E62955">
        <w:t>delvis</w:t>
      </w:r>
      <w:r>
        <w:t xml:space="preserve"> i vad </w:t>
      </w:r>
      <w:r w:rsidRPr="009E6015">
        <w:t>Sveriges Skol</w:t>
      </w:r>
      <w:r>
        <w:softHyphen/>
      </w:r>
      <w:r w:rsidRPr="009E6015">
        <w:t>ledare</w:t>
      </w:r>
      <w:r>
        <w:t xml:space="preserve"> framför och vill även betona att en mer stringent läroplan och färre utpekade ansvarsområden förväntas ge rektorn ett bättre utrymme att kunna prioritera i sitt arbete som </w:t>
      </w:r>
      <w:r w:rsidRPr="00E62955">
        <w:t xml:space="preserve">verksamhetsnära </w:t>
      </w:r>
      <w:r>
        <w:t>ledare. Att rektorn ansvarar för det systematiska kvalitetsarbetet, dvs. att s</w:t>
      </w:r>
      <w:r w:rsidRPr="00912BA9">
        <w:t>ystematiskt och kontinuerligt plane</w:t>
      </w:r>
      <w:r>
        <w:softHyphen/>
      </w:r>
      <w:r w:rsidRPr="00912BA9">
        <w:t>ra och följa upp utbildningen, analysera orsakerna till uppföljningens resultat och utifrån analysen genomföra insatser i syfte att utveckla utbild</w:t>
      </w:r>
      <w:r>
        <w:softHyphen/>
      </w:r>
      <w:r w:rsidRPr="00912BA9">
        <w:t>ningen</w:t>
      </w:r>
      <w:r>
        <w:t>, framgår av skollagen (4 kap. 3 och 4 §§). Det innebär att rektors ansvar för uppföljning av resultat fortsatt kommer att ingå i rektorns uppdrag.</w:t>
      </w:r>
    </w:p>
    <w:p w14:paraId="53892100" w14:textId="77777777" w:rsidR="006B6B91" w:rsidRDefault="006B6B91" w:rsidP="00E5630A">
      <w:pPr>
        <w:pStyle w:val="Rubrik2"/>
      </w:pPr>
      <w:bookmarkStart w:id="265" w:name="_Toc216258105"/>
      <w:bookmarkStart w:id="266" w:name="_Toc224125552"/>
      <w:bookmarkEnd w:id="253"/>
      <w:r>
        <w:t>Konsekvenser för jämställdhet</w:t>
      </w:r>
      <w:bookmarkEnd w:id="265"/>
      <w:bookmarkEnd w:id="266"/>
    </w:p>
    <w:p w14:paraId="4EC3EA2C" w14:textId="324F8366" w:rsidR="006B6B91" w:rsidRDefault="006B6B91" w:rsidP="00E5630A">
      <w:pPr>
        <w:pStyle w:val="Brdtext"/>
      </w:pPr>
      <w:r w:rsidRPr="004874FC">
        <w:t xml:space="preserve">Det övergripande målet för jämställdhetspolitiken är att </w:t>
      </w:r>
      <w:r w:rsidRPr="00F12802">
        <w:t>kvinnor och män ska ha samma makt att forma samhället och sina egna liv</w:t>
      </w:r>
      <w:r w:rsidRPr="004874FC">
        <w:t>. Det delmål som rör jämställd utbildning anger att kvinnor och män, flickor och pojkar, ska ha samma möjligheter och villkor när det gäller utbildning, studieval och personlig utveckling.</w:t>
      </w:r>
    </w:p>
    <w:p w14:paraId="4CFB6669" w14:textId="54273BCF" w:rsidR="006B6B91" w:rsidRDefault="006B6B91" w:rsidP="00E5630A">
      <w:pPr>
        <w:pStyle w:val="Brdtextmedindrag"/>
      </w:pPr>
      <w:r>
        <w:t>Flickor som grupp når bättre kunskapsresultat än pojkar, vilket innebär att en något större andel av pojkarna inte når behörighet till gymnasie</w:t>
      </w:r>
      <w:r>
        <w:softHyphen/>
        <w:t>skolans nationella program (Skolverket, Slutbetyg i grundskolan. Våren 2025). På sikt kan detta leda till en ökad risk att inte få tillträde till arbets</w:t>
      </w:r>
      <w:r>
        <w:softHyphen/>
        <w:t>marknaden, vilket i sin tur kan leda till utan</w:t>
      </w:r>
      <w:r>
        <w:softHyphen/>
        <w:t>förskap, kriminalitet och ohälsa. Regeringen bedömer att åtgärder som kan höja alla elevers, men särskilt pojkars, kunskapsresultat bidrar till en positiv utveckling för jämställd</w:t>
      </w:r>
      <w:r>
        <w:softHyphen/>
        <w:t>heten i skolan, och på sikt för jämställdheten i samhället i övrigt. Som</w:t>
      </w:r>
      <w:r w:rsidDel="006812EB">
        <w:t xml:space="preserve"> </w:t>
      </w:r>
      <w:r>
        <w:t xml:space="preserve">framgått av avsnitt </w:t>
      </w:r>
      <w:r w:rsidRPr="00F81056">
        <w:t>6 och 7</w:t>
      </w:r>
      <w:r>
        <w:t xml:space="preserve"> bedömer regeringen att förslagen kan bidra till att ge alla elever, både flickor och pojkar, bättre förutsätt</w:t>
      </w:r>
      <w:r>
        <w:softHyphen/>
        <w:t>ningar att nå målen med sin utbildning.</w:t>
      </w:r>
    </w:p>
    <w:p w14:paraId="6394AE79" w14:textId="2F4E4B7D" w:rsidR="006B6B91" w:rsidRDefault="006B6B91" w:rsidP="00E5630A">
      <w:pPr>
        <w:pStyle w:val="Brdtextmedindrag"/>
      </w:pPr>
      <w:r>
        <w:t xml:space="preserve">Förslaget om nya inledande delar i läroplanerna (avsnitt </w:t>
      </w:r>
      <w:r w:rsidRPr="00F81056">
        <w:t>6.3</w:t>
      </w:r>
      <w:r>
        <w:t>) innebär att dessa texter blir mer koncentrerade och att upprepningar tas bort i syfte att skapa en mer stringent läroplan med bättre balans. Förslaget innebär att jämställdhet fortfarande är ett framlyft område, men att det inte kommer att nämnas lika många gånger som i de nuvarande texterna. Regeringen bedömer att det inte innebär en försvagning av området och skolans arbete för lika rättigheter mellan pojkar och flickor, utan att en mer koncentrerad text snarare kan underlätta skolans arbete. När det gäller förslaget att kunskaps</w:t>
      </w:r>
      <w:r>
        <w:softHyphen/>
        <w:t xml:space="preserve">området sexualitet, samtycke och relationer tas bort från de inledande delarna av läroplanerna behandlas det i avsnitt </w:t>
      </w:r>
      <w:r w:rsidRPr="00F81056">
        <w:t>6.3</w:t>
      </w:r>
      <w:r>
        <w:t>.</w:t>
      </w:r>
    </w:p>
    <w:p w14:paraId="59F63A1D" w14:textId="77777777" w:rsidR="006B6B91" w:rsidRDefault="006B6B91" w:rsidP="00E5630A">
      <w:pPr>
        <w:pStyle w:val="Rubrik2"/>
      </w:pPr>
      <w:bookmarkStart w:id="267" w:name="_Toc216258106"/>
      <w:bookmarkStart w:id="268" w:name="_Toc224125553"/>
      <w:bookmarkStart w:id="269" w:name="_Hlk216686122"/>
      <w:r>
        <w:t>Konsekvenser för integration och utanförskap</w:t>
      </w:r>
      <w:bookmarkEnd w:id="267"/>
      <w:bookmarkEnd w:id="268"/>
    </w:p>
    <w:p w14:paraId="5620426D" w14:textId="158A3943" w:rsidR="006B6B91" w:rsidRDefault="006B6B91" w:rsidP="00E5630A">
      <w:pPr>
        <w:pStyle w:val="Brdtext"/>
      </w:pPr>
      <w:r w:rsidRPr="0085150D">
        <w:t>Målet för integrationspolitiken är</w:t>
      </w:r>
      <w:r>
        <w:t xml:space="preserve"> </w:t>
      </w:r>
      <w:r w:rsidRPr="00FC5798">
        <w:t>att utrikes födda kvinnor och män ska ha samma skyldigheter, rättigheter och möjligheter som den övriga befolk</w:t>
      </w:r>
      <w:r>
        <w:softHyphen/>
      </w:r>
      <w:r w:rsidRPr="00FC5798">
        <w:t>ningen att leva ett fritt, värdigt och självständigt liv inom samhälls</w:t>
      </w:r>
      <w:r>
        <w:softHyphen/>
      </w:r>
      <w:r w:rsidRPr="00FC5798">
        <w:t>gemen</w:t>
      </w:r>
      <w:r>
        <w:softHyphen/>
      </w:r>
      <w:r w:rsidRPr="00FC5798">
        <w:t>skapen. Detta förutsätter att den som långvarigt befinner sig i Sverige anstränger sig för att bli en del av det svenska samhället och att samhället både ställer krav och ger möjligheter till integration. Integra</w:t>
      </w:r>
      <w:r>
        <w:softHyphen/>
      </w:r>
      <w:r w:rsidRPr="00FC5798">
        <w:t>tions</w:t>
      </w:r>
      <w:r>
        <w:softHyphen/>
      </w:r>
      <w:r w:rsidRPr="00FC5798">
        <w:t>politiken ska bidra till social och kulturell, ekonomisk, språklig och demokratisk integration samt att genom utbildning förbättra förutsätt</w:t>
      </w:r>
      <w:r>
        <w:softHyphen/>
      </w:r>
      <w:r w:rsidRPr="00FC5798">
        <w:t>ningarna för flickor och pojkar med utländsk bakgrund</w:t>
      </w:r>
      <w:r w:rsidRPr="000373FD">
        <w:t xml:space="preserve"> </w:t>
      </w:r>
      <w:bookmarkStart w:id="270" w:name="_Hlk183610128"/>
      <w:r>
        <w:t>(</w:t>
      </w:r>
      <w:r w:rsidRPr="000373FD">
        <w:t>prop. 2023/24:99, bet. 2023/24:FiU21, rskr. 2023/24:250</w:t>
      </w:r>
      <w:r>
        <w:t>)</w:t>
      </w:r>
      <w:bookmarkEnd w:id="270"/>
      <w:r w:rsidRPr="0085150D">
        <w:t>.</w:t>
      </w:r>
      <w:r>
        <w:t xml:space="preserve"> När det gäller området utanförskap</w:t>
      </w:r>
      <w:r w:rsidRPr="00A322A8">
        <w:t xml:space="preserve"> är </w:t>
      </w:r>
      <w:r>
        <w:t xml:space="preserve">målet </w:t>
      </w:r>
      <w:r w:rsidRPr="00A322A8">
        <w:t>att antalet människor som lever i utanförskap ska minska, att parallella samhällsstrukturer ska bekämpas, att det egna ansvaret att bli en del av samhället ska uppmuntras samt att människors trygghet och livs</w:t>
      </w:r>
      <w:r>
        <w:softHyphen/>
      </w:r>
      <w:r w:rsidRPr="00A322A8">
        <w:t>chanser ska öka (prop. 2023/24:1 utg.omr. 13, bet. 2023/24:AU1, rskr. 2023/24:102)</w:t>
      </w:r>
      <w:r>
        <w:t>.</w:t>
      </w:r>
    </w:p>
    <w:p w14:paraId="2EA12BE9" w14:textId="1D74D8AD" w:rsidR="006B6B91" w:rsidRDefault="006B6B91" w:rsidP="00E5630A">
      <w:pPr>
        <w:pStyle w:val="Brdtextmedindrag"/>
      </w:pPr>
      <w:r>
        <w:t>En f</w:t>
      </w:r>
      <w:r w:rsidRPr="0066109C">
        <w:t>ullföljd skolgång med goda kunskapsresultat är viktigt för möjlig</w:t>
      </w:r>
      <w:r w:rsidRPr="0066109C">
        <w:softHyphen/>
        <w:t>heterna att etablera sig på arbets</w:t>
      </w:r>
      <w:r w:rsidRPr="0066109C">
        <w:softHyphen/>
        <w:t xml:space="preserve">marknaden </w:t>
      </w:r>
      <w:r>
        <w:t xml:space="preserve">och </w:t>
      </w:r>
      <w:r w:rsidRPr="00A322A8">
        <w:t xml:space="preserve">för att bli en del av </w:t>
      </w:r>
      <w:r w:rsidRPr="0066109C">
        <w:t>samhälls</w:t>
      </w:r>
      <w:r>
        <w:t>gemenskapen.</w:t>
      </w:r>
      <w:r w:rsidRPr="0066109C" w:rsidDel="00A322A8">
        <w:t xml:space="preserve"> </w:t>
      </w:r>
      <w:r>
        <w:t xml:space="preserve">Det </w:t>
      </w:r>
      <w:r w:rsidRPr="0066109C">
        <w:t xml:space="preserve">bidrar </w:t>
      </w:r>
      <w:r>
        <w:t xml:space="preserve">därmed </w:t>
      </w:r>
      <w:r w:rsidRPr="0066109C">
        <w:t>till att minska risken för utan</w:t>
      </w:r>
      <w:r>
        <w:softHyphen/>
      </w:r>
      <w:r w:rsidRPr="0066109C">
        <w:t xml:space="preserve">förskap och kan förebygga brottslighet bland unga. Förslagen i denna </w:t>
      </w:r>
      <w:r>
        <w:t>proposition</w:t>
      </w:r>
      <w:r w:rsidRPr="0066109C">
        <w:t xml:space="preserve"> syftar till att bidra till bättre förut</w:t>
      </w:r>
      <w:r>
        <w:softHyphen/>
      </w:r>
      <w:r w:rsidRPr="0066109C">
        <w:t>sätt</w:t>
      </w:r>
      <w:r w:rsidRPr="0066109C">
        <w:softHyphen/>
        <w:t xml:space="preserve">ningar för alla elever att nå målen med sin utbildning. </w:t>
      </w:r>
      <w:r>
        <w:t>Förslagen be</w:t>
      </w:r>
      <w:r>
        <w:softHyphen/>
        <w:t xml:space="preserve">döms gynna alla elevers lärande och språkutveckling, vilket även är positivt för integrationen. Förslagen i avsnitt </w:t>
      </w:r>
      <w:r w:rsidRPr="00F81056">
        <w:t>7</w:t>
      </w:r>
      <w:r>
        <w:t xml:space="preserve"> bedöms särskilt gynna elev</w:t>
      </w:r>
      <w:r>
        <w:softHyphen/>
        <w:t>er som är nybörjare i svenska språket. Det är viktigt att elever som är nybörjare i svenska snabbt får lära sig språket, vilket kan underlättas av en kurs</w:t>
      </w:r>
      <w:r>
        <w:softHyphen/>
        <w:t>plan särskilt anpassad för de elever som saknar grundläggande kun</w:t>
      </w:r>
      <w:r>
        <w:softHyphen/>
        <w:t xml:space="preserve">skaper i svenska språket. En ny kursplan i </w:t>
      </w:r>
      <w:r w:rsidRPr="0066109C">
        <w:t>grund</w:t>
      </w:r>
      <w:r>
        <w:softHyphen/>
      </w:r>
      <w:r w:rsidRPr="0066109C">
        <w:t xml:space="preserve">läggande svenska </w:t>
      </w:r>
      <w:r>
        <w:t>inom</w:t>
      </w:r>
      <w:r w:rsidRPr="0066109C">
        <w:t xml:space="preserve"> ämnet svenska som andraspråk </w:t>
      </w:r>
      <w:r>
        <w:t>förväntas ge eleverna en snabbare och mer gynn</w:t>
      </w:r>
      <w:r>
        <w:softHyphen/>
        <w:t xml:space="preserve">sam utveckling av svenska språket, vilket skulle kunna få positiva effekter på elevernas skolresultat som helhet. </w:t>
      </w:r>
    </w:p>
    <w:p w14:paraId="781E5B17" w14:textId="77777777" w:rsidR="006B6B91" w:rsidRPr="00F55DC4" w:rsidRDefault="006B6B91" w:rsidP="00E5630A">
      <w:pPr>
        <w:pStyle w:val="Brdtextmedindrag"/>
      </w:pPr>
      <w:r>
        <w:t>Sammantaget bedömer regeringen att förslagen kan bidra positivt till integrationen och då även bidra till att motverka utanförskap.</w:t>
      </w:r>
    </w:p>
    <w:p w14:paraId="3F996C34" w14:textId="77777777" w:rsidR="006B6B91" w:rsidRDefault="006B6B91" w:rsidP="00E5630A">
      <w:pPr>
        <w:pStyle w:val="Rubrik2"/>
      </w:pPr>
      <w:bookmarkStart w:id="271" w:name="_Toc216258107"/>
      <w:bookmarkStart w:id="272" w:name="_Toc224125554"/>
      <w:bookmarkEnd w:id="269"/>
      <w:r w:rsidRPr="00B32B26">
        <w:t>Konsekvenser för Sveriges medlemskap i Europeiska unionen</w:t>
      </w:r>
      <w:bookmarkEnd w:id="271"/>
      <w:bookmarkEnd w:id="272"/>
    </w:p>
    <w:p w14:paraId="5E7395A9" w14:textId="293095B7" w:rsidR="00DB62B9" w:rsidRDefault="006B6B91" w:rsidP="003C7019">
      <w:pPr>
        <w:pStyle w:val="Brdtextmedindrag"/>
        <w:ind w:firstLine="0"/>
        <w:sectPr w:rsidR="00DB62B9"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r w:rsidRPr="00B32B26">
        <w:t>Förslagen berör inte frågor som regleras i EU-rätten</w:t>
      </w:r>
      <w:r>
        <w:t>.</w:t>
      </w:r>
    </w:p>
    <w:p w14:paraId="411E1FBD" w14:textId="1BC0C54D" w:rsidR="006B6B91" w:rsidRDefault="006B6B91" w:rsidP="00585855">
      <w:pPr>
        <w:pStyle w:val="Rubrik1"/>
        <w:spacing w:before="0"/>
      </w:pPr>
      <w:bookmarkStart w:id="273" w:name="_Toc216258108"/>
      <w:bookmarkStart w:id="274" w:name="_Toc224125555"/>
      <w:bookmarkStart w:id="275" w:name="_Toc189738927"/>
      <w:r>
        <w:t>Författningskommentar</w:t>
      </w:r>
      <w:bookmarkEnd w:id="273"/>
      <w:bookmarkEnd w:id="274"/>
    </w:p>
    <w:p w14:paraId="3BB47F62" w14:textId="77777777" w:rsidR="006B6B91" w:rsidRPr="00C65AAC" w:rsidRDefault="006B6B91" w:rsidP="00EB5E3D">
      <w:pPr>
        <w:pStyle w:val="Rubrik2"/>
        <w:spacing w:before="0"/>
      </w:pPr>
      <w:bookmarkStart w:id="276" w:name="_Toc216258109"/>
      <w:bookmarkStart w:id="277" w:name="_Toc224125556"/>
      <w:bookmarkStart w:id="278" w:name="_Hlk212732407"/>
      <w:r w:rsidRPr="00C65AAC">
        <w:t>Förslaget till lag om ändring i skollagen (2010:800)</w:t>
      </w:r>
      <w:bookmarkEnd w:id="275"/>
      <w:bookmarkEnd w:id="276"/>
      <w:bookmarkEnd w:id="277"/>
    </w:p>
    <w:bookmarkEnd w:id="278"/>
    <w:p w14:paraId="1687B7C2" w14:textId="77777777" w:rsidR="006B6B91" w:rsidRDefault="006B6B91" w:rsidP="00EB5E3D">
      <w:pPr>
        <w:pStyle w:val="Rubrik4utannumrering"/>
        <w:spacing w:before="0"/>
      </w:pPr>
      <w:r w:rsidRPr="00DE6737">
        <w:t>1 kap.</w:t>
      </w:r>
    </w:p>
    <w:p w14:paraId="6FA14931" w14:textId="77777777" w:rsidR="006B6B91" w:rsidRPr="00DE6737" w:rsidRDefault="006B6B91" w:rsidP="00EB5E3D">
      <w:pPr>
        <w:pStyle w:val="Brdtext"/>
        <w:rPr>
          <w:sz w:val="18"/>
          <w:szCs w:val="18"/>
        </w:rPr>
      </w:pPr>
      <w:r w:rsidRPr="00DE6737">
        <w:rPr>
          <w:b/>
          <w:sz w:val="18"/>
          <w:szCs w:val="18"/>
        </w:rPr>
        <w:t>3 §</w:t>
      </w:r>
      <w:r w:rsidRPr="00DE6737">
        <w:rPr>
          <w:sz w:val="18"/>
          <w:szCs w:val="18"/>
        </w:rPr>
        <w:t>    I denna lag avses med</w:t>
      </w:r>
    </w:p>
    <w:p w14:paraId="1981D417" w14:textId="77777777" w:rsidR="006B6B91" w:rsidRPr="00DE6737" w:rsidRDefault="006B6B91" w:rsidP="00EB5E3D">
      <w:pPr>
        <w:pStyle w:val="Brdtextmedindrag"/>
        <w:rPr>
          <w:sz w:val="18"/>
          <w:szCs w:val="18"/>
        </w:rPr>
      </w:pPr>
      <w:r w:rsidRPr="00DE6737">
        <w:rPr>
          <w:sz w:val="18"/>
          <w:szCs w:val="18"/>
        </w:rPr>
        <w:t>– distansundervisning: interaktiv undervisning som bedrivs med infor</w:t>
      </w:r>
      <w:r w:rsidRPr="00DE6737">
        <w:rPr>
          <w:sz w:val="18"/>
          <w:szCs w:val="18"/>
        </w:rPr>
        <w:softHyphen/>
        <w:t>mations- och kommunikationsteknik där elever och lärare är åtskilda i både rum och tid,</w:t>
      </w:r>
    </w:p>
    <w:p w14:paraId="24B2306D" w14:textId="77777777" w:rsidR="006B6B91" w:rsidRPr="00DE6737" w:rsidRDefault="006B6B91" w:rsidP="00EB5E3D">
      <w:pPr>
        <w:pStyle w:val="Brdtextmedindrag"/>
        <w:rPr>
          <w:sz w:val="18"/>
          <w:szCs w:val="18"/>
        </w:rPr>
      </w:pPr>
      <w:r w:rsidRPr="00DE6737">
        <w:rPr>
          <w:sz w:val="18"/>
          <w:szCs w:val="18"/>
        </w:rPr>
        <w:t xml:space="preserve">– elev: den som deltar i utbildning enligt denna lag med undantag för barn i förskolan, </w:t>
      </w:r>
    </w:p>
    <w:p w14:paraId="62F896AB" w14:textId="77777777" w:rsidR="006B6B91" w:rsidRPr="00DE6737" w:rsidRDefault="006B6B91" w:rsidP="00EB5E3D">
      <w:pPr>
        <w:pStyle w:val="Brdtextmedindrag"/>
        <w:rPr>
          <w:sz w:val="18"/>
          <w:szCs w:val="18"/>
        </w:rPr>
      </w:pPr>
      <w:r w:rsidRPr="00DE6737">
        <w:rPr>
          <w:sz w:val="18"/>
          <w:szCs w:val="18"/>
        </w:rPr>
        <w:t>– fjärrundervisning: interaktiv undervisning som bedrivs med infor</w:t>
      </w:r>
      <w:r w:rsidRPr="00DE6737">
        <w:rPr>
          <w:sz w:val="18"/>
          <w:szCs w:val="18"/>
        </w:rPr>
        <w:softHyphen/>
        <w:t>mations- och kommunikationsteknik där elever och lärare är åtskilda i rum men inte i tid,</w:t>
      </w:r>
    </w:p>
    <w:p w14:paraId="75B90C7D" w14:textId="77777777" w:rsidR="006B6B91" w:rsidRPr="00DE6737" w:rsidRDefault="006B6B91" w:rsidP="00EB5E3D">
      <w:pPr>
        <w:pStyle w:val="Brdtextmedindrag"/>
        <w:rPr>
          <w:sz w:val="18"/>
          <w:szCs w:val="18"/>
        </w:rPr>
      </w:pPr>
      <w:r w:rsidRPr="00DE6737">
        <w:rPr>
          <w:sz w:val="18"/>
          <w:szCs w:val="18"/>
        </w:rPr>
        <w:t xml:space="preserve">– fristående fritidshem: sådant fritidshem som bedrivs av en enskild och som avses i 2 kap. 7 § andra stycket, </w:t>
      </w:r>
    </w:p>
    <w:p w14:paraId="5721069A" w14:textId="77777777" w:rsidR="006B6B91" w:rsidRPr="00DE6737" w:rsidRDefault="006B6B91" w:rsidP="00EB5E3D">
      <w:pPr>
        <w:pStyle w:val="Brdtextmedindrag"/>
        <w:rPr>
          <w:sz w:val="18"/>
          <w:szCs w:val="18"/>
        </w:rPr>
      </w:pPr>
      <w:r w:rsidRPr="00DE6737">
        <w:rPr>
          <w:sz w:val="18"/>
          <w:szCs w:val="18"/>
        </w:rPr>
        <w:t>– fristående förskola: förskoleenhet vid vilken en enskild bedriver ut</w:t>
      </w:r>
      <w:r w:rsidRPr="00DE6737">
        <w:rPr>
          <w:sz w:val="18"/>
          <w:szCs w:val="18"/>
        </w:rPr>
        <w:softHyphen/>
        <w:t>bildning i form av förskola,</w:t>
      </w:r>
    </w:p>
    <w:p w14:paraId="29073111" w14:textId="77777777" w:rsidR="006B6B91" w:rsidRPr="00DE6737" w:rsidRDefault="006B6B91" w:rsidP="00EB5E3D">
      <w:pPr>
        <w:pStyle w:val="Brdtextmedindrag"/>
        <w:rPr>
          <w:sz w:val="18"/>
          <w:szCs w:val="18"/>
        </w:rPr>
      </w:pPr>
      <w:r w:rsidRPr="00DE6737">
        <w:rPr>
          <w:sz w:val="18"/>
          <w:szCs w:val="18"/>
        </w:rPr>
        <w:t>– fristående skola: skolenhet vid vilken en enskild bedriver utbildning inom skolväsendet i form av grundskola, anpassad grund</w:t>
      </w:r>
      <w:r w:rsidRPr="00DE6737">
        <w:rPr>
          <w:sz w:val="18"/>
          <w:szCs w:val="18"/>
        </w:rPr>
        <w:softHyphen/>
        <w:t>skola, gymnasieskola, anpassad gymnasieskola eller sådant fritidshem som avses i 2 kap. 7 </w:t>
      </w:r>
      <w:r>
        <w:rPr>
          <w:sz w:val="18"/>
          <w:szCs w:val="18"/>
        </w:rPr>
        <w:t xml:space="preserve">§ </w:t>
      </w:r>
      <w:r w:rsidRPr="00DE6737">
        <w:rPr>
          <w:sz w:val="18"/>
          <w:szCs w:val="18"/>
        </w:rPr>
        <w:t>första stycket,</w:t>
      </w:r>
    </w:p>
    <w:p w14:paraId="13F21AF7" w14:textId="77777777" w:rsidR="006B6B91" w:rsidRPr="00DE6737" w:rsidRDefault="006B6B91" w:rsidP="00EB5E3D">
      <w:pPr>
        <w:pStyle w:val="Brdtextmedindrag"/>
        <w:rPr>
          <w:sz w:val="18"/>
          <w:szCs w:val="18"/>
        </w:rPr>
      </w:pPr>
      <w:r w:rsidRPr="00DE6737">
        <w:rPr>
          <w:sz w:val="18"/>
          <w:szCs w:val="18"/>
        </w:rPr>
        <w:t xml:space="preserve">– förskoleenhet: av huvudman för förskola organiserad enhet som omfattar verksamhet i en eller flera </w:t>
      </w:r>
      <w:proofErr w:type="spellStart"/>
      <w:r w:rsidRPr="00DE6737">
        <w:rPr>
          <w:sz w:val="18"/>
          <w:szCs w:val="18"/>
        </w:rPr>
        <w:t>förskolebyggnader</w:t>
      </w:r>
      <w:proofErr w:type="spellEnd"/>
      <w:r w:rsidRPr="00DE6737">
        <w:rPr>
          <w:sz w:val="18"/>
          <w:szCs w:val="18"/>
        </w:rPr>
        <w:t xml:space="preserve"> som ligger nära varandra och till enheten knuten verksamhet som inte bedrivs i någon </w:t>
      </w:r>
      <w:proofErr w:type="spellStart"/>
      <w:r w:rsidRPr="00DE6737">
        <w:rPr>
          <w:sz w:val="18"/>
          <w:szCs w:val="18"/>
        </w:rPr>
        <w:t>för</w:t>
      </w:r>
      <w:r w:rsidRPr="00DE6737">
        <w:rPr>
          <w:sz w:val="18"/>
          <w:szCs w:val="18"/>
        </w:rPr>
        <w:softHyphen/>
        <w:t>skolebyggnad</w:t>
      </w:r>
      <w:proofErr w:type="spellEnd"/>
      <w:r>
        <w:rPr>
          <w:sz w:val="18"/>
          <w:szCs w:val="18"/>
        </w:rPr>
        <w:t>,</w:t>
      </w:r>
    </w:p>
    <w:p w14:paraId="4A013BA3" w14:textId="77777777" w:rsidR="006B6B91" w:rsidRPr="00DE6737" w:rsidRDefault="006B6B91" w:rsidP="00EB5E3D">
      <w:pPr>
        <w:pStyle w:val="Brdtextmedindrag"/>
        <w:rPr>
          <w:sz w:val="18"/>
          <w:szCs w:val="18"/>
        </w:rPr>
      </w:pPr>
      <w:r w:rsidRPr="00DE6737">
        <w:rPr>
          <w:sz w:val="18"/>
          <w:szCs w:val="18"/>
        </w:rPr>
        <w:t xml:space="preserve">– konfessionell inriktning: inriktning på verksamhet som innebär att det där förekommer konfessionella inslag, </w:t>
      </w:r>
    </w:p>
    <w:p w14:paraId="2C59C81D" w14:textId="77777777" w:rsidR="006B6B91" w:rsidRPr="00DE6737" w:rsidRDefault="006B6B91" w:rsidP="00EB5E3D">
      <w:pPr>
        <w:pStyle w:val="Brdtextmedindrag"/>
        <w:rPr>
          <w:sz w:val="18"/>
          <w:szCs w:val="18"/>
        </w:rPr>
      </w:pPr>
      <w:r w:rsidRPr="00DE6737">
        <w:rPr>
          <w:sz w:val="18"/>
          <w:szCs w:val="18"/>
        </w:rPr>
        <w:t>– konfessionella inslag: bekännande eller förkunnande inslag som till</w:t>
      </w:r>
      <w:r w:rsidRPr="00DE6737">
        <w:rPr>
          <w:sz w:val="18"/>
          <w:szCs w:val="18"/>
        </w:rPr>
        <w:softHyphen/>
        <w:t>hör en viss religion och som initieras och genomförs av huvudmannen eller på dennes uppdrag,</w:t>
      </w:r>
    </w:p>
    <w:p w14:paraId="0B5EC998" w14:textId="77777777" w:rsidR="006B6B91" w:rsidRPr="00DE6737" w:rsidRDefault="006B6B91" w:rsidP="00EB5E3D">
      <w:pPr>
        <w:pStyle w:val="Brdtextmedindrag"/>
        <w:rPr>
          <w:sz w:val="18"/>
          <w:szCs w:val="18"/>
        </w:rPr>
      </w:pPr>
      <w:r w:rsidRPr="00DE6737">
        <w:rPr>
          <w:sz w:val="18"/>
          <w:szCs w:val="18"/>
        </w:rPr>
        <w:t>– lovskola: undervisning inom grundskolan som anordnas enligt denna lag under lov under en termin eller utanför terminstid och som inte är ob</w:t>
      </w:r>
      <w:r w:rsidRPr="00DE6737">
        <w:rPr>
          <w:sz w:val="18"/>
          <w:szCs w:val="18"/>
        </w:rPr>
        <w:softHyphen/>
        <w:t>ligatorisk för elever</w:t>
      </w:r>
      <w:r>
        <w:rPr>
          <w:sz w:val="18"/>
          <w:szCs w:val="18"/>
        </w:rPr>
        <w:t>,</w:t>
      </w:r>
    </w:p>
    <w:p w14:paraId="4E688384" w14:textId="77777777" w:rsidR="006B6B91" w:rsidRPr="00DE6737" w:rsidRDefault="006B6B91" w:rsidP="00EB5E3D">
      <w:pPr>
        <w:pStyle w:val="Brdtextmedindrag"/>
        <w:rPr>
          <w:sz w:val="18"/>
          <w:szCs w:val="18"/>
        </w:rPr>
      </w:pPr>
      <w:r w:rsidRPr="00DE6737">
        <w:rPr>
          <w:sz w:val="18"/>
          <w:szCs w:val="18"/>
        </w:rPr>
        <w:t>– lärobok: tryckt läromedel, med eller utan digitala komponenter,</w:t>
      </w:r>
    </w:p>
    <w:p w14:paraId="1A8A3ABE" w14:textId="77777777" w:rsidR="006B6B91" w:rsidRPr="00DE6737" w:rsidRDefault="006B6B91" w:rsidP="00EB5E3D">
      <w:pPr>
        <w:pStyle w:val="Brdtextmedindrag"/>
        <w:rPr>
          <w:sz w:val="18"/>
          <w:szCs w:val="18"/>
        </w:rPr>
      </w:pPr>
      <w:r w:rsidRPr="00DE6737">
        <w:rPr>
          <w:sz w:val="18"/>
          <w:szCs w:val="18"/>
        </w:rPr>
        <w:t>– läromedel: helt eller delvis tryckt eller digitalt verk som är avsett att användas i undervisningen, som överensstämmer med relevanta delar av tillämplig kurs-, ämnes- eller ämnesområdesplan och läroplanen, och som är utgivet av någon som bedriver utgivningsverksamhet av professionell art,</w:t>
      </w:r>
    </w:p>
    <w:p w14:paraId="43FC520E" w14:textId="77777777" w:rsidR="006B6B91" w:rsidRPr="00DE6737" w:rsidRDefault="006B6B91" w:rsidP="00EB5E3D">
      <w:pPr>
        <w:pStyle w:val="Brdtextmedindrag"/>
        <w:rPr>
          <w:sz w:val="18"/>
          <w:szCs w:val="18"/>
        </w:rPr>
      </w:pPr>
      <w:r w:rsidRPr="00DE6737">
        <w:rPr>
          <w:sz w:val="18"/>
          <w:szCs w:val="18"/>
        </w:rPr>
        <w:t>– lärverktyg: läroböcker, andra läromedel och andra tryckta eller digi</w:t>
      </w:r>
      <w:r w:rsidRPr="00DE6737">
        <w:rPr>
          <w:sz w:val="18"/>
          <w:szCs w:val="18"/>
        </w:rPr>
        <w:softHyphen/>
        <w:t>tala verk samt utrustning och material som används i undervisningen,</w:t>
      </w:r>
    </w:p>
    <w:p w14:paraId="41E4C46B" w14:textId="77777777" w:rsidR="006B6B91" w:rsidRPr="00DE6737" w:rsidRDefault="006B6B91" w:rsidP="00EB5E3D">
      <w:pPr>
        <w:pStyle w:val="Brdtextmedindrag"/>
        <w:rPr>
          <w:sz w:val="18"/>
          <w:szCs w:val="18"/>
        </w:rPr>
      </w:pPr>
      <w:r w:rsidRPr="00DE6737">
        <w:rPr>
          <w:sz w:val="18"/>
          <w:szCs w:val="18"/>
        </w:rPr>
        <w:t>– skolenhet: av huvudman för annan skolform än förskola organiserad enhet som omfattar verksamhet i en eller flera skolbyggnader som ligger nära varandra och till enheten knuten verksamhet som inte bedrivs i nå</w:t>
      </w:r>
      <w:r w:rsidRPr="00DE6737">
        <w:rPr>
          <w:sz w:val="18"/>
          <w:szCs w:val="18"/>
        </w:rPr>
        <w:softHyphen/>
        <w:t>gon skolbyggnad,</w:t>
      </w:r>
    </w:p>
    <w:p w14:paraId="005014D7" w14:textId="77777777" w:rsidR="006B6B91" w:rsidRPr="00DE6737" w:rsidRDefault="006B6B91" w:rsidP="00EB5E3D">
      <w:pPr>
        <w:pStyle w:val="Brdtextmedindrag"/>
        <w:rPr>
          <w:sz w:val="18"/>
          <w:szCs w:val="18"/>
        </w:rPr>
      </w:pPr>
      <w:r w:rsidRPr="00DE6737">
        <w:rPr>
          <w:sz w:val="18"/>
          <w:szCs w:val="18"/>
        </w:rPr>
        <w:t xml:space="preserve">– undervisning: processer som på lektioner eller vid andra lärtillfällen </w:t>
      </w:r>
      <w:r w:rsidRPr="00DE6737">
        <w:rPr>
          <w:i/>
          <w:iCs/>
          <w:sz w:val="18"/>
          <w:szCs w:val="18"/>
        </w:rPr>
        <w:t>bestäms</w:t>
      </w:r>
      <w:r w:rsidRPr="00DE6737">
        <w:rPr>
          <w:sz w:val="18"/>
          <w:szCs w:val="18"/>
        </w:rPr>
        <w:t xml:space="preserve"> </w:t>
      </w:r>
      <w:r w:rsidRPr="00DE6737">
        <w:rPr>
          <w:i/>
          <w:iCs/>
          <w:sz w:val="18"/>
          <w:szCs w:val="18"/>
        </w:rPr>
        <w:t>och</w:t>
      </w:r>
      <w:r w:rsidRPr="00DE6737">
        <w:rPr>
          <w:sz w:val="18"/>
          <w:szCs w:val="18"/>
        </w:rPr>
        <w:t xml:space="preserve"> leds av lärare eller förskollärare</w:t>
      </w:r>
      <w:r w:rsidRPr="0032520C">
        <w:rPr>
          <w:i/>
          <w:sz w:val="18"/>
          <w:szCs w:val="18"/>
        </w:rPr>
        <w:t>,</w:t>
      </w:r>
      <w:r w:rsidRPr="00BF7E49">
        <w:rPr>
          <w:i/>
          <w:iCs/>
          <w:sz w:val="18"/>
          <w:szCs w:val="18"/>
        </w:rPr>
        <w:t xml:space="preserve"> och som syftar till b</w:t>
      </w:r>
      <w:r w:rsidRPr="00DE6737">
        <w:rPr>
          <w:i/>
          <w:iCs/>
          <w:sz w:val="18"/>
          <w:szCs w:val="18"/>
        </w:rPr>
        <w:t xml:space="preserve">arns </w:t>
      </w:r>
      <w:r>
        <w:rPr>
          <w:i/>
          <w:iCs/>
          <w:sz w:val="18"/>
          <w:szCs w:val="18"/>
        </w:rPr>
        <w:t>eller</w:t>
      </w:r>
      <w:r w:rsidRPr="00DE6737">
        <w:rPr>
          <w:i/>
          <w:iCs/>
          <w:sz w:val="18"/>
          <w:szCs w:val="18"/>
        </w:rPr>
        <w:t xml:space="preserve"> elevers </w:t>
      </w:r>
      <w:r w:rsidRPr="006C6307">
        <w:rPr>
          <w:i/>
          <w:sz w:val="18"/>
          <w:szCs w:val="18"/>
        </w:rPr>
        <w:t>utveckling och lärande</w:t>
      </w:r>
      <w:r w:rsidRPr="00DE6737">
        <w:rPr>
          <w:i/>
          <w:iCs/>
          <w:sz w:val="18"/>
          <w:szCs w:val="18"/>
        </w:rPr>
        <w:t xml:space="preserve"> </w:t>
      </w:r>
      <w:r w:rsidRPr="00DE6737">
        <w:rPr>
          <w:sz w:val="18"/>
          <w:szCs w:val="18"/>
        </w:rPr>
        <w:t>mot mål som ange</w:t>
      </w:r>
      <w:r w:rsidRPr="00BC77E7">
        <w:rPr>
          <w:sz w:val="18"/>
          <w:szCs w:val="18"/>
        </w:rPr>
        <w:t xml:space="preserve">s i </w:t>
      </w:r>
      <w:r w:rsidRPr="00BC77E7">
        <w:rPr>
          <w:i/>
          <w:iCs/>
          <w:sz w:val="18"/>
          <w:szCs w:val="18"/>
        </w:rPr>
        <w:t>denna lag</w:t>
      </w:r>
      <w:r w:rsidRPr="00BC77E7">
        <w:rPr>
          <w:sz w:val="18"/>
          <w:szCs w:val="18"/>
        </w:rPr>
        <w:t xml:space="preserve"> </w:t>
      </w:r>
      <w:r w:rsidRPr="00BC77E7">
        <w:rPr>
          <w:i/>
          <w:iCs/>
          <w:sz w:val="18"/>
          <w:szCs w:val="18"/>
        </w:rPr>
        <w:t>samt i</w:t>
      </w:r>
      <w:r w:rsidRPr="00BC77E7">
        <w:rPr>
          <w:sz w:val="18"/>
          <w:szCs w:val="18"/>
        </w:rPr>
        <w:t xml:space="preserve"> </w:t>
      </w:r>
      <w:bookmarkStart w:id="279" w:name="_Hlk213315635"/>
      <w:r w:rsidRPr="00BC77E7">
        <w:rPr>
          <w:sz w:val="18"/>
          <w:szCs w:val="18"/>
        </w:rPr>
        <w:t>för</w:t>
      </w:r>
      <w:r w:rsidRPr="00DE6737">
        <w:rPr>
          <w:sz w:val="18"/>
          <w:szCs w:val="18"/>
        </w:rPr>
        <w:softHyphen/>
        <w:t>ordningar och andra författningar</w:t>
      </w:r>
      <w:bookmarkEnd w:id="279"/>
      <w:r w:rsidRPr="00DE6737">
        <w:rPr>
          <w:sz w:val="18"/>
          <w:szCs w:val="18"/>
        </w:rPr>
        <w:t xml:space="preserve"> som ansluter till </w:t>
      </w:r>
      <w:r w:rsidRPr="00DE6737">
        <w:rPr>
          <w:i/>
          <w:iCs/>
          <w:sz w:val="18"/>
          <w:szCs w:val="18"/>
        </w:rPr>
        <w:t>lagen</w:t>
      </w:r>
      <w:r>
        <w:rPr>
          <w:i/>
          <w:iCs/>
          <w:sz w:val="18"/>
          <w:szCs w:val="18"/>
        </w:rPr>
        <w:t>,</w:t>
      </w:r>
      <w:r w:rsidRPr="00DE6737">
        <w:rPr>
          <w:i/>
          <w:iCs/>
          <w:sz w:val="18"/>
          <w:szCs w:val="18"/>
        </w:rPr>
        <w:t xml:space="preserve"> </w:t>
      </w:r>
      <w:r w:rsidRPr="00DE6737">
        <w:rPr>
          <w:sz w:val="18"/>
          <w:szCs w:val="18"/>
        </w:rPr>
        <w:t>genom att</w:t>
      </w:r>
      <w:r w:rsidRPr="00DE6737">
        <w:rPr>
          <w:i/>
          <w:iCs/>
          <w:sz w:val="18"/>
          <w:szCs w:val="18"/>
        </w:rPr>
        <w:t xml:space="preserve"> </w:t>
      </w:r>
      <w:r>
        <w:rPr>
          <w:i/>
          <w:iCs/>
          <w:sz w:val="18"/>
          <w:szCs w:val="18"/>
        </w:rPr>
        <w:t xml:space="preserve">lärarna och förskollärarna </w:t>
      </w:r>
      <w:r w:rsidRPr="00DE6737">
        <w:rPr>
          <w:i/>
          <w:iCs/>
          <w:sz w:val="18"/>
          <w:szCs w:val="18"/>
        </w:rPr>
        <w:t>för</w:t>
      </w:r>
      <w:r w:rsidRPr="00DE6737">
        <w:rPr>
          <w:i/>
          <w:iCs/>
          <w:sz w:val="18"/>
          <w:szCs w:val="18"/>
        </w:rPr>
        <w:softHyphen/>
        <w:t>medla</w:t>
      </w:r>
      <w:r>
        <w:rPr>
          <w:i/>
          <w:iCs/>
          <w:sz w:val="18"/>
          <w:szCs w:val="18"/>
        </w:rPr>
        <w:t>r</w:t>
      </w:r>
      <w:r w:rsidRPr="00DE6737">
        <w:rPr>
          <w:i/>
          <w:iCs/>
          <w:sz w:val="18"/>
          <w:szCs w:val="18"/>
        </w:rPr>
        <w:t xml:space="preserve"> och förankra</w:t>
      </w:r>
      <w:r>
        <w:rPr>
          <w:i/>
          <w:iCs/>
          <w:sz w:val="18"/>
          <w:szCs w:val="18"/>
        </w:rPr>
        <w:t>r</w:t>
      </w:r>
      <w:r w:rsidRPr="00DE6737">
        <w:rPr>
          <w:i/>
          <w:iCs/>
          <w:sz w:val="18"/>
          <w:szCs w:val="18"/>
        </w:rPr>
        <w:t xml:space="preserve"> </w:t>
      </w:r>
      <w:r w:rsidRPr="00DE6737">
        <w:rPr>
          <w:sz w:val="18"/>
          <w:szCs w:val="18"/>
        </w:rPr>
        <w:t>kunskaper och värden</w:t>
      </w:r>
      <w:r w:rsidRPr="00DE6737">
        <w:rPr>
          <w:i/>
          <w:iCs/>
          <w:sz w:val="18"/>
          <w:szCs w:val="18"/>
        </w:rPr>
        <w:t xml:space="preserve"> hos barnen </w:t>
      </w:r>
      <w:r>
        <w:rPr>
          <w:i/>
          <w:iCs/>
          <w:sz w:val="18"/>
          <w:szCs w:val="18"/>
        </w:rPr>
        <w:t xml:space="preserve">och </w:t>
      </w:r>
      <w:r w:rsidRPr="00DE6737">
        <w:rPr>
          <w:i/>
          <w:iCs/>
          <w:sz w:val="18"/>
          <w:szCs w:val="18"/>
        </w:rPr>
        <w:t>eleverna</w:t>
      </w:r>
      <w:r w:rsidRPr="00DE6737">
        <w:rPr>
          <w:sz w:val="18"/>
          <w:szCs w:val="18"/>
        </w:rPr>
        <w:t xml:space="preserve">, och </w:t>
      </w:r>
    </w:p>
    <w:p w14:paraId="1B3C3906" w14:textId="77777777" w:rsidR="006B6B91" w:rsidRPr="00DE6737" w:rsidRDefault="006B6B91" w:rsidP="00EB5E3D">
      <w:pPr>
        <w:pStyle w:val="Brdtextmedindrag"/>
        <w:rPr>
          <w:sz w:val="18"/>
          <w:szCs w:val="18"/>
        </w:rPr>
      </w:pPr>
      <w:r w:rsidRPr="00DE6737">
        <w:rPr>
          <w:sz w:val="18"/>
          <w:szCs w:val="18"/>
        </w:rPr>
        <w:t>– utbildning: verksamhet som bedrivs av en huvudman enligt denna lag inom vilken barn eller elever deltar i undervisning och andra aktiviteter.</w:t>
      </w:r>
    </w:p>
    <w:p w14:paraId="70646881" w14:textId="77777777" w:rsidR="006B6B91" w:rsidRPr="00C65AAC" w:rsidRDefault="006B6B91" w:rsidP="00EB5E3D">
      <w:pPr>
        <w:pStyle w:val="Brdtextmedindrag"/>
      </w:pPr>
    </w:p>
    <w:p w14:paraId="570A1679" w14:textId="77777777" w:rsidR="006B6B91" w:rsidRPr="00C65AAC" w:rsidRDefault="006B6B91" w:rsidP="00EB5E3D">
      <w:pPr>
        <w:pStyle w:val="Brdtext"/>
      </w:pPr>
      <w:r w:rsidRPr="00C65AAC">
        <w:t xml:space="preserve">Paragrafen innehåller definitioner av vissa grundläggande begrepp i skollagen. </w:t>
      </w:r>
    </w:p>
    <w:p w14:paraId="390CF24E" w14:textId="04ED86C0" w:rsidR="006B6B91" w:rsidRPr="00C65AAC" w:rsidRDefault="006B6B91" w:rsidP="00EB5E3D">
      <w:pPr>
        <w:pStyle w:val="Brdtextmedindrag"/>
      </w:pPr>
      <w:r w:rsidRPr="00C65AAC">
        <w:t xml:space="preserve">I </w:t>
      </w:r>
      <w:r w:rsidRPr="00C65AAC">
        <w:rPr>
          <w:i/>
          <w:iCs/>
        </w:rPr>
        <w:t xml:space="preserve">femtonde strecksatsen </w:t>
      </w:r>
      <w:r w:rsidRPr="00C65AAC">
        <w:t xml:space="preserve">ändras definitionen av </w:t>
      </w:r>
      <w:r w:rsidR="006950A3">
        <w:t>termen</w:t>
      </w:r>
      <w:r w:rsidR="006950A3" w:rsidRPr="00C65AAC">
        <w:t xml:space="preserve"> </w:t>
      </w:r>
      <w:r w:rsidRPr="00C65AAC">
        <w:t>under</w:t>
      </w:r>
      <w:r w:rsidRPr="00C65AAC">
        <w:softHyphen/>
        <w:t xml:space="preserve">visning så att det framgår att </w:t>
      </w:r>
      <w:r w:rsidR="00A66202">
        <w:t>de processer som anges i definitionen ”</w:t>
      </w:r>
      <w:r w:rsidRPr="007030D9">
        <w:t xml:space="preserve">bestäms och leds av lärare </w:t>
      </w:r>
      <w:r>
        <w:t>eller</w:t>
      </w:r>
      <w:r w:rsidRPr="007030D9">
        <w:t xml:space="preserve"> förskollärare</w:t>
      </w:r>
      <w:r w:rsidR="00A66202">
        <w:t>”.</w:t>
      </w:r>
      <w:r w:rsidRPr="007030D9">
        <w:t xml:space="preserve"> </w:t>
      </w:r>
      <w:r w:rsidR="00A66202">
        <w:t>D</w:t>
      </w:r>
      <w:r w:rsidRPr="007030D9">
        <w:t xml:space="preserve">et </w:t>
      </w:r>
      <w:r w:rsidR="00A66202">
        <w:t xml:space="preserve">framgår således att </w:t>
      </w:r>
      <w:r w:rsidRPr="007030D9">
        <w:t xml:space="preserve">det är lärare och förskollärare som avgör vad som ska behandlas i </w:t>
      </w:r>
      <w:r w:rsidRPr="00C65AAC">
        <w:t>undervisningen</w:t>
      </w:r>
      <w:r>
        <w:t xml:space="preserve"> och vilka </w:t>
      </w:r>
      <w:r w:rsidRPr="008A0F5B">
        <w:t>arbetssätt och arbetsformer</w:t>
      </w:r>
      <w:r>
        <w:t xml:space="preserve"> som ska användas</w:t>
      </w:r>
      <w:r w:rsidRPr="00C65AAC">
        <w:t xml:space="preserve">. </w:t>
      </w:r>
      <w:r>
        <w:t xml:space="preserve">Det är </w:t>
      </w:r>
      <w:r w:rsidRPr="00637420">
        <w:t>lärarens professio</w:t>
      </w:r>
      <w:r>
        <w:softHyphen/>
      </w:r>
      <w:r w:rsidRPr="00637420">
        <w:t>nella ansvar att utifrån läroplanen avgöra undervis</w:t>
      </w:r>
      <w:r w:rsidRPr="00637420">
        <w:softHyphen/>
        <w:t>ningens innehåll och hur den ska bedrivas.</w:t>
      </w:r>
      <w:r>
        <w:t xml:space="preserve"> Av 1 kap. 5 § framgår att u</w:t>
      </w:r>
      <w:r w:rsidRPr="00891493">
        <w:t>tbildningen ska vila på veten</w:t>
      </w:r>
      <w:r w:rsidR="00AE57DA">
        <w:softHyphen/>
      </w:r>
      <w:r w:rsidRPr="00891493">
        <w:t>skaplig grund och beprövad erfarenhet</w:t>
      </w:r>
      <w:r>
        <w:t xml:space="preserve">. </w:t>
      </w:r>
    </w:p>
    <w:p w14:paraId="40B865B7" w14:textId="4755A810" w:rsidR="006B6B91" w:rsidRDefault="006B6B91" w:rsidP="00EB5E3D">
      <w:pPr>
        <w:pStyle w:val="Brdtextmedindrag"/>
      </w:pPr>
      <w:r w:rsidRPr="00C65AAC">
        <w:t xml:space="preserve">Vidare </w:t>
      </w:r>
      <w:r>
        <w:t>ersätts</w:t>
      </w:r>
      <w:r w:rsidRPr="00C65AAC">
        <w:t xml:space="preserve"> </w:t>
      </w:r>
      <w:r w:rsidR="00AE3582">
        <w:t xml:space="preserve">lydelsen </w:t>
      </w:r>
      <w:r w:rsidRPr="00C65AAC">
        <w:t>”genom att barn eller elever inhämtar och utvecklar kunskaper och värden</w:t>
      </w:r>
      <w:r w:rsidRPr="00C65AAC">
        <w:rPr>
          <w:i/>
          <w:iCs/>
        </w:rPr>
        <w:t xml:space="preserve">” </w:t>
      </w:r>
      <w:r w:rsidRPr="00C65AAC">
        <w:t xml:space="preserve">med </w:t>
      </w:r>
      <w:r w:rsidR="00AE3582">
        <w:t xml:space="preserve">lydelsen </w:t>
      </w:r>
      <w:r w:rsidRPr="00C65AAC">
        <w:t xml:space="preserve">”genom att </w:t>
      </w:r>
      <w:r>
        <w:t xml:space="preserve">lärarna och förskollärarna </w:t>
      </w:r>
      <w:r w:rsidRPr="00C65AAC">
        <w:t>förmed</w:t>
      </w:r>
      <w:r w:rsidR="004D181C">
        <w:softHyphen/>
      </w:r>
      <w:r w:rsidRPr="00C65AAC">
        <w:t>la</w:t>
      </w:r>
      <w:r>
        <w:t>r</w:t>
      </w:r>
      <w:r w:rsidRPr="00C65AAC">
        <w:t xml:space="preserve"> och förankra</w:t>
      </w:r>
      <w:r>
        <w:t>r</w:t>
      </w:r>
      <w:r w:rsidRPr="00C65AAC">
        <w:t xml:space="preserve"> kunskaper och värden hos barnen</w:t>
      </w:r>
      <w:r>
        <w:t xml:space="preserve"> och</w:t>
      </w:r>
      <w:r w:rsidRPr="00C65AAC">
        <w:t xml:space="preserve"> eleverna”</w:t>
      </w:r>
      <w:r w:rsidRPr="00C65AAC">
        <w:rPr>
          <w:i/>
          <w:iCs/>
        </w:rPr>
        <w:t xml:space="preserve">. </w:t>
      </w:r>
      <w:r w:rsidRPr="00C65AAC">
        <w:t>Ändringarna innebär att begrep</w:t>
      </w:r>
      <w:r w:rsidRPr="00C65AAC">
        <w:softHyphen/>
        <w:t xml:space="preserve">pet undervisning tydligare knyts till lärares och förskollärares roll som kunskapsförmedlare. </w:t>
      </w:r>
      <w:r w:rsidR="004D181C">
        <w:t>Den nya l</w:t>
      </w:r>
      <w:r w:rsidRPr="00C65AAC">
        <w:t>ydelsen syftar till att klargöra att det är lärare och förskollärare som ska se till att i undervis</w:t>
      </w:r>
      <w:r w:rsidR="001D6F74">
        <w:softHyphen/>
      </w:r>
      <w:r w:rsidRPr="00C65AAC">
        <w:t>ningen för</w:t>
      </w:r>
      <w:r w:rsidRPr="00C65AAC">
        <w:softHyphen/>
        <w:t>medla och förankra kunskaper och värden hos barn och elever sna</w:t>
      </w:r>
      <w:r w:rsidRPr="00C65AAC">
        <w:softHyphen/>
        <w:t xml:space="preserve">rare än att det är barns och elevers </w:t>
      </w:r>
      <w:r>
        <w:t xml:space="preserve">egen </w:t>
      </w:r>
      <w:r w:rsidRPr="00C65AAC">
        <w:t xml:space="preserve">aktivitet (inhämta och utveckla) som ska </w:t>
      </w:r>
      <w:r>
        <w:t xml:space="preserve">styra </w:t>
      </w:r>
      <w:r w:rsidRPr="00C65AAC">
        <w:t>under</w:t>
      </w:r>
      <w:r>
        <w:softHyphen/>
      </w:r>
      <w:r w:rsidRPr="00C65AAC">
        <w:t>vis</w:t>
      </w:r>
      <w:r>
        <w:softHyphen/>
      </w:r>
      <w:r w:rsidRPr="00C65AAC">
        <w:t xml:space="preserve">ningen. </w:t>
      </w:r>
      <w:r w:rsidR="00DC27C7" w:rsidRPr="00B509AF">
        <w:t xml:space="preserve">Förmedling av kunskaper och värden kan t.ex. ske genom lärarledda aktiviteter i helklass där läraren varierar berättande och genomgångar med att eleverna får strukturerade uppgifter som följs upp gemensamt. </w:t>
      </w:r>
      <w:r w:rsidRPr="00B509AF">
        <w:t>Uttrycket ”förmed</w:t>
      </w:r>
      <w:r w:rsidR="004D181C" w:rsidRPr="00B509AF">
        <w:softHyphen/>
      </w:r>
      <w:r w:rsidRPr="00B509AF">
        <w:t>l</w:t>
      </w:r>
      <w:r w:rsidR="00A66202" w:rsidRPr="00B509AF">
        <w:t>ar</w:t>
      </w:r>
      <w:r w:rsidRPr="00B509AF">
        <w:rPr>
          <w:i/>
        </w:rPr>
        <w:t>”</w:t>
      </w:r>
      <w:r w:rsidRPr="00B509AF">
        <w:t xml:space="preserve"> avser inte att läraren ska vara aktiv och eleverna ska vara passiva mot</w:t>
      </w:r>
      <w:r w:rsidRPr="00B509AF">
        <w:softHyphen/>
        <w:t xml:space="preserve">tagare. </w:t>
      </w:r>
      <w:r w:rsidR="00DC27C7" w:rsidRPr="00B509AF">
        <w:t>F</w:t>
      </w:r>
      <w:r w:rsidR="00A66202" w:rsidRPr="00B509AF">
        <w:t>örmedl</w:t>
      </w:r>
      <w:r w:rsidR="00DC27C7" w:rsidRPr="00B509AF">
        <w:t>ing av</w:t>
      </w:r>
      <w:r w:rsidR="00A66202" w:rsidRPr="00B509AF">
        <w:t xml:space="preserve"> kunskaper och värden </w:t>
      </w:r>
      <w:r w:rsidR="00DC27C7" w:rsidRPr="00B509AF">
        <w:t xml:space="preserve">kan ske i </w:t>
      </w:r>
      <w:r w:rsidRPr="00B509AF">
        <w:t xml:space="preserve">arbetsformer </w:t>
      </w:r>
      <w:r w:rsidR="00DC27C7" w:rsidRPr="00B509AF">
        <w:t xml:space="preserve">som </w:t>
      </w:r>
      <w:r w:rsidRPr="00B509AF">
        <w:t>även aktiverar eleverna</w:t>
      </w:r>
      <w:r w:rsidR="00117057" w:rsidRPr="00B509AF">
        <w:t>.</w:t>
      </w:r>
      <w:bookmarkStart w:id="280" w:name="_Hlk222233119"/>
      <w:r w:rsidR="004D181C" w:rsidRPr="00B509AF">
        <w:t xml:space="preserve"> </w:t>
      </w:r>
      <w:r w:rsidR="003429BB" w:rsidRPr="00B509AF">
        <w:t xml:space="preserve">Det kan t.ex. ske genom att lärarna återkommande ställer frågor för att främja fördjupning och aktivera elevernas tänkande eller låter eleverna pröva och omsätta idéer i handling. </w:t>
      </w:r>
      <w:r w:rsidR="004D181C" w:rsidRPr="00B509AF">
        <w:t xml:space="preserve">Läraren kan </w:t>
      </w:r>
      <w:r w:rsidR="00E14B39" w:rsidRPr="00B509AF">
        <w:t>även</w:t>
      </w:r>
      <w:r w:rsidR="004D181C" w:rsidRPr="00B509AF">
        <w:t xml:space="preserve"> efterfråga elevernas synpunkter i olika frågor eller låta dem välja mellan alternativ som läraren bedömer som likvärdiga</w:t>
      </w:r>
      <w:r w:rsidR="004D181C" w:rsidRPr="004D181C">
        <w:t xml:space="preserve">. </w:t>
      </w:r>
      <w:r w:rsidR="001D6F74">
        <w:t>Med ”</w:t>
      </w:r>
      <w:r w:rsidR="001D6F74" w:rsidRPr="008369E3">
        <w:t>förankra</w:t>
      </w:r>
      <w:r w:rsidR="001D6F74">
        <w:t xml:space="preserve">” avses att </w:t>
      </w:r>
      <w:r w:rsidR="00B5590B">
        <w:t>kunskaperna</w:t>
      </w:r>
      <w:r w:rsidR="004715BD">
        <w:t xml:space="preserve"> </w:t>
      </w:r>
      <w:r w:rsidR="005524AD">
        <w:t xml:space="preserve">och värdena </w:t>
      </w:r>
      <w:r w:rsidR="004715BD">
        <w:t>befästs på djupet,</w:t>
      </w:r>
      <w:r w:rsidR="001D6F74">
        <w:t xml:space="preserve"> så att</w:t>
      </w:r>
      <w:r w:rsidR="00136916">
        <w:t xml:space="preserve"> </w:t>
      </w:r>
      <w:r w:rsidR="00C200C9">
        <w:t xml:space="preserve">eleverna verkligen förstår </w:t>
      </w:r>
      <w:r w:rsidR="00AE57DA" w:rsidRPr="00AE57DA">
        <w:t xml:space="preserve">och kommer ihåg dem under lång tid. </w:t>
      </w:r>
      <w:r w:rsidR="005524AD">
        <w:t>Det kan bl.a. ske</w:t>
      </w:r>
      <w:r w:rsidR="001D6F74">
        <w:t xml:space="preserve"> genom att </w:t>
      </w:r>
      <w:r w:rsidR="00270781">
        <w:t>lärarna åter</w:t>
      </w:r>
      <w:r w:rsidR="00270781">
        <w:softHyphen/>
        <w:t xml:space="preserve">kommande ger </w:t>
      </w:r>
      <w:r w:rsidR="001D6F74">
        <w:t>e</w:t>
      </w:r>
      <w:r w:rsidR="001D6F74" w:rsidRPr="001D6F74">
        <w:t>leverna möjlighet att öva och repetera</w:t>
      </w:r>
      <w:r w:rsidR="005524AD">
        <w:t xml:space="preserve"> ett innehåll</w:t>
      </w:r>
      <w:bookmarkEnd w:id="280"/>
      <w:r w:rsidR="00AE57DA" w:rsidRPr="00AE57DA">
        <w:t>, att läraren t.ex. förklarar och jämför så att eleverna ges överblick och kunskaperna får ett sammanhang samt att läraren återkommande ställer frågor som främjar fördjupning och aktiverar elevernas tänkande</w:t>
      </w:r>
      <w:r w:rsidR="00AE57DA">
        <w:t>.</w:t>
      </w:r>
      <w:r w:rsidR="00AE57DA" w:rsidRPr="00AE57DA">
        <w:t xml:space="preserve"> </w:t>
      </w:r>
    </w:p>
    <w:p w14:paraId="7D22ECFA" w14:textId="20A2C5CE" w:rsidR="006B6B91" w:rsidRPr="0032520C" w:rsidRDefault="006B6B91" w:rsidP="00EB5E3D">
      <w:pPr>
        <w:pStyle w:val="Brdtextmedindrag"/>
      </w:pPr>
      <w:r>
        <w:t xml:space="preserve">Enligt </w:t>
      </w:r>
      <w:bookmarkStart w:id="281" w:name="_Hlk213319232"/>
      <w:r>
        <w:t xml:space="preserve">gällande lydelse av definitionen </w:t>
      </w:r>
      <w:r w:rsidR="0018246C">
        <w:t>av</w:t>
      </w:r>
      <w:r>
        <w:t xml:space="preserve"> undervisning är det fråga om processer som </w:t>
      </w:r>
      <w:r w:rsidRPr="00B64811">
        <w:t xml:space="preserve">leds av lärare eller förskollärare mot </w:t>
      </w:r>
      <w:r>
        <w:t>”</w:t>
      </w:r>
      <w:r w:rsidRPr="00B64811">
        <w:t>mål som anges i förordningar och andra författningar som ansluter till denna lag</w:t>
      </w:r>
      <w:r>
        <w:t xml:space="preserve">”. </w:t>
      </w:r>
      <w:bookmarkEnd w:id="281"/>
      <w:r>
        <w:t xml:space="preserve">När det gäller </w:t>
      </w:r>
      <w:bookmarkStart w:id="282" w:name="_Hlk213319082"/>
      <w:r>
        <w:t>de mål som anges i definitionen</w:t>
      </w:r>
      <w:bookmarkEnd w:id="282"/>
      <w:r>
        <w:t xml:space="preserve"> är det bl.a. den läroplan som gäller för utbildningen som avses (prop. 2021/22:157 s. 110). </w:t>
      </w:r>
      <w:bookmarkStart w:id="283" w:name="_Hlk213319299"/>
      <w:r w:rsidRPr="00C65AAC">
        <w:t xml:space="preserve">För att tydliggöra att det finns mål </w:t>
      </w:r>
      <w:r>
        <w:t xml:space="preserve">som är relevanta i detta hänseende </w:t>
      </w:r>
      <w:r w:rsidRPr="00C65AAC">
        <w:t>även i skol</w:t>
      </w:r>
      <w:r w:rsidRPr="00C65AAC">
        <w:softHyphen/>
        <w:t xml:space="preserve">lagen har en lydelse om detta lagts till i definitionen. </w:t>
      </w:r>
      <w:bookmarkEnd w:id="283"/>
      <w:r>
        <w:t>I 4 § anges bl.a.</w:t>
      </w:r>
      <w:r w:rsidRPr="003B732C">
        <w:t xml:space="preserve"> att utbildningen ska förmedla och förankra respekt för de</w:t>
      </w:r>
      <w:r w:rsidR="0018246C">
        <w:softHyphen/>
      </w:r>
      <w:r w:rsidRPr="003B732C">
        <w:t xml:space="preserve"> mänskliga rättigheterna och de grundläggande demokratiska värde</w:t>
      </w:r>
      <w:r w:rsidR="0018246C">
        <w:softHyphen/>
      </w:r>
      <w:r w:rsidRPr="003B732C">
        <w:t>ringar som det svenska samhället vilar på</w:t>
      </w:r>
      <w:r w:rsidR="00E54ADA">
        <w:t xml:space="preserve"> </w:t>
      </w:r>
      <w:r w:rsidR="004D181C">
        <w:t>samt att u</w:t>
      </w:r>
      <w:r w:rsidRPr="001E2EF0">
        <w:t xml:space="preserve">tbildningen syftar till att i samarbete med hemmen främja </w:t>
      </w:r>
      <w:r w:rsidRPr="0032520C">
        <w:t>barns och elevers allsidiga personliga utveckling till aktiva, kreativa, kompetenta och ansvarskännande individer och med</w:t>
      </w:r>
      <w:r w:rsidRPr="0032520C">
        <w:softHyphen/>
        <w:t>borgare.</w:t>
      </w:r>
      <w:r w:rsidR="00E54ADA">
        <w:t xml:space="preserve"> Bestämmel</w:t>
      </w:r>
      <w:r w:rsidR="00E54ADA">
        <w:softHyphen/>
        <w:t>ser om utformningen av utbildningen finns i 5</w:t>
      </w:r>
      <w:r w:rsidR="00437796">
        <w:t> </w:t>
      </w:r>
      <w:r w:rsidR="00E54ADA">
        <w:t xml:space="preserve">§. </w:t>
      </w:r>
      <w:r w:rsidRPr="0032520C">
        <w:t xml:space="preserve"> </w:t>
      </w:r>
    </w:p>
    <w:p w14:paraId="3FEA284F" w14:textId="77777777" w:rsidR="006B6B91" w:rsidRPr="0032520C" w:rsidRDefault="006B6B91" w:rsidP="00EB5E3D">
      <w:pPr>
        <w:pStyle w:val="Brdtextmedindrag"/>
      </w:pPr>
      <w:r w:rsidRPr="0032520C">
        <w:t>Övervägandena finns i avsnitt 6.2.</w:t>
      </w:r>
    </w:p>
    <w:p w14:paraId="15193159" w14:textId="77777777" w:rsidR="006B6B91" w:rsidRPr="0032520C" w:rsidRDefault="006B6B91" w:rsidP="00EB5E3D">
      <w:pPr>
        <w:pStyle w:val="Brdtextmedindrag"/>
      </w:pPr>
    </w:p>
    <w:p w14:paraId="0286E439" w14:textId="77777777" w:rsidR="006B6B91" w:rsidRDefault="006B6B91" w:rsidP="00EB5E3D">
      <w:pPr>
        <w:pStyle w:val="Brdtext"/>
        <w:rPr>
          <w:sz w:val="18"/>
          <w:szCs w:val="18"/>
        </w:rPr>
      </w:pPr>
      <w:r w:rsidRPr="0032520C">
        <w:rPr>
          <w:b/>
          <w:sz w:val="18"/>
          <w:szCs w:val="18"/>
        </w:rPr>
        <w:t>4 §</w:t>
      </w:r>
      <w:r w:rsidRPr="0032520C">
        <w:rPr>
          <w:sz w:val="18"/>
          <w:szCs w:val="18"/>
        </w:rPr>
        <w:t>    </w:t>
      </w:r>
      <w:bookmarkStart w:id="284" w:name="_Hlk179033686"/>
      <w:bookmarkStart w:id="285" w:name="_Hlk179025110"/>
      <w:r w:rsidRPr="0032520C">
        <w:rPr>
          <w:sz w:val="18"/>
          <w:szCs w:val="18"/>
        </w:rPr>
        <w:t xml:space="preserve">Utbildningen inom skolväsendet syftar till att </w:t>
      </w:r>
      <w:r w:rsidRPr="0032520C">
        <w:rPr>
          <w:i/>
          <w:iCs/>
          <w:sz w:val="18"/>
          <w:szCs w:val="18"/>
        </w:rPr>
        <w:t>förmedla och förankra kun</w:t>
      </w:r>
      <w:r w:rsidRPr="0032520C">
        <w:rPr>
          <w:i/>
          <w:iCs/>
          <w:sz w:val="18"/>
          <w:szCs w:val="18"/>
        </w:rPr>
        <w:softHyphen/>
        <w:t xml:space="preserve">skaper och värden </w:t>
      </w:r>
      <w:bookmarkEnd w:id="284"/>
      <w:r w:rsidRPr="0032520C">
        <w:rPr>
          <w:i/>
          <w:iCs/>
          <w:sz w:val="18"/>
          <w:szCs w:val="18"/>
        </w:rPr>
        <w:t xml:space="preserve">hos </w:t>
      </w:r>
      <w:r w:rsidRPr="0032520C">
        <w:rPr>
          <w:sz w:val="18"/>
          <w:szCs w:val="18"/>
        </w:rPr>
        <w:t>barn och elever.</w:t>
      </w:r>
      <w:bookmarkEnd w:id="285"/>
      <w:r w:rsidRPr="0032520C">
        <w:rPr>
          <w:sz w:val="18"/>
          <w:szCs w:val="18"/>
        </w:rPr>
        <w:t xml:space="preserve"> Den ska främja alla barns och elevers utveckling och lärande samt en livslång lust att lära. Utbildningen ska förmedla och förankra respekt för de mänskliga rättigheterna och de grundläggande demokratiska värderingar som det sv</w:t>
      </w:r>
      <w:r w:rsidRPr="00DE6737">
        <w:rPr>
          <w:sz w:val="18"/>
          <w:szCs w:val="18"/>
        </w:rPr>
        <w:t>enska sam</w:t>
      </w:r>
      <w:r w:rsidRPr="00DE6737">
        <w:rPr>
          <w:sz w:val="18"/>
          <w:szCs w:val="18"/>
        </w:rPr>
        <w:softHyphen/>
        <w:t>hället vilar på.</w:t>
      </w:r>
    </w:p>
    <w:p w14:paraId="0BEE1DBA" w14:textId="77777777" w:rsidR="006B6B91" w:rsidRPr="00DE6737" w:rsidRDefault="006B6B91" w:rsidP="00EB5E3D">
      <w:pPr>
        <w:pStyle w:val="Brdtextmedindrag"/>
      </w:pPr>
      <w:r w:rsidRPr="00DE6737">
        <w:rPr>
          <w:sz w:val="18"/>
          <w:szCs w:val="18"/>
        </w:rPr>
        <w:t>I utbildningen ska hänsyn tas till barns och elevers olika behov. Barn och elever ska ges stöd och stimulans så att de utvecklas så långt som möjligt. En strävan ska vara att uppväga skillnader i barnens och elevernas förutsättningar att tillgodogöra sig utbildningen.</w:t>
      </w:r>
    </w:p>
    <w:p w14:paraId="48F712D5" w14:textId="77777777" w:rsidR="006B6B91" w:rsidRPr="00DE6737" w:rsidRDefault="006B6B91" w:rsidP="00EB5E3D">
      <w:pPr>
        <w:pStyle w:val="Brdtextmedindrag"/>
        <w:rPr>
          <w:sz w:val="18"/>
          <w:szCs w:val="18"/>
        </w:rPr>
      </w:pPr>
      <w:r w:rsidRPr="00DE6737">
        <w:rPr>
          <w:sz w:val="18"/>
          <w:szCs w:val="18"/>
        </w:rPr>
        <w:t>Utbildningen syftar också till att i samarbete med hemmen främja barns och elevers allsidiga personliga utveckling till aktiva, kreativa, kom</w:t>
      </w:r>
      <w:r w:rsidRPr="00DE6737">
        <w:rPr>
          <w:sz w:val="18"/>
          <w:szCs w:val="18"/>
        </w:rPr>
        <w:softHyphen/>
        <w:t xml:space="preserve">petenta och ansvarskännande individer och medborgare. </w:t>
      </w:r>
    </w:p>
    <w:p w14:paraId="499A50EF" w14:textId="77777777" w:rsidR="006B6B91" w:rsidRPr="00C65AAC" w:rsidRDefault="006B6B91" w:rsidP="00EB5E3D">
      <w:pPr>
        <w:pStyle w:val="Brdtextmedindrag"/>
      </w:pPr>
    </w:p>
    <w:p w14:paraId="401FAA08" w14:textId="77777777" w:rsidR="006B6B91" w:rsidRPr="00C65AAC" w:rsidRDefault="006B6B91" w:rsidP="00EB5E3D">
      <w:pPr>
        <w:pStyle w:val="Brdtext"/>
      </w:pPr>
      <w:r w:rsidRPr="00C65AAC">
        <w:t>I paragrafen anges syftet med utbildningen</w:t>
      </w:r>
      <w:r>
        <w:t xml:space="preserve"> inom skolväsendet.</w:t>
      </w:r>
      <w:r w:rsidRPr="00C65AAC">
        <w:t xml:space="preserve"> </w:t>
      </w:r>
    </w:p>
    <w:p w14:paraId="496126EA" w14:textId="419CD3A3" w:rsidR="00577BD4" w:rsidRDefault="006B6B91" w:rsidP="00EB5E3D">
      <w:pPr>
        <w:pStyle w:val="Brdtextmedindrag"/>
      </w:pPr>
      <w:r w:rsidRPr="00C65AAC">
        <w:t xml:space="preserve">I </w:t>
      </w:r>
      <w:r w:rsidRPr="00C65AAC">
        <w:rPr>
          <w:i/>
          <w:iCs/>
        </w:rPr>
        <w:t xml:space="preserve">första stycket </w:t>
      </w:r>
      <w:r w:rsidRPr="00C65AAC">
        <w:t xml:space="preserve">ändras ett av syftena </w:t>
      </w:r>
      <w:r w:rsidR="0013214C">
        <w:t>med utbildningen</w:t>
      </w:r>
      <w:r w:rsidRPr="00C65AAC">
        <w:t xml:space="preserve"> för att</w:t>
      </w:r>
      <w:bookmarkStart w:id="286" w:name="_Hlk214403112"/>
      <w:r w:rsidR="00C32582">
        <w:t xml:space="preserve"> tydliggöra utbildningens kunskapsförmedlande roll</w:t>
      </w:r>
      <w:r w:rsidRPr="00C65AAC">
        <w:t xml:space="preserve">. </w:t>
      </w:r>
      <w:r w:rsidR="0069732C">
        <w:t>Den första meningen, som anger att</w:t>
      </w:r>
      <w:r>
        <w:t xml:space="preserve"> u</w:t>
      </w:r>
      <w:r w:rsidRPr="000B59B1">
        <w:t>tbildningen inom skol</w:t>
      </w:r>
      <w:r w:rsidR="004B4355">
        <w:softHyphen/>
      </w:r>
      <w:r w:rsidRPr="000B59B1">
        <w:t xml:space="preserve">väsendet syftar till att barn och elever </w:t>
      </w:r>
      <w:r>
        <w:t>”</w:t>
      </w:r>
      <w:r w:rsidRPr="000B59B1">
        <w:t>ska inhämta och utveckla kunskaper och värden</w:t>
      </w:r>
      <w:r>
        <w:t>”</w:t>
      </w:r>
      <w:r w:rsidR="0069732C">
        <w:t xml:space="preserve">, ändras till </w:t>
      </w:r>
      <w:r>
        <w:t xml:space="preserve">att utbildningen </w:t>
      </w:r>
      <w:r w:rsidRPr="000B59B1">
        <w:t>syfta</w:t>
      </w:r>
      <w:r>
        <w:t>r</w:t>
      </w:r>
      <w:r w:rsidRPr="000B59B1">
        <w:t xml:space="preserve"> till att </w:t>
      </w:r>
      <w:r>
        <w:t>”</w:t>
      </w:r>
      <w:r w:rsidRPr="000B59B1">
        <w:t>förmedla och förankra kunskaper och värden hos barn och elever</w:t>
      </w:r>
      <w:r>
        <w:t>”</w:t>
      </w:r>
      <w:r w:rsidRPr="000B59B1">
        <w:t>.</w:t>
      </w:r>
      <w:r>
        <w:t xml:space="preserve"> </w:t>
      </w:r>
      <w:r w:rsidR="0013214C" w:rsidRPr="0013214C">
        <w:t xml:space="preserve">Då </w:t>
      </w:r>
      <w:r w:rsidR="0013214C">
        <w:t xml:space="preserve">termen </w:t>
      </w:r>
      <w:r w:rsidR="0013214C" w:rsidRPr="0013214C">
        <w:t xml:space="preserve">utbildning </w:t>
      </w:r>
      <w:r w:rsidR="0013214C">
        <w:t>enligt definitionen i 1</w:t>
      </w:r>
      <w:r w:rsidR="00E00EE1">
        <w:t> </w:t>
      </w:r>
      <w:r w:rsidR="0013214C">
        <w:t>kap. 3</w:t>
      </w:r>
      <w:r w:rsidR="00E00EE1">
        <w:t> </w:t>
      </w:r>
      <w:r w:rsidR="0013214C">
        <w:t xml:space="preserve">§ innebär </w:t>
      </w:r>
      <w:r w:rsidR="0013214C" w:rsidRPr="0013214C">
        <w:t xml:space="preserve">verksamhet som bedrivs av en huvudman enligt </w:t>
      </w:r>
      <w:r w:rsidR="0013214C">
        <w:t xml:space="preserve">skollagen </w:t>
      </w:r>
      <w:r w:rsidR="0013214C" w:rsidRPr="0013214C">
        <w:t>inom vilken barn eller elever deltar i undervisning och andra aktiviteter</w:t>
      </w:r>
      <w:r w:rsidR="0013214C">
        <w:t xml:space="preserve">, </w:t>
      </w:r>
      <w:r w:rsidR="0013214C" w:rsidRPr="0013214C">
        <w:t>om</w:t>
      </w:r>
      <w:r w:rsidR="0013214C">
        <w:softHyphen/>
      </w:r>
      <w:r w:rsidR="0013214C" w:rsidRPr="0013214C">
        <w:t xml:space="preserve">fattar ändringen även annan personal än lärare och förskollärare. </w:t>
      </w:r>
      <w:r>
        <w:t>Den nya lydelsen tydliggör att det är</w:t>
      </w:r>
      <w:r w:rsidRPr="00FC0D26">
        <w:t xml:space="preserve"> skolans och lärarnas ansvar </w:t>
      </w:r>
      <w:r>
        <w:t xml:space="preserve">att </w:t>
      </w:r>
      <w:r w:rsidRPr="00FC0D26">
        <w:t>förmedl</w:t>
      </w:r>
      <w:r>
        <w:t xml:space="preserve">a </w:t>
      </w:r>
      <w:r w:rsidRPr="00FC0D26">
        <w:t>kunskap</w:t>
      </w:r>
      <w:r>
        <w:t xml:space="preserve"> till eleverna</w:t>
      </w:r>
      <w:r w:rsidRPr="00FC0D26">
        <w:t xml:space="preserve">. </w:t>
      </w:r>
      <w:r>
        <w:t xml:space="preserve">Betoningen ska </w:t>
      </w:r>
      <w:r w:rsidR="0013214C">
        <w:t xml:space="preserve">således </w:t>
      </w:r>
      <w:r>
        <w:t xml:space="preserve">ligga på skolans ansvar som kunskapsförmedlare i stället för </w:t>
      </w:r>
      <w:r w:rsidRPr="00FC0D26">
        <w:t>barnet och eleven som aktör i sitt lärande</w:t>
      </w:r>
      <w:r>
        <w:t>.</w:t>
      </w:r>
      <w:r w:rsidRPr="00FC0D26">
        <w:t xml:space="preserve"> </w:t>
      </w:r>
      <w:bookmarkEnd w:id="286"/>
      <w:r w:rsidR="0069732C">
        <w:t>När det gäller inne</w:t>
      </w:r>
      <w:r w:rsidR="004B4355">
        <w:softHyphen/>
      </w:r>
      <w:r w:rsidR="0069732C">
        <w:t xml:space="preserve">börden av orden ”förmedla” och ”förankra”, se </w:t>
      </w:r>
      <w:r w:rsidR="007E6A0F">
        <w:t>kom</w:t>
      </w:r>
      <w:r w:rsidR="0013214C">
        <w:softHyphen/>
      </w:r>
      <w:r w:rsidR="007E6A0F">
        <w:t>men</w:t>
      </w:r>
      <w:r w:rsidR="0013214C">
        <w:softHyphen/>
      </w:r>
      <w:r w:rsidR="0013214C">
        <w:softHyphen/>
      </w:r>
      <w:r w:rsidR="007E6A0F">
        <w:t>taren till 3</w:t>
      </w:r>
      <w:r w:rsidR="00437796">
        <w:t> </w:t>
      </w:r>
      <w:r w:rsidR="007E6A0F">
        <w:t>§.</w:t>
      </w:r>
      <w:r w:rsidR="0069732C">
        <w:t xml:space="preserve"> När det gäller annan personal än lärare och försko</w:t>
      </w:r>
      <w:r w:rsidR="00943218">
        <w:t>l</w:t>
      </w:r>
      <w:r w:rsidR="0069732C">
        <w:t>lärare kan det t.ex. handla om att förmedla och förankra värden genom att upprätthålla skolans ordningsregler</w:t>
      </w:r>
      <w:r w:rsidR="00577BD4">
        <w:t xml:space="preserve"> eller på annat sätt </w:t>
      </w:r>
      <w:r w:rsidR="004B4355">
        <w:t>t</w:t>
      </w:r>
      <w:r>
        <w:t xml:space="preserve">illhandahålla en </w:t>
      </w:r>
      <w:r w:rsidRPr="005F205E">
        <w:t>skolmiljö som präglas av de värden som skolan ska</w:t>
      </w:r>
      <w:r w:rsidR="00577BD4">
        <w:t xml:space="preserve"> förmedla. </w:t>
      </w:r>
    </w:p>
    <w:p w14:paraId="569123E8" w14:textId="77777777" w:rsidR="006B6B91" w:rsidRDefault="006B6B91" w:rsidP="00EB5E3D">
      <w:pPr>
        <w:pStyle w:val="Brdtextmedindrag"/>
      </w:pPr>
      <w:r w:rsidRPr="007F22E0">
        <w:t xml:space="preserve">Med </w:t>
      </w:r>
      <w:r>
        <w:t>”</w:t>
      </w:r>
      <w:r w:rsidRPr="007F22E0">
        <w:t>värden</w:t>
      </w:r>
      <w:r>
        <w:t>”</w:t>
      </w:r>
      <w:r w:rsidRPr="007F22E0">
        <w:t xml:space="preserve"> i första stycket första meningen avses förskolans och skolans värdegrund som ska utgå från grundläggande demo</w:t>
      </w:r>
      <w:r>
        <w:softHyphen/>
      </w:r>
      <w:r w:rsidRPr="007F22E0">
        <w:t>kratiska värde</w:t>
      </w:r>
      <w:r>
        <w:softHyphen/>
      </w:r>
      <w:r w:rsidRPr="007F22E0">
        <w:t>ringar och de mänskliga rättigheterna. Det närmare inne</w:t>
      </w:r>
      <w:r>
        <w:softHyphen/>
      </w:r>
      <w:r w:rsidRPr="007F22E0">
        <w:t>hållet i dessa rättigheter uttrycks i flera internationella konventioner som Sverige an</w:t>
      </w:r>
      <w:r>
        <w:softHyphen/>
      </w:r>
      <w:r w:rsidRPr="007F22E0">
        <w:t>slutit sig till. Bestämmelser om utbildningens syfte finns bl.a. i artikel 29 i FN:s konvention om barnets rättigheter (barnkon</w:t>
      </w:r>
      <w:r>
        <w:softHyphen/>
      </w:r>
      <w:r w:rsidRPr="007F22E0">
        <w:t>ventionen) samt i artikel</w:t>
      </w:r>
      <w:r>
        <w:t> 1</w:t>
      </w:r>
      <w:r w:rsidRPr="007F22E0">
        <w:t>3 i FN:s konvention om ekonomiska, sociala och kulturella rättigheter. Att utbildningen ska förmedla och förankra respekt för de mänskliga rättigheterna och grundläggande demokratiska värde</w:t>
      </w:r>
      <w:r>
        <w:softHyphen/>
      </w:r>
      <w:r w:rsidRPr="007F22E0">
        <w:t>ringar innebär att det måste finnas kunskap hos såväl förskollärare, lärare och annan personal som hos barn och elever om vad dessa värderingar och rättigheter innebär och hur de kan förverkligas (prop. 2009/10:165 s. 634).</w:t>
      </w:r>
      <w:r>
        <w:t xml:space="preserve"> </w:t>
      </w:r>
    </w:p>
    <w:p w14:paraId="191B5593" w14:textId="77777777" w:rsidR="006B6B91" w:rsidRPr="0032520C" w:rsidRDefault="006B6B91" w:rsidP="00EB5E3D">
      <w:pPr>
        <w:pStyle w:val="Brdtextmedindrag"/>
      </w:pPr>
      <w:r>
        <w:t>Att de kunskaper som förmedl</w:t>
      </w:r>
      <w:r w:rsidRPr="0032520C">
        <w:t xml:space="preserve">as ska vila på vetenskaplig grund och beprövad erfarenhet framgår av 5 §. </w:t>
      </w:r>
    </w:p>
    <w:p w14:paraId="48AE9728" w14:textId="77777777" w:rsidR="006B6B91" w:rsidRDefault="006B6B91" w:rsidP="00EB5E3D">
      <w:pPr>
        <w:pStyle w:val="Brdtextmedindrag"/>
      </w:pPr>
      <w:r w:rsidRPr="0032520C">
        <w:t>Övervägandena finns i avsnitt 6.2.</w:t>
      </w:r>
    </w:p>
    <w:p w14:paraId="6CE9C08E" w14:textId="77777777" w:rsidR="006B6B91" w:rsidRDefault="006B6B91" w:rsidP="00EB5E3D">
      <w:pPr>
        <w:pStyle w:val="Brdtextmedindrag"/>
      </w:pPr>
    </w:p>
    <w:p w14:paraId="5E8CFE6C" w14:textId="1B38CACF" w:rsidR="006B6B91" w:rsidRPr="00E73685" w:rsidRDefault="006B6B91" w:rsidP="00EB5E3D">
      <w:pPr>
        <w:pStyle w:val="Brdtext"/>
        <w:rPr>
          <w:i/>
          <w:iCs/>
          <w:sz w:val="18"/>
          <w:szCs w:val="18"/>
        </w:rPr>
      </w:pPr>
      <w:r w:rsidRPr="00214904">
        <w:rPr>
          <w:b/>
          <w:sz w:val="18"/>
          <w:szCs w:val="18"/>
        </w:rPr>
        <w:t>11 §</w:t>
      </w:r>
      <w:r w:rsidRPr="00214904">
        <w:rPr>
          <w:sz w:val="18"/>
          <w:szCs w:val="18"/>
        </w:rPr>
        <w:t xml:space="preserve">    För varje skolform och för fritidshemmet ska </w:t>
      </w:r>
      <w:r w:rsidRPr="0032520C">
        <w:rPr>
          <w:sz w:val="18"/>
          <w:szCs w:val="18"/>
        </w:rPr>
        <w:t>en</w:t>
      </w:r>
      <w:r w:rsidRPr="00214904">
        <w:rPr>
          <w:sz w:val="18"/>
          <w:szCs w:val="18"/>
        </w:rPr>
        <w:t xml:space="preserve"> läroplan </w:t>
      </w:r>
      <w:r w:rsidRPr="00214904">
        <w:rPr>
          <w:i/>
          <w:iCs/>
          <w:sz w:val="18"/>
          <w:szCs w:val="18"/>
        </w:rPr>
        <w:t xml:space="preserve">gälla </w:t>
      </w:r>
      <w:r w:rsidRPr="00214904">
        <w:rPr>
          <w:sz w:val="18"/>
          <w:szCs w:val="18"/>
        </w:rPr>
        <w:t>som utgår från bestämmelserna i denna lag. Läroplanen ska ange utbildningens vär</w:t>
      </w:r>
      <w:r w:rsidRPr="00214904">
        <w:rPr>
          <w:sz w:val="18"/>
          <w:szCs w:val="18"/>
        </w:rPr>
        <w:softHyphen/>
        <w:t>de</w:t>
      </w:r>
      <w:r w:rsidRPr="00214904">
        <w:rPr>
          <w:sz w:val="18"/>
          <w:szCs w:val="18"/>
        </w:rPr>
        <w:softHyphen/>
        <w:t>grund och</w:t>
      </w:r>
      <w:r w:rsidRPr="00214904">
        <w:rPr>
          <w:i/>
          <w:iCs/>
          <w:sz w:val="18"/>
          <w:szCs w:val="18"/>
        </w:rPr>
        <w:t xml:space="preserve"> </w:t>
      </w:r>
      <w:r w:rsidRPr="00214904">
        <w:rPr>
          <w:sz w:val="18"/>
          <w:szCs w:val="18"/>
        </w:rPr>
        <w:t>uppdrag. Den ska också ange mål och riktlinjer för utbild</w:t>
      </w:r>
      <w:r w:rsidRPr="00214904">
        <w:rPr>
          <w:sz w:val="18"/>
          <w:szCs w:val="18"/>
        </w:rPr>
        <w:softHyphen/>
        <w:t xml:space="preserve">ningen. </w:t>
      </w:r>
      <w:r w:rsidRPr="00E73685">
        <w:rPr>
          <w:i/>
          <w:iCs/>
          <w:sz w:val="18"/>
          <w:szCs w:val="18"/>
        </w:rPr>
        <w:t xml:space="preserve">Läroplanerna för grundskolan, anpassade grundskolan, specialskolan och sameskolan ska också innehålla kursplaner och </w:t>
      </w:r>
      <w:r w:rsidR="00F11363">
        <w:rPr>
          <w:i/>
          <w:iCs/>
          <w:sz w:val="18"/>
          <w:szCs w:val="18"/>
        </w:rPr>
        <w:t>fördelningar av undervisningstiden (</w:t>
      </w:r>
      <w:r w:rsidRPr="00E73685">
        <w:rPr>
          <w:i/>
          <w:iCs/>
          <w:sz w:val="18"/>
          <w:szCs w:val="18"/>
        </w:rPr>
        <w:t>timplaner</w:t>
      </w:r>
      <w:r w:rsidR="00F11363">
        <w:rPr>
          <w:i/>
          <w:iCs/>
          <w:sz w:val="18"/>
          <w:szCs w:val="18"/>
        </w:rPr>
        <w:t>)</w:t>
      </w:r>
      <w:r w:rsidRPr="00E73685">
        <w:rPr>
          <w:i/>
          <w:iCs/>
          <w:sz w:val="18"/>
          <w:szCs w:val="18"/>
        </w:rPr>
        <w:t xml:space="preserve">. </w:t>
      </w:r>
    </w:p>
    <w:p w14:paraId="72B9F7AD" w14:textId="77777777" w:rsidR="004F2FAD" w:rsidRDefault="004F2FAD" w:rsidP="00EB5E3D">
      <w:pPr>
        <w:pStyle w:val="Brdtextmedindrag"/>
        <w:rPr>
          <w:i/>
          <w:iCs/>
          <w:sz w:val="18"/>
          <w:szCs w:val="18"/>
        </w:rPr>
      </w:pPr>
      <w:r w:rsidRPr="004F2FAD">
        <w:rPr>
          <w:i/>
          <w:iCs/>
          <w:sz w:val="18"/>
          <w:szCs w:val="18"/>
        </w:rPr>
        <w:t xml:space="preserve">Regeringen </w:t>
      </w:r>
      <w:r w:rsidR="00F11363" w:rsidRPr="00F11363">
        <w:rPr>
          <w:i/>
          <w:iCs/>
          <w:sz w:val="18"/>
          <w:szCs w:val="18"/>
        </w:rPr>
        <w:t>får meddela föreskrifter om de delar av läroplanerna för grund</w:t>
      </w:r>
      <w:r w:rsidR="0016188F">
        <w:rPr>
          <w:i/>
          <w:iCs/>
          <w:sz w:val="18"/>
          <w:szCs w:val="18"/>
        </w:rPr>
        <w:softHyphen/>
      </w:r>
      <w:r w:rsidR="00F11363" w:rsidRPr="00F11363">
        <w:rPr>
          <w:i/>
          <w:iCs/>
          <w:sz w:val="18"/>
          <w:szCs w:val="18"/>
        </w:rPr>
        <w:t>skolan och anpassade grundskolan som innehåller timplaner</w:t>
      </w:r>
      <w:r w:rsidR="000803C1">
        <w:rPr>
          <w:i/>
          <w:iCs/>
          <w:sz w:val="18"/>
          <w:szCs w:val="18"/>
        </w:rPr>
        <w:t xml:space="preserve">. </w:t>
      </w:r>
    </w:p>
    <w:p w14:paraId="1EAC1BC0" w14:textId="43BA6E21" w:rsidR="009B3869" w:rsidRDefault="00F94CC1" w:rsidP="00EB5E3D">
      <w:pPr>
        <w:pStyle w:val="Brdtextmedindrag"/>
        <w:rPr>
          <w:i/>
          <w:iCs/>
          <w:sz w:val="18"/>
          <w:szCs w:val="18"/>
        </w:rPr>
      </w:pPr>
      <w:r w:rsidRPr="00F94CC1">
        <w:rPr>
          <w:i/>
          <w:sz w:val="18"/>
          <w:szCs w:val="18"/>
        </w:rPr>
        <w:t>I 10</w:t>
      </w:r>
      <w:r>
        <w:rPr>
          <w:i/>
          <w:sz w:val="18"/>
          <w:szCs w:val="18"/>
        </w:rPr>
        <w:t> </w:t>
      </w:r>
      <w:r w:rsidRPr="00F94CC1">
        <w:rPr>
          <w:i/>
          <w:sz w:val="18"/>
          <w:szCs w:val="18"/>
        </w:rPr>
        <w:t>kap. 8</w:t>
      </w:r>
      <w:r>
        <w:rPr>
          <w:i/>
          <w:sz w:val="18"/>
          <w:szCs w:val="18"/>
        </w:rPr>
        <w:t> </w:t>
      </w:r>
      <w:r w:rsidRPr="00F94CC1">
        <w:rPr>
          <w:i/>
          <w:sz w:val="18"/>
          <w:szCs w:val="18"/>
        </w:rPr>
        <w:t>§, 11</w:t>
      </w:r>
      <w:r>
        <w:rPr>
          <w:i/>
          <w:sz w:val="18"/>
          <w:szCs w:val="18"/>
        </w:rPr>
        <w:t> </w:t>
      </w:r>
      <w:r w:rsidRPr="00F94CC1">
        <w:rPr>
          <w:i/>
          <w:sz w:val="18"/>
          <w:szCs w:val="18"/>
        </w:rPr>
        <w:t>kap. 11</w:t>
      </w:r>
      <w:r>
        <w:rPr>
          <w:i/>
          <w:sz w:val="18"/>
          <w:szCs w:val="18"/>
        </w:rPr>
        <w:t> </w:t>
      </w:r>
      <w:r w:rsidRPr="00F94CC1">
        <w:rPr>
          <w:i/>
          <w:sz w:val="18"/>
          <w:szCs w:val="18"/>
        </w:rPr>
        <w:t>§, 12</w:t>
      </w:r>
      <w:r>
        <w:rPr>
          <w:i/>
          <w:sz w:val="18"/>
          <w:szCs w:val="18"/>
        </w:rPr>
        <w:t> </w:t>
      </w:r>
      <w:r w:rsidRPr="00F94CC1">
        <w:rPr>
          <w:i/>
          <w:sz w:val="18"/>
          <w:szCs w:val="18"/>
        </w:rPr>
        <w:t>kap. 8</w:t>
      </w:r>
      <w:r>
        <w:rPr>
          <w:i/>
          <w:sz w:val="18"/>
          <w:szCs w:val="18"/>
        </w:rPr>
        <w:t> </w:t>
      </w:r>
      <w:r w:rsidRPr="00F94CC1">
        <w:rPr>
          <w:i/>
          <w:sz w:val="18"/>
          <w:szCs w:val="18"/>
        </w:rPr>
        <w:t>§ och 13</w:t>
      </w:r>
      <w:r>
        <w:rPr>
          <w:i/>
          <w:sz w:val="18"/>
          <w:szCs w:val="18"/>
        </w:rPr>
        <w:t> </w:t>
      </w:r>
      <w:r w:rsidRPr="00F94CC1">
        <w:rPr>
          <w:i/>
          <w:sz w:val="18"/>
          <w:szCs w:val="18"/>
        </w:rPr>
        <w:t>kap. 8</w:t>
      </w:r>
      <w:r>
        <w:rPr>
          <w:i/>
          <w:sz w:val="18"/>
          <w:szCs w:val="18"/>
        </w:rPr>
        <w:t> </w:t>
      </w:r>
      <w:r w:rsidRPr="00F94CC1">
        <w:rPr>
          <w:i/>
          <w:sz w:val="18"/>
          <w:szCs w:val="18"/>
        </w:rPr>
        <w:t xml:space="preserve">§ finns bestämmelser om kursplaner för grundskolan, anpassade grundskolan, specialskolan och </w:t>
      </w:r>
      <w:r w:rsidR="009B3869" w:rsidRPr="005D2C14">
        <w:rPr>
          <w:i/>
          <w:sz w:val="18"/>
          <w:szCs w:val="18"/>
        </w:rPr>
        <w:t>same</w:t>
      </w:r>
      <w:r w:rsidR="00C84E47">
        <w:rPr>
          <w:i/>
          <w:sz w:val="18"/>
          <w:szCs w:val="18"/>
        </w:rPr>
        <w:softHyphen/>
      </w:r>
      <w:r w:rsidR="009B3869" w:rsidRPr="005D2C14">
        <w:rPr>
          <w:i/>
          <w:sz w:val="18"/>
          <w:szCs w:val="18"/>
        </w:rPr>
        <w:t>skolan</w:t>
      </w:r>
      <w:r w:rsidRPr="00F94CC1">
        <w:rPr>
          <w:i/>
          <w:sz w:val="18"/>
          <w:szCs w:val="18"/>
        </w:rPr>
        <w:t>.</w:t>
      </w:r>
    </w:p>
    <w:p w14:paraId="6209525E" w14:textId="599F9707" w:rsidR="006B6B91" w:rsidRPr="00214904" w:rsidRDefault="004F2FAD" w:rsidP="00EB5E3D">
      <w:pPr>
        <w:pStyle w:val="Brdtextmedindrag"/>
        <w:rPr>
          <w:sz w:val="18"/>
          <w:szCs w:val="18"/>
        </w:rPr>
      </w:pPr>
      <w:r>
        <w:rPr>
          <w:sz w:val="18"/>
          <w:szCs w:val="18"/>
        </w:rPr>
        <w:t xml:space="preserve">Regeringen </w:t>
      </w:r>
      <w:r w:rsidR="00F11363" w:rsidRPr="003E165C">
        <w:rPr>
          <w:sz w:val="18"/>
          <w:szCs w:val="18"/>
        </w:rPr>
        <w:t>eller den myndighet som regeringen bestämmer</w:t>
      </w:r>
      <w:r w:rsidR="00F11363" w:rsidRPr="00F11363">
        <w:rPr>
          <w:i/>
          <w:iCs/>
          <w:sz w:val="18"/>
          <w:szCs w:val="18"/>
        </w:rPr>
        <w:t xml:space="preserve"> </w:t>
      </w:r>
      <w:r w:rsidR="006B6B91" w:rsidRPr="00214904">
        <w:rPr>
          <w:i/>
          <w:iCs/>
          <w:sz w:val="18"/>
          <w:szCs w:val="18"/>
        </w:rPr>
        <w:t>kan med stöd av 8 kap. 7 § regeringsformen meddela</w:t>
      </w:r>
      <w:r w:rsidR="006B6B91" w:rsidRPr="00214904">
        <w:rPr>
          <w:sz w:val="18"/>
          <w:szCs w:val="18"/>
        </w:rPr>
        <w:t xml:space="preserve"> före</w:t>
      </w:r>
      <w:r w:rsidR="006B6B91" w:rsidRPr="00214904">
        <w:rPr>
          <w:sz w:val="18"/>
          <w:szCs w:val="18"/>
        </w:rPr>
        <w:softHyphen/>
        <w:t xml:space="preserve">skrifter om </w:t>
      </w:r>
      <w:r w:rsidR="006B6B91" w:rsidRPr="004F2FAD">
        <w:rPr>
          <w:sz w:val="18"/>
          <w:szCs w:val="18"/>
        </w:rPr>
        <w:t>läroplaner</w:t>
      </w:r>
      <w:r>
        <w:rPr>
          <w:i/>
          <w:iCs/>
          <w:sz w:val="18"/>
          <w:szCs w:val="18"/>
        </w:rPr>
        <w:t xml:space="preserve"> i övrigt</w:t>
      </w:r>
      <w:r w:rsidR="006B6B91" w:rsidRPr="00214904">
        <w:rPr>
          <w:sz w:val="18"/>
          <w:szCs w:val="18"/>
        </w:rPr>
        <w:t>.</w:t>
      </w:r>
    </w:p>
    <w:p w14:paraId="1AA9D7E3" w14:textId="77777777" w:rsidR="006B6B91" w:rsidRPr="00C65AAC" w:rsidRDefault="006B6B91" w:rsidP="00EB5E3D">
      <w:pPr>
        <w:pStyle w:val="Brdtextmedindrag"/>
      </w:pPr>
    </w:p>
    <w:p w14:paraId="00CBDCFC" w14:textId="06FB07F1" w:rsidR="006B6B91" w:rsidRPr="00C65AAC" w:rsidRDefault="006B6B91" w:rsidP="00EB5E3D">
      <w:pPr>
        <w:pStyle w:val="Brdtext"/>
      </w:pPr>
      <w:r w:rsidRPr="00C65AAC">
        <w:t xml:space="preserve">Paragrafen reglerar att det ska finnas en läroplan för </w:t>
      </w:r>
      <w:r>
        <w:t>respektive</w:t>
      </w:r>
      <w:r w:rsidRPr="00C65AAC">
        <w:t xml:space="preserve"> skolform och för fritidshemmet.</w:t>
      </w:r>
      <w:r w:rsidR="00BF6D45">
        <w:t xml:space="preserve"> Paragrafen utformas efter synpunkter från </w:t>
      </w:r>
      <w:r w:rsidR="00BF6D45" w:rsidRPr="003E165C">
        <w:rPr>
          <w:i/>
        </w:rPr>
        <w:t>Lagrådet</w:t>
      </w:r>
      <w:r w:rsidR="00BF6D45">
        <w:rPr>
          <w:i/>
          <w:iCs/>
        </w:rPr>
        <w:t>.</w:t>
      </w:r>
    </w:p>
    <w:p w14:paraId="27E967E5" w14:textId="1643CCC0" w:rsidR="006B6B91" w:rsidRPr="00C65AAC" w:rsidRDefault="006B6B91" w:rsidP="00EB5E3D">
      <w:pPr>
        <w:pStyle w:val="Brdtextmedindrag"/>
        <w:tabs>
          <w:tab w:val="left" w:pos="3528"/>
        </w:tabs>
      </w:pPr>
      <w:r w:rsidRPr="00C65AAC">
        <w:rPr>
          <w:i/>
          <w:iCs/>
        </w:rPr>
        <w:t xml:space="preserve">Första stycket </w:t>
      </w:r>
      <w:r w:rsidRPr="00C65AAC">
        <w:t xml:space="preserve">reglerar vad som ska ingå i en läroplan. </w:t>
      </w:r>
      <w:r>
        <w:t>En ändring görs som innebär att l</w:t>
      </w:r>
      <w:r w:rsidRPr="00DB07BA">
        <w:t>ä</w:t>
      </w:r>
      <w:bookmarkStart w:id="287" w:name="_Hlk213354919"/>
      <w:r w:rsidRPr="00DB07BA">
        <w:t xml:space="preserve">roplanerna för grundskolan, anpassade grundskolan, specialskolan och sameskolan </w:t>
      </w:r>
      <w:r>
        <w:t xml:space="preserve">också, förutom </w:t>
      </w:r>
      <w:r w:rsidRPr="00D45F30">
        <w:t>utbildningens värdegrund och uppdrag</w:t>
      </w:r>
      <w:r>
        <w:t xml:space="preserve"> samt</w:t>
      </w:r>
      <w:r w:rsidRPr="00D45F30">
        <w:t xml:space="preserve"> mål och riktlinjer för utbildningen</w:t>
      </w:r>
      <w:r>
        <w:t xml:space="preserve">, </w:t>
      </w:r>
      <w:r w:rsidRPr="00DB07BA">
        <w:t xml:space="preserve">ska innehålla kursplaner och </w:t>
      </w:r>
      <w:r w:rsidR="00290AAA">
        <w:t>fördelningar av undervisningstiden (</w:t>
      </w:r>
      <w:r w:rsidRPr="00DB07BA">
        <w:t>tim</w:t>
      </w:r>
      <w:r>
        <w:softHyphen/>
      </w:r>
      <w:r w:rsidRPr="00DB07BA">
        <w:t>planer</w:t>
      </w:r>
      <w:r w:rsidR="00290AAA">
        <w:t>)</w:t>
      </w:r>
      <w:r w:rsidRPr="00DB07BA">
        <w:t xml:space="preserve">. </w:t>
      </w:r>
      <w:bookmarkEnd w:id="287"/>
      <w:r w:rsidRPr="00DB07BA">
        <w:t>På så sätt samlas reglering om undervisningens innehåll och den tid som avsätts för under</w:t>
      </w:r>
      <w:r w:rsidRPr="00DB07BA">
        <w:softHyphen/>
        <w:t xml:space="preserve">visning i samma författning. </w:t>
      </w:r>
      <w:r w:rsidR="00F85729">
        <w:t>I</w:t>
      </w:r>
      <w:r w:rsidR="00575A73">
        <w:t xml:space="preserve"> 10</w:t>
      </w:r>
      <w:r w:rsidR="00180009">
        <w:t> </w:t>
      </w:r>
      <w:r w:rsidR="00575A73">
        <w:t>kap. 5</w:t>
      </w:r>
      <w:r w:rsidR="00180009">
        <w:t> </w:t>
      </w:r>
      <w:r w:rsidR="00575A73">
        <w:t>§, 11</w:t>
      </w:r>
      <w:r w:rsidR="00180009">
        <w:t> </w:t>
      </w:r>
      <w:r w:rsidR="00575A73">
        <w:t>kap. 7</w:t>
      </w:r>
      <w:r w:rsidR="00180009">
        <w:t> </w:t>
      </w:r>
      <w:r w:rsidR="00575A73">
        <w:t xml:space="preserve">§, </w:t>
      </w:r>
      <w:r w:rsidR="00F85729">
        <w:t>12</w:t>
      </w:r>
      <w:r w:rsidR="00180009">
        <w:t> </w:t>
      </w:r>
      <w:r w:rsidR="00F85729">
        <w:t>kap. 5</w:t>
      </w:r>
      <w:r w:rsidR="00180009">
        <w:t> </w:t>
      </w:r>
      <w:r w:rsidR="00F85729">
        <w:t>§ och 13</w:t>
      </w:r>
      <w:r w:rsidR="00180009">
        <w:t> </w:t>
      </w:r>
      <w:r w:rsidR="00F85729">
        <w:t>kap. 5</w:t>
      </w:r>
      <w:r w:rsidR="00180009">
        <w:t> </w:t>
      </w:r>
      <w:r w:rsidR="00F85729">
        <w:t>§ anges den totala undervis</w:t>
      </w:r>
      <w:r w:rsidR="00F85729">
        <w:softHyphen/>
        <w:t>ningstid som varje elev ska ges i grundskolan, anpassade grundskolan, special</w:t>
      </w:r>
      <w:r w:rsidR="00F85729">
        <w:softHyphen/>
        <w:t>skolan respektive same</w:t>
      </w:r>
      <w:r w:rsidR="00FF0D1F">
        <w:softHyphen/>
      </w:r>
      <w:r w:rsidR="00F85729">
        <w:t xml:space="preserve">skolan. Det är den tiden som ska fördelas i timplanerna. </w:t>
      </w:r>
      <w:r w:rsidRPr="00DB07BA">
        <w:t>Stycket innehåller också en redaktionel</w:t>
      </w:r>
      <w:r w:rsidRPr="00C65AAC">
        <w:t>l änd</w:t>
      </w:r>
      <w:r>
        <w:softHyphen/>
      </w:r>
      <w:r w:rsidRPr="00C65AAC">
        <w:t>ring i syfte att ge bestäm</w:t>
      </w:r>
      <w:r>
        <w:softHyphen/>
      </w:r>
      <w:r w:rsidRPr="00C65AAC">
        <w:t>melsen en mer till</w:t>
      </w:r>
      <w:r>
        <w:softHyphen/>
      </w:r>
      <w:r w:rsidRPr="00C65AAC">
        <w:t>gäng</w:t>
      </w:r>
      <w:r>
        <w:softHyphen/>
      </w:r>
      <w:r w:rsidRPr="00C65AAC">
        <w:t>lig formulering.</w:t>
      </w:r>
    </w:p>
    <w:p w14:paraId="20804B15" w14:textId="401F4BA2" w:rsidR="005F636F" w:rsidRDefault="003F536F" w:rsidP="005F636F">
      <w:pPr>
        <w:pStyle w:val="Brdtextmedindrag"/>
      </w:pPr>
      <w:r>
        <w:t>D</w:t>
      </w:r>
      <w:bookmarkStart w:id="288" w:name="_Hlk213354199"/>
      <w:r w:rsidR="00F85729">
        <w:t xml:space="preserve">e </w:t>
      </w:r>
      <w:r w:rsidR="0067360E">
        <w:t>b</w:t>
      </w:r>
      <w:r w:rsidR="00373C6B">
        <w:t>e</w:t>
      </w:r>
      <w:r w:rsidR="00290AAA">
        <w:t>myndiganden</w:t>
      </w:r>
      <w:r w:rsidR="00F85729">
        <w:t xml:space="preserve"> som i 10</w:t>
      </w:r>
      <w:r w:rsidR="00180009">
        <w:t> </w:t>
      </w:r>
      <w:r w:rsidR="00F85729">
        <w:t>kap. 5</w:t>
      </w:r>
      <w:r w:rsidR="00180009">
        <w:t> </w:t>
      </w:r>
      <w:r w:rsidR="00F85729">
        <w:t>§ och 11</w:t>
      </w:r>
      <w:r w:rsidR="00180009">
        <w:t> </w:t>
      </w:r>
      <w:r w:rsidR="00F85729">
        <w:t>kap. 7</w:t>
      </w:r>
      <w:r w:rsidR="00180009">
        <w:t> </w:t>
      </w:r>
      <w:r w:rsidR="00F85729">
        <w:t xml:space="preserve">§ finns för </w:t>
      </w:r>
      <w:r w:rsidR="00373C6B">
        <w:t>r</w:t>
      </w:r>
      <w:r w:rsidR="00373C6B" w:rsidRPr="00373C6B">
        <w:t>ege</w:t>
      </w:r>
      <w:r w:rsidR="005F636F">
        <w:softHyphen/>
      </w:r>
      <w:r w:rsidR="00373C6B" w:rsidRPr="00373C6B">
        <w:t xml:space="preserve">ringen </w:t>
      </w:r>
      <w:r w:rsidR="00F85729">
        <w:t>att</w:t>
      </w:r>
      <w:r w:rsidR="00373C6B" w:rsidRPr="00373C6B">
        <w:t xml:space="preserve"> meddela föreskrifter om </w:t>
      </w:r>
      <w:r w:rsidR="00BE2522" w:rsidRPr="00373C6B">
        <w:t>timplaner</w:t>
      </w:r>
      <w:r w:rsidR="00BC2BC2">
        <w:t xml:space="preserve"> för</w:t>
      </w:r>
      <w:r w:rsidR="00373C6B" w:rsidRPr="00373C6B">
        <w:t xml:space="preserve"> grundskolan och anpassade grund</w:t>
      </w:r>
      <w:r w:rsidR="0016188F">
        <w:softHyphen/>
      </w:r>
      <w:r w:rsidR="00373C6B" w:rsidRPr="00373C6B">
        <w:t xml:space="preserve">skolan </w:t>
      </w:r>
      <w:r w:rsidR="005F636F">
        <w:t xml:space="preserve">flyttas till </w:t>
      </w:r>
      <w:r w:rsidR="005F636F" w:rsidRPr="003E165C">
        <w:rPr>
          <w:i/>
        </w:rPr>
        <w:t>andra stycke</w:t>
      </w:r>
      <w:r w:rsidR="005F636F">
        <w:rPr>
          <w:i/>
          <w:iCs/>
        </w:rPr>
        <w:t>t</w:t>
      </w:r>
      <w:r w:rsidR="005F636F">
        <w:t>.</w:t>
      </w:r>
      <w:r w:rsidR="005F636F" w:rsidRPr="005F636F">
        <w:t xml:space="preserve"> </w:t>
      </w:r>
    </w:p>
    <w:p w14:paraId="7989A8FA" w14:textId="1D0CAFFB" w:rsidR="006B6B91" w:rsidRPr="006A2571" w:rsidRDefault="008C1133" w:rsidP="00EB5E3D">
      <w:pPr>
        <w:pStyle w:val="Brdtextmedindrag"/>
      </w:pPr>
      <w:r>
        <w:t xml:space="preserve">Den nuvarande </w:t>
      </w:r>
      <w:bookmarkEnd w:id="288"/>
      <w:r w:rsidR="005F636F">
        <w:t xml:space="preserve">bestämmelsen i </w:t>
      </w:r>
      <w:r w:rsidR="006B6B91" w:rsidRPr="00B541CF">
        <w:rPr>
          <w:i/>
          <w:iCs/>
        </w:rPr>
        <w:t>tredje stycket</w:t>
      </w:r>
      <w:r>
        <w:t xml:space="preserve">, som upplyser att </w:t>
      </w:r>
      <w:r w:rsidR="004B187D">
        <w:t>regeringen eller den myndighet som regeringen bestämmer i vissa fall får meddela föreskrifter om utbildningens värde</w:t>
      </w:r>
      <w:r w:rsidR="005F636F">
        <w:softHyphen/>
      </w:r>
      <w:r w:rsidR="004B187D">
        <w:t xml:space="preserve">grund och uppdrag samt om mål och riktlinjer </w:t>
      </w:r>
      <w:r w:rsidR="004868DF">
        <w:t>på annat sätt än genom en läroplan</w:t>
      </w:r>
      <w:r>
        <w:t>,</w:t>
      </w:r>
      <w:r w:rsidR="004868DF">
        <w:t xml:space="preserve"> </w:t>
      </w:r>
      <w:r w:rsidR="004B187D">
        <w:t>tas bort</w:t>
      </w:r>
      <w:r w:rsidR="006B6B91">
        <w:t>. Bestäm</w:t>
      </w:r>
      <w:r w:rsidR="002620EE">
        <w:softHyphen/>
      </w:r>
      <w:r w:rsidR="006B6B91">
        <w:t>melsen infördes i samband med den nuvarande skollagen</w:t>
      </w:r>
      <w:r w:rsidR="00FD4A96">
        <w:t>.</w:t>
      </w:r>
      <w:r w:rsidR="006B6B91" w:rsidRPr="006A2571">
        <w:t xml:space="preserve"> Efter</w:t>
      </w:r>
      <w:r w:rsidR="002620EE">
        <w:softHyphen/>
      </w:r>
      <w:r w:rsidR="006B6B91" w:rsidRPr="006A2571">
        <w:t>som sam</w:t>
      </w:r>
      <w:r w:rsidR="002620EE">
        <w:softHyphen/>
      </w:r>
      <w:r w:rsidR="006B6B91" w:rsidRPr="006A2571">
        <w:t xml:space="preserve">tliga skolformer </w:t>
      </w:r>
      <w:r w:rsidR="005D2135">
        <w:t xml:space="preserve">nu </w:t>
      </w:r>
      <w:r w:rsidR="006B6B91" w:rsidRPr="006A2571">
        <w:t>omfattas av läro</w:t>
      </w:r>
      <w:r w:rsidR="008A4339">
        <w:softHyphen/>
      </w:r>
      <w:r w:rsidR="006B6B91" w:rsidRPr="006A2571">
        <w:t>planer finns det inte längre något behov av bestäm</w:t>
      </w:r>
      <w:r w:rsidR="006B6B91" w:rsidRPr="006A2571">
        <w:softHyphen/>
        <w:t xml:space="preserve">melsen. </w:t>
      </w:r>
      <w:r w:rsidR="002B1A6E" w:rsidRPr="005D2C14">
        <w:t>I stället införs i stycket en upplysning om att det finns bestämmelser om kursplaner för grundskolan, anpassade grund</w:t>
      </w:r>
      <w:r w:rsidR="002620EE">
        <w:softHyphen/>
      </w:r>
      <w:r w:rsidR="002B1A6E" w:rsidRPr="005D2C14">
        <w:t>skolan, specialskolan och sameskolan i 10 kap. 8 §, 11 kap. 11 §, 12 kap. 8 § och 13 kap. 8 §. I de uppräkna</w:t>
      </w:r>
      <w:r w:rsidR="0011427A" w:rsidRPr="005D2C14">
        <w:t xml:space="preserve">de </w:t>
      </w:r>
      <w:r w:rsidR="002B1A6E" w:rsidRPr="005D2C14">
        <w:t xml:space="preserve">paragraferna </w:t>
      </w:r>
      <w:r w:rsidR="0011427A" w:rsidRPr="005D2C14">
        <w:t>finns bestäm</w:t>
      </w:r>
      <w:r w:rsidR="002620EE">
        <w:softHyphen/>
      </w:r>
      <w:r w:rsidR="0011427A" w:rsidRPr="005D2C14">
        <w:t xml:space="preserve">melser om </w:t>
      </w:r>
      <w:r w:rsidR="002B1A6E" w:rsidRPr="005D2C14">
        <w:t xml:space="preserve">vad kursplanerna i </w:t>
      </w:r>
      <w:r w:rsidR="0011427A" w:rsidRPr="005D2C14">
        <w:t>de obligatoriska skolformerna</w:t>
      </w:r>
      <w:r w:rsidR="002B1A6E" w:rsidRPr="005D2C14">
        <w:t xml:space="preserve"> ska innehålla</w:t>
      </w:r>
      <w:r w:rsidR="00FF0D1F" w:rsidRPr="005D2C14">
        <w:t xml:space="preserve"> på en övergripande nivå</w:t>
      </w:r>
      <w:r w:rsidR="002B1A6E" w:rsidRPr="005D2C14">
        <w:t>.</w:t>
      </w:r>
      <w:r w:rsidR="0011427A" w:rsidRPr="00DB07BA">
        <w:t xml:space="preserve"> </w:t>
      </w:r>
      <w:r w:rsidR="0011427A" w:rsidRPr="005D2C14">
        <w:t>Där framgår att kursplanerna bl.a. ska innehålla be</w:t>
      </w:r>
      <w:r w:rsidR="0011427A" w:rsidRPr="005D2C14">
        <w:softHyphen/>
        <w:t>tygs</w:t>
      </w:r>
      <w:r w:rsidR="0011427A" w:rsidRPr="005D2C14">
        <w:softHyphen/>
        <w:t>krite</w:t>
      </w:r>
      <w:r w:rsidR="0011427A" w:rsidRPr="005D2C14">
        <w:softHyphen/>
        <w:t>rier och bedömningskriterier.</w:t>
      </w:r>
    </w:p>
    <w:p w14:paraId="7616FA31" w14:textId="059267B2" w:rsidR="00354D9C" w:rsidRDefault="00354D9C" w:rsidP="00EB5E3D">
      <w:pPr>
        <w:pStyle w:val="Brdtextmedindrag"/>
      </w:pPr>
      <w:r>
        <w:t>B</w:t>
      </w:r>
      <w:r w:rsidRPr="005F636F">
        <w:t xml:space="preserve">estämmelsen i det nuvarande andra stycket </w:t>
      </w:r>
      <w:r>
        <w:t xml:space="preserve">som upplyser om att </w:t>
      </w:r>
      <w:r w:rsidRPr="005F636F">
        <w:t xml:space="preserve">regeringen eller den myndighet som regeringen bestämmer med stöd av den s.k. restkompetensen kan meddela föreskrifter om läroplaner flyttas till </w:t>
      </w:r>
      <w:r w:rsidRPr="005D2C14">
        <w:t xml:space="preserve">ett nytt </w:t>
      </w:r>
      <w:r w:rsidRPr="005D2C14">
        <w:rPr>
          <w:i/>
        </w:rPr>
        <w:t>fjärde stycke</w:t>
      </w:r>
      <w:r w:rsidRPr="005F636F">
        <w:t xml:space="preserve"> och ändras till att avse ”föreskrifter om läroplaner i övrigt”</w:t>
      </w:r>
      <w:r>
        <w:t xml:space="preserve">. Med ”i övrigt” avses </w:t>
      </w:r>
      <w:r w:rsidRPr="005F636F">
        <w:t>de inledande delarna av läroplanerna</w:t>
      </w:r>
      <w:r>
        <w:t xml:space="preserve"> (</w:t>
      </w:r>
      <w:r w:rsidRPr="008C1133">
        <w:t>utbildningens värdegrund och uppdrag samt mål och riktlinjer för utbild</w:t>
      </w:r>
      <w:r>
        <w:softHyphen/>
      </w:r>
      <w:r w:rsidRPr="008C1133">
        <w:t>ningen</w:t>
      </w:r>
      <w:r>
        <w:t>)</w:t>
      </w:r>
      <w:r w:rsidRPr="005F636F">
        <w:t>, timplanerna för specialskolan och sameskolan</w:t>
      </w:r>
      <w:r w:rsidR="00FF0D1F">
        <w:t xml:space="preserve"> </w:t>
      </w:r>
      <w:r w:rsidR="00FF0D1F" w:rsidRPr="005D2C14">
        <w:t>samt föreskrifter om de obligatoriska skolformernas kursplaners närmare innehåll</w:t>
      </w:r>
      <w:r w:rsidRPr="005D2C14">
        <w:t>.</w:t>
      </w:r>
      <w:r w:rsidR="0011427A">
        <w:rPr>
          <w:rFonts w:asciiTheme="minorHAnsi" w:hAnsiTheme="minorHAnsi"/>
          <w:sz w:val="22"/>
        </w:rPr>
        <w:t xml:space="preserve"> </w:t>
      </w:r>
      <w:r w:rsidRPr="005D2C14">
        <w:t>S</w:t>
      </w:r>
      <w:r w:rsidR="0011427A" w:rsidRPr="005D2C14">
        <w:t xml:space="preserve">om anges i tredje stycket finns bestämmelser om vad kursplanerna i de obligatoriska skolformerna ska innehålla </w:t>
      </w:r>
      <w:r w:rsidR="00FF0D1F" w:rsidRPr="005D2C14">
        <w:t xml:space="preserve">på en övergripande nivå </w:t>
      </w:r>
      <w:r w:rsidR="0011427A" w:rsidRPr="005D2C14">
        <w:t>i 10</w:t>
      </w:r>
      <w:r w:rsidR="00EC40E9" w:rsidRPr="005D2C14">
        <w:t> </w:t>
      </w:r>
      <w:r w:rsidR="0011427A" w:rsidRPr="005D2C14">
        <w:t>kap. 8 §, 11 kap. 11 §, 12 kap. 8 § och 13 kap. 8 §.</w:t>
      </w:r>
      <w:r w:rsidR="0011427A">
        <w:t xml:space="preserve"> S</w:t>
      </w:r>
      <w:r w:rsidRPr="00354D9C">
        <w:t>tycket ändras även redak</w:t>
      </w:r>
      <w:r w:rsidRPr="00354D9C">
        <w:softHyphen/>
        <w:t>tionellt.</w:t>
      </w:r>
    </w:p>
    <w:p w14:paraId="31247402" w14:textId="5AFEA544" w:rsidR="006B6B91" w:rsidRPr="00C65AAC" w:rsidRDefault="006B6B91" w:rsidP="00EB5E3D">
      <w:pPr>
        <w:pStyle w:val="Brdtextmedindrag"/>
      </w:pPr>
      <w:r w:rsidRPr="006A2571">
        <w:t>Övervägandena finns i avsnitt 6.1.</w:t>
      </w:r>
    </w:p>
    <w:p w14:paraId="5E834DDC" w14:textId="77777777" w:rsidR="006B6B91" w:rsidRDefault="006B6B91" w:rsidP="00EB5E3D">
      <w:pPr>
        <w:pStyle w:val="Rubrik4utannumrering"/>
      </w:pPr>
      <w:r w:rsidRPr="007B3E69">
        <w:t>3 kap.</w:t>
      </w:r>
    </w:p>
    <w:p w14:paraId="6E4EE8A8" w14:textId="77777777" w:rsidR="006B6B91" w:rsidRDefault="006B6B91" w:rsidP="00EB5E3D">
      <w:pPr>
        <w:pStyle w:val="Brdtext"/>
        <w:rPr>
          <w:sz w:val="18"/>
          <w:szCs w:val="18"/>
        </w:rPr>
      </w:pPr>
      <w:r w:rsidRPr="007B3E69">
        <w:rPr>
          <w:b/>
          <w:sz w:val="18"/>
          <w:szCs w:val="18"/>
        </w:rPr>
        <w:t>2 §</w:t>
      </w:r>
      <w:r w:rsidRPr="007B3E69">
        <w:rPr>
          <w:sz w:val="18"/>
          <w:szCs w:val="18"/>
        </w:rPr>
        <w:t xml:space="preserve">    Alla barn och elever i samtliga skolformer och i fritidshemmet ska ges den ledning och stimulans som de behöver i sitt lärande och sin personliga utveckling för att de utifrån sina egna förutsättningar ska kunna utvecklas så långt som möjligt enligt utbildningens mål. </w:t>
      </w:r>
    </w:p>
    <w:p w14:paraId="644058E9" w14:textId="77777777" w:rsidR="006B6B91" w:rsidRPr="007B3E69" w:rsidRDefault="006B6B91" w:rsidP="00EB5E3D">
      <w:pPr>
        <w:pStyle w:val="Brdtextmedindrag"/>
        <w:rPr>
          <w:sz w:val="18"/>
          <w:szCs w:val="18"/>
        </w:rPr>
      </w:pPr>
      <w:r w:rsidRPr="007B3E69">
        <w:rPr>
          <w:sz w:val="18"/>
          <w:szCs w:val="18"/>
        </w:rPr>
        <w:t xml:space="preserve">Elever som </w:t>
      </w:r>
      <w:r>
        <w:rPr>
          <w:sz w:val="18"/>
          <w:szCs w:val="18"/>
        </w:rPr>
        <w:t xml:space="preserve">till följd av en funktionsnedsättning har svårt </w:t>
      </w:r>
      <w:r w:rsidRPr="007D47C6">
        <w:rPr>
          <w:iCs/>
          <w:sz w:val="18"/>
          <w:szCs w:val="18"/>
        </w:rPr>
        <w:t>att</w:t>
      </w:r>
      <w:r w:rsidRPr="007B3E69">
        <w:rPr>
          <w:i/>
          <w:iCs/>
          <w:sz w:val="18"/>
          <w:szCs w:val="18"/>
        </w:rPr>
        <w:t xml:space="preserve"> </w:t>
      </w:r>
      <w:bookmarkStart w:id="289" w:name="_Hlk210565651"/>
      <w:r w:rsidRPr="007B3E69">
        <w:rPr>
          <w:i/>
          <w:iCs/>
          <w:sz w:val="18"/>
          <w:szCs w:val="18"/>
        </w:rPr>
        <w:t>tillgodogöra sig de kunskaper som anges i kurs-</w:t>
      </w:r>
      <w:r>
        <w:rPr>
          <w:i/>
          <w:iCs/>
          <w:sz w:val="18"/>
          <w:szCs w:val="18"/>
        </w:rPr>
        <w:t>, ämnes-</w:t>
      </w:r>
      <w:r w:rsidRPr="007B3E69">
        <w:rPr>
          <w:i/>
          <w:iCs/>
          <w:sz w:val="18"/>
          <w:szCs w:val="18"/>
        </w:rPr>
        <w:t xml:space="preserve"> eller ämnes</w:t>
      </w:r>
      <w:r>
        <w:rPr>
          <w:i/>
          <w:iCs/>
          <w:sz w:val="18"/>
          <w:szCs w:val="18"/>
        </w:rPr>
        <w:t>områdes</w:t>
      </w:r>
      <w:r w:rsidRPr="007B3E69">
        <w:rPr>
          <w:i/>
          <w:iCs/>
          <w:sz w:val="18"/>
          <w:szCs w:val="18"/>
        </w:rPr>
        <w:t>planerna</w:t>
      </w:r>
      <w:bookmarkEnd w:id="289"/>
      <w:r>
        <w:rPr>
          <w:i/>
          <w:iCs/>
          <w:sz w:val="18"/>
          <w:szCs w:val="18"/>
        </w:rPr>
        <w:t>,</w:t>
      </w:r>
      <w:r w:rsidRPr="007B3E69">
        <w:rPr>
          <w:sz w:val="18"/>
          <w:szCs w:val="18"/>
        </w:rPr>
        <w:t xml:space="preserve"> ska ges stöd</w:t>
      </w:r>
      <w:r>
        <w:rPr>
          <w:sz w:val="18"/>
          <w:szCs w:val="18"/>
        </w:rPr>
        <w:t xml:space="preserve"> som syftar till att så långt som möjligt motverka funktionsnedsättningens konse</w:t>
      </w:r>
      <w:r>
        <w:rPr>
          <w:sz w:val="18"/>
          <w:szCs w:val="18"/>
        </w:rPr>
        <w:softHyphen/>
        <w:t>kvenser</w:t>
      </w:r>
      <w:r w:rsidRPr="007B3E69">
        <w:rPr>
          <w:sz w:val="18"/>
          <w:szCs w:val="18"/>
        </w:rPr>
        <w:t xml:space="preserve">. </w:t>
      </w:r>
    </w:p>
    <w:p w14:paraId="139FC16F" w14:textId="77777777" w:rsidR="006B6B91" w:rsidRPr="007B3E69" w:rsidRDefault="006B6B91" w:rsidP="00EB5E3D">
      <w:pPr>
        <w:pStyle w:val="Brdtextmedindrag"/>
        <w:rPr>
          <w:sz w:val="18"/>
          <w:szCs w:val="18"/>
        </w:rPr>
      </w:pPr>
      <w:r w:rsidRPr="007B3E69">
        <w:rPr>
          <w:sz w:val="18"/>
          <w:szCs w:val="18"/>
        </w:rPr>
        <w:t xml:space="preserve">Elever som lätt </w:t>
      </w:r>
      <w:r w:rsidRPr="007B3E69">
        <w:rPr>
          <w:i/>
          <w:iCs/>
          <w:sz w:val="18"/>
          <w:szCs w:val="18"/>
        </w:rPr>
        <w:t xml:space="preserve">tillgodogör sig </w:t>
      </w:r>
      <w:r w:rsidRPr="007D47C6">
        <w:rPr>
          <w:i/>
          <w:iCs/>
          <w:sz w:val="18"/>
          <w:szCs w:val="18"/>
        </w:rPr>
        <w:t>de kunskaper som</w:t>
      </w:r>
      <w:r w:rsidRPr="007B3E69">
        <w:rPr>
          <w:i/>
          <w:iCs/>
          <w:sz w:val="18"/>
          <w:szCs w:val="18"/>
        </w:rPr>
        <w:t xml:space="preserve"> anges i kurs-</w:t>
      </w:r>
      <w:r>
        <w:rPr>
          <w:i/>
          <w:iCs/>
          <w:sz w:val="18"/>
          <w:szCs w:val="18"/>
        </w:rPr>
        <w:t xml:space="preserve">, ämnes- </w:t>
      </w:r>
      <w:r w:rsidRPr="007B3E69">
        <w:rPr>
          <w:i/>
          <w:iCs/>
          <w:sz w:val="18"/>
          <w:szCs w:val="18"/>
        </w:rPr>
        <w:t>eller ämnes</w:t>
      </w:r>
      <w:r w:rsidRPr="007B3E69">
        <w:rPr>
          <w:i/>
          <w:iCs/>
          <w:sz w:val="18"/>
          <w:szCs w:val="18"/>
        </w:rPr>
        <w:softHyphen/>
      </w:r>
      <w:r w:rsidRPr="007B3E69">
        <w:rPr>
          <w:i/>
          <w:iCs/>
          <w:sz w:val="18"/>
          <w:szCs w:val="18"/>
        </w:rPr>
        <w:softHyphen/>
      </w:r>
      <w:r>
        <w:rPr>
          <w:i/>
          <w:iCs/>
          <w:sz w:val="18"/>
          <w:szCs w:val="18"/>
        </w:rPr>
        <w:t>områdes</w:t>
      </w:r>
      <w:r w:rsidRPr="007B3E69">
        <w:rPr>
          <w:i/>
          <w:iCs/>
          <w:sz w:val="18"/>
          <w:szCs w:val="18"/>
        </w:rPr>
        <w:t>planerna</w:t>
      </w:r>
      <w:r>
        <w:rPr>
          <w:i/>
          <w:iCs/>
          <w:sz w:val="18"/>
          <w:szCs w:val="18"/>
        </w:rPr>
        <w:t>,</w:t>
      </w:r>
      <w:r w:rsidRPr="007B3E69">
        <w:rPr>
          <w:sz w:val="18"/>
          <w:szCs w:val="18"/>
        </w:rPr>
        <w:t xml:space="preserve"> ska ges </w:t>
      </w:r>
      <w:r>
        <w:rPr>
          <w:sz w:val="18"/>
          <w:szCs w:val="18"/>
        </w:rPr>
        <w:t xml:space="preserve">ledning och stimulans för att kunna nå längre i sin </w:t>
      </w:r>
      <w:r w:rsidRPr="00DE33E9">
        <w:rPr>
          <w:sz w:val="18"/>
          <w:szCs w:val="18"/>
        </w:rPr>
        <w:t>kunskaps</w:t>
      </w:r>
      <w:r w:rsidRPr="00DE33E9">
        <w:rPr>
          <w:sz w:val="18"/>
          <w:szCs w:val="18"/>
        </w:rPr>
        <w:softHyphen/>
        <w:t>utveckling</w:t>
      </w:r>
      <w:r w:rsidRPr="007B3E69">
        <w:rPr>
          <w:sz w:val="18"/>
          <w:szCs w:val="18"/>
        </w:rPr>
        <w:t>.</w:t>
      </w:r>
    </w:p>
    <w:p w14:paraId="72CC6A2E" w14:textId="77777777" w:rsidR="006B6B91" w:rsidRPr="00C65AAC" w:rsidRDefault="006B6B91" w:rsidP="00EB5E3D">
      <w:pPr>
        <w:pStyle w:val="Brdtextmedindrag"/>
      </w:pPr>
    </w:p>
    <w:p w14:paraId="27126305" w14:textId="77777777" w:rsidR="006B6B91" w:rsidRPr="00C65AAC" w:rsidRDefault="006B6B91" w:rsidP="00EB5E3D">
      <w:pPr>
        <w:pStyle w:val="Brdtext"/>
      </w:pPr>
      <w:r w:rsidRPr="00C65AAC">
        <w:t xml:space="preserve">Paragrafen innehåller </w:t>
      </w:r>
      <w:r>
        <w:t xml:space="preserve">bestämmelser om att barn och elever ska ges ledning och stimulans och stöd.  </w:t>
      </w:r>
      <w:r w:rsidRPr="00C65AAC">
        <w:t xml:space="preserve"> </w:t>
      </w:r>
    </w:p>
    <w:p w14:paraId="076D777C" w14:textId="1F9DFB24" w:rsidR="006B6B91" w:rsidRDefault="006B6B91" w:rsidP="00EB5E3D">
      <w:pPr>
        <w:pStyle w:val="Brdtextmedindrag"/>
      </w:pPr>
      <w:r w:rsidRPr="00007D54">
        <w:rPr>
          <w:i/>
          <w:iCs/>
        </w:rPr>
        <w:t>A</w:t>
      </w:r>
      <w:r w:rsidRPr="00C65AAC">
        <w:rPr>
          <w:i/>
          <w:iCs/>
        </w:rPr>
        <w:t xml:space="preserve">ndra stycket </w:t>
      </w:r>
      <w:r w:rsidRPr="00007D54">
        <w:t>ändras</w:t>
      </w:r>
      <w:r>
        <w:rPr>
          <w:i/>
          <w:iCs/>
        </w:rPr>
        <w:t xml:space="preserve"> </w:t>
      </w:r>
      <w:r>
        <w:t>så att stöd inte längre ska ges om en elev ”har svårt att</w:t>
      </w:r>
      <w:r w:rsidRPr="00C65AAC">
        <w:t xml:space="preserve"> uppfylla de olika be</w:t>
      </w:r>
      <w:r w:rsidRPr="00C65AAC">
        <w:softHyphen/>
        <w:t>tygs</w:t>
      </w:r>
      <w:r w:rsidRPr="00C65AAC">
        <w:softHyphen/>
        <w:t>kriterier eller kriterier för bedömning av kunskaper som gäller”</w:t>
      </w:r>
      <w:r>
        <w:t xml:space="preserve"> utan om en elev ”</w:t>
      </w:r>
      <w:r w:rsidRPr="00926E3C">
        <w:t>har svårt att tillgodogöra sig de kunskaper som anges i kurs-, ämnes- eller ämnesområdesplanerna</w:t>
      </w:r>
      <w:r>
        <w:t>”. I de obligatoriska skolformerna finns det kursplaner i läroplanen (se 1 kap. 11 §, 10 kap. 8 §, 11 kap. 11 §, 12 kap. 8 § och 13 kap. 8 §). I gymnasie</w:t>
      </w:r>
      <w:r>
        <w:softHyphen/>
        <w:t>skolan samt i kommunal vuxen</w:t>
      </w:r>
      <w:r>
        <w:softHyphen/>
        <w:t xml:space="preserve">utbildning (komvux) på gymnasial nivå och i anpassad utbildning på gymnasial nivå finns det ämnesplaner (16 kap. 21 § och 20 kap. 6 §). I </w:t>
      </w:r>
      <w:r w:rsidRPr="0088477A">
        <w:t xml:space="preserve">anpassade gymnasieskolan finns det </w:t>
      </w:r>
      <w:r>
        <w:t>såväl ämnes</w:t>
      </w:r>
      <w:r>
        <w:softHyphen/>
        <w:t>planer som ämnes</w:t>
      </w:r>
      <w:r>
        <w:softHyphen/>
        <w:t>områdes</w:t>
      </w:r>
      <w:r>
        <w:softHyphen/>
        <w:t xml:space="preserve">planer (19 kap. 22 §) och i komvux </w:t>
      </w:r>
      <w:r w:rsidRPr="003E1F64">
        <w:t>på grund</w:t>
      </w:r>
      <w:r>
        <w:softHyphen/>
      </w:r>
      <w:r w:rsidRPr="003E1F64">
        <w:t xml:space="preserve">läggande nivå och i anpassad utbildning på grundläggande nivå finns </w:t>
      </w:r>
      <w:r>
        <w:t xml:space="preserve">det </w:t>
      </w:r>
      <w:r w:rsidRPr="003E1F64">
        <w:t>kursplan</w:t>
      </w:r>
      <w:r>
        <w:t>er (20 kap. 6 §)</w:t>
      </w:r>
      <w:r w:rsidRPr="003E1F64">
        <w:t xml:space="preserve">. </w:t>
      </w:r>
      <w:r>
        <w:t>Ändringen hör samman med en ändring i konstruk</w:t>
      </w:r>
      <w:r>
        <w:softHyphen/>
        <w:t>tionen av betygskriterierna och kriterierna för bedömning av kunskaper, som innebär att detaljerad information om vad eleverna ska kunna tas bort</w:t>
      </w:r>
      <w:r w:rsidDel="00D90BA4">
        <w:t xml:space="preserve"> från </w:t>
      </w:r>
      <w:r>
        <w:t xml:space="preserve">betygskriterierna och kriterierna för bedömning av kunskaper </w:t>
      </w:r>
      <w:bookmarkStart w:id="290" w:name="_Hlk220079511"/>
      <w:r>
        <w:t>och i stället ska finnas i andra delar av kurs-, ämnes-, eller ämnesområdesplanerna</w:t>
      </w:r>
      <w:bookmarkEnd w:id="290"/>
      <w:r>
        <w:t>, i syfte att utbild</w:t>
      </w:r>
      <w:r>
        <w:softHyphen/>
        <w:t>ningen ska fokusera på de kun</w:t>
      </w:r>
      <w:r w:rsidR="00423B14">
        <w:softHyphen/>
      </w:r>
      <w:r>
        <w:t>skaper som eleverna ska tillgodogöra sig i stället för betygs</w:t>
      </w:r>
      <w:r>
        <w:softHyphen/>
        <w:t xml:space="preserve">sättning och bedömning av kriterier. </w:t>
      </w:r>
    </w:p>
    <w:p w14:paraId="0D8D7A29" w14:textId="77777777" w:rsidR="006B6B91" w:rsidRPr="00C65AAC" w:rsidRDefault="006B6B91" w:rsidP="00EB5E3D">
      <w:pPr>
        <w:pStyle w:val="Brdtextmedindrag"/>
      </w:pPr>
      <w:r>
        <w:rPr>
          <w:i/>
          <w:iCs/>
        </w:rPr>
        <w:t>I t</w:t>
      </w:r>
      <w:r w:rsidRPr="00C65AAC">
        <w:rPr>
          <w:i/>
          <w:iCs/>
        </w:rPr>
        <w:t>redje stycket</w:t>
      </w:r>
      <w:r w:rsidRPr="00C65AAC">
        <w:t xml:space="preserve"> </w:t>
      </w:r>
      <w:r>
        <w:t xml:space="preserve">byts </w:t>
      </w:r>
      <w:r w:rsidRPr="00C65AAC">
        <w:t>lydelsen ”lätt uppfyller de betygskriterier eller kriterier för bedömning av kun</w:t>
      </w:r>
      <w:r w:rsidRPr="00C65AAC">
        <w:softHyphen/>
        <w:t xml:space="preserve">skaper som minst ska uppfyllas” </w:t>
      </w:r>
      <w:r>
        <w:t xml:space="preserve">mot </w:t>
      </w:r>
      <w:r w:rsidRPr="00C65AAC">
        <w:t>”lätt tillgodo</w:t>
      </w:r>
      <w:r w:rsidRPr="00C65AAC">
        <w:softHyphen/>
        <w:t>gör sig de kunsk</w:t>
      </w:r>
      <w:r w:rsidRPr="00E22D45">
        <w:t>aper som anges i kurs-</w:t>
      </w:r>
      <w:r>
        <w:t>, ämnes- eller</w:t>
      </w:r>
      <w:r w:rsidRPr="00E22D45">
        <w:t xml:space="preserve"> ämnes</w:t>
      </w:r>
      <w:r>
        <w:softHyphen/>
        <w:t>områdes</w:t>
      </w:r>
      <w:r>
        <w:softHyphen/>
      </w:r>
      <w:r w:rsidRPr="00E22D45">
        <w:t>planerna”</w:t>
      </w:r>
      <w:r w:rsidRPr="00E22D45">
        <w:rPr>
          <w:iCs/>
        </w:rPr>
        <w:t>.</w:t>
      </w:r>
    </w:p>
    <w:p w14:paraId="07942D85" w14:textId="77777777" w:rsidR="006B6B91" w:rsidRDefault="006B6B91" w:rsidP="00EB5E3D">
      <w:pPr>
        <w:pStyle w:val="Brdtextmedindrag"/>
      </w:pPr>
      <w:r w:rsidRPr="00C65AAC">
        <w:t>Övervägandena finns i avsnitt </w:t>
      </w:r>
      <w:r w:rsidRPr="006A2571">
        <w:t>6.7.</w:t>
      </w:r>
    </w:p>
    <w:p w14:paraId="5AA30AC0" w14:textId="77777777" w:rsidR="006B6B91" w:rsidRDefault="006B6B91" w:rsidP="00EB5E3D">
      <w:pPr>
        <w:pStyle w:val="Brdtextmedindrag"/>
      </w:pPr>
    </w:p>
    <w:p w14:paraId="3BE053DF" w14:textId="3915E026" w:rsidR="006B6B91" w:rsidRPr="00DF7550" w:rsidRDefault="006B6B91" w:rsidP="00EB5E3D">
      <w:pPr>
        <w:pStyle w:val="Brdtext"/>
        <w:rPr>
          <w:sz w:val="18"/>
          <w:szCs w:val="18"/>
        </w:rPr>
      </w:pPr>
      <w:r w:rsidRPr="00DF7550">
        <w:rPr>
          <w:b/>
          <w:sz w:val="18"/>
          <w:szCs w:val="18"/>
        </w:rPr>
        <w:t>4 §</w:t>
      </w:r>
      <w:r w:rsidRPr="00DF7550">
        <w:rPr>
          <w:sz w:val="18"/>
          <w:szCs w:val="18"/>
        </w:rPr>
        <w:t>   </w:t>
      </w:r>
      <w:r w:rsidR="00DF15AD" w:rsidRPr="00C52163">
        <w:rPr>
          <w:sz w:val="18"/>
          <w:szCs w:val="18"/>
        </w:rPr>
        <w:t> </w:t>
      </w:r>
      <w:r w:rsidRPr="00DF7550">
        <w:rPr>
          <w:sz w:val="18"/>
          <w:szCs w:val="18"/>
        </w:rPr>
        <w:t>Det ska göras en särskild bedömning av en elevs kunskapsutveckling i lågstadiet i grundskolan, anpassade grundskolan,</w:t>
      </w:r>
      <w:r w:rsidRPr="00DF7550">
        <w:rPr>
          <w:i/>
          <w:iCs/>
          <w:sz w:val="18"/>
          <w:szCs w:val="18"/>
        </w:rPr>
        <w:t xml:space="preserve"> specialskolan</w:t>
      </w:r>
      <w:r w:rsidRPr="00DF7550">
        <w:rPr>
          <w:sz w:val="18"/>
          <w:szCs w:val="18"/>
        </w:rPr>
        <w:t xml:space="preserve"> och sameskolan, om det utifrån användning av ett </w:t>
      </w:r>
      <w:r w:rsidRPr="006C6307">
        <w:rPr>
          <w:sz w:val="18"/>
          <w:szCs w:val="18"/>
        </w:rPr>
        <w:t>natio</w:t>
      </w:r>
      <w:r w:rsidRPr="006C6307">
        <w:rPr>
          <w:sz w:val="18"/>
          <w:szCs w:val="18"/>
        </w:rPr>
        <w:softHyphen/>
        <w:t xml:space="preserve">nellt kartläggningsmaterial, </w:t>
      </w:r>
      <w:r w:rsidRPr="00DF7550">
        <w:rPr>
          <w:sz w:val="18"/>
          <w:szCs w:val="18"/>
        </w:rPr>
        <w:t>ett nationellt bedömningsstöd eller ett nationellt prov i svenska, svenska som andraspråk eller matema</w:t>
      </w:r>
      <w:r w:rsidRPr="00DF7550">
        <w:rPr>
          <w:sz w:val="18"/>
          <w:szCs w:val="18"/>
        </w:rPr>
        <w:softHyphen/>
        <w:t xml:space="preserve">tik, finns en indikation på att eleven inte kommer att </w:t>
      </w:r>
      <w:r w:rsidRPr="00DF7550">
        <w:rPr>
          <w:i/>
          <w:iCs/>
          <w:sz w:val="18"/>
          <w:szCs w:val="18"/>
        </w:rPr>
        <w:t xml:space="preserve">tillgodogöra sig de kunskaper som </w:t>
      </w:r>
      <w:r>
        <w:rPr>
          <w:i/>
          <w:iCs/>
          <w:sz w:val="18"/>
          <w:szCs w:val="18"/>
        </w:rPr>
        <w:t xml:space="preserve">i ämnenas kursplaner anges </w:t>
      </w:r>
      <w:r w:rsidRPr="00DF7550">
        <w:rPr>
          <w:i/>
          <w:iCs/>
          <w:sz w:val="18"/>
          <w:szCs w:val="18"/>
        </w:rPr>
        <w:t xml:space="preserve">i </w:t>
      </w:r>
      <w:r>
        <w:rPr>
          <w:i/>
          <w:iCs/>
          <w:sz w:val="18"/>
          <w:szCs w:val="18"/>
        </w:rPr>
        <w:t xml:space="preserve">den del som avser </w:t>
      </w:r>
      <w:r w:rsidRPr="00DF7550">
        <w:rPr>
          <w:i/>
          <w:iCs/>
          <w:sz w:val="18"/>
          <w:szCs w:val="18"/>
        </w:rPr>
        <w:t>mål och innehåll.</w:t>
      </w:r>
    </w:p>
    <w:p w14:paraId="27FE6FF9" w14:textId="77777777" w:rsidR="006B6B91" w:rsidRPr="00DF7550" w:rsidRDefault="006B6B91" w:rsidP="00EB5E3D">
      <w:pPr>
        <w:pStyle w:val="Brdtextmedindrag"/>
        <w:rPr>
          <w:sz w:val="18"/>
          <w:szCs w:val="18"/>
        </w:rPr>
      </w:pPr>
      <w:r w:rsidRPr="00DF7550">
        <w:rPr>
          <w:sz w:val="18"/>
          <w:szCs w:val="18"/>
        </w:rPr>
        <w:t xml:space="preserve">Om det efter en sådan bedömning kan befaras att eleven inte kommer att </w:t>
      </w:r>
      <w:bookmarkStart w:id="291" w:name="_Hlk214385753"/>
      <w:r w:rsidRPr="00DF7550">
        <w:rPr>
          <w:i/>
          <w:iCs/>
          <w:sz w:val="18"/>
          <w:szCs w:val="18"/>
        </w:rPr>
        <w:t>tillgodogöra sig de kunskaper som</w:t>
      </w:r>
      <w:r w:rsidRPr="00AB49D3">
        <w:t xml:space="preserve"> </w:t>
      </w:r>
      <w:r>
        <w:rPr>
          <w:i/>
          <w:iCs/>
          <w:sz w:val="18"/>
          <w:szCs w:val="18"/>
        </w:rPr>
        <w:t>i ämnenas kursplaner för den aktuella skolformen anges i den del som avser</w:t>
      </w:r>
      <w:r w:rsidRPr="00DF7550">
        <w:rPr>
          <w:i/>
          <w:iCs/>
          <w:sz w:val="18"/>
          <w:szCs w:val="18"/>
        </w:rPr>
        <w:t xml:space="preserve"> mål och innehåll</w:t>
      </w:r>
      <w:bookmarkEnd w:id="291"/>
      <w:r w:rsidRPr="00DF7550">
        <w:rPr>
          <w:sz w:val="18"/>
          <w:szCs w:val="18"/>
        </w:rPr>
        <w:t>, ska det skyndsamt planeras sådant stöd som anges i 5 § eller göras en anmälan till rektorn enligt 7 §.</w:t>
      </w:r>
    </w:p>
    <w:p w14:paraId="671A74C1" w14:textId="77777777" w:rsidR="006B6B91" w:rsidRPr="00DF7550" w:rsidRDefault="006B6B91" w:rsidP="00EB5E3D">
      <w:pPr>
        <w:pStyle w:val="Brdtextmedindrag"/>
        <w:rPr>
          <w:sz w:val="18"/>
          <w:szCs w:val="18"/>
        </w:rPr>
      </w:pPr>
      <w:r w:rsidRPr="00DF7550">
        <w:rPr>
          <w:sz w:val="18"/>
          <w:szCs w:val="18"/>
        </w:rPr>
        <w:t>Det behöver inte göras någon särskild bedömning om förutsättning</w:t>
      </w:r>
      <w:r w:rsidRPr="00DF7550">
        <w:rPr>
          <w:sz w:val="18"/>
          <w:szCs w:val="18"/>
        </w:rPr>
        <w:softHyphen/>
        <w:t>arna i 5 eller</w:t>
      </w:r>
      <w:r>
        <w:rPr>
          <w:sz w:val="18"/>
          <w:szCs w:val="18"/>
        </w:rPr>
        <w:t xml:space="preserve"> </w:t>
      </w:r>
      <w:r w:rsidRPr="00DF7550">
        <w:rPr>
          <w:sz w:val="18"/>
          <w:szCs w:val="18"/>
        </w:rPr>
        <w:t>7</w:t>
      </w:r>
      <w:r>
        <w:rPr>
          <w:sz w:val="18"/>
          <w:szCs w:val="18"/>
        </w:rPr>
        <w:t> </w:t>
      </w:r>
      <w:r w:rsidRPr="00DF7550">
        <w:rPr>
          <w:sz w:val="18"/>
          <w:szCs w:val="18"/>
        </w:rPr>
        <w:t>§ redan är uppfyllda. Det ska i så fall skyndsamt planeras sådant stöd som anges i 5 § eller göras en anmälan till rektorn enligt 7 §.</w:t>
      </w:r>
    </w:p>
    <w:p w14:paraId="7CFDED05" w14:textId="77777777" w:rsidR="006B6B91" w:rsidRPr="00C65AAC" w:rsidRDefault="006B6B91" w:rsidP="00EB5E3D">
      <w:pPr>
        <w:pStyle w:val="Brdtextmedindrag"/>
      </w:pPr>
    </w:p>
    <w:p w14:paraId="347AE203" w14:textId="4300310E" w:rsidR="006B6B91" w:rsidRPr="00C65AAC" w:rsidRDefault="006B6B91" w:rsidP="00EB5E3D">
      <w:pPr>
        <w:pStyle w:val="Brdtext"/>
      </w:pPr>
      <w:r w:rsidRPr="00C65AAC">
        <w:t xml:space="preserve">Paragrafen beskriver en del i garantin för tidiga stödinsatser i lågstadiet i </w:t>
      </w:r>
      <w:r>
        <w:t xml:space="preserve">de obligatoriska skolformerna och </w:t>
      </w:r>
      <w:r w:rsidRPr="00C65AAC">
        <w:t>tar sikte på elevers kunskaper i svenska, svenska som andraspråk och matematik.</w:t>
      </w:r>
    </w:p>
    <w:p w14:paraId="693D570B" w14:textId="3B23C6C7" w:rsidR="006B6B91" w:rsidRDefault="006B6B91" w:rsidP="00EB5E3D">
      <w:pPr>
        <w:pStyle w:val="Brdtextmedindrag"/>
      </w:pPr>
      <w:r w:rsidRPr="00C65AAC">
        <w:t xml:space="preserve">I </w:t>
      </w:r>
      <w:r w:rsidRPr="00C65AAC">
        <w:rPr>
          <w:i/>
          <w:iCs/>
        </w:rPr>
        <w:t xml:space="preserve">första stycket </w:t>
      </w:r>
      <w:r w:rsidRPr="00C65AAC">
        <w:t>ersätts begreppet ”uppfylla kriteri</w:t>
      </w:r>
      <w:r w:rsidRPr="00C65AAC">
        <w:softHyphen/>
        <w:t>erna för bedömning av kunskaper för årskurs </w:t>
      </w:r>
      <w:r>
        <w:t>2</w:t>
      </w:r>
      <w:r w:rsidRPr="00C65AAC">
        <w:t> </w:t>
      </w:r>
      <w:r>
        <w:t>eller</w:t>
      </w:r>
      <w:r w:rsidRPr="00C65AAC">
        <w:t xml:space="preserve"> </w:t>
      </w:r>
      <w:r>
        <w:t>4</w:t>
      </w:r>
      <w:r w:rsidRPr="00C65AAC">
        <w:t>”</w:t>
      </w:r>
      <w:r w:rsidRPr="00C65AAC">
        <w:rPr>
          <w:i/>
          <w:iCs/>
        </w:rPr>
        <w:t xml:space="preserve"> </w:t>
      </w:r>
      <w:r w:rsidRPr="00C65AAC">
        <w:t>med att ele</w:t>
      </w:r>
      <w:r w:rsidRPr="00C65AAC">
        <w:softHyphen/>
        <w:t>verna ska ”</w:t>
      </w:r>
      <w:r w:rsidRPr="00AB49D3">
        <w:t xml:space="preserve"> tillgodogöra sig de kunskaper som i ämnenas kursplaner </w:t>
      </w:r>
      <w:r>
        <w:t xml:space="preserve">anges </w:t>
      </w:r>
      <w:r w:rsidRPr="00AB49D3">
        <w:t>i den del som avser mål och innehåll</w:t>
      </w:r>
      <w:r w:rsidRPr="00C65AAC">
        <w:rPr>
          <w:i/>
          <w:iCs/>
        </w:rPr>
        <w:t>”</w:t>
      </w:r>
      <w:r w:rsidRPr="00C65AAC">
        <w:t xml:space="preserve">. </w:t>
      </w:r>
      <w:bookmarkStart w:id="292" w:name="_Hlk210565796"/>
      <w:r w:rsidRPr="005E48C5">
        <w:t xml:space="preserve">Ändringen är föranledd av en ändring i konstruktionen av </w:t>
      </w:r>
      <w:r>
        <w:t xml:space="preserve">de </w:t>
      </w:r>
      <w:r w:rsidRPr="005E48C5">
        <w:t xml:space="preserve">läroplaner som </w:t>
      </w:r>
      <w:r>
        <w:t xml:space="preserve">ska finnas för varje skolform (1 kap. 11 §). Ändringen </w:t>
      </w:r>
      <w:r w:rsidRPr="005E48C5">
        <w:t>innebär att detaljerad information om vad eleverna ska kunna flyttas från kriterier</w:t>
      </w:r>
      <w:r>
        <w:t xml:space="preserve">na för bedömning av kunskaper i de årskurser där betyg inte sätts till andra delar av läroplanen, nämligen vissa delar av ämnenas kursplaner. Av </w:t>
      </w:r>
      <w:r w:rsidRPr="005E48C5">
        <w:t>10</w:t>
      </w:r>
      <w:r>
        <w:t> </w:t>
      </w:r>
      <w:r w:rsidRPr="005E48C5">
        <w:t>kap. 8</w:t>
      </w:r>
      <w:r>
        <w:t> </w:t>
      </w:r>
      <w:r w:rsidRPr="005E48C5">
        <w:t>§, 11</w:t>
      </w:r>
      <w:r>
        <w:t> </w:t>
      </w:r>
      <w:r w:rsidRPr="005E48C5">
        <w:t>kap. 11</w:t>
      </w:r>
      <w:r>
        <w:t> </w:t>
      </w:r>
      <w:r w:rsidRPr="005E48C5">
        <w:t>§, 12</w:t>
      </w:r>
      <w:r>
        <w:t> </w:t>
      </w:r>
      <w:r w:rsidRPr="005E48C5">
        <w:t>kap. 8</w:t>
      </w:r>
      <w:r>
        <w:t> </w:t>
      </w:r>
      <w:r w:rsidRPr="005E48C5">
        <w:t>§ och 13</w:t>
      </w:r>
      <w:r>
        <w:t> </w:t>
      </w:r>
      <w:r w:rsidRPr="005E48C5">
        <w:t>kap. 8</w:t>
      </w:r>
      <w:r>
        <w:t> </w:t>
      </w:r>
      <w:r w:rsidRPr="005E48C5">
        <w:t>§</w:t>
      </w:r>
      <w:r>
        <w:t xml:space="preserve"> framgår att kurs</w:t>
      </w:r>
      <w:r w:rsidR="0082722B">
        <w:softHyphen/>
      </w:r>
      <w:r>
        <w:t>planerna i de obligatoriska skol</w:t>
      </w:r>
      <w:r>
        <w:softHyphen/>
        <w:t>formerna bl.a. ska innehålla mål och inne</w:t>
      </w:r>
      <w:r w:rsidR="0082722B">
        <w:softHyphen/>
      </w:r>
      <w:r>
        <w:t xml:space="preserve">håll. Ändringen görs </w:t>
      </w:r>
      <w:r w:rsidRPr="005E48C5">
        <w:t>i syfte att utbildningen ska fokusera på de kunskaper som eleverna ska tillgodogöra sig i stället för be</w:t>
      </w:r>
      <w:r>
        <w:t xml:space="preserve">dömning enligt kriterier. </w:t>
      </w:r>
      <w:bookmarkEnd w:id="292"/>
    </w:p>
    <w:p w14:paraId="7141258C" w14:textId="77777777" w:rsidR="006B6B91" w:rsidRDefault="006B6B91" w:rsidP="00EB5E3D">
      <w:pPr>
        <w:pStyle w:val="Brdtextmedindrag"/>
        <w:rPr>
          <w:highlight w:val="yellow"/>
        </w:rPr>
      </w:pPr>
      <w:r>
        <w:t xml:space="preserve">Vidare tas </w:t>
      </w:r>
      <w:r w:rsidRPr="00103B75">
        <w:t>hänvis</w:t>
      </w:r>
      <w:r>
        <w:t>ningar</w:t>
      </w:r>
      <w:r w:rsidRPr="00103B75">
        <w:t xml:space="preserve"> till olika specifika årskurser </w:t>
      </w:r>
      <w:r>
        <w:t xml:space="preserve">bort, vilket medför att </w:t>
      </w:r>
      <w:r w:rsidRPr="00103B75">
        <w:t>specialskolan</w:t>
      </w:r>
      <w:r>
        <w:t xml:space="preserve"> som har en årskurs mer än övriga obligatoriska skol</w:t>
      </w:r>
      <w:r>
        <w:softHyphen/>
        <w:t>former inte längre behöver regleras i en egen bestämmelse</w:t>
      </w:r>
      <w:r w:rsidRPr="00103B75">
        <w:t xml:space="preserve">.  </w:t>
      </w:r>
    </w:p>
    <w:p w14:paraId="6B4A62EB" w14:textId="77777777" w:rsidR="006B6B91" w:rsidRPr="00C65AAC" w:rsidRDefault="006B6B91" w:rsidP="00EB5E3D">
      <w:pPr>
        <w:pStyle w:val="Brdtextmedindrag"/>
      </w:pPr>
      <w:r w:rsidRPr="008C0225">
        <w:t xml:space="preserve">I </w:t>
      </w:r>
      <w:r w:rsidRPr="008C0225">
        <w:rPr>
          <w:i/>
          <w:iCs/>
        </w:rPr>
        <w:t xml:space="preserve">andra stycket </w:t>
      </w:r>
      <w:r w:rsidRPr="008C0225">
        <w:t xml:space="preserve">görs motsvarande ändring som i första stycket </w:t>
      </w:r>
      <w:r>
        <w:t xml:space="preserve">genom att formuleringen </w:t>
      </w:r>
      <w:r w:rsidRPr="008C0225">
        <w:t>”uppfylla kriterier för bedömning av kunskaper</w:t>
      </w:r>
      <w:r>
        <w:t xml:space="preserve"> som gäller för den aktuella skolformen</w:t>
      </w:r>
      <w:r w:rsidRPr="008C0225">
        <w:t xml:space="preserve">” </w:t>
      </w:r>
      <w:r>
        <w:t xml:space="preserve">ersätts av </w:t>
      </w:r>
      <w:r w:rsidRPr="008C0225">
        <w:t>”till</w:t>
      </w:r>
      <w:r w:rsidRPr="008C0225">
        <w:softHyphen/>
        <w:t xml:space="preserve">godogöra sig de kunskaper som </w:t>
      </w:r>
      <w:r w:rsidRPr="00DF5A07">
        <w:t xml:space="preserve">i ämnenas kursplaner </w:t>
      </w:r>
      <w:r>
        <w:t>för den aktuella skolformen anges i den del som avser</w:t>
      </w:r>
      <w:r w:rsidRPr="008C0225">
        <w:t xml:space="preserve"> mål och innehåll”.</w:t>
      </w:r>
    </w:p>
    <w:p w14:paraId="1FC1C357" w14:textId="77777777" w:rsidR="006B6B91" w:rsidRDefault="006B6B91" w:rsidP="00EB5E3D">
      <w:pPr>
        <w:pStyle w:val="Brdtextmedindrag"/>
      </w:pPr>
      <w:r w:rsidRPr="00C65AAC">
        <w:t>Övervägandena finns i avsnitt </w:t>
      </w:r>
      <w:r w:rsidRPr="006A2571">
        <w:t>6.7.</w:t>
      </w:r>
    </w:p>
    <w:p w14:paraId="676F9EB8" w14:textId="77777777" w:rsidR="006B6B91" w:rsidRDefault="006B6B91" w:rsidP="00EB5E3D">
      <w:pPr>
        <w:pStyle w:val="Brdtextmedindrag"/>
      </w:pPr>
    </w:p>
    <w:p w14:paraId="4028E8F0" w14:textId="730E3FF3" w:rsidR="006B6B91" w:rsidRPr="00EB2115" w:rsidRDefault="006B6B91" w:rsidP="00EB5E3D">
      <w:pPr>
        <w:pStyle w:val="Brdtext"/>
        <w:rPr>
          <w:sz w:val="18"/>
          <w:szCs w:val="18"/>
        </w:rPr>
      </w:pPr>
      <w:r w:rsidRPr="002C2D53">
        <w:rPr>
          <w:b/>
          <w:sz w:val="18"/>
          <w:szCs w:val="18"/>
        </w:rPr>
        <w:t>5 §</w:t>
      </w:r>
      <w:r w:rsidRPr="002C2D53">
        <w:rPr>
          <w:sz w:val="18"/>
          <w:szCs w:val="18"/>
        </w:rPr>
        <w:t>   </w:t>
      </w:r>
      <w:r w:rsidR="00DF15AD" w:rsidRPr="00C52163">
        <w:rPr>
          <w:sz w:val="18"/>
          <w:szCs w:val="18"/>
        </w:rPr>
        <w:t> </w:t>
      </w:r>
      <w:r w:rsidRPr="002C2D53">
        <w:rPr>
          <w:sz w:val="18"/>
          <w:szCs w:val="18"/>
        </w:rPr>
        <w:t>Om det inom ramen för undervisningen, genom användning av ett nationellt kartläggningsmaterial eller ett nationellt bedömningsstöd, resultatet på ett nationellt prov eller uppgifter från lärare, övrig skolpersonal, en elev eller en elevs vårdnadshavare eller på annat sätt framkommer att det kan befaras att en elev inte kommer att</w:t>
      </w:r>
      <w:r w:rsidRPr="002C2D53">
        <w:rPr>
          <w:i/>
          <w:iCs/>
          <w:sz w:val="18"/>
          <w:szCs w:val="18"/>
        </w:rPr>
        <w:t xml:space="preserve"> tillgodogöra sig de kunskaper som anges i kurs-</w:t>
      </w:r>
      <w:r>
        <w:rPr>
          <w:i/>
          <w:iCs/>
          <w:sz w:val="18"/>
          <w:szCs w:val="18"/>
        </w:rPr>
        <w:t>, ämnes-</w:t>
      </w:r>
      <w:r w:rsidRPr="002C2D53">
        <w:rPr>
          <w:i/>
          <w:iCs/>
          <w:sz w:val="18"/>
          <w:szCs w:val="18"/>
        </w:rPr>
        <w:t xml:space="preserve"> </w:t>
      </w:r>
      <w:r>
        <w:rPr>
          <w:i/>
          <w:iCs/>
          <w:sz w:val="18"/>
          <w:szCs w:val="18"/>
        </w:rPr>
        <w:t>eller</w:t>
      </w:r>
      <w:r w:rsidRPr="002C2D53">
        <w:rPr>
          <w:i/>
          <w:iCs/>
          <w:sz w:val="18"/>
          <w:szCs w:val="18"/>
        </w:rPr>
        <w:t xml:space="preserve"> ämnes</w:t>
      </w:r>
      <w:r w:rsidR="0082722B">
        <w:rPr>
          <w:i/>
          <w:iCs/>
          <w:sz w:val="18"/>
          <w:szCs w:val="18"/>
        </w:rPr>
        <w:softHyphen/>
      </w:r>
      <w:r>
        <w:rPr>
          <w:i/>
          <w:iCs/>
          <w:sz w:val="18"/>
          <w:szCs w:val="18"/>
        </w:rPr>
        <w:t>områdes</w:t>
      </w:r>
      <w:r w:rsidRPr="002C2D53">
        <w:rPr>
          <w:i/>
          <w:iCs/>
          <w:sz w:val="18"/>
          <w:szCs w:val="18"/>
        </w:rPr>
        <w:t>planerna till en nivå som minst motsvarar betyge</w:t>
      </w:r>
      <w:r>
        <w:rPr>
          <w:i/>
          <w:iCs/>
          <w:sz w:val="18"/>
          <w:szCs w:val="18"/>
        </w:rPr>
        <w:t>t</w:t>
      </w:r>
      <w:r w:rsidRPr="002C2D53">
        <w:rPr>
          <w:i/>
          <w:iCs/>
          <w:sz w:val="18"/>
          <w:szCs w:val="18"/>
        </w:rPr>
        <w:t xml:space="preserve"> E</w:t>
      </w:r>
      <w:r>
        <w:rPr>
          <w:i/>
          <w:iCs/>
          <w:sz w:val="18"/>
          <w:szCs w:val="18"/>
        </w:rPr>
        <w:t xml:space="preserve"> eller motsvarande bedömningskriterium i</w:t>
      </w:r>
      <w:r w:rsidRPr="00514D71">
        <w:rPr>
          <w:i/>
          <w:iCs/>
          <w:sz w:val="18"/>
          <w:szCs w:val="18"/>
        </w:rPr>
        <w:t xml:space="preserve"> grundskolan, anpassade grundskolan, </w:t>
      </w:r>
      <w:r w:rsidRPr="00AA5970">
        <w:rPr>
          <w:i/>
          <w:iCs/>
          <w:sz w:val="18"/>
          <w:szCs w:val="18"/>
        </w:rPr>
        <w:t>specialskolan</w:t>
      </w:r>
      <w:r>
        <w:rPr>
          <w:i/>
          <w:iCs/>
          <w:sz w:val="18"/>
          <w:szCs w:val="18"/>
        </w:rPr>
        <w:t>,</w:t>
      </w:r>
      <w:r w:rsidRPr="00AA5970">
        <w:rPr>
          <w:i/>
          <w:iCs/>
          <w:sz w:val="18"/>
          <w:szCs w:val="18"/>
        </w:rPr>
        <w:t xml:space="preserve"> same</w:t>
      </w:r>
      <w:r w:rsidRPr="00AA5970">
        <w:rPr>
          <w:i/>
          <w:iCs/>
          <w:sz w:val="18"/>
          <w:szCs w:val="18"/>
        </w:rPr>
        <w:softHyphen/>
        <w:t>skolan,</w:t>
      </w:r>
      <w:r w:rsidRPr="00514D71">
        <w:rPr>
          <w:i/>
          <w:iCs/>
          <w:sz w:val="18"/>
          <w:szCs w:val="18"/>
        </w:rPr>
        <w:t xml:space="preserve"> gymnasieskolan, anpassade gymnasieskolan, kommunal vuxen</w:t>
      </w:r>
      <w:r w:rsidR="0082722B">
        <w:rPr>
          <w:i/>
          <w:iCs/>
          <w:sz w:val="18"/>
          <w:szCs w:val="18"/>
        </w:rPr>
        <w:softHyphen/>
      </w:r>
      <w:r w:rsidRPr="00514D71">
        <w:rPr>
          <w:i/>
          <w:iCs/>
          <w:sz w:val="18"/>
          <w:szCs w:val="18"/>
        </w:rPr>
        <w:t xml:space="preserve">utbildning på gymnasial nivå samt kommunal vuxenutbildning som anpassad </w:t>
      </w:r>
      <w:r w:rsidRPr="00EB2115">
        <w:rPr>
          <w:i/>
          <w:iCs/>
          <w:sz w:val="18"/>
          <w:szCs w:val="18"/>
        </w:rPr>
        <w:t>utbildning på gymnasial nivå,</w:t>
      </w:r>
      <w:r w:rsidRPr="00EB2115">
        <w:rPr>
          <w:sz w:val="18"/>
          <w:szCs w:val="18"/>
        </w:rPr>
        <w:t xml:space="preserve"> och inte annat följer av 7 §, ska eleven skyndsamt ges stöd i form av extra anpassningar inom ramen för den ordinarie undervis</w:t>
      </w:r>
      <w:r>
        <w:rPr>
          <w:sz w:val="18"/>
          <w:szCs w:val="18"/>
        </w:rPr>
        <w:softHyphen/>
      </w:r>
      <w:r w:rsidRPr="00EB2115">
        <w:rPr>
          <w:sz w:val="18"/>
          <w:szCs w:val="18"/>
        </w:rPr>
        <w:t>ningen.</w:t>
      </w:r>
    </w:p>
    <w:p w14:paraId="7C7D0ED5" w14:textId="247FA3C7" w:rsidR="006B6B91" w:rsidRPr="00EB2115" w:rsidRDefault="006B6B91" w:rsidP="00EB5E3D">
      <w:pPr>
        <w:pStyle w:val="Brdtextmedindrag"/>
        <w:rPr>
          <w:i/>
          <w:iCs/>
          <w:sz w:val="18"/>
          <w:szCs w:val="18"/>
        </w:rPr>
      </w:pPr>
      <w:r w:rsidRPr="00EB2115">
        <w:rPr>
          <w:i/>
          <w:iCs/>
          <w:sz w:val="18"/>
          <w:szCs w:val="18"/>
        </w:rPr>
        <w:t>Detsamma gäller om det kan befaras att en elev inte kommer att uppfylla de betygskriterier som minst ska uppfyllas i kommunal vuxenutbildning i svenska för invandrare, kommunal vuxen</w:t>
      </w:r>
      <w:r w:rsidRPr="00EB2115">
        <w:rPr>
          <w:i/>
          <w:iCs/>
          <w:sz w:val="18"/>
          <w:szCs w:val="18"/>
        </w:rPr>
        <w:softHyphen/>
        <w:t>utbildning på grundläggande nivå och kommunal vuxenutbildning som anpassad utbildning på grundläggande nivå.</w:t>
      </w:r>
    </w:p>
    <w:p w14:paraId="64AF04CD" w14:textId="77777777" w:rsidR="006B6B91" w:rsidRPr="00EB2115" w:rsidRDefault="006B6B91" w:rsidP="00EB5E3D">
      <w:pPr>
        <w:pStyle w:val="Brdtextmedindrag"/>
        <w:rPr>
          <w:sz w:val="18"/>
          <w:szCs w:val="18"/>
        </w:rPr>
      </w:pPr>
      <w:r w:rsidRPr="00EB2115">
        <w:rPr>
          <w:sz w:val="18"/>
          <w:szCs w:val="18"/>
        </w:rPr>
        <w:t>Stödet ska ges med utgångspunkt i elevens utbildning i dess helhet, om det inte är uppenbart obehövligt.</w:t>
      </w:r>
    </w:p>
    <w:p w14:paraId="29581D64" w14:textId="77777777" w:rsidR="006B6B91" w:rsidRPr="002C2D53" w:rsidRDefault="006B6B91" w:rsidP="00EB5E3D">
      <w:pPr>
        <w:pStyle w:val="Brdtextmedindrag"/>
        <w:rPr>
          <w:sz w:val="18"/>
          <w:szCs w:val="18"/>
        </w:rPr>
      </w:pPr>
      <w:r w:rsidRPr="00EB2115">
        <w:rPr>
          <w:sz w:val="18"/>
          <w:szCs w:val="18"/>
        </w:rPr>
        <w:t>Detta gäller elever i samtliga skolforme</w:t>
      </w:r>
      <w:r w:rsidRPr="002C2D53">
        <w:rPr>
          <w:sz w:val="18"/>
          <w:szCs w:val="18"/>
        </w:rPr>
        <w:t>r och i fritidshemmet.</w:t>
      </w:r>
    </w:p>
    <w:p w14:paraId="346C54E7" w14:textId="77777777" w:rsidR="006B6B91" w:rsidRPr="00C65AAC" w:rsidRDefault="006B6B91" w:rsidP="00EB5E3D">
      <w:pPr>
        <w:pStyle w:val="Brdtextmedindrag"/>
      </w:pPr>
    </w:p>
    <w:p w14:paraId="3B01F803" w14:textId="77777777" w:rsidR="006B6B91" w:rsidRPr="00D231C4" w:rsidRDefault="006B6B91" w:rsidP="00EB5E3D">
      <w:pPr>
        <w:pStyle w:val="Brdtext"/>
      </w:pPr>
      <w:r w:rsidRPr="00C65AAC">
        <w:t>Paragrafen innehåller bestämmelser</w:t>
      </w:r>
      <w:r>
        <w:t xml:space="preserve"> om stöd</w:t>
      </w:r>
      <w:r w:rsidRPr="00C65AAC">
        <w:t xml:space="preserve"> i form av extra anpassningar</w:t>
      </w:r>
      <w:r>
        <w:t xml:space="preserve"> och </w:t>
      </w:r>
      <w:r w:rsidRPr="00D231C4">
        <w:t>gäller för samtliga skolformer och för fritidshemmet.</w:t>
      </w:r>
    </w:p>
    <w:p w14:paraId="5594599D" w14:textId="77777777" w:rsidR="006B6B91" w:rsidRDefault="006B6B91" w:rsidP="00EB5E3D">
      <w:pPr>
        <w:pStyle w:val="Brdtextmedindrag"/>
      </w:pPr>
      <w:r>
        <w:t>Bestämmelsen i det</w:t>
      </w:r>
      <w:r w:rsidRPr="00007D54">
        <w:t xml:space="preserve"> första stycket</w:t>
      </w:r>
      <w:r>
        <w:rPr>
          <w:i/>
          <w:iCs/>
        </w:rPr>
        <w:t xml:space="preserve"> </w:t>
      </w:r>
      <w:r w:rsidRPr="00007D54">
        <w:t>ha</w:t>
      </w:r>
      <w:r>
        <w:t>r</w:t>
      </w:r>
      <w:r w:rsidRPr="00007D54">
        <w:t xml:space="preserve"> delats upp i </w:t>
      </w:r>
      <w:r>
        <w:t>två bestämmelser som fördelats på t</w:t>
      </w:r>
      <w:r w:rsidRPr="00007D54">
        <w:t>vå stycken</w:t>
      </w:r>
      <w:r>
        <w:t xml:space="preserve"> och den första bestämmelsen har ändrats i sak. </w:t>
      </w:r>
    </w:p>
    <w:p w14:paraId="373EC3A9" w14:textId="232FD385" w:rsidR="006B6B91" w:rsidRDefault="006B6B91" w:rsidP="00EB5E3D">
      <w:pPr>
        <w:pStyle w:val="Brdtextmedindrag"/>
      </w:pPr>
      <w:r w:rsidRPr="00D12CEE">
        <w:t xml:space="preserve">I </w:t>
      </w:r>
      <w:r>
        <w:t xml:space="preserve">det nya </w:t>
      </w:r>
      <w:r w:rsidRPr="00007D54">
        <w:rPr>
          <w:i/>
          <w:iCs/>
        </w:rPr>
        <w:t>första stycket</w:t>
      </w:r>
      <w:r>
        <w:t xml:space="preserve"> </w:t>
      </w:r>
      <w:r w:rsidRPr="00D12CEE">
        <w:t xml:space="preserve">anges när en elev ska </w:t>
      </w:r>
      <w:r w:rsidRPr="00F35144">
        <w:t>ges stöd i form av extra anpassningar inom ramen för den ordinarie undervisningen</w:t>
      </w:r>
      <w:r>
        <w:t xml:space="preserve"> </w:t>
      </w:r>
      <w:r w:rsidRPr="00453B82">
        <w:t xml:space="preserve">i </w:t>
      </w:r>
      <w:r>
        <w:t>de</w:t>
      </w:r>
      <w:r w:rsidRPr="00453B82">
        <w:t xml:space="preserve"> obliga</w:t>
      </w:r>
      <w:r>
        <w:softHyphen/>
      </w:r>
      <w:r w:rsidRPr="00453B82">
        <w:t>toriska skolformer</w:t>
      </w:r>
      <w:r>
        <w:t>na</w:t>
      </w:r>
      <w:r w:rsidRPr="00453B82">
        <w:t>, gymnasieskolan, anpassade gymnasieskolan, kom</w:t>
      </w:r>
      <w:r>
        <w:softHyphen/>
      </w:r>
      <w:r w:rsidRPr="00453B82">
        <w:t>munal vuxenutbildning (komvux) på gymnasial nivå och komvux som an</w:t>
      </w:r>
      <w:r>
        <w:softHyphen/>
      </w:r>
      <w:r w:rsidRPr="00453B82">
        <w:t xml:space="preserve">passad utbildning på gymnasial nivå. </w:t>
      </w:r>
      <w:r>
        <w:t>Bestämmelsen ändras genom att for</w:t>
      </w:r>
      <w:r>
        <w:softHyphen/>
        <w:t>muleringen</w:t>
      </w:r>
      <w:r w:rsidRPr="00D12CEE">
        <w:t xml:space="preserve"> ”uppfylla </w:t>
      </w:r>
      <w:r>
        <w:t xml:space="preserve">de </w:t>
      </w:r>
      <w:r w:rsidRPr="00D12CEE">
        <w:t>be</w:t>
      </w:r>
      <w:r w:rsidRPr="00D12CEE">
        <w:softHyphen/>
        <w:t>tygskriterier eller kriterier för bedömning av kunskaper</w:t>
      </w:r>
      <w:r>
        <w:t xml:space="preserve"> som minst ska uppfyllas</w:t>
      </w:r>
      <w:r w:rsidRPr="00D12CEE">
        <w:t xml:space="preserve">” </w:t>
      </w:r>
      <w:r>
        <w:t>ersätts av ”tillgodogöra sig de kun</w:t>
      </w:r>
      <w:r>
        <w:softHyphen/>
        <w:t>skaper som anges i kurs-, ämnes- eller ämnes</w:t>
      </w:r>
      <w:r>
        <w:softHyphen/>
        <w:t xml:space="preserve">områdesplanerna till en nivå som minst motsvarar betyget E eller </w:t>
      </w:r>
      <w:r w:rsidRPr="00F35144">
        <w:t>mot</w:t>
      </w:r>
      <w:r>
        <w:softHyphen/>
      </w:r>
      <w:r w:rsidRPr="00F35144">
        <w:t>svarande bedömningskriterium</w:t>
      </w:r>
      <w:r>
        <w:t>”</w:t>
      </w:r>
      <w:r w:rsidR="001D2BE2">
        <w:t>.</w:t>
      </w:r>
    </w:p>
    <w:p w14:paraId="7DE50C3F" w14:textId="2D6E91B9" w:rsidR="006B6B91" w:rsidRDefault="006B6B91" w:rsidP="00EB5E3D">
      <w:pPr>
        <w:pStyle w:val="Brdtextmedindrag"/>
      </w:pPr>
      <w:r w:rsidRPr="00FA429A">
        <w:t>I de obligatoriska skolformerna finns det kursplaner i läroplanen (se 1</w:t>
      </w:r>
      <w:r>
        <w:t> </w:t>
      </w:r>
      <w:r w:rsidRPr="00FA429A">
        <w:t>kap. 11</w:t>
      </w:r>
      <w:r>
        <w:t> </w:t>
      </w:r>
      <w:r w:rsidRPr="00FA429A">
        <w:t>§, 10</w:t>
      </w:r>
      <w:r>
        <w:t> </w:t>
      </w:r>
      <w:r w:rsidRPr="00FA429A">
        <w:t>kap. 8</w:t>
      </w:r>
      <w:r>
        <w:t> </w:t>
      </w:r>
      <w:r w:rsidRPr="00FA429A">
        <w:t>§, 11</w:t>
      </w:r>
      <w:r>
        <w:t> </w:t>
      </w:r>
      <w:r w:rsidRPr="00FA429A">
        <w:t>kap. 11</w:t>
      </w:r>
      <w:r>
        <w:t> </w:t>
      </w:r>
      <w:r w:rsidRPr="00FA429A">
        <w:t>§, 12</w:t>
      </w:r>
      <w:r>
        <w:t> </w:t>
      </w:r>
      <w:r w:rsidRPr="00FA429A">
        <w:t>kap. 8</w:t>
      </w:r>
      <w:r>
        <w:t> </w:t>
      </w:r>
      <w:r w:rsidRPr="00FA429A">
        <w:t>§ och 13</w:t>
      </w:r>
      <w:r>
        <w:t> </w:t>
      </w:r>
      <w:r w:rsidRPr="00FA429A">
        <w:t>kap. 8</w:t>
      </w:r>
      <w:r>
        <w:t> </w:t>
      </w:r>
      <w:r w:rsidRPr="00FA429A">
        <w:t>§). I gym</w:t>
      </w:r>
      <w:r>
        <w:softHyphen/>
      </w:r>
      <w:r w:rsidRPr="00FA429A">
        <w:t>nasie</w:t>
      </w:r>
      <w:r>
        <w:softHyphen/>
      </w:r>
      <w:r w:rsidRPr="00FA429A">
        <w:t>skolan samt i kommunal vuxenutbildning (komvux) på gymna</w:t>
      </w:r>
      <w:r>
        <w:softHyphen/>
      </w:r>
      <w:r w:rsidRPr="00FA429A">
        <w:t>sial nivå och i anpassad utbildning på gymnasial nivå finns det ämnes</w:t>
      </w:r>
      <w:r>
        <w:softHyphen/>
      </w:r>
      <w:r w:rsidRPr="00FA429A">
        <w:t>planer (16</w:t>
      </w:r>
      <w:r>
        <w:t> </w:t>
      </w:r>
      <w:r w:rsidRPr="00FA429A">
        <w:t>kap. 21</w:t>
      </w:r>
      <w:r>
        <w:t> </w:t>
      </w:r>
      <w:r w:rsidRPr="00FA429A">
        <w:t>§ och 20</w:t>
      </w:r>
      <w:r>
        <w:t> </w:t>
      </w:r>
      <w:r w:rsidRPr="00FA429A">
        <w:t>kap. 6</w:t>
      </w:r>
      <w:r>
        <w:t> </w:t>
      </w:r>
      <w:r w:rsidRPr="00FA429A">
        <w:t>§). I anpassade gymnasieskolan finns det såväl ämnesplaner som ämnesområdesplaner (19</w:t>
      </w:r>
      <w:r>
        <w:t> </w:t>
      </w:r>
      <w:r w:rsidRPr="00FA429A">
        <w:t>kap. 22</w:t>
      </w:r>
      <w:r>
        <w:t> </w:t>
      </w:r>
      <w:r w:rsidRPr="00FA429A">
        <w:t>§)</w:t>
      </w:r>
      <w:r>
        <w:t>.</w:t>
      </w:r>
      <w:r w:rsidRPr="00FA429A">
        <w:t xml:space="preserve"> Ändringen </w:t>
      </w:r>
      <w:r>
        <w:t xml:space="preserve">i bestämmelsen hör samman med </w:t>
      </w:r>
      <w:r w:rsidRPr="00FA429A">
        <w:t xml:space="preserve">en ändring i konstruktionen av </w:t>
      </w:r>
      <w:bookmarkStart w:id="293" w:name="_Hlk220079655"/>
      <w:r w:rsidRPr="00043538">
        <w:t>betygs</w:t>
      </w:r>
      <w:r>
        <w:softHyphen/>
      </w:r>
      <w:r w:rsidRPr="00043538">
        <w:t>kriterierna och kriterierna för bedömning av kunskaper</w:t>
      </w:r>
      <w:r>
        <w:t>,</w:t>
      </w:r>
      <w:bookmarkEnd w:id="293"/>
      <w:r w:rsidRPr="00FA429A">
        <w:t xml:space="preserve"> som innebär att detaljerad information om vad eleverna ska kunna </w:t>
      </w:r>
      <w:r>
        <w:t>tas bort från</w:t>
      </w:r>
      <w:r w:rsidR="001D2BE2">
        <w:t xml:space="preserve"> </w:t>
      </w:r>
      <w:r w:rsidRPr="00FA429A">
        <w:t>betygs</w:t>
      </w:r>
      <w:r>
        <w:softHyphen/>
      </w:r>
      <w:r w:rsidRPr="00FA429A">
        <w:t xml:space="preserve">kriterierna </w:t>
      </w:r>
      <w:r>
        <w:t xml:space="preserve">och kriterierna för bedömning av kunskaper och i stället ska finnas i </w:t>
      </w:r>
      <w:r w:rsidRPr="00FA429A">
        <w:t xml:space="preserve">andra delar av </w:t>
      </w:r>
      <w:r w:rsidRPr="00043538">
        <w:t>kurs-, ämnes-, eller ämnesområdesplanerna</w:t>
      </w:r>
      <w:r w:rsidRPr="00FA429A">
        <w:t>, i syfte att utbild</w:t>
      </w:r>
      <w:r>
        <w:softHyphen/>
      </w:r>
      <w:r w:rsidRPr="00FA429A">
        <w:t>ningen ska fokusera på de kunskaper som eleverna ska tillgodo</w:t>
      </w:r>
      <w:r w:rsidR="0082722B">
        <w:softHyphen/>
      </w:r>
      <w:r w:rsidRPr="00FA429A">
        <w:t>göra sig i stället för betygssättning</w:t>
      </w:r>
      <w:r>
        <w:t xml:space="preserve"> och bedömning av kriterier</w:t>
      </w:r>
      <w:r w:rsidRPr="00FA429A">
        <w:t>.</w:t>
      </w:r>
      <w:r>
        <w:t xml:space="preserve"> </w:t>
      </w:r>
    </w:p>
    <w:p w14:paraId="5713D5A1" w14:textId="546B8C44" w:rsidR="006B6B91" w:rsidRDefault="006B6B91" w:rsidP="00EB5E3D">
      <w:pPr>
        <w:pStyle w:val="Brdtextmedindrag"/>
      </w:pPr>
      <w:bookmarkStart w:id="294" w:name="_Hlk215050891"/>
      <w:r>
        <w:t xml:space="preserve">I grundskolan, specialskolan, sameskolan, gymnasieskolan, och komvux på gymnasial nivå </w:t>
      </w:r>
      <w:bookmarkStart w:id="295" w:name="_Hlk221466068"/>
      <w:r>
        <w:t xml:space="preserve">ska som betyg någon av beteckningarna A, B, C, D, E eller F användas. För samtliga uppräknade skolformer utgör betyget E det lägsta betyg som motsvarar godkända resultat </w:t>
      </w:r>
      <w:bookmarkEnd w:id="295"/>
      <w:r>
        <w:t xml:space="preserve">(10 kap. 17 §, 12 kap. 17 §, 13 kap. 18 §, 15 kap. 24 § och 20 kap. 36 §). </w:t>
      </w:r>
      <w:bookmarkEnd w:id="294"/>
      <w:r>
        <w:t xml:space="preserve">I anpassade grundskolan, anpassade gymnasieskolan och komvux som anpassad utbildning på gymnasial nivå används någon av beteckningarna A, B, C, D eller E, där högsta betyg betecknas med A och lägsta betyg med E (11 kap. 20 §, 18 kap. 23 § och 20 kap. 36 §). I de lägre </w:t>
      </w:r>
      <w:r w:rsidRPr="004371C8">
        <w:t>årskurser</w:t>
      </w:r>
      <w:r>
        <w:t>na</w:t>
      </w:r>
      <w:r w:rsidRPr="004371C8">
        <w:t xml:space="preserve"> </w:t>
      </w:r>
      <w:r>
        <w:t>i de obligatoriska skolformerna och för ämnesområden i anpassade grundskolan ska</w:t>
      </w:r>
      <w:r w:rsidRPr="004371C8">
        <w:t xml:space="preserve"> betyg inte sätt</w:t>
      </w:r>
      <w:r>
        <w:t>a</w:t>
      </w:r>
      <w:r w:rsidRPr="004371C8">
        <w:t xml:space="preserve">s </w:t>
      </w:r>
      <w:r>
        <w:t xml:space="preserve">utan i stället används </w:t>
      </w:r>
      <w:r w:rsidRPr="004371C8">
        <w:t>bedömnings</w:t>
      </w:r>
      <w:r>
        <w:softHyphen/>
      </w:r>
      <w:r w:rsidRPr="004371C8">
        <w:t>kriterier</w:t>
      </w:r>
      <w:r>
        <w:t>. B</w:t>
      </w:r>
      <w:r w:rsidRPr="004371C8">
        <w:t>edöm</w:t>
      </w:r>
      <w:r>
        <w:softHyphen/>
      </w:r>
      <w:r w:rsidRPr="004371C8">
        <w:t>nings</w:t>
      </w:r>
      <w:r>
        <w:softHyphen/>
      </w:r>
      <w:r w:rsidRPr="004371C8">
        <w:t>kriterierna ska framgå av kursplanerna (10</w:t>
      </w:r>
      <w:r>
        <w:t> </w:t>
      </w:r>
      <w:r w:rsidRPr="004371C8">
        <w:t>kap. 8 §, 11</w:t>
      </w:r>
      <w:r>
        <w:t> </w:t>
      </w:r>
      <w:r w:rsidRPr="004371C8">
        <w:t>kap. 11</w:t>
      </w:r>
      <w:r>
        <w:t> </w:t>
      </w:r>
      <w:r w:rsidRPr="004371C8">
        <w:t>§, 12</w:t>
      </w:r>
      <w:r>
        <w:t> </w:t>
      </w:r>
      <w:r w:rsidRPr="004371C8">
        <w:t>kap. 8</w:t>
      </w:r>
      <w:r>
        <w:t> </w:t>
      </w:r>
      <w:r w:rsidRPr="004371C8">
        <w:t>§ och 13</w:t>
      </w:r>
      <w:r>
        <w:t> </w:t>
      </w:r>
      <w:r w:rsidRPr="004371C8">
        <w:t>kap. 8</w:t>
      </w:r>
      <w:r>
        <w:t> </w:t>
      </w:r>
      <w:r w:rsidRPr="004371C8">
        <w:t xml:space="preserve">§). </w:t>
      </w:r>
      <w:r>
        <w:t xml:space="preserve">Betyg ska inte heller </w:t>
      </w:r>
      <w:r w:rsidRPr="0076070A">
        <w:t xml:space="preserve">sättas på ämnesområden </w:t>
      </w:r>
      <w:r>
        <w:t>i anpassade gymnasieskolan</w:t>
      </w:r>
      <w:r w:rsidRPr="0076070A">
        <w:t xml:space="preserve">. För </w:t>
      </w:r>
      <w:r>
        <w:t xml:space="preserve">sådana </w:t>
      </w:r>
      <w:r w:rsidRPr="0076070A">
        <w:t>ämnesområden</w:t>
      </w:r>
      <w:r>
        <w:t xml:space="preserve"> </w:t>
      </w:r>
      <w:r w:rsidRPr="0076070A">
        <w:t>ska det finnas bedömning</w:t>
      </w:r>
      <w:r>
        <w:t>skriterier som framgår av ämnesområdesplanerna (18 kap. 26 a §). Begreppet ”bedöm</w:t>
      </w:r>
      <w:r>
        <w:softHyphen/>
        <w:t xml:space="preserve">ningskriterier” ersätter det som tidigare kallades ”kriterier för bedömning av kunskaper”. </w:t>
      </w:r>
    </w:p>
    <w:p w14:paraId="2EF76E5C" w14:textId="5425E3BA" w:rsidR="006B6B91" w:rsidRPr="00C65AAC" w:rsidRDefault="006B6B91" w:rsidP="00EB5E3D">
      <w:pPr>
        <w:pStyle w:val="Brdtextmedindrag"/>
      </w:pPr>
      <w:r>
        <w:t xml:space="preserve">Av det nya </w:t>
      </w:r>
      <w:r w:rsidRPr="00D66913">
        <w:rPr>
          <w:i/>
          <w:iCs/>
        </w:rPr>
        <w:t>andra</w:t>
      </w:r>
      <w:r w:rsidRPr="00241594">
        <w:rPr>
          <w:i/>
          <w:iCs/>
        </w:rPr>
        <w:t xml:space="preserve"> stycket</w:t>
      </w:r>
      <w:r>
        <w:t xml:space="preserve"> framgår att en elev inom komvux </w:t>
      </w:r>
      <w:r w:rsidRPr="000947BB">
        <w:t>på grund</w:t>
      </w:r>
      <w:r>
        <w:softHyphen/>
      </w:r>
      <w:r w:rsidRPr="000947BB">
        <w:t>läggande nivå</w:t>
      </w:r>
      <w:r>
        <w:t xml:space="preserve">, komvux som </w:t>
      </w:r>
      <w:r w:rsidRPr="000947BB">
        <w:t>anpas</w:t>
      </w:r>
      <w:r w:rsidRPr="000947BB">
        <w:softHyphen/>
        <w:t xml:space="preserve">sad utbildning på grundläggande nivå </w:t>
      </w:r>
      <w:r>
        <w:t>eller i svenska för invandrare</w:t>
      </w:r>
      <w:r w:rsidRPr="00FA429A">
        <w:t xml:space="preserve"> ska ges stöd i form av extra anpassningar</w:t>
      </w:r>
      <w:r>
        <w:t xml:space="preserve"> om</w:t>
      </w:r>
      <w:r w:rsidRPr="00FA429A">
        <w:t xml:space="preserve"> det kan befaras att elev</w:t>
      </w:r>
      <w:r>
        <w:t>en</w:t>
      </w:r>
      <w:r w:rsidRPr="00FA429A">
        <w:t xml:space="preserve"> inte kommer att uppfylla de betygskriterier som minst ska uppfyllas</w:t>
      </w:r>
      <w:r>
        <w:t xml:space="preserve"> i dessa skolformer. I dessa utbildningsformer har det inte gjorts någon ändring när det gäller utformningen av betygskriterierna. Som betyg i komvux på grund</w:t>
      </w:r>
      <w:r>
        <w:softHyphen/>
        <w:t>läggande nivå och i svenska för invandrare ska någon av beteckningarna Godkänt eller Icke godkänt användas. Som betyg i komvux som anpassad utbildning på grundläggande nivå ska beteckningen Godkänt användas. För den elev som inte uppnår betyget Godkänt ska ett intyg om att eleven har deltagit i kursen utfärdas</w:t>
      </w:r>
      <w:r w:rsidRPr="00EB2115">
        <w:t xml:space="preserve"> (20</w:t>
      </w:r>
      <w:r>
        <w:t> </w:t>
      </w:r>
      <w:r w:rsidRPr="00EB2115">
        <w:t xml:space="preserve">kap. </w:t>
      </w:r>
      <w:r>
        <w:t>36</w:t>
      </w:r>
      <w:r w:rsidRPr="00EB2115">
        <w:t> § första stycket).</w:t>
      </w:r>
    </w:p>
    <w:p w14:paraId="65519656" w14:textId="77777777" w:rsidR="006B6B91" w:rsidRDefault="006B6B91" w:rsidP="00EB5E3D">
      <w:pPr>
        <w:pStyle w:val="Brdtextmedindrag"/>
      </w:pPr>
      <w:r w:rsidRPr="00C65AAC">
        <w:t>Övervägandena finns i avsnitt </w:t>
      </w:r>
      <w:r w:rsidRPr="00CF093F">
        <w:t>6.7.</w:t>
      </w:r>
    </w:p>
    <w:p w14:paraId="0601560F" w14:textId="77777777" w:rsidR="006B6B91" w:rsidRDefault="006B6B91" w:rsidP="00EB5E3D">
      <w:pPr>
        <w:pStyle w:val="Brdtextmedindrag"/>
      </w:pPr>
    </w:p>
    <w:p w14:paraId="7C4F37BD" w14:textId="134F0927" w:rsidR="006B6B91" w:rsidRPr="00A57F84" w:rsidRDefault="006B6B91" w:rsidP="00EB5E3D">
      <w:pPr>
        <w:pStyle w:val="Brdtext"/>
        <w:rPr>
          <w:sz w:val="18"/>
          <w:szCs w:val="18"/>
        </w:rPr>
      </w:pPr>
      <w:r>
        <w:rPr>
          <w:b/>
        </w:rPr>
        <w:t>7</w:t>
      </w:r>
      <w:r w:rsidRPr="00640C08">
        <w:rPr>
          <w:b/>
        </w:rPr>
        <w:t> §</w:t>
      </w:r>
      <w:r w:rsidRPr="00640C08">
        <w:t>   </w:t>
      </w:r>
      <w:r w:rsidRPr="00A57F84">
        <w:rPr>
          <w:sz w:val="18"/>
          <w:szCs w:val="18"/>
        </w:rPr>
        <w:t xml:space="preserve"> Om det inom ramen för undervisningen, genom användning av ett nationellt kartläggningsmaterial eller ett nationellt bedömningsstöd, resultatet på ett nationellt prov eller uppgifter från lärare, övrig skolpersonal, en elev eller en elevs vårdnadshavare eller på annat sätt framkommer att det kan befaras att en elev inte kommer att </w:t>
      </w:r>
      <w:r w:rsidRPr="00A57F84">
        <w:rPr>
          <w:i/>
          <w:iCs/>
          <w:sz w:val="18"/>
          <w:szCs w:val="18"/>
        </w:rPr>
        <w:t>tillgodogöra sig de kunskaper som anges i kurs</w:t>
      </w:r>
      <w:r>
        <w:rPr>
          <w:i/>
          <w:iCs/>
          <w:sz w:val="18"/>
          <w:szCs w:val="18"/>
        </w:rPr>
        <w:t>-, ämnes</w:t>
      </w:r>
      <w:r w:rsidRPr="00A57F84">
        <w:rPr>
          <w:i/>
          <w:iCs/>
          <w:sz w:val="18"/>
          <w:szCs w:val="18"/>
        </w:rPr>
        <w:t xml:space="preserve">- </w:t>
      </w:r>
      <w:r>
        <w:rPr>
          <w:i/>
          <w:iCs/>
          <w:sz w:val="18"/>
          <w:szCs w:val="18"/>
        </w:rPr>
        <w:t xml:space="preserve">eller </w:t>
      </w:r>
      <w:r w:rsidRPr="00A57F84">
        <w:rPr>
          <w:i/>
          <w:iCs/>
          <w:sz w:val="18"/>
          <w:szCs w:val="18"/>
        </w:rPr>
        <w:t>ämnes</w:t>
      </w:r>
      <w:r>
        <w:rPr>
          <w:i/>
          <w:iCs/>
          <w:sz w:val="18"/>
          <w:szCs w:val="18"/>
        </w:rPr>
        <w:t>områdes</w:t>
      </w:r>
      <w:r w:rsidRPr="00A57F84">
        <w:rPr>
          <w:i/>
          <w:iCs/>
          <w:sz w:val="18"/>
          <w:szCs w:val="18"/>
        </w:rPr>
        <w:t>planerna till en nivå som minst motsvarar betyget E</w:t>
      </w:r>
      <w:r>
        <w:rPr>
          <w:i/>
          <w:iCs/>
          <w:sz w:val="18"/>
          <w:szCs w:val="18"/>
        </w:rPr>
        <w:t xml:space="preserve"> eller mot</w:t>
      </w:r>
      <w:r w:rsidR="002620EE">
        <w:rPr>
          <w:i/>
          <w:iCs/>
          <w:sz w:val="18"/>
          <w:szCs w:val="18"/>
        </w:rPr>
        <w:softHyphen/>
      </w:r>
      <w:r>
        <w:rPr>
          <w:i/>
          <w:iCs/>
          <w:sz w:val="18"/>
          <w:szCs w:val="18"/>
        </w:rPr>
        <w:t>svarande bedömningskriterium</w:t>
      </w:r>
      <w:r w:rsidRPr="00A57F84">
        <w:rPr>
          <w:i/>
          <w:iCs/>
          <w:sz w:val="18"/>
          <w:szCs w:val="18"/>
        </w:rPr>
        <w:t>,</w:t>
      </w:r>
      <w:r w:rsidRPr="00A57F84">
        <w:rPr>
          <w:sz w:val="18"/>
          <w:szCs w:val="18"/>
        </w:rPr>
        <w:t xml:space="preserve"> </w:t>
      </w:r>
      <w:r>
        <w:rPr>
          <w:sz w:val="18"/>
          <w:szCs w:val="18"/>
        </w:rPr>
        <w:t xml:space="preserve">trots att stöd har getts i form av extra anpassningar inom ramen för den ordinarie undervisningen enligt 5 §, </w:t>
      </w:r>
      <w:r w:rsidRPr="00A57F84">
        <w:rPr>
          <w:sz w:val="18"/>
          <w:szCs w:val="18"/>
        </w:rPr>
        <w:t>ska detta anmälas till rektorn. Detsamma gäller om det finns särskilda skäl att anta att sådana anpassningar inte skulle vara tillräckliga. Rektorn ska se till att elevens behov av särskilt stöd skyndsamt utreds. Behovet av särskilt stöd ska även utredas om eleven uppvisar andra svårigheter i sin skolsituation.</w:t>
      </w:r>
    </w:p>
    <w:p w14:paraId="061A5A01" w14:textId="77777777" w:rsidR="006B6B91" w:rsidRPr="00A57F84" w:rsidRDefault="006B6B91" w:rsidP="00EB5E3D">
      <w:pPr>
        <w:pStyle w:val="Brdtextmedindrag"/>
        <w:rPr>
          <w:sz w:val="18"/>
          <w:szCs w:val="18"/>
        </w:rPr>
      </w:pPr>
      <w:r w:rsidRPr="00A57F84">
        <w:rPr>
          <w:sz w:val="18"/>
          <w:szCs w:val="18"/>
        </w:rPr>
        <w:t xml:space="preserve">Samråd ska ske med elevhälsan, om det inte är uppenbart obehövligt. </w:t>
      </w:r>
    </w:p>
    <w:p w14:paraId="3BFB9415" w14:textId="77777777" w:rsidR="006B6B91" w:rsidRPr="00A57F84" w:rsidRDefault="006B6B91" w:rsidP="00EB5E3D">
      <w:pPr>
        <w:pStyle w:val="Brdtextmedindrag"/>
        <w:rPr>
          <w:sz w:val="18"/>
          <w:szCs w:val="18"/>
        </w:rPr>
      </w:pPr>
      <w:r w:rsidRPr="00A57F84">
        <w:rPr>
          <w:sz w:val="18"/>
          <w:szCs w:val="18"/>
        </w:rPr>
        <w:t>Om en utredning visar att en elev är i behov av särskilt stöd, ska han eller hon ges sådant stöd.</w:t>
      </w:r>
    </w:p>
    <w:p w14:paraId="3D6CBA8D" w14:textId="77777777" w:rsidR="006B6B91" w:rsidRPr="00A57F84" w:rsidRDefault="006B6B91" w:rsidP="00EB5E3D">
      <w:pPr>
        <w:pStyle w:val="Brdtextmedindrag"/>
        <w:rPr>
          <w:sz w:val="18"/>
          <w:szCs w:val="18"/>
        </w:rPr>
      </w:pPr>
      <w:r w:rsidRPr="00A57F84">
        <w:rPr>
          <w:sz w:val="18"/>
          <w:szCs w:val="18"/>
        </w:rPr>
        <w:t>Vid skolenheter där utbildningen är begränsad till att avse elever som är i behov av särskilt stöd (resursskolor) gäller i stället för första – tredje styckena att varje elev vid resursskolan ska ges särskilt stöd.</w:t>
      </w:r>
    </w:p>
    <w:p w14:paraId="0F3D93A9" w14:textId="77777777" w:rsidR="006B6B91" w:rsidRPr="00A57F84" w:rsidRDefault="006B6B91" w:rsidP="00EB5E3D">
      <w:pPr>
        <w:pStyle w:val="Brdtextmedindrag"/>
        <w:rPr>
          <w:sz w:val="18"/>
          <w:szCs w:val="18"/>
        </w:rPr>
      </w:pPr>
      <w:r w:rsidRPr="00A57F84">
        <w:rPr>
          <w:sz w:val="18"/>
          <w:szCs w:val="18"/>
        </w:rPr>
        <w:t>Det särskilda stödet ska ges med utgångspunkt i elevens utbildning i dess helhet, om det inte är uppenbart obehövligt.</w:t>
      </w:r>
    </w:p>
    <w:p w14:paraId="4856651A" w14:textId="77777777" w:rsidR="006B6B91" w:rsidRPr="00A57F84" w:rsidRDefault="006B6B91" w:rsidP="00EB5E3D">
      <w:pPr>
        <w:pStyle w:val="Brdtextmedindrag"/>
        <w:rPr>
          <w:sz w:val="18"/>
          <w:szCs w:val="18"/>
        </w:rPr>
      </w:pPr>
      <w:r w:rsidRPr="00A57F84">
        <w:rPr>
          <w:sz w:val="18"/>
          <w:szCs w:val="18"/>
        </w:rPr>
        <w:t>Bestämmelserna i första–tredje styckena och i 9–12</w:t>
      </w:r>
      <w:r>
        <w:rPr>
          <w:sz w:val="18"/>
          <w:szCs w:val="18"/>
        </w:rPr>
        <w:t> </w:t>
      </w:r>
      <w:r w:rsidRPr="00A57F84">
        <w:rPr>
          <w:sz w:val="18"/>
          <w:szCs w:val="18"/>
        </w:rPr>
        <w:t>§§ ska inte tilläm</w:t>
      </w:r>
      <w:r w:rsidRPr="00A57F84">
        <w:rPr>
          <w:sz w:val="18"/>
          <w:szCs w:val="18"/>
        </w:rPr>
        <w:softHyphen/>
        <w:t>pas, om en elevs stödbehov bedöms kunna tillgodoses genom en åtgärd till stöd för nyanlända och andra elever vars kunskaper har bedömts enligt 12 c §.</w:t>
      </w:r>
    </w:p>
    <w:p w14:paraId="357184D1" w14:textId="77777777" w:rsidR="006B6B91" w:rsidRPr="00C65AAC" w:rsidRDefault="006B6B91" w:rsidP="00EB5E3D">
      <w:pPr>
        <w:pStyle w:val="Brdtextmedindrag"/>
      </w:pPr>
    </w:p>
    <w:p w14:paraId="5F010EC1" w14:textId="77777777" w:rsidR="006B6B91" w:rsidRPr="00C65AAC" w:rsidRDefault="006B6B91" w:rsidP="00EB5E3D">
      <w:pPr>
        <w:pStyle w:val="Brdtextmedindrag"/>
        <w:ind w:firstLine="0"/>
      </w:pPr>
      <w:r w:rsidRPr="00C65AAC">
        <w:t>Paragrafen reglerar i vilka situationer en elevs behov av särskilt stöd ska anmälas till rektorn och utredas</w:t>
      </w:r>
      <w:r>
        <w:t>.</w:t>
      </w:r>
      <w:r w:rsidRPr="00C65AAC">
        <w:t xml:space="preserve"> </w:t>
      </w:r>
      <w:r>
        <w:t>Paragrafen är bara tillämplig i de obliga</w:t>
      </w:r>
      <w:r>
        <w:softHyphen/>
        <w:t>toriska skolformerna, fritids</w:t>
      </w:r>
      <w:r>
        <w:softHyphen/>
        <w:t>hemmet, gymnasie</w:t>
      </w:r>
      <w:r>
        <w:softHyphen/>
        <w:t>skolan och anpassade gymnasieskolan (se 6 §).</w:t>
      </w:r>
    </w:p>
    <w:p w14:paraId="469FF13B" w14:textId="77777777" w:rsidR="006B6B91" w:rsidRDefault="006B6B91" w:rsidP="00EB5E3D">
      <w:pPr>
        <w:pStyle w:val="Brdtextmedindrag"/>
      </w:pPr>
      <w:r w:rsidRPr="004D59C2">
        <w:t xml:space="preserve">I </w:t>
      </w:r>
      <w:r w:rsidRPr="004D59C2">
        <w:rPr>
          <w:i/>
          <w:iCs/>
        </w:rPr>
        <w:t xml:space="preserve">första stycket </w:t>
      </w:r>
      <w:r>
        <w:t xml:space="preserve">regleras när en anmälan ska göras till rektorn om det inte är tillräckligt för en elev med extra anpassningar enligt 3 kap. 5 §. Bestämmelsen ändras genom att </w:t>
      </w:r>
      <w:r w:rsidRPr="00761961">
        <w:t>lydelsen ”uppfylla de betygskriterier eller kri</w:t>
      </w:r>
      <w:r w:rsidRPr="00761961">
        <w:softHyphen/>
        <w:t>terier för bedömning av kunskaper som minst ska uppfyllas” er</w:t>
      </w:r>
      <w:r w:rsidRPr="00761961">
        <w:softHyphen/>
        <w:t xml:space="preserve">sätts av lydelsen ”tillgodogöra sig de kunskaper som anges i kurs-, ämnes- eller ämnesområdesplanerna till en nivå som minst motsvarar betyget E eller motsvarande bedömningskriterium”. </w:t>
      </w:r>
      <w:r>
        <w:t xml:space="preserve">Ändringen motsvarar den ändring som görs i 5 § första stycket, se kommentaren till den bestämmelsen.  </w:t>
      </w:r>
    </w:p>
    <w:p w14:paraId="00F64C97" w14:textId="77777777" w:rsidR="006B6B91" w:rsidRDefault="006B6B91" w:rsidP="00EB5E3D">
      <w:pPr>
        <w:pStyle w:val="Brdtextmedindrag"/>
      </w:pPr>
      <w:r w:rsidRPr="00C65AAC">
        <w:t>Övervägandena finns i avsnitt</w:t>
      </w:r>
      <w:r>
        <w:t xml:space="preserve"> </w:t>
      </w:r>
      <w:r w:rsidRPr="00CF093F">
        <w:t>6.7.</w:t>
      </w:r>
    </w:p>
    <w:p w14:paraId="03E4DC67" w14:textId="77777777" w:rsidR="006B6B91" w:rsidRDefault="006B6B91" w:rsidP="00EB5E3D">
      <w:pPr>
        <w:pStyle w:val="Brdtextmedindrag"/>
      </w:pPr>
    </w:p>
    <w:p w14:paraId="7DE820F3" w14:textId="77777777" w:rsidR="006B6B91" w:rsidRPr="0084559A" w:rsidRDefault="006B6B91" w:rsidP="00EB5E3D">
      <w:pPr>
        <w:pStyle w:val="Brdtext"/>
        <w:rPr>
          <w:sz w:val="18"/>
          <w:szCs w:val="18"/>
        </w:rPr>
      </w:pPr>
      <w:r w:rsidRPr="0084559A">
        <w:rPr>
          <w:b/>
          <w:sz w:val="18"/>
          <w:szCs w:val="18"/>
        </w:rPr>
        <w:t>10 §</w:t>
      </w:r>
      <w:r w:rsidRPr="0084559A">
        <w:rPr>
          <w:sz w:val="18"/>
          <w:szCs w:val="18"/>
        </w:rPr>
        <w:t>    För en elev i grundskolan, anpassade grundskolan, specialskolan och same</w:t>
      </w:r>
      <w:r w:rsidRPr="0084559A">
        <w:rPr>
          <w:sz w:val="18"/>
          <w:szCs w:val="18"/>
        </w:rPr>
        <w:softHyphen/>
        <w:t xml:space="preserve">skolan ska det särskilda stödet ges på det sätt och i den omfattning som behövs för att eleven ska ha möjlighet att </w:t>
      </w:r>
      <w:r w:rsidRPr="0084559A">
        <w:rPr>
          <w:i/>
          <w:iCs/>
          <w:sz w:val="18"/>
          <w:szCs w:val="18"/>
        </w:rPr>
        <w:t xml:space="preserve">tillgodogöra sig </w:t>
      </w:r>
      <w:r w:rsidRPr="006C6307">
        <w:rPr>
          <w:i/>
          <w:sz w:val="18"/>
          <w:szCs w:val="18"/>
        </w:rPr>
        <w:t>de</w:t>
      </w:r>
      <w:r w:rsidRPr="0084559A">
        <w:rPr>
          <w:i/>
          <w:iCs/>
          <w:sz w:val="18"/>
          <w:szCs w:val="18"/>
        </w:rPr>
        <w:t xml:space="preserve"> kunskaper som i ämnenas</w:t>
      </w:r>
      <w:r>
        <w:rPr>
          <w:i/>
          <w:iCs/>
          <w:sz w:val="18"/>
          <w:szCs w:val="18"/>
        </w:rPr>
        <w:t xml:space="preserve"> eller ämnesområdenas</w:t>
      </w:r>
      <w:r w:rsidRPr="0084559A">
        <w:rPr>
          <w:i/>
          <w:iCs/>
          <w:sz w:val="18"/>
          <w:szCs w:val="18"/>
        </w:rPr>
        <w:t xml:space="preserve"> </w:t>
      </w:r>
      <w:r>
        <w:rPr>
          <w:i/>
          <w:iCs/>
          <w:sz w:val="18"/>
          <w:szCs w:val="18"/>
        </w:rPr>
        <w:t xml:space="preserve">kursplaner anges i den del som avser </w:t>
      </w:r>
      <w:r w:rsidRPr="0084559A">
        <w:rPr>
          <w:i/>
          <w:iCs/>
          <w:sz w:val="18"/>
          <w:szCs w:val="18"/>
        </w:rPr>
        <w:t xml:space="preserve">mål och innehåll till en nivå </w:t>
      </w:r>
      <w:r w:rsidRPr="006C6307">
        <w:rPr>
          <w:i/>
          <w:sz w:val="18"/>
          <w:szCs w:val="18"/>
        </w:rPr>
        <w:t>som minst</w:t>
      </w:r>
      <w:r w:rsidRPr="0084559A">
        <w:rPr>
          <w:i/>
          <w:iCs/>
          <w:sz w:val="18"/>
          <w:szCs w:val="18"/>
        </w:rPr>
        <w:t xml:space="preserve"> motsvarar betyget E</w:t>
      </w:r>
      <w:r>
        <w:rPr>
          <w:i/>
          <w:iCs/>
          <w:sz w:val="18"/>
          <w:szCs w:val="18"/>
        </w:rPr>
        <w:t xml:space="preserve"> eller motsvarande bedömningskriterium</w:t>
      </w:r>
      <w:r w:rsidRPr="0084559A">
        <w:rPr>
          <w:i/>
          <w:iCs/>
          <w:sz w:val="18"/>
          <w:szCs w:val="18"/>
        </w:rPr>
        <w:t>.</w:t>
      </w:r>
    </w:p>
    <w:p w14:paraId="4D450531" w14:textId="77777777" w:rsidR="006B6B91" w:rsidRPr="00C65AAC" w:rsidRDefault="006B6B91" w:rsidP="00EB5E3D">
      <w:pPr>
        <w:pStyle w:val="Brdtextmedindrag"/>
      </w:pPr>
    </w:p>
    <w:p w14:paraId="6BE50D94" w14:textId="77777777" w:rsidR="006B6B91" w:rsidRPr="00C65AAC" w:rsidRDefault="006B6B91" w:rsidP="00EB5E3D">
      <w:pPr>
        <w:pStyle w:val="Brdtextmedindrag"/>
        <w:ind w:firstLine="0"/>
      </w:pPr>
      <w:r w:rsidRPr="00C65AAC">
        <w:t>Paragrafen reglerar skolans ansvar för särskilt stöd i de obliga</w:t>
      </w:r>
      <w:r w:rsidRPr="00C65AAC">
        <w:softHyphen/>
        <w:t>to</w:t>
      </w:r>
      <w:r w:rsidRPr="00C65AAC">
        <w:softHyphen/>
        <w:t>riska skolformerna.</w:t>
      </w:r>
    </w:p>
    <w:p w14:paraId="4D46CC5E" w14:textId="4C68E609" w:rsidR="006B6B91" w:rsidRPr="00CF093F" w:rsidRDefault="006B6B91" w:rsidP="00EB5E3D">
      <w:pPr>
        <w:pStyle w:val="Brdtextmedindrag"/>
      </w:pPr>
      <w:r>
        <w:t xml:space="preserve">Bestämmelsen ändras genom </w:t>
      </w:r>
      <w:r w:rsidRPr="00C65AAC">
        <w:t>att lydelsen ”uppfylla de betygskriterier eller kri</w:t>
      </w:r>
      <w:r w:rsidRPr="00C65AAC">
        <w:softHyphen/>
        <w:t>terier för bedömning av kunskaper som minst ska uppfyllas” er</w:t>
      </w:r>
      <w:r w:rsidRPr="00C65AAC">
        <w:softHyphen/>
        <w:t>sätts av lydelsen ”tillgodogöra sig de kun</w:t>
      </w:r>
      <w:r w:rsidRPr="00C65AAC">
        <w:softHyphen/>
        <w:t>skaper som i ämne</w:t>
      </w:r>
      <w:r w:rsidRPr="00C65AAC">
        <w:softHyphen/>
        <w:t xml:space="preserve">nas </w:t>
      </w:r>
      <w:r>
        <w:t xml:space="preserve">eller ämnesområdenas kursplaner anges i den del som avser </w:t>
      </w:r>
      <w:r w:rsidRPr="00C65AAC">
        <w:t xml:space="preserve">mål och innehåll till en nivå som minst motsvarar </w:t>
      </w:r>
      <w:r>
        <w:t>betyget E eller motsvarande bedömnings</w:t>
      </w:r>
      <w:r>
        <w:softHyphen/>
        <w:t>kriterium</w:t>
      </w:r>
      <w:r w:rsidRPr="00661775">
        <w:t>”.</w:t>
      </w:r>
      <w:r w:rsidRPr="00A9229A">
        <w:t xml:space="preserve"> Ändringen är föranledd av en ändring i konstruktionen av </w:t>
      </w:r>
      <w:r>
        <w:t xml:space="preserve">de </w:t>
      </w:r>
      <w:r w:rsidRPr="00A9229A">
        <w:t>läroplaner</w:t>
      </w:r>
      <w:r>
        <w:t xml:space="preserve"> som ska finnas för varje skolform (1 kap. 11 §) </w:t>
      </w:r>
      <w:r w:rsidRPr="00A9229A">
        <w:t>som innebär att detaljerad information om vad eleverna ska kunna flyttas från betygs</w:t>
      </w:r>
      <w:r>
        <w:softHyphen/>
      </w:r>
      <w:r w:rsidRPr="00A9229A">
        <w:t xml:space="preserve">kriterierna </w:t>
      </w:r>
      <w:r>
        <w:t xml:space="preserve">och kriterierna för bedömning av kunskaper </w:t>
      </w:r>
      <w:r w:rsidRPr="00A9229A">
        <w:t xml:space="preserve">till </w:t>
      </w:r>
      <w:r>
        <w:t>ämnenas eller ämnesområdenas kursplaner i avsnittet om mål och innehåll (10 kap. 8 §, 11 kap. 11 §, 12 kap. 8 § och 13 kap. 8 §)</w:t>
      </w:r>
      <w:r w:rsidRPr="00A9229A">
        <w:t>, i syfte att utbild</w:t>
      </w:r>
      <w:r>
        <w:t>n</w:t>
      </w:r>
      <w:r w:rsidRPr="00A9229A">
        <w:t>ingen ska fokusera på de kunskaper som eleverna ska tillgodogöra sig i stället för betygssättning</w:t>
      </w:r>
      <w:r>
        <w:t xml:space="preserve"> och bedömning av kriterier</w:t>
      </w:r>
      <w:r w:rsidRPr="00A9229A">
        <w:t xml:space="preserve">. </w:t>
      </w:r>
      <w:r w:rsidRPr="00C91308">
        <w:t>I grundskolan, specialskolan</w:t>
      </w:r>
      <w:r w:rsidR="001D2BE2">
        <w:t xml:space="preserve"> och</w:t>
      </w:r>
      <w:r w:rsidRPr="00C91308">
        <w:t xml:space="preserve"> sameskolan ska som betyg någon av beteckningarna A, B, C, D, E eller F användas. För samt</w:t>
      </w:r>
      <w:r>
        <w:softHyphen/>
      </w:r>
      <w:r w:rsidRPr="00C91308">
        <w:t>liga uppräknade s</w:t>
      </w:r>
      <w:r w:rsidRPr="00CF093F">
        <w:t>kolformer utgör betyget E det lägsta betyg som mot</w:t>
      </w:r>
      <w:r w:rsidRPr="00CF093F">
        <w:softHyphen/>
        <w:t>svarar godkända resultat (10 kap. 17 §, 12 kap. 17 §</w:t>
      </w:r>
      <w:r>
        <w:t xml:space="preserve"> och</w:t>
      </w:r>
      <w:r w:rsidRPr="00CF093F">
        <w:t xml:space="preserve"> 13 kap. 18 §).</w:t>
      </w:r>
      <w:r>
        <w:t xml:space="preserve"> </w:t>
      </w:r>
      <w:r w:rsidRPr="0009605D">
        <w:t>I anpassade grundskolan används någon av beteck</w:t>
      </w:r>
      <w:r w:rsidRPr="0009605D">
        <w:softHyphen/>
        <w:t>ningarna A, B, C, D eller E, där högsta betyg betecknas med A och lägsta betyg med E (11 kap. 20 §).</w:t>
      </w:r>
    </w:p>
    <w:p w14:paraId="301B17AD" w14:textId="77777777" w:rsidR="006B6B91" w:rsidRDefault="006B6B91" w:rsidP="00EB5E3D">
      <w:pPr>
        <w:pStyle w:val="Brdtextmedindrag"/>
      </w:pPr>
      <w:r w:rsidRPr="00CF093F">
        <w:t>Övervägandena finns i avsnitt 6.7.</w:t>
      </w:r>
    </w:p>
    <w:p w14:paraId="1A682669" w14:textId="77777777" w:rsidR="006B6B91" w:rsidRDefault="006B6B91" w:rsidP="00EB5E3D">
      <w:pPr>
        <w:pStyle w:val="Brdtextmedindrag"/>
      </w:pPr>
    </w:p>
    <w:p w14:paraId="28964677" w14:textId="77777777" w:rsidR="006B6B91" w:rsidRPr="0084559A" w:rsidRDefault="006B6B91" w:rsidP="00EB5E3D">
      <w:pPr>
        <w:pStyle w:val="Brdtext"/>
        <w:rPr>
          <w:i/>
          <w:iCs/>
          <w:sz w:val="18"/>
          <w:szCs w:val="18"/>
        </w:rPr>
      </w:pPr>
      <w:r w:rsidRPr="0084559A">
        <w:rPr>
          <w:b/>
          <w:sz w:val="18"/>
          <w:szCs w:val="18"/>
        </w:rPr>
        <w:t>12 </w:t>
      </w:r>
      <w:bookmarkStart w:id="296" w:name="_Hlk210377104"/>
      <w:r w:rsidRPr="0084559A">
        <w:rPr>
          <w:b/>
          <w:sz w:val="18"/>
          <w:szCs w:val="18"/>
        </w:rPr>
        <w:t>i §</w:t>
      </w:r>
      <w:r w:rsidRPr="0084559A">
        <w:rPr>
          <w:sz w:val="18"/>
          <w:szCs w:val="18"/>
        </w:rPr>
        <w:t>    En nyanländ elev, som har tagits emot inom skolväsendet i högstadiet i grundskolan, anpassade grundskolan eller specialskolan och vars kun</w:t>
      </w:r>
      <w:r w:rsidRPr="0084559A">
        <w:rPr>
          <w:sz w:val="18"/>
          <w:szCs w:val="18"/>
        </w:rPr>
        <w:softHyphen/>
        <w:t>ska</w:t>
      </w:r>
      <w:r w:rsidRPr="0084559A">
        <w:rPr>
          <w:sz w:val="18"/>
          <w:szCs w:val="18"/>
        </w:rPr>
        <w:softHyphen/>
        <w:t>per har bedömts enligt 12 c §, ska få studiehandledning på modersmå</w:t>
      </w:r>
      <w:r w:rsidRPr="0084559A">
        <w:rPr>
          <w:sz w:val="18"/>
          <w:szCs w:val="18"/>
        </w:rPr>
        <w:softHyphen/>
        <w:t>let om det inte är uppenbart obehövligt. Studiehandledningen ska syfta till att ge eleven förutsätt</w:t>
      </w:r>
      <w:r>
        <w:rPr>
          <w:sz w:val="18"/>
          <w:szCs w:val="18"/>
        </w:rPr>
        <w:softHyphen/>
      </w:r>
      <w:r w:rsidRPr="0084559A">
        <w:rPr>
          <w:sz w:val="18"/>
          <w:szCs w:val="18"/>
        </w:rPr>
        <w:t xml:space="preserve">ningar att </w:t>
      </w:r>
      <w:r w:rsidRPr="0084559A">
        <w:rPr>
          <w:i/>
          <w:iCs/>
          <w:sz w:val="18"/>
          <w:szCs w:val="18"/>
        </w:rPr>
        <w:t xml:space="preserve">tillgodogöra sig </w:t>
      </w:r>
      <w:r w:rsidRPr="006C6307">
        <w:rPr>
          <w:i/>
          <w:sz w:val="18"/>
          <w:szCs w:val="18"/>
        </w:rPr>
        <w:t>de</w:t>
      </w:r>
      <w:r w:rsidRPr="0084559A">
        <w:rPr>
          <w:i/>
          <w:iCs/>
          <w:sz w:val="18"/>
          <w:szCs w:val="18"/>
        </w:rPr>
        <w:t xml:space="preserve"> kunskaper som i äm</w:t>
      </w:r>
      <w:r w:rsidRPr="0084559A">
        <w:rPr>
          <w:i/>
          <w:iCs/>
          <w:sz w:val="18"/>
          <w:szCs w:val="18"/>
        </w:rPr>
        <w:softHyphen/>
        <w:t>ne</w:t>
      </w:r>
      <w:r w:rsidRPr="0084559A">
        <w:rPr>
          <w:i/>
          <w:iCs/>
          <w:sz w:val="18"/>
          <w:szCs w:val="18"/>
        </w:rPr>
        <w:softHyphen/>
        <w:t xml:space="preserve">nas eller ämnesområdenas </w:t>
      </w:r>
      <w:r>
        <w:rPr>
          <w:i/>
          <w:iCs/>
          <w:sz w:val="18"/>
          <w:szCs w:val="18"/>
        </w:rPr>
        <w:t xml:space="preserve">kursplaner anges i den del som avser </w:t>
      </w:r>
      <w:r w:rsidRPr="0084559A">
        <w:rPr>
          <w:i/>
          <w:iCs/>
          <w:sz w:val="18"/>
          <w:szCs w:val="18"/>
        </w:rPr>
        <w:t xml:space="preserve">mål och innehåll till en nivå </w:t>
      </w:r>
      <w:r w:rsidRPr="006C6307">
        <w:rPr>
          <w:i/>
          <w:sz w:val="18"/>
          <w:szCs w:val="18"/>
        </w:rPr>
        <w:t>som minst</w:t>
      </w:r>
      <w:r w:rsidRPr="0084559A">
        <w:rPr>
          <w:i/>
          <w:iCs/>
          <w:sz w:val="18"/>
          <w:szCs w:val="18"/>
        </w:rPr>
        <w:t xml:space="preserve"> mot</w:t>
      </w:r>
      <w:r w:rsidRPr="0084559A">
        <w:rPr>
          <w:i/>
          <w:iCs/>
          <w:sz w:val="18"/>
          <w:szCs w:val="18"/>
        </w:rPr>
        <w:softHyphen/>
        <w:t>svarar betyget E</w:t>
      </w:r>
      <w:r>
        <w:rPr>
          <w:i/>
          <w:iCs/>
          <w:sz w:val="18"/>
          <w:szCs w:val="18"/>
        </w:rPr>
        <w:t xml:space="preserve"> eller motsvarande bedömningskriterium</w:t>
      </w:r>
      <w:r w:rsidRPr="0084559A">
        <w:rPr>
          <w:i/>
          <w:iCs/>
          <w:sz w:val="18"/>
          <w:szCs w:val="18"/>
        </w:rPr>
        <w:t>.</w:t>
      </w:r>
    </w:p>
    <w:p w14:paraId="2819FF2D" w14:textId="77777777" w:rsidR="006B6B91" w:rsidRPr="0084559A" w:rsidRDefault="006B6B91" w:rsidP="00EB5E3D">
      <w:pPr>
        <w:pStyle w:val="Brdtextmedindrag"/>
        <w:rPr>
          <w:sz w:val="18"/>
          <w:szCs w:val="18"/>
        </w:rPr>
      </w:pPr>
      <w:r w:rsidRPr="0084559A">
        <w:rPr>
          <w:sz w:val="18"/>
          <w:szCs w:val="18"/>
        </w:rPr>
        <w:t>Studiehandledningen får ges på elevens starkaste skolspråk, om det är ett annat än modersmålet.</w:t>
      </w:r>
    </w:p>
    <w:p w14:paraId="085F20D1" w14:textId="77777777" w:rsidR="006B6B91" w:rsidRPr="00C65AAC" w:rsidRDefault="006B6B91" w:rsidP="00EB5E3D">
      <w:pPr>
        <w:pStyle w:val="Brdtextmedindrag"/>
      </w:pPr>
    </w:p>
    <w:p w14:paraId="447A9FA2" w14:textId="77777777" w:rsidR="006B6B91" w:rsidRPr="00C65AAC" w:rsidRDefault="006B6B91" w:rsidP="00EB5E3D">
      <w:pPr>
        <w:pStyle w:val="Brdtextmedindrag"/>
        <w:ind w:firstLine="0"/>
      </w:pPr>
      <w:r w:rsidRPr="00C65AAC">
        <w:t>Paragrafen innehåller bestämmelser om studiehandledning på moders</w:t>
      </w:r>
      <w:r w:rsidRPr="00C65AAC">
        <w:softHyphen/>
        <w:t>målet för vissa nyanlända elever i grundskolan, anpassade grund</w:t>
      </w:r>
      <w:r w:rsidRPr="00C65AAC">
        <w:softHyphen/>
        <w:t>skolan och specialskolan.</w:t>
      </w:r>
    </w:p>
    <w:p w14:paraId="2F4ADC0D" w14:textId="77777777" w:rsidR="006B6B91" w:rsidRPr="00C65AAC" w:rsidRDefault="006B6B91" w:rsidP="00EB5E3D">
      <w:pPr>
        <w:pStyle w:val="Brdtextmedindrag"/>
      </w:pPr>
      <w:r w:rsidRPr="00C65AAC">
        <w:rPr>
          <w:i/>
          <w:iCs/>
        </w:rPr>
        <w:t>Första stycket</w:t>
      </w:r>
      <w:r w:rsidRPr="00C65AAC">
        <w:t xml:space="preserve"> ändra</w:t>
      </w:r>
      <w:r>
        <w:t xml:space="preserve">s genom </w:t>
      </w:r>
      <w:r w:rsidRPr="00C65AAC">
        <w:t>lydelsen ”uppfylla de betygskriterier eller kriterier för bedömning av kunskaper som minst ska uppfyllas” ersätts med lydelsen ”tillgodogöra sig de kun</w:t>
      </w:r>
      <w:r w:rsidRPr="00C65AAC">
        <w:softHyphen/>
        <w:t>skaper som i ämnenas eller ämnes</w:t>
      </w:r>
      <w:r w:rsidRPr="00C65AAC">
        <w:softHyphen/>
        <w:t xml:space="preserve">områdenas </w:t>
      </w:r>
      <w:r>
        <w:t xml:space="preserve">kursplaner anges i den del som avser </w:t>
      </w:r>
      <w:r w:rsidRPr="00C65AAC">
        <w:t>mål och innehåll till en nivå som minst motsvarar be</w:t>
      </w:r>
      <w:r w:rsidRPr="00C65AAC">
        <w:softHyphen/>
        <w:t>tyg</w:t>
      </w:r>
      <w:r>
        <w:t>et E eller motsvarande bedömnings</w:t>
      </w:r>
      <w:r>
        <w:softHyphen/>
        <w:t>kriterium</w:t>
      </w:r>
      <w:r w:rsidRPr="00C65AAC">
        <w:t>”. Änd</w:t>
      </w:r>
      <w:r w:rsidRPr="00C65AAC">
        <w:softHyphen/>
        <w:t xml:space="preserve">ringen </w:t>
      </w:r>
      <w:r>
        <w:t>motsvarar den änd</w:t>
      </w:r>
      <w:r>
        <w:softHyphen/>
        <w:t xml:space="preserve">ring som har gjorts i 10 §, se kommentaren till den bestämmelsen. </w:t>
      </w:r>
    </w:p>
    <w:p w14:paraId="65E89C29" w14:textId="77777777" w:rsidR="006B6B91" w:rsidRDefault="006B6B91" w:rsidP="00EB5E3D">
      <w:pPr>
        <w:pStyle w:val="Brdtextmedindrag"/>
      </w:pPr>
      <w:r w:rsidRPr="00C65AAC">
        <w:t>Övervägandena finns i avsnitt </w:t>
      </w:r>
      <w:r w:rsidRPr="00636FC5">
        <w:t>6.7.</w:t>
      </w:r>
    </w:p>
    <w:bookmarkEnd w:id="296"/>
    <w:p w14:paraId="27BBCF00" w14:textId="77777777" w:rsidR="006B6B91" w:rsidRPr="00524CBE" w:rsidRDefault="006B6B91" w:rsidP="00EB5E3D">
      <w:pPr>
        <w:pStyle w:val="Rubrik4utannumrering"/>
      </w:pPr>
      <w:r w:rsidRPr="00524CBE">
        <w:t>4 kap.</w:t>
      </w:r>
    </w:p>
    <w:p w14:paraId="6B01015F" w14:textId="484E7115" w:rsidR="006B6B91" w:rsidRPr="00524CBE" w:rsidRDefault="006B6B91" w:rsidP="00EB5E3D">
      <w:pPr>
        <w:pStyle w:val="Brdtext"/>
        <w:rPr>
          <w:sz w:val="18"/>
          <w:szCs w:val="18"/>
        </w:rPr>
      </w:pPr>
      <w:r w:rsidRPr="00524CBE">
        <w:rPr>
          <w:b/>
          <w:sz w:val="18"/>
          <w:szCs w:val="18"/>
        </w:rPr>
        <w:t>12 §</w:t>
      </w:r>
      <w:r w:rsidRPr="00524CBE">
        <w:rPr>
          <w:sz w:val="18"/>
          <w:szCs w:val="18"/>
        </w:rPr>
        <w:t xml:space="preserve">    Vårdnadshavare för barn i förskolan och för elever i grundskolan, anpassade grundskolan, specialskolan, sameskolan och fritidshemmet ska </w:t>
      </w:r>
      <w:r w:rsidRPr="00524CBE">
        <w:rPr>
          <w:i/>
          <w:sz w:val="18"/>
          <w:szCs w:val="18"/>
        </w:rPr>
        <w:t xml:space="preserve">i viss utsträckning </w:t>
      </w:r>
      <w:r w:rsidRPr="00524CBE">
        <w:rPr>
          <w:sz w:val="18"/>
          <w:szCs w:val="18"/>
        </w:rPr>
        <w:t>erbjudas möjlighet till inflytande över utbildningen.</w:t>
      </w:r>
      <w:r w:rsidRPr="00524CBE">
        <w:rPr>
          <w:rFonts w:asciiTheme="minorHAnsi" w:hAnsiTheme="minorHAnsi"/>
          <w:i/>
          <w:sz w:val="22"/>
        </w:rPr>
        <w:t xml:space="preserve"> </w:t>
      </w:r>
    </w:p>
    <w:p w14:paraId="209E9991" w14:textId="77777777" w:rsidR="006B6B91" w:rsidRPr="003E165C" w:rsidRDefault="006B6B91" w:rsidP="00EB5E3D">
      <w:pPr>
        <w:pStyle w:val="Brdtextmedindrag"/>
        <w:rPr>
          <w:highlight w:val="yellow"/>
        </w:rPr>
      </w:pPr>
    </w:p>
    <w:p w14:paraId="7F76137B" w14:textId="50EA2725" w:rsidR="006B6B91" w:rsidRPr="00524CBE" w:rsidRDefault="006B6B91" w:rsidP="00EB5E3D">
      <w:pPr>
        <w:pStyle w:val="Brdtextmedindrag"/>
        <w:ind w:firstLine="0"/>
        <w:rPr>
          <w:rFonts w:eastAsiaTheme="minorHAnsi"/>
        </w:rPr>
      </w:pPr>
      <w:r w:rsidRPr="00524CBE">
        <w:rPr>
          <w:rFonts w:eastAsiaTheme="minorHAnsi"/>
        </w:rPr>
        <w:t>Paragrafen reglerar</w:t>
      </w:r>
      <w:r w:rsidRPr="00524CBE" w:rsidDel="00A03161">
        <w:rPr>
          <w:rFonts w:eastAsiaTheme="minorHAnsi"/>
        </w:rPr>
        <w:t xml:space="preserve"> </w:t>
      </w:r>
      <w:r w:rsidRPr="00524CBE">
        <w:rPr>
          <w:rFonts w:eastAsiaTheme="minorHAnsi"/>
        </w:rPr>
        <w:t>vårdnadshavares möjligheter till inflytande över utbildningen.</w:t>
      </w:r>
      <w:r w:rsidR="007A7F95" w:rsidRPr="00524CBE">
        <w:rPr>
          <w:rFonts w:eastAsiaTheme="minorHAnsi"/>
        </w:rPr>
        <w:t xml:space="preserve"> Paragrafen utformas efter synpunkter från </w:t>
      </w:r>
      <w:r w:rsidR="007A7F95" w:rsidRPr="003E165C">
        <w:rPr>
          <w:rFonts w:eastAsiaTheme="minorHAnsi"/>
          <w:i/>
        </w:rPr>
        <w:t>Lagrådet</w:t>
      </w:r>
      <w:r w:rsidR="007A7F95" w:rsidRPr="00524CBE">
        <w:rPr>
          <w:rFonts w:eastAsiaTheme="minorHAnsi"/>
        </w:rPr>
        <w:t>.</w:t>
      </w:r>
    </w:p>
    <w:p w14:paraId="6FD664A5" w14:textId="04550BCC" w:rsidR="006B6B91" w:rsidRPr="00524CBE" w:rsidRDefault="006B6B91" w:rsidP="00EB5E3D">
      <w:pPr>
        <w:pStyle w:val="Brdtextmedindrag"/>
        <w:rPr>
          <w:rFonts w:eastAsiaTheme="minorHAnsi"/>
        </w:rPr>
      </w:pPr>
      <w:r w:rsidRPr="00524CBE">
        <w:rPr>
          <w:rFonts w:eastAsiaTheme="minorHAnsi"/>
        </w:rPr>
        <w:t>Paragrafen ändras så att det förtydligas att vårdnads</w:t>
      </w:r>
      <w:r w:rsidRPr="00524CBE">
        <w:rPr>
          <w:rFonts w:eastAsiaTheme="minorHAnsi"/>
        </w:rPr>
        <w:softHyphen/>
        <w:t>havarna i viss utsträckning ska erbjudas möjlighet till inflytande över ut</w:t>
      </w:r>
      <w:r w:rsidRPr="00524CBE">
        <w:rPr>
          <w:rFonts w:eastAsiaTheme="minorHAnsi"/>
        </w:rPr>
        <w:softHyphen/>
        <w:t xml:space="preserve">bildningen i de obligatoriska skolformerna och fritidshemmet. </w:t>
      </w:r>
      <w:r w:rsidR="00BE4654" w:rsidRPr="00524CBE">
        <w:rPr>
          <w:rFonts w:eastAsiaTheme="minorHAnsi"/>
        </w:rPr>
        <w:t>Av 1</w:t>
      </w:r>
      <w:r w:rsidR="00C95D16" w:rsidRPr="003E165C">
        <w:rPr>
          <w:rFonts w:eastAsiaTheme="minorHAnsi"/>
        </w:rPr>
        <w:t> </w:t>
      </w:r>
      <w:r w:rsidR="00BE4654" w:rsidRPr="00524CBE">
        <w:rPr>
          <w:rFonts w:eastAsiaTheme="minorHAnsi"/>
        </w:rPr>
        <w:t>kap. 3</w:t>
      </w:r>
      <w:r w:rsidR="00C95D16" w:rsidRPr="003E165C">
        <w:rPr>
          <w:rFonts w:eastAsiaTheme="minorHAnsi"/>
        </w:rPr>
        <w:t> </w:t>
      </w:r>
      <w:r w:rsidR="00BE4654" w:rsidRPr="00524CBE">
        <w:rPr>
          <w:rFonts w:eastAsiaTheme="minorHAnsi"/>
        </w:rPr>
        <w:t xml:space="preserve">§ skollagen framgår att utbildning är ett vidare begrepp än undervisning. Det anges där att med utbildning avses ”verksamhet som bedrivs av en huvudman enligt denna lag inom vilken barn eller elever deltar i undervisning och andra aktiviteter”. </w:t>
      </w:r>
      <w:r w:rsidRPr="00524CBE">
        <w:rPr>
          <w:rFonts w:eastAsiaTheme="minorHAnsi"/>
        </w:rPr>
        <w:t xml:space="preserve">Av förarbetena till </w:t>
      </w:r>
      <w:r w:rsidR="00BE4654" w:rsidRPr="00524CBE">
        <w:rPr>
          <w:rFonts w:eastAsiaTheme="minorHAnsi"/>
        </w:rPr>
        <w:t xml:space="preserve">förevarande paragraf </w:t>
      </w:r>
      <w:r w:rsidRPr="00524CBE">
        <w:rPr>
          <w:rFonts w:eastAsiaTheme="minorHAnsi"/>
        </w:rPr>
        <w:t>framgår att det i förhållande till vårdnads</w:t>
      </w:r>
      <w:r w:rsidRPr="00524CBE">
        <w:rPr>
          <w:rFonts w:eastAsiaTheme="minorHAnsi"/>
        </w:rPr>
        <w:softHyphen/>
        <w:t>havarna är själv</w:t>
      </w:r>
      <w:r w:rsidRPr="00524CBE">
        <w:rPr>
          <w:rFonts w:eastAsiaTheme="minorHAnsi"/>
        </w:rPr>
        <w:softHyphen/>
        <w:t>klart att det är den pedagogiska personalen som utifrån sin profession har ansvaret för hur undervisningen planeras, genom</w:t>
      </w:r>
      <w:r w:rsidRPr="00524CBE">
        <w:rPr>
          <w:rFonts w:eastAsiaTheme="minorHAnsi"/>
        </w:rPr>
        <w:softHyphen/>
        <w:t>förs och utvärderas (prop. 2009/10:165 s. 313)</w:t>
      </w:r>
      <w:r w:rsidR="00BE4654" w:rsidRPr="00524CBE">
        <w:rPr>
          <w:rFonts w:eastAsiaTheme="minorHAnsi"/>
        </w:rPr>
        <w:t>, jfr också definitionen av undervisning i 1</w:t>
      </w:r>
      <w:r w:rsidR="00C95D16" w:rsidRPr="003E165C">
        <w:rPr>
          <w:rFonts w:eastAsiaTheme="minorHAnsi"/>
        </w:rPr>
        <w:t> </w:t>
      </w:r>
      <w:r w:rsidR="00BE4654" w:rsidRPr="00524CBE">
        <w:rPr>
          <w:rFonts w:eastAsiaTheme="minorHAnsi"/>
        </w:rPr>
        <w:t>kap. 3</w:t>
      </w:r>
      <w:r w:rsidR="00C95D16" w:rsidRPr="003E165C">
        <w:rPr>
          <w:rFonts w:eastAsiaTheme="minorHAnsi"/>
        </w:rPr>
        <w:t> </w:t>
      </w:r>
      <w:r w:rsidR="00BE4654" w:rsidRPr="00524CBE">
        <w:rPr>
          <w:rFonts w:eastAsiaTheme="minorHAnsi"/>
        </w:rPr>
        <w:t>§, där det framgår att de processer som anges i defi</w:t>
      </w:r>
      <w:r w:rsidR="00055E57" w:rsidRPr="00524CBE">
        <w:rPr>
          <w:rFonts w:eastAsiaTheme="minorHAnsi"/>
        </w:rPr>
        <w:t>ni</w:t>
      </w:r>
      <w:r w:rsidR="00BE4654" w:rsidRPr="00524CBE">
        <w:rPr>
          <w:rFonts w:eastAsiaTheme="minorHAnsi"/>
        </w:rPr>
        <w:t>t</w:t>
      </w:r>
      <w:r w:rsidR="00055E57" w:rsidRPr="00524CBE">
        <w:rPr>
          <w:rFonts w:eastAsiaTheme="minorHAnsi"/>
        </w:rPr>
        <w:t>i</w:t>
      </w:r>
      <w:r w:rsidR="00BE4654" w:rsidRPr="00524CBE">
        <w:rPr>
          <w:rFonts w:eastAsiaTheme="minorHAnsi"/>
        </w:rPr>
        <w:t>onen best</w:t>
      </w:r>
      <w:r w:rsidR="00055E57" w:rsidRPr="00524CBE">
        <w:rPr>
          <w:rFonts w:eastAsiaTheme="minorHAnsi"/>
        </w:rPr>
        <w:t>ä</w:t>
      </w:r>
      <w:r w:rsidR="00BE4654" w:rsidRPr="00524CBE">
        <w:rPr>
          <w:rFonts w:eastAsiaTheme="minorHAnsi"/>
        </w:rPr>
        <w:t>ms och leds av lärare och förskollärare</w:t>
      </w:r>
      <w:r w:rsidRPr="00524CBE">
        <w:rPr>
          <w:rFonts w:eastAsiaTheme="minorHAnsi"/>
        </w:rPr>
        <w:t>. Änd</w:t>
      </w:r>
      <w:r w:rsidR="00BE4654" w:rsidRPr="00524CBE">
        <w:rPr>
          <w:rFonts w:eastAsiaTheme="minorHAnsi"/>
        </w:rPr>
        <w:softHyphen/>
      </w:r>
      <w:r w:rsidRPr="00524CBE">
        <w:rPr>
          <w:rFonts w:eastAsiaTheme="minorHAnsi"/>
        </w:rPr>
        <w:t>ringen ska således främst ses som ett för</w:t>
      </w:r>
      <w:r w:rsidRPr="00524CBE">
        <w:rPr>
          <w:rFonts w:eastAsiaTheme="minorHAnsi"/>
        </w:rPr>
        <w:softHyphen/>
        <w:t xml:space="preserve">tydligande av vad som redan utgör gällande rätt. </w:t>
      </w:r>
      <w:r w:rsidRPr="00524CBE">
        <w:t>V</w:t>
      </w:r>
      <w:r w:rsidRPr="00524CBE">
        <w:rPr>
          <w:rFonts w:eastAsiaTheme="minorHAnsi"/>
        </w:rPr>
        <w:t>årdnadshavare har möjlig</w:t>
      </w:r>
      <w:r w:rsidRPr="00524CBE">
        <w:rPr>
          <w:rFonts w:eastAsiaTheme="minorHAnsi"/>
        </w:rPr>
        <w:softHyphen/>
        <w:t>het att framföra synpunkter på undervis</w:t>
      </w:r>
      <w:r w:rsidRPr="00524CBE">
        <w:rPr>
          <w:rFonts w:eastAsiaTheme="minorHAnsi"/>
        </w:rPr>
        <w:softHyphen/>
        <w:t xml:space="preserve">ningen </w:t>
      </w:r>
      <w:r w:rsidR="008C5337" w:rsidRPr="00524CBE">
        <w:rPr>
          <w:rFonts w:eastAsiaTheme="minorHAnsi"/>
        </w:rPr>
        <w:t xml:space="preserve">och utbildningen i övrigt </w:t>
      </w:r>
      <w:r w:rsidRPr="00524CBE">
        <w:rPr>
          <w:rFonts w:eastAsiaTheme="minorHAnsi"/>
        </w:rPr>
        <w:t xml:space="preserve">direkt till läraren, rektorn eller genom huvudmannens rutiner för klagomålshantering enligt </w:t>
      </w:r>
      <w:r w:rsidRPr="003E165C">
        <w:rPr>
          <w:rFonts w:eastAsiaTheme="minorHAnsi"/>
        </w:rPr>
        <w:t>4</w:t>
      </w:r>
      <w:r w:rsidR="00C95D16" w:rsidRPr="003E165C">
        <w:rPr>
          <w:rFonts w:eastAsiaTheme="minorHAnsi"/>
        </w:rPr>
        <w:t> </w:t>
      </w:r>
      <w:r w:rsidRPr="003E165C">
        <w:rPr>
          <w:rFonts w:eastAsiaTheme="minorHAnsi"/>
        </w:rPr>
        <w:t>kap. 7 och 8</w:t>
      </w:r>
      <w:r w:rsidR="00C95D16" w:rsidRPr="003E165C">
        <w:rPr>
          <w:rFonts w:eastAsiaTheme="minorHAnsi"/>
        </w:rPr>
        <w:t> </w:t>
      </w:r>
      <w:r w:rsidRPr="003E165C">
        <w:rPr>
          <w:rFonts w:eastAsiaTheme="minorHAnsi"/>
        </w:rPr>
        <w:t xml:space="preserve">§§. </w:t>
      </w:r>
    </w:p>
    <w:p w14:paraId="42130FA4" w14:textId="77777777" w:rsidR="006B6B91" w:rsidRPr="0084559A" w:rsidRDefault="006B6B91" w:rsidP="00EB5E3D">
      <w:pPr>
        <w:pStyle w:val="Brdtextmedindrag"/>
        <w:rPr>
          <w:rFonts w:eastAsiaTheme="minorHAnsi"/>
        </w:rPr>
      </w:pPr>
      <w:r w:rsidRPr="00524CBE">
        <w:t>Ö</w:t>
      </w:r>
      <w:r w:rsidRPr="00524CBE">
        <w:rPr>
          <w:rFonts w:eastAsiaTheme="minorHAnsi"/>
        </w:rPr>
        <w:t>vervägandena finns i avsnitt 6.2.</w:t>
      </w:r>
    </w:p>
    <w:p w14:paraId="704BD8D9" w14:textId="77777777" w:rsidR="006B6B91" w:rsidRPr="00C17C79" w:rsidRDefault="006B6B91" w:rsidP="00EB5E3D">
      <w:pPr>
        <w:pStyle w:val="Rubrik4utannumrering"/>
      </w:pPr>
      <w:r w:rsidRPr="00C17C79">
        <w:t>7 kap.</w:t>
      </w:r>
    </w:p>
    <w:p w14:paraId="28CAE79B" w14:textId="45438FEA" w:rsidR="006B6B91" w:rsidRPr="00C17C79" w:rsidRDefault="006B6B91" w:rsidP="00EB5E3D">
      <w:pPr>
        <w:pStyle w:val="Brdtext"/>
        <w:rPr>
          <w:sz w:val="18"/>
          <w:szCs w:val="18"/>
        </w:rPr>
      </w:pPr>
      <w:r w:rsidRPr="00C17C79">
        <w:rPr>
          <w:b/>
          <w:sz w:val="18"/>
          <w:szCs w:val="18"/>
        </w:rPr>
        <w:t>5 §</w:t>
      </w:r>
      <w:r w:rsidRPr="00C17C79">
        <w:rPr>
          <w:sz w:val="18"/>
          <w:szCs w:val="18"/>
        </w:rPr>
        <w:t>   </w:t>
      </w:r>
      <w:r w:rsidR="00DF15AD" w:rsidRPr="00C52163">
        <w:rPr>
          <w:sz w:val="18"/>
          <w:szCs w:val="18"/>
        </w:rPr>
        <w:t> </w:t>
      </w:r>
      <w:r w:rsidRPr="00C17C79">
        <w:rPr>
          <w:sz w:val="18"/>
          <w:szCs w:val="18"/>
        </w:rPr>
        <w:t>Barn som på grund av att de har en intellektuell funktionsnedsättning inte be</w:t>
      </w:r>
      <w:r>
        <w:rPr>
          <w:sz w:val="18"/>
          <w:szCs w:val="18"/>
        </w:rPr>
        <w:softHyphen/>
      </w:r>
      <w:r w:rsidRPr="00C17C79">
        <w:rPr>
          <w:sz w:val="18"/>
          <w:szCs w:val="18"/>
        </w:rPr>
        <w:t xml:space="preserve">döms ha förutsättningar att </w:t>
      </w:r>
      <w:r w:rsidRPr="00C17C79">
        <w:rPr>
          <w:i/>
          <w:iCs/>
          <w:sz w:val="18"/>
          <w:szCs w:val="18"/>
        </w:rPr>
        <w:t>tillgodogöra sig de kunskaper som i äm</w:t>
      </w:r>
      <w:r w:rsidRPr="00C17C79">
        <w:rPr>
          <w:i/>
          <w:iCs/>
          <w:sz w:val="18"/>
          <w:szCs w:val="18"/>
        </w:rPr>
        <w:softHyphen/>
        <w:t xml:space="preserve">nenas </w:t>
      </w:r>
      <w:r>
        <w:rPr>
          <w:i/>
          <w:iCs/>
          <w:sz w:val="18"/>
          <w:szCs w:val="18"/>
        </w:rPr>
        <w:t>kurs</w:t>
      </w:r>
      <w:r>
        <w:rPr>
          <w:i/>
          <w:iCs/>
          <w:sz w:val="18"/>
          <w:szCs w:val="18"/>
        </w:rPr>
        <w:softHyphen/>
        <w:t xml:space="preserve">planer anges i den del som avser </w:t>
      </w:r>
      <w:r w:rsidRPr="00C17C79">
        <w:rPr>
          <w:i/>
          <w:iCs/>
          <w:sz w:val="18"/>
          <w:szCs w:val="18"/>
        </w:rPr>
        <w:t xml:space="preserve">mål och innehåll till en nivå </w:t>
      </w:r>
      <w:r w:rsidRPr="006C6307">
        <w:rPr>
          <w:i/>
          <w:sz w:val="18"/>
          <w:szCs w:val="18"/>
        </w:rPr>
        <w:t>som minst</w:t>
      </w:r>
      <w:r w:rsidRPr="00C17C79">
        <w:rPr>
          <w:i/>
          <w:iCs/>
          <w:sz w:val="18"/>
          <w:szCs w:val="18"/>
        </w:rPr>
        <w:t xml:space="preserve"> motsvarar betyg</w:t>
      </w:r>
      <w:r>
        <w:rPr>
          <w:i/>
          <w:iCs/>
          <w:sz w:val="18"/>
          <w:szCs w:val="18"/>
        </w:rPr>
        <w:t>et E eller motsvarande bedömningskriterium</w:t>
      </w:r>
      <w:r>
        <w:rPr>
          <w:sz w:val="18"/>
          <w:szCs w:val="18"/>
        </w:rPr>
        <w:t xml:space="preserve"> som gäller för grundskolan, ska tas emot i anpassade grundskolan</w:t>
      </w:r>
      <w:r w:rsidRPr="00C17C79">
        <w:rPr>
          <w:sz w:val="18"/>
          <w:szCs w:val="18"/>
        </w:rPr>
        <w:t>.</w:t>
      </w:r>
    </w:p>
    <w:p w14:paraId="0B23F902" w14:textId="77777777" w:rsidR="006B6B91" w:rsidRPr="00C17C79" w:rsidRDefault="006B6B91" w:rsidP="00EB5E3D">
      <w:pPr>
        <w:pStyle w:val="Brdtextmedindrag"/>
        <w:rPr>
          <w:sz w:val="18"/>
          <w:szCs w:val="18"/>
        </w:rPr>
      </w:pPr>
      <w:r w:rsidRPr="00C17C79">
        <w:rPr>
          <w:sz w:val="18"/>
          <w:szCs w:val="18"/>
        </w:rPr>
        <w:t>Frågan om mottagande i anpassade grundskolan prövas av barnets hemkommun. Ett beslut om mottagande i anpassade grundskolan ska föregås av en utredning som omfattar en pedagogisk, psykologisk, medi</w:t>
      </w:r>
      <w:r w:rsidRPr="00C17C79">
        <w:rPr>
          <w:sz w:val="18"/>
          <w:szCs w:val="18"/>
        </w:rPr>
        <w:softHyphen/>
        <w:t>cinsk och social bedömning. Samråd med barnets vårdnadshavare ska ske när utredningen genomförs.</w:t>
      </w:r>
    </w:p>
    <w:p w14:paraId="7E147114" w14:textId="77777777" w:rsidR="006B6B91" w:rsidRPr="00C17C79" w:rsidRDefault="006B6B91" w:rsidP="00EB5E3D">
      <w:pPr>
        <w:pStyle w:val="Brdtextmedindrag"/>
        <w:rPr>
          <w:sz w:val="18"/>
          <w:szCs w:val="18"/>
        </w:rPr>
      </w:pPr>
      <w:r w:rsidRPr="00C17C79">
        <w:rPr>
          <w:sz w:val="18"/>
          <w:szCs w:val="18"/>
        </w:rPr>
        <w:t>Om barnets vårdnadshavare inte lämnar sitt medgivande till att barnet tas emot i anpassade grundskolan, ska barnet fullgöra sin skolplikt enligt vad som gäller i övrigt enligt denna lag. Ett barn får dock tas emot i anpas</w:t>
      </w:r>
      <w:r w:rsidRPr="00C17C79">
        <w:rPr>
          <w:sz w:val="18"/>
          <w:szCs w:val="18"/>
        </w:rPr>
        <w:softHyphen/>
        <w:t>sade grundskolan utan sin vårdnadshavares medgivande, om det finns syn</w:t>
      </w:r>
      <w:r w:rsidRPr="00C17C79">
        <w:rPr>
          <w:sz w:val="18"/>
          <w:szCs w:val="18"/>
        </w:rPr>
        <w:softHyphen/>
        <w:t>nerliga skäl med hänsyn till barnets bästa.</w:t>
      </w:r>
    </w:p>
    <w:p w14:paraId="714304AC" w14:textId="77777777" w:rsidR="006B6B91" w:rsidRPr="00C65AAC" w:rsidRDefault="006B6B91" w:rsidP="00EB5E3D">
      <w:pPr>
        <w:pStyle w:val="Brdtextmedindrag"/>
      </w:pPr>
    </w:p>
    <w:p w14:paraId="331736CB" w14:textId="77777777" w:rsidR="006B6B91" w:rsidRPr="00C65AAC" w:rsidRDefault="006B6B91" w:rsidP="00EB5E3D">
      <w:pPr>
        <w:pStyle w:val="Brdtextmedindrag"/>
        <w:ind w:firstLine="0"/>
      </w:pPr>
      <w:r w:rsidRPr="00C65AAC">
        <w:t>I paragrafen finns bestämmelser om mottagande i anpassade grund</w:t>
      </w:r>
      <w:r w:rsidRPr="00C65AAC">
        <w:softHyphen/>
        <w:t>skolan.</w:t>
      </w:r>
    </w:p>
    <w:p w14:paraId="1C9DCA69" w14:textId="70D46200" w:rsidR="006B6B91" w:rsidRPr="00C65AAC" w:rsidRDefault="006B6B91" w:rsidP="00EB5E3D">
      <w:pPr>
        <w:pStyle w:val="Brdtextmedindrag"/>
      </w:pPr>
      <w:r w:rsidRPr="00C65AAC">
        <w:rPr>
          <w:i/>
          <w:iCs/>
        </w:rPr>
        <w:t xml:space="preserve">Första stycket </w:t>
      </w:r>
      <w:r w:rsidRPr="00C65AAC">
        <w:t>ändra</w:t>
      </w:r>
      <w:r>
        <w:t xml:space="preserve">s genom </w:t>
      </w:r>
      <w:r w:rsidRPr="00C65AAC">
        <w:t>att lydelsen ”uppfylla sådana betygs</w:t>
      </w:r>
      <w:r>
        <w:softHyphen/>
      </w:r>
      <w:r w:rsidRPr="00C65AAC">
        <w:t>kriterier eller kriterier för bedömning av kunskaper som minst ska upp</w:t>
      </w:r>
      <w:r>
        <w:softHyphen/>
      </w:r>
      <w:r w:rsidRPr="00C65AAC">
        <w:t>fyllas” ersätts med lydel</w:t>
      </w:r>
      <w:r w:rsidRPr="00C65AAC">
        <w:softHyphen/>
        <w:t xml:space="preserve">sen ”tillgodogöra sig de kunskaper som i ämnenas </w:t>
      </w:r>
      <w:r>
        <w:t xml:space="preserve">kursplaner anges i den del som avser </w:t>
      </w:r>
      <w:r w:rsidRPr="00C65AAC">
        <w:t>mål och innehåll till en nivå som minst motsvarar betyg</w:t>
      </w:r>
      <w:r>
        <w:t>et E eller motsvarande bedömningskriterium</w:t>
      </w:r>
      <w:r w:rsidRPr="00C65AAC">
        <w:t>”.</w:t>
      </w:r>
      <w:r w:rsidRPr="006228F5">
        <w:t xml:space="preserve"> Ändringen är för</w:t>
      </w:r>
      <w:r>
        <w:softHyphen/>
      </w:r>
      <w:r w:rsidRPr="006228F5">
        <w:t>anledd av en ändring i konstruktionen av läroplan</w:t>
      </w:r>
      <w:r>
        <w:t xml:space="preserve">en för grundskolan (1 kap. 11 §) </w:t>
      </w:r>
      <w:r w:rsidRPr="006228F5">
        <w:t>som innebär att detaljerad information om vad eleverna ska kunna flyttas från betygs</w:t>
      </w:r>
      <w:r>
        <w:softHyphen/>
      </w:r>
      <w:r w:rsidRPr="006228F5">
        <w:t xml:space="preserve">kriterierna </w:t>
      </w:r>
      <w:r>
        <w:t xml:space="preserve">och kriterierna för bedömning av kunskaper </w:t>
      </w:r>
      <w:r w:rsidRPr="006228F5">
        <w:t>till ämnenas eller ämnesområdenas kursplaner</w:t>
      </w:r>
      <w:r>
        <w:t xml:space="preserve"> i det avsnitt som avser mål och innehåll (10 kap. 8 §)</w:t>
      </w:r>
      <w:r w:rsidRPr="006228F5">
        <w:t>, i syfte att utbildningen ska fokusera på de kunskaper som eleverna ska tillgodogöra sig i stället för betygs</w:t>
      </w:r>
      <w:r>
        <w:softHyphen/>
      </w:r>
      <w:r w:rsidRPr="006228F5">
        <w:t xml:space="preserve">sättning </w:t>
      </w:r>
      <w:r>
        <w:t>och</w:t>
      </w:r>
      <w:r w:rsidRPr="006228F5">
        <w:t xml:space="preserve"> bedömning av kriterier.</w:t>
      </w:r>
      <w:r w:rsidRPr="00C91308">
        <w:t xml:space="preserve"> </w:t>
      </w:r>
      <w:r w:rsidRPr="00F35F55">
        <w:t xml:space="preserve">I grundskolan ska som betyg någon av beteckningarna A, B, C, D, E eller F användas. </w:t>
      </w:r>
      <w:r>
        <w:t>B</w:t>
      </w:r>
      <w:r w:rsidRPr="00F35F55">
        <w:t xml:space="preserve">etyget E </w:t>
      </w:r>
      <w:r>
        <w:t xml:space="preserve">är </w:t>
      </w:r>
      <w:r w:rsidRPr="00F35F55">
        <w:t>det lägsta betyg som motsvarar godkända resultat (10</w:t>
      </w:r>
      <w:r>
        <w:t> </w:t>
      </w:r>
      <w:r w:rsidRPr="00F35F55">
        <w:t>kap. 17</w:t>
      </w:r>
      <w:r>
        <w:t> </w:t>
      </w:r>
      <w:r w:rsidRPr="00F35F55">
        <w:t>§</w:t>
      </w:r>
      <w:r>
        <w:t>)</w:t>
      </w:r>
      <w:r w:rsidRPr="00C65AAC">
        <w:t xml:space="preserve">. </w:t>
      </w:r>
    </w:p>
    <w:p w14:paraId="6C6AEE9D" w14:textId="77777777" w:rsidR="006B6B91" w:rsidRDefault="006B6B91" w:rsidP="00EB5E3D">
      <w:pPr>
        <w:pStyle w:val="Brdtextmedindrag"/>
      </w:pPr>
      <w:r w:rsidRPr="00C65AAC">
        <w:t>Övervägandena finns i avsnitt </w:t>
      </w:r>
      <w:r w:rsidRPr="00636FC5">
        <w:t>6.7.</w:t>
      </w:r>
    </w:p>
    <w:p w14:paraId="5D510062" w14:textId="77777777" w:rsidR="006B6B91" w:rsidRDefault="006B6B91" w:rsidP="00EB5E3D">
      <w:pPr>
        <w:pStyle w:val="Brdtextmedindrag"/>
      </w:pPr>
    </w:p>
    <w:p w14:paraId="0788997B" w14:textId="77777777" w:rsidR="006B6B91" w:rsidRPr="00053F26" w:rsidRDefault="006B6B91" w:rsidP="00EB5E3D">
      <w:pPr>
        <w:pStyle w:val="Brdtext"/>
        <w:rPr>
          <w:sz w:val="18"/>
          <w:szCs w:val="18"/>
        </w:rPr>
      </w:pPr>
      <w:r w:rsidRPr="00053F26">
        <w:rPr>
          <w:b/>
          <w:sz w:val="18"/>
          <w:szCs w:val="18"/>
        </w:rPr>
        <w:t>14 §</w:t>
      </w:r>
      <w:r w:rsidRPr="00053F26">
        <w:rPr>
          <w:sz w:val="18"/>
          <w:szCs w:val="18"/>
        </w:rPr>
        <w:t xml:space="preserve">    Om eleven före den tidpunkt som framgår av 12 eller 13 § </w:t>
      </w:r>
      <w:r w:rsidRPr="00053F26">
        <w:rPr>
          <w:i/>
          <w:iCs/>
          <w:sz w:val="18"/>
          <w:szCs w:val="18"/>
        </w:rPr>
        <w:t xml:space="preserve">tillgodogör sig </w:t>
      </w:r>
      <w:r w:rsidRPr="006C6307">
        <w:rPr>
          <w:i/>
          <w:sz w:val="18"/>
          <w:szCs w:val="18"/>
        </w:rPr>
        <w:t>de</w:t>
      </w:r>
      <w:r w:rsidRPr="00053F26">
        <w:rPr>
          <w:i/>
          <w:iCs/>
          <w:sz w:val="18"/>
          <w:szCs w:val="18"/>
        </w:rPr>
        <w:t xml:space="preserve"> kunskaper som i ämnenas </w:t>
      </w:r>
      <w:r>
        <w:rPr>
          <w:i/>
          <w:iCs/>
          <w:sz w:val="18"/>
          <w:szCs w:val="18"/>
        </w:rPr>
        <w:t xml:space="preserve">kursplaner anges i den del som avser </w:t>
      </w:r>
      <w:r w:rsidRPr="00053F26">
        <w:rPr>
          <w:i/>
          <w:iCs/>
          <w:sz w:val="18"/>
          <w:szCs w:val="18"/>
        </w:rPr>
        <w:t xml:space="preserve">mål och innehåll till en nivå </w:t>
      </w:r>
      <w:r w:rsidRPr="006C6307">
        <w:rPr>
          <w:i/>
          <w:sz w:val="18"/>
          <w:szCs w:val="18"/>
        </w:rPr>
        <w:t>som minst</w:t>
      </w:r>
      <w:r w:rsidRPr="00053F26">
        <w:rPr>
          <w:i/>
          <w:iCs/>
          <w:sz w:val="18"/>
          <w:szCs w:val="18"/>
        </w:rPr>
        <w:t xml:space="preserve"> motsvarar </w:t>
      </w:r>
      <w:r w:rsidRPr="00053F26">
        <w:rPr>
          <w:i/>
          <w:sz w:val="18"/>
          <w:szCs w:val="18"/>
        </w:rPr>
        <w:t xml:space="preserve">betyget E </w:t>
      </w:r>
      <w:r w:rsidRPr="00053F26">
        <w:rPr>
          <w:sz w:val="18"/>
          <w:szCs w:val="18"/>
        </w:rPr>
        <w:t>för den skolform där eleven fullgör sin skolplikt, upphör skolplikten.</w:t>
      </w:r>
    </w:p>
    <w:p w14:paraId="1E74AA0D" w14:textId="77777777" w:rsidR="006B6B91" w:rsidRPr="00053F26" w:rsidRDefault="006B6B91" w:rsidP="00EB5E3D">
      <w:pPr>
        <w:pStyle w:val="Brdtextmedindrag"/>
        <w:rPr>
          <w:sz w:val="18"/>
          <w:szCs w:val="18"/>
        </w:rPr>
      </w:pPr>
      <w:r w:rsidRPr="00053F26">
        <w:rPr>
          <w:sz w:val="18"/>
          <w:szCs w:val="18"/>
        </w:rPr>
        <w:t>Frågan om skolpliktens upphörande enligt första stycket prövas av hem</w:t>
      </w:r>
      <w:r>
        <w:rPr>
          <w:sz w:val="18"/>
          <w:szCs w:val="18"/>
        </w:rPr>
        <w:softHyphen/>
      </w:r>
      <w:r w:rsidRPr="00053F26">
        <w:rPr>
          <w:sz w:val="18"/>
          <w:szCs w:val="18"/>
        </w:rPr>
        <w:t>kommunen. För en elev som går i specialskolan prövas frågan av Spe</w:t>
      </w:r>
      <w:r w:rsidRPr="00053F26">
        <w:rPr>
          <w:sz w:val="18"/>
          <w:szCs w:val="18"/>
        </w:rPr>
        <w:softHyphen/>
        <w:t>cial</w:t>
      </w:r>
      <w:r>
        <w:rPr>
          <w:sz w:val="18"/>
          <w:szCs w:val="18"/>
        </w:rPr>
        <w:softHyphen/>
      </w:r>
      <w:r w:rsidRPr="00053F26">
        <w:rPr>
          <w:sz w:val="18"/>
          <w:szCs w:val="18"/>
        </w:rPr>
        <w:t>peda</w:t>
      </w:r>
      <w:r>
        <w:rPr>
          <w:sz w:val="18"/>
          <w:szCs w:val="18"/>
        </w:rPr>
        <w:softHyphen/>
      </w:r>
      <w:r w:rsidRPr="00053F26">
        <w:rPr>
          <w:sz w:val="18"/>
          <w:szCs w:val="18"/>
        </w:rPr>
        <w:t>gogiska skolmyndigheten.</w:t>
      </w:r>
    </w:p>
    <w:p w14:paraId="7CAC6832" w14:textId="77777777" w:rsidR="006B6B91" w:rsidRPr="00C65AAC" w:rsidRDefault="006B6B91" w:rsidP="00EB5E3D">
      <w:pPr>
        <w:pStyle w:val="Brdtextmedindrag"/>
      </w:pPr>
    </w:p>
    <w:p w14:paraId="7D263E32" w14:textId="77777777" w:rsidR="006B6B91" w:rsidRPr="00C65AAC" w:rsidRDefault="006B6B91" w:rsidP="00EB5E3D">
      <w:pPr>
        <w:pStyle w:val="Brdtextmedindrag"/>
        <w:ind w:firstLine="0"/>
      </w:pPr>
      <w:r w:rsidRPr="00C65AAC">
        <w:t>I paragrafen finns reglering om när skolplikten kan upphöra tidi</w:t>
      </w:r>
      <w:r w:rsidRPr="00C65AAC">
        <w:softHyphen/>
        <w:t>gare än normalt.</w:t>
      </w:r>
    </w:p>
    <w:p w14:paraId="3F2D0411" w14:textId="5AC6BDD7" w:rsidR="006B6B91" w:rsidRPr="00C65AAC" w:rsidRDefault="006B6B91" w:rsidP="00EB5E3D">
      <w:pPr>
        <w:pStyle w:val="Brdtextmedindrag"/>
      </w:pPr>
      <w:r w:rsidRPr="00C65AAC">
        <w:rPr>
          <w:i/>
          <w:iCs/>
        </w:rPr>
        <w:t>Första stycket</w:t>
      </w:r>
      <w:r w:rsidRPr="00C65AAC">
        <w:t xml:space="preserve"> ändra</w:t>
      </w:r>
      <w:r>
        <w:t xml:space="preserve">s genom att </w:t>
      </w:r>
      <w:r w:rsidRPr="00C65AAC">
        <w:t>lydelsen ”uppfyl</w:t>
      </w:r>
      <w:r w:rsidRPr="00C65AAC">
        <w:softHyphen/>
        <w:t>ler de betygskriterier som minst ska uppfyllas” ersätts med lydelsen ”till</w:t>
      </w:r>
      <w:r w:rsidRPr="00C65AAC">
        <w:softHyphen/>
        <w:t>godo</w:t>
      </w:r>
      <w:r w:rsidRPr="00C65AAC">
        <w:softHyphen/>
        <w:t xml:space="preserve">gör sig de kunskaper som i ämnenas </w:t>
      </w:r>
      <w:r>
        <w:t xml:space="preserve">kursplaner anges i den del som avser </w:t>
      </w:r>
      <w:r w:rsidRPr="00C65AAC">
        <w:t>mål och inne</w:t>
      </w:r>
      <w:r w:rsidRPr="00C65AAC">
        <w:softHyphen/>
        <w:t>håll till en nivå som minst motsvarar betyg</w:t>
      </w:r>
      <w:r>
        <w:t>et E</w:t>
      </w:r>
      <w:r w:rsidRPr="00C65AAC">
        <w:t xml:space="preserve">”. </w:t>
      </w:r>
      <w:bookmarkStart w:id="297" w:name="_Hlk214393680"/>
      <w:r w:rsidRPr="00C65AAC">
        <w:t>Ändringen</w:t>
      </w:r>
      <w:r w:rsidRPr="001D651A">
        <w:t xml:space="preserve"> </w:t>
      </w:r>
      <w:r>
        <w:t xml:space="preserve">är </w:t>
      </w:r>
      <w:r w:rsidRPr="001D651A">
        <w:t>föranledd av en ändring i konstruk</w:t>
      </w:r>
      <w:r>
        <w:softHyphen/>
      </w:r>
      <w:r w:rsidRPr="001D651A">
        <w:t xml:space="preserve">tionen av </w:t>
      </w:r>
      <w:r>
        <w:t xml:space="preserve">de </w:t>
      </w:r>
      <w:r w:rsidRPr="001D651A">
        <w:t>läroplaner</w:t>
      </w:r>
      <w:r>
        <w:t xml:space="preserve"> som ska finnas för varje skolform (1 kap. 11 §)</w:t>
      </w:r>
      <w:r w:rsidRPr="001D651A">
        <w:t xml:space="preserve"> som innebär att detaljerad information om vad eleverna ska kunna flyttas från betygskriterierna</w:t>
      </w:r>
      <w:r>
        <w:t xml:space="preserve"> </w:t>
      </w:r>
      <w:r w:rsidRPr="001D651A">
        <w:t>till ämnenas kurs</w:t>
      </w:r>
      <w:r w:rsidR="00BF2A09">
        <w:softHyphen/>
      </w:r>
      <w:r w:rsidRPr="001D651A">
        <w:t>planer i det avsnitt som avser mål och innehåll, i syfte att utbildningen ska fokusera på de kunskaper som eleverna ska tillgodogöra sig i stället för betygssättning. I grundskolan, specialskolan</w:t>
      </w:r>
      <w:r>
        <w:t xml:space="preserve"> och</w:t>
      </w:r>
      <w:r w:rsidRPr="001D651A">
        <w:t xml:space="preserve"> sameskolan, </w:t>
      </w:r>
      <w:r>
        <w:t xml:space="preserve">ska </w:t>
      </w:r>
      <w:r w:rsidRPr="001D651A">
        <w:t>som betyg någon av beteckningarna A, B, C, D, E eller F användas. För samtliga uppräknade skolformer utgör betyget E det lägsta betyg som motsvarar godkända resultat (10</w:t>
      </w:r>
      <w:r>
        <w:t> </w:t>
      </w:r>
      <w:r w:rsidRPr="001D651A">
        <w:t>kap. 17</w:t>
      </w:r>
      <w:r>
        <w:t> </w:t>
      </w:r>
      <w:r w:rsidRPr="001D651A">
        <w:t>§, 12</w:t>
      </w:r>
      <w:r>
        <w:t> </w:t>
      </w:r>
      <w:r w:rsidRPr="001D651A">
        <w:t>kap. 17</w:t>
      </w:r>
      <w:r>
        <w:t> </w:t>
      </w:r>
      <w:r w:rsidRPr="001D651A">
        <w:t>§</w:t>
      </w:r>
      <w:r>
        <w:t xml:space="preserve"> och</w:t>
      </w:r>
      <w:r w:rsidRPr="001D651A">
        <w:t xml:space="preserve"> 13</w:t>
      </w:r>
      <w:r>
        <w:t> </w:t>
      </w:r>
      <w:r w:rsidRPr="001D651A">
        <w:t>kap. 18</w:t>
      </w:r>
      <w:r>
        <w:t> </w:t>
      </w:r>
      <w:r w:rsidRPr="001D651A">
        <w:t>§). I anpassade grundskolan används någon av beteck</w:t>
      </w:r>
      <w:r>
        <w:softHyphen/>
      </w:r>
      <w:r w:rsidRPr="001D651A">
        <w:t>ningarna A, B, C, D eller E, där högsta betyg betecknas med A och lägsta betyg med E (11</w:t>
      </w:r>
      <w:r>
        <w:t> </w:t>
      </w:r>
      <w:r w:rsidRPr="001D651A">
        <w:t>kap. 20</w:t>
      </w:r>
      <w:r>
        <w:t> </w:t>
      </w:r>
      <w:r w:rsidRPr="001D651A">
        <w:t>§).</w:t>
      </w:r>
    </w:p>
    <w:bookmarkEnd w:id="297"/>
    <w:p w14:paraId="3D01DC6A" w14:textId="77777777" w:rsidR="006B6B91" w:rsidRDefault="006B6B91" w:rsidP="00EB5E3D">
      <w:pPr>
        <w:pStyle w:val="Brdtextmedindrag"/>
      </w:pPr>
      <w:r w:rsidRPr="00C65AAC">
        <w:t>Övervägandena finns i avsnitt </w:t>
      </w:r>
      <w:r w:rsidRPr="00636FC5">
        <w:t>6.7.</w:t>
      </w:r>
    </w:p>
    <w:p w14:paraId="0B7198FD" w14:textId="77777777" w:rsidR="006B6B91" w:rsidRDefault="006B6B91" w:rsidP="00EB5E3D">
      <w:pPr>
        <w:pStyle w:val="Brdtextmedindrag"/>
      </w:pPr>
    </w:p>
    <w:p w14:paraId="2006EA85" w14:textId="77777777" w:rsidR="006B6B91" w:rsidRPr="008E1DCE" w:rsidRDefault="006B6B91" w:rsidP="00EB5E3D">
      <w:pPr>
        <w:pStyle w:val="Brdtext"/>
        <w:rPr>
          <w:sz w:val="18"/>
          <w:szCs w:val="18"/>
        </w:rPr>
      </w:pPr>
      <w:r w:rsidRPr="008E1DCE">
        <w:rPr>
          <w:b/>
          <w:sz w:val="18"/>
          <w:szCs w:val="18"/>
        </w:rPr>
        <w:t>15 §</w:t>
      </w:r>
      <w:r w:rsidRPr="008E1DCE">
        <w:rPr>
          <w:sz w:val="18"/>
          <w:szCs w:val="18"/>
        </w:rPr>
        <w:t>    En elev i grundskolan, anpassade grundskolan eller specialskolan har rätt att slutföra den högsta årskursen, även om skolplikten upphör dessför</w:t>
      </w:r>
      <w:r w:rsidRPr="008E1DCE">
        <w:rPr>
          <w:sz w:val="18"/>
          <w:szCs w:val="18"/>
        </w:rPr>
        <w:softHyphen/>
        <w:t>innan.</w:t>
      </w:r>
    </w:p>
    <w:p w14:paraId="445FA42B" w14:textId="77777777" w:rsidR="006B6B91" w:rsidRPr="008E1DCE" w:rsidRDefault="006B6B91" w:rsidP="00EB5E3D">
      <w:pPr>
        <w:pStyle w:val="Brdtextmedindrag"/>
        <w:rPr>
          <w:sz w:val="18"/>
          <w:szCs w:val="18"/>
        </w:rPr>
      </w:pPr>
      <w:r w:rsidRPr="008E1DCE">
        <w:rPr>
          <w:sz w:val="18"/>
          <w:szCs w:val="18"/>
        </w:rPr>
        <w:t xml:space="preserve">En elev i grundskolan, anpassade grundskolan eller specialskolan har också rätt att efter skolpliktens upphörande slutföra utbildningen under ytterligare två år, om eleven inte har </w:t>
      </w:r>
      <w:bookmarkStart w:id="298" w:name="_Hlk186123424"/>
      <w:r w:rsidRPr="008E1DCE">
        <w:rPr>
          <w:i/>
          <w:iCs/>
          <w:sz w:val="18"/>
          <w:szCs w:val="18"/>
        </w:rPr>
        <w:t xml:space="preserve">tillgodogjort sig </w:t>
      </w:r>
      <w:r w:rsidRPr="006C6307">
        <w:rPr>
          <w:i/>
          <w:sz w:val="18"/>
          <w:szCs w:val="18"/>
        </w:rPr>
        <w:t>de</w:t>
      </w:r>
      <w:r w:rsidRPr="008E1DCE">
        <w:rPr>
          <w:i/>
          <w:iCs/>
          <w:sz w:val="18"/>
          <w:szCs w:val="18"/>
        </w:rPr>
        <w:t xml:space="preserve"> kunskaper som i ämnenas </w:t>
      </w:r>
      <w:r>
        <w:rPr>
          <w:i/>
          <w:iCs/>
          <w:sz w:val="18"/>
          <w:szCs w:val="18"/>
        </w:rPr>
        <w:t>eller ämnes</w:t>
      </w:r>
      <w:r>
        <w:rPr>
          <w:i/>
          <w:iCs/>
          <w:sz w:val="18"/>
          <w:szCs w:val="18"/>
        </w:rPr>
        <w:softHyphen/>
        <w:t xml:space="preserve">områdenas kursplaner anges i den del som avser </w:t>
      </w:r>
      <w:r w:rsidRPr="008E1DCE">
        <w:rPr>
          <w:i/>
          <w:iCs/>
          <w:sz w:val="18"/>
          <w:szCs w:val="18"/>
        </w:rPr>
        <w:t xml:space="preserve">mål och innehåll till en nivå </w:t>
      </w:r>
      <w:r w:rsidRPr="006C6307">
        <w:rPr>
          <w:i/>
          <w:sz w:val="18"/>
          <w:szCs w:val="18"/>
        </w:rPr>
        <w:t>som minst</w:t>
      </w:r>
      <w:r w:rsidRPr="008E1DCE">
        <w:rPr>
          <w:i/>
          <w:iCs/>
          <w:sz w:val="18"/>
          <w:szCs w:val="18"/>
        </w:rPr>
        <w:t xml:space="preserve"> motsvarar be</w:t>
      </w:r>
      <w:r w:rsidRPr="008E1DCE">
        <w:rPr>
          <w:i/>
          <w:iCs/>
          <w:sz w:val="18"/>
          <w:szCs w:val="18"/>
        </w:rPr>
        <w:softHyphen/>
        <w:t xml:space="preserve">tyget E </w:t>
      </w:r>
      <w:bookmarkEnd w:id="298"/>
      <w:r>
        <w:rPr>
          <w:i/>
          <w:iCs/>
          <w:sz w:val="18"/>
          <w:szCs w:val="18"/>
        </w:rPr>
        <w:t xml:space="preserve">eller motsvarande bedömningskriterium </w:t>
      </w:r>
      <w:r w:rsidRPr="008E1DCE">
        <w:rPr>
          <w:sz w:val="18"/>
          <w:szCs w:val="18"/>
        </w:rPr>
        <w:t xml:space="preserve">för respektive skolform. En elev i anpassade grundskolan har under denna tid rätt till minst 800 timmars undervisning utöver den i 11 kap. 7 § första stycket garanterade undervisningstiden, om eleven inte dessförinnan </w:t>
      </w:r>
      <w:r w:rsidRPr="008E1DCE">
        <w:rPr>
          <w:i/>
          <w:iCs/>
          <w:sz w:val="18"/>
          <w:szCs w:val="18"/>
        </w:rPr>
        <w:t>har</w:t>
      </w:r>
      <w:r w:rsidRPr="008E1DCE">
        <w:rPr>
          <w:sz w:val="18"/>
          <w:szCs w:val="18"/>
        </w:rPr>
        <w:t xml:space="preserve"> </w:t>
      </w:r>
      <w:r w:rsidRPr="008E1DCE">
        <w:rPr>
          <w:i/>
          <w:iCs/>
          <w:sz w:val="18"/>
          <w:szCs w:val="18"/>
        </w:rPr>
        <w:t>till</w:t>
      </w:r>
      <w:r w:rsidRPr="008E1DCE">
        <w:rPr>
          <w:i/>
          <w:iCs/>
          <w:sz w:val="18"/>
          <w:szCs w:val="18"/>
        </w:rPr>
        <w:softHyphen/>
        <w:t>godo</w:t>
      </w:r>
      <w:r w:rsidRPr="008E1DCE">
        <w:rPr>
          <w:i/>
          <w:iCs/>
          <w:sz w:val="18"/>
          <w:szCs w:val="18"/>
        </w:rPr>
        <w:softHyphen/>
        <w:t xml:space="preserve">gjort sig de kunskaper som i ämnenas </w:t>
      </w:r>
      <w:r>
        <w:rPr>
          <w:i/>
          <w:iCs/>
          <w:sz w:val="18"/>
          <w:szCs w:val="18"/>
        </w:rPr>
        <w:t xml:space="preserve">eller ämnesområdenas kursplaner anges i den del som avser </w:t>
      </w:r>
      <w:r w:rsidRPr="008E1DCE">
        <w:rPr>
          <w:i/>
          <w:iCs/>
          <w:sz w:val="18"/>
          <w:szCs w:val="18"/>
        </w:rPr>
        <w:t>mål och innehåll till en nivå som minst motsvarar betyget E</w:t>
      </w:r>
      <w:r>
        <w:rPr>
          <w:i/>
          <w:iCs/>
          <w:sz w:val="18"/>
          <w:szCs w:val="18"/>
        </w:rPr>
        <w:t xml:space="preserve"> eller motsvarande bedöm</w:t>
      </w:r>
      <w:r>
        <w:rPr>
          <w:i/>
          <w:iCs/>
          <w:sz w:val="18"/>
          <w:szCs w:val="18"/>
        </w:rPr>
        <w:softHyphen/>
        <w:t>ningskriterium</w:t>
      </w:r>
      <w:r w:rsidRPr="008E1DCE">
        <w:rPr>
          <w:i/>
          <w:iCs/>
          <w:sz w:val="18"/>
          <w:szCs w:val="18"/>
        </w:rPr>
        <w:t>.</w:t>
      </w:r>
    </w:p>
    <w:p w14:paraId="2429D3C6" w14:textId="77777777" w:rsidR="006B6B91" w:rsidRPr="008E1DCE" w:rsidRDefault="006B6B91" w:rsidP="00EB5E3D">
      <w:pPr>
        <w:pStyle w:val="Brdtextmedindrag"/>
        <w:rPr>
          <w:sz w:val="18"/>
          <w:szCs w:val="18"/>
        </w:rPr>
      </w:pPr>
      <w:r w:rsidRPr="008E1DCE">
        <w:rPr>
          <w:sz w:val="18"/>
          <w:szCs w:val="18"/>
        </w:rPr>
        <w:t>En elev som har tagits emot i specialskolan enligt 6 § första stycket 1 och som på grund av sina funktionsnedsättningar inte kan få tillfredsstäl</w:t>
      </w:r>
      <w:r w:rsidRPr="008E1DCE">
        <w:rPr>
          <w:sz w:val="18"/>
          <w:szCs w:val="18"/>
        </w:rPr>
        <w:softHyphen/>
        <w:t>lande förhållanden i anpassade gymnasieskolan eller gymnasieskolan, får efter det att skolplikten har upphört och i mån av plats genomgå ytterli</w:t>
      </w:r>
      <w:r w:rsidRPr="008E1DCE">
        <w:rPr>
          <w:sz w:val="18"/>
          <w:szCs w:val="18"/>
        </w:rPr>
        <w:softHyphen/>
        <w:t>gare utbildning i specialskolan till och med vårterminen det kalenderår eleven fyller 21 år, om eleven inte bedöms ha förmåga att fullfölja utbild</w:t>
      </w:r>
      <w:r w:rsidRPr="008E1DCE">
        <w:rPr>
          <w:sz w:val="18"/>
          <w:szCs w:val="18"/>
        </w:rPr>
        <w:softHyphen/>
        <w:t>ningen enligt andra stycket.</w:t>
      </w:r>
    </w:p>
    <w:p w14:paraId="73AE17B6" w14:textId="77777777" w:rsidR="006B6B91" w:rsidRPr="00C65AAC" w:rsidRDefault="006B6B91" w:rsidP="00EB5E3D">
      <w:pPr>
        <w:pStyle w:val="Brdtextmedindrag"/>
      </w:pPr>
    </w:p>
    <w:p w14:paraId="78D09793" w14:textId="77777777" w:rsidR="006B6B91" w:rsidRPr="00C65AAC" w:rsidRDefault="006B6B91" w:rsidP="00EB5E3D">
      <w:pPr>
        <w:pStyle w:val="Brdtextmedindrag"/>
        <w:ind w:firstLine="0"/>
      </w:pPr>
      <w:r w:rsidRPr="00C65AAC">
        <w:t>Paragrafen innehåller bestämmelser om rätt att slutföra skolgången i grundskolan, anpassade grundskolan eller specialskolan även om skol</w:t>
      </w:r>
      <w:r>
        <w:softHyphen/>
      </w:r>
      <w:r w:rsidRPr="00C65AAC">
        <w:t>plikten har upphört.</w:t>
      </w:r>
    </w:p>
    <w:p w14:paraId="7553E958" w14:textId="0B8D8E43" w:rsidR="006B6B91" w:rsidRDefault="006B6B91" w:rsidP="00EB5E3D">
      <w:pPr>
        <w:pStyle w:val="Brdtextmedindrag"/>
      </w:pPr>
      <w:r w:rsidRPr="00C65AAC">
        <w:rPr>
          <w:i/>
          <w:iCs/>
        </w:rPr>
        <w:t xml:space="preserve">Andra stycket </w:t>
      </w:r>
      <w:r w:rsidRPr="00C65AAC">
        <w:t>ändra</w:t>
      </w:r>
      <w:r>
        <w:t xml:space="preserve">s genom </w:t>
      </w:r>
      <w:r w:rsidRPr="00C65AAC">
        <w:t xml:space="preserve">att </w:t>
      </w:r>
      <w:r>
        <w:t xml:space="preserve">de två likalydande formuleringarna </w:t>
      </w:r>
      <w:r w:rsidRPr="00C65AAC">
        <w:t xml:space="preserve">”uppfyllt de betygskriterier eller kriterier för bedömning av kunskaper som minst ska uppfyllas” ersätts av </w:t>
      </w:r>
      <w:r>
        <w:t>formuleringarna</w:t>
      </w:r>
      <w:r w:rsidRPr="00C65AAC">
        <w:t xml:space="preserve"> ”till</w:t>
      </w:r>
      <w:r w:rsidRPr="00C65AAC">
        <w:softHyphen/>
        <w:t>godogjort sig de kun</w:t>
      </w:r>
      <w:r w:rsidRPr="00C65AAC">
        <w:softHyphen/>
        <w:t xml:space="preserve">skaper som i ämnenas </w:t>
      </w:r>
      <w:r>
        <w:t xml:space="preserve">eller ämnesområdenas kursplaner anges i den del </w:t>
      </w:r>
      <w:r w:rsidR="00D64212">
        <w:t xml:space="preserve">som avser </w:t>
      </w:r>
      <w:r w:rsidRPr="00C65AAC">
        <w:t xml:space="preserve">mål och innehåll till en nivå som minst motsvarar </w:t>
      </w:r>
      <w:r>
        <w:t>betyget E eller mot</w:t>
      </w:r>
      <w:r>
        <w:softHyphen/>
        <w:t>svarande bedömnings</w:t>
      </w:r>
      <w:r>
        <w:softHyphen/>
        <w:t>kriterium</w:t>
      </w:r>
      <w:r w:rsidRPr="00C65AAC">
        <w:t xml:space="preserve">”. </w:t>
      </w:r>
      <w:r w:rsidRPr="008C242C">
        <w:t>Ändring</w:t>
      </w:r>
      <w:r>
        <w:t xml:space="preserve">arna </w:t>
      </w:r>
      <w:r w:rsidRPr="008C242C">
        <w:t>är för</w:t>
      </w:r>
      <w:r>
        <w:softHyphen/>
      </w:r>
      <w:r w:rsidRPr="008C242C">
        <w:t>anledd</w:t>
      </w:r>
      <w:r>
        <w:t>a</w:t>
      </w:r>
      <w:r w:rsidRPr="008C242C">
        <w:t xml:space="preserve"> av en ändring i konstruktionen av de läroplaner som ska finnas för varje skol</w:t>
      </w:r>
      <w:r w:rsidR="00F54DBF">
        <w:softHyphen/>
      </w:r>
      <w:r w:rsidRPr="008C242C">
        <w:t>form (1</w:t>
      </w:r>
      <w:r>
        <w:t> </w:t>
      </w:r>
      <w:r w:rsidRPr="008C242C">
        <w:t>kap. 11</w:t>
      </w:r>
      <w:r>
        <w:t> </w:t>
      </w:r>
      <w:r w:rsidRPr="008C242C">
        <w:t xml:space="preserve">§) som innebär att detaljerad information om vad eleverna ska kunna flyttas från betygskriterierna </w:t>
      </w:r>
      <w:r>
        <w:t xml:space="preserve">och kriterierna för bedömning av kunskaper </w:t>
      </w:r>
      <w:r w:rsidRPr="008C242C">
        <w:t>till ämnenas kursplaner i det avsnitt som avser mål och innehåll, i syfte att utbildningen ska fokusera på de kunskaper som eleverna ska tillgodogöra sig i stället för betygs</w:t>
      </w:r>
      <w:r>
        <w:softHyphen/>
      </w:r>
      <w:r w:rsidRPr="008C242C">
        <w:t>sättning</w:t>
      </w:r>
      <w:r>
        <w:t xml:space="preserve"> och bedömning av kriterier</w:t>
      </w:r>
      <w:r w:rsidRPr="008C242C">
        <w:t>. I grundskolan, specialskolan och sameskolan, ska som betyg någon av beteckningarna A, B, C, D, E eller F användas. För samtliga uppräknade skolformer utgör betyget E det lägsta betyg som motsvarar godkända resultat (10</w:t>
      </w:r>
      <w:r>
        <w:t> </w:t>
      </w:r>
      <w:r w:rsidRPr="008C242C">
        <w:t>kap. 17</w:t>
      </w:r>
      <w:r>
        <w:t> </w:t>
      </w:r>
      <w:r w:rsidRPr="008C242C">
        <w:t>§, 12</w:t>
      </w:r>
      <w:r>
        <w:t> </w:t>
      </w:r>
      <w:r w:rsidRPr="008C242C">
        <w:t>kap. 17</w:t>
      </w:r>
      <w:r>
        <w:t> </w:t>
      </w:r>
      <w:r w:rsidRPr="008C242C">
        <w:t>§ och 13</w:t>
      </w:r>
      <w:r>
        <w:t> </w:t>
      </w:r>
      <w:r w:rsidRPr="008C242C">
        <w:t>kap. 18</w:t>
      </w:r>
      <w:r>
        <w:t> </w:t>
      </w:r>
      <w:r w:rsidRPr="008C242C">
        <w:t>§). I anpassade grund</w:t>
      </w:r>
      <w:r w:rsidR="00F54DBF">
        <w:softHyphen/>
      </w:r>
      <w:r w:rsidRPr="008C242C">
        <w:t>skolan används någon av beteckningarna A, B, C, D eller E, där högsta betyg betecknas med A och lägsta betyg med E (11</w:t>
      </w:r>
      <w:r>
        <w:t> </w:t>
      </w:r>
      <w:r w:rsidRPr="008C242C">
        <w:t>kap. 20</w:t>
      </w:r>
      <w:r>
        <w:t> </w:t>
      </w:r>
      <w:r w:rsidRPr="008C242C">
        <w:t>§).</w:t>
      </w:r>
      <w:r>
        <w:t xml:space="preserve"> </w:t>
      </w:r>
    </w:p>
    <w:p w14:paraId="2F2BDA6B" w14:textId="77777777" w:rsidR="006B6B91" w:rsidRDefault="006B6B91" w:rsidP="00EB5E3D">
      <w:pPr>
        <w:pStyle w:val="Brdtextmedindrag"/>
      </w:pPr>
      <w:r w:rsidRPr="00C65AAC">
        <w:t>Övervägandena finns i avsnitt </w:t>
      </w:r>
      <w:r w:rsidRPr="00636FC5">
        <w:t>6.7.</w:t>
      </w:r>
    </w:p>
    <w:p w14:paraId="406701AE" w14:textId="77777777" w:rsidR="006B6B91" w:rsidRDefault="006B6B91" w:rsidP="00EB5E3D">
      <w:pPr>
        <w:pStyle w:val="Rubrik4utannumrering"/>
      </w:pPr>
      <w:r w:rsidRPr="00C65AAC">
        <w:t>10 kap.</w:t>
      </w:r>
    </w:p>
    <w:p w14:paraId="4AB83CA3" w14:textId="77777777" w:rsidR="006B6B91" w:rsidRPr="008E1DCE" w:rsidRDefault="006B6B91" w:rsidP="00EB5E3D">
      <w:pPr>
        <w:pStyle w:val="Brdtext"/>
        <w:rPr>
          <w:sz w:val="18"/>
          <w:szCs w:val="18"/>
        </w:rPr>
      </w:pPr>
      <w:r w:rsidRPr="008E1DCE">
        <w:rPr>
          <w:b/>
          <w:sz w:val="18"/>
          <w:szCs w:val="18"/>
        </w:rPr>
        <w:t>5 §</w:t>
      </w:r>
      <w:r w:rsidRPr="008E1DCE">
        <w:rPr>
          <w:sz w:val="18"/>
          <w:szCs w:val="18"/>
        </w:rPr>
        <w:t>    Den totala undervisningstiden för varje elev i grundskolan ska vara minst 7</w:t>
      </w:r>
      <w:r>
        <w:rPr>
          <w:sz w:val="18"/>
          <w:szCs w:val="18"/>
        </w:rPr>
        <w:t> </w:t>
      </w:r>
      <w:r w:rsidRPr="008E1DCE">
        <w:rPr>
          <w:sz w:val="18"/>
          <w:szCs w:val="18"/>
        </w:rPr>
        <w:t>424 timmar.</w:t>
      </w:r>
    </w:p>
    <w:p w14:paraId="74A93FA6" w14:textId="7B9E29F7" w:rsidR="006B6B91" w:rsidRPr="008E1DCE" w:rsidRDefault="006B6B91" w:rsidP="00EB5E3D">
      <w:pPr>
        <w:pStyle w:val="Brdtextmedindrag"/>
        <w:rPr>
          <w:i/>
          <w:iCs/>
          <w:sz w:val="18"/>
          <w:szCs w:val="18"/>
        </w:rPr>
      </w:pPr>
      <w:r w:rsidRPr="008E1DCE">
        <w:rPr>
          <w:sz w:val="18"/>
          <w:szCs w:val="18"/>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skoltiden.</w:t>
      </w:r>
    </w:p>
    <w:p w14:paraId="1BFBC190" w14:textId="77777777" w:rsidR="006B6B91" w:rsidRPr="00C65AAC" w:rsidRDefault="006B6B91" w:rsidP="00EB5E3D">
      <w:pPr>
        <w:pStyle w:val="Brdtextmedindrag"/>
        <w:rPr>
          <w:i/>
          <w:iCs/>
        </w:rPr>
      </w:pPr>
    </w:p>
    <w:p w14:paraId="243D6756" w14:textId="3BC48CB1" w:rsidR="006B6B91" w:rsidRPr="00C65AAC" w:rsidRDefault="006B6B91" w:rsidP="00EB5E3D">
      <w:pPr>
        <w:pStyle w:val="Brdtextmedindrag"/>
        <w:ind w:firstLine="0"/>
      </w:pPr>
      <w:r w:rsidRPr="00C65AAC">
        <w:t>Paragrafen reglerar den garanterade undervisningstiden för ele</w:t>
      </w:r>
      <w:r w:rsidRPr="00C65AAC">
        <w:softHyphen/>
        <w:t xml:space="preserve">ver i grundskolan. </w:t>
      </w:r>
      <w:r w:rsidR="00BF6D45">
        <w:t xml:space="preserve">Paragrafen utformas efter synpunkter från </w:t>
      </w:r>
      <w:r w:rsidR="00BF6D45" w:rsidRPr="003E165C">
        <w:rPr>
          <w:i/>
        </w:rPr>
        <w:t>Lagrådet</w:t>
      </w:r>
      <w:r w:rsidR="00BF6D45">
        <w:t xml:space="preserve">. </w:t>
      </w:r>
    </w:p>
    <w:p w14:paraId="62B226A8" w14:textId="66D36A7A" w:rsidR="006B6B91" w:rsidRPr="00C65AAC" w:rsidRDefault="006B6B91" w:rsidP="00EB5E3D">
      <w:pPr>
        <w:pStyle w:val="Brdtextmedindrag"/>
      </w:pPr>
      <w:r w:rsidRPr="00C65AAC">
        <w:t xml:space="preserve">I </w:t>
      </w:r>
      <w:r w:rsidRPr="00C65AAC">
        <w:rPr>
          <w:i/>
          <w:iCs/>
        </w:rPr>
        <w:t xml:space="preserve">tredje stycket </w:t>
      </w:r>
      <w:r w:rsidR="00D64212">
        <w:t xml:space="preserve">utgår bemyndigandet </w:t>
      </w:r>
      <w:r w:rsidR="00E13849">
        <w:t xml:space="preserve">för </w:t>
      </w:r>
      <w:r w:rsidR="00D64212">
        <w:t xml:space="preserve">regeringen </w:t>
      </w:r>
      <w:r w:rsidR="00E13849">
        <w:t>att</w:t>
      </w:r>
      <w:r w:rsidR="00D64212">
        <w:t xml:space="preserve"> meddela före</w:t>
      </w:r>
      <w:r w:rsidR="00302FF9">
        <w:softHyphen/>
      </w:r>
      <w:r w:rsidR="00D64212">
        <w:t xml:space="preserve">skrifter om </w:t>
      </w:r>
      <w:r w:rsidR="00AA05C4" w:rsidRPr="00C65AAC">
        <w:t>fördel</w:t>
      </w:r>
      <w:r w:rsidR="00AA05C4" w:rsidRPr="00C65AAC">
        <w:softHyphen/>
        <w:t>ningen av den garanterade undervisningstiden, d</w:t>
      </w:r>
      <w:r w:rsidR="00E02561">
        <w:t>vs.</w:t>
      </w:r>
      <w:r w:rsidR="00AA05C4">
        <w:t xml:space="preserve"> </w:t>
      </w:r>
      <w:r w:rsidR="00D64212">
        <w:t xml:space="preserve">timplanen. </w:t>
      </w:r>
      <w:r w:rsidR="00B618B0">
        <w:t xml:space="preserve">Bemyndigandet och definitionen av termen timplan flyttas till </w:t>
      </w:r>
      <w:r w:rsidR="00D64212">
        <w:t>1 kap. 11 §</w:t>
      </w:r>
      <w:r w:rsidR="00B618B0">
        <w:t xml:space="preserve">, där det </w:t>
      </w:r>
      <w:r w:rsidR="00D64212" w:rsidRPr="003E165C">
        <w:t xml:space="preserve">framgår att </w:t>
      </w:r>
      <w:r w:rsidR="00D64212">
        <w:t>timplanen ska in</w:t>
      </w:r>
      <w:r w:rsidR="00D64212" w:rsidRPr="003E165C">
        <w:t>gå i läroplane</w:t>
      </w:r>
      <w:r w:rsidR="00D64212">
        <w:t>n för grund</w:t>
      </w:r>
      <w:r w:rsidR="00302FF9">
        <w:softHyphen/>
      </w:r>
      <w:r w:rsidR="00D64212">
        <w:t>skolan</w:t>
      </w:r>
      <w:r w:rsidR="00D64212" w:rsidRPr="003E165C">
        <w:t>.</w:t>
      </w:r>
      <w:r w:rsidR="00D64212">
        <w:t xml:space="preserve"> </w:t>
      </w:r>
    </w:p>
    <w:p w14:paraId="6781E1C1" w14:textId="77777777" w:rsidR="006B6B91" w:rsidRDefault="006B6B91" w:rsidP="00EB5E3D">
      <w:pPr>
        <w:pStyle w:val="Brdtextmedindrag"/>
      </w:pPr>
      <w:r w:rsidRPr="00C65AAC">
        <w:t>Övervägandena finns i avsnitt </w:t>
      </w:r>
      <w:r w:rsidRPr="00636FC5">
        <w:t>6.1.</w:t>
      </w:r>
    </w:p>
    <w:p w14:paraId="7CBEAA70" w14:textId="77777777" w:rsidR="006B6B91" w:rsidRDefault="006B6B91" w:rsidP="00EB5E3D">
      <w:pPr>
        <w:pStyle w:val="Brdtextmedindrag"/>
      </w:pPr>
    </w:p>
    <w:p w14:paraId="399D7829" w14:textId="30847A50" w:rsidR="006B6B91" w:rsidRPr="006F3784" w:rsidRDefault="006B6B91" w:rsidP="00EB5E3D">
      <w:pPr>
        <w:pStyle w:val="Brdtext"/>
        <w:rPr>
          <w:i/>
          <w:iCs/>
          <w:sz w:val="18"/>
          <w:szCs w:val="18"/>
        </w:rPr>
      </w:pPr>
      <w:r w:rsidRPr="00B078A7">
        <w:rPr>
          <w:b/>
          <w:sz w:val="18"/>
          <w:szCs w:val="18"/>
        </w:rPr>
        <w:t>8 §</w:t>
      </w:r>
      <w:r w:rsidRPr="00B078A7">
        <w:rPr>
          <w:sz w:val="18"/>
          <w:szCs w:val="18"/>
        </w:rPr>
        <w:t xml:space="preserve">    För varje ämne ska en </w:t>
      </w:r>
      <w:r>
        <w:rPr>
          <w:i/>
          <w:iCs/>
          <w:sz w:val="18"/>
          <w:szCs w:val="18"/>
        </w:rPr>
        <w:t>eller i vissa fall flera</w:t>
      </w:r>
      <w:r w:rsidRPr="000F47A7">
        <w:rPr>
          <w:i/>
          <w:iCs/>
          <w:sz w:val="18"/>
          <w:szCs w:val="18"/>
        </w:rPr>
        <w:t xml:space="preserve"> </w:t>
      </w:r>
      <w:r w:rsidRPr="00B3443A">
        <w:rPr>
          <w:i/>
          <w:iCs/>
          <w:sz w:val="18"/>
          <w:szCs w:val="18"/>
        </w:rPr>
        <w:t>kursplaner</w:t>
      </w:r>
      <w:r w:rsidRPr="00B078A7">
        <w:rPr>
          <w:sz w:val="18"/>
          <w:szCs w:val="18"/>
        </w:rPr>
        <w:t xml:space="preserve"> gälla. </w:t>
      </w:r>
    </w:p>
    <w:p w14:paraId="69177EE7" w14:textId="77777777" w:rsidR="006B6B91" w:rsidRPr="00B078A7" w:rsidRDefault="006B6B91" w:rsidP="00EB5E3D">
      <w:pPr>
        <w:pStyle w:val="Brdtextmedindrag"/>
        <w:rPr>
          <w:i/>
          <w:iCs/>
          <w:sz w:val="18"/>
          <w:szCs w:val="18"/>
        </w:rPr>
      </w:pPr>
      <w:bookmarkStart w:id="299" w:name="_Hlk210574266"/>
      <w:r w:rsidRPr="00B078A7">
        <w:rPr>
          <w:i/>
          <w:iCs/>
          <w:sz w:val="18"/>
          <w:szCs w:val="18"/>
        </w:rPr>
        <w:t xml:space="preserve">Varje kursplan ska innehålla </w:t>
      </w:r>
    </w:p>
    <w:p w14:paraId="456C6518" w14:textId="77777777" w:rsidR="006B6B91" w:rsidRPr="00B078A7" w:rsidRDefault="006B6B91" w:rsidP="00EB5E3D">
      <w:pPr>
        <w:pStyle w:val="Brdtextmedindrag"/>
        <w:rPr>
          <w:i/>
          <w:iCs/>
          <w:sz w:val="18"/>
          <w:szCs w:val="18"/>
        </w:rPr>
      </w:pPr>
      <w:r w:rsidRPr="00B078A7">
        <w:rPr>
          <w:i/>
          <w:iCs/>
          <w:sz w:val="18"/>
          <w:szCs w:val="18"/>
        </w:rPr>
        <w:t>1. syfte,</w:t>
      </w:r>
    </w:p>
    <w:p w14:paraId="6A6F2940" w14:textId="77777777" w:rsidR="006B6B91" w:rsidRPr="00B078A7" w:rsidRDefault="006B6B91" w:rsidP="00EB5E3D">
      <w:pPr>
        <w:pStyle w:val="Brdtextmedindrag"/>
        <w:rPr>
          <w:i/>
          <w:iCs/>
          <w:sz w:val="18"/>
          <w:szCs w:val="18"/>
        </w:rPr>
      </w:pPr>
      <w:r w:rsidRPr="00B078A7">
        <w:rPr>
          <w:i/>
          <w:iCs/>
          <w:sz w:val="18"/>
          <w:szCs w:val="18"/>
        </w:rPr>
        <w:t>2. ämnets bidrag till skolans mål,</w:t>
      </w:r>
    </w:p>
    <w:p w14:paraId="458E6CCB" w14:textId="77777777" w:rsidR="006B6B91" w:rsidRPr="00903E96" w:rsidRDefault="006B6B91" w:rsidP="00EB5E3D">
      <w:pPr>
        <w:pStyle w:val="Brdtextmedindrag"/>
        <w:rPr>
          <w:i/>
          <w:iCs/>
          <w:sz w:val="18"/>
          <w:szCs w:val="18"/>
        </w:rPr>
      </w:pPr>
      <w:r w:rsidRPr="00903E96">
        <w:rPr>
          <w:i/>
          <w:iCs/>
          <w:sz w:val="18"/>
          <w:szCs w:val="18"/>
        </w:rPr>
        <w:t xml:space="preserve">3. mål och innehåll, </w:t>
      </w:r>
    </w:p>
    <w:p w14:paraId="03F07AD8" w14:textId="77777777" w:rsidR="006B6B91" w:rsidRPr="00903E96" w:rsidRDefault="006B6B91" w:rsidP="00EB5E3D">
      <w:pPr>
        <w:pStyle w:val="Brdtextmedindrag"/>
        <w:rPr>
          <w:i/>
          <w:iCs/>
          <w:sz w:val="18"/>
          <w:szCs w:val="18"/>
        </w:rPr>
      </w:pPr>
      <w:r w:rsidRPr="00903E96">
        <w:rPr>
          <w:i/>
          <w:iCs/>
          <w:sz w:val="18"/>
          <w:szCs w:val="18"/>
        </w:rPr>
        <w:t xml:space="preserve">4. undervisningsstrategier, </w:t>
      </w:r>
      <w:r w:rsidRPr="006C61ED">
        <w:rPr>
          <w:i/>
          <w:iCs/>
          <w:sz w:val="18"/>
          <w:szCs w:val="18"/>
        </w:rPr>
        <w:t>och</w:t>
      </w:r>
    </w:p>
    <w:p w14:paraId="3BA574CE" w14:textId="77777777" w:rsidR="006B6B91" w:rsidRPr="00903E96" w:rsidRDefault="006B6B91" w:rsidP="00EB5E3D">
      <w:pPr>
        <w:pStyle w:val="Brdtextmedindrag"/>
        <w:rPr>
          <w:i/>
          <w:iCs/>
          <w:sz w:val="18"/>
          <w:szCs w:val="18"/>
        </w:rPr>
      </w:pPr>
      <w:r w:rsidRPr="00903E96">
        <w:rPr>
          <w:i/>
          <w:iCs/>
          <w:sz w:val="18"/>
          <w:szCs w:val="18"/>
        </w:rPr>
        <w:t>5. betygs- och bedömningskriterier.</w:t>
      </w:r>
    </w:p>
    <w:bookmarkEnd w:id="299"/>
    <w:p w14:paraId="557ECF7D" w14:textId="0F53F47D" w:rsidR="006B6B91" w:rsidRDefault="00F13228" w:rsidP="00EB5E3D">
      <w:pPr>
        <w:pStyle w:val="Brdtextmedindrag"/>
        <w:rPr>
          <w:sz w:val="18"/>
          <w:szCs w:val="18"/>
        </w:rPr>
      </w:pPr>
      <w:r>
        <w:rPr>
          <w:i/>
          <w:iCs/>
          <w:sz w:val="18"/>
          <w:szCs w:val="18"/>
        </w:rPr>
        <w:t xml:space="preserve">För ämnet svenska som andraspråk ska det finnas två kursplaner och </w:t>
      </w:r>
      <w:r w:rsidR="006C65A9">
        <w:rPr>
          <w:i/>
          <w:iCs/>
          <w:sz w:val="18"/>
          <w:szCs w:val="18"/>
        </w:rPr>
        <w:t>den ena av dessa,</w:t>
      </w:r>
      <w:r>
        <w:rPr>
          <w:i/>
          <w:iCs/>
          <w:sz w:val="18"/>
          <w:szCs w:val="18"/>
        </w:rPr>
        <w:t xml:space="preserve"> k</w:t>
      </w:r>
      <w:r w:rsidR="006B6B91" w:rsidRPr="00FF7947">
        <w:rPr>
          <w:i/>
          <w:iCs/>
          <w:sz w:val="18"/>
          <w:szCs w:val="18"/>
        </w:rPr>
        <w:t>ursplanen för grundläggande svenska</w:t>
      </w:r>
      <w:r w:rsidR="006C65A9">
        <w:rPr>
          <w:i/>
          <w:iCs/>
          <w:sz w:val="18"/>
          <w:szCs w:val="18"/>
        </w:rPr>
        <w:t>,</w:t>
      </w:r>
      <w:r w:rsidR="006B6B91" w:rsidRPr="00FF7947">
        <w:rPr>
          <w:i/>
          <w:iCs/>
          <w:sz w:val="18"/>
          <w:szCs w:val="18"/>
        </w:rPr>
        <w:t xml:space="preserve"> ska endast innehålla det som anges i andra stycket 1–4.</w:t>
      </w:r>
    </w:p>
    <w:p w14:paraId="5505BCF3" w14:textId="549785A1" w:rsidR="006B6B91" w:rsidRDefault="00857AC3" w:rsidP="00EB5E3D">
      <w:pPr>
        <w:pStyle w:val="Brdtextmedindrag"/>
        <w:rPr>
          <w:i/>
          <w:iCs/>
          <w:sz w:val="18"/>
          <w:szCs w:val="18"/>
        </w:rPr>
      </w:pPr>
      <w:r w:rsidRPr="006F3784">
        <w:rPr>
          <w:i/>
          <w:iCs/>
          <w:sz w:val="18"/>
          <w:szCs w:val="18"/>
        </w:rPr>
        <w:t>Av 1</w:t>
      </w:r>
      <w:r>
        <w:rPr>
          <w:i/>
          <w:iCs/>
          <w:sz w:val="18"/>
          <w:szCs w:val="18"/>
        </w:rPr>
        <w:t> </w:t>
      </w:r>
      <w:r w:rsidRPr="006F3784">
        <w:rPr>
          <w:i/>
          <w:iCs/>
          <w:sz w:val="18"/>
          <w:szCs w:val="18"/>
        </w:rPr>
        <w:t>kap. 11</w:t>
      </w:r>
      <w:r>
        <w:rPr>
          <w:i/>
          <w:iCs/>
          <w:sz w:val="18"/>
          <w:szCs w:val="18"/>
        </w:rPr>
        <w:t> </w:t>
      </w:r>
      <w:r w:rsidRPr="006F3784">
        <w:rPr>
          <w:i/>
          <w:iCs/>
          <w:sz w:val="18"/>
          <w:szCs w:val="18"/>
        </w:rPr>
        <w:t>§ framgår att kurs</w:t>
      </w:r>
      <w:r>
        <w:rPr>
          <w:i/>
          <w:iCs/>
          <w:sz w:val="18"/>
          <w:szCs w:val="18"/>
        </w:rPr>
        <w:softHyphen/>
      </w:r>
      <w:r w:rsidRPr="006F3784">
        <w:rPr>
          <w:i/>
          <w:iCs/>
          <w:sz w:val="18"/>
          <w:szCs w:val="18"/>
        </w:rPr>
        <w:t>planer</w:t>
      </w:r>
      <w:r w:rsidR="000A2780">
        <w:rPr>
          <w:i/>
          <w:iCs/>
          <w:sz w:val="18"/>
          <w:szCs w:val="18"/>
        </w:rPr>
        <w:t>na</w:t>
      </w:r>
      <w:r>
        <w:rPr>
          <w:i/>
          <w:iCs/>
          <w:sz w:val="18"/>
          <w:szCs w:val="18"/>
        </w:rPr>
        <w:softHyphen/>
      </w:r>
      <w:r w:rsidRPr="006F3784">
        <w:rPr>
          <w:i/>
          <w:iCs/>
          <w:sz w:val="18"/>
          <w:szCs w:val="18"/>
        </w:rPr>
        <w:t xml:space="preserve"> ska ingå i läroplan</w:t>
      </w:r>
      <w:r>
        <w:rPr>
          <w:i/>
          <w:iCs/>
          <w:sz w:val="18"/>
          <w:szCs w:val="18"/>
        </w:rPr>
        <w:t>en för grundskolan</w:t>
      </w:r>
      <w:r w:rsidRPr="006F3784">
        <w:rPr>
          <w:i/>
          <w:iCs/>
          <w:sz w:val="18"/>
          <w:szCs w:val="18"/>
        </w:rPr>
        <w:t>.</w:t>
      </w:r>
    </w:p>
    <w:p w14:paraId="5A11522D" w14:textId="77777777" w:rsidR="00857AC3" w:rsidRPr="00B078A7" w:rsidRDefault="00857AC3" w:rsidP="00EB5E3D">
      <w:pPr>
        <w:pStyle w:val="Brdtextmedindrag"/>
        <w:rPr>
          <w:sz w:val="18"/>
          <w:szCs w:val="18"/>
        </w:rPr>
      </w:pPr>
    </w:p>
    <w:p w14:paraId="582E8F5E" w14:textId="6DC3AD98" w:rsidR="006B6B91" w:rsidRPr="00C65AAC" w:rsidRDefault="006B6B91" w:rsidP="00EB5E3D">
      <w:pPr>
        <w:pStyle w:val="Brdtextmedindrag"/>
        <w:ind w:firstLine="0"/>
      </w:pPr>
      <w:r w:rsidRPr="00C65AAC">
        <w:t>Paragrafen reglerar kursplan</w:t>
      </w:r>
      <w:r>
        <w:t>er för ämnen</w:t>
      </w:r>
      <w:r w:rsidR="00857AC3">
        <w:t xml:space="preserve"> i grundskolan</w:t>
      </w:r>
      <w:r w:rsidRPr="00C65AAC">
        <w:t>.</w:t>
      </w:r>
      <w:r>
        <w:t xml:space="preserve"> </w:t>
      </w:r>
      <w:r w:rsidR="00BF6D45" w:rsidRPr="00BF6D45">
        <w:t xml:space="preserve">Paragrafen utformas efter synpunkter från </w:t>
      </w:r>
      <w:r w:rsidR="00BF6D45" w:rsidRPr="00BF6D45">
        <w:rPr>
          <w:i/>
          <w:iCs/>
        </w:rPr>
        <w:t>Lagrådet</w:t>
      </w:r>
      <w:r w:rsidR="00BF6D45" w:rsidRPr="00BF6D45">
        <w:t xml:space="preserve">. </w:t>
      </w:r>
    </w:p>
    <w:p w14:paraId="0D3EE1DE" w14:textId="55FA8697" w:rsidR="006B6B91" w:rsidRPr="00C65AAC" w:rsidRDefault="006B6B91" w:rsidP="00EB5E3D">
      <w:pPr>
        <w:pStyle w:val="Brdtextmedindrag"/>
      </w:pPr>
      <w:r w:rsidRPr="00C65AAC">
        <w:t xml:space="preserve">I </w:t>
      </w:r>
      <w:r w:rsidRPr="00C65AAC">
        <w:rPr>
          <w:i/>
          <w:iCs/>
        </w:rPr>
        <w:t>första stycket</w:t>
      </w:r>
      <w:r w:rsidRPr="00B44AEB">
        <w:t xml:space="preserve"> </w:t>
      </w:r>
      <w:bookmarkStart w:id="300" w:name="_Hlk220078769"/>
      <w:r w:rsidRPr="00094DBB">
        <w:t xml:space="preserve">tydliggörs att det i vissa fall kan finnas flera kursplaner för ett ämne. </w:t>
      </w:r>
      <w:r>
        <w:t xml:space="preserve">Exempelvis finns det två kursplaner i ämnet svenska som andraspråk. </w:t>
      </w:r>
      <w:bookmarkEnd w:id="300"/>
    </w:p>
    <w:p w14:paraId="406BB786" w14:textId="2EA7E53B" w:rsidR="006B6B91" w:rsidRDefault="006B6B91" w:rsidP="00EB5E3D">
      <w:pPr>
        <w:pStyle w:val="Brdtextmedindrag"/>
      </w:pPr>
      <w:r w:rsidRPr="00C65AAC">
        <w:rPr>
          <w:i/>
          <w:iCs/>
        </w:rPr>
        <w:t>Andra stycket</w:t>
      </w:r>
      <w:r w:rsidR="001113DF">
        <w:rPr>
          <w:i/>
          <w:iCs/>
        </w:rPr>
        <w:t xml:space="preserve"> </w:t>
      </w:r>
      <w:r w:rsidR="001113DF" w:rsidRPr="007D7675">
        <w:t>ändras</w:t>
      </w:r>
      <w:r w:rsidR="001113DF">
        <w:t xml:space="preserve"> genom att upplysningen att r</w:t>
      </w:r>
      <w:r w:rsidR="001113DF" w:rsidRPr="001113DF">
        <w:t>egeringen eller den myndighet som regeringen bestämmer meddelar föreskrifter om kurs</w:t>
      </w:r>
      <w:r w:rsidR="001113DF">
        <w:softHyphen/>
      </w:r>
      <w:r w:rsidR="001113DF" w:rsidRPr="001113DF">
        <w:t>planer</w:t>
      </w:r>
      <w:r w:rsidR="001113DF">
        <w:t xml:space="preserve"> tas bort. I stället anges i stycket </w:t>
      </w:r>
      <w:r w:rsidRPr="00C65AAC">
        <w:t>de delar som ska ingå i varje kurs</w:t>
      </w:r>
      <w:r w:rsidR="00F54DBF">
        <w:softHyphen/>
      </w:r>
      <w:r w:rsidRPr="00C65AAC">
        <w:t>plan.</w:t>
      </w:r>
      <w:r>
        <w:t xml:space="preserve"> Varje kursplan ska innehålla syfte, ämnets bidrag till skolans mål, mål och innehåll, undervisningsstrategier och betygs- och bedöm</w:t>
      </w:r>
      <w:r w:rsidR="001113DF">
        <w:softHyphen/>
      </w:r>
      <w:r>
        <w:t>nings</w:t>
      </w:r>
      <w:r w:rsidR="00F54DBF">
        <w:softHyphen/>
      </w:r>
      <w:r>
        <w:t xml:space="preserve">kriterier. </w:t>
      </w:r>
    </w:p>
    <w:p w14:paraId="7F6C5A28" w14:textId="77777777" w:rsidR="006B6B91" w:rsidRDefault="006B6B91" w:rsidP="00EB5E3D">
      <w:pPr>
        <w:pStyle w:val="Brdtextmedindrag"/>
      </w:pPr>
      <w:r>
        <w:t xml:space="preserve">Med syfte </w:t>
      </w:r>
      <w:r w:rsidRPr="00FE382C">
        <w:rPr>
          <w:i/>
          <w:iCs/>
        </w:rPr>
        <w:t>(första punkten)</w:t>
      </w:r>
      <w:r>
        <w:t xml:space="preserve"> avses en beskrivning av </w:t>
      </w:r>
      <w:r w:rsidRPr="00622F6E">
        <w:t>varför ämnet finns i den aktuella skolformen, dvs. varför ämneskunskaperna är viktiga.</w:t>
      </w:r>
      <w:r w:rsidRPr="00A738F2">
        <w:t xml:space="preserve"> </w:t>
      </w:r>
    </w:p>
    <w:p w14:paraId="7ACB9F7F" w14:textId="77777777" w:rsidR="006B6B91" w:rsidRDefault="006B6B91" w:rsidP="00EB5E3D">
      <w:pPr>
        <w:pStyle w:val="Brdtextmedindrag"/>
      </w:pPr>
      <w:r>
        <w:t>K</w:t>
      </w:r>
      <w:r w:rsidRPr="00A738F2">
        <w:t xml:space="preserve">ursplanerna </w:t>
      </w:r>
      <w:r>
        <w:t>ska också innehålla</w:t>
      </w:r>
      <w:r w:rsidRPr="00A738F2">
        <w:t xml:space="preserve"> en del som beskriver hur ämnet ska bidra till skolans mål</w:t>
      </w:r>
      <w:r>
        <w:t xml:space="preserve"> </w:t>
      </w:r>
      <w:r w:rsidRPr="00FE382C">
        <w:rPr>
          <w:i/>
          <w:iCs/>
        </w:rPr>
        <w:t>(andra punkten)</w:t>
      </w:r>
      <w:r>
        <w:t xml:space="preserve">. Skolans mål ingår i de inledande delarna av läroplanen. De består av </w:t>
      </w:r>
      <w:r w:rsidRPr="001969D6">
        <w:t>Skolans värdegrund och uppdrag samt Övergri</w:t>
      </w:r>
      <w:r>
        <w:softHyphen/>
      </w:r>
      <w:r w:rsidRPr="001969D6">
        <w:t>pande mål och riktlinjer</w:t>
      </w:r>
      <w:r>
        <w:t xml:space="preserve"> (se 1 kap. 11 §).</w:t>
      </w:r>
    </w:p>
    <w:p w14:paraId="70B2CBC9" w14:textId="34D8617A" w:rsidR="006B6B91" w:rsidRDefault="006B6B91" w:rsidP="00EB5E3D">
      <w:pPr>
        <w:pStyle w:val="Brdtextmedindrag"/>
      </w:pPr>
      <w:r w:rsidRPr="00A738F2">
        <w:t xml:space="preserve">Av mål och innehåll </w:t>
      </w:r>
      <w:r w:rsidRPr="00FE382C">
        <w:rPr>
          <w:i/>
          <w:iCs/>
        </w:rPr>
        <w:t>(tredje punkten)</w:t>
      </w:r>
      <w:r>
        <w:t xml:space="preserve"> ska det</w:t>
      </w:r>
      <w:r w:rsidRPr="00A738F2">
        <w:t xml:space="preserve"> framgå vad läraren ska be</w:t>
      </w:r>
      <w:r>
        <w:softHyphen/>
      </w:r>
      <w:r w:rsidRPr="00A738F2">
        <w:t>handla i undervis</w:t>
      </w:r>
      <w:r>
        <w:softHyphen/>
      </w:r>
      <w:r w:rsidRPr="00A738F2">
        <w:t>ningen</w:t>
      </w:r>
      <w:r>
        <w:t xml:space="preserve"> och</w:t>
      </w:r>
      <w:r w:rsidRPr="00A738F2">
        <w:t xml:space="preserve"> hur läraren ska prioritera bland mål- och innehålls</w:t>
      </w:r>
      <w:r>
        <w:softHyphen/>
      </w:r>
      <w:r w:rsidRPr="00A738F2">
        <w:t>punkterna.</w:t>
      </w:r>
      <w:r>
        <w:t xml:space="preserve"> I mål och innehåll ska också</w:t>
      </w:r>
      <w:r w:rsidRPr="00EB19AB">
        <w:t xml:space="preserve"> tydliggöra</w:t>
      </w:r>
      <w:r>
        <w:t>s</w:t>
      </w:r>
      <w:r w:rsidRPr="00EB19AB">
        <w:t xml:space="preserve"> vad och när elever förväntas behärska specifika kunskaper och färdigheter</w:t>
      </w:r>
      <w:r>
        <w:t xml:space="preserve">. </w:t>
      </w:r>
    </w:p>
    <w:p w14:paraId="1640D994" w14:textId="5C5DF308" w:rsidR="006B6B91" w:rsidRDefault="006B6B91" w:rsidP="00EB5E3D">
      <w:pPr>
        <w:pStyle w:val="Brdtextmedindrag"/>
      </w:pPr>
      <w:r>
        <w:t xml:space="preserve">Kursplanerna ska också innehålla undervisningsstrategier </w:t>
      </w:r>
      <w:r w:rsidRPr="00FE382C">
        <w:rPr>
          <w:i/>
          <w:iCs/>
        </w:rPr>
        <w:t>(fjärde punkten)</w:t>
      </w:r>
      <w:r>
        <w:t>, dvs. olika ämnes</w:t>
      </w:r>
      <w:r>
        <w:softHyphen/>
        <w:t xml:space="preserve">specifika strategier för hur undervisningen ska bedrivas. Strategierna ska </w:t>
      </w:r>
      <w:r w:rsidRPr="00BE32F6">
        <w:t xml:space="preserve">ge lärarna stöd för </w:t>
      </w:r>
      <w:r>
        <w:t xml:space="preserve">hur </w:t>
      </w:r>
      <w:r w:rsidRPr="00BE32F6">
        <w:t>undervisningen</w:t>
      </w:r>
      <w:r>
        <w:t xml:space="preserve"> ska</w:t>
      </w:r>
      <w:r w:rsidRPr="00BE32F6">
        <w:t xml:space="preserve"> </w:t>
      </w:r>
      <w:r>
        <w:t>bedrivas</w:t>
      </w:r>
      <w:r w:rsidRPr="00BE32F6">
        <w:t xml:space="preserve"> </w:t>
      </w:r>
      <w:r>
        <w:t xml:space="preserve">utifrån vetenskaplig grund och beprövad erfarenhet. </w:t>
      </w:r>
      <w:r w:rsidRPr="00BE32F6">
        <w:t>I ämnen och åldersspann där det är möjligt bör strategierna avspegla den vetenskapliga grunden. Det är sedan lärarna som bestämmer om valet av specifika undervisningsmetoder inom ramen för kursplanernas undervisnings</w:t>
      </w:r>
      <w:r>
        <w:softHyphen/>
      </w:r>
      <w:r w:rsidRPr="00BE32F6">
        <w:t>strategier</w:t>
      </w:r>
      <w:r>
        <w:t>.</w:t>
      </w:r>
    </w:p>
    <w:p w14:paraId="50E7CA79" w14:textId="1B89D725" w:rsidR="006B6B91" w:rsidRDefault="006B6B91" w:rsidP="00EB5E3D">
      <w:pPr>
        <w:pStyle w:val="Brdtextmedindrag"/>
      </w:pPr>
      <w:r w:rsidRPr="00C65AAC">
        <w:t xml:space="preserve">Betygskriterierna </w:t>
      </w:r>
      <w:r w:rsidRPr="00EB1E18">
        <w:rPr>
          <w:i/>
          <w:iCs/>
        </w:rPr>
        <w:t>(</w:t>
      </w:r>
      <w:r>
        <w:rPr>
          <w:i/>
          <w:iCs/>
        </w:rPr>
        <w:t>femte punkten</w:t>
      </w:r>
      <w:r w:rsidRPr="00EB1E18">
        <w:rPr>
          <w:i/>
          <w:iCs/>
        </w:rPr>
        <w:t>)</w:t>
      </w:r>
      <w:r>
        <w:t xml:space="preserve"> kommer inte längre </w:t>
      </w:r>
      <w:r w:rsidRPr="003E04B3">
        <w:t xml:space="preserve">att innehålla någon information om vad eleverna ska kunna utan betygskriterierna kommer i stället att utrycka </w:t>
      </w:r>
      <w:r w:rsidR="00B618B0">
        <w:t xml:space="preserve">i </w:t>
      </w:r>
      <w:r w:rsidRPr="003E04B3">
        <w:t>vilken grad som elevernas kunskaper mot</w:t>
      </w:r>
      <w:r w:rsidR="00F54DBF">
        <w:softHyphen/>
      </w:r>
      <w:r w:rsidRPr="003E04B3">
        <w:t xml:space="preserve">svarar de kunskaper som anges i kursplanerna i avsnittet mål och innehåll </w:t>
      </w:r>
      <w:r>
        <w:t>(se tredje punkten)</w:t>
      </w:r>
      <w:r w:rsidR="004242A1">
        <w:t>.</w:t>
      </w:r>
      <w:r w:rsidRPr="00115F6C">
        <w:t xml:space="preserve"> </w:t>
      </w:r>
      <w:r>
        <w:t>Det nuvarande begrep</w:t>
      </w:r>
      <w:r>
        <w:softHyphen/>
        <w:t>pet ”</w:t>
      </w:r>
      <w:r w:rsidRPr="004E23B8">
        <w:t>krite</w:t>
      </w:r>
      <w:r>
        <w:softHyphen/>
      </w:r>
      <w:r w:rsidRPr="004E23B8">
        <w:t>rier för bedömning av kunskaper</w:t>
      </w:r>
      <w:r>
        <w:t>”, som används i års</w:t>
      </w:r>
      <w:r>
        <w:softHyphen/>
        <w:t>kurser där betyg inte sätts och i andra situationer när betyg inte sätts, ska ersättas av begreppet bedöm</w:t>
      </w:r>
      <w:r>
        <w:softHyphen/>
        <w:t>nings</w:t>
      </w:r>
      <w:r w:rsidR="00F54DBF">
        <w:softHyphen/>
      </w:r>
      <w:r>
        <w:t>kriterier</w:t>
      </w:r>
      <w:r w:rsidRPr="004E23B8">
        <w:t>.</w:t>
      </w:r>
      <w:r>
        <w:t xml:space="preserve"> </w:t>
      </w:r>
    </w:p>
    <w:p w14:paraId="674F5746" w14:textId="725DF984" w:rsidR="006B6B91" w:rsidRDefault="006B6B91" w:rsidP="00EB5E3D">
      <w:pPr>
        <w:pStyle w:val="Brdtextmedindrag"/>
      </w:pPr>
      <w:r w:rsidRPr="00C33E89">
        <w:rPr>
          <w:i/>
          <w:iCs/>
        </w:rPr>
        <w:t>Tredje stycket</w:t>
      </w:r>
      <w:r w:rsidRPr="000F3249">
        <w:t xml:space="preserve">, som är nytt, anger att </w:t>
      </w:r>
      <w:r w:rsidR="00B618B0">
        <w:t xml:space="preserve">det ska finnas två </w:t>
      </w:r>
      <w:r w:rsidRPr="000F3249">
        <w:t>kursplane</w:t>
      </w:r>
      <w:r w:rsidR="00B618B0">
        <w:t>r</w:t>
      </w:r>
      <w:r w:rsidRPr="000F3249">
        <w:t xml:space="preserve"> för </w:t>
      </w:r>
      <w:r w:rsidR="00B618B0">
        <w:t xml:space="preserve">ämnet svenska som andraspråk och att den ena av dessa, </w:t>
      </w:r>
      <w:r w:rsidRPr="000F3249">
        <w:t>grundläggande svenska</w:t>
      </w:r>
      <w:r w:rsidR="00B618B0">
        <w:t xml:space="preserve">, </w:t>
      </w:r>
      <w:r w:rsidRPr="000F3249">
        <w:t>endast ska innehålla det som anges i andra stycket 1–4, dvs. den kursplanen ska inte innehålla betygs</w:t>
      </w:r>
      <w:r>
        <w:softHyphen/>
      </w:r>
      <w:r w:rsidRPr="000F3249">
        <w:t>kriterier eller bedömningskriterier. Enligt 10</w:t>
      </w:r>
      <w:r>
        <w:t> </w:t>
      </w:r>
      <w:r w:rsidRPr="000F3249">
        <w:t>kap. 16</w:t>
      </w:r>
      <w:r>
        <w:t> </w:t>
      </w:r>
      <w:r w:rsidRPr="000F3249">
        <w:t>a</w:t>
      </w:r>
      <w:r>
        <w:t> </w:t>
      </w:r>
      <w:r w:rsidRPr="000F3249">
        <w:t>§ ska betyg inte sättas för en elev i ämnet svenska som andraspråk när det gäller under</w:t>
      </w:r>
      <w:r>
        <w:softHyphen/>
      </w:r>
      <w:r w:rsidRPr="000F3249">
        <w:t>visning enligt kursplan</w:t>
      </w:r>
      <w:r>
        <w:t>en</w:t>
      </w:r>
      <w:r w:rsidRPr="000F3249">
        <w:t xml:space="preserve"> för grund</w:t>
      </w:r>
      <w:r w:rsidR="00BF2A09">
        <w:softHyphen/>
      </w:r>
      <w:r w:rsidRPr="000F3249">
        <w:t>läggande svenska. Kursplanen för grund</w:t>
      </w:r>
      <w:r>
        <w:softHyphen/>
      </w:r>
      <w:r w:rsidRPr="000F3249">
        <w:t>läggande svenska ska därmed endast innehålla syfte, ämnets bidrag till skolans mål, mål och innehåll samt undervisningsstrategier.</w:t>
      </w:r>
    </w:p>
    <w:p w14:paraId="69D41808" w14:textId="13DC282F" w:rsidR="006B6B91" w:rsidRPr="00C65AAC" w:rsidRDefault="004242A1" w:rsidP="00EB5E3D">
      <w:pPr>
        <w:pStyle w:val="Brdtextmedindrag"/>
      </w:pPr>
      <w:bookmarkStart w:id="301" w:name="_Hlk210376073"/>
      <w:r w:rsidRPr="003E165C">
        <w:t>I</w:t>
      </w:r>
      <w:r w:rsidRPr="004242A1">
        <w:rPr>
          <w:i/>
          <w:iCs/>
        </w:rPr>
        <w:t xml:space="preserve"> </w:t>
      </w:r>
      <w:r>
        <w:rPr>
          <w:i/>
          <w:iCs/>
        </w:rPr>
        <w:t>f</w:t>
      </w:r>
      <w:r w:rsidR="006B6B91">
        <w:rPr>
          <w:i/>
          <w:iCs/>
        </w:rPr>
        <w:t>järde</w:t>
      </w:r>
      <w:r w:rsidR="006B6B91" w:rsidRPr="00FF7947">
        <w:rPr>
          <w:i/>
          <w:iCs/>
        </w:rPr>
        <w:t xml:space="preserve"> stycket</w:t>
      </w:r>
      <w:r w:rsidR="001113DF">
        <w:t>, som är nytt, upplyses att det a</w:t>
      </w:r>
      <w:r w:rsidR="001113DF" w:rsidRPr="001113DF">
        <w:t>v 1</w:t>
      </w:r>
      <w:r w:rsidR="000678F3">
        <w:t> </w:t>
      </w:r>
      <w:r w:rsidR="001113DF" w:rsidRPr="001113DF">
        <w:t>kap. 11</w:t>
      </w:r>
      <w:r w:rsidR="000678F3">
        <w:t> </w:t>
      </w:r>
      <w:r w:rsidR="001113DF">
        <w:t xml:space="preserve">§ </w:t>
      </w:r>
      <w:r w:rsidRPr="004242A1">
        <w:t>framgår att kursplaner</w:t>
      </w:r>
      <w:r w:rsidR="001D4113">
        <w:t>na</w:t>
      </w:r>
      <w:r w:rsidRPr="004242A1">
        <w:t xml:space="preserve"> ska ingå i läroplanen för grundskolan.</w:t>
      </w:r>
      <w:r w:rsidR="00C62C51" w:rsidRPr="00C62C51">
        <w:rPr>
          <w:rFonts w:asciiTheme="minorHAnsi" w:hAnsiTheme="minorHAnsi"/>
          <w:sz w:val="22"/>
        </w:rPr>
        <w:t xml:space="preserve"> </w:t>
      </w:r>
    </w:p>
    <w:bookmarkEnd w:id="301"/>
    <w:p w14:paraId="08AAD190" w14:textId="77777777" w:rsidR="006B6B91" w:rsidRDefault="006B6B91" w:rsidP="00EB5E3D">
      <w:pPr>
        <w:pStyle w:val="Brdtextmedindrag"/>
      </w:pPr>
      <w:r w:rsidRPr="00C65AAC">
        <w:t>Övervägandena finns i avsnitt </w:t>
      </w:r>
      <w:r w:rsidRPr="00636FC5">
        <w:t>6.1, 6.4 och 7.</w:t>
      </w:r>
    </w:p>
    <w:p w14:paraId="1C362EF2" w14:textId="77777777" w:rsidR="006B6B91" w:rsidRDefault="006B6B91" w:rsidP="00EB5E3D">
      <w:pPr>
        <w:pStyle w:val="Brdtextmedindrag"/>
      </w:pPr>
    </w:p>
    <w:p w14:paraId="65B3C524" w14:textId="77777777" w:rsidR="006B6B91" w:rsidRPr="00053F26" w:rsidRDefault="006B6B91" w:rsidP="00EB5E3D">
      <w:pPr>
        <w:pStyle w:val="Brdtext"/>
        <w:rPr>
          <w:sz w:val="18"/>
          <w:szCs w:val="18"/>
        </w:rPr>
      </w:pPr>
      <w:r w:rsidRPr="00053F26">
        <w:rPr>
          <w:b/>
          <w:sz w:val="18"/>
          <w:szCs w:val="18"/>
        </w:rPr>
        <w:t>12 §</w:t>
      </w:r>
      <w:r w:rsidRPr="00053F26">
        <w:rPr>
          <w:sz w:val="18"/>
          <w:szCs w:val="18"/>
        </w:rPr>
        <w:t>    Minst en gång varje termin ska läraren, eleven och elevens vårdnadshavare ha ett utvecklingssamtal om hur elevens kunskapsutveckling och sociala utveckling bäst kan stödjas samt om vilka insatser som behövs för att ele</w:t>
      </w:r>
      <w:r w:rsidRPr="00053F26">
        <w:rPr>
          <w:sz w:val="18"/>
          <w:szCs w:val="18"/>
        </w:rPr>
        <w:softHyphen/>
        <w:t xml:space="preserve">ven ska </w:t>
      </w:r>
      <w:r>
        <w:rPr>
          <w:i/>
          <w:iCs/>
          <w:sz w:val="18"/>
          <w:szCs w:val="18"/>
        </w:rPr>
        <w:t xml:space="preserve">dels </w:t>
      </w:r>
      <w:r w:rsidRPr="00053F26">
        <w:rPr>
          <w:i/>
          <w:iCs/>
          <w:sz w:val="18"/>
          <w:szCs w:val="18"/>
        </w:rPr>
        <w:t xml:space="preserve">tillgodogöra sig de kunskaper som i ämnenas </w:t>
      </w:r>
      <w:r>
        <w:rPr>
          <w:i/>
          <w:iCs/>
          <w:sz w:val="18"/>
          <w:szCs w:val="18"/>
        </w:rPr>
        <w:t xml:space="preserve">kursplaner anges i den del som avser </w:t>
      </w:r>
      <w:r w:rsidRPr="00053F26">
        <w:rPr>
          <w:i/>
          <w:iCs/>
          <w:sz w:val="18"/>
          <w:szCs w:val="18"/>
        </w:rPr>
        <w:t>mål och innehåll</w:t>
      </w:r>
      <w:r>
        <w:rPr>
          <w:i/>
          <w:iCs/>
          <w:sz w:val="18"/>
          <w:szCs w:val="18"/>
        </w:rPr>
        <w:t>,</w:t>
      </w:r>
      <w:r w:rsidRPr="00053F26">
        <w:rPr>
          <w:i/>
          <w:iCs/>
          <w:sz w:val="18"/>
          <w:szCs w:val="18"/>
        </w:rPr>
        <w:t xml:space="preserve"> </w:t>
      </w:r>
      <w:r w:rsidRPr="00C33E89">
        <w:rPr>
          <w:i/>
          <w:iCs/>
          <w:sz w:val="18"/>
          <w:szCs w:val="18"/>
        </w:rPr>
        <w:t>dels</w:t>
      </w:r>
      <w:r w:rsidRPr="00053F26">
        <w:rPr>
          <w:sz w:val="18"/>
          <w:szCs w:val="18"/>
        </w:rPr>
        <w:t xml:space="preserve"> i övrigt utvecklas så långt som möjligt inom ramen för läroplanen. In</w:t>
      </w:r>
      <w:r w:rsidRPr="00053F26">
        <w:rPr>
          <w:sz w:val="18"/>
          <w:szCs w:val="18"/>
        </w:rPr>
        <w:softHyphen/>
        <w:t>formationen vid utvecklingssamtalet ska grunda sig på en utvärdering av elevens utveckling i förhållande till läroplanen.</w:t>
      </w:r>
    </w:p>
    <w:p w14:paraId="3C9EDE01" w14:textId="77777777" w:rsidR="006B6B91" w:rsidRPr="00053F26" w:rsidRDefault="006B6B91" w:rsidP="00EB5E3D">
      <w:pPr>
        <w:pStyle w:val="Brdtextmedindrag"/>
        <w:rPr>
          <w:sz w:val="18"/>
          <w:szCs w:val="18"/>
        </w:rPr>
      </w:pPr>
      <w:r w:rsidRPr="00053F26">
        <w:rPr>
          <w:sz w:val="18"/>
          <w:szCs w:val="18"/>
        </w:rPr>
        <w:t>Utvecklingssamtal ska i vissa fall resultera i ett sådant åtgärdsprogram som avses i 3 kap. 9 §.</w:t>
      </w:r>
    </w:p>
    <w:p w14:paraId="35B7A3BB" w14:textId="77777777" w:rsidR="006B6B91" w:rsidRPr="00C65AAC" w:rsidRDefault="006B6B91" w:rsidP="00EB5E3D">
      <w:pPr>
        <w:pStyle w:val="Brdtextmedindrag"/>
      </w:pPr>
    </w:p>
    <w:p w14:paraId="61110ED4" w14:textId="77777777" w:rsidR="006B6B91" w:rsidRPr="00C65AAC" w:rsidRDefault="006B6B91" w:rsidP="00EB5E3D">
      <w:pPr>
        <w:pStyle w:val="Brdtextmedindrag"/>
        <w:ind w:firstLine="0"/>
      </w:pPr>
      <w:r w:rsidRPr="00C65AAC">
        <w:t>I paragrafen anges vad som gäller i fråga om utvecklingssamtal i grund</w:t>
      </w:r>
      <w:r>
        <w:softHyphen/>
      </w:r>
      <w:r w:rsidRPr="00C65AAC">
        <w:t>skolan.</w:t>
      </w:r>
    </w:p>
    <w:p w14:paraId="6672C94F" w14:textId="519A80F2" w:rsidR="006B6B91" w:rsidRDefault="006B6B91" w:rsidP="00EB5E3D">
      <w:pPr>
        <w:pStyle w:val="Brdtextmedindrag"/>
      </w:pPr>
      <w:bookmarkStart w:id="302" w:name="_Hlk214917158"/>
      <w:r w:rsidRPr="00C65AAC">
        <w:rPr>
          <w:i/>
          <w:iCs/>
        </w:rPr>
        <w:t>Första stycket</w:t>
      </w:r>
      <w:r w:rsidRPr="00C65AAC">
        <w:t xml:space="preserve"> ändra</w:t>
      </w:r>
      <w:r>
        <w:t xml:space="preserve">s genom att </w:t>
      </w:r>
      <w:r w:rsidRPr="00C65AAC">
        <w:t>lydelsen ”uppfylla betygskriterierna eller kriterierna för bedömning av kunskaper” er</w:t>
      </w:r>
      <w:r w:rsidRPr="00C65AAC">
        <w:softHyphen/>
        <w:t>sätts av lydelsen ”till</w:t>
      </w:r>
      <w:r>
        <w:softHyphen/>
      </w:r>
      <w:r w:rsidRPr="00C65AAC">
        <w:t>godogöra sig de kunskaper som i ämne</w:t>
      </w:r>
      <w:r w:rsidRPr="00C65AAC">
        <w:softHyphen/>
        <w:t xml:space="preserve">nas </w:t>
      </w:r>
      <w:r>
        <w:t xml:space="preserve">kursplaner anges i den del som avser </w:t>
      </w:r>
      <w:r w:rsidRPr="00C65AAC">
        <w:t xml:space="preserve">mål och innehåll”. </w:t>
      </w:r>
      <w:r w:rsidRPr="00CE4665">
        <w:t>Ändringen är föranledd av en ändring i konstruk</w:t>
      </w:r>
      <w:r>
        <w:softHyphen/>
      </w:r>
      <w:r w:rsidRPr="00CE4665">
        <w:t>t</w:t>
      </w:r>
      <w:r>
        <w:softHyphen/>
      </w:r>
      <w:r w:rsidRPr="00CE4665">
        <w:t>ionen av de</w:t>
      </w:r>
      <w:r>
        <w:t>n</w:t>
      </w:r>
      <w:r w:rsidRPr="00CE4665">
        <w:t xml:space="preserve"> läroplan som ska finnas för </w:t>
      </w:r>
      <w:r>
        <w:t>grundskolan</w:t>
      </w:r>
      <w:r w:rsidRPr="00CE4665">
        <w:t xml:space="preserve"> (1</w:t>
      </w:r>
      <w:r>
        <w:t> </w:t>
      </w:r>
      <w:r w:rsidRPr="00CE4665">
        <w:t>kap. 11</w:t>
      </w:r>
      <w:r>
        <w:t> </w:t>
      </w:r>
      <w:r w:rsidRPr="00CE4665">
        <w:t>§) som innebär att detaljerad information om vad eleverna ska kunna flyttas från betygskriterierna och kriterierna för bedömning av kunskaper till ämnenas kursplaner i avsnittet om mål och innehåll (10</w:t>
      </w:r>
      <w:r>
        <w:t> </w:t>
      </w:r>
      <w:r w:rsidRPr="00CE4665">
        <w:t>kap. 8</w:t>
      </w:r>
      <w:r>
        <w:t> </w:t>
      </w:r>
      <w:r w:rsidRPr="00CE4665">
        <w:t>§</w:t>
      </w:r>
      <w:r>
        <w:t>)</w:t>
      </w:r>
      <w:r w:rsidRPr="00CE4665">
        <w:t>, i syfte att utbild</w:t>
      </w:r>
      <w:r>
        <w:softHyphen/>
      </w:r>
      <w:r w:rsidRPr="00CE4665">
        <w:t>ningen ska fokusera på de kunskaper som eleverna ska tillgodogöra sig i</w:t>
      </w:r>
      <w:r>
        <w:t> </w:t>
      </w:r>
      <w:r w:rsidRPr="00CE4665">
        <w:t>stället för betygssättning och bedömning av kriterier. Betygs</w:t>
      </w:r>
      <w:r>
        <w:softHyphen/>
      </w:r>
      <w:r w:rsidRPr="00CE4665">
        <w:t>krite</w:t>
      </w:r>
      <w:r>
        <w:softHyphen/>
      </w:r>
      <w:r w:rsidRPr="00CE4665">
        <w:t xml:space="preserve">rierna </w:t>
      </w:r>
      <w:r>
        <w:t xml:space="preserve">kommer således inte längre att </w:t>
      </w:r>
      <w:r w:rsidRPr="00CE4665">
        <w:t>innehåll</w:t>
      </w:r>
      <w:r>
        <w:t>a</w:t>
      </w:r>
      <w:r w:rsidRPr="00CE4665">
        <w:t xml:space="preserve"> någon information om vad elever</w:t>
      </w:r>
      <w:r>
        <w:softHyphen/>
      </w:r>
      <w:r w:rsidRPr="00CE4665">
        <w:t xml:space="preserve">na ska kunna utan betygskriterierna </w:t>
      </w:r>
      <w:r>
        <w:t xml:space="preserve">kommer i stället att </w:t>
      </w:r>
      <w:r w:rsidRPr="00CE4665">
        <w:t>utryck</w:t>
      </w:r>
      <w:r>
        <w:t xml:space="preserve">a i </w:t>
      </w:r>
      <w:r w:rsidRPr="00CE4665">
        <w:t>vilken grad som elever</w:t>
      </w:r>
      <w:r>
        <w:softHyphen/>
      </w:r>
      <w:r w:rsidRPr="00CE4665">
        <w:t>nas kunskaper motsvarar de kunskaper som anges i ämnenas kursplaner i avsnittet mål och innehåll</w:t>
      </w:r>
      <w:r w:rsidR="00600236">
        <w:t>.</w:t>
      </w:r>
      <w:r w:rsidR="00600236" w:rsidRPr="00CE4665" w:rsidDel="00600236">
        <w:t xml:space="preserve"> </w:t>
      </w:r>
    </w:p>
    <w:bookmarkEnd w:id="302"/>
    <w:p w14:paraId="5CA1C3EC" w14:textId="77777777" w:rsidR="006B6B91" w:rsidRDefault="006B6B91" w:rsidP="00EB5E3D">
      <w:pPr>
        <w:pStyle w:val="Brdtextmedindrag"/>
      </w:pPr>
      <w:r w:rsidRPr="00C65AAC">
        <w:t>Övervägandena finns i avsnitt </w:t>
      </w:r>
      <w:r w:rsidRPr="00636FC5">
        <w:t>6.7.</w:t>
      </w:r>
    </w:p>
    <w:p w14:paraId="44E627F9" w14:textId="77777777" w:rsidR="006B6B91" w:rsidRDefault="006B6B91" w:rsidP="00EB5E3D">
      <w:pPr>
        <w:pStyle w:val="Brdtextmedindrag"/>
      </w:pPr>
    </w:p>
    <w:p w14:paraId="4C98633B" w14:textId="77777777" w:rsidR="006B6B91" w:rsidRPr="00053F26" w:rsidRDefault="006B6B91" w:rsidP="00EB5E3D">
      <w:pPr>
        <w:pStyle w:val="Brdtext"/>
        <w:rPr>
          <w:sz w:val="18"/>
          <w:szCs w:val="18"/>
        </w:rPr>
      </w:pPr>
      <w:r w:rsidRPr="00053F26">
        <w:rPr>
          <w:b/>
          <w:sz w:val="18"/>
          <w:szCs w:val="18"/>
        </w:rPr>
        <w:t>13 §</w:t>
      </w:r>
      <w:r w:rsidRPr="00053F26">
        <w:rPr>
          <w:sz w:val="18"/>
          <w:szCs w:val="18"/>
        </w:rPr>
        <w:t>    I årskurs 1–</w:t>
      </w:r>
      <w:r>
        <w:rPr>
          <w:sz w:val="18"/>
          <w:szCs w:val="18"/>
        </w:rPr>
        <w:t>6</w:t>
      </w:r>
      <w:r w:rsidRPr="00053F26">
        <w:rPr>
          <w:sz w:val="18"/>
          <w:szCs w:val="18"/>
        </w:rPr>
        <w:t xml:space="preserve"> ska läraren en gång per läsår, vid ett av utvecklingssamtalen, i en skriftlig individuell utvecklingsplan</w:t>
      </w:r>
    </w:p>
    <w:p w14:paraId="0D23BE3B" w14:textId="1FDF803E" w:rsidR="006B6B91" w:rsidRPr="00053F26" w:rsidRDefault="006B6B91" w:rsidP="00EB5E3D">
      <w:pPr>
        <w:pStyle w:val="Brdtextmedindrag"/>
        <w:rPr>
          <w:sz w:val="18"/>
          <w:szCs w:val="18"/>
        </w:rPr>
      </w:pPr>
      <w:r w:rsidRPr="00053F26">
        <w:rPr>
          <w:sz w:val="18"/>
          <w:szCs w:val="18"/>
        </w:rPr>
        <w:t xml:space="preserve">1. ge omdömen om elevens kunskapsutveckling i förhållande till </w:t>
      </w:r>
      <w:r w:rsidRPr="00053F26">
        <w:rPr>
          <w:i/>
          <w:iCs/>
          <w:sz w:val="18"/>
          <w:szCs w:val="18"/>
        </w:rPr>
        <w:t xml:space="preserve">de kunskaper som i ämnenas </w:t>
      </w:r>
      <w:r>
        <w:rPr>
          <w:i/>
          <w:iCs/>
          <w:sz w:val="18"/>
          <w:szCs w:val="18"/>
        </w:rPr>
        <w:t xml:space="preserve">kursplaner anges i den del som avser </w:t>
      </w:r>
      <w:r w:rsidRPr="00053F26">
        <w:rPr>
          <w:i/>
          <w:iCs/>
          <w:sz w:val="18"/>
          <w:szCs w:val="18"/>
        </w:rPr>
        <w:t xml:space="preserve">mål och innehåll </w:t>
      </w:r>
      <w:r w:rsidRPr="00053F26">
        <w:rPr>
          <w:sz w:val="18"/>
          <w:szCs w:val="18"/>
        </w:rPr>
        <w:t>i de ämnen som eleven får undervisning i, och</w:t>
      </w:r>
    </w:p>
    <w:p w14:paraId="2F459136" w14:textId="7DFC2D34" w:rsidR="006B6B91" w:rsidRPr="00053F26" w:rsidRDefault="006B6B91" w:rsidP="00EB5E3D">
      <w:pPr>
        <w:pStyle w:val="Brdtextmedindrag"/>
        <w:rPr>
          <w:sz w:val="18"/>
          <w:szCs w:val="18"/>
        </w:rPr>
      </w:pPr>
      <w:r w:rsidRPr="00053F26">
        <w:rPr>
          <w:sz w:val="18"/>
          <w:szCs w:val="18"/>
        </w:rPr>
        <w:t xml:space="preserve">2. sammanfatta vilka insatser som behövs för att eleven ska </w:t>
      </w:r>
      <w:r w:rsidRPr="00053F26">
        <w:rPr>
          <w:i/>
          <w:iCs/>
          <w:sz w:val="18"/>
          <w:szCs w:val="18"/>
        </w:rPr>
        <w:t xml:space="preserve">tillgodogöra sig de kunskaper som i ämnenas </w:t>
      </w:r>
      <w:r>
        <w:rPr>
          <w:i/>
          <w:iCs/>
          <w:sz w:val="18"/>
          <w:szCs w:val="18"/>
        </w:rPr>
        <w:t xml:space="preserve">kursplaner anges i den del som avser </w:t>
      </w:r>
      <w:r w:rsidRPr="00053F26">
        <w:rPr>
          <w:i/>
          <w:iCs/>
          <w:sz w:val="18"/>
          <w:szCs w:val="18"/>
        </w:rPr>
        <w:t xml:space="preserve">mål och innehåll </w:t>
      </w:r>
      <w:r w:rsidRPr="00053F26">
        <w:rPr>
          <w:sz w:val="18"/>
          <w:szCs w:val="18"/>
        </w:rPr>
        <w:t>och i övrigt utvecklas så långt som möjligt inom ramen för läroplanen.</w:t>
      </w:r>
    </w:p>
    <w:p w14:paraId="1AE08BCD" w14:textId="77777777" w:rsidR="006B6B91" w:rsidRPr="00053F26" w:rsidRDefault="006B6B91" w:rsidP="00EB5E3D">
      <w:pPr>
        <w:pStyle w:val="Brdtextmedindrag"/>
        <w:rPr>
          <w:sz w:val="18"/>
          <w:szCs w:val="18"/>
        </w:rPr>
      </w:pPr>
      <w:r w:rsidRPr="00053F26">
        <w:rPr>
          <w:sz w:val="18"/>
          <w:szCs w:val="18"/>
        </w:rPr>
        <w:t>Den individuella utvecklingsplanen får även innehålla omdömen om elevens utveckling i övrigt inom ramen för läroplanen, om rektorn beslu</w:t>
      </w:r>
      <w:r w:rsidRPr="00053F26">
        <w:rPr>
          <w:sz w:val="18"/>
          <w:szCs w:val="18"/>
        </w:rPr>
        <w:softHyphen/>
        <w:t>tar det. Överenskommelser mellan läraren, eleven och elevens vårdnads</w:t>
      </w:r>
      <w:r w:rsidRPr="00053F26">
        <w:rPr>
          <w:sz w:val="18"/>
          <w:szCs w:val="18"/>
        </w:rPr>
        <w:softHyphen/>
        <w:t>havare vid utvecklingssamtalet ska dokumenteras i utvecklingspla</w:t>
      </w:r>
      <w:r w:rsidRPr="00053F26">
        <w:rPr>
          <w:sz w:val="18"/>
          <w:szCs w:val="18"/>
        </w:rPr>
        <w:softHyphen/>
        <w:t>nen. Rektorn beslutar om utformningen av sådan skriftlig information som ges i utvecklingsplanen.</w:t>
      </w:r>
    </w:p>
    <w:p w14:paraId="33600061" w14:textId="77777777" w:rsidR="006B6B91" w:rsidRPr="00107723" w:rsidRDefault="006B6B91" w:rsidP="00EB5E3D">
      <w:pPr>
        <w:pStyle w:val="Brdtextmedindrag"/>
        <w:rPr>
          <w:sz w:val="18"/>
          <w:szCs w:val="18"/>
        </w:rPr>
      </w:pPr>
      <w:r w:rsidRPr="00053F26">
        <w:rPr>
          <w:sz w:val="18"/>
          <w:szCs w:val="18"/>
        </w:rPr>
        <w:t>Skriftlig information om elevens sk</w:t>
      </w:r>
      <w:r w:rsidRPr="00107723">
        <w:rPr>
          <w:sz w:val="18"/>
          <w:szCs w:val="18"/>
        </w:rPr>
        <w:t>olgång får ges även vid andra till</w:t>
      </w:r>
      <w:r w:rsidRPr="00107723">
        <w:rPr>
          <w:sz w:val="18"/>
          <w:szCs w:val="18"/>
        </w:rPr>
        <w:softHyphen/>
        <w:t>fällen än vid ett utvecklingssamtal.</w:t>
      </w:r>
    </w:p>
    <w:p w14:paraId="04FB58F7" w14:textId="6A6EDEF1" w:rsidR="006B6B91" w:rsidRPr="00053F26" w:rsidRDefault="006B6B91" w:rsidP="00EB5E3D">
      <w:pPr>
        <w:pStyle w:val="Brdtextmedindrag"/>
        <w:rPr>
          <w:sz w:val="18"/>
          <w:szCs w:val="18"/>
        </w:rPr>
      </w:pPr>
      <w:r w:rsidRPr="00107723">
        <w:rPr>
          <w:sz w:val="18"/>
          <w:szCs w:val="18"/>
        </w:rPr>
        <w:t>Om ett åtgärdsprogram utarbetas behöver inte den skriftliga individu</w:t>
      </w:r>
      <w:r w:rsidRPr="00107723">
        <w:rPr>
          <w:sz w:val="18"/>
          <w:szCs w:val="18"/>
        </w:rPr>
        <w:softHyphen/>
        <w:t xml:space="preserve">ella utvecklingsplanen innehålla en sammanfattning av vilka insatser i form av särskilt stöd som eleven behöver för att </w:t>
      </w:r>
      <w:r w:rsidRPr="00107723">
        <w:rPr>
          <w:i/>
          <w:iCs/>
          <w:sz w:val="18"/>
          <w:szCs w:val="18"/>
        </w:rPr>
        <w:t>tillgodogöra sig de kunskaper som i ämnenas kursplaner anges i den del som avser mål och innehåll.</w:t>
      </w:r>
    </w:p>
    <w:p w14:paraId="3990B966" w14:textId="77777777" w:rsidR="006B6B91" w:rsidRDefault="006B6B91" w:rsidP="00EB5E3D">
      <w:pPr>
        <w:pStyle w:val="Brdtextmedindrag"/>
        <w:rPr>
          <w:sz w:val="18"/>
          <w:szCs w:val="18"/>
        </w:rPr>
      </w:pPr>
      <w:r w:rsidRPr="00053F26">
        <w:rPr>
          <w:sz w:val="18"/>
          <w:szCs w:val="18"/>
        </w:rPr>
        <w:t>Om en elev ges betyg i årskurs </w:t>
      </w:r>
      <w:r>
        <w:rPr>
          <w:sz w:val="18"/>
          <w:szCs w:val="18"/>
        </w:rPr>
        <w:t>5</w:t>
      </w:r>
      <w:r w:rsidRPr="00053F26">
        <w:rPr>
          <w:sz w:val="18"/>
          <w:szCs w:val="18"/>
        </w:rPr>
        <w:t xml:space="preserve"> och </w:t>
      </w:r>
      <w:r>
        <w:rPr>
          <w:sz w:val="18"/>
          <w:szCs w:val="18"/>
        </w:rPr>
        <w:t>6</w:t>
      </w:r>
      <w:r w:rsidRPr="00053F26">
        <w:rPr>
          <w:sz w:val="18"/>
          <w:szCs w:val="18"/>
        </w:rPr>
        <w:t xml:space="preserve"> gäller inte skyldigheten enligt första stycket i de aktuella årskurserna.</w:t>
      </w:r>
    </w:p>
    <w:p w14:paraId="00254457" w14:textId="77777777" w:rsidR="006B6B91" w:rsidRPr="00053F26" w:rsidRDefault="006B6B91" w:rsidP="00EB5E3D">
      <w:pPr>
        <w:pStyle w:val="Brdtextmedindrag"/>
        <w:rPr>
          <w:sz w:val="18"/>
          <w:szCs w:val="18"/>
        </w:rPr>
      </w:pPr>
    </w:p>
    <w:p w14:paraId="30BB7F9E" w14:textId="44665420" w:rsidR="006B6B91" w:rsidRPr="00053F26" w:rsidRDefault="006B6B91" w:rsidP="00EB5E3D">
      <w:pPr>
        <w:pStyle w:val="Brdtextmedindrag"/>
        <w:ind w:firstLine="0"/>
      </w:pPr>
      <w:r w:rsidRPr="00053F26">
        <w:t>Paragrafen innehåller bestämmelser om skriftliga individuella ut</w:t>
      </w:r>
      <w:r w:rsidRPr="00053F26">
        <w:softHyphen/>
        <w:t>veck</w:t>
      </w:r>
      <w:r>
        <w:softHyphen/>
      </w:r>
      <w:r w:rsidRPr="00053F26">
        <w:t xml:space="preserve">lingsplaner i </w:t>
      </w:r>
      <w:r>
        <w:t>årskurs 1–6</w:t>
      </w:r>
      <w:r w:rsidRPr="00053F26">
        <w:t xml:space="preserve"> i grundskolan. </w:t>
      </w:r>
      <w:r w:rsidR="009D63B6" w:rsidRPr="009D63B6">
        <w:t xml:space="preserve">Paragrafen utformas enligt </w:t>
      </w:r>
      <w:r w:rsidR="009D63B6" w:rsidRPr="009D63B6">
        <w:rPr>
          <w:i/>
          <w:iCs/>
        </w:rPr>
        <w:t xml:space="preserve">Lagrådets </w:t>
      </w:r>
      <w:r w:rsidR="009D63B6" w:rsidRPr="009D63B6">
        <w:t>förslag.</w:t>
      </w:r>
    </w:p>
    <w:p w14:paraId="241BAB37" w14:textId="2D0F32B5" w:rsidR="006B6B91" w:rsidRPr="00107723" w:rsidRDefault="006B6B91" w:rsidP="00EB5E3D">
      <w:pPr>
        <w:pStyle w:val="Brdtextmedindrag"/>
      </w:pPr>
      <w:bookmarkStart w:id="303" w:name="_Hlk214917428"/>
      <w:r>
        <w:t xml:space="preserve">I </w:t>
      </w:r>
      <w:r w:rsidRPr="00EB1E18">
        <w:rPr>
          <w:i/>
          <w:iCs/>
        </w:rPr>
        <w:t>f</w:t>
      </w:r>
      <w:r w:rsidRPr="00286261">
        <w:rPr>
          <w:i/>
          <w:iCs/>
        </w:rPr>
        <w:t>ö</w:t>
      </w:r>
      <w:r w:rsidRPr="00053F26">
        <w:rPr>
          <w:i/>
          <w:iCs/>
        </w:rPr>
        <w:t>rsta stycket</w:t>
      </w:r>
      <w:r w:rsidRPr="00053F26">
        <w:t xml:space="preserve"> </w:t>
      </w:r>
      <w:r>
        <w:t xml:space="preserve">ändras </w:t>
      </w:r>
      <w:r w:rsidRPr="00EB1E18">
        <w:rPr>
          <w:i/>
          <w:iCs/>
        </w:rPr>
        <w:t xml:space="preserve">första </w:t>
      </w:r>
      <w:r w:rsidRPr="00037AD0">
        <w:t>och</w:t>
      </w:r>
      <w:r w:rsidRPr="00EB1E18">
        <w:rPr>
          <w:i/>
          <w:iCs/>
        </w:rPr>
        <w:t xml:space="preserve"> andra punkterna</w:t>
      </w:r>
      <w:r>
        <w:t xml:space="preserve"> genom att de lika</w:t>
      </w:r>
      <w:r w:rsidR="004D5A83">
        <w:softHyphen/>
      </w:r>
      <w:r>
        <w:t>lydande form</w:t>
      </w:r>
      <w:r w:rsidRPr="00107723">
        <w:t xml:space="preserve">uleringarna ”kriterierna för bedömning av kunskaper eller betygskriterierna för årskurs 7” ersätts av formuleringarna ”de kunskaper som i ämnenas kursplaner anges i den del som avser mål och innehåll”. </w:t>
      </w:r>
    </w:p>
    <w:p w14:paraId="54842489" w14:textId="7205386A" w:rsidR="006B6B91" w:rsidRPr="00053F26" w:rsidRDefault="006B6B91" w:rsidP="00EB5E3D">
      <w:pPr>
        <w:pStyle w:val="Brdtextmedindrag"/>
      </w:pPr>
      <w:r w:rsidRPr="00107723">
        <w:t>Ändring</w:t>
      </w:r>
      <w:r w:rsidRPr="00107723">
        <w:softHyphen/>
        <w:t xml:space="preserve">en i </w:t>
      </w:r>
      <w:r w:rsidRPr="00C33E89">
        <w:rPr>
          <w:i/>
        </w:rPr>
        <w:t>första punkten</w:t>
      </w:r>
      <w:r w:rsidRPr="00107723">
        <w:t xml:space="preserve"> innebär att det omdöme om elevens kunskapsutveckling som</w:t>
      </w:r>
      <w:r>
        <w:t xml:space="preserve"> ska göras i den skriftliga individuella utveck</w:t>
      </w:r>
      <w:r w:rsidR="00DB34B0">
        <w:softHyphen/>
      </w:r>
      <w:r>
        <w:t xml:space="preserve">lingsplanen </w:t>
      </w:r>
      <w:r w:rsidRPr="00053F26">
        <w:t>ska utgå från elevens kunskaper i förhållande till de kun</w:t>
      </w:r>
      <w:r w:rsidRPr="00053F26">
        <w:softHyphen/>
        <w:t>skaper som i ämne</w:t>
      </w:r>
      <w:r>
        <w:t>nas</w:t>
      </w:r>
      <w:r w:rsidRPr="00053F26">
        <w:t xml:space="preserve"> </w:t>
      </w:r>
      <w:r>
        <w:t xml:space="preserve">kursplan anges i den del som avser </w:t>
      </w:r>
      <w:r w:rsidRPr="00053F26">
        <w:t xml:space="preserve">mål och innehåll </w:t>
      </w:r>
      <w:r>
        <w:t xml:space="preserve">(8 § andra stycket 3). </w:t>
      </w:r>
    </w:p>
    <w:p w14:paraId="6C7A8784" w14:textId="162D1683" w:rsidR="006B6B91" w:rsidRPr="00053F26" w:rsidRDefault="006B6B91" w:rsidP="00EB5E3D">
      <w:pPr>
        <w:pStyle w:val="Brdtextmedindrag"/>
      </w:pPr>
      <w:r w:rsidRPr="00F7192A">
        <w:rPr>
          <w:i/>
        </w:rPr>
        <w:t>Andra punkten</w:t>
      </w:r>
      <w:r w:rsidRPr="00053F26">
        <w:t xml:space="preserve"> ändras på motsvarande sätt</w:t>
      </w:r>
      <w:r>
        <w:t xml:space="preserve"> så att </w:t>
      </w:r>
      <w:r w:rsidRPr="00053F26">
        <w:t xml:space="preserve">sammanfattningen av insatser </w:t>
      </w:r>
      <w:r>
        <w:t xml:space="preserve">ska, i nu relevant del, avse sådana insatser </w:t>
      </w:r>
      <w:r w:rsidRPr="00053F26">
        <w:t>som behövs för att eleven ska till</w:t>
      </w:r>
      <w:r w:rsidRPr="00053F26">
        <w:softHyphen/>
        <w:t xml:space="preserve">godogöra sig de kunskaper som anges i ämnenas </w:t>
      </w:r>
      <w:r>
        <w:t xml:space="preserve">kursplaner i den del som avser </w:t>
      </w:r>
      <w:r w:rsidRPr="00053F26">
        <w:t>mål och innehåll</w:t>
      </w:r>
      <w:r>
        <w:t xml:space="preserve">. </w:t>
      </w:r>
    </w:p>
    <w:p w14:paraId="33ADB470" w14:textId="68DE89D8" w:rsidR="006B6B91" w:rsidRPr="00053F26" w:rsidRDefault="006B6B91" w:rsidP="00EB5E3D">
      <w:pPr>
        <w:pStyle w:val="Brdtextmedindrag"/>
      </w:pPr>
      <w:r w:rsidRPr="00EB1E18">
        <w:t>Även</w:t>
      </w:r>
      <w:r>
        <w:rPr>
          <w:i/>
          <w:iCs/>
        </w:rPr>
        <w:t xml:space="preserve"> f</w:t>
      </w:r>
      <w:r w:rsidRPr="00053F26">
        <w:rPr>
          <w:i/>
          <w:iCs/>
        </w:rPr>
        <w:t>järde</w:t>
      </w:r>
      <w:r w:rsidRPr="00053F26">
        <w:t xml:space="preserve"> </w:t>
      </w:r>
      <w:r w:rsidRPr="00053F26">
        <w:rPr>
          <w:i/>
          <w:iCs/>
        </w:rPr>
        <w:t>stycket</w:t>
      </w:r>
      <w:r w:rsidRPr="00053F26">
        <w:t xml:space="preserve"> ändra</w:t>
      </w:r>
      <w:r>
        <w:t>s på motsvarande sätt.</w:t>
      </w:r>
      <w:r w:rsidRPr="00053F26">
        <w:t xml:space="preserve"> </w:t>
      </w:r>
      <w:r w:rsidRPr="00884D4A">
        <w:t xml:space="preserve">Om ett åtgärdsprogram utarbetas behöver </w:t>
      </w:r>
      <w:r>
        <w:t xml:space="preserve">således </w:t>
      </w:r>
      <w:r w:rsidRPr="00884D4A">
        <w:t xml:space="preserve">den skriftliga individuella utvecklingsplanen </w:t>
      </w:r>
      <w:r>
        <w:t xml:space="preserve">inte </w:t>
      </w:r>
      <w:r w:rsidRPr="00884D4A">
        <w:t>innehålla en sammanfattning av vilka insatser i form av särskilt stöd som eleven behöver för att tillgodogöra sig de kunskaper som i ämnenas kursplaner anges i den del som avser mål och innehåll.</w:t>
      </w:r>
    </w:p>
    <w:p w14:paraId="29EFEC4E" w14:textId="77777777" w:rsidR="006B6B91" w:rsidRDefault="006B6B91" w:rsidP="00EB5E3D">
      <w:pPr>
        <w:pStyle w:val="Brdtextmedindrag"/>
      </w:pPr>
      <w:bookmarkStart w:id="304" w:name="_Hlk203140304"/>
      <w:bookmarkEnd w:id="303"/>
      <w:r w:rsidRPr="00053F26">
        <w:t>Övervägandena finns i avsnitt </w:t>
      </w:r>
      <w:r w:rsidRPr="00636FC5">
        <w:t>6.7.</w:t>
      </w:r>
    </w:p>
    <w:p w14:paraId="744927FA" w14:textId="77777777" w:rsidR="006B6B91" w:rsidRDefault="006B6B91" w:rsidP="00EB5E3D">
      <w:pPr>
        <w:pStyle w:val="Brdtextmedindrag"/>
      </w:pPr>
    </w:p>
    <w:bookmarkEnd w:id="304"/>
    <w:p w14:paraId="358F9224" w14:textId="77777777" w:rsidR="006B6B91" w:rsidRPr="008B60DB" w:rsidRDefault="006B6B91" w:rsidP="00EB5E3D">
      <w:pPr>
        <w:pStyle w:val="Brdtext"/>
        <w:rPr>
          <w:sz w:val="18"/>
          <w:szCs w:val="18"/>
        </w:rPr>
      </w:pPr>
      <w:r w:rsidRPr="003A5607">
        <w:rPr>
          <w:b/>
          <w:sz w:val="18"/>
          <w:szCs w:val="18"/>
        </w:rPr>
        <w:t>1</w:t>
      </w:r>
      <w:r>
        <w:rPr>
          <w:b/>
          <w:sz w:val="18"/>
          <w:szCs w:val="18"/>
        </w:rPr>
        <w:t>6 a</w:t>
      </w:r>
      <w:r w:rsidRPr="003A5607">
        <w:rPr>
          <w:b/>
          <w:sz w:val="18"/>
          <w:szCs w:val="18"/>
        </w:rPr>
        <w:t> §</w:t>
      </w:r>
      <w:r w:rsidRPr="003A5607">
        <w:rPr>
          <w:sz w:val="18"/>
          <w:szCs w:val="18"/>
        </w:rPr>
        <w:t>    </w:t>
      </w:r>
      <w:r w:rsidRPr="008B60DB">
        <w:rPr>
          <w:i/>
          <w:iCs/>
          <w:sz w:val="18"/>
          <w:szCs w:val="18"/>
        </w:rPr>
        <w:t xml:space="preserve">Betyg ska inte sättas för en elev i ämnet svenska som andraspråk när det gäller undervisning </w:t>
      </w:r>
      <w:r w:rsidRPr="007C1F50">
        <w:rPr>
          <w:i/>
          <w:sz w:val="18"/>
          <w:szCs w:val="18"/>
        </w:rPr>
        <w:t>som eleven har fått</w:t>
      </w:r>
      <w:r>
        <w:rPr>
          <w:i/>
          <w:iCs/>
          <w:sz w:val="18"/>
          <w:szCs w:val="18"/>
        </w:rPr>
        <w:t xml:space="preserve"> </w:t>
      </w:r>
      <w:r w:rsidRPr="008B60DB">
        <w:rPr>
          <w:i/>
          <w:iCs/>
          <w:sz w:val="18"/>
          <w:szCs w:val="18"/>
        </w:rPr>
        <w:t>enligt kursplan</w:t>
      </w:r>
      <w:r>
        <w:rPr>
          <w:i/>
          <w:iCs/>
          <w:sz w:val="18"/>
          <w:szCs w:val="18"/>
        </w:rPr>
        <w:t>en</w:t>
      </w:r>
      <w:r w:rsidRPr="008B60DB">
        <w:rPr>
          <w:i/>
          <w:iCs/>
          <w:sz w:val="18"/>
          <w:szCs w:val="18"/>
        </w:rPr>
        <w:t xml:space="preserve"> för grundläggande svenska.</w:t>
      </w:r>
    </w:p>
    <w:p w14:paraId="5FE62D58" w14:textId="77777777" w:rsidR="006B6B91" w:rsidRDefault="006B6B91" w:rsidP="00EB5E3D">
      <w:pPr>
        <w:pStyle w:val="Brdtextmedindrag"/>
        <w:ind w:firstLine="0"/>
      </w:pPr>
    </w:p>
    <w:p w14:paraId="1C6660A3" w14:textId="4FA67AC5" w:rsidR="006B6B91" w:rsidRDefault="006B6B91" w:rsidP="00EB5E3D">
      <w:pPr>
        <w:pStyle w:val="Brdtext"/>
      </w:pPr>
      <w:bookmarkStart w:id="305" w:name="_Hlk214522805"/>
      <w:r w:rsidRPr="008B60DB">
        <w:t xml:space="preserve">Paragrafen, som är ny, innehåller ett undantag från vad som </w:t>
      </w:r>
      <w:r>
        <w:t xml:space="preserve">gäller enligt 15 och 16 §§ </w:t>
      </w:r>
      <w:r w:rsidRPr="008B60DB">
        <w:t>om betyg och betygssättning i de ämnen som en elev har fått undervisning i under en termin</w:t>
      </w:r>
      <w:r w:rsidR="00857AC3">
        <w:t xml:space="preserve"> i grundskolan</w:t>
      </w:r>
      <w:r w:rsidRPr="008B60DB">
        <w:t>.</w:t>
      </w:r>
    </w:p>
    <w:p w14:paraId="1E9614A0" w14:textId="57A5D433" w:rsidR="006B6B91" w:rsidRPr="00C65AAC" w:rsidRDefault="009C0EE7" w:rsidP="00EB5E3D">
      <w:pPr>
        <w:pStyle w:val="Brdtextmedindrag"/>
      </w:pPr>
      <w:r>
        <w:t>Av 10</w:t>
      </w:r>
      <w:r w:rsidR="00C62C51">
        <w:t> </w:t>
      </w:r>
      <w:r>
        <w:t>kap. 8</w:t>
      </w:r>
      <w:r w:rsidR="00C62C51">
        <w:t> </w:t>
      </w:r>
      <w:r>
        <w:t xml:space="preserve">§ framgår att det i </w:t>
      </w:r>
      <w:r w:rsidR="00600236">
        <w:t xml:space="preserve">ämnet svenska som andraspråk </w:t>
      </w:r>
      <w:r w:rsidR="00E47C54">
        <w:t>ska finnas t</w:t>
      </w:r>
      <w:r w:rsidR="00600236">
        <w:t>vå kursplaner</w:t>
      </w:r>
      <w:r>
        <w:t xml:space="preserve"> och att den</w:t>
      </w:r>
      <w:r w:rsidR="00600236">
        <w:t xml:space="preserve"> ena </w:t>
      </w:r>
      <w:r w:rsidR="0016188F">
        <w:t xml:space="preserve">av dessa </w:t>
      </w:r>
      <w:r w:rsidR="00E47C54">
        <w:t xml:space="preserve">ska </w:t>
      </w:r>
      <w:r w:rsidR="00600236">
        <w:t>benämn</w:t>
      </w:r>
      <w:r w:rsidR="00E47C54">
        <w:t>a</w:t>
      </w:r>
      <w:r w:rsidR="00600236">
        <w:t>s grund</w:t>
      </w:r>
      <w:r w:rsidR="0016188F">
        <w:softHyphen/>
      </w:r>
      <w:r w:rsidR="00600236">
        <w:t>läggande svenska</w:t>
      </w:r>
      <w:r>
        <w:t>.</w:t>
      </w:r>
      <w:r w:rsidR="008D54CA">
        <w:t xml:space="preserve"> </w:t>
      </w:r>
      <w:r w:rsidR="006B6B91">
        <w:t>Av paragrafen framgår att b</w:t>
      </w:r>
      <w:r w:rsidR="006B6B91" w:rsidRPr="008B60DB">
        <w:t xml:space="preserve">etyg inte </w:t>
      </w:r>
      <w:r w:rsidR="006B6B91">
        <w:t xml:space="preserve">ska </w:t>
      </w:r>
      <w:r w:rsidR="006B6B91" w:rsidRPr="008B60DB">
        <w:t>sättas när elever läser enligt kursplanen för grund</w:t>
      </w:r>
      <w:r w:rsidR="006B6B91" w:rsidRPr="008B60DB">
        <w:softHyphen/>
        <w:t>lägg</w:t>
      </w:r>
      <w:r w:rsidR="006B6B91" w:rsidRPr="008B60DB">
        <w:softHyphen/>
        <w:t>ande svenska. När eleven har nått de kunskaper som kursplanen syftar till att ge ska eleven i stället över</w:t>
      </w:r>
      <w:r w:rsidR="004D55E6">
        <w:softHyphen/>
      </w:r>
      <w:r w:rsidR="006B6B91" w:rsidRPr="008B60DB">
        <w:t xml:space="preserve">gå till undervisning enligt </w:t>
      </w:r>
      <w:r w:rsidR="00600236">
        <w:t xml:space="preserve">den </w:t>
      </w:r>
      <w:r>
        <w:t xml:space="preserve">andra </w:t>
      </w:r>
      <w:r w:rsidR="006B6B91" w:rsidRPr="008B60DB">
        <w:t>kursplan</w:t>
      </w:r>
      <w:r>
        <w:t>en</w:t>
      </w:r>
      <w:r w:rsidR="00C62C51">
        <w:t xml:space="preserve"> i </w:t>
      </w:r>
      <w:r w:rsidR="006B6B91" w:rsidRPr="008B60DB">
        <w:t>svenska som andraspråk</w:t>
      </w:r>
      <w:r w:rsidR="00600236">
        <w:t xml:space="preserve"> </w:t>
      </w:r>
      <w:r w:rsidR="006B6B91" w:rsidRPr="008B60DB">
        <w:t>och därmed den kursplan som de kan få betyg i, varvid betygs</w:t>
      </w:r>
      <w:r w:rsidR="006B6B91">
        <w:softHyphen/>
      </w:r>
      <w:r w:rsidR="006B6B91" w:rsidRPr="008B60DB">
        <w:t>sättning</w:t>
      </w:r>
      <w:r w:rsidR="00F74254">
        <w:t>en</w:t>
      </w:r>
      <w:r w:rsidR="006B6B91" w:rsidRPr="008B60DB">
        <w:t xml:space="preserve"> ska följa </w:t>
      </w:r>
      <w:r w:rsidR="00B711F0">
        <w:t>de</w:t>
      </w:r>
      <w:r w:rsidR="00B711F0" w:rsidRPr="008B60DB">
        <w:t xml:space="preserve"> </w:t>
      </w:r>
      <w:r w:rsidR="006B6B91" w:rsidRPr="008B60DB">
        <w:t>principer som gäller</w:t>
      </w:r>
      <w:r w:rsidR="006B6B91">
        <w:t xml:space="preserve"> enligt 15 och 16 §§</w:t>
      </w:r>
      <w:r w:rsidR="006B6B91" w:rsidRPr="008B60DB">
        <w:t>.</w:t>
      </w:r>
    </w:p>
    <w:p w14:paraId="7EA1F592" w14:textId="77777777" w:rsidR="006B6B91" w:rsidRDefault="006B6B91" w:rsidP="00EB5E3D">
      <w:pPr>
        <w:pStyle w:val="Brdtextmedindrag"/>
      </w:pPr>
      <w:r w:rsidRPr="00A25878">
        <w:t>Övervägandena finns i avsnitt </w:t>
      </w:r>
      <w:r w:rsidRPr="007C1F50">
        <w:t>7</w:t>
      </w:r>
      <w:r>
        <w:t>.</w:t>
      </w:r>
    </w:p>
    <w:bookmarkEnd w:id="305"/>
    <w:p w14:paraId="2656CBC4" w14:textId="77777777" w:rsidR="006B6B91" w:rsidRDefault="006B6B91" w:rsidP="00EB5E3D">
      <w:pPr>
        <w:pStyle w:val="Brdtextmedindrag"/>
        <w:ind w:firstLine="0"/>
      </w:pPr>
    </w:p>
    <w:p w14:paraId="6AD3DD11" w14:textId="19010E7D" w:rsidR="006B6B91" w:rsidRPr="003A5607" w:rsidRDefault="006B6B91" w:rsidP="00EB5E3D">
      <w:pPr>
        <w:pStyle w:val="Brdtext"/>
        <w:rPr>
          <w:sz w:val="18"/>
          <w:szCs w:val="18"/>
        </w:rPr>
      </w:pPr>
      <w:r w:rsidRPr="003A5607">
        <w:rPr>
          <w:b/>
          <w:sz w:val="18"/>
          <w:szCs w:val="18"/>
        </w:rPr>
        <w:t>19 §</w:t>
      </w:r>
      <w:r w:rsidRPr="003A5607">
        <w:rPr>
          <w:sz w:val="18"/>
          <w:szCs w:val="18"/>
        </w:rPr>
        <w:t>    När betyg sätts innan ett ämne har avslutats, ska betygssättningen bygga på en bedömning av de</w:t>
      </w:r>
      <w:r w:rsidRPr="003A5607">
        <w:rPr>
          <w:i/>
          <w:iCs/>
          <w:sz w:val="18"/>
          <w:szCs w:val="18"/>
        </w:rPr>
        <w:t xml:space="preserve"> </w:t>
      </w:r>
      <w:r w:rsidRPr="003A5607">
        <w:rPr>
          <w:sz w:val="18"/>
          <w:szCs w:val="18"/>
        </w:rPr>
        <w:t xml:space="preserve">kunskaper som eleven </w:t>
      </w:r>
      <w:r w:rsidRPr="007C0CAD">
        <w:rPr>
          <w:i/>
          <w:iCs/>
          <w:sz w:val="18"/>
          <w:szCs w:val="18"/>
        </w:rPr>
        <w:t xml:space="preserve">har </w:t>
      </w:r>
      <w:r w:rsidRPr="003A5607">
        <w:rPr>
          <w:i/>
          <w:iCs/>
          <w:sz w:val="18"/>
          <w:szCs w:val="18"/>
        </w:rPr>
        <w:t>tillgodogjort</w:t>
      </w:r>
      <w:r w:rsidRPr="003A5607">
        <w:rPr>
          <w:sz w:val="18"/>
          <w:szCs w:val="18"/>
        </w:rPr>
        <w:t xml:space="preserve"> </w:t>
      </w:r>
      <w:r w:rsidRPr="003A5607">
        <w:rPr>
          <w:i/>
          <w:iCs/>
          <w:sz w:val="18"/>
          <w:szCs w:val="18"/>
        </w:rPr>
        <w:t>sig</w:t>
      </w:r>
      <w:r w:rsidRPr="003A5607">
        <w:rPr>
          <w:sz w:val="18"/>
          <w:szCs w:val="18"/>
        </w:rPr>
        <w:t xml:space="preserve"> i ämnet till och med den aktuella terminen. Läraren ska göra en sammantagen bedöm</w:t>
      </w:r>
      <w:r w:rsidRPr="003A5607">
        <w:rPr>
          <w:sz w:val="18"/>
          <w:szCs w:val="18"/>
        </w:rPr>
        <w:softHyphen/>
        <w:t>ning av elevens kunskaper i förhållande till de</w:t>
      </w:r>
      <w:r w:rsidRPr="003A5607">
        <w:rPr>
          <w:i/>
          <w:iCs/>
          <w:sz w:val="18"/>
          <w:szCs w:val="18"/>
        </w:rPr>
        <w:t xml:space="preserve"> kunskaper som eleven ska ha tillgodogjort sig vid betygstillfället med utgångspunkt i det </w:t>
      </w:r>
      <w:r w:rsidRPr="006C6307">
        <w:rPr>
          <w:i/>
          <w:sz w:val="18"/>
          <w:szCs w:val="18"/>
        </w:rPr>
        <w:t>som</w:t>
      </w:r>
      <w:r w:rsidRPr="003A5607">
        <w:rPr>
          <w:i/>
          <w:iCs/>
          <w:sz w:val="18"/>
          <w:szCs w:val="18"/>
        </w:rPr>
        <w:t xml:space="preserve"> anges i ämnets </w:t>
      </w:r>
      <w:r>
        <w:rPr>
          <w:i/>
          <w:iCs/>
          <w:sz w:val="18"/>
          <w:szCs w:val="18"/>
        </w:rPr>
        <w:t xml:space="preserve">kursplan i den del som avser </w:t>
      </w:r>
      <w:r w:rsidRPr="003A5607">
        <w:rPr>
          <w:i/>
          <w:iCs/>
          <w:sz w:val="18"/>
          <w:szCs w:val="18"/>
        </w:rPr>
        <w:t xml:space="preserve">mål och </w:t>
      </w:r>
      <w:r w:rsidRPr="004274FF">
        <w:rPr>
          <w:i/>
          <w:iCs/>
          <w:sz w:val="18"/>
          <w:szCs w:val="18"/>
        </w:rPr>
        <w:t xml:space="preserve">innehåll samt med stöd av </w:t>
      </w:r>
      <w:r w:rsidRPr="00CC0CB5">
        <w:rPr>
          <w:i/>
          <w:iCs/>
          <w:sz w:val="18"/>
          <w:szCs w:val="18"/>
        </w:rPr>
        <w:t>betygs</w:t>
      </w:r>
      <w:r w:rsidRPr="00CC0CB5">
        <w:rPr>
          <w:i/>
          <w:iCs/>
          <w:sz w:val="18"/>
          <w:szCs w:val="18"/>
        </w:rPr>
        <w:softHyphen/>
        <w:t>kriterierna</w:t>
      </w:r>
      <w:r w:rsidRPr="004274FF">
        <w:rPr>
          <w:sz w:val="18"/>
          <w:szCs w:val="18"/>
        </w:rPr>
        <w:t xml:space="preserve"> sätta det betyg</w:t>
      </w:r>
      <w:r w:rsidRPr="003A5607">
        <w:rPr>
          <w:sz w:val="18"/>
          <w:szCs w:val="18"/>
        </w:rPr>
        <w:t xml:space="preserve"> som bäst motsvarar elevens kunskaper.</w:t>
      </w:r>
    </w:p>
    <w:p w14:paraId="5CD4BE39" w14:textId="77777777" w:rsidR="006B6B91" w:rsidRPr="00C65AAC" w:rsidRDefault="006B6B91" w:rsidP="00EB5E3D">
      <w:pPr>
        <w:pStyle w:val="Brdtextmedindrag"/>
      </w:pPr>
    </w:p>
    <w:p w14:paraId="68928405" w14:textId="58959C56" w:rsidR="006B6B91" w:rsidRDefault="006B6B91" w:rsidP="00EB5E3D">
      <w:pPr>
        <w:pStyle w:val="Brdtextmedindrag"/>
        <w:ind w:firstLine="0"/>
      </w:pPr>
      <w:r w:rsidRPr="00C65AAC">
        <w:t>Paragrafen innehåller bestämmelser om hur elevens kunskaper ska bedömas vid betygssättningen innan ett ämne har avslutats i grund</w:t>
      </w:r>
      <w:r w:rsidRPr="00C65AAC">
        <w:softHyphen/>
        <w:t>skolan</w:t>
      </w:r>
      <w:r w:rsidR="00787E4A">
        <w:t>, t.ex</w:t>
      </w:r>
      <w:r w:rsidR="00414C02">
        <w:t>.</w:t>
      </w:r>
      <w:r w:rsidR="00787E4A">
        <w:t xml:space="preserve"> vid betyg</w:t>
      </w:r>
      <w:r w:rsidR="00B1179B">
        <w:t>s</w:t>
      </w:r>
      <w:r w:rsidR="00787E4A">
        <w:t xml:space="preserve">sättning i årskurs </w:t>
      </w:r>
      <w:r w:rsidR="00AC7868">
        <w:t>8</w:t>
      </w:r>
      <w:r w:rsidR="00787E4A">
        <w:t xml:space="preserve"> av ett ämne som avslutas i sista årskursen.</w:t>
      </w:r>
      <w:r w:rsidR="007D7675" w:rsidRPr="007D7675">
        <w:t xml:space="preserve"> </w:t>
      </w:r>
      <w:r w:rsidR="009D63B6" w:rsidRPr="009D63B6">
        <w:t xml:space="preserve">Paragrafen utformas enligt </w:t>
      </w:r>
      <w:r w:rsidR="009D63B6" w:rsidRPr="009D63B6">
        <w:rPr>
          <w:i/>
          <w:iCs/>
        </w:rPr>
        <w:t xml:space="preserve">Lagrådets </w:t>
      </w:r>
      <w:r w:rsidR="009D63B6" w:rsidRPr="009D63B6">
        <w:t>förslag.</w:t>
      </w:r>
      <w:r w:rsidR="007D7675">
        <w:t xml:space="preserve"> </w:t>
      </w:r>
      <w:r w:rsidRPr="001A61EF">
        <w:t xml:space="preserve">Hur de olika betygsstegen benämns anges i </w:t>
      </w:r>
      <w:r>
        <w:t xml:space="preserve">10 kap. </w:t>
      </w:r>
      <w:r w:rsidRPr="001A61EF">
        <w:t>17</w:t>
      </w:r>
      <w:r>
        <w:t> </w:t>
      </w:r>
      <w:r w:rsidRPr="001A61EF">
        <w:t>§.</w:t>
      </w:r>
    </w:p>
    <w:p w14:paraId="57DFA28F" w14:textId="72C861C6" w:rsidR="006B6B91" w:rsidRDefault="006B6B91" w:rsidP="00EB5E3D">
      <w:pPr>
        <w:pStyle w:val="Brdtextmedindrag"/>
      </w:pPr>
      <w:r>
        <w:t xml:space="preserve">I </w:t>
      </w:r>
      <w:r w:rsidRPr="009B6F5E">
        <w:rPr>
          <w:i/>
          <w:iCs/>
        </w:rPr>
        <w:t>f</w:t>
      </w:r>
      <w:r>
        <w:rPr>
          <w:i/>
          <w:iCs/>
        </w:rPr>
        <w:t>örsta stycket f</w:t>
      </w:r>
      <w:r w:rsidRPr="009B6F5E">
        <w:rPr>
          <w:i/>
          <w:iCs/>
        </w:rPr>
        <w:t>örsta meningen</w:t>
      </w:r>
      <w:r>
        <w:t xml:space="preserve"> görs en ändring som </w:t>
      </w:r>
      <w:r w:rsidRPr="00C65AAC">
        <w:t xml:space="preserve">innebär att </w:t>
      </w:r>
      <w:r>
        <w:t>ordet ”inhä</w:t>
      </w:r>
      <w:r w:rsidRPr="00F7192A">
        <w:t>mtat” byts ut mot formuleringen ”har tillgodogjort sig”. Ändringen ansluter till ändringar som görs i andra paragrafer. Den ändring som innebär att ordet ”inhämtat” utgår ansluter till ändringar som görs i 1 kap. 3 och 4 §§. I 1 kap. 3 §, som innehåller en definition av termen undervis</w:t>
      </w:r>
      <w:r w:rsidRPr="00F7192A">
        <w:softHyphen/>
        <w:t xml:space="preserve">ning, byts formuleringen ”barn </w:t>
      </w:r>
      <w:r>
        <w:t>eller</w:t>
      </w:r>
      <w:r w:rsidRPr="00F7192A">
        <w:t xml:space="preserve"> elever inhämtar och utvecklar kun</w:t>
      </w:r>
      <w:r w:rsidR="00F54DBF">
        <w:softHyphen/>
      </w:r>
      <w:r w:rsidRPr="00F7192A">
        <w:t>skaper och värden” ut mot att lärare och förskollärare ”förmedlar och förankrar kunskaper och värden hos barn och elever”. En likartad ändring görs i 1 kap. 4 § första stycket, som anger syftet med utbildning i skol</w:t>
      </w:r>
      <w:r w:rsidRPr="00F7192A">
        <w:softHyphen/>
        <w:t>väsendet. Dessa ändringar syftar till att klargöra att det är lärare och förskollärare som ska se till att i under</w:t>
      </w:r>
      <w:r w:rsidRPr="00F7192A">
        <w:softHyphen/>
        <w:t>visningen förmedla och förankra kunskaper och värden hos barn och elever snarare än att det är barns och elevers egen aktivitet (inhämta och utveckla) som ska styra under</w:t>
      </w:r>
      <w:r w:rsidRPr="00F7192A">
        <w:softHyphen/>
        <w:t>visningen. Den ändring som innebär att formuleringen ”tillgodogjort sig” förs in ansluter till paragrafer som innehåller hänvisningar till betygs</w:t>
      </w:r>
      <w:r w:rsidRPr="00F7192A">
        <w:softHyphen/>
        <w:t>kriterier och kriterier för bedömning av kunskaper, där dessa hänvisningar byts ut mot formuleringar som avser att elever tillgodogör sig kunskap, har svårt att tillgodogöra sig kunskap, befaras inte kommer att kunna tillgodo</w:t>
      </w:r>
      <w:r w:rsidRPr="00F7192A">
        <w:softHyphen/>
        <w:t xml:space="preserve">göra sig kunskaper etc. (se t.ex. 3 kap. 2, 5 och 7 §§). </w:t>
      </w:r>
      <w:bookmarkStart w:id="306" w:name="_Hlk214619526"/>
      <w:r w:rsidRPr="00F7192A">
        <w:t>De senare änd</w:t>
      </w:r>
      <w:r w:rsidRPr="00F7192A">
        <w:softHyphen/>
        <w:t>ringarna är föranledda av en ändring i konstruktionen av läroplanen för grundskolan (1 kap. 11 §) som innebär att detaljerad information om vad eleverna ska kunna flyttas från betygskriterierna till den del av ämnenas kursplaner som avser mål och innehåll (10 kap. 8 §), i syfte att utbild</w:t>
      </w:r>
      <w:r w:rsidRPr="00F7192A">
        <w:softHyphen/>
        <w:t>ningen ska fokusera på de kunskaper som eleverna ska tillgodogöra sig i stället för betygs</w:t>
      </w:r>
      <w:r w:rsidRPr="00F7192A">
        <w:softHyphen/>
        <w:t xml:space="preserve">sättning och bedömning av kriterier. </w:t>
      </w:r>
      <w:bookmarkEnd w:id="306"/>
    </w:p>
    <w:p w14:paraId="396C339F" w14:textId="6CFDA280" w:rsidR="006B6B91" w:rsidRPr="00F7192A" w:rsidRDefault="006B6B91" w:rsidP="00EB5E3D">
      <w:pPr>
        <w:pStyle w:val="Brdtextmedindrag"/>
      </w:pPr>
      <w:r w:rsidRPr="00F7192A">
        <w:t xml:space="preserve">I </w:t>
      </w:r>
      <w:r w:rsidRPr="00940EB5">
        <w:rPr>
          <w:i/>
          <w:iCs/>
        </w:rPr>
        <w:t xml:space="preserve">första stycket </w:t>
      </w:r>
      <w:r w:rsidRPr="00F7192A">
        <w:rPr>
          <w:i/>
          <w:iCs/>
        </w:rPr>
        <w:t>andra meningen,</w:t>
      </w:r>
      <w:r w:rsidRPr="00F7192A">
        <w:t xml:space="preserve"> som innehåller en bestämmelse om att läraren ska göra en sammantagen betygsbedömning i förhållande till ”de betygskriterier som gäller för ämnet” byts hänvisningen till betygskriterier ut mot ”kunskaper som eleven ska ha tillgodogjort sig vid betygstillfället med utgångspunkt i det som anges i ämnets kursplan i den del som avser mål och innehåll”. Läraren ska således göra en samman</w:t>
      </w:r>
      <w:r w:rsidRPr="00F7192A">
        <w:softHyphen/>
      </w:r>
      <w:r w:rsidRPr="00F7192A">
        <w:softHyphen/>
        <w:t>tagen be</w:t>
      </w:r>
      <w:r w:rsidRPr="00F7192A">
        <w:softHyphen/>
        <w:t>döm</w:t>
      </w:r>
      <w:r w:rsidRPr="00F7192A">
        <w:softHyphen/>
        <w:t>ning av elevens kunskaper i förhållande till de kunskaper som anges i avsnittet mål och innehåll som varit rimliga för eleven att ha tillgo</w:t>
      </w:r>
      <w:r w:rsidRPr="00F7192A">
        <w:softHyphen/>
        <w:t>dogjort sig vid tidpunkten för betyg</w:t>
      </w:r>
      <w:r w:rsidR="000328D5">
        <w:t>s</w:t>
      </w:r>
      <w:r w:rsidRPr="00F7192A">
        <w:t>sättningen. Änd</w:t>
      </w:r>
      <w:r w:rsidRPr="00F7192A">
        <w:softHyphen/>
        <w:t>ringen innebär vidare att läraren vid betygssättningen ska ta hjälp av det betygskrite</w:t>
      </w:r>
      <w:r w:rsidRPr="00F7192A">
        <w:softHyphen/>
        <w:t xml:space="preserve">rium som anges för respektive betygssteg för att sätta det betyg som bäst motsvarar elevens kunskaper. </w:t>
      </w:r>
    </w:p>
    <w:p w14:paraId="07053547" w14:textId="77777777" w:rsidR="006B6B91" w:rsidRPr="00F7192A" w:rsidRDefault="006B6B91" w:rsidP="00EB5E3D">
      <w:pPr>
        <w:pStyle w:val="Brdtextmedindrag"/>
      </w:pPr>
      <w:r w:rsidRPr="00940EB5">
        <w:rPr>
          <w:i/>
          <w:iCs/>
        </w:rPr>
        <w:t>Första styckets tredje mening</w:t>
      </w:r>
      <w:r w:rsidRPr="00F7192A">
        <w:t>, som anger att samtliga kriterier för betyget E ska vara uppfyllda för att eleven ska få ett godkänt betyg, tas bort. Det innebär att en sammantagen bedömning ska göras för samtliga betygs</w:t>
      </w:r>
      <w:r w:rsidRPr="00F7192A">
        <w:softHyphen/>
        <w:t>steg som innefattar godkända betyg, dvs. även för betygssteget E. Det innebär att starka kunskaper i vissa avseenden kan balansera upp svagare kunskaper i andra avseenden. Läraren ska alltså för alla betygssteg göra en sam</w:t>
      </w:r>
      <w:r w:rsidRPr="00F7192A">
        <w:softHyphen/>
        <w:t>manvägning av elevens kunskaper i ämnet och sätta det betyg som bäst mot</w:t>
      </w:r>
      <w:r w:rsidRPr="00F7192A">
        <w:softHyphen/>
        <w:t xml:space="preserve">svarar elevens kunskaper. </w:t>
      </w:r>
    </w:p>
    <w:p w14:paraId="6DD9A873" w14:textId="37EF35AD" w:rsidR="006B6B91" w:rsidRPr="00C65AAC" w:rsidRDefault="000255B1" w:rsidP="00EB5E3D">
      <w:pPr>
        <w:pStyle w:val="Brdtextmedindrag"/>
      </w:pPr>
      <w:r w:rsidRPr="004F0576">
        <w:rPr>
          <w:i/>
          <w:iCs/>
        </w:rPr>
        <w:t>A</w:t>
      </w:r>
      <w:r w:rsidR="006B6B91" w:rsidRPr="004F0576">
        <w:rPr>
          <w:i/>
          <w:iCs/>
        </w:rPr>
        <w:t>ndra stycket</w:t>
      </w:r>
      <w:r w:rsidR="006B6B91" w:rsidRPr="00F7192A">
        <w:t>, som innehåller bestämmelser om hur bedömningen av kunskaper ska göras för olika års</w:t>
      </w:r>
      <w:r w:rsidR="006B6B91" w:rsidRPr="00F7192A">
        <w:softHyphen/>
        <w:t>kurser</w:t>
      </w:r>
      <w:r w:rsidR="00B6765B">
        <w:t xml:space="preserve"> tas bort</w:t>
      </w:r>
      <w:r w:rsidR="006B6B91" w:rsidRPr="00F7192A">
        <w:t>.</w:t>
      </w:r>
    </w:p>
    <w:p w14:paraId="522044CE" w14:textId="77777777" w:rsidR="006B6B91" w:rsidRDefault="006B6B91" w:rsidP="00EB5E3D">
      <w:pPr>
        <w:pStyle w:val="Brdtextmedindrag"/>
      </w:pPr>
      <w:r w:rsidRPr="00C65AAC">
        <w:t>Övervägandena finns i avsni</w:t>
      </w:r>
      <w:r w:rsidRPr="00636FC5">
        <w:t>tt 6.7 och 6.8.</w:t>
      </w:r>
    </w:p>
    <w:p w14:paraId="3AFC6495" w14:textId="77777777" w:rsidR="006B6B91" w:rsidRDefault="006B6B91" w:rsidP="00EB5E3D">
      <w:pPr>
        <w:pStyle w:val="Brdtextmedindrag"/>
      </w:pPr>
    </w:p>
    <w:p w14:paraId="7FAB887C" w14:textId="77777777" w:rsidR="006B6B91" w:rsidRPr="003A5607" w:rsidRDefault="006B6B91" w:rsidP="00EB5E3D">
      <w:pPr>
        <w:pStyle w:val="Brdtext"/>
        <w:rPr>
          <w:sz w:val="18"/>
          <w:szCs w:val="18"/>
        </w:rPr>
      </w:pPr>
      <w:r w:rsidRPr="003A5607">
        <w:rPr>
          <w:b/>
          <w:sz w:val="18"/>
          <w:szCs w:val="18"/>
        </w:rPr>
        <w:t>20 §</w:t>
      </w:r>
      <w:r w:rsidRPr="003A5607">
        <w:rPr>
          <w:sz w:val="18"/>
          <w:szCs w:val="18"/>
        </w:rPr>
        <w:t>    När betyg sätts efter det att ett ämne har avslutats ska läraren göra en sammantagen bedömning av elevens kunskaper i förhållande till de</w:t>
      </w:r>
      <w:r w:rsidRPr="003A5607">
        <w:rPr>
          <w:i/>
          <w:iCs/>
          <w:sz w:val="18"/>
          <w:szCs w:val="18"/>
        </w:rPr>
        <w:t xml:space="preserve"> kun</w:t>
      </w:r>
      <w:r w:rsidRPr="003A5607">
        <w:rPr>
          <w:i/>
          <w:iCs/>
          <w:sz w:val="18"/>
          <w:szCs w:val="18"/>
        </w:rPr>
        <w:softHyphen/>
        <w:t xml:space="preserve">skaper </w:t>
      </w:r>
      <w:r w:rsidRPr="005D401E">
        <w:rPr>
          <w:i/>
          <w:sz w:val="18"/>
          <w:szCs w:val="18"/>
        </w:rPr>
        <w:t>som</w:t>
      </w:r>
      <w:r w:rsidRPr="003A5607">
        <w:rPr>
          <w:i/>
          <w:iCs/>
          <w:sz w:val="18"/>
          <w:szCs w:val="18"/>
        </w:rPr>
        <w:t xml:space="preserve"> i ämnets </w:t>
      </w:r>
      <w:r>
        <w:rPr>
          <w:i/>
          <w:iCs/>
          <w:sz w:val="18"/>
          <w:szCs w:val="18"/>
        </w:rPr>
        <w:t xml:space="preserve">kursplan anges i den del som avser </w:t>
      </w:r>
      <w:r w:rsidRPr="003A5607">
        <w:rPr>
          <w:i/>
          <w:iCs/>
          <w:sz w:val="18"/>
          <w:szCs w:val="18"/>
        </w:rPr>
        <w:t>mål och innehåll</w:t>
      </w:r>
      <w:r w:rsidRPr="003A5607">
        <w:rPr>
          <w:sz w:val="18"/>
          <w:szCs w:val="18"/>
        </w:rPr>
        <w:t xml:space="preserve"> </w:t>
      </w:r>
      <w:r w:rsidRPr="003A5607">
        <w:rPr>
          <w:i/>
          <w:iCs/>
          <w:sz w:val="18"/>
          <w:szCs w:val="18"/>
        </w:rPr>
        <w:t>samt</w:t>
      </w:r>
      <w:r w:rsidRPr="003A5607">
        <w:rPr>
          <w:sz w:val="18"/>
          <w:szCs w:val="18"/>
        </w:rPr>
        <w:t xml:space="preserve"> </w:t>
      </w:r>
      <w:r w:rsidRPr="003A5607">
        <w:rPr>
          <w:i/>
          <w:iCs/>
          <w:sz w:val="18"/>
          <w:szCs w:val="18"/>
        </w:rPr>
        <w:t>med stöd av betygskrite</w:t>
      </w:r>
      <w:r w:rsidRPr="003A5607">
        <w:rPr>
          <w:i/>
          <w:iCs/>
          <w:sz w:val="18"/>
          <w:szCs w:val="18"/>
        </w:rPr>
        <w:softHyphen/>
        <w:t xml:space="preserve">rierna </w:t>
      </w:r>
      <w:r w:rsidRPr="003A5607">
        <w:rPr>
          <w:sz w:val="18"/>
          <w:szCs w:val="18"/>
        </w:rPr>
        <w:t>sätta det betyg som bäst motsvarar elevens kunskaper.</w:t>
      </w:r>
    </w:p>
    <w:p w14:paraId="729FED83" w14:textId="77777777" w:rsidR="006B6B91" w:rsidRPr="003A5607" w:rsidRDefault="006B6B91" w:rsidP="00EB5E3D">
      <w:pPr>
        <w:pStyle w:val="Brdtextmedindrag"/>
      </w:pPr>
    </w:p>
    <w:p w14:paraId="7C67AD27" w14:textId="4B1767AF" w:rsidR="006B6B91" w:rsidRPr="00C65AAC" w:rsidRDefault="006B6B91" w:rsidP="00EB5E3D">
      <w:pPr>
        <w:pStyle w:val="Brdtextmedindrag"/>
        <w:ind w:firstLine="0"/>
      </w:pPr>
      <w:r w:rsidRPr="00C65AAC">
        <w:t>Paragrafen innehåller bestämmelser om hur elevens kunskaper ska bedömas när betyg sätts i grundskolan efter det att ett ämne har av</w:t>
      </w:r>
      <w:r w:rsidRPr="00C65AAC">
        <w:softHyphen/>
        <w:t>slutats</w:t>
      </w:r>
      <w:r w:rsidR="00AF2232">
        <w:t xml:space="preserve">, exempelvis i </w:t>
      </w:r>
      <w:r w:rsidR="00580E1E">
        <w:t xml:space="preserve">slutet av </w:t>
      </w:r>
      <w:r w:rsidR="00AF2232">
        <w:t>sista årskursen</w:t>
      </w:r>
      <w:r w:rsidRPr="00C65AAC">
        <w:t>. Hur de olika betygsstegen benämns anges i 17</w:t>
      </w:r>
      <w:r>
        <w:t> </w:t>
      </w:r>
      <w:r w:rsidRPr="00C65AAC">
        <w:t>§.</w:t>
      </w:r>
    </w:p>
    <w:p w14:paraId="306AA708" w14:textId="5B0A04ED" w:rsidR="006B6B91" w:rsidRPr="00C65AAC" w:rsidRDefault="006B6B91" w:rsidP="00EB5E3D">
      <w:pPr>
        <w:pStyle w:val="Brdtextmedindrag"/>
      </w:pPr>
      <w:r w:rsidRPr="00C65AAC">
        <w:t>Ändring</w:t>
      </w:r>
      <w:r>
        <w:t xml:space="preserve">en i </w:t>
      </w:r>
      <w:r w:rsidRPr="001A61EF">
        <w:rPr>
          <w:i/>
          <w:iCs/>
        </w:rPr>
        <w:t>första stycket</w:t>
      </w:r>
      <w:r>
        <w:t xml:space="preserve"> </w:t>
      </w:r>
      <w:r w:rsidRPr="00C65AAC">
        <w:t>innebär att läraren vid betygssättningen ska be</w:t>
      </w:r>
      <w:r w:rsidRPr="00C65AAC">
        <w:softHyphen/>
        <w:t xml:space="preserve">döma elevens kunskaper i förhållande till ämnets </w:t>
      </w:r>
      <w:r>
        <w:t xml:space="preserve">kursplan i den del som avser </w:t>
      </w:r>
      <w:r w:rsidRPr="00C65AAC">
        <w:t>mål och innehåll och inte i för</w:t>
      </w:r>
      <w:r w:rsidR="00F963E6">
        <w:softHyphen/>
      </w:r>
      <w:r w:rsidRPr="00C65AAC">
        <w:t>hållande till betygskriterierna för ämnet</w:t>
      </w:r>
      <w:r w:rsidR="00F963E6">
        <w:t xml:space="preserve">. </w:t>
      </w:r>
      <w:r w:rsidRPr="00C65AAC">
        <w:t>Med stöd av betygskriterierna ska läraren sedan sätta det betyg som bäst mot</w:t>
      </w:r>
      <w:r w:rsidRPr="00C65AAC">
        <w:softHyphen/>
        <w:t>svarar elevens kunskaper. Vidare innebär ändringarna att en sam</w:t>
      </w:r>
      <w:r w:rsidRPr="00C65AAC">
        <w:softHyphen/>
        <w:t>mantagen bedömning ska göras för samtliga betygssteg. Ändring</w:t>
      </w:r>
      <w:r w:rsidRPr="00C65AAC">
        <w:softHyphen/>
        <w:t>arna mot</w:t>
      </w:r>
      <w:r w:rsidR="002620EE">
        <w:softHyphen/>
      </w:r>
      <w:r w:rsidRPr="00C65AAC">
        <w:t>svarar de ändringar som har gjorts i 19 §</w:t>
      </w:r>
      <w:r>
        <w:t>, se kommentaren till den paragrafen</w:t>
      </w:r>
      <w:r w:rsidRPr="00C65AAC">
        <w:t>.</w:t>
      </w:r>
    </w:p>
    <w:p w14:paraId="0696AD1C" w14:textId="30A26082" w:rsidR="006B6B91" w:rsidRPr="00C65AAC" w:rsidRDefault="006B6B91" w:rsidP="00EB5E3D">
      <w:pPr>
        <w:pStyle w:val="Brdtextmedindrag"/>
      </w:pPr>
      <w:r>
        <w:t xml:space="preserve">Upplysningsbestämmelsen i </w:t>
      </w:r>
      <w:r w:rsidRPr="00637599">
        <w:rPr>
          <w:i/>
          <w:iCs/>
        </w:rPr>
        <w:t>andra stycket</w:t>
      </w:r>
      <w:r>
        <w:t xml:space="preserve"> om att</w:t>
      </w:r>
      <w:r w:rsidRPr="00C65AAC">
        <w:t xml:space="preserve"> regeringen eller den myndighet som regeringen beslutar </w:t>
      </w:r>
      <w:r>
        <w:t xml:space="preserve">kan </w:t>
      </w:r>
      <w:r w:rsidRPr="00C65AAC">
        <w:t>meddela föreskrif</w:t>
      </w:r>
      <w:r w:rsidRPr="00C65AAC">
        <w:softHyphen/>
        <w:t>ter om betygs</w:t>
      </w:r>
      <w:r>
        <w:softHyphen/>
      </w:r>
      <w:r w:rsidRPr="00C65AAC">
        <w:t>kriterier</w:t>
      </w:r>
      <w:r>
        <w:rPr>
          <w:i/>
          <w:iCs/>
        </w:rPr>
        <w:t xml:space="preserve"> </w:t>
      </w:r>
      <w:r>
        <w:t xml:space="preserve">utgår. </w:t>
      </w:r>
      <w:r w:rsidR="00F963E6">
        <w:t>Av</w:t>
      </w:r>
      <w:r w:rsidR="006B017D">
        <w:t xml:space="preserve"> </w:t>
      </w:r>
      <w:r w:rsidR="00D64212">
        <w:t>8 §</w:t>
      </w:r>
      <w:r w:rsidR="00F963E6">
        <w:t xml:space="preserve"> framgår att kursplanerna för grundskolan förutom bl.a. mål och innehåll (andra stycket 3) ska innehålla betygs- och bedöm</w:t>
      </w:r>
      <w:r w:rsidR="004D5A83">
        <w:softHyphen/>
      </w:r>
      <w:r w:rsidR="00F963E6">
        <w:t>nings</w:t>
      </w:r>
      <w:r w:rsidR="004D5A83">
        <w:softHyphen/>
      </w:r>
      <w:r w:rsidR="00F963E6">
        <w:t xml:space="preserve">kriterier (andra stycket 5) och i </w:t>
      </w:r>
      <w:r w:rsidR="00324459">
        <w:t xml:space="preserve">den paragrafens </w:t>
      </w:r>
      <w:r w:rsidR="00F963E6">
        <w:t>fjärde stycket finns en upplysning om att det framgår av 1</w:t>
      </w:r>
      <w:r w:rsidR="00765E0F">
        <w:t> </w:t>
      </w:r>
      <w:r w:rsidR="00F963E6">
        <w:t>kap. 11</w:t>
      </w:r>
      <w:r w:rsidR="00765E0F">
        <w:t> </w:t>
      </w:r>
      <w:r w:rsidR="00F963E6">
        <w:t xml:space="preserve">§ att kursplanerna ingår i läroplanen för grundskolan. </w:t>
      </w:r>
      <w:r w:rsidR="006B017D">
        <w:t xml:space="preserve">Av 1 kap. 11 § </w:t>
      </w:r>
      <w:r w:rsidR="009D100A">
        <w:t>fjärde</w:t>
      </w:r>
      <w:r w:rsidR="007E1CA3">
        <w:t xml:space="preserve"> stycket</w:t>
      </w:r>
      <w:r w:rsidR="006B017D">
        <w:t xml:space="preserve"> framgår vidare att regeringen eller den myndighet som regeringen bestämmer med stöd av den s.k. rest</w:t>
      </w:r>
      <w:r w:rsidR="000C2CF3">
        <w:softHyphen/>
      </w:r>
      <w:r w:rsidR="006B017D">
        <w:t>kompetensen kan meddela föreskrifter om läroplan</w:t>
      </w:r>
      <w:r w:rsidR="00324459">
        <w:t>er</w:t>
      </w:r>
      <w:r w:rsidR="007E1CA3">
        <w:t xml:space="preserve"> i alla delar utom timplaner för grundskolan och anpassade grundskolan. I de delarna finns det ett bemyndigande för regeringen att meddela föreskrifter i 1 kap. 11 § andra stycket. </w:t>
      </w:r>
      <w:r w:rsidR="006B017D">
        <w:t xml:space="preserve"> </w:t>
      </w:r>
    </w:p>
    <w:p w14:paraId="5D7BBE6C" w14:textId="77777777" w:rsidR="006B6B91" w:rsidRDefault="006B6B91" w:rsidP="00EB5E3D">
      <w:pPr>
        <w:pStyle w:val="Brdtextmedindrag"/>
      </w:pPr>
      <w:r w:rsidRPr="00C65AAC">
        <w:t>Övervägandena finns i avsn</w:t>
      </w:r>
      <w:r w:rsidRPr="00636FC5">
        <w:t>itt 6.7 och 6.8.</w:t>
      </w:r>
    </w:p>
    <w:p w14:paraId="6F45185D" w14:textId="77777777" w:rsidR="006B6B91" w:rsidRPr="003A5607" w:rsidRDefault="006B6B91" w:rsidP="00EB5E3D">
      <w:pPr>
        <w:pStyle w:val="Brdtextmedindrag"/>
        <w:rPr>
          <w:sz w:val="18"/>
          <w:szCs w:val="18"/>
        </w:rPr>
      </w:pPr>
    </w:p>
    <w:p w14:paraId="48C48D8A" w14:textId="419894F7" w:rsidR="006B6B91" w:rsidRPr="003A5607" w:rsidRDefault="006B6B91" w:rsidP="00EB5E3D">
      <w:pPr>
        <w:pStyle w:val="Brdtext"/>
        <w:rPr>
          <w:i/>
          <w:iCs/>
          <w:sz w:val="18"/>
          <w:szCs w:val="18"/>
        </w:rPr>
      </w:pPr>
      <w:r w:rsidRPr="003A5607">
        <w:rPr>
          <w:b/>
          <w:sz w:val="18"/>
          <w:szCs w:val="18"/>
        </w:rPr>
        <w:t>21 §</w:t>
      </w:r>
      <w:r w:rsidRPr="003A5607">
        <w:rPr>
          <w:sz w:val="18"/>
          <w:szCs w:val="18"/>
        </w:rPr>
        <w:t>   </w:t>
      </w:r>
      <w:bookmarkStart w:id="307" w:name="_Hlk182306353"/>
      <w:r w:rsidR="00DF15AD" w:rsidRPr="00C52163">
        <w:rPr>
          <w:sz w:val="18"/>
          <w:szCs w:val="18"/>
        </w:rPr>
        <w:t> </w:t>
      </w:r>
      <w:r w:rsidRPr="003A5607">
        <w:rPr>
          <w:sz w:val="18"/>
          <w:szCs w:val="18"/>
        </w:rPr>
        <w:t xml:space="preserve">Om det finns särskilda skäl får det vid betygssättningen enligt 19 och 20 §§ bortses från enstaka delar av </w:t>
      </w:r>
      <w:r w:rsidRPr="00F7192A">
        <w:rPr>
          <w:i/>
          <w:iCs/>
          <w:sz w:val="18"/>
          <w:szCs w:val="18"/>
        </w:rPr>
        <w:t>den del av</w:t>
      </w:r>
      <w:r>
        <w:rPr>
          <w:sz w:val="18"/>
          <w:szCs w:val="18"/>
        </w:rPr>
        <w:t xml:space="preserve"> </w:t>
      </w:r>
      <w:r>
        <w:rPr>
          <w:i/>
          <w:iCs/>
          <w:sz w:val="18"/>
          <w:szCs w:val="18"/>
        </w:rPr>
        <w:t xml:space="preserve">ett </w:t>
      </w:r>
      <w:r w:rsidRPr="003A5607">
        <w:rPr>
          <w:i/>
          <w:iCs/>
          <w:sz w:val="18"/>
          <w:szCs w:val="18"/>
        </w:rPr>
        <w:t xml:space="preserve">ämnes </w:t>
      </w:r>
      <w:r w:rsidRPr="009B6F5E">
        <w:rPr>
          <w:i/>
          <w:iCs/>
          <w:sz w:val="18"/>
          <w:szCs w:val="18"/>
        </w:rPr>
        <w:t xml:space="preserve">kursplan som avser </w:t>
      </w:r>
      <w:r w:rsidRPr="003A5607">
        <w:rPr>
          <w:i/>
          <w:iCs/>
          <w:sz w:val="18"/>
          <w:szCs w:val="18"/>
        </w:rPr>
        <w:t>mål och innehåll</w:t>
      </w:r>
      <w:r w:rsidRPr="003A5607">
        <w:rPr>
          <w:sz w:val="18"/>
          <w:szCs w:val="18"/>
        </w:rPr>
        <w:t>. Med särskilda skäl avses funktionsnedsättning eller andra liknande per</w:t>
      </w:r>
      <w:r w:rsidRPr="003A5607">
        <w:rPr>
          <w:sz w:val="18"/>
          <w:szCs w:val="18"/>
        </w:rPr>
        <w:softHyphen/>
        <w:t>son</w:t>
      </w:r>
      <w:r w:rsidRPr="003A5607">
        <w:rPr>
          <w:sz w:val="18"/>
          <w:szCs w:val="18"/>
        </w:rPr>
        <w:softHyphen/>
        <w:t>liga förhållanden som inte är av tillfällig natur och som utgör ett di</w:t>
      </w:r>
      <w:r w:rsidRPr="003A5607">
        <w:rPr>
          <w:sz w:val="18"/>
          <w:szCs w:val="18"/>
        </w:rPr>
        <w:softHyphen/>
        <w:t xml:space="preserve">rekt hinder för att eleven ska kunna </w:t>
      </w:r>
      <w:r w:rsidRPr="003A5607">
        <w:rPr>
          <w:i/>
          <w:iCs/>
          <w:sz w:val="18"/>
          <w:szCs w:val="18"/>
        </w:rPr>
        <w:t>tillgodogöra sig dessa delar.</w:t>
      </w:r>
      <w:bookmarkEnd w:id="307"/>
    </w:p>
    <w:p w14:paraId="3776B462" w14:textId="77777777" w:rsidR="006B6B91" w:rsidRPr="003A5607" w:rsidRDefault="006B6B91" w:rsidP="00EB5E3D">
      <w:pPr>
        <w:pStyle w:val="Brdtextmedindrag"/>
      </w:pPr>
    </w:p>
    <w:p w14:paraId="5FF2F7DB" w14:textId="2B5A4532" w:rsidR="006B6B91" w:rsidRPr="00C65AAC" w:rsidRDefault="006B6B91" w:rsidP="00EB5E3D">
      <w:pPr>
        <w:pStyle w:val="Brdtextmedindrag"/>
        <w:ind w:firstLine="0"/>
      </w:pPr>
      <w:r w:rsidRPr="00C65AAC">
        <w:t xml:space="preserve">Paragrafen innehåller bestämmelser om möjligheter att </w:t>
      </w:r>
      <w:r>
        <w:t>göra vissa undan</w:t>
      </w:r>
      <w:r w:rsidR="00AB5E9C">
        <w:softHyphen/>
      </w:r>
      <w:r>
        <w:t xml:space="preserve">tag </w:t>
      </w:r>
      <w:r w:rsidRPr="00C65AAC">
        <w:t>vid betygs</w:t>
      </w:r>
      <w:r w:rsidRPr="00C65AAC">
        <w:softHyphen/>
        <w:t>sättningen</w:t>
      </w:r>
      <w:r w:rsidR="00857AC3">
        <w:t xml:space="preserve"> i grundskolan</w:t>
      </w:r>
      <w:r w:rsidRPr="00C65AAC">
        <w:t>.</w:t>
      </w:r>
      <w:r w:rsidR="000F12C8">
        <w:t xml:space="preserve"> </w:t>
      </w:r>
      <w:r w:rsidR="000F12C8" w:rsidRPr="000F12C8">
        <w:t xml:space="preserve">Paragrafen utformas </w:t>
      </w:r>
      <w:r w:rsidR="009D63B6">
        <w:t xml:space="preserve">enligt </w:t>
      </w:r>
      <w:r w:rsidR="000F12C8" w:rsidRPr="000F12C8">
        <w:rPr>
          <w:i/>
          <w:iCs/>
        </w:rPr>
        <w:t>Lagrådet</w:t>
      </w:r>
      <w:r w:rsidR="009D63B6">
        <w:rPr>
          <w:i/>
          <w:iCs/>
        </w:rPr>
        <w:t xml:space="preserve">s </w:t>
      </w:r>
      <w:r w:rsidR="009D63B6" w:rsidRPr="009D63B6">
        <w:t>förslag</w:t>
      </w:r>
      <w:r w:rsidR="000F12C8" w:rsidRPr="000F12C8">
        <w:t>.</w:t>
      </w:r>
    </w:p>
    <w:p w14:paraId="071B67C0" w14:textId="607B060A" w:rsidR="006B6B91" w:rsidRDefault="006B6B91" w:rsidP="00EB5E3D">
      <w:pPr>
        <w:pStyle w:val="Brdtextmedindrag"/>
      </w:pPr>
      <w:r w:rsidRPr="00C65AAC">
        <w:t xml:space="preserve">Ändringen i </w:t>
      </w:r>
      <w:r w:rsidRPr="00C65AAC">
        <w:rPr>
          <w:i/>
          <w:iCs/>
        </w:rPr>
        <w:t xml:space="preserve">första </w:t>
      </w:r>
      <w:r>
        <w:rPr>
          <w:i/>
          <w:iCs/>
        </w:rPr>
        <w:t>meningen</w:t>
      </w:r>
      <w:r w:rsidRPr="00C65AAC">
        <w:rPr>
          <w:i/>
          <w:iCs/>
        </w:rPr>
        <w:t xml:space="preserve"> </w:t>
      </w:r>
      <w:r w:rsidRPr="00C65AAC">
        <w:t xml:space="preserve">innebär att möjligheten att bortse från enstaka delar av betygskriterierna </w:t>
      </w:r>
      <w:r>
        <w:t>för årskur</w:t>
      </w:r>
      <w:r w:rsidRPr="00116283">
        <w:t>s 7 eller 10 ersätts av en möjlig</w:t>
      </w:r>
      <w:r w:rsidRPr="00116283">
        <w:softHyphen/>
        <w:t xml:space="preserve">het att bortse från enstaka delar av den del av ett ämnes kursplan som avser mål och innehåll (se 8 §). Ändringen är en följd </w:t>
      </w:r>
      <w:bookmarkStart w:id="308" w:name="_Hlk214920189"/>
      <w:r w:rsidRPr="00116283">
        <w:t>av de ändringar som görs i 19 och 20 §§ och som inneb</w:t>
      </w:r>
      <w:r>
        <w:t xml:space="preserve">är att betyg, i stället för att sättas </w:t>
      </w:r>
      <w:r w:rsidRPr="00946E5F">
        <w:t>i förhållande till de betygskriterier som gäller för ämnet</w:t>
      </w:r>
      <w:r>
        <w:t>,</w:t>
      </w:r>
      <w:r w:rsidRPr="00946E5F">
        <w:t xml:space="preserve"> </w:t>
      </w:r>
      <w:r w:rsidRPr="00C65AAC">
        <w:t>ska sättas utifrån en bedömning av elevens kun</w:t>
      </w:r>
      <w:r w:rsidRPr="00C65AAC">
        <w:softHyphen/>
        <w:t xml:space="preserve">skaper i förhållande till </w:t>
      </w:r>
      <w:r>
        <w:t xml:space="preserve">de </w:t>
      </w:r>
      <w:r w:rsidRPr="00C65AAC">
        <w:t xml:space="preserve">kunskaper som anges i </w:t>
      </w:r>
      <w:r>
        <w:t>kurs</w:t>
      </w:r>
      <w:r>
        <w:softHyphen/>
        <w:t xml:space="preserve">planens avsnitt om </w:t>
      </w:r>
      <w:r w:rsidRPr="00C65AAC">
        <w:t xml:space="preserve">mål och innehåll. </w:t>
      </w:r>
    </w:p>
    <w:bookmarkEnd w:id="308"/>
    <w:p w14:paraId="4167E666" w14:textId="77777777" w:rsidR="006B6B91" w:rsidRPr="00636FC5" w:rsidRDefault="006B6B91" w:rsidP="00EB5E3D">
      <w:pPr>
        <w:pStyle w:val="Brdtextmedindrag"/>
      </w:pPr>
      <w:r w:rsidRPr="00C65AAC">
        <w:t xml:space="preserve">Ändringen i </w:t>
      </w:r>
      <w:r w:rsidRPr="00C65AAC">
        <w:rPr>
          <w:i/>
          <w:iCs/>
        </w:rPr>
        <w:t xml:space="preserve">andra </w:t>
      </w:r>
      <w:r>
        <w:rPr>
          <w:i/>
          <w:iCs/>
        </w:rPr>
        <w:t>meningen</w:t>
      </w:r>
      <w:r w:rsidRPr="00C65AAC">
        <w:rPr>
          <w:i/>
          <w:iCs/>
        </w:rPr>
        <w:t xml:space="preserve"> </w:t>
      </w:r>
      <w:r w:rsidRPr="00C65AAC">
        <w:t>innebär att lydelsen ”uppfylla betygs</w:t>
      </w:r>
      <w:r w:rsidRPr="00C65AAC">
        <w:softHyphen/>
        <w:t xml:space="preserve">kriterierna för ett visst betyg” ersätts av lydelsen ”tillgodogöra sig dessa delar”. Ändringen görs till följd </w:t>
      </w:r>
      <w:r w:rsidRPr="00636FC5">
        <w:t>av ändringen i första meningen.</w:t>
      </w:r>
    </w:p>
    <w:p w14:paraId="49FEB2FE" w14:textId="77777777" w:rsidR="006B6B91" w:rsidRDefault="006B6B91" w:rsidP="00EB5E3D">
      <w:pPr>
        <w:pStyle w:val="Brdtextmedindrag"/>
      </w:pPr>
      <w:r w:rsidRPr="00636FC5">
        <w:t>Övervägandena finns i avsnitt 6.7.</w:t>
      </w:r>
    </w:p>
    <w:p w14:paraId="4B258F3E" w14:textId="77777777" w:rsidR="006B6B91" w:rsidRDefault="006B6B91" w:rsidP="00EB5E3D">
      <w:pPr>
        <w:pStyle w:val="Brdtextmedindrag"/>
      </w:pPr>
    </w:p>
    <w:p w14:paraId="7AF5169C" w14:textId="3C2DDE41" w:rsidR="006B6B91" w:rsidRPr="001A61EF" w:rsidRDefault="006B6B91" w:rsidP="00EB5E3D">
      <w:pPr>
        <w:pStyle w:val="Brdtext"/>
        <w:rPr>
          <w:i/>
          <w:iCs/>
          <w:sz w:val="18"/>
          <w:szCs w:val="18"/>
        </w:rPr>
      </w:pPr>
      <w:r w:rsidRPr="0038003F">
        <w:rPr>
          <w:b/>
          <w:sz w:val="18"/>
          <w:szCs w:val="18"/>
        </w:rPr>
        <w:t>23 a §</w:t>
      </w:r>
      <w:r w:rsidRPr="0038003F">
        <w:rPr>
          <w:sz w:val="18"/>
          <w:szCs w:val="18"/>
        </w:rPr>
        <w:t>   </w:t>
      </w:r>
      <w:r w:rsidR="00DF15AD" w:rsidRPr="00C52163">
        <w:rPr>
          <w:sz w:val="18"/>
          <w:szCs w:val="18"/>
        </w:rPr>
        <w:t> </w:t>
      </w:r>
      <w:r w:rsidRPr="0038003F">
        <w:rPr>
          <w:sz w:val="18"/>
          <w:szCs w:val="18"/>
        </w:rPr>
        <w:t>En huvudman ska, om annat inte följer av andra stycket, erbjuda lovskola till elever som har avslutat årskurs </w:t>
      </w:r>
      <w:r>
        <w:rPr>
          <w:sz w:val="18"/>
          <w:szCs w:val="18"/>
        </w:rPr>
        <w:t>9</w:t>
      </w:r>
      <w:r w:rsidRPr="0038003F">
        <w:rPr>
          <w:sz w:val="18"/>
          <w:szCs w:val="18"/>
        </w:rPr>
        <w:t xml:space="preserve"> och som riskerar att i nästa årskurs inte </w:t>
      </w:r>
      <w:r w:rsidRPr="0038003F">
        <w:rPr>
          <w:i/>
          <w:iCs/>
          <w:sz w:val="18"/>
          <w:szCs w:val="18"/>
        </w:rPr>
        <w:t xml:space="preserve">kunna tillgodogöra sig de kunskaper som i </w:t>
      </w:r>
      <w:r>
        <w:rPr>
          <w:i/>
          <w:iCs/>
          <w:sz w:val="18"/>
          <w:szCs w:val="18"/>
        </w:rPr>
        <w:t xml:space="preserve">ett eller flera </w:t>
      </w:r>
      <w:r w:rsidRPr="0038003F">
        <w:rPr>
          <w:i/>
          <w:iCs/>
          <w:sz w:val="18"/>
          <w:szCs w:val="18"/>
        </w:rPr>
        <w:t>ämnens</w:t>
      </w:r>
      <w:r>
        <w:rPr>
          <w:i/>
          <w:iCs/>
          <w:sz w:val="18"/>
          <w:szCs w:val="18"/>
        </w:rPr>
        <w:t xml:space="preserve"> kursplaner</w:t>
      </w:r>
      <w:r w:rsidRPr="001D1F6A">
        <w:rPr>
          <w:i/>
          <w:iCs/>
          <w:sz w:val="18"/>
          <w:szCs w:val="18"/>
        </w:rPr>
        <w:t xml:space="preserve"> </w:t>
      </w:r>
      <w:r w:rsidRPr="0038003F">
        <w:rPr>
          <w:i/>
          <w:iCs/>
          <w:sz w:val="18"/>
          <w:szCs w:val="18"/>
        </w:rPr>
        <w:t>anges</w:t>
      </w:r>
      <w:r>
        <w:rPr>
          <w:i/>
          <w:iCs/>
          <w:sz w:val="18"/>
          <w:szCs w:val="18"/>
        </w:rPr>
        <w:t xml:space="preserve"> i den del som avser</w:t>
      </w:r>
      <w:r w:rsidRPr="0038003F">
        <w:rPr>
          <w:i/>
          <w:iCs/>
          <w:sz w:val="18"/>
          <w:szCs w:val="18"/>
        </w:rPr>
        <w:t xml:space="preserve"> mål och inne</w:t>
      </w:r>
      <w:r w:rsidRPr="0038003F">
        <w:rPr>
          <w:i/>
          <w:iCs/>
          <w:sz w:val="18"/>
          <w:szCs w:val="18"/>
        </w:rPr>
        <w:softHyphen/>
        <w:t>håll till en nivå som minst motsvarar</w:t>
      </w:r>
      <w:r w:rsidRPr="007C6581">
        <w:rPr>
          <w:i/>
          <w:iCs/>
          <w:sz w:val="18"/>
          <w:szCs w:val="18"/>
        </w:rPr>
        <w:t xml:space="preserve"> </w:t>
      </w:r>
      <w:r w:rsidRPr="005529B5">
        <w:rPr>
          <w:sz w:val="18"/>
          <w:szCs w:val="18"/>
        </w:rPr>
        <w:t>betyget E</w:t>
      </w:r>
      <w:r>
        <w:rPr>
          <w:sz w:val="18"/>
          <w:szCs w:val="18"/>
        </w:rPr>
        <w:t xml:space="preserve"> </w:t>
      </w:r>
      <w:r w:rsidRPr="0038003F">
        <w:rPr>
          <w:sz w:val="18"/>
          <w:szCs w:val="18"/>
        </w:rPr>
        <w:t>och som därigenom riskerar att inte uppnå behörighet till ett nationellt program i gymnasieskolan. Lovskolan ska anordnas i juni samma år som eleven har avslutat årskurs </w:t>
      </w:r>
      <w:r>
        <w:rPr>
          <w:sz w:val="18"/>
          <w:szCs w:val="18"/>
        </w:rPr>
        <w:t>9</w:t>
      </w:r>
      <w:r w:rsidRPr="0038003F">
        <w:rPr>
          <w:sz w:val="18"/>
          <w:szCs w:val="18"/>
        </w:rPr>
        <w:t> och uppgå till sammanlagt minst 50 timmar. Tiden för lovskola ingår inte i den minsta totala undervisningstiden enligt 5 §.</w:t>
      </w:r>
    </w:p>
    <w:p w14:paraId="27715DC1" w14:textId="77777777" w:rsidR="006B6B91" w:rsidRPr="0038003F" w:rsidRDefault="006B6B91" w:rsidP="00EB5E3D">
      <w:pPr>
        <w:pStyle w:val="Brdtextmedindrag"/>
        <w:rPr>
          <w:sz w:val="18"/>
          <w:szCs w:val="18"/>
        </w:rPr>
      </w:pPr>
      <w:r w:rsidRPr="0038003F">
        <w:rPr>
          <w:sz w:val="18"/>
          <w:szCs w:val="18"/>
        </w:rPr>
        <w:t>En huvudman får från ett erbjudande enligt första stycket räkna av den tid som eleven deltagit i lovskola som huvudmannen frivilligt anordnat från och med augusti det år eleven påbörjar årskurs </w:t>
      </w:r>
      <w:r>
        <w:rPr>
          <w:sz w:val="18"/>
          <w:szCs w:val="18"/>
        </w:rPr>
        <w:t>9</w:t>
      </w:r>
      <w:r w:rsidRPr="0038003F">
        <w:rPr>
          <w:sz w:val="18"/>
          <w:szCs w:val="18"/>
        </w:rPr>
        <w:t xml:space="preserve"> till och med vårter</w:t>
      </w:r>
      <w:r w:rsidRPr="0038003F">
        <w:rPr>
          <w:sz w:val="18"/>
          <w:szCs w:val="18"/>
        </w:rPr>
        <w:softHyphen/>
        <w:t>minen påföljande år. Om eleven har deltagit minst 50 timmar i sådan undervisning behöver huvudmannen inte lämna något erbjudande enligt första stycket.</w:t>
      </w:r>
    </w:p>
    <w:p w14:paraId="43266AFD" w14:textId="77777777" w:rsidR="006B6B91" w:rsidRPr="00C65AAC" w:rsidRDefault="006B6B91" w:rsidP="00EB5E3D">
      <w:pPr>
        <w:pStyle w:val="Brdtextmedindrag"/>
      </w:pPr>
    </w:p>
    <w:p w14:paraId="33E33664" w14:textId="69B5235D" w:rsidR="006B6B91" w:rsidRPr="00C65AAC" w:rsidRDefault="006B6B91" w:rsidP="00EB5E3D">
      <w:pPr>
        <w:pStyle w:val="Brdtextmedindrag"/>
        <w:ind w:firstLine="0"/>
      </w:pPr>
      <w:r w:rsidRPr="00C65AAC">
        <w:t>Paragrafen reglerar huvudmäns skyldighet att i vissa situationer er</w:t>
      </w:r>
      <w:r w:rsidRPr="00C65AAC">
        <w:softHyphen/>
        <w:t>bjuda lovskola för elever i årskurs </w:t>
      </w:r>
      <w:r>
        <w:t>9</w:t>
      </w:r>
      <w:r w:rsidR="00857AC3">
        <w:t xml:space="preserve"> i grundskolan</w:t>
      </w:r>
      <w:r w:rsidRPr="00C65AAC">
        <w:t>.</w:t>
      </w:r>
    </w:p>
    <w:p w14:paraId="2EAA62EF" w14:textId="37CCF65B" w:rsidR="006B6B91" w:rsidRPr="00C65AAC" w:rsidRDefault="006B6B91" w:rsidP="00EB5E3D">
      <w:pPr>
        <w:pStyle w:val="Brdtextmedindrag"/>
      </w:pPr>
      <w:r w:rsidRPr="007C6581">
        <w:rPr>
          <w:i/>
          <w:iCs/>
        </w:rPr>
        <w:t>Första stycket</w:t>
      </w:r>
      <w:r w:rsidRPr="00C65AAC">
        <w:t xml:space="preserve"> ändra</w:t>
      </w:r>
      <w:r>
        <w:t xml:space="preserve">s genom </w:t>
      </w:r>
      <w:r w:rsidRPr="00C65AAC">
        <w:t>att lydelsen ”upp</w:t>
      </w:r>
      <w:r w:rsidRPr="00C65AAC">
        <w:softHyphen/>
        <w:t xml:space="preserve">fylla betygskriterierna för </w:t>
      </w:r>
      <w:bookmarkStart w:id="309" w:name="_Hlk203141182"/>
      <w:r w:rsidRPr="00C65AAC">
        <w:t>betyget E</w:t>
      </w:r>
      <w:bookmarkEnd w:id="309"/>
      <w:r>
        <w:t xml:space="preserve"> i ett eller flera ämnen</w:t>
      </w:r>
      <w:r w:rsidRPr="00C65AAC">
        <w:t xml:space="preserve">” ersätts med lydelsen ”kunna tillgodogöra sig de kunskaper som i </w:t>
      </w:r>
      <w:r>
        <w:t xml:space="preserve">ett eller flera </w:t>
      </w:r>
      <w:r w:rsidRPr="00C65AAC">
        <w:t>ämnens</w:t>
      </w:r>
      <w:r>
        <w:t xml:space="preserve"> kursplaner </w:t>
      </w:r>
      <w:r w:rsidRPr="00C65AAC">
        <w:t>anges</w:t>
      </w:r>
      <w:r>
        <w:t xml:space="preserve"> i den del som avser </w:t>
      </w:r>
      <w:r w:rsidRPr="00C65AAC">
        <w:t>mål och inne</w:t>
      </w:r>
      <w:r w:rsidRPr="00C65AAC">
        <w:softHyphen/>
        <w:t xml:space="preserve">håll till en nivå som minst motsvarar </w:t>
      </w:r>
      <w:r w:rsidRPr="007C6581">
        <w:t>betyget E</w:t>
      </w:r>
      <w:r>
        <w:t xml:space="preserve"> </w:t>
      </w:r>
      <w:r w:rsidRPr="00C65AAC">
        <w:t>”. Detta innebär att lovskola ska erbjudas till de elever som riskerar att i årskurs </w:t>
      </w:r>
      <w:r>
        <w:t>10</w:t>
      </w:r>
      <w:r w:rsidRPr="00C65AAC">
        <w:t> inte nå upp till en godtagbar kunskaps</w:t>
      </w:r>
      <w:r w:rsidRPr="00C65AAC">
        <w:softHyphen/>
        <w:t xml:space="preserve">nivå i ett eller flera ämnen. Ändringen är en följd av </w:t>
      </w:r>
      <w:r w:rsidRPr="00323513">
        <w:t>de ändringar som görs i 19 och 20</w:t>
      </w:r>
      <w:r>
        <w:t> </w:t>
      </w:r>
      <w:r w:rsidRPr="00323513">
        <w:t>§§ och som innebär att betyg, i stället för att sättas i förhållande till de betygs</w:t>
      </w:r>
      <w:r w:rsidR="00D846D2">
        <w:softHyphen/>
      </w:r>
      <w:r w:rsidRPr="00323513">
        <w:t>kriterier som gäller för ämnet, ska sättas utifrån en bedömning av elevens kunskaper i förhållande till de kunskaper som anges i kursplanens avsnitt om mål och innehåll.</w:t>
      </w:r>
      <w:r w:rsidRPr="00C65AAC">
        <w:t xml:space="preserve"> </w:t>
      </w:r>
    </w:p>
    <w:p w14:paraId="59A24509" w14:textId="77777777" w:rsidR="006B6B91" w:rsidRDefault="006B6B91" w:rsidP="00EB5E3D">
      <w:pPr>
        <w:pStyle w:val="Brdtextmedindrag"/>
      </w:pPr>
      <w:r w:rsidRPr="00C65AAC">
        <w:t>Övervägandena finns i avsni</w:t>
      </w:r>
      <w:r w:rsidRPr="00636FC5">
        <w:t>tt 6.7.</w:t>
      </w:r>
    </w:p>
    <w:p w14:paraId="413F5EC9" w14:textId="77777777" w:rsidR="006B6B91" w:rsidRDefault="006B6B91" w:rsidP="00EB5E3D">
      <w:pPr>
        <w:pStyle w:val="Brdtextmedindrag"/>
      </w:pPr>
    </w:p>
    <w:p w14:paraId="372409CE" w14:textId="77777777" w:rsidR="006B6B91" w:rsidRPr="007C6581" w:rsidRDefault="006B6B91" w:rsidP="00EB5E3D">
      <w:pPr>
        <w:pStyle w:val="Brdtext"/>
        <w:rPr>
          <w:sz w:val="18"/>
          <w:szCs w:val="18"/>
        </w:rPr>
      </w:pPr>
      <w:r w:rsidRPr="007C6581">
        <w:rPr>
          <w:b/>
          <w:sz w:val="18"/>
          <w:szCs w:val="18"/>
        </w:rPr>
        <w:t>23 b §</w:t>
      </w:r>
      <w:r w:rsidRPr="007C6581">
        <w:rPr>
          <w:sz w:val="18"/>
          <w:szCs w:val="18"/>
        </w:rPr>
        <w:t>    En huvudman ska erbjuda lovskola till elever i årskurs </w:t>
      </w:r>
      <w:r>
        <w:rPr>
          <w:sz w:val="18"/>
          <w:szCs w:val="18"/>
        </w:rPr>
        <w:t>10</w:t>
      </w:r>
      <w:r w:rsidRPr="007C6581">
        <w:rPr>
          <w:sz w:val="18"/>
          <w:szCs w:val="18"/>
        </w:rPr>
        <w:t xml:space="preserve"> som riskerar att inte </w:t>
      </w:r>
      <w:r w:rsidRPr="007C6581">
        <w:rPr>
          <w:i/>
          <w:iCs/>
          <w:sz w:val="18"/>
          <w:szCs w:val="18"/>
        </w:rPr>
        <w:t xml:space="preserve">kunna </w:t>
      </w:r>
      <w:r w:rsidRPr="007C6581">
        <w:rPr>
          <w:i/>
          <w:sz w:val="18"/>
          <w:szCs w:val="18"/>
        </w:rPr>
        <w:t xml:space="preserve">tillgodogöra sig </w:t>
      </w:r>
      <w:r w:rsidRPr="007C6581">
        <w:rPr>
          <w:i/>
          <w:iCs/>
          <w:sz w:val="18"/>
          <w:szCs w:val="18"/>
        </w:rPr>
        <w:t xml:space="preserve">de </w:t>
      </w:r>
      <w:r w:rsidRPr="007C6581">
        <w:rPr>
          <w:i/>
          <w:sz w:val="18"/>
          <w:szCs w:val="18"/>
        </w:rPr>
        <w:t>kunskaper som</w:t>
      </w:r>
      <w:r w:rsidRPr="007C6581">
        <w:rPr>
          <w:i/>
          <w:iCs/>
          <w:sz w:val="18"/>
          <w:szCs w:val="18"/>
        </w:rPr>
        <w:t xml:space="preserve"> i </w:t>
      </w:r>
      <w:r>
        <w:rPr>
          <w:i/>
          <w:iCs/>
          <w:sz w:val="18"/>
          <w:szCs w:val="18"/>
        </w:rPr>
        <w:t xml:space="preserve">ett eller flera </w:t>
      </w:r>
      <w:r w:rsidRPr="007C6581">
        <w:rPr>
          <w:i/>
          <w:iCs/>
          <w:sz w:val="18"/>
          <w:szCs w:val="18"/>
        </w:rPr>
        <w:t xml:space="preserve">ämnens </w:t>
      </w:r>
      <w:r>
        <w:rPr>
          <w:i/>
          <w:iCs/>
          <w:sz w:val="18"/>
          <w:szCs w:val="18"/>
        </w:rPr>
        <w:t xml:space="preserve">kursplaner anges i den del som avser </w:t>
      </w:r>
      <w:r w:rsidRPr="007C6581">
        <w:rPr>
          <w:i/>
          <w:iCs/>
          <w:sz w:val="18"/>
          <w:szCs w:val="18"/>
        </w:rPr>
        <w:t>mål och inne</w:t>
      </w:r>
      <w:r w:rsidRPr="007C6581">
        <w:rPr>
          <w:i/>
          <w:iCs/>
          <w:sz w:val="18"/>
          <w:szCs w:val="18"/>
        </w:rPr>
        <w:softHyphen/>
        <w:t xml:space="preserve">håll till en nivå som </w:t>
      </w:r>
      <w:r w:rsidRPr="007C6581">
        <w:rPr>
          <w:i/>
          <w:sz w:val="18"/>
          <w:szCs w:val="18"/>
        </w:rPr>
        <w:t>minst motsvarar</w:t>
      </w:r>
      <w:r w:rsidRPr="007C6581">
        <w:rPr>
          <w:i/>
          <w:iCs/>
          <w:sz w:val="18"/>
          <w:szCs w:val="18"/>
        </w:rPr>
        <w:t xml:space="preserve"> </w:t>
      </w:r>
      <w:r w:rsidRPr="005D401E">
        <w:rPr>
          <w:sz w:val="18"/>
          <w:szCs w:val="18"/>
        </w:rPr>
        <w:t>betyget E</w:t>
      </w:r>
      <w:r w:rsidRPr="007C6581">
        <w:rPr>
          <w:i/>
          <w:iCs/>
          <w:sz w:val="18"/>
          <w:szCs w:val="18"/>
        </w:rPr>
        <w:t xml:space="preserve"> </w:t>
      </w:r>
      <w:r w:rsidRPr="007C6581">
        <w:rPr>
          <w:sz w:val="18"/>
          <w:szCs w:val="18"/>
        </w:rPr>
        <w:t>och som därigenom riskerar att inte uppnå behörighet till ett nationellt program i gymnasieskolan. Lovskolan ska an</w:t>
      </w:r>
      <w:r w:rsidRPr="007C6581">
        <w:rPr>
          <w:sz w:val="18"/>
          <w:szCs w:val="18"/>
        </w:rPr>
        <w:softHyphen/>
        <w:t>ordnas på loven under läsåret och uppgå till sammanlagt minst 25 timmar.</w:t>
      </w:r>
    </w:p>
    <w:p w14:paraId="7C98F3EE" w14:textId="77777777" w:rsidR="006B6B91" w:rsidRPr="007C6581" w:rsidRDefault="006B6B91" w:rsidP="00EB5E3D">
      <w:pPr>
        <w:pStyle w:val="Brdtextmedindrag"/>
        <w:rPr>
          <w:sz w:val="18"/>
          <w:szCs w:val="18"/>
        </w:rPr>
      </w:pPr>
      <w:r w:rsidRPr="007C6581">
        <w:rPr>
          <w:sz w:val="18"/>
          <w:szCs w:val="18"/>
        </w:rPr>
        <w:t>En huvudman ska också, om inte annat följer av fjärde stycket, erbjuda lovskola till elever som har avslutat årskurs 10 utan att ha uppnått behörig</w:t>
      </w:r>
      <w:r w:rsidRPr="007C6581">
        <w:rPr>
          <w:sz w:val="18"/>
          <w:szCs w:val="18"/>
        </w:rPr>
        <w:softHyphen/>
        <w:t>het till ett nationellt program i gymnasieskolan. Lovskolan ska anordnas i juni samma år som eleven avslutat årskurs 10 och uppgå till sammanlagt minst 50 timmar.</w:t>
      </w:r>
    </w:p>
    <w:p w14:paraId="12D2F856" w14:textId="77777777" w:rsidR="006B6B91" w:rsidRPr="007C6581" w:rsidRDefault="006B6B91" w:rsidP="00EB5E3D">
      <w:pPr>
        <w:pStyle w:val="Brdtextmedindrag"/>
        <w:rPr>
          <w:sz w:val="18"/>
          <w:szCs w:val="18"/>
        </w:rPr>
      </w:pPr>
      <w:r w:rsidRPr="007C6581">
        <w:rPr>
          <w:sz w:val="18"/>
          <w:szCs w:val="18"/>
        </w:rPr>
        <w:t>Tiden för lovskola enligt första och andra styckena ingår inte i den minsta totala undervisningstiden enligt 5 §.</w:t>
      </w:r>
    </w:p>
    <w:p w14:paraId="428DACEB" w14:textId="77777777" w:rsidR="006B6B91" w:rsidRPr="007C6581" w:rsidRDefault="006B6B91" w:rsidP="00EB5E3D">
      <w:pPr>
        <w:pStyle w:val="Brdtextmedindrag"/>
        <w:rPr>
          <w:sz w:val="18"/>
          <w:szCs w:val="18"/>
        </w:rPr>
      </w:pPr>
      <w:r w:rsidRPr="007C6581">
        <w:rPr>
          <w:sz w:val="18"/>
          <w:szCs w:val="18"/>
        </w:rPr>
        <w:t>En huvudman får från ett erbjudande enligt andra stycket räkna av den tid som eleven deltagit i lovskola som huvudmannen frivilligt anordnat från och med augusti det år eleven påbörjar årskurs 10 till och med vårter</w:t>
      </w:r>
      <w:r w:rsidRPr="007C6581">
        <w:rPr>
          <w:sz w:val="18"/>
          <w:szCs w:val="18"/>
        </w:rPr>
        <w:softHyphen/>
        <w:t>minen påföljande år. Om eleven har deltagit minst 50 timmar i sådan under</w:t>
      </w:r>
      <w:r w:rsidRPr="007C6581">
        <w:rPr>
          <w:sz w:val="18"/>
          <w:szCs w:val="18"/>
        </w:rPr>
        <w:softHyphen/>
        <w:t>visning behöver huvudmannen inte lämna något erbjudande enligt andra stycket.</w:t>
      </w:r>
    </w:p>
    <w:p w14:paraId="502F9D9E" w14:textId="77777777" w:rsidR="006B6B91" w:rsidRPr="00C65AAC" w:rsidRDefault="006B6B91" w:rsidP="00EB5E3D">
      <w:pPr>
        <w:pStyle w:val="Brdtextmedindrag"/>
      </w:pPr>
    </w:p>
    <w:p w14:paraId="4DBEA5F7" w14:textId="640114F6" w:rsidR="006B6B91" w:rsidRPr="00C65AAC" w:rsidRDefault="006B6B91" w:rsidP="00EB5E3D">
      <w:pPr>
        <w:pStyle w:val="Brdtextmedindrag"/>
        <w:ind w:firstLine="0"/>
      </w:pPr>
      <w:r w:rsidRPr="00C65AAC">
        <w:t>Paragrafen reglerar huvudmäns skyldighet att i vissa situationer er</w:t>
      </w:r>
      <w:r w:rsidRPr="00C65AAC">
        <w:softHyphen/>
        <w:t>bjuda elever i årskurs </w:t>
      </w:r>
      <w:r>
        <w:t>10</w:t>
      </w:r>
      <w:r w:rsidRPr="00C65AAC">
        <w:t xml:space="preserve"> lovskola</w:t>
      </w:r>
      <w:r w:rsidR="00857AC3">
        <w:t xml:space="preserve"> i grundskolan</w:t>
      </w:r>
      <w:r w:rsidRPr="00C65AAC">
        <w:t>.</w:t>
      </w:r>
    </w:p>
    <w:p w14:paraId="25F1E054" w14:textId="77777777" w:rsidR="006B6B91" w:rsidRPr="00C65AAC" w:rsidRDefault="006B6B91" w:rsidP="00EB5E3D">
      <w:pPr>
        <w:pStyle w:val="Brdtextmedindrag"/>
      </w:pPr>
      <w:r w:rsidRPr="00C65AAC">
        <w:rPr>
          <w:i/>
          <w:iCs/>
        </w:rPr>
        <w:t>Första stycket</w:t>
      </w:r>
      <w:r w:rsidRPr="00C65AAC">
        <w:t xml:space="preserve"> är ändrat. Ändringen innebär att lydelsen ”uppfylla betygskriterierna för betyget E</w:t>
      </w:r>
      <w:r>
        <w:t xml:space="preserve"> i ett eller flera ämnen</w:t>
      </w:r>
      <w:r w:rsidRPr="00C65AAC">
        <w:t>” ersätts med lydelsen ”kunna tillgo</w:t>
      </w:r>
      <w:r w:rsidRPr="00C65AAC">
        <w:softHyphen/>
        <w:t xml:space="preserve">dogöra sig de kunskaper som </w:t>
      </w:r>
      <w:r>
        <w:t xml:space="preserve">i ett eller flera </w:t>
      </w:r>
      <w:r w:rsidRPr="00C65AAC">
        <w:t>ämnens</w:t>
      </w:r>
      <w:r>
        <w:t xml:space="preserve"> kursplaner anges i den del som avser</w:t>
      </w:r>
      <w:r w:rsidRPr="00C65AAC">
        <w:t xml:space="preserve"> mål och innehåll till en nivå som minst motsvarar betyg</w:t>
      </w:r>
      <w:r>
        <w:t>et E</w:t>
      </w:r>
      <w:r w:rsidRPr="00C65AAC">
        <w:t>”. Detta innebär att lovskola ska erbjudas till de elever i års</w:t>
      </w:r>
      <w:r w:rsidRPr="00C65AAC">
        <w:softHyphen/>
        <w:t>kurs </w:t>
      </w:r>
      <w:r>
        <w:t>10</w:t>
      </w:r>
      <w:r w:rsidRPr="00C65AAC">
        <w:t> som riskerar att inte nå upp till en godtagbar kun</w:t>
      </w:r>
      <w:r>
        <w:softHyphen/>
      </w:r>
      <w:r w:rsidRPr="00C65AAC">
        <w:t>skapsnivå i ett eller flera ämnen.</w:t>
      </w:r>
      <w:r>
        <w:t xml:space="preserve"> Ändringen motsvarar den som görs i 23 a §, se kommentaren till den paragrafen. </w:t>
      </w:r>
    </w:p>
    <w:p w14:paraId="4B37CA0F" w14:textId="77777777" w:rsidR="006B6B91" w:rsidRDefault="006B6B91" w:rsidP="00EB5E3D">
      <w:pPr>
        <w:pStyle w:val="Brdtextmedindrag"/>
      </w:pPr>
      <w:r w:rsidRPr="00C65AAC">
        <w:t>Övervägandena finns i avsnitt </w:t>
      </w:r>
      <w:r w:rsidRPr="00636FC5">
        <w:t>6.7.</w:t>
      </w:r>
    </w:p>
    <w:p w14:paraId="364F8F98" w14:textId="77777777" w:rsidR="006B6B91" w:rsidRDefault="006B6B91" w:rsidP="00EB5E3D">
      <w:pPr>
        <w:pStyle w:val="Brdtextmedindrag"/>
      </w:pPr>
    </w:p>
    <w:p w14:paraId="25449482" w14:textId="77777777" w:rsidR="006B6B91" w:rsidRPr="00500506" w:rsidRDefault="006B6B91" w:rsidP="00EB5E3D">
      <w:pPr>
        <w:pStyle w:val="Brdtext"/>
        <w:rPr>
          <w:sz w:val="18"/>
          <w:szCs w:val="18"/>
        </w:rPr>
      </w:pPr>
      <w:r w:rsidRPr="00500506">
        <w:rPr>
          <w:b/>
          <w:sz w:val="18"/>
          <w:szCs w:val="18"/>
        </w:rPr>
        <w:t>31 a §</w:t>
      </w:r>
      <w:r w:rsidRPr="00500506">
        <w:rPr>
          <w:sz w:val="18"/>
          <w:szCs w:val="18"/>
        </w:rPr>
        <w:t>    En kommun får begränsa utbildningen vid en viss skolenhet till att avse elever som är i behov av särskilt stöd (resursskola). För en resursskola gäller inte 30 och 31 §§.</w:t>
      </w:r>
    </w:p>
    <w:p w14:paraId="53021458" w14:textId="77777777" w:rsidR="006B6B91" w:rsidRPr="00500506" w:rsidRDefault="006B6B91" w:rsidP="00EB5E3D">
      <w:pPr>
        <w:pStyle w:val="Brdtextmedindrag"/>
        <w:rPr>
          <w:sz w:val="18"/>
          <w:szCs w:val="18"/>
        </w:rPr>
      </w:pPr>
      <w:r w:rsidRPr="00500506">
        <w:rPr>
          <w:sz w:val="18"/>
          <w:szCs w:val="18"/>
        </w:rPr>
        <w:t xml:space="preserve">Kommunen ansvarar för att bedöma om en elev är i behov av sådant särskilt stöd som resursskolan erbjuder för att eleven ska kunna </w:t>
      </w:r>
      <w:r w:rsidRPr="00500506">
        <w:rPr>
          <w:i/>
          <w:iCs/>
          <w:sz w:val="18"/>
          <w:szCs w:val="18"/>
        </w:rPr>
        <w:t>tillgodo</w:t>
      </w:r>
      <w:r w:rsidRPr="00500506">
        <w:rPr>
          <w:i/>
          <w:iCs/>
          <w:sz w:val="18"/>
          <w:szCs w:val="18"/>
        </w:rPr>
        <w:softHyphen/>
        <w:t xml:space="preserve">göra sig </w:t>
      </w:r>
      <w:r w:rsidRPr="005D401E">
        <w:rPr>
          <w:i/>
          <w:sz w:val="18"/>
          <w:szCs w:val="18"/>
        </w:rPr>
        <w:t>de</w:t>
      </w:r>
      <w:r w:rsidRPr="00500506">
        <w:rPr>
          <w:i/>
          <w:iCs/>
          <w:sz w:val="18"/>
          <w:szCs w:val="18"/>
        </w:rPr>
        <w:t xml:space="preserve"> kunskaper som i ämnenas </w:t>
      </w:r>
      <w:r>
        <w:rPr>
          <w:i/>
          <w:iCs/>
          <w:sz w:val="18"/>
          <w:szCs w:val="18"/>
        </w:rPr>
        <w:t xml:space="preserve">kursplaner anges i den del som avser </w:t>
      </w:r>
      <w:r w:rsidRPr="00500506">
        <w:rPr>
          <w:i/>
          <w:iCs/>
          <w:sz w:val="18"/>
          <w:szCs w:val="18"/>
        </w:rPr>
        <w:t xml:space="preserve">mål och innehåll till en nivå </w:t>
      </w:r>
      <w:r w:rsidRPr="005D401E">
        <w:rPr>
          <w:i/>
          <w:sz w:val="18"/>
          <w:szCs w:val="18"/>
        </w:rPr>
        <w:t>som minst</w:t>
      </w:r>
      <w:r w:rsidRPr="00500506">
        <w:rPr>
          <w:i/>
          <w:iCs/>
          <w:sz w:val="18"/>
          <w:szCs w:val="18"/>
        </w:rPr>
        <w:t xml:space="preserve"> motsvarar betyget E</w:t>
      </w:r>
      <w:r>
        <w:rPr>
          <w:i/>
          <w:iCs/>
          <w:sz w:val="18"/>
          <w:szCs w:val="18"/>
        </w:rPr>
        <w:t xml:space="preserve"> eller motsvarande bedömningskriterium </w:t>
      </w:r>
      <w:r w:rsidRPr="00500506">
        <w:rPr>
          <w:sz w:val="18"/>
          <w:szCs w:val="18"/>
        </w:rPr>
        <w:t>eller för att eleven ska undvika svårigheter i sin skolsituation. Bestämmel</w:t>
      </w:r>
      <w:r w:rsidRPr="00500506">
        <w:rPr>
          <w:sz w:val="18"/>
          <w:szCs w:val="18"/>
        </w:rPr>
        <w:softHyphen/>
        <w:t>ser om särskilt stöd finns i 3 kap.</w:t>
      </w:r>
    </w:p>
    <w:p w14:paraId="11D35B00" w14:textId="77777777" w:rsidR="006B6B91" w:rsidRPr="00500506" w:rsidRDefault="006B6B91" w:rsidP="00EB5E3D">
      <w:pPr>
        <w:pStyle w:val="Brdtextmedindrag"/>
        <w:rPr>
          <w:sz w:val="18"/>
          <w:szCs w:val="18"/>
        </w:rPr>
      </w:pPr>
      <w:r w:rsidRPr="00500506">
        <w:rPr>
          <w:sz w:val="18"/>
          <w:szCs w:val="18"/>
        </w:rPr>
        <w:t>Kommunen beslutar om placering av en elev vid en resursskola, efter ansökan av elevens vårdnadshavare. Ansökan får även göras av elevens rektor, om eleven är placerad vid en av kommunens skolenheter och ele</w:t>
      </w:r>
      <w:r w:rsidRPr="00500506">
        <w:rPr>
          <w:sz w:val="18"/>
          <w:szCs w:val="18"/>
        </w:rPr>
        <w:softHyphen/>
        <w:t>vens vårdnadshavare medger det.</w:t>
      </w:r>
    </w:p>
    <w:p w14:paraId="7456B91B" w14:textId="77777777" w:rsidR="006B6B91" w:rsidRPr="00500506" w:rsidRDefault="006B6B91" w:rsidP="00EB5E3D">
      <w:pPr>
        <w:pStyle w:val="Brdtextmedindrag"/>
        <w:rPr>
          <w:sz w:val="18"/>
          <w:szCs w:val="18"/>
        </w:rPr>
      </w:pPr>
      <w:r w:rsidRPr="00500506">
        <w:rPr>
          <w:sz w:val="18"/>
          <w:szCs w:val="18"/>
        </w:rPr>
        <w:t>Om det inte finns plats för alla sökande ska ett urval göras. Vid urval ska de elever som har störst behov av det särskilda stöd som resursskolan erbjuder prioriteras.</w:t>
      </w:r>
    </w:p>
    <w:p w14:paraId="3E084429" w14:textId="77777777" w:rsidR="006B6B91" w:rsidRPr="00C65AAC" w:rsidRDefault="006B6B91" w:rsidP="00EB5E3D">
      <w:pPr>
        <w:pStyle w:val="Brdtextmedindrag"/>
      </w:pPr>
    </w:p>
    <w:p w14:paraId="5E2B9C67" w14:textId="1C5358F1" w:rsidR="006B6B91" w:rsidRPr="00C65AAC" w:rsidRDefault="006B6B91" w:rsidP="00EB5E3D">
      <w:pPr>
        <w:pStyle w:val="Brdtextmedindrag"/>
        <w:ind w:firstLine="0"/>
      </w:pPr>
      <w:r w:rsidRPr="00C65AAC">
        <w:t>Paragrafen innehåller bestämmelser om kommunala resursskolor</w:t>
      </w:r>
      <w:r w:rsidR="00857AC3">
        <w:t xml:space="preserve"> i grundskolan</w:t>
      </w:r>
      <w:r w:rsidRPr="00C65AAC">
        <w:t>.</w:t>
      </w:r>
    </w:p>
    <w:p w14:paraId="4A1C0E82" w14:textId="545CE6B0" w:rsidR="006B6B91" w:rsidRPr="00C65AAC" w:rsidRDefault="006B6B91" w:rsidP="00EB5E3D">
      <w:pPr>
        <w:pStyle w:val="Brdtextmedindrag"/>
      </w:pPr>
      <w:r>
        <w:rPr>
          <w:i/>
          <w:iCs/>
        </w:rPr>
        <w:t>A</w:t>
      </w:r>
      <w:r w:rsidRPr="00C65AAC">
        <w:rPr>
          <w:i/>
          <w:iCs/>
        </w:rPr>
        <w:t xml:space="preserve">ndra stycket </w:t>
      </w:r>
      <w:r w:rsidRPr="00AB4CE3">
        <w:t>ändras genom</w:t>
      </w:r>
      <w:r w:rsidRPr="00C65AAC">
        <w:t xml:space="preserve"> att lydelsen ”uppfylla de be</w:t>
      </w:r>
      <w:r w:rsidRPr="00C65AAC">
        <w:softHyphen/>
        <w:t>tygs</w:t>
      </w:r>
      <w:r w:rsidRPr="00C65AAC">
        <w:softHyphen/>
        <w:t>kriterier eller kriterier för bedömning av kunskaper som minst ska uppfyllas” ersätts av lydelsen ”tillgodo</w:t>
      </w:r>
      <w:r w:rsidRPr="00C65AAC">
        <w:softHyphen/>
        <w:t xml:space="preserve">göra sig de kunskaper som i ämnenas </w:t>
      </w:r>
      <w:r>
        <w:t>kurs</w:t>
      </w:r>
      <w:r>
        <w:softHyphen/>
        <w:t xml:space="preserve">planer anges i den del som avser </w:t>
      </w:r>
      <w:r w:rsidRPr="00C65AAC">
        <w:t>mål och innehåll till en nivå som minst mot</w:t>
      </w:r>
      <w:r w:rsidRPr="00C65AAC">
        <w:softHyphen/>
        <w:t xml:space="preserve">svarar </w:t>
      </w:r>
      <w:r>
        <w:t>betyget E eller motsvarande bedömningskriterium</w:t>
      </w:r>
      <w:r w:rsidRPr="00C65AAC">
        <w:t xml:space="preserve">”. </w:t>
      </w:r>
      <w:r>
        <w:t xml:space="preserve">Ändringen är </w:t>
      </w:r>
      <w:r w:rsidRPr="00414208">
        <w:t>föranledd av en ändring i konstruktionen av läroplanen för grundskolan (1</w:t>
      </w:r>
      <w:r>
        <w:t> </w:t>
      </w:r>
      <w:r w:rsidRPr="00414208">
        <w:t>kap. 11</w:t>
      </w:r>
      <w:r>
        <w:t> </w:t>
      </w:r>
      <w:r w:rsidRPr="00414208">
        <w:t>§) som innebär att detaljerad information om vad eleverna ska kunna flyttas från betygskriterierna till den del av ämnenas kursplaner som avser mål och innehåll (</w:t>
      </w:r>
      <w:r>
        <w:t xml:space="preserve">10 kap. </w:t>
      </w:r>
      <w:r w:rsidRPr="00414208">
        <w:t>8</w:t>
      </w:r>
      <w:r>
        <w:t> </w:t>
      </w:r>
      <w:r w:rsidRPr="00414208">
        <w:t>§), i syfte att utbild</w:t>
      </w:r>
      <w:r>
        <w:softHyphen/>
      </w:r>
      <w:r w:rsidRPr="00414208">
        <w:t xml:space="preserve">ningen ska fokusera på de kunskaper som eleverna ska tillgodogöra sig i stället för </w:t>
      </w:r>
      <w:r>
        <w:t xml:space="preserve">på </w:t>
      </w:r>
      <w:r w:rsidRPr="00414208">
        <w:t>betygs</w:t>
      </w:r>
      <w:r>
        <w:softHyphen/>
      </w:r>
      <w:r w:rsidRPr="00414208">
        <w:t>sätt</w:t>
      </w:r>
      <w:r>
        <w:softHyphen/>
      </w:r>
      <w:r>
        <w:softHyphen/>
      </w:r>
      <w:r w:rsidRPr="00414208">
        <w:t>ning och bedömning av kriterier.</w:t>
      </w:r>
      <w:r w:rsidRPr="00237658">
        <w:t xml:space="preserve"> I grundskolan ska som betyg någon av beteckningarna A, B, C, D, E eller F användas. </w:t>
      </w:r>
      <w:r>
        <w:t>B</w:t>
      </w:r>
      <w:r w:rsidRPr="00237658">
        <w:t xml:space="preserve">etyget E </w:t>
      </w:r>
      <w:r>
        <w:t xml:space="preserve">är </w:t>
      </w:r>
      <w:r w:rsidRPr="00237658">
        <w:t>det lägsta betyg som motsvarar godkända resultat (10</w:t>
      </w:r>
      <w:r>
        <w:t> </w:t>
      </w:r>
      <w:r w:rsidRPr="00237658">
        <w:t>kap. 17</w:t>
      </w:r>
      <w:r>
        <w:t> </w:t>
      </w:r>
      <w:r w:rsidRPr="00237658">
        <w:t>§</w:t>
      </w:r>
      <w:r>
        <w:t xml:space="preserve">). </w:t>
      </w:r>
      <w:r w:rsidRPr="00237658">
        <w:t xml:space="preserve"> </w:t>
      </w:r>
    </w:p>
    <w:p w14:paraId="31656B11" w14:textId="77777777" w:rsidR="006B6B91" w:rsidRDefault="006B6B91" w:rsidP="00EB5E3D">
      <w:pPr>
        <w:pStyle w:val="Brdtextmedindrag"/>
      </w:pPr>
      <w:r w:rsidRPr="00C65AAC">
        <w:t>Övervägandena finns i avsnitt </w:t>
      </w:r>
      <w:r w:rsidRPr="00636FC5">
        <w:t>6.7.</w:t>
      </w:r>
    </w:p>
    <w:p w14:paraId="1AC93CDA" w14:textId="77777777" w:rsidR="006B6B91" w:rsidRDefault="006B6B91" w:rsidP="00EB5E3D">
      <w:pPr>
        <w:pStyle w:val="Brdtextmedindrag"/>
      </w:pPr>
    </w:p>
    <w:p w14:paraId="35302A39" w14:textId="115A3C80" w:rsidR="006B6B91" w:rsidRPr="00C52163" w:rsidRDefault="006B6B91" w:rsidP="00EB5E3D">
      <w:pPr>
        <w:pStyle w:val="Brdtext"/>
        <w:rPr>
          <w:sz w:val="18"/>
          <w:szCs w:val="18"/>
        </w:rPr>
      </w:pPr>
      <w:r w:rsidRPr="00C52163">
        <w:rPr>
          <w:b/>
          <w:sz w:val="18"/>
          <w:szCs w:val="18"/>
        </w:rPr>
        <w:t>35 §</w:t>
      </w:r>
      <w:r w:rsidRPr="00C52163">
        <w:rPr>
          <w:sz w:val="18"/>
          <w:szCs w:val="18"/>
        </w:rPr>
        <w:t>   </w:t>
      </w:r>
      <w:r w:rsidR="00DF15AD" w:rsidRPr="00C52163">
        <w:rPr>
          <w:sz w:val="18"/>
          <w:szCs w:val="18"/>
        </w:rPr>
        <w:t> </w:t>
      </w:r>
      <w:r w:rsidRPr="00C52163">
        <w:rPr>
          <w:sz w:val="18"/>
          <w:szCs w:val="18"/>
        </w:rPr>
        <w:t xml:space="preserve">En fristående grundskola ska vara öppen för alla elever som har rätt till utbildning i grundskolan. Utbildningen får dock begränsas till att avse </w:t>
      </w:r>
    </w:p>
    <w:p w14:paraId="13D09AEF" w14:textId="77777777" w:rsidR="006B6B91" w:rsidRPr="00C52163" w:rsidRDefault="006B6B91" w:rsidP="00EB5E3D">
      <w:pPr>
        <w:pStyle w:val="Brdtextmedindrag"/>
        <w:rPr>
          <w:sz w:val="18"/>
          <w:szCs w:val="18"/>
        </w:rPr>
      </w:pPr>
      <w:r w:rsidRPr="00C52163">
        <w:rPr>
          <w:sz w:val="18"/>
          <w:szCs w:val="18"/>
        </w:rPr>
        <w:t>1. vissa årskurser,</w:t>
      </w:r>
    </w:p>
    <w:p w14:paraId="44D48E94" w14:textId="77777777" w:rsidR="006B6B91" w:rsidRPr="00C52163" w:rsidRDefault="006B6B91" w:rsidP="00EB5E3D">
      <w:pPr>
        <w:pStyle w:val="Brdtextmedindrag"/>
        <w:rPr>
          <w:sz w:val="18"/>
          <w:szCs w:val="18"/>
        </w:rPr>
      </w:pPr>
      <w:r w:rsidRPr="00C52163">
        <w:rPr>
          <w:sz w:val="18"/>
          <w:szCs w:val="18"/>
        </w:rPr>
        <w:t>2. elever som är i behov av särskilt stöd (resursskola), eller</w:t>
      </w:r>
    </w:p>
    <w:p w14:paraId="296E8FBF" w14:textId="77777777" w:rsidR="006B6B91" w:rsidRPr="00C52163" w:rsidRDefault="006B6B91" w:rsidP="00EB5E3D">
      <w:pPr>
        <w:pStyle w:val="Brdtextmedindrag"/>
        <w:rPr>
          <w:sz w:val="18"/>
          <w:szCs w:val="18"/>
        </w:rPr>
      </w:pPr>
      <w:r w:rsidRPr="00C52163">
        <w:rPr>
          <w:sz w:val="18"/>
          <w:szCs w:val="18"/>
        </w:rPr>
        <w:t>3. vissa elever som utbildningen är speciellt anpassad för.</w:t>
      </w:r>
    </w:p>
    <w:p w14:paraId="118D4CE9" w14:textId="77777777" w:rsidR="006B6B91" w:rsidRPr="00C52163" w:rsidRDefault="006B6B91" w:rsidP="00EB5E3D">
      <w:pPr>
        <w:pStyle w:val="Brdtextmedindrag"/>
        <w:rPr>
          <w:sz w:val="18"/>
          <w:szCs w:val="18"/>
        </w:rPr>
      </w:pPr>
      <w:r w:rsidRPr="00C52163">
        <w:rPr>
          <w:sz w:val="18"/>
          <w:szCs w:val="18"/>
        </w:rPr>
        <w:t xml:space="preserve">Huvudmannen för en resursskola ansvarar för att bedöma om en elev är i behov av sådant särskilt stöd som resursskolan erbjuder för att eleven ska kunna </w:t>
      </w:r>
      <w:r w:rsidRPr="00C52163">
        <w:rPr>
          <w:i/>
          <w:iCs/>
          <w:sz w:val="18"/>
          <w:szCs w:val="18"/>
        </w:rPr>
        <w:t xml:space="preserve">tillgodogöra sig </w:t>
      </w:r>
      <w:r w:rsidRPr="005D401E">
        <w:rPr>
          <w:i/>
          <w:sz w:val="18"/>
          <w:szCs w:val="18"/>
        </w:rPr>
        <w:t>de</w:t>
      </w:r>
      <w:r w:rsidRPr="00C52163">
        <w:rPr>
          <w:i/>
          <w:iCs/>
          <w:sz w:val="18"/>
          <w:szCs w:val="18"/>
        </w:rPr>
        <w:t xml:space="preserve"> kunskaper som i ämnenas </w:t>
      </w:r>
      <w:r>
        <w:rPr>
          <w:i/>
          <w:iCs/>
          <w:sz w:val="18"/>
          <w:szCs w:val="18"/>
        </w:rPr>
        <w:t xml:space="preserve">kursplaner anges i den del som avser </w:t>
      </w:r>
      <w:r w:rsidRPr="00C52163">
        <w:rPr>
          <w:i/>
          <w:iCs/>
          <w:sz w:val="18"/>
          <w:szCs w:val="18"/>
        </w:rPr>
        <w:t xml:space="preserve">mål och innehåll till en nivå </w:t>
      </w:r>
      <w:r w:rsidRPr="005D401E">
        <w:rPr>
          <w:i/>
          <w:sz w:val="18"/>
          <w:szCs w:val="18"/>
        </w:rPr>
        <w:t>som minst</w:t>
      </w:r>
      <w:r w:rsidRPr="00C52163">
        <w:rPr>
          <w:i/>
          <w:iCs/>
          <w:sz w:val="18"/>
          <w:szCs w:val="18"/>
        </w:rPr>
        <w:t xml:space="preserve"> motsvarar betyget E</w:t>
      </w:r>
      <w:r>
        <w:rPr>
          <w:i/>
          <w:iCs/>
          <w:sz w:val="18"/>
          <w:szCs w:val="18"/>
        </w:rPr>
        <w:t xml:space="preserve"> eller motsvarande bedömningskriterium</w:t>
      </w:r>
      <w:r w:rsidRPr="00C52163">
        <w:rPr>
          <w:i/>
          <w:iCs/>
          <w:sz w:val="18"/>
          <w:szCs w:val="18"/>
        </w:rPr>
        <w:t xml:space="preserve"> </w:t>
      </w:r>
      <w:r w:rsidRPr="00C52163">
        <w:rPr>
          <w:sz w:val="18"/>
          <w:szCs w:val="18"/>
        </w:rPr>
        <w:t>eller för att eleven ska undvika svårigheter i sin skol</w:t>
      </w:r>
      <w:r w:rsidRPr="00C52163">
        <w:rPr>
          <w:sz w:val="18"/>
          <w:szCs w:val="18"/>
        </w:rPr>
        <w:softHyphen/>
        <w:t>situa</w:t>
      </w:r>
      <w:r w:rsidRPr="00C52163">
        <w:rPr>
          <w:sz w:val="18"/>
          <w:szCs w:val="18"/>
        </w:rPr>
        <w:softHyphen/>
        <w:t>tion. Bestämmelser om särskilt stöd finns i 3 kap.</w:t>
      </w:r>
    </w:p>
    <w:p w14:paraId="74CC34CC" w14:textId="77777777" w:rsidR="006B6B91" w:rsidRPr="00C52163" w:rsidRDefault="006B6B91" w:rsidP="00EB5E3D">
      <w:pPr>
        <w:pStyle w:val="Brdtextmedindrag"/>
        <w:rPr>
          <w:sz w:val="18"/>
          <w:szCs w:val="18"/>
        </w:rPr>
      </w:pPr>
      <w:r w:rsidRPr="00C52163">
        <w:rPr>
          <w:sz w:val="18"/>
          <w:szCs w:val="18"/>
        </w:rPr>
        <w:t>För en resursskola gäller inte 36 §. Om det inte finns plats för alla sö</w:t>
      </w:r>
      <w:r w:rsidRPr="00C52163">
        <w:rPr>
          <w:sz w:val="18"/>
          <w:szCs w:val="18"/>
        </w:rPr>
        <w:softHyphen/>
        <w:t>kande till en viss resursskola ska ett urval göras. Vid urval ska de elever som har störst behov av det särskilda stöd som resursskolan erbjuder prio</w:t>
      </w:r>
      <w:r w:rsidRPr="00C52163">
        <w:rPr>
          <w:sz w:val="18"/>
          <w:szCs w:val="18"/>
        </w:rPr>
        <w:softHyphen/>
        <w:t>riteras.</w:t>
      </w:r>
    </w:p>
    <w:p w14:paraId="5912721D" w14:textId="77777777" w:rsidR="006B6B91" w:rsidRPr="00C52163" w:rsidRDefault="006B6B91" w:rsidP="00EB5E3D">
      <w:pPr>
        <w:pStyle w:val="Brdtextmedindrag"/>
        <w:rPr>
          <w:sz w:val="18"/>
          <w:szCs w:val="18"/>
        </w:rPr>
      </w:pPr>
      <w:r w:rsidRPr="00C52163">
        <w:rPr>
          <w:sz w:val="18"/>
          <w:szCs w:val="18"/>
        </w:rPr>
        <w:t>Huvudmannen behöver inte ta emot eller ge fortsatt utbildning åt en elev om hemkommunen har beslutat att inte lämna bidrag för eleven en</w:t>
      </w:r>
      <w:r w:rsidRPr="00C52163">
        <w:rPr>
          <w:sz w:val="18"/>
          <w:szCs w:val="18"/>
        </w:rPr>
        <w:softHyphen/>
        <w:t>ligt 39 § tredje stycket.</w:t>
      </w:r>
    </w:p>
    <w:p w14:paraId="33B0B40D" w14:textId="77777777" w:rsidR="006B6B91" w:rsidRPr="00C52163" w:rsidRDefault="006B6B91" w:rsidP="00EB5E3D">
      <w:pPr>
        <w:pStyle w:val="Brdtextmedindrag"/>
        <w:rPr>
          <w:sz w:val="18"/>
          <w:szCs w:val="18"/>
        </w:rPr>
      </w:pPr>
      <w:r w:rsidRPr="00C52163">
        <w:rPr>
          <w:sz w:val="18"/>
          <w:szCs w:val="18"/>
        </w:rPr>
        <w:t>Regeringen eller den myndighet som regeringen bestämmer får med</w:t>
      </w:r>
      <w:r w:rsidRPr="00C52163">
        <w:rPr>
          <w:sz w:val="18"/>
          <w:szCs w:val="18"/>
        </w:rPr>
        <w:softHyphen/>
        <w:t>dela föreskrifter om sådana speciellt anpassade utbildningar som avses i första stycket 3.</w:t>
      </w:r>
    </w:p>
    <w:p w14:paraId="1CF837AF" w14:textId="77777777" w:rsidR="006B6B91" w:rsidRPr="00C65AAC" w:rsidRDefault="006B6B91" w:rsidP="00EB5E3D">
      <w:pPr>
        <w:pStyle w:val="Brdtextmedindrag"/>
      </w:pPr>
    </w:p>
    <w:p w14:paraId="797CE9B2" w14:textId="25C99056" w:rsidR="006B6B91" w:rsidRPr="00C65AAC" w:rsidRDefault="006B6B91" w:rsidP="00EB5E3D">
      <w:pPr>
        <w:pStyle w:val="Brdtextmedindrag"/>
        <w:ind w:firstLine="0"/>
      </w:pPr>
      <w:r w:rsidRPr="00C65AAC">
        <w:t xml:space="preserve">Paragrafen reglerar mottagande vid resursskolor </w:t>
      </w:r>
      <w:r w:rsidR="00857AC3">
        <w:t>i grundskolan</w:t>
      </w:r>
      <w:r w:rsidR="00857AC3" w:rsidRPr="00C65AAC">
        <w:t xml:space="preserve"> </w:t>
      </w:r>
      <w:r w:rsidRPr="00C65AAC">
        <w:t>med en</w:t>
      </w:r>
      <w:r w:rsidR="00AB5E9C">
        <w:softHyphen/>
      </w:r>
      <w:r w:rsidRPr="00C65AAC">
        <w:t>skild hu</w:t>
      </w:r>
      <w:r w:rsidRPr="00C65AAC">
        <w:softHyphen/>
        <w:t>vudman.</w:t>
      </w:r>
    </w:p>
    <w:p w14:paraId="481E498D" w14:textId="1D8DA10C" w:rsidR="006B6B91" w:rsidRPr="00C65AAC" w:rsidRDefault="006B6B91" w:rsidP="00EB5E3D">
      <w:pPr>
        <w:pStyle w:val="Brdtextmedindrag"/>
      </w:pPr>
      <w:r w:rsidRPr="00C65AAC">
        <w:t xml:space="preserve">Ändringen i </w:t>
      </w:r>
      <w:r w:rsidRPr="00C65AAC">
        <w:rPr>
          <w:i/>
          <w:iCs/>
        </w:rPr>
        <w:t xml:space="preserve">andra stycket </w:t>
      </w:r>
      <w:r w:rsidRPr="00C65AAC">
        <w:t>innebär att lydelsen ”uppfylla de be</w:t>
      </w:r>
      <w:r w:rsidRPr="00C65AAC">
        <w:softHyphen/>
        <w:t>tygs</w:t>
      </w:r>
      <w:r w:rsidR="007B7DD9">
        <w:softHyphen/>
      </w:r>
      <w:r w:rsidRPr="00C65AAC">
        <w:t>kriterier eller kriterier för bedömning av kunskaper som minst ska uppfyllas” ersätts av lydelsen ”tillgodo</w:t>
      </w:r>
      <w:r w:rsidRPr="00C65AAC">
        <w:softHyphen/>
        <w:t xml:space="preserve">göra sig de kunskaper som i ämnenas </w:t>
      </w:r>
      <w:r>
        <w:t xml:space="preserve">kursplaner anges i den del som avser </w:t>
      </w:r>
      <w:r w:rsidRPr="00C65AAC">
        <w:t>mål och innehåll till en nivå som minst mot</w:t>
      </w:r>
      <w:r w:rsidRPr="00C65AAC">
        <w:softHyphen/>
        <w:t>svarar betyg</w:t>
      </w:r>
      <w:r>
        <w:t>et E eller motsvarande bedömningskriterium</w:t>
      </w:r>
      <w:r w:rsidRPr="00C65AAC">
        <w:t xml:space="preserve">”. Ändringen </w:t>
      </w:r>
      <w:r>
        <w:t>motsvarar den som görs i 31 a §, se kommentaren till den paragrafen.</w:t>
      </w:r>
      <w:r w:rsidRPr="00C65AAC" w:rsidDel="00F522EC">
        <w:t xml:space="preserve"> </w:t>
      </w:r>
    </w:p>
    <w:p w14:paraId="4CF871AD" w14:textId="77777777" w:rsidR="006B6B91" w:rsidRPr="00C65AAC" w:rsidRDefault="006B6B91" w:rsidP="00EB5E3D">
      <w:pPr>
        <w:pStyle w:val="Brdtextmedindrag"/>
      </w:pPr>
      <w:r w:rsidRPr="00C65AAC">
        <w:t>Övervägandena finns i avsnitt </w:t>
      </w:r>
      <w:r w:rsidRPr="00636FC5">
        <w:t>6.7.</w:t>
      </w:r>
    </w:p>
    <w:p w14:paraId="722DD050" w14:textId="77777777" w:rsidR="006B6B91" w:rsidRDefault="006B6B91" w:rsidP="00EB5E3D">
      <w:pPr>
        <w:pStyle w:val="Rubrik4utannumrering"/>
      </w:pPr>
      <w:r w:rsidRPr="00C65AAC">
        <w:t>11 kap</w:t>
      </w:r>
      <w:r>
        <w:t>.</w:t>
      </w:r>
    </w:p>
    <w:p w14:paraId="629D7E6D" w14:textId="77777777" w:rsidR="006B6B91" w:rsidRPr="00C52163" w:rsidRDefault="006B6B91" w:rsidP="00EB5E3D">
      <w:pPr>
        <w:pStyle w:val="Brdtext"/>
        <w:rPr>
          <w:sz w:val="18"/>
          <w:szCs w:val="18"/>
        </w:rPr>
      </w:pPr>
      <w:r w:rsidRPr="00C52163">
        <w:rPr>
          <w:b/>
          <w:sz w:val="18"/>
          <w:szCs w:val="18"/>
        </w:rPr>
        <w:t>7 §</w:t>
      </w:r>
      <w:r w:rsidRPr="00C52163">
        <w:rPr>
          <w:sz w:val="18"/>
          <w:szCs w:val="18"/>
        </w:rPr>
        <w:t xml:space="preserve">    Den totala undervisningstiden för varje elev som läser ämnen i anpassade grundskolan ska vara minst </w:t>
      </w:r>
      <w:r>
        <w:rPr>
          <w:sz w:val="18"/>
          <w:szCs w:val="18"/>
        </w:rPr>
        <w:t>7 424</w:t>
      </w:r>
      <w:r w:rsidRPr="00C52163">
        <w:rPr>
          <w:sz w:val="18"/>
          <w:szCs w:val="18"/>
        </w:rPr>
        <w:t xml:space="preserve"> timmar. För en elev som läser ämnes</w:t>
      </w:r>
      <w:r w:rsidRPr="00C52163">
        <w:rPr>
          <w:sz w:val="18"/>
          <w:szCs w:val="18"/>
        </w:rPr>
        <w:softHyphen/>
        <w:t xml:space="preserve">områden ska den totala undervisningstiden dock vara minst </w:t>
      </w:r>
      <w:r>
        <w:rPr>
          <w:sz w:val="18"/>
          <w:szCs w:val="18"/>
        </w:rPr>
        <w:t>7 199</w:t>
      </w:r>
      <w:r w:rsidRPr="00C52163">
        <w:rPr>
          <w:sz w:val="18"/>
          <w:szCs w:val="18"/>
        </w:rPr>
        <w:t xml:space="preserve"> timmar.</w:t>
      </w:r>
    </w:p>
    <w:p w14:paraId="041CA4CA" w14:textId="25921021" w:rsidR="006B6B91" w:rsidRPr="00C52163" w:rsidRDefault="006B6B91" w:rsidP="00EB5E3D">
      <w:pPr>
        <w:pStyle w:val="Brdtextmedindrag"/>
        <w:rPr>
          <w:i/>
          <w:iCs/>
          <w:sz w:val="18"/>
          <w:szCs w:val="18"/>
        </w:rPr>
      </w:pPr>
      <w:r w:rsidRPr="00C52163">
        <w:rPr>
          <w:sz w:val="18"/>
          <w:szCs w:val="18"/>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skoltiden.</w:t>
      </w:r>
    </w:p>
    <w:p w14:paraId="59EA7FAB" w14:textId="77777777" w:rsidR="006B6B91" w:rsidRPr="00C65AAC" w:rsidRDefault="006B6B91" w:rsidP="00EB5E3D">
      <w:pPr>
        <w:pStyle w:val="Brdtextmedindrag"/>
      </w:pPr>
    </w:p>
    <w:p w14:paraId="1430BC5C" w14:textId="24B7119A" w:rsidR="006B6B91" w:rsidRPr="00C65AAC" w:rsidRDefault="006B6B91" w:rsidP="00EB5E3D">
      <w:pPr>
        <w:pStyle w:val="Brdtextmedindrag"/>
        <w:ind w:firstLine="0"/>
      </w:pPr>
      <w:r w:rsidRPr="00C65AAC">
        <w:t>Paragrafen reglerar den garanterade undervisningstiden för elever i anpas</w:t>
      </w:r>
      <w:r w:rsidRPr="00C65AAC">
        <w:softHyphen/>
        <w:t xml:space="preserve">sade grundskolan. </w:t>
      </w:r>
      <w:r w:rsidR="007D7675" w:rsidRPr="007D7675">
        <w:t xml:space="preserve">Paragrafen utformas efter synpunkter från </w:t>
      </w:r>
      <w:r w:rsidR="007D7675" w:rsidRPr="007D7675">
        <w:rPr>
          <w:i/>
          <w:iCs/>
        </w:rPr>
        <w:t>Lagrådet</w:t>
      </w:r>
      <w:r w:rsidR="007D7675" w:rsidRPr="007D7675">
        <w:t>.</w:t>
      </w:r>
    </w:p>
    <w:p w14:paraId="2CB6C4DA" w14:textId="77777777" w:rsidR="006B6B91" w:rsidRPr="00C65AAC" w:rsidRDefault="006B6B91" w:rsidP="00EB5E3D">
      <w:pPr>
        <w:pStyle w:val="Brdtextmedindrag"/>
      </w:pPr>
      <w:r w:rsidRPr="00C65AAC">
        <w:t>Ändringarna i paragrafen motsvarar de ändringar som har gjorts i 10 kap. 5 §</w:t>
      </w:r>
      <w:r>
        <w:t xml:space="preserve">, se </w:t>
      </w:r>
      <w:r w:rsidRPr="00C65AAC">
        <w:t>komment</w:t>
      </w:r>
      <w:r>
        <w:t xml:space="preserve">aren </w:t>
      </w:r>
      <w:r w:rsidRPr="00C65AAC">
        <w:t>till den para</w:t>
      </w:r>
      <w:r w:rsidRPr="00C65AAC">
        <w:softHyphen/>
        <w:t>grafen.</w:t>
      </w:r>
    </w:p>
    <w:p w14:paraId="7AAAB835" w14:textId="77777777" w:rsidR="006B6B91" w:rsidRDefault="006B6B91" w:rsidP="00EB5E3D">
      <w:pPr>
        <w:pStyle w:val="Brdtextmedindrag"/>
      </w:pPr>
      <w:r w:rsidRPr="00C65AAC">
        <w:t>Övervägandena finns i avsnit</w:t>
      </w:r>
      <w:r w:rsidRPr="00636FC5">
        <w:t>t 6.1.</w:t>
      </w:r>
    </w:p>
    <w:p w14:paraId="0269C15E" w14:textId="77777777" w:rsidR="006B6B91" w:rsidRDefault="006B6B91" w:rsidP="00EB5E3D">
      <w:pPr>
        <w:pStyle w:val="Brdtextmedindrag"/>
      </w:pPr>
    </w:p>
    <w:p w14:paraId="2E2BED38" w14:textId="6BBE2BC2" w:rsidR="006B6B91" w:rsidRPr="007B05FB" w:rsidRDefault="006B6B91" w:rsidP="00EB5E3D">
      <w:pPr>
        <w:pStyle w:val="Brdtext"/>
        <w:rPr>
          <w:sz w:val="18"/>
          <w:szCs w:val="18"/>
        </w:rPr>
      </w:pPr>
      <w:r w:rsidRPr="007B05FB">
        <w:rPr>
          <w:b/>
          <w:sz w:val="18"/>
          <w:szCs w:val="18"/>
        </w:rPr>
        <w:t>11 §</w:t>
      </w:r>
      <w:r w:rsidRPr="007B05FB">
        <w:rPr>
          <w:sz w:val="18"/>
          <w:szCs w:val="18"/>
        </w:rPr>
        <w:t xml:space="preserve">   För varje ämne och ämnesområde ska en </w:t>
      </w:r>
      <w:r w:rsidRPr="00181A91">
        <w:rPr>
          <w:i/>
          <w:iCs/>
          <w:sz w:val="18"/>
          <w:szCs w:val="18"/>
        </w:rPr>
        <w:t>eller i vissa fall flera kursplaner</w:t>
      </w:r>
      <w:r w:rsidRPr="007B05FB">
        <w:rPr>
          <w:sz w:val="18"/>
          <w:szCs w:val="18"/>
        </w:rPr>
        <w:t xml:space="preserve"> </w:t>
      </w:r>
      <w:r w:rsidRPr="007B05FB">
        <w:rPr>
          <w:i/>
          <w:sz w:val="18"/>
          <w:szCs w:val="18"/>
        </w:rPr>
        <w:t>gälla</w:t>
      </w:r>
      <w:r w:rsidRPr="007B05FB">
        <w:rPr>
          <w:sz w:val="18"/>
          <w:szCs w:val="18"/>
        </w:rPr>
        <w:t xml:space="preserve">. </w:t>
      </w:r>
    </w:p>
    <w:p w14:paraId="66384E6B" w14:textId="77777777" w:rsidR="006B6B91" w:rsidRPr="007B05FB" w:rsidRDefault="006B6B91" w:rsidP="00EB5E3D">
      <w:pPr>
        <w:pStyle w:val="Brdtextmedindrag"/>
        <w:rPr>
          <w:i/>
          <w:sz w:val="18"/>
          <w:szCs w:val="18"/>
        </w:rPr>
      </w:pPr>
      <w:r w:rsidRPr="007B05FB">
        <w:rPr>
          <w:i/>
          <w:sz w:val="18"/>
          <w:szCs w:val="18"/>
        </w:rPr>
        <w:t xml:space="preserve">Varje kursplan ska innehålla </w:t>
      </w:r>
    </w:p>
    <w:p w14:paraId="19253DE2" w14:textId="77777777" w:rsidR="006B6B91" w:rsidRPr="007B05FB" w:rsidRDefault="006B6B91" w:rsidP="00EB5E3D">
      <w:pPr>
        <w:pStyle w:val="Brdtextmedindrag"/>
        <w:rPr>
          <w:i/>
          <w:sz w:val="18"/>
          <w:szCs w:val="18"/>
        </w:rPr>
      </w:pPr>
      <w:r w:rsidRPr="007B05FB">
        <w:rPr>
          <w:i/>
          <w:sz w:val="18"/>
          <w:szCs w:val="18"/>
        </w:rPr>
        <w:t>1. syfte,</w:t>
      </w:r>
    </w:p>
    <w:p w14:paraId="44C3C6DE" w14:textId="77777777" w:rsidR="006B6B91" w:rsidRPr="007B05FB" w:rsidRDefault="006B6B91" w:rsidP="00EB5E3D">
      <w:pPr>
        <w:pStyle w:val="Brdtextmedindrag"/>
        <w:rPr>
          <w:i/>
          <w:sz w:val="18"/>
          <w:szCs w:val="18"/>
        </w:rPr>
      </w:pPr>
      <w:r w:rsidRPr="007B05FB">
        <w:rPr>
          <w:i/>
          <w:sz w:val="18"/>
          <w:szCs w:val="18"/>
        </w:rPr>
        <w:t>2. ämnets eller ämnesområdets bidrag till skolans mål,</w:t>
      </w:r>
    </w:p>
    <w:p w14:paraId="25B0FC3B" w14:textId="77777777" w:rsidR="006B6B91" w:rsidRPr="007B05FB" w:rsidRDefault="006B6B91" w:rsidP="00EB5E3D">
      <w:pPr>
        <w:pStyle w:val="Brdtextmedindrag"/>
        <w:rPr>
          <w:i/>
          <w:sz w:val="18"/>
          <w:szCs w:val="18"/>
        </w:rPr>
      </w:pPr>
      <w:r w:rsidRPr="007B05FB">
        <w:rPr>
          <w:i/>
          <w:sz w:val="18"/>
          <w:szCs w:val="18"/>
        </w:rPr>
        <w:t xml:space="preserve">3. mål och innehåll, </w:t>
      </w:r>
    </w:p>
    <w:p w14:paraId="11C92526" w14:textId="77777777" w:rsidR="006B6B91" w:rsidRPr="007B05FB" w:rsidRDefault="006B6B91" w:rsidP="00EB5E3D">
      <w:pPr>
        <w:pStyle w:val="Brdtextmedindrag"/>
        <w:rPr>
          <w:i/>
          <w:sz w:val="18"/>
          <w:szCs w:val="18"/>
        </w:rPr>
      </w:pPr>
      <w:r w:rsidRPr="007B05FB">
        <w:rPr>
          <w:i/>
          <w:sz w:val="18"/>
          <w:szCs w:val="18"/>
        </w:rPr>
        <w:t>4. undervisningsstrategier,</w:t>
      </w:r>
      <w:r>
        <w:rPr>
          <w:i/>
          <w:sz w:val="18"/>
          <w:szCs w:val="18"/>
        </w:rPr>
        <w:t xml:space="preserve"> och</w:t>
      </w:r>
    </w:p>
    <w:p w14:paraId="6CA2E1BE" w14:textId="77777777" w:rsidR="006B6B91" w:rsidRPr="007B05FB" w:rsidRDefault="006B6B91" w:rsidP="00EB5E3D">
      <w:pPr>
        <w:pStyle w:val="Brdtextmedindrag"/>
        <w:rPr>
          <w:i/>
          <w:sz w:val="18"/>
          <w:szCs w:val="18"/>
        </w:rPr>
      </w:pPr>
      <w:r w:rsidRPr="007B05FB">
        <w:rPr>
          <w:i/>
          <w:sz w:val="18"/>
          <w:szCs w:val="18"/>
        </w:rPr>
        <w:t>5. betygs- och bedömningskriterier</w:t>
      </w:r>
      <w:r>
        <w:rPr>
          <w:i/>
          <w:sz w:val="18"/>
          <w:szCs w:val="18"/>
        </w:rPr>
        <w:t xml:space="preserve"> eller bedömningskriterier</w:t>
      </w:r>
      <w:r w:rsidRPr="007B05FB">
        <w:rPr>
          <w:i/>
          <w:sz w:val="18"/>
          <w:szCs w:val="18"/>
        </w:rPr>
        <w:t>.</w:t>
      </w:r>
    </w:p>
    <w:p w14:paraId="3FBB260B" w14:textId="196C045A" w:rsidR="006B6B91" w:rsidRPr="007B05FB" w:rsidRDefault="00BA5403" w:rsidP="00EB5E3D">
      <w:pPr>
        <w:pStyle w:val="Brdtextmedindrag"/>
        <w:rPr>
          <w:i/>
          <w:sz w:val="18"/>
          <w:szCs w:val="18"/>
        </w:rPr>
      </w:pPr>
      <w:r w:rsidRPr="00BA5403">
        <w:rPr>
          <w:i/>
          <w:iCs/>
          <w:sz w:val="18"/>
          <w:szCs w:val="18"/>
        </w:rPr>
        <w:t>För ämnet svenska som andraspråk ska det finnas två kursplaner och den ena av dessa</w:t>
      </w:r>
      <w:r>
        <w:rPr>
          <w:i/>
          <w:iCs/>
          <w:sz w:val="18"/>
          <w:szCs w:val="18"/>
        </w:rPr>
        <w:t>, k</w:t>
      </w:r>
      <w:r w:rsidR="006B6B91" w:rsidRPr="00DC495B">
        <w:rPr>
          <w:i/>
          <w:iCs/>
          <w:sz w:val="18"/>
          <w:szCs w:val="18"/>
        </w:rPr>
        <w:t>ursplanen för grundläggande svenska</w:t>
      </w:r>
      <w:r>
        <w:rPr>
          <w:i/>
          <w:iCs/>
          <w:sz w:val="18"/>
          <w:szCs w:val="18"/>
        </w:rPr>
        <w:t>,</w:t>
      </w:r>
      <w:r w:rsidR="006B6B91" w:rsidRPr="00DC495B">
        <w:rPr>
          <w:i/>
          <w:iCs/>
          <w:sz w:val="18"/>
          <w:szCs w:val="18"/>
        </w:rPr>
        <w:t xml:space="preserve"> ska endast innehålla det som anges i andra stycket 1–4.</w:t>
      </w:r>
    </w:p>
    <w:p w14:paraId="22BA79E7" w14:textId="7081FF6F" w:rsidR="006B6B91" w:rsidRDefault="00857AC3" w:rsidP="00EB5E3D">
      <w:pPr>
        <w:pStyle w:val="Brdtextmedindrag"/>
        <w:rPr>
          <w:i/>
          <w:sz w:val="18"/>
          <w:szCs w:val="18"/>
        </w:rPr>
      </w:pPr>
      <w:r>
        <w:rPr>
          <w:i/>
          <w:iCs/>
          <w:sz w:val="18"/>
          <w:szCs w:val="18"/>
        </w:rPr>
        <w:t>Av 1 kap. 11 § framgår att k</w:t>
      </w:r>
      <w:r w:rsidRPr="007B05FB">
        <w:rPr>
          <w:i/>
          <w:sz w:val="18"/>
          <w:szCs w:val="18"/>
        </w:rPr>
        <w:t>ursplaner</w:t>
      </w:r>
      <w:r w:rsidR="006B017D">
        <w:rPr>
          <w:i/>
          <w:sz w:val="18"/>
          <w:szCs w:val="18"/>
        </w:rPr>
        <w:t>na</w:t>
      </w:r>
      <w:r w:rsidRPr="007B05FB">
        <w:rPr>
          <w:i/>
          <w:sz w:val="18"/>
          <w:szCs w:val="18"/>
        </w:rPr>
        <w:t xml:space="preserve"> ska ingå i </w:t>
      </w:r>
      <w:r>
        <w:rPr>
          <w:i/>
          <w:sz w:val="18"/>
          <w:szCs w:val="18"/>
        </w:rPr>
        <w:t>läroplanen för anpassade grundskolan</w:t>
      </w:r>
      <w:r w:rsidRPr="007B05FB">
        <w:rPr>
          <w:i/>
          <w:sz w:val="18"/>
          <w:szCs w:val="18"/>
        </w:rPr>
        <w:t>.</w:t>
      </w:r>
    </w:p>
    <w:p w14:paraId="6FD45E7F" w14:textId="77777777" w:rsidR="00857AC3" w:rsidRPr="00C65AAC" w:rsidRDefault="00857AC3" w:rsidP="00EB5E3D">
      <w:pPr>
        <w:pStyle w:val="Brdtextmedindrag"/>
      </w:pPr>
    </w:p>
    <w:p w14:paraId="66E358D3" w14:textId="70482687" w:rsidR="006B6B91" w:rsidRPr="00C65AAC" w:rsidRDefault="006B6B91" w:rsidP="00EB5E3D">
      <w:pPr>
        <w:pStyle w:val="Brdtextmedindrag"/>
        <w:ind w:firstLine="0"/>
      </w:pPr>
      <w:r w:rsidRPr="00C65AAC">
        <w:t>Paragrafen reglerar kursplan</w:t>
      </w:r>
      <w:r>
        <w:t>er för ämnen och ämnesområden</w:t>
      </w:r>
      <w:r w:rsidR="00857AC3">
        <w:t xml:space="preserve"> i </w:t>
      </w:r>
      <w:r w:rsidR="000255B1">
        <w:t xml:space="preserve">anpassade </w:t>
      </w:r>
      <w:r w:rsidR="00857AC3">
        <w:t>grundskolan</w:t>
      </w:r>
      <w:r w:rsidRPr="00C65AAC">
        <w:t xml:space="preserve">. </w:t>
      </w:r>
      <w:r w:rsidR="007D7675" w:rsidRPr="007D7675">
        <w:t xml:space="preserve">Paragrafen utformas efter synpunkter från </w:t>
      </w:r>
      <w:r w:rsidR="007D7675" w:rsidRPr="007D7675">
        <w:rPr>
          <w:i/>
          <w:iCs/>
        </w:rPr>
        <w:t>Lagrådet</w:t>
      </w:r>
      <w:r w:rsidR="007D7675" w:rsidRPr="007D7675">
        <w:t>.</w:t>
      </w:r>
    </w:p>
    <w:p w14:paraId="3AD3828D" w14:textId="3036D3A1" w:rsidR="006B6B91" w:rsidRDefault="006B6B91" w:rsidP="00EB5E3D">
      <w:pPr>
        <w:pStyle w:val="Brdtextmedindrag"/>
      </w:pPr>
      <w:r w:rsidRPr="00C65AAC">
        <w:t>Ändringarna i paragrafen motsvarar de ändringar som har gjorts i 10 kap. 8 §</w:t>
      </w:r>
      <w:r>
        <w:t>, se</w:t>
      </w:r>
      <w:r w:rsidRPr="00C65AAC">
        <w:t xml:space="preserve"> kommenter</w:t>
      </w:r>
      <w:r>
        <w:t>aren</w:t>
      </w:r>
      <w:r w:rsidRPr="00C65AAC">
        <w:t xml:space="preserve"> till den para</w:t>
      </w:r>
      <w:r w:rsidRPr="00C65AAC">
        <w:softHyphen/>
        <w:t xml:space="preserve">grafen. </w:t>
      </w:r>
      <w:r>
        <w:t>P</w:t>
      </w:r>
      <w:r w:rsidRPr="00C65AAC">
        <w:t xml:space="preserve">aragrafen innehåller, utöver </w:t>
      </w:r>
      <w:r>
        <w:t>den</w:t>
      </w:r>
      <w:r w:rsidRPr="00C65AAC">
        <w:t xml:space="preserve"> reglering som mot</w:t>
      </w:r>
      <w:r w:rsidRPr="00C65AAC">
        <w:softHyphen/>
        <w:t>svarar 10 kap. 8 §, begreppet</w:t>
      </w:r>
      <w:r w:rsidRPr="00C65AAC" w:rsidDel="00D44DFD">
        <w:t xml:space="preserve"> </w:t>
      </w:r>
      <w:r w:rsidRPr="00C65AAC">
        <w:t>ämnesområde</w:t>
      </w:r>
      <w:r>
        <w:t>.</w:t>
      </w:r>
      <w:r w:rsidRPr="00673897">
        <w:t xml:space="preserve"> </w:t>
      </w:r>
      <w:r>
        <w:t>Det framgår av 11 kap. 5 § att a</w:t>
      </w:r>
      <w:r w:rsidRPr="00673897">
        <w:t>npassade grundskolan omfattar utbildning i ämnen eller inom ämnesområden, eller en kombination av dessa. Utbildning inom ämnesområden är avsedd för elever som inte kan till</w:t>
      </w:r>
      <w:r w:rsidR="007165E4">
        <w:softHyphen/>
      </w:r>
      <w:r w:rsidRPr="00673897">
        <w:t xml:space="preserve">godogöra sig hela eller delar av utbildningen i ämnen. </w:t>
      </w:r>
      <w:r>
        <w:t xml:space="preserve">De kursplaner som avser ämnesområden ska inte omfatta betygskriterier, därför anges i andra stycket 5 att kursplanerna i anpassade grundskolan ska innehålla betygs- och bedömningskriterier eller bedömningskriterier. </w:t>
      </w:r>
    </w:p>
    <w:p w14:paraId="5F442447" w14:textId="77777777" w:rsidR="006B6B91" w:rsidRPr="00C65AAC" w:rsidRDefault="006B6B91" w:rsidP="00EB5E3D">
      <w:pPr>
        <w:pStyle w:val="Brdtextmedindrag"/>
      </w:pPr>
      <w:r w:rsidRPr="00673897">
        <w:t>Utbildningen kan också omfatta ämnen enligt grundskolans kursplaner.</w:t>
      </w:r>
    </w:p>
    <w:p w14:paraId="54309574" w14:textId="77777777" w:rsidR="006B6B91" w:rsidRDefault="006B6B91" w:rsidP="00EB5E3D">
      <w:pPr>
        <w:pStyle w:val="Brdtextmedindrag"/>
      </w:pPr>
      <w:r w:rsidRPr="00C65AAC">
        <w:t>Övervägandena finns i avsnitt </w:t>
      </w:r>
      <w:r w:rsidRPr="00636FC5">
        <w:t>6.1, 6.4 och 7.</w:t>
      </w:r>
    </w:p>
    <w:p w14:paraId="66E25EED" w14:textId="77777777" w:rsidR="006B6B91" w:rsidRDefault="006B6B91" w:rsidP="00EB5E3D">
      <w:pPr>
        <w:pStyle w:val="Brdtextmedindrag"/>
      </w:pPr>
    </w:p>
    <w:p w14:paraId="1560977F" w14:textId="77777777" w:rsidR="006B6B91" w:rsidRPr="00C52163" w:rsidRDefault="006B6B91" w:rsidP="00EB5E3D">
      <w:pPr>
        <w:pStyle w:val="Brdtext"/>
        <w:rPr>
          <w:sz w:val="18"/>
          <w:szCs w:val="18"/>
        </w:rPr>
      </w:pPr>
      <w:r w:rsidRPr="00C52163">
        <w:rPr>
          <w:b/>
          <w:sz w:val="18"/>
          <w:szCs w:val="18"/>
        </w:rPr>
        <w:t>15 §</w:t>
      </w:r>
      <w:r w:rsidRPr="00C52163">
        <w:rPr>
          <w:sz w:val="18"/>
          <w:szCs w:val="18"/>
        </w:rPr>
        <w:t>    Minst en gång varje termin ska läraren, eleven och elevens vårdnadshavare ha ett utvecklingssamtal om hur elevens kunskapsutveckling och sociala utveckling bäst kan stödjas samt o</w:t>
      </w:r>
      <w:r w:rsidRPr="00F7192A">
        <w:rPr>
          <w:sz w:val="18"/>
          <w:szCs w:val="18"/>
        </w:rPr>
        <w:t>m vilka insatser som behövs för att ele</w:t>
      </w:r>
      <w:r w:rsidRPr="00F7192A">
        <w:rPr>
          <w:sz w:val="18"/>
          <w:szCs w:val="18"/>
        </w:rPr>
        <w:softHyphen/>
        <w:t xml:space="preserve">ven ska </w:t>
      </w:r>
      <w:r w:rsidRPr="00F7192A">
        <w:rPr>
          <w:i/>
          <w:iCs/>
          <w:sz w:val="18"/>
          <w:szCs w:val="18"/>
        </w:rPr>
        <w:t>dels tillgodogöra sig de kunskaper som i ämnenas eller ämnesområ</w:t>
      </w:r>
      <w:r w:rsidRPr="00F7192A">
        <w:rPr>
          <w:i/>
          <w:iCs/>
          <w:sz w:val="18"/>
          <w:szCs w:val="18"/>
        </w:rPr>
        <w:softHyphen/>
        <w:t>denas kursplaner anges i den del som avser mål och innehåll, dels</w:t>
      </w:r>
      <w:r w:rsidRPr="00F7192A">
        <w:rPr>
          <w:sz w:val="18"/>
          <w:szCs w:val="18"/>
        </w:rPr>
        <w:t xml:space="preserve"> i övrigt utvecklas så långt som möjligt inom ramen för läroplanen. Informationen vid utveck</w:t>
      </w:r>
      <w:r w:rsidRPr="00F7192A">
        <w:rPr>
          <w:sz w:val="18"/>
          <w:szCs w:val="18"/>
        </w:rPr>
        <w:softHyphen/>
        <w:t>lings</w:t>
      </w:r>
      <w:r w:rsidRPr="00F7192A">
        <w:rPr>
          <w:sz w:val="18"/>
          <w:szCs w:val="18"/>
        </w:rPr>
        <w:softHyphen/>
        <w:t>samtalet ska grunda sig på en utvärdering av elevens utveckling i förhållande till läro</w:t>
      </w:r>
      <w:r w:rsidRPr="00F7192A">
        <w:rPr>
          <w:sz w:val="18"/>
          <w:szCs w:val="18"/>
        </w:rPr>
        <w:softHyphen/>
        <w:t>planen.</w:t>
      </w:r>
    </w:p>
    <w:p w14:paraId="35A09E1B" w14:textId="77777777" w:rsidR="006B6B91" w:rsidRPr="00C52163" w:rsidRDefault="006B6B91" w:rsidP="00EB5E3D">
      <w:pPr>
        <w:pStyle w:val="Brdtextmedindrag"/>
        <w:rPr>
          <w:sz w:val="18"/>
          <w:szCs w:val="18"/>
        </w:rPr>
      </w:pPr>
      <w:r w:rsidRPr="00C52163">
        <w:rPr>
          <w:sz w:val="18"/>
          <w:szCs w:val="18"/>
        </w:rPr>
        <w:t>Utvecklingssamtal ska i vissa fall resultera i ett sådant åtgärdsprogram som avses i 3 kap. 9 §.</w:t>
      </w:r>
    </w:p>
    <w:p w14:paraId="6DDE49C6" w14:textId="77777777" w:rsidR="006B6B91" w:rsidRPr="00C65AAC" w:rsidRDefault="006B6B91" w:rsidP="00EB5E3D">
      <w:pPr>
        <w:pStyle w:val="Brdtextmedindrag"/>
      </w:pPr>
    </w:p>
    <w:p w14:paraId="03C11437" w14:textId="1871E72B" w:rsidR="006B6B91" w:rsidRPr="00C65AAC" w:rsidRDefault="006B6B91" w:rsidP="00EB5E3D">
      <w:pPr>
        <w:pStyle w:val="Brdtextmedindrag"/>
        <w:ind w:firstLine="0"/>
      </w:pPr>
      <w:r w:rsidRPr="00C65AAC">
        <w:t>I paragrafen anges vad som gäller i fråga om utvecklingssamtal i anpassad</w:t>
      </w:r>
      <w:r w:rsidR="003155D4">
        <w:t>e</w:t>
      </w:r>
      <w:r w:rsidRPr="00C65AAC">
        <w:t xml:space="preserve"> grundskola</w:t>
      </w:r>
      <w:r w:rsidR="003155D4">
        <w:t>n</w:t>
      </w:r>
      <w:r w:rsidRPr="00C65AAC">
        <w:t>.</w:t>
      </w:r>
    </w:p>
    <w:p w14:paraId="21312905" w14:textId="111BBC9F" w:rsidR="006B6B91" w:rsidRPr="00C65AAC" w:rsidRDefault="006B6B91" w:rsidP="00EB5E3D">
      <w:pPr>
        <w:pStyle w:val="Brdtextmedindrag"/>
      </w:pPr>
      <w:r w:rsidRPr="00F7192A">
        <w:rPr>
          <w:i/>
          <w:iCs/>
        </w:rPr>
        <w:t>F</w:t>
      </w:r>
      <w:r w:rsidRPr="00C65AAC">
        <w:rPr>
          <w:i/>
          <w:iCs/>
        </w:rPr>
        <w:t>örsta stycket</w:t>
      </w:r>
      <w:r w:rsidRPr="00C65AAC">
        <w:t xml:space="preserve"> </w:t>
      </w:r>
      <w:r w:rsidRPr="0038243E">
        <w:t>ändras genom att lydelsen ”uppfylla betygskriterierna eller kriterierna för bedömning av kunskaper” er</w:t>
      </w:r>
      <w:r w:rsidRPr="0038243E">
        <w:softHyphen/>
        <w:t>sätts av lydelsen ”till</w:t>
      </w:r>
      <w:r w:rsidRPr="0038243E">
        <w:softHyphen/>
        <w:t>godogöra sig de kunskaper som i ämne</w:t>
      </w:r>
      <w:r w:rsidRPr="0038243E">
        <w:softHyphen/>
        <w:t xml:space="preserve">nas </w:t>
      </w:r>
      <w:r>
        <w:t xml:space="preserve">eller ämnesområdenas </w:t>
      </w:r>
      <w:r w:rsidRPr="0038243E">
        <w:t>kurs</w:t>
      </w:r>
      <w:r>
        <w:softHyphen/>
      </w:r>
      <w:r w:rsidRPr="0038243E">
        <w:t xml:space="preserve">planer anges i den del </w:t>
      </w:r>
      <w:r>
        <w:t>som</w:t>
      </w:r>
      <w:r w:rsidRPr="0038243E">
        <w:t xml:space="preserve"> avser mål och innehåll”.</w:t>
      </w:r>
      <w:r>
        <w:t xml:space="preserve"> </w:t>
      </w:r>
      <w:r w:rsidRPr="0038243E">
        <w:t>Ändringarna är föranledda av en ändring i konstruktionen av läroplanen för den anpassade grundskolan (1 kap. 11 §) som innebär att detaljerad information om vad eleverna ska kunna flyttas från betygskriterierna till den del av ämnenas och ämnesområdenas kursplaner som avser mål och innehåll (</w:t>
      </w:r>
      <w:r>
        <w:t xml:space="preserve">11 kap. </w:t>
      </w:r>
      <w:r w:rsidRPr="0038243E">
        <w:t xml:space="preserve">11 §), i syfte att utbildningen ska fokusera på de kunskaper som eleverna ska tillgodogöra sig i stället för </w:t>
      </w:r>
      <w:r>
        <w:t xml:space="preserve">på </w:t>
      </w:r>
      <w:r w:rsidRPr="0038243E">
        <w:t>betygs</w:t>
      </w:r>
      <w:r w:rsidRPr="0038243E">
        <w:softHyphen/>
        <w:t>sättning och bedömning av kriterier.</w:t>
      </w:r>
      <w:r>
        <w:t xml:space="preserve"> </w:t>
      </w:r>
      <w:r w:rsidRPr="00C33B43">
        <w:t>I anpassade grundskolan används någon av beteckningarna A, B, C, D eller E, där högsta betyg betecknas med A och lägsta betyg med E (11</w:t>
      </w:r>
      <w:r>
        <w:t> </w:t>
      </w:r>
      <w:r w:rsidRPr="00C33B43">
        <w:t>kap. 20</w:t>
      </w:r>
      <w:r>
        <w:t> </w:t>
      </w:r>
      <w:r w:rsidRPr="00C33B43">
        <w:t xml:space="preserve">§). </w:t>
      </w:r>
      <w:r>
        <w:t xml:space="preserve">Ändringen </w:t>
      </w:r>
      <w:r w:rsidRPr="00C65AAC">
        <w:t>motsvarar de ändringar som har gjorts i 10 kap. 12 §</w:t>
      </w:r>
      <w:r>
        <w:t xml:space="preserve">, se </w:t>
      </w:r>
      <w:r w:rsidRPr="00C65AAC">
        <w:t>komment</w:t>
      </w:r>
      <w:r>
        <w:t xml:space="preserve">aren </w:t>
      </w:r>
      <w:r w:rsidRPr="00C65AAC">
        <w:t>till den para</w:t>
      </w:r>
      <w:r>
        <w:softHyphen/>
      </w:r>
      <w:r w:rsidRPr="00C65AAC">
        <w:t xml:space="preserve">grafen. </w:t>
      </w:r>
      <w:r>
        <w:t>P</w:t>
      </w:r>
      <w:r w:rsidRPr="00C65AAC">
        <w:t>ara</w:t>
      </w:r>
      <w:r>
        <w:softHyphen/>
      </w:r>
      <w:r w:rsidRPr="00C65AAC">
        <w:t xml:space="preserve">grafen innehåller, utöver </w:t>
      </w:r>
      <w:r>
        <w:t xml:space="preserve">den </w:t>
      </w:r>
      <w:r w:rsidRPr="00C65AAC">
        <w:t xml:space="preserve">reglering som motsvarar 10 kap. </w:t>
      </w:r>
      <w:r>
        <w:t>12</w:t>
      </w:r>
      <w:r w:rsidRPr="00C65AAC">
        <w:t> §, begreppet ämnesområde</w:t>
      </w:r>
      <w:r>
        <w:t>, se kommentaren till 11 kap. 11 §.</w:t>
      </w:r>
    </w:p>
    <w:p w14:paraId="75FF70A4" w14:textId="77777777" w:rsidR="006B6B91" w:rsidRDefault="006B6B91" w:rsidP="00EB5E3D">
      <w:pPr>
        <w:pStyle w:val="Brdtextmedindrag"/>
      </w:pPr>
      <w:r w:rsidRPr="00C65AAC">
        <w:t>Övervägandena finns i avsnit</w:t>
      </w:r>
      <w:r w:rsidRPr="00636FC5">
        <w:t>t 6.7.</w:t>
      </w:r>
    </w:p>
    <w:p w14:paraId="63913CE3" w14:textId="77777777" w:rsidR="006B6B91" w:rsidRDefault="006B6B91" w:rsidP="00EB5E3D">
      <w:pPr>
        <w:pStyle w:val="Brdtextmedindrag"/>
      </w:pPr>
    </w:p>
    <w:p w14:paraId="55D9AD4D" w14:textId="77777777" w:rsidR="006B6B91" w:rsidRPr="00F7192A" w:rsidRDefault="006B6B91" w:rsidP="00EB5E3D">
      <w:pPr>
        <w:pStyle w:val="Brdtext"/>
        <w:rPr>
          <w:sz w:val="18"/>
          <w:szCs w:val="18"/>
        </w:rPr>
      </w:pPr>
      <w:r w:rsidRPr="00037849">
        <w:rPr>
          <w:b/>
          <w:sz w:val="18"/>
          <w:szCs w:val="18"/>
        </w:rPr>
        <w:t>16 §</w:t>
      </w:r>
      <w:r w:rsidRPr="00037849">
        <w:rPr>
          <w:sz w:val="18"/>
          <w:szCs w:val="18"/>
        </w:rPr>
        <w:t>    I årskurs 1–</w:t>
      </w:r>
      <w:r>
        <w:rPr>
          <w:sz w:val="18"/>
          <w:szCs w:val="18"/>
        </w:rPr>
        <w:t>6</w:t>
      </w:r>
      <w:r w:rsidRPr="00037849">
        <w:rPr>
          <w:sz w:val="18"/>
          <w:szCs w:val="18"/>
        </w:rPr>
        <w:t> ska läraren en gång per läsår, vid ett av utvecklingssamtalen, i en skri</w:t>
      </w:r>
      <w:r w:rsidRPr="00F7192A">
        <w:rPr>
          <w:sz w:val="18"/>
          <w:szCs w:val="18"/>
        </w:rPr>
        <w:t>ftlig individuell utvecklingsplan</w:t>
      </w:r>
    </w:p>
    <w:p w14:paraId="1ADA3ED6" w14:textId="5096975D" w:rsidR="006B6B91" w:rsidRPr="00F7192A" w:rsidRDefault="006B6B91" w:rsidP="00EB5E3D">
      <w:pPr>
        <w:pStyle w:val="Brdtextmedindrag"/>
        <w:rPr>
          <w:sz w:val="18"/>
          <w:szCs w:val="18"/>
        </w:rPr>
      </w:pPr>
      <w:r w:rsidRPr="00F7192A">
        <w:rPr>
          <w:sz w:val="18"/>
          <w:szCs w:val="18"/>
        </w:rPr>
        <w:t xml:space="preserve">1. ge omdömen om elevens kunskapsutveckling i förhållande till </w:t>
      </w:r>
      <w:r w:rsidRPr="00F7192A">
        <w:rPr>
          <w:i/>
          <w:iCs/>
          <w:sz w:val="18"/>
          <w:szCs w:val="18"/>
        </w:rPr>
        <w:t xml:space="preserve">de kunskaper som i ämnenas eller ämnesområdenas kursplaner anges i den del som avser mål och innehåll </w:t>
      </w:r>
      <w:r w:rsidRPr="00F7192A">
        <w:rPr>
          <w:i/>
          <w:sz w:val="18"/>
          <w:szCs w:val="18"/>
        </w:rPr>
        <w:t>i de ämnen</w:t>
      </w:r>
      <w:r w:rsidRPr="00F7192A">
        <w:rPr>
          <w:sz w:val="18"/>
          <w:szCs w:val="18"/>
        </w:rPr>
        <w:t xml:space="preserve"> </w:t>
      </w:r>
      <w:r w:rsidRPr="00F7192A">
        <w:rPr>
          <w:i/>
          <w:iCs/>
          <w:sz w:val="18"/>
          <w:szCs w:val="18"/>
        </w:rPr>
        <w:t>eller ämnes</w:t>
      </w:r>
      <w:r w:rsidRPr="00F7192A">
        <w:rPr>
          <w:i/>
          <w:iCs/>
          <w:sz w:val="18"/>
          <w:szCs w:val="18"/>
        </w:rPr>
        <w:softHyphen/>
        <w:t>områden</w:t>
      </w:r>
      <w:r w:rsidRPr="00F7192A">
        <w:rPr>
          <w:sz w:val="18"/>
          <w:szCs w:val="18"/>
        </w:rPr>
        <w:t xml:space="preserve"> som eleven får undervisning i, och</w:t>
      </w:r>
    </w:p>
    <w:p w14:paraId="41A965BE" w14:textId="3E3BEF03" w:rsidR="006B6B91" w:rsidRPr="00F7192A" w:rsidRDefault="006B6B91" w:rsidP="00EB5E3D">
      <w:pPr>
        <w:pStyle w:val="Brdtextmedindrag"/>
        <w:rPr>
          <w:sz w:val="18"/>
          <w:szCs w:val="18"/>
        </w:rPr>
      </w:pPr>
      <w:r w:rsidRPr="00F7192A">
        <w:rPr>
          <w:sz w:val="18"/>
          <w:szCs w:val="18"/>
        </w:rPr>
        <w:t xml:space="preserve">2. sammanfatta vilka insatser som behövs för att eleven ska </w:t>
      </w:r>
      <w:r w:rsidRPr="00F7192A">
        <w:rPr>
          <w:i/>
          <w:iCs/>
          <w:sz w:val="18"/>
          <w:szCs w:val="18"/>
        </w:rPr>
        <w:t>tillgodogöra sig de kunskaper som i ämnenas eller ämnesområdenas kursplaner anges i den del som avser mål och inne</w:t>
      </w:r>
      <w:r w:rsidRPr="00F7192A">
        <w:rPr>
          <w:i/>
          <w:iCs/>
          <w:sz w:val="18"/>
          <w:szCs w:val="18"/>
        </w:rPr>
        <w:softHyphen/>
        <w:t>håll</w:t>
      </w:r>
      <w:r w:rsidRPr="00F7192A">
        <w:rPr>
          <w:sz w:val="18"/>
          <w:szCs w:val="18"/>
        </w:rPr>
        <w:t xml:space="preserve"> och i övrigt ut</w:t>
      </w:r>
      <w:r w:rsidRPr="00F7192A">
        <w:rPr>
          <w:sz w:val="18"/>
          <w:szCs w:val="18"/>
        </w:rPr>
        <w:softHyphen/>
        <w:t>vecklas så långt som möjligt inom ramen för läroplanen.</w:t>
      </w:r>
    </w:p>
    <w:p w14:paraId="1AB1073D" w14:textId="77777777" w:rsidR="006B6B91" w:rsidRPr="00F7192A" w:rsidRDefault="006B6B91" w:rsidP="00EB5E3D">
      <w:pPr>
        <w:pStyle w:val="Brdtextmedindrag"/>
        <w:rPr>
          <w:sz w:val="18"/>
          <w:szCs w:val="18"/>
        </w:rPr>
      </w:pPr>
      <w:r w:rsidRPr="00F7192A">
        <w:rPr>
          <w:sz w:val="18"/>
          <w:szCs w:val="18"/>
        </w:rPr>
        <w:t>Den individuella utvecklingsplanen får även innehålla omdömen om elevens utveckling i övrigt inom ramen för läroplanen, om rektorn beslu</w:t>
      </w:r>
      <w:r w:rsidRPr="00F7192A">
        <w:rPr>
          <w:sz w:val="18"/>
          <w:szCs w:val="18"/>
        </w:rPr>
        <w:softHyphen/>
        <w:t>tar det. Överenskommelser mellan läraren, eleven och elevens vårdnadsha</w:t>
      </w:r>
      <w:r w:rsidRPr="00F7192A">
        <w:rPr>
          <w:sz w:val="18"/>
          <w:szCs w:val="18"/>
        </w:rPr>
        <w:softHyphen/>
        <w:t>vare vid utvecklingssamtalet ska dokumenteras i utvecklingsplanen. Rektorn beslutar om utformningen av sådan skriftlig information som ges i utvecklingsplanen.</w:t>
      </w:r>
    </w:p>
    <w:p w14:paraId="146F6124" w14:textId="77777777" w:rsidR="006B6B91" w:rsidRPr="00F7192A" w:rsidRDefault="006B6B91" w:rsidP="00EB5E3D">
      <w:pPr>
        <w:pStyle w:val="Brdtextmedindrag"/>
        <w:rPr>
          <w:sz w:val="18"/>
          <w:szCs w:val="18"/>
        </w:rPr>
      </w:pPr>
      <w:r w:rsidRPr="00F7192A">
        <w:rPr>
          <w:sz w:val="18"/>
          <w:szCs w:val="18"/>
        </w:rPr>
        <w:t>Skriftlig information om elevens skolgång får ges även vid andra till</w:t>
      </w:r>
      <w:r w:rsidRPr="00F7192A">
        <w:rPr>
          <w:sz w:val="18"/>
          <w:szCs w:val="18"/>
        </w:rPr>
        <w:softHyphen/>
        <w:t>fällen än vid ett utvecklingssamtal.</w:t>
      </w:r>
    </w:p>
    <w:p w14:paraId="0FEE5B7A" w14:textId="4DE307E7" w:rsidR="006B6B91" w:rsidRPr="00F7192A" w:rsidRDefault="006B6B91" w:rsidP="00EB5E3D">
      <w:pPr>
        <w:pStyle w:val="Brdtextmedindrag"/>
        <w:rPr>
          <w:sz w:val="18"/>
          <w:szCs w:val="18"/>
        </w:rPr>
      </w:pPr>
      <w:r w:rsidRPr="00F7192A">
        <w:rPr>
          <w:sz w:val="18"/>
          <w:szCs w:val="18"/>
        </w:rPr>
        <w:t>Om ett åtgärdsprogram utarbetas behöver inte den skriftliga individu</w:t>
      </w:r>
      <w:r w:rsidRPr="00F7192A">
        <w:rPr>
          <w:sz w:val="18"/>
          <w:szCs w:val="18"/>
        </w:rPr>
        <w:softHyphen/>
        <w:t xml:space="preserve">ella utvecklingsplanen innehålla en sammanfattning av vilka insatser i form av särskilt stöd som eleven behöver för att </w:t>
      </w:r>
      <w:r w:rsidRPr="00F7192A">
        <w:rPr>
          <w:i/>
          <w:iCs/>
          <w:sz w:val="18"/>
          <w:szCs w:val="18"/>
        </w:rPr>
        <w:t>tillgodogöra sig de kunskaper som i ämnenas eller ämnesområdenas kursplaner anges i den del som avser mål och innehåll.</w:t>
      </w:r>
    </w:p>
    <w:p w14:paraId="4638100A" w14:textId="77777777" w:rsidR="006B6B91" w:rsidRPr="00037849" w:rsidRDefault="006B6B91" w:rsidP="00EB5E3D">
      <w:pPr>
        <w:pStyle w:val="Brdtextmedindrag"/>
        <w:rPr>
          <w:sz w:val="18"/>
          <w:szCs w:val="18"/>
        </w:rPr>
      </w:pPr>
      <w:r w:rsidRPr="00F7192A">
        <w:rPr>
          <w:sz w:val="18"/>
          <w:szCs w:val="18"/>
        </w:rPr>
        <w:t>Om en elev ges betyg i årskurs 5 och 6 gäller inte skyldigheten enligt första stycket i de aktuella årskurserna.</w:t>
      </w:r>
      <w:r w:rsidRPr="00037849">
        <w:rPr>
          <w:sz w:val="18"/>
          <w:szCs w:val="18"/>
        </w:rPr>
        <w:t xml:space="preserve"> </w:t>
      </w:r>
    </w:p>
    <w:p w14:paraId="6FCC3CBA" w14:textId="77777777" w:rsidR="006B6B91" w:rsidRPr="00C65AAC" w:rsidRDefault="006B6B91" w:rsidP="00EB5E3D">
      <w:pPr>
        <w:pStyle w:val="Brdtextmedindrag"/>
      </w:pPr>
    </w:p>
    <w:p w14:paraId="09429765" w14:textId="753F42EB" w:rsidR="006B6B91" w:rsidRPr="00C65AAC" w:rsidRDefault="006B6B91" w:rsidP="00EB5E3D">
      <w:pPr>
        <w:pStyle w:val="Brdtextmedindrag"/>
        <w:ind w:firstLine="0"/>
      </w:pPr>
      <w:r w:rsidRPr="00C65AAC">
        <w:t>Paragrafen innehåller bestämmelser om skriftliga individuella ut</w:t>
      </w:r>
      <w:r w:rsidRPr="00C65AAC">
        <w:softHyphen/>
        <w:t>veck</w:t>
      </w:r>
      <w:r w:rsidRPr="00C65AAC">
        <w:softHyphen/>
        <w:t xml:space="preserve">lingsplaner i </w:t>
      </w:r>
      <w:r>
        <w:t xml:space="preserve">årskurs 1–6 i </w:t>
      </w:r>
      <w:r w:rsidRPr="00C65AAC">
        <w:t>anpassad</w:t>
      </w:r>
      <w:r w:rsidR="003155D4">
        <w:t>e</w:t>
      </w:r>
      <w:r w:rsidRPr="00C65AAC">
        <w:t xml:space="preserve"> grundskola</w:t>
      </w:r>
      <w:r w:rsidR="003155D4">
        <w:t>n</w:t>
      </w:r>
      <w:r w:rsidRPr="00C65AAC">
        <w:t xml:space="preserve">. </w:t>
      </w:r>
      <w:r w:rsidR="009D63B6" w:rsidRPr="009D63B6">
        <w:t xml:space="preserve">Paragrafen utformas enligt </w:t>
      </w:r>
      <w:r w:rsidR="009D63B6" w:rsidRPr="009D63B6">
        <w:rPr>
          <w:i/>
          <w:iCs/>
        </w:rPr>
        <w:t xml:space="preserve">Lagrådets </w:t>
      </w:r>
      <w:r w:rsidR="009D63B6" w:rsidRPr="009D63B6">
        <w:t>förslag.</w:t>
      </w:r>
    </w:p>
    <w:p w14:paraId="5AB6BFDA" w14:textId="358C4417" w:rsidR="006B6B91" w:rsidRDefault="006B6B91" w:rsidP="00EB5E3D">
      <w:pPr>
        <w:pStyle w:val="Brdtextmedindrag"/>
        <w:rPr>
          <w:rFonts w:asciiTheme="minorHAnsi" w:hAnsiTheme="minorHAnsi"/>
          <w:sz w:val="22"/>
        </w:rPr>
      </w:pPr>
      <w:r w:rsidRPr="00C402B3">
        <w:t xml:space="preserve">I </w:t>
      </w:r>
      <w:r w:rsidRPr="00C402B3">
        <w:rPr>
          <w:i/>
          <w:iCs/>
        </w:rPr>
        <w:t>första stycket</w:t>
      </w:r>
      <w:r w:rsidRPr="00C402B3">
        <w:t xml:space="preserve"> ändras </w:t>
      </w:r>
      <w:r w:rsidRPr="00C402B3">
        <w:rPr>
          <w:i/>
          <w:iCs/>
        </w:rPr>
        <w:t xml:space="preserve">första </w:t>
      </w:r>
      <w:r w:rsidRPr="00E53C47">
        <w:t>och</w:t>
      </w:r>
      <w:r w:rsidRPr="00C402B3">
        <w:rPr>
          <w:i/>
          <w:iCs/>
        </w:rPr>
        <w:t xml:space="preserve"> andra punkterna</w:t>
      </w:r>
      <w:r w:rsidRPr="00C402B3">
        <w:t xml:space="preserve"> genom att </w:t>
      </w:r>
      <w:r>
        <w:t>olika hän</w:t>
      </w:r>
      <w:r>
        <w:softHyphen/>
        <w:t>visningar till kriterier för bedömning av kunskaper och betygskriterier för årskurs 7 ersätts av lydelsen ”</w:t>
      </w:r>
      <w:r w:rsidRPr="00C402B3">
        <w:t xml:space="preserve">de kunskaper som i ämnenas </w:t>
      </w:r>
      <w:r>
        <w:t>eller ämnes</w:t>
      </w:r>
      <w:r>
        <w:softHyphen/>
        <w:t>områ</w:t>
      </w:r>
      <w:r>
        <w:softHyphen/>
        <w:t xml:space="preserve">denas </w:t>
      </w:r>
      <w:r w:rsidRPr="00C402B3">
        <w:t>kursplaner anges i den del som avser mål och innehåll”.</w:t>
      </w:r>
      <w:r>
        <w:t xml:space="preserve"> Vidare ändras stycket redaktionellt genom att vissa underpunkter tas bort.</w:t>
      </w:r>
      <w:r w:rsidRPr="00C65AAC">
        <w:t xml:space="preserve"> </w:t>
      </w:r>
    </w:p>
    <w:p w14:paraId="2FEAF6F2" w14:textId="59C7D866" w:rsidR="006B6B91" w:rsidRDefault="006B6B91" w:rsidP="00EB5E3D">
      <w:pPr>
        <w:pStyle w:val="Brdtextmedindrag"/>
      </w:pPr>
      <w:r w:rsidRPr="00CB0628">
        <w:t>Ändring</w:t>
      </w:r>
      <w:r w:rsidRPr="00CB0628">
        <w:softHyphen/>
        <w:t>en innebär att det omdöme om elevens kunskapsutveckling som ska göras i den skriftliga individuella utveckl</w:t>
      </w:r>
      <w:r w:rsidRPr="00CB0628">
        <w:softHyphen/>
        <w:t>ingsplanen ska utgå från elevens kunskaper i förhållande till de kun</w:t>
      </w:r>
      <w:r w:rsidRPr="00CB0628">
        <w:softHyphen/>
        <w:t xml:space="preserve">skaper som i ämnenas </w:t>
      </w:r>
      <w:r>
        <w:t xml:space="preserve">eller ämnesområdenas </w:t>
      </w:r>
      <w:r w:rsidRPr="00CB0628">
        <w:t>kursplan anges i den del som avser mål och innehåll (</w:t>
      </w:r>
      <w:r>
        <w:t>11 kap. 11 </w:t>
      </w:r>
      <w:r w:rsidRPr="00CB0628">
        <w:t>§ andra stycket</w:t>
      </w:r>
      <w:r>
        <w:t> </w:t>
      </w:r>
      <w:r w:rsidRPr="00CB0628">
        <w:t xml:space="preserve">3). </w:t>
      </w:r>
    </w:p>
    <w:p w14:paraId="64107934" w14:textId="62C5A59B" w:rsidR="006B6B91" w:rsidRDefault="006B6B91" w:rsidP="00EB5E3D">
      <w:pPr>
        <w:pStyle w:val="Brdtextmedindrag"/>
      </w:pPr>
      <w:r>
        <w:t xml:space="preserve">Motsvarande ändring görs också i </w:t>
      </w:r>
      <w:r w:rsidRPr="003E6628">
        <w:rPr>
          <w:i/>
          <w:iCs/>
        </w:rPr>
        <w:t>fjärde stycket</w:t>
      </w:r>
      <w:r>
        <w:t>.</w:t>
      </w:r>
      <w:r w:rsidRPr="006071A2">
        <w:t xml:space="preserve"> Om ett åtgärdsprogram utarbetas behöver således den skriftliga individuella utvecklingsplanen inte innehålla en sammanfattning av vilka insatser i form av särskilt stöd som eleven behöver för att tillgodogöra sig de kunskaper som i ämnenas eller ämnesområdenas kursplaner anges i den del som avser mål och innehåll.</w:t>
      </w:r>
    </w:p>
    <w:p w14:paraId="6706B12E" w14:textId="77777777" w:rsidR="006B6B91" w:rsidRPr="00C65AAC" w:rsidRDefault="006B6B91" w:rsidP="00EB5E3D">
      <w:pPr>
        <w:pStyle w:val="Brdtextmedindrag"/>
      </w:pPr>
      <w:r w:rsidRPr="00C65AAC">
        <w:t>Ändringarna motsvarar de ändringar som har gjorts i 10 kap. 13 §</w:t>
      </w:r>
      <w:r>
        <w:t xml:space="preserve">, se kommentaren </w:t>
      </w:r>
      <w:r w:rsidRPr="00C65AAC">
        <w:t xml:space="preserve">till den paragrafen. </w:t>
      </w:r>
      <w:r>
        <w:t>P</w:t>
      </w:r>
      <w:r w:rsidRPr="00C65AAC">
        <w:t xml:space="preserve">aragrafen innehåller, utöver </w:t>
      </w:r>
      <w:r>
        <w:t xml:space="preserve">den </w:t>
      </w:r>
      <w:r w:rsidRPr="00C65AAC">
        <w:t>reglering som motsvarar 10 kap. 13 §, begreppet</w:t>
      </w:r>
      <w:r w:rsidRPr="00C65AAC" w:rsidDel="00356984">
        <w:t xml:space="preserve"> </w:t>
      </w:r>
      <w:r w:rsidRPr="00C65AAC">
        <w:t>ämnesområde</w:t>
      </w:r>
      <w:r>
        <w:t>, se kom</w:t>
      </w:r>
      <w:r>
        <w:softHyphen/>
        <w:t>men</w:t>
      </w:r>
      <w:r>
        <w:softHyphen/>
      </w:r>
      <w:r>
        <w:softHyphen/>
        <w:t xml:space="preserve">taren till 11 kap. 11 §. </w:t>
      </w:r>
    </w:p>
    <w:p w14:paraId="06C82421" w14:textId="77777777" w:rsidR="006B6B91" w:rsidRDefault="006B6B91" w:rsidP="00EB5E3D">
      <w:pPr>
        <w:pStyle w:val="Brdtextmedindrag"/>
      </w:pPr>
      <w:r w:rsidRPr="00C65AAC">
        <w:t>Övervägandena finns i avsni</w:t>
      </w:r>
      <w:r w:rsidRPr="00636FC5">
        <w:t>tt 6.7.</w:t>
      </w:r>
    </w:p>
    <w:p w14:paraId="471EC77A" w14:textId="77777777" w:rsidR="006B6B91" w:rsidRPr="00C65AAC" w:rsidRDefault="006B6B91" w:rsidP="00EB5E3D">
      <w:pPr>
        <w:pStyle w:val="Brdtextmedindrag"/>
      </w:pPr>
    </w:p>
    <w:p w14:paraId="02D763B9" w14:textId="77777777" w:rsidR="006B6B91" w:rsidRPr="00F7192A" w:rsidRDefault="006B6B91" w:rsidP="00EB5E3D">
      <w:pPr>
        <w:pStyle w:val="Brdtext"/>
        <w:rPr>
          <w:sz w:val="18"/>
          <w:szCs w:val="18"/>
        </w:rPr>
      </w:pPr>
      <w:r w:rsidRPr="00037849">
        <w:rPr>
          <w:b/>
          <w:sz w:val="18"/>
          <w:szCs w:val="18"/>
        </w:rPr>
        <w:t>16 a §</w:t>
      </w:r>
      <w:r w:rsidRPr="00037849">
        <w:rPr>
          <w:sz w:val="18"/>
          <w:szCs w:val="18"/>
        </w:rPr>
        <w:t>    I årskurs 7–10 ska lära</w:t>
      </w:r>
      <w:r w:rsidRPr="00F7192A">
        <w:rPr>
          <w:sz w:val="18"/>
          <w:szCs w:val="18"/>
        </w:rPr>
        <w:t>ren, om eleven får undervisning i ett ämne som ele</w:t>
      </w:r>
      <w:r w:rsidRPr="00F7192A">
        <w:rPr>
          <w:sz w:val="18"/>
          <w:szCs w:val="18"/>
        </w:rPr>
        <w:softHyphen/>
        <w:t>ven eller vårdnadshavaren inte begär betyg i eller ett ämnesområde, en gång per läsår vid ett av utvecklingssamtalen, i en skriftlig individuell ut</w:t>
      </w:r>
      <w:r w:rsidRPr="00F7192A">
        <w:rPr>
          <w:sz w:val="18"/>
          <w:szCs w:val="18"/>
        </w:rPr>
        <w:softHyphen/>
        <w:t>vecklingsplan</w:t>
      </w:r>
    </w:p>
    <w:p w14:paraId="1C195FDD" w14:textId="536F225E" w:rsidR="006B6B91" w:rsidRPr="00F7192A" w:rsidRDefault="006B6B91" w:rsidP="00EB5E3D">
      <w:pPr>
        <w:pStyle w:val="Brdtextmedindrag"/>
        <w:rPr>
          <w:sz w:val="18"/>
          <w:szCs w:val="18"/>
        </w:rPr>
      </w:pPr>
      <w:r w:rsidRPr="00F7192A">
        <w:rPr>
          <w:sz w:val="18"/>
          <w:szCs w:val="18"/>
        </w:rPr>
        <w:t xml:space="preserve">1. ge omdömen om elevens kunskapsutveckling i förhållande till </w:t>
      </w:r>
      <w:r w:rsidRPr="00F7192A">
        <w:rPr>
          <w:i/>
          <w:iCs/>
          <w:sz w:val="18"/>
          <w:szCs w:val="18"/>
        </w:rPr>
        <w:t>de kunskaper som i ämnets eller ämnesområdets kursplaner anges i den del som avser mål och innehåll,</w:t>
      </w:r>
      <w:r w:rsidRPr="00F7192A">
        <w:rPr>
          <w:sz w:val="18"/>
          <w:szCs w:val="18"/>
        </w:rPr>
        <w:t xml:space="preserve"> och</w:t>
      </w:r>
    </w:p>
    <w:p w14:paraId="147F68D9" w14:textId="6986620A" w:rsidR="006B6B91" w:rsidRPr="00F7192A" w:rsidRDefault="006B6B91" w:rsidP="00EB5E3D">
      <w:pPr>
        <w:pStyle w:val="Brdtextmedindrag"/>
        <w:rPr>
          <w:sz w:val="18"/>
          <w:szCs w:val="18"/>
        </w:rPr>
      </w:pPr>
      <w:r w:rsidRPr="00F7192A">
        <w:rPr>
          <w:sz w:val="18"/>
          <w:szCs w:val="18"/>
        </w:rPr>
        <w:t xml:space="preserve">2. sammanfatta vilka insatser som behövs för att eleven ska </w:t>
      </w:r>
      <w:r w:rsidRPr="00F7192A">
        <w:rPr>
          <w:i/>
          <w:iCs/>
          <w:sz w:val="18"/>
          <w:szCs w:val="18"/>
        </w:rPr>
        <w:t xml:space="preserve">tillgodogöra sig de kunskaper som i ämnets eller ämnesområdets kursplaner anges i den del som avser mål och innehåll </w:t>
      </w:r>
      <w:r w:rsidRPr="00F7192A">
        <w:rPr>
          <w:sz w:val="18"/>
          <w:szCs w:val="18"/>
        </w:rPr>
        <w:t>och i övrigt utvecklas så långt som möjligt inom ramen för läroplanen i det ämnet eller ämnesområdet.</w:t>
      </w:r>
    </w:p>
    <w:p w14:paraId="76E602DA" w14:textId="77777777" w:rsidR="006B6B91" w:rsidRPr="00F7192A" w:rsidRDefault="006B6B91" w:rsidP="00EB5E3D">
      <w:pPr>
        <w:pStyle w:val="Brdtextmedindrag"/>
        <w:rPr>
          <w:sz w:val="18"/>
          <w:szCs w:val="18"/>
        </w:rPr>
      </w:pPr>
      <w:r w:rsidRPr="00F7192A">
        <w:rPr>
          <w:sz w:val="18"/>
          <w:szCs w:val="18"/>
        </w:rPr>
        <w:t>Rektorn beslutar om utformningen av sådan skriftlig information som ges i utvecklingsplanen.</w:t>
      </w:r>
    </w:p>
    <w:p w14:paraId="710863F9" w14:textId="77777777" w:rsidR="006B6B91" w:rsidRPr="00F7192A" w:rsidRDefault="006B6B91" w:rsidP="00EB5E3D">
      <w:pPr>
        <w:pStyle w:val="Brdtextmedindrag"/>
        <w:rPr>
          <w:sz w:val="18"/>
          <w:szCs w:val="18"/>
        </w:rPr>
      </w:pPr>
      <w:r w:rsidRPr="00F7192A">
        <w:rPr>
          <w:sz w:val="18"/>
          <w:szCs w:val="18"/>
        </w:rPr>
        <w:t>Skriftlig information om elevens skolgång får ges även i andra fall än vad som följer av första stycket och även vid andra tillfällen än vid ett ut</w:t>
      </w:r>
      <w:r w:rsidRPr="00F7192A">
        <w:rPr>
          <w:sz w:val="18"/>
          <w:szCs w:val="18"/>
        </w:rPr>
        <w:softHyphen/>
        <w:t>vecklingssamtal.</w:t>
      </w:r>
    </w:p>
    <w:p w14:paraId="69F02E2E" w14:textId="636BF711" w:rsidR="006B6B91" w:rsidRPr="00037849" w:rsidRDefault="006B6B91" w:rsidP="00EB5E3D">
      <w:pPr>
        <w:pStyle w:val="Brdtextmedindrag"/>
        <w:rPr>
          <w:i/>
          <w:iCs/>
          <w:sz w:val="18"/>
          <w:szCs w:val="18"/>
        </w:rPr>
      </w:pPr>
      <w:r w:rsidRPr="00F7192A">
        <w:rPr>
          <w:sz w:val="18"/>
          <w:szCs w:val="18"/>
        </w:rPr>
        <w:t>Om ett åtgärdsprogram utarbetas behöver inte den skriftliga individu</w:t>
      </w:r>
      <w:r w:rsidRPr="00F7192A">
        <w:rPr>
          <w:sz w:val="18"/>
          <w:szCs w:val="18"/>
        </w:rPr>
        <w:softHyphen/>
        <w:t xml:space="preserve">ella utvecklingsplanen innehålla en sammanfattning av vilka insatser i form av särskilt stöd som eleven behöver för att </w:t>
      </w:r>
      <w:r w:rsidRPr="00F7192A">
        <w:rPr>
          <w:i/>
          <w:iCs/>
          <w:sz w:val="18"/>
          <w:szCs w:val="18"/>
        </w:rPr>
        <w:t>tillgodogöra sig de kunskaper som i ämnets eller ämnesområdets kursplaner anges i den del som avser mål och innehåll.</w:t>
      </w:r>
    </w:p>
    <w:p w14:paraId="3E289C1D" w14:textId="77777777" w:rsidR="006B6B91" w:rsidRPr="00C65AAC" w:rsidRDefault="006B6B91" w:rsidP="00EB5E3D">
      <w:pPr>
        <w:pStyle w:val="Brdtextmedindrag"/>
      </w:pPr>
    </w:p>
    <w:p w14:paraId="36F9D29C" w14:textId="29F490E6" w:rsidR="006B6B91" w:rsidRPr="00C65AAC" w:rsidRDefault="006B6B91" w:rsidP="00EB5E3D">
      <w:pPr>
        <w:pStyle w:val="Brdtextmedindrag"/>
        <w:ind w:firstLine="0"/>
      </w:pPr>
      <w:r w:rsidRPr="00C65AAC">
        <w:t>Paragrafen innehåller bestämmelser om skriftliga individuella ut</w:t>
      </w:r>
      <w:r w:rsidRPr="00C65AAC">
        <w:softHyphen/>
        <w:t xml:space="preserve">vecklingsplaner </w:t>
      </w:r>
      <w:r w:rsidRPr="00AF348A">
        <w:t xml:space="preserve">i ett ämne som eleven eller vårdnadshavaren inte begär betyg i eller ett ämnesområde </w:t>
      </w:r>
      <w:r w:rsidRPr="00C65AAC">
        <w:t>i årskurs </w:t>
      </w:r>
      <w:r>
        <w:t>7</w:t>
      </w:r>
      <w:r w:rsidRPr="00C65AAC">
        <w:t>–</w:t>
      </w:r>
      <w:r>
        <w:t>10</w:t>
      </w:r>
      <w:r w:rsidRPr="00C65AAC">
        <w:t xml:space="preserve"> i anpassad</w:t>
      </w:r>
      <w:r w:rsidR="003155D4">
        <w:t>e</w:t>
      </w:r>
      <w:r w:rsidRPr="00C65AAC">
        <w:t xml:space="preserve"> grundskola</w:t>
      </w:r>
      <w:r w:rsidR="003155D4">
        <w:t>n</w:t>
      </w:r>
      <w:r w:rsidRPr="00C65AAC">
        <w:t>.</w:t>
      </w:r>
      <w:r w:rsidR="009D63B6">
        <w:t xml:space="preserve"> </w:t>
      </w:r>
      <w:r w:rsidR="009D63B6" w:rsidRPr="009D63B6">
        <w:t xml:space="preserve">Paragrafen utformas enligt </w:t>
      </w:r>
      <w:r w:rsidR="009D63B6" w:rsidRPr="009D63B6">
        <w:rPr>
          <w:i/>
          <w:iCs/>
        </w:rPr>
        <w:t xml:space="preserve">Lagrådets </w:t>
      </w:r>
      <w:r w:rsidR="009D63B6" w:rsidRPr="009D63B6">
        <w:t>förslag.</w:t>
      </w:r>
    </w:p>
    <w:p w14:paraId="29118EDA" w14:textId="7B638B14" w:rsidR="006B6B91" w:rsidRDefault="006B6B91" w:rsidP="00EB5E3D">
      <w:pPr>
        <w:pStyle w:val="Brdtextmedindrag"/>
      </w:pPr>
      <w:r w:rsidRPr="00AF348A">
        <w:t xml:space="preserve">I </w:t>
      </w:r>
      <w:r w:rsidRPr="00AF348A">
        <w:rPr>
          <w:i/>
          <w:iCs/>
        </w:rPr>
        <w:t>första stycket</w:t>
      </w:r>
      <w:r w:rsidRPr="00AF348A">
        <w:t xml:space="preserve"> ändras </w:t>
      </w:r>
      <w:r w:rsidRPr="00AF348A">
        <w:rPr>
          <w:i/>
          <w:iCs/>
        </w:rPr>
        <w:t>första punkte</w:t>
      </w:r>
      <w:r>
        <w:rPr>
          <w:i/>
          <w:iCs/>
        </w:rPr>
        <w:t>n</w:t>
      </w:r>
      <w:r w:rsidRPr="00AF348A">
        <w:t xml:space="preserve"> </w:t>
      </w:r>
      <w:r w:rsidRPr="00C65AAC">
        <w:t>genom att ”betygskriterierna i ämnet” och ”kriterierna för bedömning av kunskaper i ämnes</w:t>
      </w:r>
      <w:r w:rsidRPr="00C65AAC">
        <w:softHyphen/>
        <w:t>om</w:t>
      </w:r>
      <w:r w:rsidRPr="00C65AAC">
        <w:softHyphen/>
        <w:t>rådet” ersätts med ”de kunskaper som i ämnets eller ämnes</w:t>
      </w:r>
      <w:r w:rsidRPr="00C65AAC">
        <w:softHyphen/>
        <w:t>om</w:t>
      </w:r>
      <w:r w:rsidRPr="00C65AAC">
        <w:softHyphen/>
        <w:t>rå</w:t>
      </w:r>
      <w:r w:rsidRPr="00C65AAC">
        <w:softHyphen/>
        <w:t xml:space="preserve">dets </w:t>
      </w:r>
      <w:r>
        <w:t xml:space="preserve">kursplaner </w:t>
      </w:r>
      <w:r w:rsidRPr="00C65AAC">
        <w:t xml:space="preserve">anges </w:t>
      </w:r>
      <w:r w:rsidRPr="00762C46">
        <w:t xml:space="preserve">i den del som avser </w:t>
      </w:r>
      <w:r w:rsidRPr="00C65AAC">
        <w:t xml:space="preserve">mål och innehåll”. </w:t>
      </w:r>
      <w:r>
        <w:t xml:space="preserve">Vidare ändras </w:t>
      </w:r>
      <w:r w:rsidRPr="00F7192A">
        <w:rPr>
          <w:i/>
          <w:iCs/>
        </w:rPr>
        <w:t>andra punkten</w:t>
      </w:r>
      <w:r>
        <w:t xml:space="preserve"> i samma stycke genom att ”</w:t>
      </w:r>
      <w:r w:rsidRPr="002302C8">
        <w:t>uppfylla betygs</w:t>
      </w:r>
      <w:r>
        <w:softHyphen/>
      </w:r>
      <w:r w:rsidRPr="002302C8">
        <w:t>kriterierna eller kriterierna för bedömning av kunskaper</w:t>
      </w:r>
      <w:r>
        <w:t>” ersätts av ”</w:t>
      </w:r>
      <w:r w:rsidRPr="00F7192A">
        <w:t>till</w:t>
      </w:r>
      <w:r>
        <w:softHyphen/>
      </w:r>
      <w:r w:rsidRPr="00F7192A">
        <w:t>godo</w:t>
      </w:r>
      <w:r>
        <w:softHyphen/>
      </w:r>
      <w:r w:rsidRPr="00F7192A">
        <w:t>göra sig de kunskaper som i ämnets eller ämnesområ</w:t>
      </w:r>
      <w:r w:rsidRPr="00F7192A">
        <w:softHyphen/>
        <w:t>dets kursplaner anges i den del som avser mål och innehåll”</w:t>
      </w:r>
      <w:r>
        <w:rPr>
          <w:i/>
          <w:iCs/>
        </w:rPr>
        <w:t>.</w:t>
      </w:r>
    </w:p>
    <w:p w14:paraId="21A2156B" w14:textId="19F9A773" w:rsidR="006B6B91" w:rsidRPr="00762C46" w:rsidRDefault="006B6B91" w:rsidP="00EB5E3D">
      <w:pPr>
        <w:pStyle w:val="Brdtextmedindrag"/>
      </w:pPr>
      <w:r w:rsidRPr="00762C46">
        <w:t>Ändring</w:t>
      </w:r>
      <w:r w:rsidRPr="00762C46">
        <w:softHyphen/>
        <w:t xml:space="preserve">en </w:t>
      </w:r>
      <w:r>
        <w:t xml:space="preserve">i </w:t>
      </w:r>
      <w:r w:rsidRPr="00F7192A">
        <w:rPr>
          <w:i/>
          <w:iCs/>
        </w:rPr>
        <w:t>första stycket</w:t>
      </w:r>
      <w:r>
        <w:t xml:space="preserve"> </w:t>
      </w:r>
      <w:r w:rsidRPr="00762C46">
        <w:t>innebär att det omdöme om elevens kunskaps</w:t>
      </w:r>
      <w:r>
        <w:softHyphen/>
      </w:r>
      <w:r w:rsidRPr="00762C46">
        <w:t>utveckling som ska göras i den skriftliga individuella utveckl</w:t>
      </w:r>
      <w:r w:rsidRPr="00762C46">
        <w:softHyphen/>
        <w:t>ingsplanen ska utgå från elevens kunskaper i förhållande till de kun</w:t>
      </w:r>
      <w:r w:rsidRPr="00762C46">
        <w:softHyphen/>
        <w:t xml:space="preserve">skaper som i ämnenas </w:t>
      </w:r>
      <w:r>
        <w:t xml:space="preserve">eller ämnesområdenas </w:t>
      </w:r>
      <w:r w:rsidRPr="00762C46">
        <w:t>kursplan</w:t>
      </w:r>
      <w:r>
        <w:t>er</w:t>
      </w:r>
      <w:r w:rsidRPr="00762C46">
        <w:t xml:space="preserve"> anges i den del som avser mål och innehåll (</w:t>
      </w:r>
      <w:r>
        <w:t>11 </w:t>
      </w:r>
      <w:r w:rsidRPr="00762C46">
        <w:t>§ andra stycket</w:t>
      </w:r>
      <w:r>
        <w:t> </w:t>
      </w:r>
      <w:r w:rsidRPr="00762C46">
        <w:t xml:space="preserve">3). </w:t>
      </w:r>
    </w:p>
    <w:p w14:paraId="621C63A4" w14:textId="0594116C" w:rsidR="006B6B91" w:rsidRDefault="006B6B91" w:rsidP="00EB5E3D">
      <w:pPr>
        <w:pStyle w:val="Brdtextmedindrag"/>
      </w:pPr>
      <w:r w:rsidRPr="002302C8">
        <w:t xml:space="preserve">Även </w:t>
      </w:r>
      <w:r w:rsidRPr="00F7192A">
        <w:rPr>
          <w:i/>
          <w:iCs/>
        </w:rPr>
        <w:t>fjärde stycket</w:t>
      </w:r>
      <w:r w:rsidRPr="002302C8">
        <w:t xml:space="preserve"> ändras på motsvarande sätt. Om ett åtgärdsprogram utarbetas behöver således den skriftliga individuella utvecklingsplanen inte innehålla en sammanfattning av vilka insatser i form av särskilt stöd som eleven behöver för att tillgodogöra sig de kunskaper som i ämnenas </w:t>
      </w:r>
      <w:r>
        <w:t>eller ämnesområde</w:t>
      </w:r>
      <w:r w:rsidR="00B57B75">
        <w:t>nas</w:t>
      </w:r>
      <w:r w:rsidR="007C098E">
        <w:t xml:space="preserve"> </w:t>
      </w:r>
      <w:r w:rsidRPr="002302C8">
        <w:t>kursplaner anges i den del som avser mål och inne</w:t>
      </w:r>
      <w:r w:rsidR="003155D4">
        <w:softHyphen/>
      </w:r>
      <w:r w:rsidRPr="002302C8">
        <w:t>håll</w:t>
      </w:r>
      <w:r>
        <w:t>.</w:t>
      </w:r>
    </w:p>
    <w:p w14:paraId="76276623" w14:textId="77777777" w:rsidR="006B6B91" w:rsidRDefault="006B6B91" w:rsidP="00EB5E3D">
      <w:pPr>
        <w:pStyle w:val="Brdtextmedindrag"/>
      </w:pPr>
      <w:bookmarkStart w:id="310" w:name="_Hlk203144058"/>
      <w:r w:rsidRPr="00C65AAC">
        <w:t>Övervägandena finns i avsnitt </w:t>
      </w:r>
      <w:r w:rsidRPr="00636FC5">
        <w:t>6.7.</w:t>
      </w:r>
    </w:p>
    <w:bookmarkEnd w:id="310"/>
    <w:p w14:paraId="60864B91" w14:textId="77777777" w:rsidR="006B6B91" w:rsidRDefault="006B6B91" w:rsidP="00EB5E3D">
      <w:pPr>
        <w:pStyle w:val="Brdtextmedindrag"/>
        <w:ind w:firstLine="0"/>
      </w:pPr>
    </w:p>
    <w:p w14:paraId="1B0DE773" w14:textId="77777777" w:rsidR="006B6B91" w:rsidRPr="008B60DB" w:rsidRDefault="006B6B91" w:rsidP="00EB5E3D">
      <w:pPr>
        <w:pStyle w:val="Brdtextmedindrag"/>
        <w:ind w:firstLine="0"/>
        <w:rPr>
          <w:sz w:val="18"/>
          <w:szCs w:val="18"/>
        </w:rPr>
      </w:pPr>
      <w:bookmarkStart w:id="311" w:name="_Hlk213057236"/>
      <w:r w:rsidRPr="008B60DB">
        <w:rPr>
          <w:b/>
          <w:sz w:val="18"/>
          <w:szCs w:val="18"/>
        </w:rPr>
        <w:t>19 a §</w:t>
      </w:r>
      <w:r w:rsidRPr="008B60DB">
        <w:rPr>
          <w:sz w:val="18"/>
          <w:szCs w:val="18"/>
        </w:rPr>
        <w:t>    </w:t>
      </w:r>
      <w:r w:rsidRPr="008B60DB">
        <w:rPr>
          <w:i/>
          <w:iCs/>
          <w:sz w:val="18"/>
          <w:szCs w:val="18"/>
        </w:rPr>
        <w:t xml:space="preserve">Betyg ska inte sättas för en elev i ämnet svenska som andraspråk när det gäller undervisning </w:t>
      </w:r>
      <w:r w:rsidRPr="007C1F50">
        <w:rPr>
          <w:i/>
          <w:sz w:val="18"/>
          <w:szCs w:val="18"/>
        </w:rPr>
        <w:t>som eleven har fått</w:t>
      </w:r>
      <w:r>
        <w:rPr>
          <w:i/>
          <w:iCs/>
          <w:sz w:val="18"/>
          <w:szCs w:val="18"/>
        </w:rPr>
        <w:t xml:space="preserve"> </w:t>
      </w:r>
      <w:r w:rsidRPr="008B60DB">
        <w:rPr>
          <w:i/>
          <w:iCs/>
          <w:sz w:val="18"/>
          <w:szCs w:val="18"/>
        </w:rPr>
        <w:t>enligt kursplan</w:t>
      </w:r>
      <w:r>
        <w:rPr>
          <w:i/>
          <w:iCs/>
          <w:sz w:val="18"/>
          <w:szCs w:val="18"/>
        </w:rPr>
        <w:t>en</w:t>
      </w:r>
      <w:r w:rsidRPr="008B60DB">
        <w:rPr>
          <w:i/>
          <w:iCs/>
          <w:sz w:val="18"/>
          <w:szCs w:val="18"/>
        </w:rPr>
        <w:t xml:space="preserve"> för grundläggande svenska.</w:t>
      </w:r>
    </w:p>
    <w:p w14:paraId="7F74DE39" w14:textId="77777777" w:rsidR="006B6B91" w:rsidRPr="008B60DB" w:rsidRDefault="006B6B91" w:rsidP="00EB5E3D">
      <w:pPr>
        <w:pStyle w:val="Brdtextmedindrag"/>
        <w:ind w:firstLine="0"/>
      </w:pPr>
    </w:p>
    <w:p w14:paraId="417E1A6E" w14:textId="2D503C60" w:rsidR="006B6B91" w:rsidRDefault="006B6B91" w:rsidP="00EB5E3D">
      <w:pPr>
        <w:pStyle w:val="Brdtextmedindrag"/>
        <w:ind w:firstLine="0"/>
      </w:pPr>
      <w:bookmarkStart w:id="312" w:name="_Hlk214955283"/>
      <w:r w:rsidRPr="008B60DB">
        <w:t xml:space="preserve">Paragrafen, som är ny, innehåller ett undantag från vad som </w:t>
      </w:r>
      <w:r>
        <w:t xml:space="preserve">gäller enligt 19 § </w:t>
      </w:r>
      <w:r w:rsidRPr="008B60DB">
        <w:t>om betyg och betygssättning</w:t>
      </w:r>
      <w:r>
        <w:t xml:space="preserve"> </w:t>
      </w:r>
      <w:r w:rsidRPr="008B60DB">
        <w:t>i de ämnen som en elev har fått undervisning i under en termin</w:t>
      </w:r>
      <w:r w:rsidR="00AA5D0F">
        <w:t xml:space="preserve"> i anpassad</w:t>
      </w:r>
      <w:r w:rsidR="00492DF1">
        <w:t>e</w:t>
      </w:r>
      <w:r w:rsidR="00AA5D0F">
        <w:t xml:space="preserve"> grundskola</w:t>
      </w:r>
      <w:r w:rsidR="00492DF1">
        <w:t>n</w:t>
      </w:r>
      <w:r w:rsidRPr="008B60DB">
        <w:t>.</w:t>
      </w:r>
    </w:p>
    <w:p w14:paraId="1DC8D331" w14:textId="2334903E" w:rsidR="006B6B91" w:rsidRDefault="006B6B91" w:rsidP="00EB5E3D">
      <w:pPr>
        <w:pStyle w:val="Brdtextmedindrag"/>
      </w:pPr>
      <w:r>
        <w:t>I 19 § anges att om en elev eller elevens vårdnadshavare begär det, ska betyg sättas i anpassade grundskolans ämnen. Betyg ska sättas i slutet av varje termin från och med årskurs 7 i de ämnen som eleven har fått under</w:t>
      </w:r>
      <w:r w:rsidR="007B7DD9">
        <w:softHyphen/>
      </w:r>
      <w:r>
        <w:t>visning i under terminen. Om betyg sätts i årskurs 5 och 6 ska betyg sättas i slutet av varje termin i de årskurserna i de ämnen som eleven har fått undervisning i under terminen.</w:t>
      </w:r>
      <w:r w:rsidRPr="008B60DB">
        <w:t xml:space="preserve"> Av 21</w:t>
      </w:r>
      <w:r>
        <w:t> </w:t>
      </w:r>
      <w:r w:rsidRPr="008B60DB">
        <w:t>§ följer att om en elev i an</w:t>
      </w:r>
      <w:r>
        <w:softHyphen/>
      </w:r>
      <w:r w:rsidRPr="008B60DB">
        <w:t>passade grundskolan har läst ett ämne enligt grundskolans kursplaner och eleven eller elevens vårdnadshavare begär att betyg ska sättas i ämnet, ska de bestämmelser som gäller för betygssättning i grundskolan tillämpas.</w:t>
      </w:r>
    </w:p>
    <w:p w14:paraId="3C5AC17D" w14:textId="7516AADE" w:rsidR="006B6B91" w:rsidRDefault="006B6B91" w:rsidP="00EB5E3D">
      <w:pPr>
        <w:pStyle w:val="Brdtextmedindrag"/>
      </w:pPr>
      <w:r>
        <w:t>Av paragrafen framgår att b</w:t>
      </w:r>
      <w:r w:rsidRPr="008B60DB">
        <w:t>etyg inte ska sättas när elever läser enligt kurs</w:t>
      </w:r>
      <w:r>
        <w:softHyphen/>
      </w:r>
      <w:r w:rsidRPr="008B60DB">
        <w:t>planen för grund</w:t>
      </w:r>
      <w:r w:rsidRPr="008B60DB">
        <w:softHyphen/>
        <w:t>lägg</w:t>
      </w:r>
      <w:r w:rsidRPr="008B60DB">
        <w:softHyphen/>
        <w:t>ande svenska</w:t>
      </w:r>
      <w:r w:rsidR="0041025D">
        <w:t xml:space="preserve">. Grundläggande svenska ingår i ämnet svenska som andraspråk. </w:t>
      </w:r>
      <w:r w:rsidR="001C15CB" w:rsidRPr="001C15CB">
        <w:t>Av 11</w:t>
      </w:r>
      <w:r w:rsidR="004243B5">
        <w:t> </w:t>
      </w:r>
      <w:r w:rsidR="001C15CB" w:rsidRPr="001C15CB">
        <w:t xml:space="preserve">§ framgår att det i ämnet svenska som andraspråk ska finnas två kursplaner och att den ena av dessa ska benämnas grundläggande svenska. </w:t>
      </w:r>
      <w:r w:rsidRPr="008B60DB">
        <w:t xml:space="preserve">När eleven har nått de kunskaper som kursplanen </w:t>
      </w:r>
      <w:r w:rsidR="0041025D">
        <w:t xml:space="preserve">i grundläggande svenska </w:t>
      </w:r>
      <w:r w:rsidRPr="008B60DB">
        <w:t xml:space="preserve">syftar till att ge ska eleven i stället övergå till undervisning enligt </w:t>
      </w:r>
      <w:r w:rsidR="00B57B75">
        <w:t xml:space="preserve">den </w:t>
      </w:r>
      <w:r w:rsidR="00BA5403">
        <w:t xml:space="preserve">andra </w:t>
      </w:r>
      <w:r w:rsidRPr="008B60DB">
        <w:t>kursplan</w:t>
      </w:r>
      <w:r w:rsidR="0041025D">
        <w:t xml:space="preserve">en </w:t>
      </w:r>
      <w:r w:rsidR="00BA5403">
        <w:t xml:space="preserve">i </w:t>
      </w:r>
      <w:r w:rsidR="0041025D">
        <w:t xml:space="preserve">ämnet </w:t>
      </w:r>
      <w:r w:rsidRPr="008B60DB">
        <w:t xml:space="preserve">och därmed den kursplan som de kan få betyg i, varvid betygssättning ska följa </w:t>
      </w:r>
      <w:r w:rsidR="00CD7F70">
        <w:t>de</w:t>
      </w:r>
      <w:r w:rsidRPr="008B60DB">
        <w:t xml:space="preserve"> principer som gäller</w:t>
      </w:r>
      <w:r>
        <w:t xml:space="preserve"> enligt 19 §</w:t>
      </w:r>
      <w:r w:rsidRPr="008B60DB">
        <w:t>.</w:t>
      </w:r>
    </w:p>
    <w:bookmarkEnd w:id="312"/>
    <w:p w14:paraId="00BDA537" w14:textId="77777777" w:rsidR="006B6B91" w:rsidRPr="008B60DB" w:rsidRDefault="006B6B91" w:rsidP="00EB5E3D">
      <w:pPr>
        <w:pStyle w:val="Brdtextmedindrag"/>
      </w:pPr>
      <w:r w:rsidRPr="008B60DB">
        <w:t>Övervägandena finns i avsnitt </w:t>
      </w:r>
      <w:r w:rsidRPr="005E79CE">
        <w:t>7</w:t>
      </w:r>
      <w:r w:rsidRPr="008B60DB">
        <w:t>.</w:t>
      </w:r>
    </w:p>
    <w:bookmarkEnd w:id="311"/>
    <w:p w14:paraId="0677E96E" w14:textId="77777777" w:rsidR="006B6B91" w:rsidRDefault="006B6B91" w:rsidP="00EB5E3D">
      <w:pPr>
        <w:pStyle w:val="Brdtextmedindrag"/>
        <w:ind w:firstLine="0"/>
      </w:pPr>
    </w:p>
    <w:p w14:paraId="4142C826" w14:textId="4A70E440" w:rsidR="006B6B91" w:rsidRPr="00037849" w:rsidRDefault="006B6B91" w:rsidP="00EB5E3D">
      <w:pPr>
        <w:pStyle w:val="Brdtext"/>
        <w:rPr>
          <w:sz w:val="18"/>
          <w:szCs w:val="18"/>
        </w:rPr>
      </w:pPr>
      <w:r w:rsidRPr="00037849">
        <w:rPr>
          <w:b/>
          <w:sz w:val="18"/>
          <w:szCs w:val="18"/>
        </w:rPr>
        <w:t>22 §</w:t>
      </w:r>
      <w:r>
        <w:rPr>
          <w:b/>
          <w:sz w:val="18"/>
          <w:szCs w:val="18"/>
        </w:rPr>
        <w:t xml:space="preserve">    </w:t>
      </w:r>
      <w:r w:rsidRPr="00037849">
        <w:rPr>
          <w:sz w:val="18"/>
          <w:szCs w:val="18"/>
        </w:rPr>
        <w:t xml:space="preserve">När betyg sätts innan ett ämne har avslutats, ska </w:t>
      </w:r>
      <w:r w:rsidRPr="00227C4E">
        <w:rPr>
          <w:i/>
          <w:iCs/>
          <w:sz w:val="18"/>
          <w:szCs w:val="18"/>
        </w:rPr>
        <w:t>betygssättningen</w:t>
      </w:r>
      <w:r w:rsidRPr="00924F9B">
        <w:rPr>
          <w:i/>
          <w:iCs/>
          <w:sz w:val="18"/>
          <w:szCs w:val="18"/>
        </w:rPr>
        <w:t xml:space="preserve"> </w:t>
      </w:r>
      <w:r w:rsidRPr="00037849">
        <w:rPr>
          <w:sz w:val="18"/>
          <w:szCs w:val="18"/>
        </w:rPr>
        <w:t>bygga på en bedömning av de</w:t>
      </w:r>
      <w:r w:rsidRPr="00037849">
        <w:rPr>
          <w:i/>
          <w:iCs/>
          <w:sz w:val="18"/>
          <w:szCs w:val="18"/>
        </w:rPr>
        <w:t xml:space="preserve"> </w:t>
      </w:r>
      <w:r w:rsidRPr="00037849">
        <w:rPr>
          <w:sz w:val="18"/>
          <w:szCs w:val="18"/>
        </w:rPr>
        <w:t xml:space="preserve">kunskaper som eleven </w:t>
      </w:r>
      <w:r>
        <w:rPr>
          <w:i/>
          <w:iCs/>
          <w:sz w:val="18"/>
          <w:szCs w:val="18"/>
        </w:rPr>
        <w:t xml:space="preserve">har </w:t>
      </w:r>
      <w:r w:rsidRPr="00037849">
        <w:rPr>
          <w:i/>
          <w:iCs/>
          <w:sz w:val="18"/>
          <w:szCs w:val="18"/>
        </w:rPr>
        <w:t>tillgodogjort</w:t>
      </w:r>
      <w:r w:rsidRPr="00037849">
        <w:rPr>
          <w:sz w:val="18"/>
          <w:szCs w:val="18"/>
        </w:rPr>
        <w:t xml:space="preserve"> </w:t>
      </w:r>
      <w:r w:rsidRPr="00037849">
        <w:rPr>
          <w:i/>
          <w:iCs/>
          <w:sz w:val="18"/>
          <w:szCs w:val="18"/>
        </w:rPr>
        <w:t>sig</w:t>
      </w:r>
      <w:r w:rsidRPr="00037849">
        <w:rPr>
          <w:sz w:val="18"/>
          <w:szCs w:val="18"/>
        </w:rPr>
        <w:t xml:space="preserve"> i ämnet till och med den aktuella terminen. Läraren ska göra en </w:t>
      </w:r>
      <w:r w:rsidRPr="00F7192A">
        <w:rPr>
          <w:sz w:val="18"/>
          <w:szCs w:val="18"/>
        </w:rPr>
        <w:t>sammantagen bedöm</w:t>
      </w:r>
      <w:r w:rsidRPr="00F7192A">
        <w:rPr>
          <w:sz w:val="18"/>
          <w:szCs w:val="18"/>
        </w:rPr>
        <w:softHyphen/>
        <w:t>ning av elevens kunskaper i förhållande till de</w:t>
      </w:r>
      <w:r w:rsidRPr="00F7192A">
        <w:rPr>
          <w:i/>
          <w:iCs/>
          <w:sz w:val="18"/>
          <w:szCs w:val="18"/>
        </w:rPr>
        <w:t xml:space="preserve"> kunskaper som eleven ska ha tillgodogjort sig vid betygstillfället med utgångspunkt i det </w:t>
      </w:r>
      <w:r w:rsidRPr="00F7192A">
        <w:rPr>
          <w:i/>
          <w:sz w:val="18"/>
          <w:szCs w:val="18"/>
        </w:rPr>
        <w:t>som</w:t>
      </w:r>
      <w:r w:rsidRPr="00F7192A">
        <w:rPr>
          <w:i/>
          <w:iCs/>
          <w:sz w:val="18"/>
          <w:szCs w:val="18"/>
        </w:rPr>
        <w:t xml:space="preserve"> i ämnets kursplan </w:t>
      </w:r>
      <w:r w:rsidRPr="00227C4E">
        <w:rPr>
          <w:i/>
          <w:iCs/>
          <w:sz w:val="18"/>
          <w:szCs w:val="18"/>
        </w:rPr>
        <w:t>anges</w:t>
      </w:r>
      <w:r w:rsidRPr="00F7192A">
        <w:rPr>
          <w:i/>
          <w:iCs/>
          <w:sz w:val="18"/>
          <w:szCs w:val="18"/>
        </w:rPr>
        <w:t xml:space="preserve"> i den del som avser mål och innehåll samt med stöd av </w:t>
      </w:r>
      <w:r w:rsidRPr="00F7192A">
        <w:rPr>
          <w:i/>
          <w:sz w:val="18"/>
          <w:szCs w:val="18"/>
        </w:rPr>
        <w:t>betygskriterierna</w:t>
      </w:r>
      <w:r w:rsidRPr="00F7192A">
        <w:rPr>
          <w:sz w:val="18"/>
          <w:szCs w:val="18"/>
        </w:rPr>
        <w:t xml:space="preserve"> sätta det betyg som bäst motsvarar elevens kunskaper.</w:t>
      </w:r>
    </w:p>
    <w:p w14:paraId="3A053F11" w14:textId="77777777" w:rsidR="006B6B91" w:rsidRPr="00C65AAC" w:rsidRDefault="006B6B91" w:rsidP="00EB5E3D">
      <w:pPr>
        <w:pStyle w:val="Brdtextmedindrag"/>
      </w:pPr>
    </w:p>
    <w:p w14:paraId="765140EB" w14:textId="4B83BFDC" w:rsidR="006B6B91" w:rsidRPr="00C65AAC" w:rsidRDefault="006B6B91" w:rsidP="00EB5E3D">
      <w:pPr>
        <w:pStyle w:val="Brdtextmedindrag"/>
        <w:ind w:firstLine="0"/>
      </w:pPr>
      <w:r w:rsidRPr="00C65AAC">
        <w:t>Paragrafen innehåller bestämmelser om hur elevens kunskaper ska bedömas vid betygssättningen innan ett ämne har avslutats i anpas</w:t>
      </w:r>
      <w:r w:rsidRPr="00C65AAC">
        <w:softHyphen/>
        <w:t xml:space="preserve">sade grundskolan. </w:t>
      </w:r>
      <w:r w:rsidR="009D63B6" w:rsidRPr="009D63B6">
        <w:t xml:space="preserve">Paragrafen utformas enligt </w:t>
      </w:r>
      <w:r w:rsidR="009D63B6" w:rsidRPr="009D63B6">
        <w:rPr>
          <w:i/>
          <w:iCs/>
        </w:rPr>
        <w:t xml:space="preserve">Lagrådets </w:t>
      </w:r>
      <w:r w:rsidR="009D63B6" w:rsidRPr="009D63B6">
        <w:t>förslag.</w:t>
      </w:r>
      <w:r w:rsidR="009D63B6">
        <w:t xml:space="preserve"> </w:t>
      </w:r>
      <w:r w:rsidRPr="00C65AAC">
        <w:t xml:space="preserve">Hur de olika betygsstegen benämns anges i </w:t>
      </w:r>
      <w:r>
        <w:t xml:space="preserve">11 kap. </w:t>
      </w:r>
      <w:r w:rsidRPr="00C65AAC">
        <w:t>20 §.</w:t>
      </w:r>
    </w:p>
    <w:p w14:paraId="26347E18" w14:textId="77777777" w:rsidR="006B6B91" w:rsidRPr="00C65AAC" w:rsidRDefault="006B6B91" w:rsidP="00EB5E3D">
      <w:pPr>
        <w:pStyle w:val="Brdtextmedindrag"/>
      </w:pPr>
      <w:r w:rsidRPr="00C65AAC">
        <w:t>Ändringarna i paragrafen motsvarar de ändringar som har gjorts i 10 kap. 19 §</w:t>
      </w:r>
      <w:r>
        <w:t xml:space="preserve">, se </w:t>
      </w:r>
      <w:r w:rsidRPr="00C65AAC">
        <w:t>komment</w:t>
      </w:r>
      <w:r>
        <w:t xml:space="preserve">aren </w:t>
      </w:r>
      <w:r w:rsidRPr="00C65AAC">
        <w:t>till den pa</w:t>
      </w:r>
      <w:r w:rsidRPr="00C65AAC">
        <w:softHyphen/>
        <w:t>ragrafen.</w:t>
      </w:r>
      <w:r w:rsidRPr="00662EC4">
        <w:t xml:space="preserve"> </w:t>
      </w:r>
    </w:p>
    <w:p w14:paraId="46D628F9" w14:textId="77777777" w:rsidR="006B6B91" w:rsidRDefault="006B6B91" w:rsidP="00EB5E3D">
      <w:pPr>
        <w:pStyle w:val="Brdtextmedindrag"/>
      </w:pPr>
      <w:r w:rsidRPr="00C65AAC">
        <w:t>Övervägandena finns i avsnitt </w:t>
      </w:r>
      <w:r w:rsidRPr="00636FC5">
        <w:t>6.7 och 6.8.</w:t>
      </w:r>
    </w:p>
    <w:p w14:paraId="20EEB286" w14:textId="77777777" w:rsidR="006B6B91" w:rsidRDefault="006B6B91" w:rsidP="00EB5E3D">
      <w:pPr>
        <w:pStyle w:val="Brdtextmedindrag"/>
      </w:pPr>
    </w:p>
    <w:p w14:paraId="00437EE6" w14:textId="77777777" w:rsidR="006B6B91" w:rsidRPr="00037849" w:rsidRDefault="006B6B91" w:rsidP="00EB5E3D">
      <w:pPr>
        <w:pStyle w:val="Brdtext"/>
        <w:rPr>
          <w:sz w:val="18"/>
          <w:szCs w:val="18"/>
        </w:rPr>
      </w:pPr>
      <w:r w:rsidRPr="00037849">
        <w:rPr>
          <w:b/>
          <w:sz w:val="18"/>
          <w:szCs w:val="18"/>
        </w:rPr>
        <w:t>23 §</w:t>
      </w:r>
      <w:r w:rsidRPr="00037849">
        <w:rPr>
          <w:sz w:val="18"/>
          <w:szCs w:val="18"/>
        </w:rPr>
        <w:t>    När bety</w:t>
      </w:r>
      <w:r w:rsidRPr="00F7192A">
        <w:rPr>
          <w:sz w:val="18"/>
          <w:szCs w:val="18"/>
        </w:rPr>
        <w:t>g sätts efter det att ett ämne har avslutats ska läraren göra en sammantagen bedömning av elevens kunskaper i förhållande till de</w:t>
      </w:r>
      <w:r w:rsidRPr="00F7192A">
        <w:rPr>
          <w:i/>
          <w:iCs/>
          <w:sz w:val="18"/>
          <w:szCs w:val="18"/>
        </w:rPr>
        <w:t xml:space="preserve"> kun</w:t>
      </w:r>
      <w:r w:rsidRPr="00F7192A">
        <w:rPr>
          <w:i/>
          <w:iCs/>
          <w:sz w:val="18"/>
          <w:szCs w:val="18"/>
        </w:rPr>
        <w:softHyphen/>
        <w:t xml:space="preserve">skaper </w:t>
      </w:r>
      <w:r w:rsidRPr="00F7192A">
        <w:rPr>
          <w:i/>
          <w:sz w:val="18"/>
          <w:szCs w:val="18"/>
        </w:rPr>
        <w:t>som</w:t>
      </w:r>
      <w:r w:rsidRPr="00F7192A">
        <w:rPr>
          <w:i/>
          <w:iCs/>
          <w:sz w:val="18"/>
          <w:szCs w:val="18"/>
        </w:rPr>
        <w:t xml:space="preserve"> i ämne</w:t>
      </w:r>
      <w:r>
        <w:rPr>
          <w:i/>
          <w:iCs/>
          <w:sz w:val="18"/>
          <w:szCs w:val="18"/>
        </w:rPr>
        <w:t>t</w:t>
      </w:r>
      <w:r w:rsidRPr="00F7192A">
        <w:rPr>
          <w:i/>
          <w:iCs/>
          <w:sz w:val="18"/>
          <w:szCs w:val="18"/>
        </w:rPr>
        <w:t>s kursplan anges i den del som avser mål och innehåll</w:t>
      </w:r>
      <w:r w:rsidRPr="00F7192A">
        <w:rPr>
          <w:sz w:val="18"/>
          <w:szCs w:val="18"/>
        </w:rPr>
        <w:t xml:space="preserve"> </w:t>
      </w:r>
      <w:r w:rsidRPr="00F7192A">
        <w:rPr>
          <w:i/>
          <w:iCs/>
          <w:sz w:val="18"/>
          <w:szCs w:val="18"/>
        </w:rPr>
        <w:t>samt</w:t>
      </w:r>
      <w:r w:rsidRPr="00F7192A">
        <w:rPr>
          <w:sz w:val="18"/>
          <w:szCs w:val="18"/>
        </w:rPr>
        <w:t xml:space="preserve"> </w:t>
      </w:r>
      <w:r w:rsidRPr="00F7192A">
        <w:rPr>
          <w:i/>
          <w:iCs/>
          <w:sz w:val="18"/>
          <w:szCs w:val="18"/>
        </w:rPr>
        <w:t>med stöd av betygskriteri</w:t>
      </w:r>
      <w:r w:rsidRPr="00F7192A">
        <w:rPr>
          <w:i/>
          <w:iCs/>
          <w:sz w:val="18"/>
          <w:szCs w:val="18"/>
        </w:rPr>
        <w:softHyphen/>
        <w:t xml:space="preserve">erna </w:t>
      </w:r>
      <w:r w:rsidRPr="00F7192A">
        <w:rPr>
          <w:sz w:val="18"/>
          <w:szCs w:val="18"/>
        </w:rPr>
        <w:t>sätta det betyg som bäst motsvarar elevens kunskaper.</w:t>
      </w:r>
    </w:p>
    <w:p w14:paraId="3867E438" w14:textId="77777777" w:rsidR="006B6B91" w:rsidRPr="00C65AAC" w:rsidRDefault="006B6B91" w:rsidP="00EB5E3D">
      <w:pPr>
        <w:pStyle w:val="Brdtextmedindrag"/>
      </w:pPr>
    </w:p>
    <w:p w14:paraId="04AB07B3" w14:textId="77777777" w:rsidR="006B6B91" w:rsidRPr="00C65AAC" w:rsidRDefault="006B6B91" w:rsidP="00EB5E3D">
      <w:pPr>
        <w:pStyle w:val="Brdtextmedindrag"/>
        <w:ind w:firstLine="0"/>
      </w:pPr>
      <w:r w:rsidRPr="00C65AAC">
        <w:t xml:space="preserve">Paragrafen innehåller bestämmelser om hur elevens kunskaper ska bedömas när betyg sätts i anpassade grundskolan efter det att ett ämne har avslutats. Hur de olika betygsstegen benämns anges i </w:t>
      </w:r>
      <w:r>
        <w:t>11 </w:t>
      </w:r>
      <w:r>
        <w:rPr>
          <w:iCs/>
        </w:rPr>
        <w:t xml:space="preserve">kap. </w:t>
      </w:r>
      <w:r w:rsidRPr="00C65AAC">
        <w:t xml:space="preserve">20 §. </w:t>
      </w:r>
    </w:p>
    <w:p w14:paraId="3053073D" w14:textId="77777777" w:rsidR="006B6B91" w:rsidRPr="00C65AAC" w:rsidRDefault="006B6B91" w:rsidP="00EB5E3D">
      <w:pPr>
        <w:pStyle w:val="Brdtextmedindrag"/>
      </w:pPr>
      <w:r w:rsidRPr="00C65AAC">
        <w:t>Ändringarna i paragrafen motsvarar de ändringar som har gjorts i 10 kap. 20 §</w:t>
      </w:r>
      <w:r>
        <w:t>, se</w:t>
      </w:r>
      <w:r w:rsidRPr="00C65AAC">
        <w:t xml:space="preserve"> komment</w:t>
      </w:r>
      <w:r>
        <w:t>aren</w:t>
      </w:r>
      <w:r w:rsidRPr="00C65AAC">
        <w:t xml:space="preserve"> till den pa</w:t>
      </w:r>
      <w:r w:rsidRPr="00C65AAC">
        <w:softHyphen/>
        <w:t>ragrafen.</w:t>
      </w:r>
    </w:p>
    <w:p w14:paraId="7C498540" w14:textId="77777777" w:rsidR="006B6B91" w:rsidRDefault="006B6B91" w:rsidP="00EB5E3D">
      <w:pPr>
        <w:pStyle w:val="Brdtextmedindrag"/>
      </w:pPr>
      <w:r w:rsidRPr="00C65AAC">
        <w:t>Övervägandena finns i avsnitt </w:t>
      </w:r>
      <w:r w:rsidRPr="00636FC5">
        <w:t>6.7 och 6.8.</w:t>
      </w:r>
    </w:p>
    <w:p w14:paraId="2B89DD24" w14:textId="77777777" w:rsidR="006B6B91" w:rsidRDefault="006B6B91" w:rsidP="00EB5E3D">
      <w:pPr>
        <w:pStyle w:val="Brdtextmedindrag"/>
      </w:pPr>
    </w:p>
    <w:p w14:paraId="62F56F57" w14:textId="2EFCC921" w:rsidR="006B6B91" w:rsidRPr="00037849" w:rsidRDefault="006B6B91" w:rsidP="00EB5E3D">
      <w:pPr>
        <w:pStyle w:val="Brdtext"/>
        <w:rPr>
          <w:sz w:val="18"/>
          <w:szCs w:val="18"/>
        </w:rPr>
      </w:pPr>
      <w:r w:rsidRPr="00037849">
        <w:rPr>
          <w:b/>
          <w:sz w:val="18"/>
          <w:szCs w:val="18"/>
        </w:rPr>
        <w:t>23 a §</w:t>
      </w:r>
      <w:r w:rsidRPr="00037849">
        <w:rPr>
          <w:sz w:val="18"/>
          <w:szCs w:val="18"/>
        </w:rPr>
        <w:t xml:space="preserve">    Om det finns särskilda skäl får det vid betygssättningen enligt 22 och 23 §§ bortses från enstaka delar av </w:t>
      </w:r>
      <w:r w:rsidRPr="008F2787">
        <w:rPr>
          <w:i/>
          <w:iCs/>
          <w:sz w:val="18"/>
          <w:szCs w:val="18"/>
        </w:rPr>
        <w:t>den del av</w:t>
      </w:r>
      <w:r>
        <w:rPr>
          <w:sz w:val="18"/>
          <w:szCs w:val="18"/>
        </w:rPr>
        <w:t xml:space="preserve"> </w:t>
      </w:r>
      <w:r w:rsidRPr="00E15E3A">
        <w:rPr>
          <w:i/>
          <w:sz w:val="18"/>
          <w:szCs w:val="18"/>
        </w:rPr>
        <w:t>ett ämnes kursplan som avser mål och innehåll</w:t>
      </w:r>
      <w:r w:rsidRPr="00037849">
        <w:rPr>
          <w:sz w:val="18"/>
          <w:szCs w:val="18"/>
        </w:rPr>
        <w:t xml:space="preserve">. Med särskilda skäl avses funktionsnedsättning eller andra liknande personliga förhållanden som inte är av tillfällig natur och som utgör ett direkt hinder för att eleven ska kunna </w:t>
      </w:r>
      <w:r w:rsidRPr="00037849">
        <w:rPr>
          <w:i/>
          <w:iCs/>
          <w:sz w:val="18"/>
          <w:szCs w:val="18"/>
        </w:rPr>
        <w:t>tillgodogöra sig dessa delar</w:t>
      </w:r>
      <w:r w:rsidRPr="00037849">
        <w:rPr>
          <w:sz w:val="18"/>
          <w:szCs w:val="18"/>
        </w:rPr>
        <w:t>.</w:t>
      </w:r>
    </w:p>
    <w:p w14:paraId="7CBD3E75" w14:textId="77777777" w:rsidR="006B6B91" w:rsidRPr="00037849" w:rsidRDefault="006B6B91" w:rsidP="00EB5E3D">
      <w:pPr>
        <w:pStyle w:val="Brdtextmedindrag"/>
        <w:rPr>
          <w:sz w:val="18"/>
          <w:szCs w:val="18"/>
        </w:rPr>
      </w:pPr>
      <w:r w:rsidRPr="00037849">
        <w:rPr>
          <w:sz w:val="18"/>
          <w:szCs w:val="18"/>
        </w:rPr>
        <w:t>En intellektuell funktionsnedsättning får beaktas vid betygssättningen bara om det finns synnerliga skäl.</w:t>
      </w:r>
    </w:p>
    <w:p w14:paraId="03121741" w14:textId="77777777" w:rsidR="006B6B91" w:rsidRPr="00C65AAC" w:rsidRDefault="006B6B91" w:rsidP="00EB5E3D">
      <w:pPr>
        <w:pStyle w:val="Brdtextmedindrag"/>
      </w:pPr>
    </w:p>
    <w:p w14:paraId="6812B8C1" w14:textId="5317A93E" w:rsidR="006B6B91" w:rsidRPr="008A37D6" w:rsidRDefault="006B6B91" w:rsidP="00EB5E3D">
      <w:pPr>
        <w:pStyle w:val="Brdtextmedindrag"/>
        <w:ind w:firstLine="0"/>
        <w:rPr>
          <w:strike/>
        </w:rPr>
      </w:pPr>
      <w:r w:rsidRPr="00C65AAC">
        <w:t xml:space="preserve">Paragrafen innehåller bestämmelser om möjligheter att </w:t>
      </w:r>
      <w:r>
        <w:t xml:space="preserve">göra vissa undantag </w:t>
      </w:r>
      <w:r w:rsidRPr="00C65AAC">
        <w:t>vid betygs</w:t>
      </w:r>
      <w:r w:rsidRPr="00C65AAC">
        <w:softHyphen/>
        <w:t>sättningen</w:t>
      </w:r>
      <w:r w:rsidR="00AA5D0F">
        <w:t xml:space="preserve"> i anpassade grundskolan</w:t>
      </w:r>
      <w:r>
        <w:t>.</w:t>
      </w:r>
      <w:r w:rsidRPr="00C65AAC">
        <w:t xml:space="preserve"> </w:t>
      </w:r>
      <w:r w:rsidR="009D63B6" w:rsidRPr="009D63B6">
        <w:t xml:space="preserve">Paragrafen utformas enligt </w:t>
      </w:r>
      <w:r w:rsidR="009D63B6" w:rsidRPr="009D63B6">
        <w:rPr>
          <w:i/>
          <w:iCs/>
        </w:rPr>
        <w:t xml:space="preserve">Lagrådets </w:t>
      </w:r>
      <w:r w:rsidR="009D63B6" w:rsidRPr="009D63B6">
        <w:t>förslag.</w:t>
      </w:r>
    </w:p>
    <w:p w14:paraId="3146C166" w14:textId="77777777" w:rsidR="006B6B91" w:rsidRPr="00C65AAC" w:rsidRDefault="006B6B91" w:rsidP="00EB5E3D">
      <w:pPr>
        <w:pStyle w:val="Brdtextmedindrag"/>
      </w:pPr>
      <w:r w:rsidRPr="00C65AAC">
        <w:t xml:space="preserve">Ändringarna i </w:t>
      </w:r>
      <w:r w:rsidRPr="00C65AAC">
        <w:rPr>
          <w:i/>
          <w:iCs/>
        </w:rPr>
        <w:t>första stycket</w:t>
      </w:r>
      <w:r w:rsidRPr="00C65AAC">
        <w:t xml:space="preserve"> motsvarar de ändringar som har gjorts i 10 kap. 21 §</w:t>
      </w:r>
      <w:r>
        <w:t>, se</w:t>
      </w:r>
      <w:r w:rsidRPr="00C65AAC">
        <w:t xml:space="preserve"> komment</w:t>
      </w:r>
      <w:r>
        <w:t>a</w:t>
      </w:r>
      <w:r w:rsidRPr="00C65AAC">
        <w:t>r</w:t>
      </w:r>
      <w:r>
        <w:t xml:space="preserve">en </w:t>
      </w:r>
      <w:r w:rsidRPr="00C65AAC">
        <w:t xml:space="preserve">till den paragrafen. </w:t>
      </w:r>
    </w:p>
    <w:p w14:paraId="02762526" w14:textId="77777777" w:rsidR="006B6B91" w:rsidRDefault="006B6B91" w:rsidP="00EB5E3D">
      <w:pPr>
        <w:pStyle w:val="Brdtextmedindrag"/>
      </w:pPr>
      <w:r w:rsidRPr="00C65AAC">
        <w:t>Övervägandena finns i avsnitt </w:t>
      </w:r>
      <w:r w:rsidRPr="00636FC5">
        <w:t>6.7.</w:t>
      </w:r>
    </w:p>
    <w:p w14:paraId="097BD409" w14:textId="77777777" w:rsidR="006B6B91" w:rsidRDefault="006B6B91" w:rsidP="00EB5E3D">
      <w:pPr>
        <w:pStyle w:val="Brdtextmedindrag"/>
      </w:pPr>
    </w:p>
    <w:p w14:paraId="6E821DB5" w14:textId="77777777" w:rsidR="006B6B91" w:rsidRPr="00E01576" w:rsidRDefault="006B6B91" w:rsidP="00EB5E3D">
      <w:pPr>
        <w:pStyle w:val="Brdtext"/>
        <w:rPr>
          <w:sz w:val="18"/>
          <w:szCs w:val="18"/>
        </w:rPr>
      </w:pPr>
      <w:r w:rsidRPr="00E01576">
        <w:rPr>
          <w:b/>
          <w:sz w:val="18"/>
          <w:szCs w:val="18"/>
        </w:rPr>
        <w:t>30 a §</w:t>
      </w:r>
      <w:r w:rsidRPr="00E01576">
        <w:rPr>
          <w:sz w:val="18"/>
          <w:szCs w:val="18"/>
        </w:rPr>
        <w:t>    En kommun får begränsa utbildningen vid en viss skolenhet till att avse elever som är i behov av särskilt stöd (resursskola). För en resursskola gäl</w:t>
      </w:r>
      <w:r w:rsidRPr="00E01576">
        <w:rPr>
          <w:sz w:val="18"/>
          <w:szCs w:val="18"/>
        </w:rPr>
        <w:softHyphen/>
        <w:t>ler inte 29 och 30 §§.</w:t>
      </w:r>
    </w:p>
    <w:p w14:paraId="10BAA1AF" w14:textId="77777777" w:rsidR="006B6B91" w:rsidRPr="002A4AAA" w:rsidRDefault="006B6B91" w:rsidP="00EB5E3D">
      <w:pPr>
        <w:pStyle w:val="Brdtextmedindrag"/>
        <w:rPr>
          <w:sz w:val="18"/>
          <w:szCs w:val="18"/>
        </w:rPr>
      </w:pPr>
      <w:r w:rsidRPr="00E01576">
        <w:rPr>
          <w:sz w:val="18"/>
          <w:szCs w:val="18"/>
        </w:rPr>
        <w:t>Kommun</w:t>
      </w:r>
      <w:r w:rsidRPr="002A4AAA">
        <w:rPr>
          <w:sz w:val="18"/>
          <w:szCs w:val="18"/>
        </w:rPr>
        <w:t xml:space="preserve">en ansvarar för att bedöma om en elev är i behov av sådant särskilt stöd som resursskolan erbjuder för att eleven ska kunna </w:t>
      </w:r>
      <w:r w:rsidRPr="002A4AAA">
        <w:rPr>
          <w:i/>
          <w:iCs/>
          <w:sz w:val="18"/>
          <w:szCs w:val="18"/>
        </w:rPr>
        <w:t>tillgodo</w:t>
      </w:r>
      <w:r w:rsidRPr="002A4AAA">
        <w:rPr>
          <w:i/>
          <w:iCs/>
          <w:sz w:val="18"/>
          <w:szCs w:val="18"/>
        </w:rPr>
        <w:softHyphen/>
        <w:t xml:space="preserve">göra sig </w:t>
      </w:r>
      <w:r w:rsidRPr="002A4AAA">
        <w:rPr>
          <w:i/>
          <w:sz w:val="18"/>
          <w:szCs w:val="18"/>
        </w:rPr>
        <w:t>de</w:t>
      </w:r>
      <w:r w:rsidRPr="002A4AAA">
        <w:rPr>
          <w:i/>
          <w:iCs/>
          <w:sz w:val="18"/>
          <w:szCs w:val="18"/>
        </w:rPr>
        <w:t xml:space="preserve"> kunskaper som i ämnenas eller ämnesområdenas kursplaner anges i den del som avser mål och innehåll till en nivå </w:t>
      </w:r>
      <w:r w:rsidRPr="002A4AAA">
        <w:rPr>
          <w:i/>
          <w:sz w:val="18"/>
          <w:szCs w:val="18"/>
        </w:rPr>
        <w:t>som minst motsvarar betyget E</w:t>
      </w:r>
      <w:r w:rsidRPr="002A4AAA">
        <w:rPr>
          <w:sz w:val="18"/>
          <w:szCs w:val="18"/>
        </w:rPr>
        <w:t xml:space="preserve"> </w:t>
      </w:r>
      <w:r w:rsidRPr="002A4AAA">
        <w:rPr>
          <w:i/>
          <w:iCs/>
          <w:sz w:val="18"/>
          <w:szCs w:val="18"/>
        </w:rPr>
        <w:t xml:space="preserve">eller motsvarande bedömningskriterium </w:t>
      </w:r>
      <w:r w:rsidRPr="002A4AAA">
        <w:rPr>
          <w:sz w:val="18"/>
          <w:szCs w:val="18"/>
        </w:rPr>
        <w:t>eller för att eleven ska undvika svårigheter i sin skolsituation. Bestämmel</w:t>
      </w:r>
      <w:r w:rsidRPr="002A4AAA">
        <w:rPr>
          <w:sz w:val="18"/>
          <w:szCs w:val="18"/>
        </w:rPr>
        <w:softHyphen/>
        <w:t>ser om särskilt stöd finns i 3 kap.</w:t>
      </w:r>
    </w:p>
    <w:p w14:paraId="62D9615B" w14:textId="77777777" w:rsidR="006B6B91" w:rsidRPr="002A4AAA" w:rsidRDefault="006B6B91" w:rsidP="00EB5E3D">
      <w:pPr>
        <w:pStyle w:val="Brdtextmedindrag"/>
        <w:rPr>
          <w:sz w:val="18"/>
          <w:szCs w:val="18"/>
        </w:rPr>
      </w:pPr>
      <w:r w:rsidRPr="002A4AAA">
        <w:rPr>
          <w:sz w:val="18"/>
          <w:szCs w:val="18"/>
        </w:rPr>
        <w:t>Kommunen beslutar om placering av en elev vid en resursskola, efter ansökan av elevens vårdnadshavare. Ansökan får även göras av elevens rektor, om eleven är placerad vid en av kommunens skolenheter och ele</w:t>
      </w:r>
      <w:r w:rsidRPr="002A4AAA">
        <w:rPr>
          <w:sz w:val="18"/>
          <w:szCs w:val="18"/>
        </w:rPr>
        <w:softHyphen/>
        <w:t>vens vårdnadshavare medger det.</w:t>
      </w:r>
    </w:p>
    <w:p w14:paraId="4878D565" w14:textId="77777777" w:rsidR="006B6B91" w:rsidRPr="00E01576" w:rsidRDefault="006B6B91" w:rsidP="00EB5E3D">
      <w:pPr>
        <w:pStyle w:val="Brdtextmedindrag"/>
        <w:rPr>
          <w:sz w:val="18"/>
          <w:szCs w:val="18"/>
        </w:rPr>
      </w:pPr>
      <w:r w:rsidRPr="002A4AAA">
        <w:rPr>
          <w:sz w:val="18"/>
          <w:szCs w:val="18"/>
        </w:rPr>
        <w:t>Om det inte finns plats för alla sökande ska ett urval göras. Vid urval ska de elever som har störst behov av det särskilda stöd som resursskolan erbjuder prioriteras.</w:t>
      </w:r>
    </w:p>
    <w:p w14:paraId="5E9F6EC3" w14:textId="77777777" w:rsidR="006B6B91" w:rsidRPr="00C65AAC" w:rsidRDefault="006B6B91" w:rsidP="00EB5E3D">
      <w:pPr>
        <w:pStyle w:val="Brdtextmedindrag"/>
      </w:pPr>
    </w:p>
    <w:p w14:paraId="25691E56" w14:textId="77777777" w:rsidR="006B6B91" w:rsidRPr="00C65AAC" w:rsidRDefault="006B6B91" w:rsidP="00EB5E3D">
      <w:pPr>
        <w:pStyle w:val="Brdtextmedindrag"/>
        <w:ind w:firstLine="0"/>
      </w:pPr>
      <w:r w:rsidRPr="00C65AAC">
        <w:t>Paragrafen innehåller bestämmelser om kommunala resursskolor med anpassad grundskola.</w:t>
      </w:r>
    </w:p>
    <w:p w14:paraId="4CBD8782" w14:textId="77777777" w:rsidR="006B6B91" w:rsidRPr="00C65AAC" w:rsidRDefault="006B6B91" w:rsidP="00EB5E3D">
      <w:pPr>
        <w:pStyle w:val="Brdtextmedindrag"/>
      </w:pPr>
      <w:r w:rsidRPr="00C65AAC">
        <w:t xml:space="preserve">Ändringarna i </w:t>
      </w:r>
      <w:r w:rsidRPr="00C65AAC">
        <w:rPr>
          <w:i/>
          <w:iCs/>
        </w:rPr>
        <w:t>andra stycket</w:t>
      </w:r>
      <w:r w:rsidRPr="00C65AAC">
        <w:t xml:space="preserve"> motsvarar de ändringar som har gjorts i 10 kap. 31 a §</w:t>
      </w:r>
      <w:r>
        <w:t xml:space="preserve">, se </w:t>
      </w:r>
      <w:r w:rsidRPr="00C65AAC">
        <w:t>komment</w:t>
      </w:r>
      <w:r>
        <w:t>a</w:t>
      </w:r>
      <w:r w:rsidRPr="00C65AAC">
        <w:t>r</w:t>
      </w:r>
      <w:r>
        <w:t>en</w:t>
      </w:r>
      <w:r w:rsidRPr="00C65AAC">
        <w:t xml:space="preserve"> till den paragrafen. </w:t>
      </w:r>
      <w:r>
        <w:t xml:space="preserve">Paragrafen innehåller också </w:t>
      </w:r>
      <w:r w:rsidRPr="00B25BA1">
        <w:t>begreppet ämnesområde för att motsvara kursplanestrukturen för anpassade grundskolan</w:t>
      </w:r>
      <w:r>
        <w:t>, se kommentaren till 11 kap. 11 §</w:t>
      </w:r>
      <w:r w:rsidRPr="0072293A">
        <w:t>.</w:t>
      </w:r>
    </w:p>
    <w:p w14:paraId="1E045DE5" w14:textId="77777777" w:rsidR="006B6B91" w:rsidRDefault="006B6B91" w:rsidP="00EB5E3D">
      <w:pPr>
        <w:pStyle w:val="Brdtextmedindrag"/>
      </w:pPr>
      <w:r w:rsidRPr="00C65AAC">
        <w:t>Övervägandena finns i avsnitt </w:t>
      </w:r>
      <w:r w:rsidRPr="00636FC5">
        <w:t>6.7.</w:t>
      </w:r>
    </w:p>
    <w:p w14:paraId="2892E19A" w14:textId="77777777" w:rsidR="006B6B91" w:rsidRDefault="006B6B91" w:rsidP="00EB5E3D">
      <w:pPr>
        <w:pStyle w:val="Brdtextmedindrag"/>
      </w:pPr>
    </w:p>
    <w:p w14:paraId="25E58865" w14:textId="77777777" w:rsidR="006B6B91" w:rsidRPr="00E01576" w:rsidRDefault="006B6B91" w:rsidP="00EB5E3D">
      <w:pPr>
        <w:pStyle w:val="Brdtext"/>
        <w:rPr>
          <w:sz w:val="18"/>
          <w:szCs w:val="18"/>
        </w:rPr>
      </w:pPr>
      <w:r w:rsidRPr="00E01576">
        <w:rPr>
          <w:b/>
          <w:sz w:val="18"/>
          <w:szCs w:val="18"/>
        </w:rPr>
        <w:t>34 §</w:t>
      </w:r>
      <w:r w:rsidRPr="00E01576">
        <w:rPr>
          <w:sz w:val="18"/>
          <w:szCs w:val="18"/>
        </w:rPr>
        <w:t>    En fristående anpassad grundskola ska vara öppen för alla elever som har rätt till utbildning i anpassade grundskolan. Utbildningen får dock be</w:t>
      </w:r>
      <w:r w:rsidRPr="00E01576">
        <w:rPr>
          <w:sz w:val="18"/>
          <w:szCs w:val="18"/>
        </w:rPr>
        <w:softHyphen/>
        <w:t>grän</w:t>
      </w:r>
      <w:r w:rsidRPr="00E01576">
        <w:rPr>
          <w:sz w:val="18"/>
          <w:szCs w:val="18"/>
        </w:rPr>
        <w:softHyphen/>
        <w:t>sas till att avse</w:t>
      </w:r>
    </w:p>
    <w:p w14:paraId="71AE4E0D" w14:textId="77777777" w:rsidR="006B6B91" w:rsidRPr="00E01576" w:rsidRDefault="006B6B91" w:rsidP="00EB5E3D">
      <w:pPr>
        <w:pStyle w:val="Brdtextmedindrag"/>
        <w:rPr>
          <w:sz w:val="18"/>
          <w:szCs w:val="18"/>
        </w:rPr>
      </w:pPr>
      <w:r w:rsidRPr="00E01576">
        <w:rPr>
          <w:sz w:val="18"/>
          <w:szCs w:val="18"/>
        </w:rPr>
        <w:t>1. vissa årskurser,</w:t>
      </w:r>
    </w:p>
    <w:p w14:paraId="46F52DE0" w14:textId="77777777" w:rsidR="006B6B91" w:rsidRPr="00E01576" w:rsidRDefault="006B6B91" w:rsidP="00EB5E3D">
      <w:pPr>
        <w:pStyle w:val="Brdtextmedindrag"/>
        <w:rPr>
          <w:sz w:val="18"/>
          <w:szCs w:val="18"/>
        </w:rPr>
      </w:pPr>
      <w:r w:rsidRPr="00E01576">
        <w:rPr>
          <w:sz w:val="18"/>
          <w:szCs w:val="18"/>
        </w:rPr>
        <w:t>2. elever som är i behov av särskilt stöd (resursskola), eller</w:t>
      </w:r>
    </w:p>
    <w:p w14:paraId="46EDCC9B" w14:textId="77777777" w:rsidR="006B6B91" w:rsidRPr="00E01576" w:rsidRDefault="006B6B91" w:rsidP="00EB5E3D">
      <w:pPr>
        <w:pStyle w:val="Brdtextmedindrag"/>
        <w:rPr>
          <w:sz w:val="18"/>
          <w:szCs w:val="18"/>
        </w:rPr>
      </w:pPr>
      <w:r w:rsidRPr="00E01576">
        <w:rPr>
          <w:sz w:val="18"/>
          <w:szCs w:val="18"/>
        </w:rPr>
        <w:t>3. vissa elever som utbildningen är speciellt anpassad för.</w:t>
      </w:r>
    </w:p>
    <w:p w14:paraId="2BCF352B" w14:textId="77777777" w:rsidR="006B6B91" w:rsidRPr="00E01576" w:rsidRDefault="006B6B91" w:rsidP="00EB5E3D">
      <w:pPr>
        <w:pStyle w:val="Brdtextmedindrag"/>
        <w:rPr>
          <w:sz w:val="18"/>
          <w:szCs w:val="18"/>
        </w:rPr>
      </w:pPr>
      <w:r w:rsidRPr="00E01576">
        <w:rPr>
          <w:sz w:val="18"/>
          <w:szCs w:val="18"/>
        </w:rPr>
        <w:t>Huvudmannen för en resursskola ansvarar för att bedöma om en elev är i behov av sådant särskilt stö</w:t>
      </w:r>
      <w:r w:rsidRPr="00E12B99">
        <w:rPr>
          <w:sz w:val="18"/>
          <w:szCs w:val="18"/>
        </w:rPr>
        <w:t xml:space="preserve">d som resursskolan erbjuder för att eleven ska kunna </w:t>
      </w:r>
      <w:r w:rsidRPr="00E12B99">
        <w:rPr>
          <w:i/>
          <w:iCs/>
          <w:sz w:val="18"/>
          <w:szCs w:val="18"/>
        </w:rPr>
        <w:t xml:space="preserve">tillgodogöra sig </w:t>
      </w:r>
      <w:r w:rsidRPr="00E12B99">
        <w:rPr>
          <w:i/>
          <w:sz w:val="18"/>
          <w:szCs w:val="18"/>
        </w:rPr>
        <w:t>de</w:t>
      </w:r>
      <w:r w:rsidRPr="00E12B99">
        <w:rPr>
          <w:i/>
          <w:iCs/>
          <w:sz w:val="18"/>
          <w:szCs w:val="18"/>
        </w:rPr>
        <w:t xml:space="preserve"> kunskaper som i ämnenas eller ämnesområdenas kursplaner anges i den del som avser mål och inne</w:t>
      </w:r>
      <w:r w:rsidRPr="00E12B99">
        <w:rPr>
          <w:i/>
          <w:iCs/>
          <w:sz w:val="18"/>
          <w:szCs w:val="18"/>
        </w:rPr>
        <w:softHyphen/>
        <w:t xml:space="preserve">håll till en nivå </w:t>
      </w:r>
      <w:r w:rsidRPr="00E12B99">
        <w:rPr>
          <w:i/>
          <w:sz w:val="18"/>
          <w:szCs w:val="18"/>
        </w:rPr>
        <w:t>som minst</w:t>
      </w:r>
      <w:r w:rsidRPr="00E12B99">
        <w:rPr>
          <w:i/>
          <w:iCs/>
          <w:sz w:val="18"/>
          <w:szCs w:val="18"/>
        </w:rPr>
        <w:t xml:space="preserve"> motsvarar betyget E eller motsvarande bedömningskriterium </w:t>
      </w:r>
      <w:r w:rsidRPr="00E12B99">
        <w:rPr>
          <w:sz w:val="18"/>
          <w:szCs w:val="18"/>
        </w:rPr>
        <w:t>eller för att eleven ska undvika svårigheter i sin skolsituation. Bestämmelser om särskilt stöd finns i 3 kap.</w:t>
      </w:r>
    </w:p>
    <w:p w14:paraId="47378AD0" w14:textId="77777777" w:rsidR="006B6B91" w:rsidRPr="00E01576" w:rsidRDefault="006B6B91" w:rsidP="00EB5E3D">
      <w:pPr>
        <w:pStyle w:val="Brdtextmedindrag"/>
        <w:rPr>
          <w:sz w:val="18"/>
          <w:szCs w:val="18"/>
        </w:rPr>
      </w:pPr>
      <w:r w:rsidRPr="00E01576">
        <w:rPr>
          <w:sz w:val="18"/>
          <w:szCs w:val="18"/>
        </w:rPr>
        <w:t>För en resursskola gäller inte 35 §. Om det inte finns plats för alla sökande till en viss resursskola ska ett urval göras. Vid urval ska de elever som har störst behov av det särskilda stöd som resursskolan erbjuder prio</w:t>
      </w:r>
      <w:r w:rsidRPr="00E01576">
        <w:rPr>
          <w:sz w:val="18"/>
          <w:szCs w:val="18"/>
        </w:rPr>
        <w:softHyphen/>
        <w:t>riteras.</w:t>
      </w:r>
    </w:p>
    <w:p w14:paraId="38D51F63" w14:textId="77777777" w:rsidR="006B6B91" w:rsidRPr="00E01576" w:rsidRDefault="006B6B91" w:rsidP="00EB5E3D">
      <w:pPr>
        <w:pStyle w:val="Brdtextmedindrag"/>
        <w:rPr>
          <w:sz w:val="18"/>
          <w:szCs w:val="18"/>
        </w:rPr>
      </w:pPr>
      <w:r w:rsidRPr="00E01576">
        <w:rPr>
          <w:sz w:val="18"/>
          <w:szCs w:val="18"/>
        </w:rPr>
        <w:t>Huvudmannen behöver inte ta emot eller ge fortsatt utbildning åt en elev, om hemkommunen har beslutat att inte lämna bidrag för eleven en</w:t>
      </w:r>
      <w:r w:rsidRPr="00E01576">
        <w:rPr>
          <w:sz w:val="18"/>
          <w:szCs w:val="18"/>
        </w:rPr>
        <w:softHyphen/>
        <w:t>ligt 38 § andra stycket.</w:t>
      </w:r>
    </w:p>
    <w:p w14:paraId="6321D9ED" w14:textId="77777777" w:rsidR="006B6B91" w:rsidRPr="00E01576" w:rsidRDefault="006B6B91" w:rsidP="00EB5E3D">
      <w:pPr>
        <w:pStyle w:val="Brdtextmedindrag"/>
        <w:rPr>
          <w:sz w:val="18"/>
          <w:szCs w:val="18"/>
        </w:rPr>
      </w:pPr>
      <w:r w:rsidRPr="00E01576">
        <w:rPr>
          <w:sz w:val="18"/>
          <w:szCs w:val="18"/>
        </w:rPr>
        <w:t>Regeringen eller den myndighet som regeringen bestämmer får med</w:t>
      </w:r>
      <w:r w:rsidRPr="00E01576">
        <w:rPr>
          <w:sz w:val="18"/>
          <w:szCs w:val="18"/>
        </w:rPr>
        <w:softHyphen/>
        <w:t xml:space="preserve">dela föreskrifter om sådana speciellt anpassade utbildningar </w:t>
      </w:r>
      <w:r>
        <w:rPr>
          <w:sz w:val="18"/>
          <w:szCs w:val="18"/>
        </w:rPr>
        <w:t>s</w:t>
      </w:r>
      <w:r w:rsidRPr="00E01576">
        <w:rPr>
          <w:sz w:val="18"/>
          <w:szCs w:val="18"/>
        </w:rPr>
        <w:t>om avses i första stycket 3.</w:t>
      </w:r>
    </w:p>
    <w:p w14:paraId="24B24572" w14:textId="77777777" w:rsidR="006B6B91" w:rsidRPr="00C65AAC" w:rsidRDefault="006B6B91" w:rsidP="00EB5E3D">
      <w:pPr>
        <w:pStyle w:val="Brdtextmedindrag"/>
      </w:pPr>
    </w:p>
    <w:p w14:paraId="661EF2EA" w14:textId="77777777" w:rsidR="006B6B91" w:rsidRPr="00C65AAC" w:rsidRDefault="006B6B91" w:rsidP="00EB5E3D">
      <w:pPr>
        <w:pStyle w:val="Brdtextmedindrag"/>
        <w:ind w:firstLine="0"/>
      </w:pPr>
      <w:r w:rsidRPr="00C65AAC">
        <w:t>Paragrafen reglerar mottagande i anpassad grundskola med enskild huvudman.</w:t>
      </w:r>
    </w:p>
    <w:p w14:paraId="4C59E64E" w14:textId="77777777" w:rsidR="006B6B91" w:rsidRPr="00C65AAC" w:rsidRDefault="006B6B91" w:rsidP="00EB5E3D">
      <w:pPr>
        <w:pStyle w:val="Brdtextmedindrag"/>
      </w:pPr>
      <w:r w:rsidRPr="00C65AAC">
        <w:t xml:space="preserve">Ändringarna i </w:t>
      </w:r>
      <w:r w:rsidRPr="00C65AAC">
        <w:rPr>
          <w:i/>
          <w:iCs/>
        </w:rPr>
        <w:t>andra stycket</w:t>
      </w:r>
      <w:r w:rsidRPr="00C65AAC">
        <w:t xml:space="preserve"> motsvarar de ändringar som har gjorts i 10 kap. 35 §</w:t>
      </w:r>
      <w:r>
        <w:t xml:space="preserve">, se </w:t>
      </w:r>
      <w:r w:rsidRPr="00C65AAC">
        <w:t>komment</w:t>
      </w:r>
      <w:r>
        <w:t xml:space="preserve">aren </w:t>
      </w:r>
      <w:r w:rsidRPr="00C65AAC">
        <w:t>till den paragrafen.</w:t>
      </w:r>
      <w:r w:rsidRPr="00B25BA1">
        <w:t xml:space="preserve"> Paragrafen innehåller också begreppet ämnesområde</w:t>
      </w:r>
      <w:r>
        <w:t>, se kommentaren till 11 kap. 11 §</w:t>
      </w:r>
      <w:r w:rsidRPr="0072293A">
        <w:t>.</w:t>
      </w:r>
    </w:p>
    <w:p w14:paraId="2FE51C5F" w14:textId="77777777" w:rsidR="006B6B91" w:rsidRPr="00C65AAC" w:rsidRDefault="006B6B91" w:rsidP="00EB5E3D">
      <w:pPr>
        <w:pStyle w:val="Brdtextmedindrag"/>
      </w:pPr>
      <w:r w:rsidRPr="00C65AAC">
        <w:t xml:space="preserve">Övervägandena finns i </w:t>
      </w:r>
      <w:r w:rsidRPr="00636FC5">
        <w:t>6.7.</w:t>
      </w:r>
    </w:p>
    <w:p w14:paraId="037E40C8" w14:textId="77777777" w:rsidR="006B6B91" w:rsidRDefault="006B6B91" w:rsidP="00EB5E3D">
      <w:pPr>
        <w:pStyle w:val="Rubrik4utannumrering"/>
      </w:pPr>
      <w:bookmarkStart w:id="313" w:name="_Hlk222483333"/>
      <w:r w:rsidRPr="00C65AAC">
        <w:t>12 kap.</w:t>
      </w:r>
    </w:p>
    <w:p w14:paraId="1D87EB16" w14:textId="77777777" w:rsidR="006B6B91" w:rsidRPr="00E01576" w:rsidRDefault="006B6B91" w:rsidP="00EB5E3D">
      <w:pPr>
        <w:pStyle w:val="Brdtext"/>
        <w:rPr>
          <w:sz w:val="18"/>
          <w:szCs w:val="18"/>
        </w:rPr>
      </w:pPr>
      <w:r w:rsidRPr="00E01576">
        <w:rPr>
          <w:b/>
          <w:sz w:val="18"/>
          <w:szCs w:val="18"/>
        </w:rPr>
        <w:t>5 §</w:t>
      </w:r>
      <w:r w:rsidRPr="00E01576">
        <w:rPr>
          <w:sz w:val="18"/>
          <w:szCs w:val="18"/>
        </w:rPr>
        <w:t>    Den totala undervisningstiden för varje elev i specialskolan ska vara minst 8 604 timmar.</w:t>
      </w:r>
    </w:p>
    <w:p w14:paraId="2E66431A" w14:textId="423B2F92" w:rsidR="006B6B91" w:rsidRPr="00B25BA1" w:rsidRDefault="006B6B91" w:rsidP="00EB5E3D">
      <w:pPr>
        <w:pStyle w:val="Brdtextmedindrag"/>
        <w:rPr>
          <w:i/>
          <w:iCs/>
          <w:sz w:val="18"/>
          <w:szCs w:val="18"/>
        </w:rPr>
      </w:pPr>
      <w:r w:rsidRPr="00E01576">
        <w:rPr>
          <w:sz w:val="18"/>
          <w:szCs w:val="18"/>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skoltiden.</w:t>
      </w:r>
    </w:p>
    <w:p w14:paraId="2429056E" w14:textId="77777777" w:rsidR="006B6B91" w:rsidRPr="00E01576" w:rsidRDefault="006B6B91" w:rsidP="00EB5E3D">
      <w:pPr>
        <w:pStyle w:val="Brdtextmedindrag"/>
        <w:rPr>
          <w:i/>
          <w:iCs/>
          <w:sz w:val="18"/>
          <w:szCs w:val="18"/>
        </w:rPr>
      </w:pPr>
    </w:p>
    <w:p w14:paraId="54C2144B" w14:textId="5CD64C68" w:rsidR="006B6B91" w:rsidRPr="00C65AAC" w:rsidRDefault="006B6B91" w:rsidP="00EB5E3D">
      <w:pPr>
        <w:pStyle w:val="Brdtextmedindrag"/>
        <w:ind w:firstLine="0"/>
      </w:pPr>
      <w:r w:rsidRPr="00C65AAC">
        <w:t xml:space="preserve">Paragrafen reglerar den garanterade undervisningstiden för elever i specialskolan. </w:t>
      </w:r>
      <w:r w:rsidR="007D7675" w:rsidRPr="007D7675">
        <w:t xml:space="preserve">Paragrafen utformas efter synpunkter från </w:t>
      </w:r>
      <w:r w:rsidR="007D7675" w:rsidRPr="007D7675">
        <w:rPr>
          <w:i/>
          <w:iCs/>
        </w:rPr>
        <w:t>Lagrådet</w:t>
      </w:r>
      <w:r w:rsidR="007D7675" w:rsidRPr="007D7675">
        <w:t>.</w:t>
      </w:r>
    </w:p>
    <w:p w14:paraId="34915817" w14:textId="5B1623BB" w:rsidR="006B6B91" w:rsidRPr="00636FC5" w:rsidRDefault="00C14B76" w:rsidP="00EB5E3D">
      <w:pPr>
        <w:pStyle w:val="Brdtextmedindrag"/>
      </w:pPr>
      <w:bookmarkStart w:id="314" w:name="_Hlk210725215"/>
      <w:bookmarkStart w:id="315" w:name="_Hlk213767851"/>
      <w:r>
        <w:t xml:space="preserve">I </w:t>
      </w:r>
      <w:r>
        <w:rPr>
          <w:i/>
          <w:iCs/>
        </w:rPr>
        <w:t>t</w:t>
      </w:r>
      <w:r w:rsidR="006B6B91">
        <w:rPr>
          <w:i/>
          <w:iCs/>
        </w:rPr>
        <w:t xml:space="preserve">redje </w:t>
      </w:r>
      <w:r w:rsidR="006B6B91" w:rsidRPr="00C71F1F">
        <w:rPr>
          <w:i/>
          <w:iCs/>
        </w:rPr>
        <w:t>stycket</w:t>
      </w:r>
      <w:r w:rsidR="006B6B91" w:rsidRPr="008F6757">
        <w:rPr>
          <w:i/>
          <w:iCs/>
        </w:rPr>
        <w:t xml:space="preserve"> </w:t>
      </w:r>
      <w:bookmarkStart w:id="316" w:name="_Hlk213767794"/>
      <w:r>
        <w:t>utgår upplysningen om att regeringen eller den myndig</w:t>
      </w:r>
      <w:r w:rsidR="007E1CA3">
        <w:softHyphen/>
      </w:r>
      <w:r>
        <w:t>het som regeringen bestämmer med stöd av 8 kap. 7 § kan meddela föreskrifter om timplanen</w:t>
      </w:r>
      <w:r w:rsidR="001C6326">
        <w:t>, dvs. fördelningen av undervisningstiden.</w:t>
      </w:r>
      <w:r w:rsidR="00E867C3" w:rsidRPr="00E867C3">
        <w:t xml:space="preserve"> </w:t>
      </w:r>
      <w:r w:rsidR="00E867C3">
        <w:t>Upp</w:t>
      </w:r>
      <w:r w:rsidR="007E1CA3">
        <w:softHyphen/>
      </w:r>
      <w:r w:rsidR="00E867C3">
        <w:t>lys</w:t>
      </w:r>
      <w:r w:rsidR="007E1CA3">
        <w:softHyphen/>
      </w:r>
      <w:r w:rsidR="00E867C3">
        <w:t xml:space="preserve">ningsbestämmelsen </w:t>
      </w:r>
      <w:r w:rsidR="00E867C3" w:rsidRPr="00E867C3">
        <w:t>och definitionen av termen timplan flyttas till 1</w:t>
      </w:r>
      <w:r w:rsidR="00E867C3">
        <w:t> </w:t>
      </w:r>
      <w:r w:rsidR="00E867C3" w:rsidRPr="00E867C3">
        <w:t xml:space="preserve">kap. 11 §, där det framgår att timplanen ska ingå i läroplanen för </w:t>
      </w:r>
      <w:r w:rsidR="00323149">
        <w:t>special</w:t>
      </w:r>
      <w:r w:rsidR="00F54DBF">
        <w:softHyphen/>
      </w:r>
      <w:r w:rsidR="00E867C3" w:rsidRPr="00E867C3">
        <w:t xml:space="preserve">skolan. </w:t>
      </w:r>
      <w:bookmarkEnd w:id="314"/>
      <w:bookmarkEnd w:id="316"/>
    </w:p>
    <w:bookmarkEnd w:id="315"/>
    <w:p w14:paraId="46ED31D6" w14:textId="77777777" w:rsidR="006B6B91" w:rsidRDefault="006B6B91" w:rsidP="00EB5E3D">
      <w:pPr>
        <w:pStyle w:val="Brdtextmedindrag"/>
      </w:pPr>
      <w:r w:rsidRPr="00636FC5">
        <w:t>Övervägandena finns i avsnitt 6.1.</w:t>
      </w:r>
    </w:p>
    <w:bookmarkEnd w:id="313"/>
    <w:p w14:paraId="149DC386" w14:textId="77777777" w:rsidR="006B6B91" w:rsidRDefault="006B6B91" w:rsidP="00EB5E3D">
      <w:pPr>
        <w:pStyle w:val="Brdtextmedindrag"/>
      </w:pPr>
    </w:p>
    <w:p w14:paraId="0362AAEC" w14:textId="53F357AA" w:rsidR="006B6B91" w:rsidRPr="002A4AAA" w:rsidRDefault="006B6B91" w:rsidP="00EB5E3D">
      <w:pPr>
        <w:pStyle w:val="Brdtext"/>
        <w:rPr>
          <w:i/>
          <w:iCs/>
          <w:sz w:val="18"/>
          <w:szCs w:val="18"/>
        </w:rPr>
      </w:pPr>
      <w:r w:rsidRPr="002A4AAA">
        <w:rPr>
          <w:b/>
          <w:sz w:val="18"/>
          <w:szCs w:val="18"/>
        </w:rPr>
        <w:t>8 §</w:t>
      </w:r>
      <w:r w:rsidRPr="002A4AAA">
        <w:rPr>
          <w:sz w:val="18"/>
          <w:szCs w:val="18"/>
        </w:rPr>
        <w:t xml:space="preserve">    För varje ämne ska en </w:t>
      </w:r>
      <w:r w:rsidRPr="00C04D27">
        <w:rPr>
          <w:i/>
          <w:iCs/>
          <w:sz w:val="18"/>
          <w:szCs w:val="18"/>
        </w:rPr>
        <w:t>eller i vissa fall flera kursplaner</w:t>
      </w:r>
      <w:r w:rsidRPr="002A4AAA">
        <w:rPr>
          <w:sz w:val="18"/>
          <w:szCs w:val="18"/>
        </w:rPr>
        <w:t xml:space="preserve"> </w:t>
      </w:r>
      <w:r w:rsidRPr="002A4AAA">
        <w:rPr>
          <w:i/>
          <w:sz w:val="18"/>
          <w:szCs w:val="18"/>
        </w:rPr>
        <w:t>gälla</w:t>
      </w:r>
      <w:r w:rsidRPr="002A4AAA">
        <w:rPr>
          <w:sz w:val="18"/>
          <w:szCs w:val="18"/>
        </w:rPr>
        <w:t xml:space="preserve">. </w:t>
      </w:r>
      <w:r>
        <w:rPr>
          <w:i/>
          <w:iCs/>
          <w:sz w:val="18"/>
          <w:szCs w:val="18"/>
        </w:rPr>
        <w:t>D</w:t>
      </w:r>
      <w:r w:rsidRPr="002A4AAA">
        <w:rPr>
          <w:i/>
          <w:iCs/>
          <w:sz w:val="18"/>
          <w:szCs w:val="18"/>
        </w:rPr>
        <w:t>e kursplaner som gäller för grund</w:t>
      </w:r>
      <w:r w:rsidRPr="002A4AAA">
        <w:rPr>
          <w:i/>
          <w:iCs/>
          <w:sz w:val="18"/>
          <w:szCs w:val="18"/>
        </w:rPr>
        <w:softHyphen/>
        <w:t xml:space="preserve">skolan </w:t>
      </w:r>
      <w:r w:rsidRPr="00E12B99">
        <w:rPr>
          <w:i/>
          <w:iCs/>
          <w:sz w:val="18"/>
          <w:szCs w:val="18"/>
        </w:rPr>
        <w:t xml:space="preserve">ska </w:t>
      </w:r>
      <w:r w:rsidRPr="002A4AAA">
        <w:rPr>
          <w:i/>
          <w:iCs/>
          <w:sz w:val="18"/>
          <w:szCs w:val="18"/>
        </w:rPr>
        <w:t>även</w:t>
      </w:r>
      <w:r w:rsidRPr="00E12B99">
        <w:rPr>
          <w:i/>
          <w:iCs/>
          <w:sz w:val="18"/>
          <w:szCs w:val="18"/>
        </w:rPr>
        <w:t xml:space="preserve"> anses ingå i läroplanen för </w:t>
      </w:r>
      <w:r w:rsidRPr="00E91589">
        <w:rPr>
          <w:i/>
          <w:iCs/>
          <w:sz w:val="18"/>
          <w:szCs w:val="18"/>
        </w:rPr>
        <w:t>specialskolan. I läroplan</w:t>
      </w:r>
      <w:r w:rsidRPr="00E12B99">
        <w:rPr>
          <w:i/>
          <w:iCs/>
          <w:sz w:val="18"/>
          <w:szCs w:val="18"/>
        </w:rPr>
        <w:t>en för</w:t>
      </w:r>
      <w:r w:rsidRPr="002A4AAA">
        <w:rPr>
          <w:i/>
          <w:iCs/>
          <w:sz w:val="18"/>
          <w:szCs w:val="18"/>
        </w:rPr>
        <w:t xml:space="preserve"> </w:t>
      </w:r>
      <w:r w:rsidRPr="00E12B99">
        <w:rPr>
          <w:i/>
          <w:iCs/>
          <w:sz w:val="18"/>
          <w:szCs w:val="18"/>
        </w:rPr>
        <w:t xml:space="preserve">specialskolan </w:t>
      </w:r>
      <w:r w:rsidRPr="002A4AAA">
        <w:rPr>
          <w:i/>
          <w:iCs/>
          <w:sz w:val="18"/>
          <w:szCs w:val="18"/>
        </w:rPr>
        <w:t>ska därutöver ingå</w:t>
      </w:r>
      <w:r w:rsidRPr="00E12B99">
        <w:rPr>
          <w:i/>
          <w:iCs/>
          <w:sz w:val="18"/>
          <w:szCs w:val="18"/>
        </w:rPr>
        <w:t xml:space="preserve"> sådana kursplaner som är specifika för specialskolan utifrån olika elevers funktions</w:t>
      </w:r>
      <w:r>
        <w:rPr>
          <w:i/>
          <w:iCs/>
          <w:sz w:val="18"/>
          <w:szCs w:val="18"/>
        </w:rPr>
        <w:softHyphen/>
      </w:r>
      <w:r w:rsidRPr="00E12B99">
        <w:rPr>
          <w:i/>
          <w:iCs/>
          <w:sz w:val="18"/>
          <w:szCs w:val="18"/>
        </w:rPr>
        <w:t xml:space="preserve">nedsättningar. </w:t>
      </w:r>
      <w:bookmarkStart w:id="317" w:name="_Hlk213173510"/>
    </w:p>
    <w:bookmarkEnd w:id="317"/>
    <w:p w14:paraId="7B43DEE5" w14:textId="29F0776D" w:rsidR="006B6B91" w:rsidRPr="002A4AAA" w:rsidRDefault="006B6B91" w:rsidP="00EB5E3D">
      <w:pPr>
        <w:pStyle w:val="Brdtextmedindrag"/>
        <w:rPr>
          <w:i/>
          <w:iCs/>
          <w:sz w:val="18"/>
          <w:szCs w:val="18"/>
        </w:rPr>
      </w:pPr>
      <w:r w:rsidRPr="002A4AAA">
        <w:rPr>
          <w:i/>
          <w:iCs/>
          <w:sz w:val="18"/>
          <w:szCs w:val="18"/>
        </w:rPr>
        <w:t xml:space="preserve">De kursplaner som </w:t>
      </w:r>
      <w:r w:rsidR="00AA5D0F">
        <w:rPr>
          <w:i/>
          <w:iCs/>
          <w:sz w:val="18"/>
          <w:szCs w:val="18"/>
        </w:rPr>
        <w:t>är specifika för specialskolan</w:t>
      </w:r>
      <w:r w:rsidRPr="002A4AAA">
        <w:rPr>
          <w:i/>
          <w:iCs/>
          <w:sz w:val="18"/>
          <w:szCs w:val="18"/>
        </w:rPr>
        <w:t xml:space="preserve"> ska innehålla </w:t>
      </w:r>
    </w:p>
    <w:p w14:paraId="75CAFC1C" w14:textId="77777777" w:rsidR="006B6B91" w:rsidRPr="002A4AAA" w:rsidRDefault="006B6B91" w:rsidP="00EB5E3D">
      <w:pPr>
        <w:pStyle w:val="Brdtextmedindrag"/>
        <w:rPr>
          <w:i/>
          <w:iCs/>
          <w:sz w:val="18"/>
          <w:szCs w:val="18"/>
        </w:rPr>
      </w:pPr>
      <w:r w:rsidRPr="002A4AAA">
        <w:rPr>
          <w:i/>
          <w:iCs/>
          <w:sz w:val="18"/>
          <w:szCs w:val="18"/>
        </w:rPr>
        <w:t>1. syfte,</w:t>
      </w:r>
    </w:p>
    <w:p w14:paraId="0736C75F" w14:textId="77777777" w:rsidR="006B6B91" w:rsidRPr="002A4AAA" w:rsidRDefault="006B6B91" w:rsidP="00EB5E3D">
      <w:pPr>
        <w:pStyle w:val="Brdtextmedindrag"/>
        <w:rPr>
          <w:i/>
          <w:iCs/>
          <w:sz w:val="18"/>
          <w:szCs w:val="18"/>
        </w:rPr>
      </w:pPr>
      <w:r w:rsidRPr="002A4AAA">
        <w:rPr>
          <w:i/>
          <w:iCs/>
          <w:sz w:val="18"/>
          <w:szCs w:val="18"/>
        </w:rPr>
        <w:t>2. ämnets bidrag till skolans mål,</w:t>
      </w:r>
    </w:p>
    <w:p w14:paraId="5B8B2B1A" w14:textId="77777777" w:rsidR="006B6B91" w:rsidRPr="002A4AAA" w:rsidRDefault="006B6B91" w:rsidP="00EB5E3D">
      <w:pPr>
        <w:pStyle w:val="Brdtextmedindrag"/>
        <w:rPr>
          <w:i/>
          <w:iCs/>
          <w:sz w:val="18"/>
          <w:szCs w:val="18"/>
        </w:rPr>
      </w:pPr>
      <w:r w:rsidRPr="002A4AAA">
        <w:rPr>
          <w:i/>
          <w:iCs/>
          <w:sz w:val="18"/>
          <w:szCs w:val="18"/>
        </w:rPr>
        <w:t xml:space="preserve">3. mål och innehåll, </w:t>
      </w:r>
    </w:p>
    <w:p w14:paraId="05016901" w14:textId="2BCC8E7F" w:rsidR="006B6B91" w:rsidRPr="002A4AAA" w:rsidRDefault="006B6B91" w:rsidP="00EB5E3D">
      <w:pPr>
        <w:pStyle w:val="Brdtextmedindrag"/>
        <w:rPr>
          <w:i/>
          <w:iCs/>
          <w:sz w:val="18"/>
          <w:szCs w:val="18"/>
        </w:rPr>
      </w:pPr>
      <w:r w:rsidRPr="002A4AAA">
        <w:rPr>
          <w:i/>
          <w:iCs/>
          <w:sz w:val="18"/>
          <w:szCs w:val="18"/>
        </w:rPr>
        <w:t>4.</w:t>
      </w:r>
      <w:r w:rsidR="00931B52">
        <w:rPr>
          <w:i/>
          <w:iCs/>
          <w:sz w:val="18"/>
          <w:szCs w:val="18"/>
        </w:rPr>
        <w:t> </w:t>
      </w:r>
      <w:r w:rsidRPr="002A4AAA">
        <w:rPr>
          <w:i/>
          <w:iCs/>
          <w:sz w:val="18"/>
          <w:szCs w:val="18"/>
        </w:rPr>
        <w:t>undervisningsstrategier, och</w:t>
      </w:r>
    </w:p>
    <w:p w14:paraId="2225F5B3" w14:textId="77777777" w:rsidR="006B6B91" w:rsidRPr="002A4AAA" w:rsidRDefault="006B6B91" w:rsidP="00EB5E3D">
      <w:pPr>
        <w:pStyle w:val="Brdtextmedindrag"/>
        <w:rPr>
          <w:i/>
          <w:iCs/>
          <w:sz w:val="18"/>
          <w:szCs w:val="18"/>
        </w:rPr>
      </w:pPr>
      <w:r w:rsidRPr="002A4AAA">
        <w:rPr>
          <w:i/>
          <w:iCs/>
          <w:sz w:val="18"/>
          <w:szCs w:val="18"/>
        </w:rPr>
        <w:t>5. betygs- och bedömningskriterier</w:t>
      </w:r>
      <w:r>
        <w:rPr>
          <w:i/>
          <w:iCs/>
          <w:sz w:val="18"/>
          <w:szCs w:val="18"/>
        </w:rPr>
        <w:t xml:space="preserve"> eller bedömningskriterier</w:t>
      </w:r>
      <w:r w:rsidRPr="002A4AAA">
        <w:rPr>
          <w:i/>
          <w:iCs/>
          <w:sz w:val="18"/>
          <w:szCs w:val="18"/>
        </w:rPr>
        <w:t>.</w:t>
      </w:r>
      <w:r>
        <w:rPr>
          <w:i/>
          <w:iCs/>
          <w:sz w:val="18"/>
          <w:szCs w:val="18"/>
        </w:rPr>
        <w:t xml:space="preserve"> </w:t>
      </w:r>
    </w:p>
    <w:p w14:paraId="7AA8E805" w14:textId="28A13F47" w:rsidR="006B6B91" w:rsidRDefault="006B6B91" w:rsidP="00EB5E3D">
      <w:pPr>
        <w:pStyle w:val="Brdtextmedindrag"/>
        <w:rPr>
          <w:sz w:val="18"/>
          <w:szCs w:val="18"/>
        </w:rPr>
      </w:pPr>
      <w:r w:rsidRPr="002A4AAA">
        <w:rPr>
          <w:sz w:val="18"/>
          <w:szCs w:val="18"/>
        </w:rPr>
        <w:t>För elever med intellektuell funktionsnedsättning får anpassade grund</w:t>
      </w:r>
      <w:r w:rsidRPr="002A4AAA">
        <w:rPr>
          <w:sz w:val="18"/>
          <w:szCs w:val="18"/>
        </w:rPr>
        <w:softHyphen/>
        <w:t>skolans kursplaner tillämpas om elevens vårdnadshavare lämnar sitt sam</w:t>
      </w:r>
      <w:r w:rsidRPr="002A4AAA">
        <w:rPr>
          <w:sz w:val="18"/>
          <w:szCs w:val="18"/>
        </w:rPr>
        <w:softHyphen/>
        <w:t xml:space="preserve">tycke. Om elevens vårdnadshavare inte lämnar sitt samtycke ska eleven läsa enligt specialskolans kursplaner. Anpassade grundskolans kursplaner får dock tillämpas för en elev utan elevens vårdnadshavares samtycke om det finns synnerliga skäl med hänsyn till elevens bästa. </w:t>
      </w:r>
    </w:p>
    <w:p w14:paraId="6B8F8EC7" w14:textId="6C4DFFF7" w:rsidR="00AA5D0F" w:rsidRPr="002A4AAA" w:rsidRDefault="00AA5D0F" w:rsidP="00EB5E3D">
      <w:pPr>
        <w:pStyle w:val="Brdtextmedindrag"/>
        <w:rPr>
          <w:sz w:val="18"/>
          <w:szCs w:val="18"/>
        </w:rPr>
      </w:pPr>
      <w:r w:rsidRPr="00AA5D0F">
        <w:rPr>
          <w:i/>
          <w:iCs/>
          <w:sz w:val="18"/>
          <w:szCs w:val="18"/>
        </w:rPr>
        <w:t>Av 1 kap. 11 § framgår att kursplaner</w:t>
      </w:r>
      <w:r w:rsidR="003E095B">
        <w:rPr>
          <w:i/>
          <w:iCs/>
          <w:sz w:val="18"/>
          <w:szCs w:val="18"/>
        </w:rPr>
        <w:t>na</w:t>
      </w:r>
      <w:r w:rsidRPr="00AA5D0F">
        <w:rPr>
          <w:i/>
          <w:iCs/>
          <w:sz w:val="18"/>
          <w:szCs w:val="18"/>
        </w:rPr>
        <w:t xml:space="preserve"> ska ingå i läroplanen för specialskolan.</w:t>
      </w:r>
    </w:p>
    <w:p w14:paraId="3CD9F510" w14:textId="77777777" w:rsidR="006B6B91" w:rsidRPr="002A4AAA" w:rsidRDefault="006B6B91" w:rsidP="00EB5E3D">
      <w:pPr>
        <w:pStyle w:val="Brdtextmedindrag"/>
      </w:pPr>
    </w:p>
    <w:p w14:paraId="109B3A5C" w14:textId="344D8089" w:rsidR="006B6B91" w:rsidRPr="002A4AAA" w:rsidRDefault="006B6B91" w:rsidP="00EB5E3D">
      <w:pPr>
        <w:pStyle w:val="Brdtextmedindrag"/>
        <w:ind w:firstLine="0"/>
      </w:pPr>
      <w:r w:rsidRPr="002A4AAA">
        <w:t>Paragrafen reglerar kursplan</w:t>
      </w:r>
      <w:r>
        <w:t>er för ämnen</w:t>
      </w:r>
      <w:r w:rsidR="00AA5D0F">
        <w:t xml:space="preserve"> i specialskolan</w:t>
      </w:r>
      <w:r w:rsidRPr="002A4AAA">
        <w:t xml:space="preserve">. </w:t>
      </w:r>
      <w:r w:rsidR="007D7675" w:rsidRPr="007D7675">
        <w:t xml:space="preserve">Paragrafen utformas efter synpunkter från </w:t>
      </w:r>
      <w:r w:rsidR="007D7675" w:rsidRPr="007D7675">
        <w:rPr>
          <w:i/>
          <w:iCs/>
        </w:rPr>
        <w:t>Lagrådet</w:t>
      </w:r>
      <w:r w:rsidR="007D7675" w:rsidRPr="007D7675">
        <w:t>.</w:t>
      </w:r>
    </w:p>
    <w:p w14:paraId="2E1AA334" w14:textId="1636F87F" w:rsidR="006B6B91" w:rsidRPr="002A4AAA" w:rsidRDefault="006B6B91" w:rsidP="00EB5E3D">
      <w:pPr>
        <w:pStyle w:val="Brdtextmedindrag"/>
      </w:pPr>
      <w:r w:rsidRPr="002A4AAA">
        <w:t xml:space="preserve">I </w:t>
      </w:r>
      <w:r w:rsidRPr="002A4AAA">
        <w:rPr>
          <w:i/>
          <w:iCs/>
        </w:rPr>
        <w:t>första stycket</w:t>
      </w:r>
      <w:r w:rsidRPr="00094DBB">
        <w:rPr>
          <w:rFonts w:asciiTheme="minorHAnsi" w:hAnsiTheme="minorHAnsi"/>
          <w:i/>
          <w:iCs/>
          <w:sz w:val="22"/>
        </w:rPr>
        <w:t xml:space="preserve"> </w:t>
      </w:r>
      <w:bookmarkStart w:id="318" w:name="_Hlk220078929"/>
      <w:r w:rsidRPr="00094DBB">
        <w:t>tydliggör</w:t>
      </w:r>
      <w:r>
        <w:t>s</w:t>
      </w:r>
      <w:r w:rsidRPr="00094DBB">
        <w:t xml:space="preserve"> att det i vissa fall kan finnas flera kursplaner för ett ämne. </w:t>
      </w:r>
      <w:bookmarkStart w:id="319" w:name="_Hlk213175978"/>
      <w:bookmarkStart w:id="320" w:name="_Hlk214555510"/>
      <w:bookmarkEnd w:id="318"/>
      <w:r w:rsidRPr="00097C68">
        <w:t>Vidare anges att de kursplaner som gäller för grund</w:t>
      </w:r>
      <w:r w:rsidRPr="00097C68">
        <w:softHyphen/>
        <w:t>skolan även ska anses ingå i läroplanen för specialskolan</w:t>
      </w:r>
      <w:r w:rsidRPr="00097C68">
        <w:rPr>
          <w:i/>
          <w:iCs/>
        </w:rPr>
        <w:t>.</w:t>
      </w:r>
      <w:r>
        <w:rPr>
          <w:i/>
          <w:iCs/>
        </w:rPr>
        <w:t xml:space="preserve"> </w:t>
      </w:r>
      <w:bookmarkEnd w:id="319"/>
      <w:bookmarkEnd w:id="320"/>
      <w:r w:rsidRPr="00416A8C">
        <w:t>Special</w:t>
      </w:r>
      <w:r>
        <w:softHyphen/>
      </w:r>
      <w:r w:rsidRPr="00416A8C">
        <w:t>skolans läroplan ska därutöver innehålla de kursplaner som är specifika för specialskolan utifrån olika elevers funktionsnedsättningar. Det är dels fråga sådana ämnen som anges i 12</w:t>
      </w:r>
      <w:r>
        <w:t> </w:t>
      </w:r>
      <w:r w:rsidRPr="00416A8C">
        <w:t>kap. 4</w:t>
      </w:r>
      <w:r>
        <w:t> </w:t>
      </w:r>
      <w:r w:rsidRPr="00416A8C">
        <w:t>§ som inte anges i 10</w:t>
      </w:r>
      <w:r>
        <w:t> </w:t>
      </w:r>
      <w:r w:rsidRPr="00416A8C">
        <w:t>kap. 4</w:t>
      </w:r>
      <w:r>
        <w:t> </w:t>
      </w:r>
      <w:r w:rsidRPr="00416A8C">
        <w:t>§, dels fråga om olika varianter av dessa ämnen utifrån olika typer av funktions</w:t>
      </w:r>
      <w:r>
        <w:softHyphen/>
      </w:r>
      <w:r w:rsidRPr="00416A8C">
        <w:t>ned</w:t>
      </w:r>
      <w:r w:rsidR="00F54DBF">
        <w:softHyphen/>
      </w:r>
      <w:r w:rsidRPr="00416A8C">
        <w:t>sättningar.</w:t>
      </w:r>
      <w:r w:rsidRPr="002A4AAA">
        <w:t xml:space="preserve"> </w:t>
      </w:r>
      <w:r>
        <w:t>Det kan även vara fråga om särskilt anpassade kursplaner för döva och hörselskadade elever som läser anpassade grundskolans ämnes</w:t>
      </w:r>
      <w:r w:rsidR="00F54DBF">
        <w:softHyphen/>
      </w:r>
      <w:r>
        <w:t xml:space="preserve">områden. </w:t>
      </w:r>
    </w:p>
    <w:p w14:paraId="4EF3DC2E" w14:textId="667E8020" w:rsidR="006B6B91" w:rsidRDefault="001B603D" w:rsidP="00EB5E3D">
      <w:pPr>
        <w:pStyle w:val="Brdtextmedindrag"/>
      </w:pPr>
      <w:bookmarkStart w:id="321" w:name="_Hlk213274800"/>
      <w:r>
        <w:t xml:space="preserve">Ändringarna i </w:t>
      </w:r>
      <w:r w:rsidR="006B6B91" w:rsidRPr="002A4AAA">
        <w:rPr>
          <w:i/>
          <w:iCs/>
        </w:rPr>
        <w:t xml:space="preserve">andra stycket </w:t>
      </w:r>
      <w:bookmarkStart w:id="322" w:name="_Hlk213273866"/>
      <w:r w:rsidR="006B6B91" w:rsidRPr="002A4AAA">
        <w:t>motsvarar de ändringar som har gjorts i 10 kap. 8 § andra stycket</w:t>
      </w:r>
      <w:r w:rsidR="006B6B91">
        <w:t xml:space="preserve"> och 11 kap. 11 §</w:t>
      </w:r>
      <w:r w:rsidR="00450310">
        <w:t xml:space="preserve"> andra stycket</w:t>
      </w:r>
      <w:r w:rsidR="006B6B91">
        <w:t xml:space="preserve">, se </w:t>
      </w:r>
      <w:r w:rsidR="006B6B91" w:rsidRPr="002A4AAA">
        <w:t>kommen</w:t>
      </w:r>
      <w:r w:rsidR="00450310">
        <w:softHyphen/>
      </w:r>
      <w:r w:rsidR="006B6B91" w:rsidRPr="002A4AAA">
        <w:t>t</w:t>
      </w:r>
      <w:r w:rsidR="006B6B91">
        <w:t xml:space="preserve">arerna </w:t>
      </w:r>
      <w:r w:rsidR="006B6B91" w:rsidRPr="002A4AAA">
        <w:t xml:space="preserve">till </w:t>
      </w:r>
      <w:r w:rsidR="00450310">
        <w:t>10</w:t>
      </w:r>
      <w:r w:rsidR="004B5B2B">
        <w:t> </w:t>
      </w:r>
      <w:r w:rsidR="00450310">
        <w:t>kap. 8</w:t>
      </w:r>
      <w:r w:rsidR="004B5B2B">
        <w:t> </w:t>
      </w:r>
      <w:r w:rsidR="00450310">
        <w:t>§</w:t>
      </w:r>
      <w:r w:rsidR="006B6B91" w:rsidRPr="002A4AAA">
        <w:t xml:space="preserve">. </w:t>
      </w:r>
      <w:r>
        <w:t xml:space="preserve">I stycket </w:t>
      </w:r>
      <w:r w:rsidRPr="001B603D">
        <w:t xml:space="preserve">anges </w:t>
      </w:r>
      <w:r>
        <w:t xml:space="preserve">nu </w:t>
      </w:r>
      <w:r w:rsidRPr="001B603D">
        <w:t>vad de kursplaner som är specifika för specialskolan ska innehålla.</w:t>
      </w:r>
    </w:p>
    <w:p w14:paraId="7C52A5D3" w14:textId="0B2D1787" w:rsidR="006B6B91" w:rsidRPr="00636FC5" w:rsidRDefault="006B6B91" w:rsidP="00EB5E3D">
      <w:pPr>
        <w:pStyle w:val="Brdtextmedindrag"/>
      </w:pPr>
      <w:r w:rsidRPr="00C04D27">
        <w:rPr>
          <w:i/>
          <w:iCs/>
        </w:rPr>
        <w:t>Tredje stycket</w:t>
      </w:r>
      <w:r>
        <w:t xml:space="preserve"> ändras genom den sista meningen i stycket, som anger att särskilda kursplaner får upprättas i den utsträckning som anpassade grund</w:t>
      </w:r>
      <w:r w:rsidR="004B5B2B">
        <w:softHyphen/>
      </w:r>
      <w:r>
        <w:t xml:space="preserve">skolans kursplaner inte kan användas, utgår. Det framgår redan av första stycket fjärde meningen att </w:t>
      </w:r>
      <w:r w:rsidRPr="006E53D4">
        <w:t>sådana kursplaner som är specifika för special</w:t>
      </w:r>
      <w:r w:rsidR="00F54DBF">
        <w:softHyphen/>
      </w:r>
      <w:r w:rsidRPr="006E53D4">
        <w:t>skolan utifrån olika elevers funktions</w:t>
      </w:r>
      <w:r w:rsidRPr="006E53D4">
        <w:softHyphen/>
        <w:t>nedsättningar</w:t>
      </w:r>
      <w:r>
        <w:t xml:space="preserve"> ska ingå i läro</w:t>
      </w:r>
      <w:r w:rsidR="004B5B2B">
        <w:softHyphen/>
      </w:r>
      <w:r>
        <w:t>planen för specialskolan och de ska</w:t>
      </w:r>
      <w:r w:rsidRPr="00227C4E">
        <w:t xml:space="preserve"> tillämpas om den anpassade grund</w:t>
      </w:r>
      <w:r w:rsidR="004B5B2B">
        <w:softHyphen/>
      </w:r>
      <w:r w:rsidRPr="00227C4E">
        <w:t>skolans kursplaner inte kan användas. D</w:t>
      </w:r>
      <w:r w:rsidRPr="00636FC5">
        <w:t>et kan vara kursplaner som är anpassade för döva och hörselskadade elever med intellektuell funktions</w:t>
      </w:r>
      <w:r w:rsidR="004B5B2B">
        <w:softHyphen/>
      </w:r>
      <w:r w:rsidRPr="00636FC5">
        <w:t>nedsättning.</w:t>
      </w:r>
    </w:p>
    <w:bookmarkEnd w:id="322"/>
    <w:p w14:paraId="09B09D0C" w14:textId="6F894D35" w:rsidR="006B6B91" w:rsidRPr="00636FC5" w:rsidRDefault="001B603D" w:rsidP="00EB5E3D">
      <w:pPr>
        <w:pStyle w:val="Brdtextmedindrag"/>
      </w:pPr>
      <w:r>
        <w:rPr>
          <w:i/>
          <w:iCs/>
        </w:rPr>
        <w:t>F</w:t>
      </w:r>
      <w:r w:rsidR="006B6B91" w:rsidRPr="00636FC5">
        <w:rPr>
          <w:i/>
          <w:iCs/>
        </w:rPr>
        <w:t xml:space="preserve">järde stycket </w:t>
      </w:r>
      <w:r w:rsidRPr="003E165C">
        <w:t>motsvarar 10</w:t>
      </w:r>
      <w:r w:rsidR="005C1B57">
        <w:t> </w:t>
      </w:r>
      <w:r w:rsidRPr="003E165C">
        <w:t>kap</w:t>
      </w:r>
      <w:r>
        <w:t>.</w:t>
      </w:r>
      <w:r w:rsidRPr="003E165C">
        <w:t xml:space="preserve"> 8</w:t>
      </w:r>
      <w:r w:rsidR="005C1B57">
        <w:t> </w:t>
      </w:r>
      <w:r w:rsidRPr="003E165C">
        <w:t xml:space="preserve">§ </w:t>
      </w:r>
      <w:r>
        <w:t xml:space="preserve">fjärde stycket </w:t>
      </w:r>
      <w:r w:rsidRPr="003E165C">
        <w:t>och 11</w:t>
      </w:r>
      <w:r w:rsidR="005C1B57">
        <w:t> </w:t>
      </w:r>
      <w:r w:rsidRPr="003E165C">
        <w:t>kap. 11</w:t>
      </w:r>
      <w:r w:rsidR="005C1B57">
        <w:t> </w:t>
      </w:r>
      <w:r w:rsidRPr="003E165C">
        <w:t>§</w:t>
      </w:r>
      <w:r>
        <w:t xml:space="preserve"> fjärde stycket, se kommentaren till 10</w:t>
      </w:r>
      <w:r w:rsidR="005C1B57">
        <w:t> </w:t>
      </w:r>
      <w:r>
        <w:t>kap. 8</w:t>
      </w:r>
      <w:r w:rsidR="005C1B57">
        <w:t> </w:t>
      </w:r>
      <w:r>
        <w:t xml:space="preserve">§.  </w:t>
      </w:r>
      <w:bookmarkEnd w:id="321"/>
    </w:p>
    <w:p w14:paraId="57857F8B" w14:textId="77777777" w:rsidR="006B6B91" w:rsidRDefault="006B6B91" w:rsidP="00EB5E3D">
      <w:pPr>
        <w:pStyle w:val="Brdtextmedindrag"/>
      </w:pPr>
      <w:r w:rsidRPr="00636FC5">
        <w:t>Övervägandena finns i avsnitt 6.1 och 6.4.</w:t>
      </w:r>
    </w:p>
    <w:p w14:paraId="377ADB74" w14:textId="77777777" w:rsidR="006B6B91" w:rsidRDefault="006B6B91" w:rsidP="00EB5E3D">
      <w:pPr>
        <w:pStyle w:val="Brdtextmedindrag"/>
      </w:pPr>
    </w:p>
    <w:p w14:paraId="7F41B074" w14:textId="77777777" w:rsidR="006B6B91" w:rsidRPr="00E01576" w:rsidRDefault="006B6B91" w:rsidP="00EB5E3D">
      <w:pPr>
        <w:pStyle w:val="Brdtext"/>
        <w:rPr>
          <w:sz w:val="18"/>
          <w:szCs w:val="18"/>
        </w:rPr>
      </w:pPr>
      <w:r w:rsidRPr="00E01576">
        <w:rPr>
          <w:b/>
          <w:sz w:val="18"/>
          <w:szCs w:val="18"/>
        </w:rPr>
        <w:t>12 §</w:t>
      </w:r>
      <w:r w:rsidRPr="00E01576">
        <w:rPr>
          <w:sz w:val="18"/>
          <w:szCs w:val="18"/>
        </w:rPr>
        <w:t xml:space="preserve">    Minst en gång varje termin ska läraren, eleven och elevens vårdnadshavare ha ett utvecklingssamtal om hur elevens kunskapsutveckling och sociala utveckling bäst kan stödjas </w:t>
      </w:r>
      <w:r w:rsidRPr="00E12B99">
        <w:rPr>
          <w:sz w:val="18"/>
          <w:szCs w:val="18"/>
        </w:rPr>
        <w:t>samt om vilka insatser som behövs för att ele</w:t>
      </w:r>
      <w:r w:rsidRPr="00E12B99">
        <w:rPr>
          <w:sz w:val="18"/>
          <w:szCs w:val="18"/>
        </w:rPr>
        <w:softHyphen/>
        <w:t xml:space="preserve">ven ska </w:t>
      </w:r>
      <w:r w:rsidRPr="00F41547">
        <w:rPr>
          <w:i/>
          <w:iCs/>
          <w:sz w:val="18"/>
          <w:szCs w:val="18"/>
        </w:rPr>
        <w:t xml:space="preserve">dels </w:t>
      </w:r>
      <w:r w:rsidRPr="00E12B99">
        <w:rPr>
          <w:i/>
          <w:iCs/>
          <w:sz w:val="18"/>
          <w:szCs w:val="18"/>
        </w:rPr>
        <w:t>tillgodogöra sig de kunskaper som i ämnenas eller ämnesområ</w:t>
      </w:r>
      <w:r w:rsidRPr="00E12B99">
        <w:rPr>
          <w:i/>
          <w:iCs/>
          <w:sz w:val="18"/>
          <w:szCs w:val="18"/>
        </w:rPr>
        <w:softHyphen/>
        <w:t>denas kursplaner anges i den del som avser mål och innehåll, dels</w:t>
      </w:r>
      <w:r w:rsidRPr="00E12B99">
        <w:rPr>
          <w:sz w:val="18"/>
          <w:szCs w:val="18"/>
        </w:rPr>
        <w:t xml:space="preserve"> i övrigt utvecklas så långt som möjligt inom rame</w:t>
      </w:r>
      <w:r w:rsidRPr="00E01576">
        <w:rPr>
          <w:sz w:val="18"/>
          <w:szCs w:val="18"/>
        </w:rPr>
        <w:t>n för läroplanen. Informationen vid utvecklings</w:t>
      </w:r>
      <w:r>
        <w:rPr>
          <w:sz w:val="18"/>
          <w:szCs w:val="18"/>
        </w:rPr>
        <w:softHyphen/>
      </w:r>
      <w:r w:rsidRPr="00E01576">
        <w:rPr>
          <w:sz w:val="18"/>
          <w:szCs w:val="18"/>
        </w:rPr>
        <w:t>samtalet ska grunda sig på en utvärdering av elevens utveckling i förhållande till läroplanen.</w:t>
      </w:r>
    </w:p>
    <w:p w14:paraId="161B3EA4" w14:textId="77777777" w:rsidR="006B6B91" w:rsidRPr="00E01576" w:rsidRDefault="006B6B91" w:rsidP="00EB5E3D">
      <w:pPr>
        <w:pStyle w:val="Brdtextmedindrag"/>
        <w:rPr>
          <w:sz w:val="18"/>
          <w:szCs w:val="18"/>
        </w:rPr>
      </w:pPr>
      <w:r w:rsidRPr="00E01576">
        <w:rPr>
          <w:sz w:val="18"/>
          <w:szCs w:val="18"/>
        </w:rPr>
        <w:t>Utvecklingssamtal ska i vissa fall resultera i ett sådant åtgärdsprogram som avses i 3 kap. 9 §.</w:t>
      </w:r>
    </w:p>
    <w:p w14:paraId="2E3ECDA8" w14:textId="77777777" w:rsidR="006B6B91" w:rsidRPr="00C65AAC" w:rsidRDefault="006B6B91" w:rsidP="00EB5E3D">
      <w:pPr>
        <w:pStyle w:val="Brdtextmedindrag"/>
      </w:pPr>
    </w:p>
    <w:p w14:paraId="3A6462B9" w14:textId="77777777" w:rsidR="006B6B91" w:rsidRPr="00C65AAC" w:rsidRDefault="006B6B91" w:rsidP="00EB5E3D">
      <w:pPr>
        <w:pStyle w:val="Brdtextmedindrag"/>
        <w:ind w:firstLine="0"/>
      </w:pPr>
      <w:r w:rsidRPr="00C65AAC">
        <w:t>I paragrafen anges vad som gäller i fråga om utvecklingssamtal i specialskolan.</w:t>
      </w:r>
    </w:p>
    <w:p w14:paraId="382C31FE" w14:textId="77C8E53C" w:rsidR="006B6B91" w:rsidRDefault="006B6B91" w:rsidP="00EB5E3D">
      <w:pPr>
        <w:pStyle w:val="Brdtextmedindrag"/>
      </w:pPr>
      <w:r w:rsidRPr="007305F1">
        <w:rPr>
          <w:i/>
          <w:iCs/>
        </w:rPr>
        <w:t>Första stycket</w:t>
      </w:r>
      <w:r w:rsidRPr="007305F1">
        <w:t xml:space="preserve"> ändras genom att lydelsen ”uppfylla betygskriterierna eller kriterierna för bedömning av kunskaper” er</w:t>
      </w:r>
      <w:r w:rsidRPr="007305F1">
        <w:softHyphen/>
        <w:t>sätts av lydelsen ”till</w:t>
      </w:r>
      <w:r w:rsidRPr="007305F1">
        <w:softHyphen/>
        <w:t>godo</w:t>
      </w:r>
      <w:r>
        <w:softHyphen/>
      </w:r>
      <w:r w:rsidRPr="007305F1">
        <w:t>göra sig de kunskaper som i ämne</w:t>
      </w:r>
      <w:r w:rsidRPr="007305F1">
        <w:softHyphen/>
        <w:t>nas eller ämnesområdenas kurs</w:t>
      </w:r>
      <w:r>
        <w:softHyphen/>
      </w:r>
      <w:r w:rsidRPr="007305F1">
        <w:t xml:space="preserve">planer anges i den del </w:t>
      </w:r>
      <w:r>
        <w:t>som</w:t>
      </w:r>
      <w:r w:rsidRPr="007305F1">
        <w:t xml:space="preserve"> avser mål och innehåll”. Ändringarna är för</w:t>
      </w:r>
      <w:r>
        <w:softHyphen/>
      </w:r>
      <w:r w:rsidRPr="007305F1">
        <w:t>an</w:t>
      </w:r>
      <w:r>
        <w:softHyphen/>
      </w:r>
      <w:r w:rsidRPr="007305F1">
        <w:t xml:space="preserve">ledda av en ändring i konstruktionen av läroplanen för </w:t>
      </w:r>
      <w:r>
        <w:t>specialskolan</w:t>
      </w:r>
      <w:r w:rsidRPr="007305F1">
        <w:t xml:space="preserve"> (1 kap. 11 §) som innebär att detaljerad information om vad eleverna ska kunna flyttas från betygskriterierna till den del av ämnenas och </w:t>
      </w:r>
      <w:r>
        <w:t>ämnes</w:t>
      </w:r>
      <w:r w:rsidR="00E049CE">
        <w:softHyphen/>
      </w:r>
      <w:r>
        <w:t xml:space="preserve">områdenas </w:t>
      </w:r>
      <w:r w:rsidRPr="007305F1">
        <w:t>kursplaner som avser mål och innehåll (</w:t>
      </w:r>
      <w:r w:rsidRPr="007305F1" w:rsidDel="00F41547">
        <w:t>1</w:t>
      </w:r>
      <w:r w:rsidDel="00F41547">
        <w:t>2</w:t>
      </w:r>
      <w:r w:rsidRPr="007305F1" w:rsidDel="00F41547">
        <w:t xml:space="preserve"> kap. </w:t>
      </w:r>
      <w:r>
        <w:t>8</w:t>
      </w:r>
      <w:r w:rsidRPr="007305F1">
        <w:t> §), i syfte att utbildningen ska fokusera på de kunskaper som eleverna ska tillgodogöra sig i stället för betygs</w:t>
      </w:r>
      <w:r w:rsidRPr="007305F1">
        <w:softHyphen/>
        <w:t xml:space="preserve">sättning och bedömning av kriterier. </w:t>
      </w:r>
    </w:p>
    <w:p w14:paraId="1286AE80" w14:textId="5724C802" w:rsidR="006B6B91" w:rsidRPr="00C65AAC" w:rsidRDefault="006B6B91" w:rsidP="00EB5E3D">
      <w:pPr>
        <w:pStyle w:val="Brdtextmedindrag"/>
      </w:pPr>
      <w:r w:rsidRPr="00227C4E">
        <w:t xml:space="preserve">Ändringarna motsvarar de ändringar som har gjorts i 10 kap. 12 § och 11 kap. 15 §, se kommentaren till 10 kap. 12 §. </w:t>
      </w:r>
      <w:r>
        <w:t>P</w:t>
      </w:r>
      <w:r w:rsidRPr="00C65AAC">
        <w:t>ara</w:t>
      </w:r>
      <w:r>
        <w:softHyphen/>
      </w:r>
      <w:r w:rsidRPr="00C65AAC">
        <w:t>grafen innehåller, ut</w:t>
      </w:r>
      <w:r w:rsidR="00C56232">
        <w:softHyphen/>
      </w:r>
      <w:r w:rsidRPr="00C65AAC">
        <w:t xml:space="preserve">över </w:t>
      </w:r>
      <w:r>
        <w:t xml:space="preserve">den </w:t>
      </w:r>
      <w:r w:rsidRPr="00C65AAC">
        <w:t>reglering som motsvarar 10 kap. 12 §, begrep</w:t>
      </w:r>
      <w:r>
        <w:softHyphen/>
      </w:r>
      <w:r w:rsidRPr="00C65AAC">
        <w:t>pet</w:t>
      </w:r>
      <w:r w:rsidRPr="00C65AAC" w:rsidDel="00D52C5B">
        <w:t xml:space="preserve"> </w:t>
      </w:r>
      <w:r w:rsidRPr="00C65AAC">
        <w:t>ämnesområde eftersom ele</w:t>
      </w:r>
      <w:r w:rsidRPr="00C65AAC">
        <w:softHyphen/>
        <w:t>ver i specialskolan även kan få undervisning enligt kursplaner i an</w:t>
      </w:r>
      <w:r w:rsidRPr="00C65AAC">
        <w:softHyphen/>
        <w:t>passade grundskolan.</w:t>
      </w:r>
      <w:r>
        <w:t xml:space="preserve"> Av 11 kap. 5 § framgår</w:t>
      </w:r>
      <w:r w:rsidRPr="00014040">
        <w:t xml:space="preserve"> </w:t>
      </w:r>
      <w:r>
        <w:t>att a</w:t>
      </w:r>
      <w:r w:rsidRPr="00014040">
        <w:t>npassade grund</w:t>
      </w:r>
      <w:r>
        <w:softHyphen/>
      </w:r>
      <w:r w:rsidRPr="00014040">
        <w:t>skolan omfattar utbildning i ämnen eller inom ämnesområden, eller en kombination av dessa. Utbildning inom ämnes</w:t>
      </w:r>
      <w:r>
        <w:softHyphen/>
      </w:r>
      <w:r w:rsidRPr="00014040">
        <w:t xml:space="preserve">områden är avsedd för elever som inte kan tillgodogöra sig hela eller delar av utbildningen i ämnen. </w:t>
      </w:r>
    </w:p>
    <w:p w14:paraId="53E11414" w14:textId="77777777" w:rsidR="006B6B91" w:rsidRDefault="006B6B91" w:rsidP="00EB5E3D">
      <w:pPr>
        <w:pStyle w:val="Brdtextmedindrag"/>
      </w:pPr>
      <w:r w:rsidRPr="00C65AAC">
        <w:t>Övervägandena finns i avsnitt </w:t>
      </w:r>
      <w:r w:rsidRPr="00636FC5">
        <w:t>6.7.</w:t>
      </w:r>
    </w:p>
    <w:p w14:paraId="7CCC2A37" w14:textId="77777777" w:rsidR="006B6B91" w:rsidRDefault="006B6B91" w:rsidP="00EB5E3D">
      <w:pPr>
        <w:pStyle w:val="Brdtextmedindrag"/>
      </w:pPr>
    </w:p>
    <w:p w14:paraId="3F7C6FD9" w14:textId="77777777" w:rsidR="006B6B91" w:rsidRPr="00E12B99" w:rsidRDefault="006B6B91" w:rsidP="00EB5E3D">
      <w:pPr>
        <w:pStyle w:val="Brdtext"/>
        <w:rPr>
          <w:sz w:val="18"/>
          <w:szCs w:val="18"/>
        </w:rPr>
      </w:pPr>
      <w:r w:rsidRPr="00E01576">
        <w:rPr>
          <w:b/>
          <w:sz w:val="18"/>
          <w:szCs w:val="18"/>
        </w:rPr>
        <w:t>13 §</w:t>
      </w:r>
      <w:r w:rsidRPr="00E01576">
        <w:rPr>
          <w:sz w:val="18"/>
          <w:szCs w:val="18"/>
        </w:rPr>
        <w:t>    I årskurs 1–</w:t>
      </w:r>
      <w:r>
        <w:rPr>
          <w:sz w:val="18"/>
          <w:szCs w:val="18"/>
        </w:rPr>
        <w:t>7</w:t>
      </w:r>
      <w:r w:rsidRPr="00E01576">
        <w:rPr>
          <w:sz w:val="18"/>
          <w:szCs w:val="18"/>
        </w:rPr>
        <w:t xml:space="preserve"> ska läraren en gång per läsår, vid ett av utvecklingssamtalen, i en s</w:t>
      </w:r>
      <w:r w:rsidRPr="00E12B99">
        <w:rPr>
          <w:sz w:val="18"/>
          <w:szCs w:val="18"/>
        </w:rPr>
        <w:t xml:space="preserve">kriftlig individuell utvecklingsplan </w:t>
      </w:r>
    </w:p>
    <w:p w14:paraId="23DBB904" w14:textId="2DD69128" w:rsidR="006B6B91" w:rsidRPr="00E12B99" w:rsidRDefault="006B6B91" w:rsidP="00EB5E3D">
      <w:pPr>
        <w:pStyle w:val="Brdtextmedindrag"/>
        <w:rPr>
          <w:sz w:val="18"/>
          <w:szCs w:val="18"/>
        </w:rPr>
      </w:pPr>
      <w:r w:rsidRPr="00E12B99">
        <w:rPr>
          <w:sz w:val="18"/>
          <w:szCs w:val="18"/>
        </w:rPr>
        <w:t xml:space="preserve">1. ge omdömen om elevens kunskapsutveckling i förhållande till </w:t>
      </w:r>
      <w:r w:rsidRPr="00E12B99">
        <w:rPr>
          <w:i/>
          <w:iCs/>
          <w:sz w:val="18"/>
          <w:szCs w:val="18"/>
        </w:rPr>
        <w:t>de kunskaper som i ämnenas eller ämnesområdenas kursplaner anges i den del som avser mål och innehåll i de ämnen</w:t>
      </w:r>
      <w:r w:rsidRPr="00E12B99">
        <w:rPr>
          <w:sz w:val="18"/>
          <w:szCs w:val="18"/>
        </w:rPr>
        <w:t xml:space="preserve"> </w:t>
      </w:r>
      <w:r w:rsidRPr="00E12B99">
        <w:rPr>
          <w:i/>
          <w:iCs/>
          <w:sz w:val="18"/>
          <w:szCs w:val="18"/>
        </w:rPr>
        <w:t>eller ämnes</w:t>
      </w:r>
      <w:r w:rsidRPr="00E12B99">
        <w:rPr>
          <w:i/>
          <w:iCs/>
          <w:sz w:val="18"/>
          <w:szCs w:val="18"/>
        </w:rPr>
        <w:softHyphen/>
        <w:t>områden</w:t>
      </w:r>
      <w:r w:rsidRPr="00E12B99">
        <w:rPr>
          <w:sz w:val="18"/>
          <w:szCs w:val="18"/>
        </w:rPr>
        <w:t xml:space="preserve"> som eleven får undervisning i, och</w:t>
      </w:r>
    </w:p>
    <w:p w14:paraId="3F55987C" w14:textId="4117ED4A" w:rsidR="006B6B91" w:rsidRPr="00E12B99" w:rsidRDefault="006B6B91" w:rsidP="00EB5E3D">
      <w:pPr>
        <w:pStyle w:val="Brdtextmedindrag"/>
        <w:rPr>
          <w:sz w:val="18"/>
          <w:szCs w:val="18"/>
        </w:rPr>
      </w:pPr>
      <w:r w:rsidRPr="00E12B99">
        <w:rPr>
          <w:sz w:val="18"/>
          <w:szCs w:val="18"/>
        </w:rPr>
        <w:t xml:space="preserve">2. sammanfatta vilka insatser som behövs för att eleven ska </w:t>
      </w:r>
      <w:r w:rsidRPr="00E12B99">
        <w:rPr>
          <w:i/>
          <w:iCs/>
          <w:sz w:val="18"/>
          <w:szCs w:val="18"/>
        </w:rPr>
        <w:t>tillgodogöra sig de kunskaper som i ämnenas eller ämnesområdenas kursplaner anges i den del som avser mål och inne</w:t>
      </w:r>
      <w:r w:rsidRPr="00E12B99">
        <w:rPr>
          <w:i/>
          <w:iCs/>
          <w:sz w:val="18"/>
          <w:szCs w:val="18"/>
        </w:rPr>
        <w:softHyphen/>
        <w:t>håll</w:t>
      </w:r>
      <w:r w:rsidRPr="00E12B99">
        <w:rPr>
          <w:sz w:val="18"/>
          <w:szCs w:val="18"/>
        </w:rPr>
        <w:t xml:space="preserve"> och i övrigt ut</w:t>
      </w:r>
      <w:r w:rsidRPr="00E12B99">
        <w:rPr>
          <w:sz w:val="18"/>
          <w:szCs w:val="18"/>
        </w:rPr>
        <w:softHyphen/>
        <w:t>vecklas så långt som möjligt inom ramen för läroplanen.</w:t>
      </w:r>
    </w:p>
    <w:p w14:paraId="51C79234" w14:textId="77777777" w:rsidR="006B6B91" w:rsidRPr="00E12B99" w:rsidRDefault="006B6B91" w:rsidP="00EB5E3D">
      <w:pPr>
        <w:pStyle w:val="Brdtextmedindrag"/>
        <w:rPr>
          <w:sz w:val="18"/>
          <w:szCs w:val="18"/>
        </w:rPr>
      </w:pPr>
      <w:r w:rsidRPr="00E12B99">
        <w:rPr>
          <w:sz w:val="18"/>
          <w:szCs w:val="18"/>
        </w:rPr>
        <w:t>Den individuella utvecklingsplanen får även innehålla omdömen om elevens utveckling i övrigt inom ramen för läroplanen, om rektorn beslu</w:t>
      </w:r>
      <w:r w:rsidRPr="00E12B99">
        <w:rPr>
          <w:sz w:val="18"/>
          <w:szCs w:val="18"/>
        </w:rPr>
        <w:softHyphen/>
        <w:t>tar det. Överenskommelser mellan läraren, eleven och elevens vårdnadsha</w:t>
      </w:r>
      <w:r w:rsidRPr="00E12B99">
        <w:rPr>
          <w:sz w:val="18"/>
          <w:szCs w:val="18"/>
        </w:rPr>
        <w:softHyphen/>
        <w:t>vare vid utvecklingssamtalet ska dokumenteras i utvecklingsplanen. Rektorn beslutar om utformningen av sådan skriftlig information som ges i utvecklingsplanen</w:t>
      </w:r>
      <w:r>
        <w:rPr>
          <w:sz w:val="18"/>
          <w:szCs w:val="18"/>
        </w:rPr>
        <w:t>.</w:t>
      </w:r>
    </w:p>
    <w:p w14:paraId="7040C7D4" w14:textId="77777777" w:rsidR="006B6B91" w:rsidRPr="00E12B99" w:rsidRDefault="006B6B91" w:rsidP="00EB5E3D">
      <w:pPr>
        <w:pStyle w:val="Brdtextmedindrag"/>
        <w:rPr>
          <w:sz w:val="18"/>
          <w:szCs w:val="18"/>
        </w:rPr>
      </w:pPr>
      <w:r w:rsidRPr="00E12B99">
        <w:rPr>
          <w:sz w:val="18"/>
          <w:szCs w:val="18"/>
        </w:rPr>
        <w:t>Skriftlig information om elevens skolgång får ges även vid andra till</w:t>
      </w:r>
      <w:r w:rsidRPr="00E12B99">
        <w:rPr>
          <w:sz w:val="18"/>
          <w:szCs w:val="18"/>
        </w:rPr>
        <w:softHyphen/>
        <w:t>fällen än vid ett utvecklingssamtal.</w:t>
      </w:r>
    </w:p>
    <w:p w14:paraId="003F0249" w14:textId="330F0C3B" w:rsidR="006B6B91" w:rsidRPr="00E12B99" w:rsidRDefault="006B6B91" w:rsidP="00EB5E3D">
      <w:pPr>
        <w:pStyle w:val="Brdtextmedindrag"/>
        <w:rPr>
          <w:sz w:val="18"/>
          <w:szCs w:val="18"/>
        </w:rPr>
      </w:pPr>
      <w:r w:rsidRPr="00E12B99">
        <w:rPr>
          <w:sz w:val="18"/>
          <w:szCs w:val="18"/>
        </w:rPr>
        <w:t>Om ett åtgärdsprogram utarbetas behöver inte den skriftliga individu</w:t>
      </w:r>
      <w:r w:rsidRPr="00E12B99">
        <w:rPr>
          <w:sz w:val="18"/>
          <w:szCs w:val="18"/>
        </w:rPr>
        <w:softHyphen/>
        <w:t xml:space="preserve">ella utvecklingsplanen innehålla en sammanfattning av vilka insatser i form av särskilt stöd som eleven behöver för att </w:t>
      </w:r>
      <w:r w:rsidRPr="00E12B99">
        <w:rPr>
          <w:i/>
          <w:iCs/>
          <w:sz w:val="18"/>
          <w:szCs w:val="18"/>
        </w:rPr>
        <w:t>tillgodogöra sig de kunskaper som i ämnenas eller ämnesområdenas kursplaner anges i den del som avser mål och innehåll.</w:t>
      </w:r>
    </w:p>
    <w:p w14:paraId="0C475E26" w14:textId="77777777" w:rsidR="006B6B91" w:rsidRPr="00E01576" w:rsidRDefault="006B6B91" w:rsidP="00EB5E3D">
      <w:pPr>
        <w:pStyle w:val="Brdtextmedindrag"/>
        <w:rPr>
          <w:sz w:val="18"/>
          <w:szCs w:val="18"/>
        </w:rPr>
      </w:pPr>
      <w:r w:rsidRPr="00E12B99">
        <w:rPr>
          <w:sz w:val="18"/>
          <w:szCs w:val="18"/>
        </w:rPr>
        <w:t>Om en elev ges betyg i årskurs 6 och 7 gäller inte skyldigheten enligt första stycket i de aktuella årskurserna.</w:t>
      </w:r>
    </w:p>
    <w:p w14:paraId="28F3910E" w14:textId="77777777" w:rsidR="006B6B91" w:rsidRPr="00C65AAC" w:rsidRDefault="006B6B91" w:rsidP="00EB5E3D">
      <w:pPr>
        <w:pStyle w:val="Brdtextmedindrag"/>
      </w:pPr>
    </w:p>
    <w:p w14:paraId="23107F40" w14:textId="401A7E47" w:rsidR="006B6B91" w:rsidRPr="00C65AAC" w:rsidRDefault="006B6B91" w:rsidP="00EB5E3D">
      <w:pPr>
        <w:pStyle w:val="Brdtextmedindrag"/>
        <w:ind w:firstLine="0"/>
      </w:pPr>
      <w:r w:rsidRPr="00C65AAC">
        <w:t>Paragrafen innehåller bestämmelser om skriftliga individuella ut</w:t>
      </w:r>
      <w:r w:rsidRPr="00C65AAC">
        <w:softHyphen/>
        <w:t>veck</w:t>
      </w:r>
      <w:r>
        <w:softHyphen/>
      </w:r>
      <w:r w:rsidRPr="00C65AAC">
        <w:t>lings</w:t>
      </w:r>
      <w:r>
        <w:softHyphen/>
      </w:r>
      <w:r w:rsidRPr="00C65AAC">
        <w:t xml:space="preserve">planer i </w:t>
      </w:r>
      <w:r>
        <w:t xml:space="preserve">årskurs 1–7 i </w:t>
      </w:r>
      <w:r w:rsidRPr="00C65AAC">
        <w:t>specialskolan.</w:t>
      </w:r>
      <w:r w:rsidR="009D63B6" w:rsidRPr="009D63B6">
        <w:rPr>
          <w:rFonts w:asciiTheme="minorHAnsi" w:hAnsiTheme="minorHAnsi"/>
          <w:sz w:val="22"/>
        </w:rPr>
        <w:t xml:space="preserve"> </w:t>
      </w:r>
      <w:r w:rsidR="009D63B6" w:rsidRPr="009D63B6">
        <w:t xml:space="preserve">Paragrafen utformas enligt </w:t>
      </w:r>
      <w:r w:rsidR="009D63B6" w:rsidRPr="009D63B6">
        <w:rPr>
          <w:i/>
          <w:iCs/>
        </w:rPr>
        <w:t xml:space="preserve">Lagrådets </w:t>
      </w:r>
      <w:r w:rsidR="009D63B6" w:rsidRPr="009D63B6">
        <w:t>förslag.</w:t>
      </w:r>
    </w:p>
    <w:p w14:paraId="4AEE752E" w14:textId="75257B50" w:rsidR="006B6B91" w:rsidRPr="00E12B99" w:rsidRDefault="006B6B91" w:rsidP="00EB5E3D">
      <w:pPr>
        <w:pStyle w:val="Brdtextmedindrag"/>
      </w:pPr>
      <w:r w:rsidRPr="00E12B99">
        <w:t xml:space="preserve">I </w:t>
      </w:r>
      <w:r w:rsidRPr="00E12B99">
        <w:rPr>
          <w:i/>
          <w:iCs/>
        </w:rPr>
        <w:t>första stycket</w:t>
      </w:r>
      <w:r w:rsidRPr="00E12B99">
        <w:t xml:space="preserve"> ändras </w:t>
      </w:r>
      <w:r w:rsidRPr="00E12B99">
        <w:rPr>
          <w:i/>
          <w:iCs/>
        </w:rPr>
        <w:t xml:space="preserve">första </w:t>
      </w:r>
      <w:r w:rsidRPr="00EF10BF">
        <w:t>och</w:t>
      </w:r>
      <w:r w:rsidRPr="00E12B99">
        <w:rPr>
          <w:i/>
          <w:iCs/>
        </w:rPr>
        <w:t xml:space="preserve"> andra punkterna</w:t>
      </w:r>
      <w:r w:rsidRPr="00E12B99">
        <w:t xml:space="preserve"> genom att </w:t>
      </w:r>
      <w:r>
        <w:t xml:space="preserve">olika </w:t>
      </w:r>
      <w:r w:rsidRPr="00E12B99">
        <w:t xml:space="preserve">hänvisningar till kriterier för bedömning av kunskaper </w:t>
      </w:r>
      <w:r>
        <w:t xml:space="preserve">och </w:t>
      </w:r>
      <w:r w:rsidRPr="00E12B99">
        <w:t>betygskriterier</w:t>
      </w:r>
      <w:r>
        <w:t xml:space="preserve"> för årskurs 8</w:t>
      </w:r>
      <w:r w:rsidRPr="00E12B99">
        <w:t xml:space="preserve"> ersätts av lydelsen ”de kunskaper som i ämnenas eller ämnes</w:t>
      </w:r>
      <w:r>
        <w:softHyphen/>
      </w:r>
      <w:r w:rsidRPr="00E12B99">
        <w:t xml:space="preserve">områdenas kursplaner anges i den del som avser mål och innehåll”. </w:t>
      </w:r>
      <w:r>
        <w:t xml:space="preserve">Vidare ändras stycket redaktionellt genom att vissa underpunkter tas bort. </w:t>
      </w:r>
    </w:p>
    <w:p w14:paraId="39124D60" w14:textId="229ACF83" w:rsidR="006B6B91" w:rsidRPr="00E12B99" w:rsidRDefault="006B6B91" w:rsidP="00EB5E3D">
      <w:pPr>
        <w:pStyle w:val="Brdtextmedindrag"/>
      </w:pPr>
      <w:r w:rsidRPr="00E12B99">
        <w:t>Ändring</w:t>
      </w:r>
      <w:r w:rsidRPr="00E12B99">
        <w:softHyphen/>
        <w:t>en innebär att det omdöme om elevens kunskapsutveckling som ska göras i den skriftliga individuella utveckl</w:t>
      </w:r>
      <w:r w:rsidRPr="00E12B99">
        <w:softHyphen/>
        <w:t>ingsplanen ska utgå från elevens kunskaper i förhållande till de kun</w:t>
      </w:r>
      <w:r w:rsidRPr="00E12B99">
        <w:softHyphen/>
        <w:t xml:space="preserve">skaper som i ämnenas </w:t>
      </w:r>
      <w:r>
        <w:t xml:space="preserve">eller ämnesplanernas </w:t>
      </w:r>
      <w:r w:rsidRPr="00E12B99">
        <w:t>kursplan</w:t>
      </w:r>
      <w:r>
        <w:t>er</w:t>
      </w:r>
      <w:r w:rsidRPr="00E12B99">
        <w:t xml:space="preserve"> anges i den del som avser mål och innehåll (</w:t>
      </w:r>
      <w:r>
        <w:t>8 </w:t>
      </w:r>
      <w:r w:rsidRPr="00E12B99">
        <w:t xml:space="preserve">§ andra stycket 3). </w:t>
      </w:r>
    </w:p>
    <w:p w14:paraId="0E2F2E00" w14:textId="2817A7B0" w:rsidR="006B6B91" w:rsidRDefault="006B6B91" w:rsidP="00EB5E3D">
      <w:pPr>
        <w:pStyle w:val="Brdtextmedindrag"/>
      </w:pPr>
      <w:r w:rsidRPr="00E12B99">
        <w:t xml:space="preserve">Motsvarande ändring görs också i </w:t>
      </w:r>
      <w:r w:rsidRPr="00E12B99">
        <w:rPr>
          <w:i/>
          <w:iCs/>
        </w:rPr>
        <w:t>fjärde stycket</w:t>
      </w:r>
      <w:r w:rsidRPr="00E12B99">
        <w:t>.</w:t>
      </w:r>
      <w:r>
        <w:t xml:space="preserve"> Om ett åtgärdsprogram utarbetas behöver således den skriftliga individuella utvecklingsplanen inte innehålla en sammanfattning av vilka insatser i form av särskilt stöd som eleven behöver för att tillgodogöra sig de kunskaper som i ämnenas eller ämnesområdenas kursplaner anges i den del som avser mål och innehåll.</w:t>
      </w:r>
    </w:p>
    <w:p w14:paraId="43046C79" w14:textId="77777777" w:rsidR="006B6B91" w:rsidRPr="00C65AAC" w:rsidRDefault="006B6B91" w:rsidP="00EB5E3D">
      <w:pPr>
        <w:pStyle w:val="Brdtextmedindrag"/>
      </w:pPr>
      <w:r w:rsidRPr="00C65AAC">
        <w:t xml:space="preserve">Ändringarna motsvarar de ändringar som har gjorts i 10 kap. 13 § och </w:t>
      </w:r>
      <w:r>
        <w:t xml:space="preserve">11 kap. 16 §, se </w:t>
      </w:r>
      <w:r w:rsidRPr="00C65AAC">
        <w:t>komment</w:t>
      </w:r>
      <w:r>
        <w:t xml:space="preserve">aren </w:t>
      </w:r>
      <w:r w:rsidRPr="00C65AAC">
        <w:t xml:space="preserve">till </w:t>
      </w:r>
      <w:r>
        <w:t>10 kap. 13 §</w:t>
      </w:r>
      <w:r w:rsidRPr="00C65AAC">
        <w:t xml:space="preserve">. </w:t>
      </w:r>
      <w:r>
        <w:t>P</w:t>
      </w:r>
      <w:r w:rsidRPr="00C65AAC">
        <w:t xml:space="preserve">aragrafen innehåller, utöver </w:t>
      </w:r>
      <w:r>
        <w:t xml:space="preserve">den </w:t>
      </w:r>
      <w:r w:rsidRPr="00C65AAC">
        <w:t>reglering som motsvarar 10 kap. 13 §, begreppet</w:t>
      </w:r>
      <w:r w:rsidRPr="00C65AAC" w:rsidDel="00D52C5B">
        <w:t xml:space="preserve"> </w:t>
      </w:r>
      <w:r w:rsidRPr="00C65AAC">
        <w:t>ämnesområde</w:t>
      </w:r>
      <w:r>
        <w:t>,</w:t>
      </w:r>
      <w:r w:rsidRPr="00C65AAC">
        <w:rPr>
          <w:i/>
          <w:iCs/>
        </w:rPr>
        <w:t xml:space="preserve"> </w:t>
      </w:r>
      <w:r>
        <w:t>se kommentaren till 12 §.</w:t>
      </w:r>
      <w:r w:rsidRPr="00C65AAC">
        <w:t xml:space="preserve"> </w:t>
      </w:r>
    </w:p>
    <w:p w14:paraId="1BC239D2" w14:textId="77777777" w:rsidR="006B6B91" w:rsidRDefault="006B6B91" w:rsidP="00EB5E3D">
      <w:pPr>
        <w:pStyle w:val="Brdtextmedindrag"/>
      </w:pPr>
      <w:r w:rsidRPr="00C65AAC">
        <w:t>Övervägandena finns i avsnitt </w:t>
      </w:r>
      <w:r w:rsidRPr="00636FC5">
        <w:t>6.7.</w:t>
      </w:r>
    </w:p>
    <w:p w14:paraId="0530FB4B" w14:textId="77777777" w:rsidR="006B6B91" w:rsidRDefault="006B6B91" w:rsidP="00EB5E3D">
      <w:pPr>
        <w:pStyle w:val="Brdtextmedindrag"/>
      </w:pPr>
    </w:p>
    <w:p w14:paraId="43252318" w14:textId="77777777" w:rsidR="006B6B91" w:rsidRPr="00E458C3" w:rsidRDefault="006B6B91" w:rsidP="00EB5E3D">
      <w:pPr>
        <w:pStyle w:val="Brdtext"/>
        <w:rPr>
          <w:sz w:val="18"/>
          <w:szCs w:val="18"/>
        </w:rPr>
      </w:pPr>
      <w:r w:rsidRPr="00525CFE">
        <w:rPr>
          <w:b/>
          <w:sz w:val="18"/>
          <w:szCs w:val="18"/>
        </w:rPr>
        <w:t>13 a §</w:t>
      </w:r>
      <w:r w:rsidRPr="00525CFE">
        <w:rPr>
          <w:sz w:val="18"/>
          <w:szCs w:val="18"/>
        </w:rPr>
        <w:t>    I årskurs 8–11 ska läraren, om anpassade grundskolans kursplaner tilläm</w:t>
      </w:r>
      <w:r w:rsidRPr="00525CFE">
        <w:rPr>
          <w:sz w:val="18"/>
          <w:szCs w:val="18"/>
        </w:rPr>
        <w:softHyphen/>
        <w:t>pas och eleven få</w:t>
      </w:r>
      <w:r w:rsidRPr="00E458C3">
        <w:rPr>
          <w:sz w:val="18"/>
          <w:szCs w:val="18"/>
        </w:rPr>
        <w:t>r undervisning i ett ämne som eleven eller vårdnadshava</w:t>
      </w:r>
      <w:r w:rsidRPr="00E458C3">
        <w:rPr>
          <w:sz w:val="18"/>
          <w:szCs w:val="18"/>
        </w:rPr>
        <w:softHyphen/>
        <w:t>ren inte begär betyg i eller ett ämnesområde, en gång per läsår vid ett av utvecklingssamtalen i en skriftlig individuell utvecklingsplan</w:t>
      </w:r>
    </w:p>
    <w:p w14:paraId="02C02810" w14:textId="6432A359" w:rsidR="006B6B91" w:rsidRPr="00E458C3" w:rsidRDefault="006B6B91" w:rsidP="00EB5E3D">
      <w:pPr>
        <w:pStyle w:val="Brdtextmedindrag"/>
        <w:rPr>
          <w:sz w:val="18"/>
          <w:szCs w:val="18"/>
        </w:rPr>
      </w:pPr>
      <w:r w:rsidRPr="00E458C3">
        <w:rPr>
          <w:sz w:val="18"/>
          <w:szCs w:val="18"/>
        </w:rPr>
        <w:t xml:space="preserve">1. ge omdömen om elevens kunskapsutveckling i förhållande till </w:t>
      </w:r>
      <w:r w:rsidRPr="00E458C3">
        <w:rPr>
          <w:i/>
          <w:iCs/>
          <w:sz w:val="18"/>
          <w:szCs w:val="18"/>
        </w:rPr>
        <w:t>de kunskaper som i ämnets eller ämnesområdets kursplaner anges</w:t>
      </w:r>
      <w:r w:rsidRPr="00E458C3">
        <w:rPr>
          <w:rFonts w:asciiTheme="minorHAnsi" w:hAnsiTheme="minorHAnsi"/>
          <w:i/>
          <w:iCs/>
          <w:sz w:val="18"/>
          <w:szCs w:val="18"/>
        </w:rPr>
        <w:t xml:space="preserve"> </w:t>
      </w:r>
      <w:r w:rsidRPr="00E458C3">
        <w:rPr>
          <w:i/>
          <w:iCs/>
          <w:sz w:val="18"/>
          <w:szCs w:val="18"/>
        </w:rPr>
        <w:t>i den del som avser mål och innehåll</w:t>
      </w:r>
      <w:r w:rsidRPr="00E458C3">
        <w:rPr>
          <w:sz w:val="18"/>
          <w:szCs w:val="18"/>
        </w:rPr>
        <w:t>, och</w:t>
      </w:r>
    </w:p>
    <w:p w14:paraId="20CDA736" w14:textId="05B17DCE" w:rsidR="006B6B91" w:rsidRPr="00E458C3" w:rsidRDefault="006B6B91" w:rsidP="00EB5E3D">
      <w:pPr>
        <w:pStyle w:val="Brdtextmedindrag"/>
        <w:rPr>
          <w:sz w:val="18"/>
          <w:szCs w:val="18"/>
        </w:rPr>
      </w:pPr>
      <w:r w:rsidRPr="00E458C3">
        <w:rPr>
          <w:sz w:val="18"/>
          <w:szCs w:val="18"/>
        </w:rPr>
        <w:t xml:space="preserve">2. sammanfatta vilka insatser som behövs för att eleven ska </w:t>
      </w:r>
      <w:r w:rsidRPr="00E458C3">
        <w:rPr>
          <w:i/>
          <w:iCs/>
          <w:sz w:val="18"/>
          <w:szCs w:val="18"/>
        </w:rPr>
        <w:t xml:space="preserve">tillgodogöra sig de kunskaper som i ämnets eller ämnesområdets kursplaner anges i den del som avser mål och innehåll </w:t>
      </w:r>
      <w:r w:rsidRPr="00E458C3">
        <w:rPr>
          <w:sz w:val="18"/>
          <w:szCs w:val="18"/>
        </w:rPr>
        <w:t>och i övrigt utvecklas så långt som möjligt inom ramen för läroplanen i det ämnet eller ämnesområdet.</w:t>
      </w:r>
    </w:p>
    <w:p w14:paraId="0C947B58" w14:textId="77777777" w:rsidR="006B6B91" w:rsidRPr="00E458C3" w:rsidRDefault="006B6B91" w:rsidP="00EB5E3D">
      <w:pPr>
        <w:pStyle w:val="Brdtextmedindrag"/>
        <w:rPr>
          <w:sz w:val="18"/>
          <w:szCs w:val="18"/>
        </w:rPr>
      </w:pPr>
      <w:r w:rsidRPr="00E458C3">
        <w:rPr>
          <w:sz w:val="18"/>
          <w:szCs w:val="18"/>
        </w:rPr>
        <w:t xml:space="preserve">Rektorn beslutar om utformningen av sådan skriftlig information som ges i utvecklingsplanen. </w:t>
      </w:r>
    </w:p>
    <w:p w14:paraId="374C9657" w14:textId="77777777" w:rsidR="006B6B91" w:rsidRPr="00E458C3" w:rsidRDefault="006B6B91" w:rsidP="00EB5E3D">
      <w:pPr>
        <w:pStyle w:val="Brdtextmedindrag"/>
        <w:rPr>
          <w:sz w:val="18"/>
          <w:szCs w:val="18"/>
        </w:rPr>
      </w:pPr>
      <w:r w:rsidRPr="00E458C3">
        <w:rPr>
          <w:sz w:val="18"/>
          <w:szCs w:val="18"/>
        </w:rPr>
        <w:t>Skriftlig information om elevens skolgång får ges även i andra fall än vad som följer av första stycket och även vid andra tillfällen än vid ett ut</w:t>
      </w:r>
      <w:r w:rsidRPr="00E458C3">
        <w:rPr>
          <w:sz w:val="18"/>
          <w:szCs w:val="18"/>
        </w:rPr>
        <w:softHyphen/>
        <w:t>vecklingssamtal.</w:t>
      </w:r>
    </w:p>
    <w:p w14:paraId="10306A5D" w14:textId="0533ED9B" w:rsidR="006B6B91" w:rsidRPr="00525CFE" w:rsidRDefault="006B6B91" w:rsidP="00EB5E3D">
      <w:pPr>
        <w:pStyle w:val="Brdtextmedindrag"/>
        <w:rPr>
          <w:sz w:val="18"/>
          <w:szCs w:val="18"/>
        </w:rPr>
      </w:pPr>
      <w:r w:rsidRPr="00E458C3">
        <w:rPr>
          <w:sz w:val="18"/>
          <w:szCs w:val="18"/>
        </w:rPr>
        <w:t>Om ett åtgärdsprogram utarbetas behöver inte den skriftliga individu</w:t>
      </w:r>
      <w:r w:rsidRPr="00E458C3">
        <w:rPr>
          <w:sz w:val="18"/>
          <w:szCs w:val="18"/>
        </w:rPr>
        <w:softHyphen/>
        <w:t xml:space="preserve">ella utvecklingsplanen innehålla en sammanfattning av vilka insatser i form av särskilt stöd som eleven behöver för att </w:t>
      </w:r>
      <w:r w:rsidRPr="00E458C3">
        <w:rPr>
          <w:i/>
          <w:iCs/>
          <w:sz w:val="18"/>
          <w:szCs w:val="18"/>
        </w:rPr>
        <w:t>tillgodogöra sig de kunskaper som i ämnets eller ämnesområdets kursplaner anges i den del som avser mål och innehåll.</w:t>
      </w:r>
    </w:p>
    <w:p w14:paraId="2C6D34B3" w14:textId="77777777" w:rsidR="006B6B91" w:rsidRPr="00525CFE" w:rsidRDefault="006B6B91" w:rsidP="00EB5E3D">
      <w:pPr>
        <w:pStyle w:val="Brdtextmedindrag"/>
        <w:rPr>
          <w:sz w:val="18"/>
          <w:szCs w:val="18"/>
        </w:rPr>
      </w:pPr>
    </w:p>
    <w:p w14:paraId="748B725E" w14:textId="581671AE" w:rsidR="006B6B91" w:rsidRPr="00C65AAC" w:rsidRDefault="006B6B91" w:rsidP="00EB5E3D">
      <w:pPr>
        <w:pStyle w:val="Brdtextmedindrag"/>
        <w:ind w:firstLine="0"/>
      </w:pPr>
      <w:r w:rsidRPr="00C65AAC">
        <w:t>Paragrafen innehåller bestämmelser om skriftliga individuella ut</w:t>
      </w:r>
      <w:r w:rsidRPr="00C65AAC">
        <w:softHyphen/>
        <w:t>vecklingsplaner i årskurs </w:t>
      </w:r>
      <w:r>
        <w:t>8</w:t>
      </w:r>
      <w:r w:rsidRPr="00C65AAC">
        <w:t>–1</w:t>
      </w:r>
      <w:r>
        <w:t>1</w:t>
      </w:r>
      <w:r w:rsidRPr="00C65AAC">
        <w:t xml:space="preserve"> i specialskolan</w:t>
      </w:r>
      <w:r w:rsidRPr="00072529">
        <w:t xml:space="preserve"> om anpassade grundskolans kursplaner tillämpas och eleven får undervisning i ett ämne som eleven eller vårdnadshavaren inte begär betyg i eller ett ämnesområde</w:t>
      </w:r>
      <w:r w:rsidRPr="00C65AAC">
        <w:t>.</w:t>
      </w:r>
      <w:r w:rsidR="009D63B6" w:rsidRPr="009D63B6">
        <w:rPr>
          <w:rFonts w:asciiTheme="minorHAnsi" w:hAnsiTheme="minorHAnsi"/>
          <w:sz w:val="22"/>
        </w:rPr>
        <w:t xml:space="preserve"> </w:t>
      </w:r>
      <w:r w:rsidR="009D63B6" w:rsidRPr="009D63B6">
        <w:t xml:space="preserve">Paragrafen utformas enligt </w:t>
      </w:r>
      <w:r w:rsidR="009D63B6" w:rsidRPr="009D63B6">
        <w:rPr>
          <w:i/>
          <w:iCs/>
        </w:rPr>
        <w:t xml:space="preserve">Lagrådets </w:t>
      </w:r>
      <w:r w:rsidR="009D63B6" w:rsidRPr="009D63B6">
        <w:t>förslag.</w:t>
      </w:r>
    </w:p>
    <w:p w14:paraId="24AF7AF5" w14:textId="77777777" w:rsidR="006B6B91" w:rsidRPr="00C65AAC" w:rsidRDefault="006B6B91" w:rsidP="00EB5E3D">
      <w:pPr>
        <w:pStyle w:val="Brdtextmedindrag"/>
      </w:pPr>
      <w:r w:rsidRPr="00C65AAC">
        <w:t xml:space="preserve">Ändringarna i </w:t>
      </w:r>
      <w:r w:rsidRPr="00C65AAC">
        <w:rPr>
          <w:i/>
          <w:iCs/>
        </w:rPr>
        <w:t xml:space="preserve">första </w:t>
      </w:r>
      <w:r w:rsidRPr="00C65AAC">
        <w:t xml:space="preserve">och </w:t>
      </w:r>
      <w:r w:rsidRPr="00C65AAC">
        <w:rPr>
          <w:i/>
          <w:iCs/>
        </w:rPr>
        <w:t>fjärde stycket</w:t>
      </w:r>
      <w:r w:rsidRPr="00C65AAC">
        <w:t xml:space="preserve"> motsvarar de ändringar som har gjorts i 11 kap. 16 a §</w:t>
      </w:r>
      <w:r>
        <w:t xml:space="preserve">, se </w:t>
      </w:r>
      <w:r w:rsidRPr="00C65AAC">
        <w:t>komment</w:t>
      </w:r>
      <w:r>
        <w:t xml:space="preserve">aren </w:t>
      </w:r>
      <w:r w:rsidRPr="00C65AAC">
        <w:t xml:space="preserve">till den paragrafen. </w:t>
      </w:r>
    </w:p>
    <w:p w14:paraId="7B0CD7C0" w14:textId="77777777" w:rsidR="006B6B91" w:rsidRDefault="006B6B91" w:rsidP="00EB5E3D">
      <w:pPr>
        <w:pStyle w:val="Brdtextmedindrag"/>
      </w:pPr>
      <w:r w:rsidRPr="00C65AAC">
        <w:t>Övervägandena finns i avsnitt </w:t>
      </w:r>
      <w:r w:rsidRPr="00636FC5">
        <w:t>6.7.</w:t>
      </w:r>
    </w:p>
    <w:p w14:paraId="36BDDD48" w14:textId="77777777" w:rsidR="006B6B91" w:rsidRDefault="006B6B91" w:rsidP="00EB5E3D">
      <w:pPr>
        <w:pStyle w:val="Brdtextmedindrag"/>
        <w:ind w:firstLine="0"/>
      </w:pPr>
    </w:p>
    <w:p w14:paraId="2CDEE8CD" w14:textId="77777777" w:rsidR="006B6B91" w:rsidRPr="008B60DB" w:rsidRDefault="006B6B91" w:rsidP="00EB5E3D">
      <w:pPr>
        <w:pStyle w:val="Brdtextmedindrag"/>
        <w:ind w:firstLine="0"/>
        <w:rPr>
          <w:sz w:val="18"/>
          <w:szCs w:val="18"/>
        </w:rPr>
      </w:pPr>
      <w:bookmarkStart w:id="323" w:name="_Hlk213057349"/>
      <w:r w:rsidRPr="008B60DB">
        <w:rPr>
          <w:b/>
          <w:sz w:val="18"/>
          <w:szCs w:val="18"/>
        </w:rPr>
        <w:t>1</w:t>
      </w:r>
      <w:r>
        <w:rPr>
          <w:b/>
          <w:sz w:val="18"/>
          <w:szCs w:val="18"/>
        </w:rPr>
        <w:t>6</w:t>
      </w:r>
      <w:r w:rsidRPr="008B60DB">
        <w:rPr>
          <w:b/>
          <w:sz w:val="18"/>
          <w:szCs w:val="18"/>
        </w:rPr>
        <w:t xml:space="preserve"> a §</w:t>
      </w:r>
      <w:r w:rsidRPr="008B60DB">
        <w:rPr>
          <w:sz w:val="18"/>
          <w:szCs w:val="18"/>
        </w:rPr>
        <w:t>    </w:t>
      </w:r>
      <w:r w:rsidRPr="008B60DB">
        <w:rPr>
          <w:i/>
          <w:iCs/>
          <w:sz w:val="18"/>
          <w:szCs w:val="18"/>
        </w:rPr>
        <w:t xml:space="preserve">Betyg ska inte sättas för en elev i ämnet svenska som andraspråk när det gäller undervisning </w:t>
      </w:r>
      <w:r w:rsidRPr="005E79CE">
        <w:rPr>
          <w:i/>
          <w:sz w:val="18"/>
          <w:szCs w:val="18"/>
        </w:rPr>
        <w:t>som eleven har fått</w:t>
      </w:r>
      <w:r>
        <w:rPr>
          <w:i/>
          <w:iCs/>
          <w:sz w:val="18"/>
          <w:szCs w:val="18"/>
        </w:rPr>
        <w:t xml:space="preserve"> </w:t>
      </w:r>
      <w:r w:rsidRPr="008B60DB">
        <w:rPr>
          <w:i/>
          <w:iCs/>
          <w:sz w:val="18"/>
          <w:szCs w:val="18"/>
        </w:rPr>
        <w:t>enligt kursplan</w:t>
      </w:r>
      <w:r>
        <w:rPr>
          <w:i/>
          <w:iCs/>
          <w:sz w:val="18"/>
          <w:szCs w:val="18"/>
        </w:rPr>
        <w:t>en</w:t>
      </w:r>
      <w:r w:rsidRPr="008B60DB">
        <w:rPr>
          <w:i/>
          <w:iCs/>
          <w:sz w:val="18"/>
          <w:szCs w:val="18"/>
        </w:rPr>
        <w:t xml:space="preserve"> för grundläggande svenska.</w:t>
      </w:r>
    </w:p>
    <w:p w14:paraId="7E95CB8C" w14:textId="77777777" w:rsidR="006B6B91" w:rsidRPr="008B60DB" w:rsidRDefault="006B6B91" w:rsidP="00EB5E3D">
      <w:pPr>
        <w:pStyle w:val="Brdtextmedindrag"/>
        <w:ind w:firstLine="0"/>
      </w:pPr>
    </w:p>
    <w:p w14:paraId="53AEBA36" w14:textId="7689C041" w:rsidR="006B6B91" w:rsidRDefault="006B6B91" w:rsidP="00EB5E3D">
      <w:pPr>
        <w:pStyle w:val="Brdtextmedindrag"/>
        <w:ind w:firstLine="0"/>
      </w:pPr>
      <w:r w:rsidRPr="008B60DB">
        <w:t xml:space="preserve">Paragrafen, som är ny, innehåller ett undantag från vad som </w:t>
      </w:r>
      <w:r>
        <w:t>gäller enligt</w:t>
      </w:r>
      <w:r w:rsidRPr="000348B7">
        <w:t xml:space="preserve"> 1</w:t>
      </w:r>
      <w:r>
        <w:t>5 och 16 </w:t>
      </w:r>
      <w:r w:rsidRPr="000348B7">
        <w:t xml:space="preserve">§§ </w:t>
      </w:r>
      <w:r w:rsidRPr="008B60DB">
        <w:t>om betyg och betygssättning i de ämnen som en elev har fått undervisning i under en termin</w:t>
      </w:r>
      <w:r w:rsidR="00AA5D0F">
        <w:t xml:space="preserve"> i specialskolan</w:t>
      </w:r>
      <w:r w:rsidRPr="008B60DB">
        <w:t>.</w:t>
      </w:r>
    </w:p>
    <w:p w14:paraId="712A894C" w14:textId="77777777" w:rsidR="006B6B91" w:rsidRDefault="006B6B91" w:rsidP="00EB5E3D">
      <w:pPr>
        <w:pStyle w:val="Brdtextmedindrag"/>
      </w:pPr>
      <w:r w:rsidRPr="000348B7">
        <w:t>Av 14</w:t>
      </w:r>
      <w:r>
        <w:t> </w:t>
      </w:r>
      <w:r w:rsidRPr="000348B7">
        <w:t>§ tredje stycket framgår att för elever som läser enligt anpassade grundskolans kursplaner gäller, utöver 3</w:t>
      </w:r>
      <w:r>
        <w:t> </w:t>
      </w:r>
      <w:r w:rsidRPr="000348B7">
        <w:t>kap., bestämmelserna om intyg, studieomdöme och betyg i 11</w:t>
      </w:r>
      <w:r>
        <w:t> </w:t>
      </w:r>
      <w:r w:rsidRPr="000348B7">
        <w:t>kap. 17–23 §§.</w:t>
      </w:r>
    </w:p>
    <w:p w14:paraId="07E22718" w14:textId="44671997" w:rsidR="006B6B91" w:rsidRDefault="006B6B91" w:rsidP="001F75F0">
      <w:pPr>
        <w:pStyle w:val="Brdtextmedindrag"/>
      </w:pPr>
      <w:r>
        <w:t>Av paragrafen framgår att b</w:t>
      </w:r>
      <w:r w:rsidRPr="008B60DB">
        <w:t>etyg inte ska sättas när elever läser enligt kursplanen för grund</w:t>
      </w:r>
      <w:r w:rsidRPr="008B60DB">
        <w:softHyphen/>
        <w:t>lägg</w:t>
      </w:r>
      <w:r w:rsidRPr="008B60DB">
        <w:softHyphen/>
        <w:t xml:space="preserve">ande svenska. </w:t>
      </w:r>
      <w:r w:rsidR="00A22035" w:rsidRPr="00A22035">
        <w:t xml:space="preserve">Grundläggande svenska ingår i ämnet svenska som andraspråk. Av </w:t>
      </w:r>
      <w:r w:rsidR="00793B89">
        <w:t xml:space="preserve">8 §, </w:t>
      </w:r>
      <w:r w:rsidR="00A22035">
        <w:t>10</w:t>
      </w:r>
      <w:r w:rsidR="001F75F0">
        <w:t> </w:t>
      </w:r>
      <w:r w:rsidR="00A22035">
        <w:t>kap. 8</w:t>
      </w:r>
      <w:r w:rsidR="001F75F0">
        <w:t> </w:t>
      </w:r>
      <w:r w:rsidR="00A22035">
        <w:t xml:space="preserve">§ </w:t>
      </w:r>
      <w:r w:rsidR="001F75F0">
        <w:t xml:space="preserve">och 11 kap. 11 § </w:t>
      </w:r>
      <w:r w:rsidR="00A22035" w:rsidRPr="00A22035">
        <w:t>fram</w:t>
      </w:r>
      <w:r w:rsidR="007B7DD9">
        <w:softHyphen/>
      </w:r>
      <w:r w:rsidR="00A22035" w:rsidRPr="00A22035">
        <w:t xml:space="preserve">går att det i ämnet svenska som andraspråk ska finnas två kursplaner och att den ena av dessa ska benämnas grundläggande svenska. </w:t>
      </w:r>
      <w:r w:rsidRPr="008B60DB">
        <w:t xml:space="preserve">När eleven har nått de kunskaper som kursplanen syftar till att ge ska eleven i stället övergå till undervisning enligt </w:t>
      </w:r>
      <w:r w:rsidR="0046094B">
        <w:t xml:space="preserve">den </w:t>
      </w:r>
      <w:r w:rsidR="003E095B">
        <w:t xml:space="preserve">andra </w:t>
      </w:r>
      <w:r w:rsidRPr="008B60DB">
        <w:t>kursplan</w:t>
      </w:r>
      <w:r>
        <w:t>en</w:t>
      </w:r>
      <w:r w:rsidRPr="008B60DB">
        <w:t xml:space="preserve"> </w:t>
      </w:r>
      <w:r w:rsidR="003E095B">
        <w:t xml:space="preserve">i </w:t>
      </w:r>
      <w:r w:rsidRPr="008B60DB">
        <w:t>svenska som andraspråk och därmed den kursplan som de kan få betyg i, varvid betygs</w:t>
      </w:r>
      <w:r w:rsidR="0075398D">
        <w:softHyphen/>
      </w:r>
      <w:r w:rsidRPr="008B60DB">
        <w:t xml:space="preserve">sättning ska följa </w:t>
      </w:r>
      <w:r w:rsidR="00A22035">
        <w:t>de</w:t>
      </w:r>
      <w:r w:rsidRPr="008B60DB">
        <w:t xml:space="preserve"> principer som gäller</w:t>
      </w:r>
      <w:r>
        <w:t xml:space="preserve"> enligt 15 och 16 §§</w:t>
      </w:r>
      <w:r w:rsidRPr="008B60DB">
        <w:t>.</w:t>
      </w:r>
    </w:p>
    <w:p w14:paraId="0A026836" w14:textId="77777777" w:rsidR="006B6B91" w:rsidRPr="008B60DB" w:rsidRDefault="006B6B91" w:rsidP="00EB5E3D">
      <w:pPr>
        <w:pStyle w:val="Brdtextmedindrag"/>
      </w:pPr>
      <w:r w:rsidRPr="008B60DB">
        <w:t>Övervägandena finns i avsnitt </w:t>
      </w:r>
      <w:r w:rsidRPr="00443829">
        <w:t>7</w:t>
      </w:r>
      <w:r w:rsidRPr="008B60DB">
        <w:t>.</w:t>
      </w:r>
    </w:p>
    <w:bookmarkEnd w:id="323"/>
    <w:p w14:paraId="1964A4B4" w14:textId="77777777" w:rsidR="006B6B91" w:rsidRDefault="006B6B91" w:rsidP="00EB5E3D">
      <w:pPr>
        <w:pStyle w:val="Brdtextmedindrag"/>
        <w:ind w:firstLine="0"/>
      </w:pPr>
    </w:p>
    <w:p w14:paraId="450F5300" w14:textId="7046B2CE" w:rsidR="006B6B91" w:rsidRPr="00525CFE" w:rsidRDefault="006B6B91" w:rsidP="00EB5E3D">
      <w:pPr>
        <w:pStyle w:val="Brdtext"/>
        <w:rPr>
          <w:sz w:val="18"/>
          <w:szCs w:val="18"/>
        </w:rPr>
      </w:pPr>
      <w:r w:rsidRPr="00525CFE">
        <w:rPr>
          <w:b/>
          <w:sz w:val="18"/>
          <w:szCs w:val="18"/>
        </w:rPr>
        <w:t>19 §</w:t>
      </w:r>
      <w:r w:rsidRPr="00525CFE">
        <w:rPr>
          <w:sz w:val="18"/>
          <w:szCs w:val="18"/>
        </w:rPr>
        <w:t>    När betyg sätts innan ett ämne har avslutats, ska betygssättningen bygga på en bedömning av de</w:t>
      </w:r>
      <w:r w:rsidRPr="00525CFE">
        <w:rPr>
          <w:i/>
          <w:iCs/>
          <w:sz w:val="18"/>
          <w:szCs w:val="18"/>
        </w:rPr>
        <w:t xml:space="preserve"> </w:t>
      </w:r>
      <w:r w:rsidRPr="007C6180">
        <w:rPr>
          <w:sz w:val="18"/>
          <w:szCs w:val="18"/>
        </w:rPr>
        <w:t xml:space="preserve">kunskaper som eleven </w:t>
      </w:r>
      <w:r w:rsidRPr="007C6180">
        <w:rPr>
          <w:i/>
          <w:iCs/>
          <w:sz w:val="18"/>
          <w:szCs w:val="18"/>
        </w:rPr>
        <w:t>har tillgodogjort</w:t>
      </w:r>
      <w:r w:rsidRPr="007C6180">
        <w:rPr>
          <w:sz w:val="18"/>
          <w:szCs w:val="18"/>
        </w:rPr>
        <w:t xml:space="preserve"> </w:t>
      </w:r>
      <w:r w:rsidRPr="007C6180">
        <w:rPr>
          <w:i/>
          <w:iCs/>
          <w:sz w:val="18"/>
          <w:szCs w:val="18"/>
        </w:rPr>
        <w:t>sig</w:t>
      </w:r>
      <w:r w:rsidRPr="007C6180">
        <w:rPr>
          <w:sz w:val="18"/>
          <w:szCs w:val="18"/>
        </w:rPr>
        <w:t xml:space="preserve"> i ämnet till och med den aktuella terminen. Läraren ska göra en sammantagen bedöm</w:t>
      </w:r>
      <w:r w:rsidRPr="007C6180">
        <w:rPr>
          <w:sz w:val="18"/>
          <w:szCs w:val="18"/>
        </w:rPr>
        <w:softHyphen/>
        <w:t>ning av elevens kunskaper i förhållande till de</w:t>
      </w:r>
      <w:r w:rsidRPr="007C6180">
        <w:rPr>
          <w:i/>
          <w:iCs/>
          <w:sz w:val="18"/>
          <w:szCs w:val="18"/>
        </w:rPr>
        <w:t xml:space="preserve"> kunskaper som eleven ska ha tillgodogjort sig vid betygstillfället med utgångspunkt i det </w:t>
      </w:r>
      <w:r w:rsidRPr="007C6180">
        <w:rPr>
          <w:i/>
          <w:sz w:val="18"/>
          <w:szCs w:val="18"/>
        </w:rPr>
        <w:t>som</w:t>
      </w:r>
      <w:r w:rsidRPr="007C6180">
        <w:rPr>
          <w:i/>
          <w:iCs/>
          <w:sz w:val="18"/>
          <w:szCs w:val="18"/>
        </w:rPr>
        <w:t xml:space="preserve"> i ämnets kursplan </w:t>
      </w:r>
      <w:r>
        <w:rPr>
          <w:i/>
          <w:iCs/>
          <w:sz w:val="18"/>
          <w:szCs w:val="18"/>
        </w:rPr>
        <w:t xml:space="preserve">anges </w:t>
      </w:r>
      <w:r w:rsidRPr="007C6180">
        <w:rPr>
          <w:i/>
          <w:iCs/>
          <w:sz w:val="18"/>
          <w:szCs w:val="18"/>
        </w:rPr>
        <w:t xml:space="preserve">i den del som avser mål och innehåll samt med stöd av </w:t>
      </w:r>
      <w:r w:rsidRPr="007C6180">
        <w:rPr>
          <w:i/>
          <w:sz w:val="18"/>
          <w:szCs w:val="18"/>
        </w:rPr>
        <w:t>betygskriterierna</w:t>
      </w:r>
      <w:r w:rsidRPr="007C6180">
        <w:rPr>
          <w:sz w:val="18"/>
          <w:szCs w:val="18"/>
        </w:rPr>
        <w:t xml:space="preserve"> sätta det betyg som bäst motsvarar elevens kunskaper.</w:t>
      </w:r>
    </w:p>
    <w:p w14:paraId="77EFF705" w14:textId="77777777" w:rsidR="006B6B91" w:rsidRPr="00C65AAC" w:rsidRDefault="006B6B91" w:rsidP="00EB5E3D">
      <w:pPr>
        <w:pStyle w:val="Brdtextmedindrag"/>
      </w:pPr>
    </w:p>
    <w:p w14:paraId="4BE47AB8" w14:textId="41DBDE90" w:rsidR="006B6B91" w:rsidRPr="00C65AAC" w:rsidRDefault="006B6B91" w:rsidP="00EB5E3D">
      <w:pPr>
        <w:pStyle w:val="Brdtextmedindrag"/>
        <w:ind w:firstLine="0"/>
      </w:pPr>
      <w:r w:rsidRPr="00C65AAC">
        <w:t>Paragrafen innehåller bestämmelser om hur elevens kunskaper ska bedömas vid betygssättningen innan ett ämne har avslutats i spe</w:t>
      </w:r>
      <w:r w:rsidRPr="00C65AAC">
        <w:softHyphen/>
        <w:t xml:space="preserve">cialskolan. </w:t>
      </w:r>
      <w:r w:rsidR="009D63B6" w:rsidRPr="009D63B6">
        <w:t xml:space="preserve">Paragrafen utformas enligt </w:t>
      </w:r>
      <w:r w:rsidR="009D63B6" w:rsidRPr="009D63B6">
        <w:rPr>
          <w:i/>
          <w:iCs/>
        </w:rPr>
        <w:t xml:space="preserve">Lagrådets </w:t>
      </w:r>
      <w:r w:rsidR="009D63B6" w:rsidRPr="009D63B6">
        <w:t>förslag.</w:t>
      </w:r>
      <w:r w:rsidR="009D63B6">
        <w:t xml:space="preserve"> </w:t>
      </w:r>
      <w:r w:rsidRPr="00C65AAC">
        <w:t>Hur de olika betygsstegen benämns anges i 17 §.</w:t>
      </w:r>
    </w:p>
    <w:p w14:paraId="1744C115" w14:textId="77777777" w:rsidR="006B6B91" w:rsidRPr="00C65AAC" w:rsidRDefault="006B6B91" w:rsidP="00EB5E3D">
      <w:pPr>
        <w:pStyle w:val="Brdtextmedindrag"/>
      </w:pPr>
      <w:r w:rsidRPr="00C65AAC">
        <w:t xml:space="preserve">Ändringarna i paragrafen motsvarar de ändringar som har gjorts i 10 kap. 19 § </w:t>
      </w:r>
      <w:r>
        <w:t xml:space="preserve">och 11 kap. 22 §, se </w:t>
      </w:r>
      <w:r w:rsidRPr="006A21D8">
        <w:t xml:space="preserve">kommentaren </w:t>
      </w:r>
      <w:r w:rsidRPr="00C65AAC">
        <w:t xml:space="preserve">till </w:t>
      </w:r>
      <w:r w:rsidRPr="007C6180">
        <w:t>10</w:t>
      </w:r>
      <w:r>
        <w:t> </w:t>
      </w:r>
      <w:r w:rsidRPr="007C6180">
        <w:t>kap, 19</w:t>
      </w:r>
      <w:r>
        <w:t> </w:t>
      </w:r>
      <w:r w:rsidRPr="007C6180">
        <w:t>§.</w:t>
      </w:r>
      <w:r w:rsidRPr="006A21D8">
        <w:t xml:space="preserve"> </w:t>
      </w:r>
    </w:p>
    <w:p w14:paraId="43B00D1C" w14:textId="77777777" w:rsidR="006B6B91" w:rsidRDefault="006B6B91" w:rsidP="00EB5E3D">
      <w:pPr>
        <w:pStyle w:val="Brdtextmedindrag"/>
      </w:pPr>
      <w:r w:rsidRPr="00C65AAC">
        <w:t>Övervägandena finns i avsnitt </w:t>
      </w:r>
      <w:r w:rsidRPr="00636FC5">
        <w:t>6.7 och 6.8.</w:t>
      </w:r>
    </w:p>
    <w:p w14:paraId="53F3B3C7" w14:textId="77777777" w:rsidR="006B6B91" w:rsidRDefault="006B6B91" w:rsidP="00EB5E3D">
      <w:pPr>
        <w:pStyle w:val="Brdtextmedindrag"/>
      </w:pPr>
    </w:p>
    <w:p w14:paraId="4744B382" w14:textId="77777777" w:rsidR="006B6B91" w:rsidRPr="00340DA9" w:rsidRDefault="006B6B91" w:rsidP="00EB5E3D">
      <w:pPr>
        <w:pStyle w:val="Brdtext"/>
        <w:rPr>
          <w:sz w:val="18"/>
          <w:szCs w:val="18"/>
        </w:rPr>
      </w:pPr>
      <w:r w:rsidRPr="00340DA9">
        <w:rPr>
          <w:b/>
          <w:sz w:val="18"/>
          <w:szCs w:val="18"/>
        </w:rPr>
        <w:t>20 §</w:t>
      </w:r>
      <w:r w:rsidRPr="00340DA9">
        <w:rPr>
          <w:sz w:val="18"/>
          <w:szCs w:val="18"/>
        </w:rPr>
        <w:t>    När betyg sätts efter det att ett ämne har avslutats ska läraren göra en samma</w:t>
      </w:r>
      <w:r w:rsidRPr="007C6180">
        <w:rPr>
          <w:sz w:val="18"/>
          <w:szCs w:val="18"/>
        </w:rPr>
        <w:t>ntagen bedömning av elevens kunskaper i förhållande till de</w:t>
      </w:r>
      <w:r w:rsidRPr="007C6180">
        <w:rPr>
          <w:i/>
          <w:iCs/>
          <w:sz w:val="18"/>
          <w:szCs w:val="18"/>
        </w:rPr>
        <w:t xml:space="preserve"> kun</w:t>
      </w:r>
      <w:r w:rsidRPr="007C6180">
        <w:rPr>
          <w:i/>
          <w:iCs/>
          <w:sz w:val="18"/>
          <w:szCs w:val="18"/>
        </w:rPr>
        <w:softHyphen/>
        <w:t xml:space="preserve">skaper </w:t>
      </w:r>
      <w:r w:rsidRPr="007C6180">
        <w:rPr>
          <w:i/>
          <w:sz w:val="18"/>
          <w:szCs w:val="18"/>
        </w:rPr>
        <w:t>som</w:t>
      </w:r>
      <w:r w:rsidRPr="007C6180">
        <w:rPr>
          <w:i/>
          <w:iCs/>
          <w:sz w:val="18"/>
          <w:szCs w:val="18"/>
        </w:rPr>
        <w:t xml:space="preserve"> i ämnets kursplan anges i den del som avser mål och innehåll</w:t>
      </w:r>
      <w:r w:rsidRPr="007C6180">
        <w:rPr>
          <w:sz w:val="18"/>
          <w:szCs w:val="18"/>
        </w:rPr>
        <w:t xml:space="preserve"> </w:t>
      </w:r>
      <w:r w:rsidRPr="007C6180">
        <w:rPr>
          <w:i/>
          <w:iCs/>
          <w:sz w:val="18"/>
          <w:szCs w:val="18"/>
        </w:rPr>
        <w:t>samt</w:t>
      </w:r>
      <w:r w:rsidRPr="007C6180">
        <w:rPr>
          <w:sz w:val="18"/>
          <w:szCs w:val="18"/>
        </w:rPr>
        <w:t xml:space="preserve"> </w:t>
      </w:r>
      <w:r w:rsidRPr="007C6180">
        <w:rPr>
          <w:i/>
          <w:iCs/>
          <w:sz w:val="18"/>
          <w:szCs w:val="18"/>
        </w:rPr>
        <w:t>med stöd av betygskriteri</w:t>
      </w:r>
      <w:r w:rsidRPr="007C6180">
        <w:rPr>
          <w:i/>
          <w:iCs/>
          <w:sz w:val="18"/>
          <w:szCs w:val="18"/>
        </w:rPr>
        <w:softHyphen/>
        <w:t xml:space="preserve">erna </w:t>
      </w:r>
      <w:r w:rsidRPr="007C6180">
        <w:rPr>
          <w:sz w:val="18"/>
          <w:szCs w:val="18"/>
        </w:rPr>
        <w:t>sätta det betyg som bäst motsvarar elevens kunskaper.</w:t>
      </w:r>
    </w:p>
    <w:p w14:paraId="31A75061" w14:textId="77777777" w:rsidR="006B6B91" w:rsidRPr="00C65AAC" w:rsidRDefault="006B6B91" w:rsidP="00EB5E3D">
      <w:pPr>
        <w:pStyle w:val="Brdtextmedindrag"/>
      </w:pPr>
    </w:p>
    <w:p w14:paraId="7AC35E05" w14:textId="77777777" w:rsidR="006B6B91" w:rsidRPr="00C65AAC" w:rsidRDefault="006B6B91" w:rsidP="00EB5E3D">
      <w:pPr>
        <w:pStyle w:val="Brdtextmedindrag"/>
        <w:ind w:firstLine="0"/>
      </w:pPr>
      <w:r w:rsidRPr="00C65AAC">
        <w:t xml:space="preserve">Paragrafen innehåller bestämmelser om hur elevens kunskaper ska bedömas när betyg sätts i specialskolan efter det att ett ämne har avslutats. Hur de olika betygsstegen benämns anges i 17 §. </w:t>
      </w:r>
    </w:p>
    <w:p w14:paraId="33FADC47" w14:textId="77777777" w:rsidR="006B6B91" w:rsidRPr="00C65AAC" w:rsidRDefault="006B6B91" w:rsidP="00EB5E3D">
      <w:pPr>
        <w:pStyle w:val="Brdtextmedindrag"/>
      </w:pPr>
      <w:r w:rsidRPr="00C65AAC">
        <w:t xml:space="preserve">Ändringarna i paragrafen motsvarar de ändringar som har gjorts i 10 kap. 20 § </w:t>
      </w:r>
      <w:r>
        <w:t xml:space="preserve">och 11 kap. 23 §, se </w:t>
      </w:r>
      <w:r w:rsidRPr="00C65AAC">
        <w:t>komment</w:t>
      </w:r>
      <w:r>
        <w:t>aren till 10 kap. 20 §.</w:t>
      </w:r>
    </w:p>
    <w:p w14:paraId="39E17060" w14:textId="77777777" w:rsidR="006B6B91" w:rsidRDefault="006B6B91" w:rsidP="00EB5E3D">
      <w:pPr>
        <w:pStyle w:val="Brdtextmedindrag"/>
      </w:pPr>
      <w:r w:rsidRPr="00C65AAC">
        <w:t>Övervägandena finns i avsnitt </w:t>
      </w:r>
      <w:r w:rsidRPr="00636FC5">
        <w:t>6.7 och 6.8.</w:t>
      </w:r>
    </w:p>
    <w:p w14:paraId="18A0F1E3" w14:textId="77777777" w:rsidR="006B6B91" w:rsidRDefault="006B6B91" w:rsidP="00EB5E3D">
      <w:pPr>
        <w:pStyle w:val="Brdtextmedindrag"/>
      </w:pPr>
    </w:p>
    <w:p w14:paraId="716C513A" w14:textId="7E0131FD" w:rsidR="006B6B91" w:rsidRPr="00340DA9" w:rsidRDefault="006B6B91" w:rsidP="00EB5E3D">
      <w:pPr>
        <w:pStyle w:val="Brdtext"/>
        <w:rPr>
          <w:sz w:val="18"/>
          <w:szCs w:val="18"/>
        </w:rPr>
      </w:pPr>
      <w:r w:rsidRPr="00340DA9">
        <w:rPr>
          <w:b/>
          <w:sz w:val="18"/>
          <w:szCs w:val="18"/>
        </w:rPr>
        <w:t>21 §</w:t>
      </w:r>
      <w:r w:rsidRPr="00340DA9">
        <w:rPr>
          <w:sz w:val="18"/>
          <w:szCs w:val="18"/>
        </w:rPr>
        <w:t>    Om det finns särskilda skäl får det vid betygssättningen enligt 19 och 20 §§ bortses f</w:t>
      </w:r>
      <w:r w:rsidRPr="007C6180">
        <w:rPr>
          <w:sz w:val="18"/>
          <w:szCs w:val="18"/>
        </w:rPr>
        <w:t>rån enstaka</w:t>
      </w:r>
      <w:r w:rsidRPr="007C6180">
        <w:rPr>
          <w:i/>
          <w:iCs/>
          <w:sz w:val="18"/>
          <w:szCs w:val="18"/>
        </w:rPr>
        <w:t xml:space="preserve"> </w:t>
      </w:r>
      <w:r w:rsidRPr="007C6180">
        <w:rPr>
          <w:sz w:val="18"/>
          <w:szCs w:val="18"/>
        </w:rPr>
        <w:t xml:space="preserve">delar av </w:t>
      </w:r>
      <w:r w:rsidRPr="007C6180">
        <w:rPr>
          <w:i/>
          <w:iCs/>
          <w:sz w:val="18"/>
          <w:szCs w:val="18"/>
        </w:rPr>
        <w:t>den del</w:t>
      </w:r>
      <w:r w:rsidRPr="007C6180">
        <w:rPr>
          <w:i/>
          <w:sz w:val="18"/>
          <w:szCs w:val="18"/>
        </w:rPr>
        <w:t xml:space="preserve"> av</w:t>
      </w:r>
      <w:r w:rsidRPr="007C6180">
        <w:rPr>
          <w:sz w:val="18"/>
          <w:szCs w:val="18"/>
        </w:rPr>
        <w:t xml:space="preserve"> </w:t>
      </w:r>
      <w:r w:rsidRPr="007C6180">
        <w:rPr>
          <w:i/>
          <w:iCs/>
          <w:sz w:val="18"/>
          <w:szCs w:val="18"/>
        </w:rPr>
        <w:t>ett ämnes kursplan som avser mål och innehåll</w:t>
      </w:r>
      <w:r w:rsidRPr="007C6180">
        <w:rPr>
          <w:sz w:val="18"/>
          <w:szCs w:val="18"/>
        </w:rPr>
        <w:t xml:space="preserve">. Med särskilda skäl avses funktionsnedsättning, utöver dövhet eller hörselskada, eller andra liknande personliga förhållanden som inte är av tillfällig natur och som utgör ett direkt hinder för att eleven ska kunna </w:t>
      </w:r>
      <w:r w:rsidRPr="007C6180">
        <w:rPr>
          <w:i/>
          <w:iCs/>
          <w:sz w:val="18"/>
          <w:szCs w:val="18"/>
        </w:rPr>
        <w:t>tillgodogöra sig dessa delar.</w:t>
      </w:r>
    </w:p>
    <w:p w14:paraId="63750E03" w14:textId="77777777" w:rsidR="006B6B91" w:rsidRPr="00C65AAC" w:rsidRDefault="006B6B91" w:rsidP="00EB5E3D">
      <w:pPr>
        <w:pStyle w:val="Brdtextmedindrag"/>
      </w:pPr>
    </w:p>
    <w:p w14:paraId="1CA77151" w14:textId="418603DF" w:rsidR="006B6B91" w:rsidRPr="00C65AAC" w:rsidRDefault="006B6B91" w:rsidP="00EB5E3D">
      <w:pPr>
        <w:pStyle w:val="Brdtextmedindrag"/>
        <w:ind w:firstLine="0"/>
      </w:pPr>
      <w:r w:rsidRPr="00C65AAC">
        <w:t xml:space="preserve">Paragrafen innehåller bestämmelser om möjligheter att </w:t>
      </w:r>
      <w:r>
        <w:t>göra vissa undan</w:t>
      </w:r>
      <w:r>
        <w:softHyphen/>
        <w:t xml:space="preserve">tag </w:t>
      </w:r>
      <w:r w:rsidRPr="00C65AAC">
        <w:t>vid betygs</w:t>
      </w:r>
      <w:r w:rsidRPr="00C65AAC">
        <w:softHyphen/>
        <w:t>sättningen</w:t>
      </w:r>
      <w:r>
        <w:t xml:space="preserve"> i specialskolan. </w:t>
      </w:r>
      <w:r w:rsidR="009D63B6" w:rsidRPr="009D63B6">
        <w:t xml:space="preserve">Paragrafen utformas enligt </w:t>
      </w:r>
      <w:r w:rsidR="009D63B6" w:rsidRPr="009D63B6">
        <w:rPr>
          <w:i/>
          <w:iCs/>
        </w:rPr>
        <w:t xml:space="preserve">Lagrådets </w:t>
      </w:r>
      <w:r w:rsidR="009D63B6" w:rsidRPr="009D63B6">
        <w:t>förslag.</w:t>
      </w:r>
    </w:p>
    <w:p w14:paraId="5EB2FD4D" w14:textId="77777777" w:rsidR="006B6B91" w:rsidRPr="00C65AAC" w:rsidRDefault="006B6B91" w:rsidP="00EB5E3D">
      <w:pPr>
        <w:pStyle w:val="Brdtextmedindrag"/>
      </w:pPr>
      <w:r w:rsidRPr="00C65AAC">
        <w:t xml:space="preserve">Ändringarna i paragrafen motsvarar de ändringar som har gjorts i 10 kap. 21 § och </w:t>
      </w:r>
      <w:r>
        <w:t xml:space="preserve">11 kap. 23 a §, se </w:t>
      </w:r>
      <w:r w:rsidRPr="00C65AAC">
        <w:t>komment</w:t>
      </w:r>
      <w:r>
        <w:t>aren till 10 kap. 21 §.</w:t>
      </w:r>
    </w:p>
    <w:p w14:paraId="13AC5AC0" w14:textId="77777777" w:rsidR="006B6B91" w:rsidRDefault="006B6B91" w:rsidP="00EB5E3D">
      <w:pPr>
        <w:pStyle w:val="Brdtextmedindrag"/>
      </w:pPr>
      <w:r w:rsidRPr="00C65AAC">
        <w:t>Övervägandena finns i avsnitt </w:t>
      </w:r>
      <w:r w:rsidRPr="00636FC5">
        <w:t>6.7.</w:t>
      </w:r>
    </w:p>
    <w:p w14:paraId="5622412E" w14:textId="77777777" w:rsidR="006B6B91" w:rsidRPr="00340DA9" w:rsidRDefault="006B6B91" w:rsidP="00EB5E3D">
      <w:pPr>
        <w:pStyle w:val="Rubrik4utannumrering"/>
        <w:rPr>
          <w:sz w:val="18"/>
          <w:szCs w:val="18"/>
        </w:rPr>
      </w:pPr>
      <w:bookmarkStart w:id="324" w:name="_Hlk222483512"/>
      <w:r w:rsidRPr="00340DA9">
        <w:rPr>
          <w:sz w:val="18"/>
          <w:szCs w:val="18"/>
        </w:rPr>
        <w:t>13 kap.</w:t>
      </w:r>
    </w:p>
    <w:p w14:paraId="7B2B5BD9" w14:textId="77777777" w:rsidR="006B6B91" w:rsidRPr="00340DA9" w:rsidRDefault="006B6B91" w:rsidP="00EB5E3D">
      <w:pPr>
        <w:pStyle w:val="Brdtext"/>
        <w:rPr>
          <w:sz w:val="18"/>
          <w:szCs w:val="18"/>
        </w:rPr>
      </w:pPr>
      <w:r w:rsidRPr="00340DA9">
        <w:rPr>
          <w:b/>
          <w:sz w:val="18"/>
          <w:szCs w:val="18"/>
        </w:rPr>
        <w:t>5 §</w:t>
      </w:r>
      <w:r w:rsidRPr="00340DA9">
        <w:rPr>
          <w:sz w:val="18"/>
          <w:szCs w:val="18"/>
        </w:rPr>
        <w:t>    Den totala undervisningstiden för varje elev i sameskolan ska vara minst 5</w:t>
      </w:r>
      <w:r>
        <w:rPr>
          <w:sz w:val="18"/>
          <w:szCs w:val="18"/>
        </w:rPr>
        <w:t> </w:t>
      </w:r>
      <w:r w:rsidRPr="00340DA9">
        <w:rPr>
          <w:sz w:val="18"/>
          <w:szCs w:val="18"/>
        </w:rPr>
        <w:t>007 timmar.</w:t>
      </w:r>
    </w:p>
    <w:p w14:paraId="55C32F4B" w14:textId="45723849" w:rsidR="006B6B91" w:rsidRPr="00340DA9" w:rsidRDefault="006B6B91" w:rsidP="00EB5E3D">
      <w:pPr>
        <w:pStyle w:val="Brdtextmedindrag"/>
        <w:rPr>
          <w:i/>
          <w:iCs/>
          <w:sz w:val="18"/>
          <w:szCs w:val="18"/>
        </w:rPr>
      </w:pPr>
      <w:r w:rsidRPr="00340DA9">
        <w:rPr>
          <w:sz w:val="18"/>
          <w:szCs w:val="18"/>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skoltiden.</w:t>
      </w:r>
    </w:p>
    <w:p w14:paraId="3BFA2DE8" w14:textId="77777777" w:rsidR="006B6B91" w:rsidRPr="00C65AAC" w:rsidRDefault="006B6B91" w:rsidP="00EB5E3D">
      <w:pPr>
        <w:pStyle w:val="Brdtextmedindrag"/>
        <w:rPr>
          <w:i/>
          <w:iCs/>
        </w:rPr>
      </w:pPr>
    </w:p>
    <w:p w14:paraId="07BFF912" w14:textId="1ACD8BD3" w:rsidR="006B6B91" w:rsidRPr="00C65AAC" w:rsidRDefault="006B6B91" w:rsidP="00EB5E3D">
      <w:pPr>
        <w:pStyle w:val="Brdtextmedindrag"/>
        <w:ind w:firstLine="0"/>
      </w:pPr>
      <w:r w:rsidRPr="00C65AAC">
        <w:t xml:space="preserve">Paragrafen reglerar den garanterade undervisningstiden för elever i sameskolan. </w:t>
      </w:r>
      <w:r w:rsidR="007D7675" w:rsidRPr="007D7675">
        <w:t xml:space="preserve">Paragrafen utformas efter synpunkter från </w:t>
      </w:r>
      <w:r w:rsidR="007D7675" w:rsidRPr="007D7675">
        <w:rPr>
          <w:i/>
          <w:iCs/>
        </w:rPr>
        <w:t>Lagrådet</w:t>
      </w:r>
      <w:r w:rsidR="007D7675" w:rsidRPr="007D7675">
        <w:t>.</w:t>
      </w:r>
    </w:p>
    <w:p w14:paraId="6AC2EE92" w14:textId="6AC33FBB" w:rsidR="006B6B91" w:rsidRPr="00BC1218" w:rsidRDefault="00EA0B70" w:rsidP="00EB5E3D">
      <w:pPr>
        <w:pStyle w:val="Brdtextmedindrag"/>
      </w:pPr>
      <w:r>
        <w:t xml:space="preserve">I </w:t>
      </w:r>
      <w:r>
        <w:rPr>
          <w:i/>
          <w:iCs/>
        </w:rPr>
        <w:t>t</w:t>
      </w:r>
      <w:r w:rsidR="006B6B91">
        <w:rPr>
          <w:i/>
          <w:iCs/>
        </w:rPr>
        <w:t xml:space="preserve">redje </w:t>
      </w:r>
      <w:r w:rsidR="006B6B91" w:rsidRPr="00BC1218">
        <w:rPr>
          <w:i/>
          <w:iCs/>
        </w:rPr>
        <w:t>stycket</w:t>
      </w:r>
      <w:r w:rsidR="006B6B91" w:rsidRPr="002C7C7C">
        <w:rPr>
          <w:i/>
          <w:iCs/>
        </w:rPr>
        <w:t xml:space="preserve"> </w:t>
      </w:r>
      <w:r w:rsidRPr="00EA0B70">
        <w:t>utgår upplysningen om att regeringen eller den myndig</w:t>
      </w:r>
      <w:r w:rsidR="0075398D">
        <w:softHyphen/>
      </w:r>
      <w:r w:rsidRPr="00EA0B70">
        <w:t>het som regeringen bestämmer med stöd av 8</w:t>
      </w:r>
      <w:r>
        <w:t> </w:t>
      </w:r>
      <w:r w:rsidRPr="00EA0B70">
        <w:t>kap. 7</w:t>
      </w:r>
      <w:r>
        <w:t> </w:t>
      </w:r>
      <w:r w:rsidRPr="00EA0B70">
        <w:t xml:space="preserve">§ </w:t>
      </w:r>
      <w:r w:rsidR="009D63B6">
        <w:t xml:space="preserve">regeringsformen </w:t>
      </w:r>
      <w:r w:rsidRPr="00EA0B70">
        <w:t xml:space="preserve">kan meddela föreskrifter om timplanen. </w:t>
      </w:r>
      <w:r w:rsidR="00A22035" w:rsidRPr="00A22035">
        <w:t>Upplysningsbestämmelsen och definitionen av termen timplan flyttas till 1</w:t>
      </w:r>
      <w:r w:rsidR="001F75F0">
        <w:t> </w:t>
      </w:r>
      <w:r w:rsidR="00A22035" w:rsidRPr="00A22035">
        <w:t>kap. 11</w:t>
      </w:r>
      <w:r w:rsidR="001F75F0">
        <w:t> </w:t>
      </w:r>
      <w:r w:rsidR="00A22035" w:rsidRPr="00A22035">
        <w:t xml:space="preserve">§, där det framgår att timplanen ska ingå i läroplanen för </w:t>
      </w:r>
      <w:r w:rsidR="00323149">
        <w:t>same</w:t>
      </w:r>
      <w:r w:rsidR="00A22035" w:rsidRPr="00A22035">
        <w:t xml:space="preserve">skolan. </w:t>
      </w:r>
      <w:r w:rsidR="006B6B91">
        <w:t xml:space="preserve">Ändringen motsvarar den ändring som har gjorts i 12 kap. 5 §. </w:t>
      </w:r>
    </w:p>
    <w:p w14:paraId="6E4A6C7A" w14:textId="77777777" w:rsidR="006B6B91" w:rsidRDefault="006B6B91" w:rsidP="00EB5E3D">
      <w:pPr>
        <w:pStyle w:val="Brdtextmedindrag"/>
      </w:pPr>
      <w:r w:rsidRPr="00C65AAC">
        <w:t>Övervägandena finns i avsnitt </w:t>
      </w:r>
      <w:r w:rsidRPr="00636FC5">
        <w:t>6.1.</w:t>
      </w:r>
    </w:p>
    <w:bookmarkEnd w:id="324"/>
    <w:p w14:paraId="3830679A" w14:textId="77777777" w:rsidR="006B6B91" w:rsidRDefault="006B6B91" w:rsidP="00EB5E3D">
      <w:pPr>
        <w:pStyle w:val="Brdtextmedindrag"/>
      </w:pPr>
    </w:p>
    <w:p w14:paraId="34034C59" w14:textId="7B09BF81" w:rsidR="006B6B91" w:rsidRPr="00C91664" w:rsidRDefault="006B6B91" w:rsidP="00EB5E3D">
      <w:pPr>
        <w:pStyle w:val="Brdtext"/>
        <w:rPr>
          <w:sz w:val="18"/>
          <w:szCs w:val="18"/>
        </w:rPr>
      </w:pPr>
      <w:r w:rsidRPr="00340DA9">
        <w:rPr>
          <w:b/>
          <w:sz w:val="18"/>
          <w:szCs w:val="18"/>
        </w:rPr>
        <w:t>8 §</w:t>
      </w:r>
      <w:r w:rsidRPr="00340DA9">
        <w:rPr>
          <w:sz w:val="18"/>
          <w:szCs w:val="18"/>
        </w:rPr>
        <w:t>    </w:t>
      </w:r>
      <w:r w:rsidRPr="00C91664">
        <w:rPr>
          <w:sz w:val="18"/>
          <w:szCs w:val="18"/>
        </w:rPr>
        <w:t xml:space="preserve">För varje ämne ska en </w:t>
      </w:r>
      <w:r w:rsidRPr="00EE6AE8">
        <w:rPr>
          <w:i/>
          <w:iCs/>
          <w:sz w:val="18"/>
          <w:szCs w:val="18"/>
        </w:rPr>
        <w:t>eller i vissa fall flera kursplaner</w:t>
      </w:r>
      <w:r w:rsidRPr="00C91664">
        <w:rPr>
          <w:sz w:val="18"/>
          <w:szCs w:val="18"/>
        </w:rPr>
        <w:t xml:space="preserve"> gälla. </w:t>
      </w:r>
      <w:r>
        <w:rPr>
          <w:i/>
          <w:iCs/>
          <w:sz w:val="18"/>
          <w:szCs w:val="18"/>
        </w:rPr>
        <w:t>D</w:t>
      </w:r>
      <w:r w:rsidRPr="00C91664">
        <w:rPr>
          <w:i/>
          <w:iCs/>
          <w:sz w:val="18"/>
          <w:szCs w:val="18"/>
        </w:rPr>
        <w:t>e kursplaner som gäller för grund</w:t>
      </w:r>
      <w:r w:rsidRPr="00C91664">
        <w:rPr>
          <w:i/>
          <w:iCs/>
          <w:sz w:val="18"/>
          <w:szCs w:val="18"/>
        </w:rPr>
        <w:softHyphen/>
        <w:t>skolan ska även</w:t>
      </w:r>
      <w:r>
        <w:rPr>
          <w:i/>
          <w:iCs/>
          <w:sz w:val="18"/>
          <w:szCs w:val="18"/>
        </w:rPr>
        <w:t xml:space="preserve"> anses ingå i läroplanen för </w:t>
      </w:r>
      <w:r w:rsidRPr="00C91664">
        <w:rPr>
          <w:i/>
          <w:iCs/>
          <w:sz w:val="18"/>
          <w:szCs w:val="18"/>
        </w:rPr>
        <w:t>sameskolan. I läroplan</w:t>
      </w:r>
      <w:r>
        <w:rPr>
          <w:i/>
          <w:iCs/>
          <w:sz w:val="18"/>
          <w:szCs w:val="18"/>
        </w:rPr>
        <w:t>en för</w:t>
      </w:r>
      <w:r w:rsidRPr="00C91664">
        <w:rPr>
          <w:i/>
          <w:iCs/>
          <w:sz w:val="18"/>
          <w:szCs w:val="18"/>
        </w:rPr>
        <w:t xml:space="preserve"> sameskolan ska därutöver en </w:t>
      </w:r>
      <w:bookmarkStart w:id="325" w:name="_Hlk214555578"/>
      <w:r w:rsidRPr="00C91664">
        <w:rPr>
          <w:i/>
          <w:iCs/>
          <w:sz w:val="18"/>
          <w:szCs w:val="18"/>
        </w:rPr>
        <w:t>kursplan för ämnet samiska</w:t>
      </w:r>
      <w:bookmarkEnd w:id="325"/>
      <w:r w:rsidRPr="00C91664">
        <w:rPr>
          <w:i/>
          <w:iCs/>
          <w:sz w:val="18"/>
          <w:szCs w:val="18"/>
        </w:rPr>
        <w:t xml:space="preserve"> ingå.</w:t>
      </w:r>
    </w:p>
    <w:p w14:paraId="7D94BE28" w14:textId="77777777" w:rsidR="006B6B91" w:rsidRPr="00C91664" w:rsidRDefault="006B6B91" w:rsidP="00EB5E3D">
      <w:pPr>
        <w:pStyle w:val="Brdtextmedindrag"/>
        <w:rPr>
          <w:i/>
          <w:iCs/>
          <w:sz w:val="18"/>
          <w:szCs w:val="18"/>
        </w:rPr>
      </w:pPr>
      <w:r w:rsidRPr="00C91664">
        <w:rPr>
          <w:i/>
          <w:iCs/>
          <w:sz w:val="18"/>
          <w:szCs w:val="18"/>
        </w:rPr>
        <w:t>Kursplanen för ämnet samiska ska innehålla</w:t>
      </w:r>
    </w:p>
    <w:p w14:paraId="4E4FFDD7" w14:textId="77777777" w:rsidR="006B6B91" w:rsidRPr="00C91664" w:rsidRDefault="006B6B91" w:rsidP="00EB5E3D">
      <w:pPr>
        <w:pStyle w:val="Brdtextmedindrag"/>
        <w:rPr>
          <w:i/>
          <w:iCs/>
          <w:sz w:val="18"/>
          <w:szCs w:val="18"/>
        </w:rPr>
      </w:pPr>
      <w:r w:rsidRPr="00C91664">
        <w:rPr>
          <w:i/>
          <w:iCs/>
          <w:sz w:val="18"/>
          <w:szCs w:val="18"/>
        </w:rPr>
        <w:t>1. syfte,</w:t>
      </w:r>
    </w:p>
    <w:p w14:paraId="6DC9FDF0" w14:textId="77777777" w:rsidR="006B6B91" w:rsidRPr="00C91664" w:rsidRDefault="006B6B91" w:rsidP="00EB5E3D">
      <w:pPr>
        <w:pStyle w:val="Brdtextmedindrag"/>
        <w:rPr>
          <w:i/>
          <w:iCs/>
          <w:sz w:val="18"/>
          <w:szCs w:val="18"/>
        </w:rPr>
      </w:pPr>
      <w:r w:rsidRPr="00C91664">
        <w:rPr>
          <w:i/>
          <w:iCs/>
          <w:sz w:val="18"/>
          <w:szCs w:val="18"/>
        </w:rPr>
        <w:t>2. ämnets bidrag till skolans mål,</w:t>
      </w:r>
    </w:p>
    <w:p w14:paraId="791FE269" w14:textId="77777777" w:rsidR="006B6B91" w:rsidRPr="00340DA9" w:rsidRDefault="006B6B91" w:rsidP="00EB5E3D">
      <w:pPr>
        <w:pStyle w:val="Brdtextmedindrag"/>
        <w:rPr>
          <w:i/>
          <w:iCs/>
          <w:sz w:val="18"/>
          <w:szCs w:val="18"/>
        </w:rPr>
      </w:pPr>
      <w:r w:rsidRPr="00C91664">
        <w:rPr>
          <w:i/>
          <w:iCs/>
          <w:sz w:val="18"/>
          <w:szCs w:val="18"/>
        </w:rPr>
        <w:t>3. mål och innehåll,</w:t>
      </w:r>
      <w:r w:rsidRPr="00340DA9">
        <w:rPr>
          <w:i/>
          <w:iCs/>
          <w:sz w:val="18"/>
          <w:szCs w:val="18"/>
        </w:rPr>
        <w:t xml:space="preserve"> </w:t>
      </w:r>
    </w:p>
    <w:p w14:paraId="573DCAA8" w14:textId="77777777" w:rsidR="006B6B91" w:rsidRPr="00340DA9" w:rsidRDefault="006B6B91" w:rsidP="00EB5E3D">
      <w:pPr>
        <w:pStyle w:val="Brdtextmedindrag"/>
        <w:rPr>
          <w:i/>
          <w:iCs/>
          <w:sz w:val="18"/>
          <w:szCs w:val="18"/>
        </w:rPr>
      </w:pPr>
      <w:r w:rsidRPr="00340DA9">
        <w:rPr>
          <w:i/>
          <w:iCs/>
          <w:sz w:val="18"/>
          <w:szCs w:val="18"/>
        </w:rPr>
        <w:t>4. undervisningsstrategier,</w:t>
      </w:r>
      <w:r>
        <w:rPr>
          <w:i/>
          <w:iCs/>
          <w:sz w:val="18"/>
          <w:szCs w:val="18"/>
        </w:rPr>
        <w:t xml:space="preserve"> och</w:t>
      </w:r>
    </w:p>
    <w:p w14:paraId="7322E6AD" w14:textId="6EB4A828" w:rsidR="006B6B91" w:rsidRDefault="006B6B91" w:rsidP="00EB5E3D">
      <w:pPr>
        <w:pStyle w:val="Brdtextmedindrag"/>
        <w:rPr>
          <w:sz w:val="18"/>
          <w:szCs w:val="18"/>
        </w:rPr>
      </w:pPr>
      <w:r w:rsidRPr="00340DA9">
        <w:rPr>
          <w:i/>
          <w:iCs/>
          <w:sz w:val="18"/>
          <w:szCs w:val="18"/>
        </w:rPr>
        <w:t>5. betygs- och bedömningskriterier.</w:t>
      </w:r>
    </w:p>
    <w:p w14:paraId="28C00D89" w14:textId="36571586" w:rsidR="00AA5D0F" w:rsidRPr="00DC495B" w:rsidRDefault="00AA5D0F" w:rsidP="00EB5E3D">
      <w:pPr>
        <w:pStyle w:val="Brdtextmedindrag"/>
        <w:rPr>
          <w:sz w:val="18"/>
          <w:szCs w:val="18"/>
        </w:rPr>
      </w:pPr>
      <w:r w:rsidRPr="00AA5D0F">
        <w:rPr>
          <w:i/>
          <w:iCs/>
          <w:sz w:val="18"/>
          <w:szCs w:val="18"/>
        </w:rPr>
        <w:t>Av 1 kap. 11 § framgår att kursplaner</w:t>
      </w:r>
      <w:r w:rsidR="00B03A91">
        <w:rPr>
          <w:i/>
          <w:iCs/>
          <w:sz w:val="18"/>
          <w:szCs w:val="18"/>
        </w:rPr>
        <w:t>na</w:t>
      </w:r>
      <w:r w:rsidRPr="00AA5D0F">
        <w:rPr>
          <w:i/>
          <w:iCs/>
          <w:sz w:val="18"/>
          <w:szCs w:val="18"/>
        </w:rPr>
        <w:t xml:space="preserve"> ska ingå i läroplanen för sameskolan.</w:t>
      </w:r>
    </w:p>
    <w:p w14:paraId="1CF87DC0" w14:textId="77777777" w:rsidR="006B6B91" w:rsidRDefault="006B6B91" w:rsidP="00EB5E3D">
      <w:pPr>
        <w:pStyle w:val="Brdtextmedindrag"/>
        <w:ind w:firstLine="0"/>
      </w:pPr>
    </w:p>
    <w:p w14:paraId="03FCEED1" w14:textId="24A86C81" w:rsidR="006B6B91" w:rsidRPr="00C65AAC" w:rsidRDefault="006B6B91" w:rsidP="00EB5E3D">
      <w:pPr>
        <w:pStyle w:val="Brdtextmedindrag"/>
        <w:ind w:firstLine="0"/>
      </w:pPr>
      <w:r w:rsidRPr="00C65AAC">
        <w:t>Paragrafen reglerar kursplan</w:t>
      </w:r>
      <w:r>
        <w:t>er för ämnen</w:t>
      </w:r>
      <w:r w:rsidR="00272BE0">
        <w:t xml:space="preserve"> i sameskolan</w:t>
      </w:r>
      <w:r w:rsidRPr="00C65AAC">
        <w:t xml:space="preserve">. </w:t>
      </w:r>
      <w:r w:rsidR="007D7675" w:rsidRPr="007D7675">
        <w:t xml:space="preserve">Paragrafen utformas efter synpunkter från </w:t>
      </w:r>
      <w:r w:rsidR="007D7675" w:rsidRPr="007D7675">
        <w:rPr>
          <w:i/>
          <w:iCs/>
        </w:rPr>
        <w:t>Lagrådet</w:t>
      </w:r>
      <w:r w:rsidR="007D7675" w:rsidRPr="007D7675">
        <w:t>.</w:t>
      </w:r>
    </w:p>
    <w:p w14:paraId="19628705" w14:textId="1D8B1735" w:rsidR="006B6B91" w:rsidRDefault="006B6B91" w:rsidP="00EB5E3D">
      <w:pPr>
        <w:pStyle w:val="Brdtextmedindrag"/>
      </w:pPr>
      <w:r>
        <w:t xml:space="preserve">I </w:t>
      </w:r>
      <w:r w:rsidRPr="00C65AAC">
        <w:rPr>
          <w:i/>
          <w:iCs/>
        </w:rPr>
        <w:t xml:space="preserve">första stycket </w:t>
      </w:r>
      <w:r w:rsidRPr="00094DBB">
        <w:t>tydliggör</w:t>
      </w:r>
      <w:r>
        <w:t>s</w:t>
      </w:r>
      <w:r w:rsidRPr="00094DBB">
        <w:t xml:space="preserve"> att det i vissa fall kan finnas flera kursplaner för ett ämne. </w:t>
      </w:r>
      <w:r w:rsidRPr="00601F7B">
        <w:t>Vidare anges att de kursplaner som gäller för grund</w:t>
      </w:r>
      <w:r w:rsidRPr="00601F7B">
        <w:softHyphen/>
      </w:r>
      <w:r>
        <w:softHyphen/>
      </w:r>
      <w:r w:rsidRPr="00601F7B">
        <w:t xml:space="preserve">skolan även ska anses ingå i läroplanen för </w:t>
      </w:r>
      <w:r>
        <w:t>same</w:t>
      </w:r>
      <w:r w:rsidRPr="00601F7B">
        <w:t>skolan</w:t>
      </w:r>
      <w:r w:rsidRPr="00601F7B">
        <w:rPr>
          <w:i/>
          <w:iCs/>
        </w:rPr>
        <w:t>.</w:t>
      </w:r>
      <w:r w:rsidRPr="00580721">
        <w:t xml:space="preserve"> </w:t>
      </w:r>
      <w:r>
        <w:t>Same</w:t>
      </w:r>
      <w:r>
        <w:softHyphen/>
      </w:r>
      <w:r w:rsidRPr="00580721">
        <w:t xml:space="preserve">skolans läroplan ska </w:t>
      </w:r>
      <w:r>
        <w:t xml:space="preserve">därutöver </w:t>
      </w:r>
      <w:r w:rsidRPr="00580721">
        <w:t xml:space="preserve">innehålla </w:t>
      </w:r>
      <w:r>
        <w:t xml:space="preserve">en kursplan i ämnet samiska. </w:t>
      </w:r>
    </w:p>
    <w:p w14:paraId="73E27C0B" w14:textId="0E0DDE70" w:rsidR="006B6B91" w:rsidRDefault="00450310" w:rsidP="00EB5E3D">
      <w:pPr>
        <w:pStyle w:val="Brdtextmedindrag"/>
      </w:pPr>
      <w:r w:rsidRPr="00450310">
        <w:t xml:space="preserve">Ändringarna i </w:t>
      </w:r>
      <w:r w:rsidRPr="009D63B6">
        <w:rPr>
          <w:i/>
          <w:iCs/>
        </w:rPr>
        <w:t>andra stycket</w:t>
      </w:r>
      <w:r w:rsidRPr="00450310">
        <w:t xml:space="preserve"> motsvarar de ändringar som har gjorts i 10 kap. 8 § andra stycket</w:t>
      </w:r>
      <w:r>
        <w:t>,</w:t>
      </w:r>
      <w:r w:rsidRPr="00450310">
        <w:t xml:space="preserve"> 11 kap. 11 §</w:t>
      </w:r>
      <w:r>
        <w:t xml:space="preserve"> andra stycket och 12</w:t>
      </w:r>
      <w:r w:rsidR="00A02D5A">
        <w:t> </w:t>
      </w:r>
      <w:r>
        <w:t>kap. 8</w:t>
      </w:r>
      <w:r w:rsidR="00A02D5A">
        <w:t> </w:t>
      </w:r>
      <w:r>
        <w:t>§ andra stycket, se kommentaren till 10</w:t>
      </w:r>
      <w:r w:rsidR="00A02D5A">
        <w:t> </w:t>
      </w:r>
      <w:r>
        <w:t>kap. 8</w:t>
      </w:r>
      <w:r w:rsidR="00A02D5A">
        <w:t> </w:t>
      </w:r>
      <w:r>
        <w:t xml:space="preserve">§. </w:t>
      </w:r>
      <w:r w:rsidR="006B6B91">
        <w:t xml:space="preserve">I </w:t>
      </w:r>
      <w:r w:rsidR="006B6B91" w:rsidRPr="004C1F91">
        <w:t>stycket</w:t>
      </w:r>
      <w:r w:rsidR="006B6B91" w:rsidRPr="00580721">
        <w:rPr>
          <w:i/>
          <w:iCs/>
        </w:rPr>
        <w:t xml:space="preserve"> </w:t>
      </w:r>
      <w:r w:rsidR="006B6B91">
        <w:t xml:space="preserve">anges </w:t>
      </w:r>
      <w:r>
        <w:t xml:space="preserve">nu </w:t>
      </w:r>
      <w:r w:rsidR="006B6B91">
        <w:t xml:space="preserve">vad kursplanen för ämnet samiska ska innehålla. </w:t>
      </w:r>
    </w:p>
    <w:p w14:paraId="4E9BAC0A" w14:textId="5690BA4A" w:rsidR="006B6B91" w:rsidRDefault="00450310" w:rsidP="00EB5E3D">
      <w:pPr>
        <w:pStyle w:val="Brdtextmedindrag"/>
      </w:pPr>
      <w:r>
        <w:rPr>
          <w:i/>
          <w:iCs/>
        </w:rPr>
        <w:t>T</w:t>
      </w:r>
      <w:r w:rsidR="006B6B91">
        <w:rPr>
          <w:i/>
          <w:iCs/>
        </w:rPr>
        <w:t>redje</w:t>
      </w:r>
      <w:r w:rsidR="006B6B91" w:rsidRPr="00580721">
        <w:rPr>
          <w:i/>
          <w:iCs/>
        </w:rPr>
        <w:t xml:space="preserve"> stycket</w:t>
      </w:r>
      <w:r w:rsidR="00B92ABC">
        <w:rPr>
          <w:i/>
          <w:iCs/>
        </w:rPr>
        <w:t xml:space="preserve"> </w:t>
      </w:r>
      <w:r w:rsidRPr="00450310">
        <w:t>motsvarar 10</w:t>
      </w:r>
      <w:r w:rsidR="00B92ABC">
        <w:t> </w:t>
      </w:r>
      <w:r w:rsidRPr="00450310">
        <w:t>kap. 8</w:t>
      </w:r>
      <w:r w:rsidR="00B92ABC">
        <w:t> </w:t>
      </w:r>
      <w:r w:rsidRPr="00450310">
        <w:t>§ fjärde stycket</w:t>
      </w:r>
      <w:r>
        <w:t>,</w:t>
      </w:r>
      <w:r w:rsidRPr="00450310">
        <w:t xml:space="preserve"> 11</w:t>
      </w:r>
      <w:r w:rsidR="00B92ABC">
        <w:t> </w:t>
      </w:r>
      <w:r w:rsidRPr="00450310">
        <w:t>kap. 11</w:t>
      </w:r>
      <w:r w:rsidR="00B92ABC">
        <w:t> </w:t>
      </w:r>
      <w:r w:rsidRPr="00450310">
        <w:t>§ fjärde stycket,</w:t>
      </w:r>
      <w:r>
        <w:t xml:space="preserve"> och 12</w:t>
      </w:r>
      <w:r w:rsidR="00B92ABC">
        <w:t> </w:t>
      </w:r>
      <w:r>
        <w:t>kap. 8</w:t>
      </w:r>
      <w:r w:rsidR="00B92ABC">
        <w:t> </w:t>
      </w:r>
      <w:r>
        <w:t>§ fjärde stycket,</w:t>
      </w:r>
      <w:r w:rsidRPr="00450310">
        <w:t xml:space="preserve"> se kommentaren till 10</w:t>
      </w:r>
      <w:r w:rsidR="00B92ABC">
        <w:t> </w:t>
      </w:r>
      <w:r w:rsidRPr="00450310">
        <w:t>kap. 8</w:t>
      </w:r>
      <w:r w:rsidR="00B92ABC">
        <w:t> </w:t>
      </w:r>
      <w:r w:rsidRPr="00450310">
        <w:t xml:space="preserve">§.  </w:t>
      </w:r>
      <w:r w:rsidR="006B6B91" w:rsidRPr="00C65AAC">
        <w:t>Övervägandena finns i avsnitt </w:t>
      </w:r>
      <w:r w:rsidR="006B6B91" w:rsidRPr="00636FC5">
        <w:t>6.1 och 6.4.</w:t>
      </w:r>
    </w:p>
    <w:p w14:paraId="4523E4FB" w14:textId="77777777" w:rsidR="006B6B91" w:rsidRDefault="006B6B91" w:rsidP="00EB5E3D">
      <w:pPr>
        <w:pStyle w:val="Brdtextmedindrag"/>
      </w:pPr>
    </w:p>
    <w:p w14:paraId="0D1459DD" w14:textId="77777777" w:rsidR="006B6B91" w:rsidRPr="00340DA9" w:rsidRDefault="006B6B91" w:rsidP="00EB5E3D">
      <w:pPr>
        <w:pStyle w:val="Brdtext"/>
        <w:rPr>
          <w:sz w:val="18"/>
          <w:szCs w:val="18"/>
        </w:rPr>
      </w:pPr>
      <w:r w:rsidRPr="00340DA9">
        <w:rPr>
          <w:b/>
          <w:sz w:val="18"/>
          <w:szCs w:val="18"/>
        </w:rPr>
        <w:t>12 §</w:t>
      </w:r>
      <w:r w:rsidRPr="00340DA9">
        <w:rPr>
          <w:sz w:val="18"/>
          <w:szCs w:val="18"/>
        </w:rPr>
        <w:t>    Minst en gång varje termin ska läraren, eleven och elevens vårdnadshavare ha ett utvecklingssamtal om hur elevens kunskapsutveckling och sociala utveck</w:t>
      </w:r>
      <w:r>
        <w:rPr>
          <w:sz w:val="18"/>
          <w:szCs w:val="18"/>
        </w:rPr>
        <w:softHyphen/>
      </w:r>
      <w:r w:rsidRPr="00340DA9">
        <w:rPr>
          <w:sz w:val="18"/>
          <w:szCs w:val="18"/>
        </w:rPr>
        <w:t>ling bäst kan stödjas samt o</w:t>
      </w:r>
      <w:r w:rsidRPr="00583879">
        <w:rPr>
          <w:sz w:val="18"/>
          <w:szCs w:val="18"/>
        </w:rPr>
        <w:t>m vilka insatser som behövs för att ele</w:t>
      </w:r>
      <w:r w:rsidRPr="00583879">
        <w:rPr>
          <w:sz w:val="18"/>
          <w:szCs w:val="18"/>
        </w:rPr>
        <w:softHyphen/>
        <w:t xml:space="preserve">ven ska </w:t>
      </w:r>
      <w:r>
        <w:rPr>
          <w:i/>
          <w:iCs/>
          <w:sz w:val="18"/>
          <w:szCs w:val="18"/>
        </w:rPr>
        <w:t xml:space="preserve">dels </w:t>
      </w:r>
      <w:r w:rsidRPr="00583879">
        <w:rPr>
          <w:i/>
          <w:iCs/>
          <w:sz w:val="18"/>
          <w:szCs w:val="18"/>
        </w:rPr>
        <w:t xml:space="preserve">tillgodogöra sig de kunskaper som i ämnenas </w:t>
      </w:r>
      <w:r>
        <w:rPr>
          <w:i/>
          <w:iCs/>
          <w:sz w:val="18"/>
          <w:szCs w:val="18"/>
        </w:rPr>
        <w:t>kursplaner anges i den del som avser</w:t>
      </w:r>
      <w:r w:rsidRPr="00583879">
        <w:rPr>
          <w:i/>
          <w:iCs/>
          <w:sz w:val="18"/>
          <w:szCs w:val="18"/>
        </w:rPr>
        <w:t xml:space="preserve"> mål och innehåll</w:t>
      </w:r>
      <w:r>
        <w:rPr>
          <w:i/>
          <w:iCs/>
          <w:sz w:val="18"/>
          <w:szCs w:val="18"/>
        </w:rPr>
        <w:t>, dels</w:t>
      </w:r>
      <w:r w:rsidRPr="00583879">
        <w:rPr>
          <w:sz w:val="18"/>
          <w:szCs w:val="18"/>
        </w:rPr>
        <w:t xml:space="preserve"> i övrigt utvecklas så långt som möjligt inom ramen för läroplanen. In</w:t>
      </w:r>
      <w:r w:rsidRPr="00583879">
        <w:rPr>
          <w:sz w:val="18"/>
          <w:szCs w:val="18"/>
        </w:rPr>
        <w:softHyphen/>
        <w:t>format</w:t>
      </w:r>
      <w:r w:rsidRPr="00340DA9">
        <w:rPr>
          <w:sz w:val="18"/>
          <w:szCs w:val="18"/>
        </w:rPr>
        <w:t>ionen vid utvecklingssamtalet ska grunda sig på en utvärde</w:t>
      </w:r>
      <w:r>
        <w:rPr>
          <w:sz w:val="18"/>
          <w:szCs w:val="18"/>
        </w:rPr>
        <w:softHyphen/>
      </w:r>
      <w:r w:rsidRPr="00340DA9">
        <w:rPr>
          <w:sz w:val="18"/>
          <w:szCs w:val="18"/>
        </w:rPr>
        <w:t>ring av elevens utveckling i förhållande till läroplanen.</w:t>
      </w:r>
    </w:p>
    <w:p w14:paraId="60C81D3E" w14:textId="77777777" w:rsidR="006B6B91" w:rsidRPr="00340DA9" w:rsidRDefault="006B6B91" w:rsidP="00EB5E3D">
      <w:pPr>
        <w:pStyle w:val="Brdtextmedindrag"/>
        <w:rPr>
          <w:sz w:val="18"/>
          <w:szCs w:val="18"/>
        </w:rPr>
      </w:pPr>
      <w:r w:rsidRPr="00340DA9">
        <w:rPr>
          <w:sz w:val="18"/>
          <w:szCs w:val="18"/>
        </w:rPr>
        <w:t>Utvecklingssamtal ska i vissa fall resultera i ett sådant åtgärdsprogram som avses i 3 kap. 9 §.</w:t>
      </w:r>
    </w:p>
    <w:p w14:paraId="7816C8EF" w14:textId="77777777" w:rsidR="006B6B91" w:rsidRPr="00C65AAC" w:rsidRDefault="006B6B91" w:rsidP="00EB5E3D">
      <w:pPr>
        <w:pStyle w:val="Brdtextmedindrag"/>
      </w:pPr>
    </w:p>
    <w:p w14:paraId="1D276ADE" w14:textId="77777777" w:rsidR="006B6B91" w:rsidRPr="00C65AAC" w:rsidRDefault="006B6B91" w:rsidP="00EB5E3D">
      <w:pPr>
        <w:pStyle w:val="Brdtext"/>
      </w:pPr>
      <w:r w:rsidRPr="00C65AAC">
        <w:t>I paragrafen anges vad som gäller i fråga om utvecklingssamtal i sameskolan.</w:t>
      </w:r>
    </w:p>
    <w:p w14:paraId="0C3B8BD0" w14:textId="37EA9524" w:rsidR="006B6B91" w:rsidRDefault="006B6B91" w:rsidP="00EB5E3D">
      <w:pPr>
        <w:pStyle w:val="Brdtextmedindrag"/>
      </w:pPr>
      <w:r w:rsidRPr="00C91664">
        <w:rPr>
          <w:i/>
          <w:iCs/>
        </w:rPr>
        <w:t>Första stycket</w:t>
      </w:r>
      <w:r w:rsidRPr="00C91664">
        <w:t xml:space="preserve"> ändras genom att lydelsen ”uppfylla betygskriterierna eller kriterierna för bedömning av kunskaper” er</w:t>
      </w:r>
      <w:r w:rsidRPr="00C91664">
        <w:softHyphen/>
        <w:t>sätts av lydelsen ”till</w:t>
      </w:r>
      <w:r w:rsidRPr="00C91664">
        <w:softHyphen/>
        <w:t>godogöra sig de kunskaper som i ämne</w:t>
      </w:r>
      <w:r w:rsidRPr="00C91664">
        <w:softHyphen/>
        <w:t xml:space="preserve">nas kursplaner anges i den del </w:t>
      </w:r>
      <w:r>
        <w:t>som</w:t>
      </w:r>
      <w:r w:rsidRPr="00C91664">
        <w:t xml:space="preserve"> avser mål och innehåll”. Ändringen är föranledd av en ändring i konstruk</w:t>
      </w:r>
      <w:r w:rsidRPr="00C91664">
        <w:softHyphen/>
        <w:t>t</w:t>
      </w:r>
      <w:r w:rsidRPr="00C91664">
        <w:softHyphen/>
        <w:t xml:space="preserve">ionen av den läroplan som ska finnas för </w:t>
      </w:r>
      <w:r>
        <w:t>sameskolan</w:t>
      </w:r>
      <w:r w:rsidRPr="00C91664">
        <w:t xml:space="preserve"> (1 kap. 11 §) som innebär att detaljerad information om vad eleverna ska kunna flyttas från betygskriterierna och kriterierna för bedömning av kunskaper till ämnenas kursplaner i avsnittet om mål och innehåll (1</w:t>
      </w:r>
      <w:r>
        <w:t>3</w:t>
      </w:r>
      <w:r w:rsidRPr="00C91664">
        <w:t> kap. 8 §), i syfte att utbild</w:t>
      </w:r>
      <w:r>
        <w:softHyphen/>
      </w:r>
      <w:r w:rsidRPr="00C91664">
        <w:t xml:space="preserve">ningen ska fokusera på de kunskaper som eleverna ska tillgodogöra sig i stället för betygssättning och bedömning av kriterier. </w:t>
      </w:r>
    </w:p>
    <w:p w14:paraId="636F50C6" w14:textId="77777777" w:rsidR="006B6B91" w:rsidRDefault="006B6B91" w:rsidP="00EB5E3D">
      <w:pPr>
        <w:pStyle w:val="Brdtextmedindrag"/>
      </w:pPr>
      <w:r w:rsidRPr="00C65AAC">
        <w:t>Ändring</w:t>
      </w:r>
      <w:r>
        <w:t>en</w:t>
      </w:r>
      <w:r w:rsidRPr="00C65AAC">
        <w:t xml:space="preserve"> motsvarar de ändringar som har gjorts i 10 kap. 12 §</w:t>
      </w:r>
      <w:r>
        <w:t>, 11 kap. 15 § och 12 kap. 12 §,</w:t>
      </w:r>
      <w:r w:rsidRPr="00583879">
        <w:rPr>
          <w:rFonts w:asciiTheme="minorHAnsi" w:hAnsiTheme="minorHAnsi"/>
          <w:sz w:val="22"/>
        </w:rPr>
        <w:t xml:space="preserve"> </w:t>
      </w:r>
      <w:r w:rsidRPr="00583879">
        <w:t xml:space="preserve">se kommentaren till 10 kap. </w:t>
      </w:r>
      <w:r>
        <w:t>12 </w:t>
      </w:r>
      <w:r w:rsidRPr="00583879">
        <w:t>§.</w:t>
      </w:r>
    </w:p>
    <w:p w14:paraId="407AAE32" w14:textId="77777777" w:rsidR="006B6B91" w:rsidRDefault="006B6B91" w:rsidP="00EB5E3D">
      <w:pPr>
        <w:pStyle w:val="Brdtextmedindrag"/>
      </w:pPr>
      <w:r w:rsidRPr="00C65AAC">
        <w:t>Övervägandena finns i avsnitt </w:t>
      </w:r>
      <w:r w:rsidRPr="007B1F7C">
        <w:t>6.7.</w:t>
      </w:r>
    </w:p>
    <w:p w14:paraId="3D798E14" w14:textId="77777777" w:rsidR="006B6B91" w:rsidRPr="00C65AAC" w:rsidRDefault="006B6B91" w:rsidP="00EB5E3D">
      <w:pPr>
        <w:pStyle w:val="Brdtextmedindrag"/>
      </w:pPr>
    </w:p>
    <w:p w14:paraId="7B4C6DE7" w14:textId="77777777" w:rsidR="006B6B91" w:rsidRPr="00E1454A" w:rsidRDefault="006B6B91" w:rsidP="00EB5E3D">
      <w:pPr>
        <w:pStyle w:val="Brdtext"/>
        <w:rPr>
          <w:sz w:val="18"/>
          <w:szCs w:val="18"/>
        </w:rPr>
      </w:pPr>
      <w:r w:rsidRPr="00340DA9">
        <w:rPr>
          <w:b/>
          <w:sz w:val="18"/>
          <w:szCs w:val="18"/>
        </w:rPr>
        <w:t>13 §</w:t>
      </w:r>
      <w:r w:rsidRPr="00340DA9">
        <w:rPr>
          <w:sz w:val="18"/>
          <w:szCs w:val="18"/>
        </w:rPr>
        <w:t>    I årskurs 1–</w:t>
      </w:r>
      <w:r>
        <w:rPr>
          <w:sz w:val="18"/>
          <w:szCs w:val="18"/>
        </w:rPr>
        <w:t>6</w:t>
      </w:r>
      <w:r w:rsidRPr="00340DA9">
        <w:rPr>
          <w:sz w:val="18"/>
          <w:szCs w:val="18"/>
        </w:rPr>
        <w:t> ska läraren en gång per läsår, vid ett av utvecklingssamta</w:t>
      </w:r>
      <w:r w:rsidRPr="00340DA9">
        <w:rPr>
          <w:sz w:val="18"/>
          <w:szCs w:val="18"/>
        </w:rPr>
        <w:softHyphen/>
        <w:t>len, i en skrift</w:t>
      </w:r>
      <w:r w:rsidRPr="00E1454A">
        <w:rPr>
          <w:sz w:val="18"/>
          <w:szCs w:val="18"/>
        </w:rPr>
        <w:t>lig individuell utvecklingsplan</w:t>
      </w:r>
    </w:p>
    <w:p w14:paraId="3E21328D" w14:textId="00ED1D32" w:rsidR="006B6B91" w:rsidRPr="00E1454A" w:rsidRDefault="006B6B91" w:rsidP="00EB5E3D">
      <w:pPr>
        <w:pStyle w:val="Brdtextmedindrag"/>
        <w:rPr>
          <w:sz w:val="18"/>
          <w:szCs w:val="18"/>
        </w:rPr>
      </w:pPr>
      <w:r w:rsidRPr="00E1454A">
        <w:rPr>
          <w:sz w:val="18"/>
          <w:szCs w:val="18"/>
        </w:rPr>
        <w:t xml:space="preserve">1. ge omdömen om elevens kunskapsutveckling i förhållande till </w:t>
      </w:r>
      <w:r w:rsidRPr="00E1454A">
        <w:rPr>
          <w:i/>
          <w:iCs/>
          <w:sz w:val="18"/>
          <w:szCs w:val="18"/>
        </w:rPr>
        <w:t>de kunskaper som i ämnenas</w:t>
      </w:r>
      <w:r>
        <w:rPr>
          <w:i/>
          <w:iCs/>
          <w:sz w:val="18"/>
          <w:szCs w:val="18"/>
        </w:rPr>
        <w:t xml:space="preserve"> kursplaner</w:t>
      </w:r>
      <w:r w:rsidRPr="00E1454A">
        <w:rPr>
          <w:i/>
          <w:iCs/>
          <w:sz w:val="18"/>
          <w:szCs w:val="18"/>
        </w:rPr>
        <w:t xml:space="preserve"> anges </w:t>
      </w:r>
      <w:r>
        <w:rPr>
          <w:i/>
          <w:iCs/>
          <w:sz w:val="18"/>
          <w:szCs w:val="18"/>
        </w:rPr>
        <w:t xml:space="preserve">i den del som avser </w:t>
      </w:r>
      <w:r w:rsidRPr="00E1454A">
        <w:rPr>
          <w:i/>
          <w:iCs/>
          <w:sz w:val="18"/>
          <w:szCs w:val="18"/>
        </w:rPr>
        <w:t xml:space="preserve">mål och innehåll </w:t>
      </w:r>
      <w:r w:rsidRPr="00E1454A">
        <w:rPr>
          <w:sz w:val="18"/>
          <w:szCs w:val="18"/>
        </w:rPr>
        <w:t>i de ämnen som eleven får undervisning i, och</w:t>
      </w:r>
    </w:p>
    <w:p w14:paraId="1A9D19FA" w14:textId="4C872C28" w:rsidR="006B6B91" w:rsidRPr="00E1454A" w:rsidRDefault="006B6B91" w:rsidP="00EB5E3D">
      <w:pPr>
        <w:pStyle w:val="Brdtextmedindrag"/>
        <w:rPr>
          <w:sz w:val="18"/>
          <w:szCs w:val="18"/>
        </w:rPr>
      </w:pPr>
      <w:r w:rsidRPr="00E1454A">
        <w:rPr>
          <w:sz w:val="18"/>
          <w:szCs w:val="18"/>
        </w:rPr>
        <w:t xml:space="preserve">2. sammanfatta vilka insatser som behövs för att eleven ska </w:t>
      </w:r>
      <w:r w:rsidRPr="00E1454A">
        <w:rPr>
          <w:i/>
          <w:iCs/>
          <w:sz w:val="18"/>
          <w:szCs w:val="18"/>
        </w:rPr>
        <w:t xml:space="preserve">tillgodogöra sig de kunskaper som i ämnenas </w:t>
      </w:r>
      <w:r>
        <w:rPr>
          <w:i/>
          <w:iCs/>
          <w:sz w:val="18"/>
          <w:szCs w:val="18"/>
        </w:rPr>
        <w:t xml:space="preserve">kursplaner anges i den del som avser </w:t>
      </w:r>
      <w:r w:rsidRPr="00E1454A">
        <w:rPr>
          <w:i/>
          <w:iCs/>
          <w:sz w:val="18"/>
          <w:szCs w:val="18"/>
        </w:rPr>
        <w:t xml:space="preserve">mål och innehåll </w:t>
      </w:r>
      <w:r w:rsidRPr="00E1454A">
        <w:rPr>
          <w:sz w:val="18"/>
          <w:szCs w:val="18"/>
        </w:rPr>
        <w:t>och i övrigt utvecklas så långt som möjligt inom ramen för läroplanen.</w:t>
      </w:r>
    </w:p>
    <w:p w14:paraId="17FA3BA1" w14:textId="77777777" w:rsidR="006B6B91" w:rsidRPr="00E1454A" w:rsidRDefault="006B6B91" w:rsidP="00EB5E3D">
      <w:pPr>
        <w:pStyle w:val="Brdtextmedindrag"/>
        <w:rPr>
          <w:sz w:val="18"/>
          <w:szCs w:val="18"/>
        </w:rPr>
      </w:pPr>
      <w:r w:rsidRPr="00E1454A">
        <w:rPr>
          <w:sz w:val="18"/>
          <w:szCs w:val="18"/>
        </w:rPr>
        <w:t>Den individuella utvecklingsplanen får även innehålla omdömen om elevens utveckling i övrigt inom ramen för läroplanen, om rektorn beslu</w:t>
      </w:r>
      <w:r w:rsidRPr="00E1454A">
        <w:rPr>
          <w:sz w:val="18"/>
          <w:szCs w:val="18"/>
        </w:rPr>
        <w:softHyphen/>
        <w:t>tar det. Överenskommelser mellan läraren, eleven och elevens vårdnadshavare vid utvecklingssamtalet ska dokumenteras i utvecklingsplanen. Rek</w:t>
      </w:r>
      <w:r w:rsidRPr="00E1454A">
        <w:rPr>
          <w:sz w:val="18"/>
          <w:szCs w:val="18"/>
        </w:rPr>
        <w:softHyphen/>
        <w:t>torn beslutar om utformningen av sådan skriftlig information som ges i utvecklingsplanen.</w:t>
      </w:r>
    </w:p>
    <w:p w14:paraId="75CE3E9D" w14:textId="77777777" w:rsidR="006B6B91" w:rsidRPr="00E1454A" w:rsidRDefault="006B6B91" w:rsidP="00EB5E3D">
      <w:pPr>
        <w:pStyle w:val="Brdtextmedindrag"/>
        <w:rPr>
          <w:sz w:val="18"/>
          <w:szCs w:val="18"/>
        </w:rPr>
      </w:pPr>
      <w:r w:rsidRPr="00E1454A">
        <w:rPr>
          <w:sz w:val="18"/>
          <w:szCs w:val="18"/>
        </w:rPr>
        <w:t>Skriftlig information om elevens skolgång får ges även vid andra till</w:t>
      </w:r>
      <w:r w:rsidRPr="00E1454A">
        <w:rPr>
          <w:sz w:val="18"/>
          <w:szCs w:val="18"/>
        </w:rPr>
        <w:softHyphen/>
        <w:t>fällen än vid ett utvecklingssamtal.</w:t>
      </w:r>
    </w:p>
    <w:p w14:paraId="044516E8" w14:textId="2F5AA8AD" w:rsidR="006B6B91" w:rsidRPr="00124ADD" w:rsidRDefault="006B6B91" w:rsidP="00EB5E3D">
      <w:pPr>
        <w:pStyle w:val="Brdtextmedindrag"/>
        <w:rPr>
          <w:i/>
          <w:iCs/>
          <w:sz w:val="18"/>
          <w:szCs w:val="18"/>
        </w:rPr>
      </w:pPr>
      <w:r w:rsidRPr="00E1454A">
        <w:rPr>
          <w:sz w:val="18"/>
          <w:szCs w:val="18"/>
        </w:rPr>
        <w:t>Om ett åtgärdsprogram utarbetas behöver inte den skriftliga individu</w:t>
      </w:r>
      <w:r w:rsidRPr="00E1454A">
        <w:rPr>
          <w:sz w:val="18"/>
          <w:szCs w:val="18"/>
        </w:rPr>
        <w:softHyphen/>
        <w:t>ella utveck</w:t>
      </w:r>
      <w:r>
        <w:rPr>
          <w:sz w:val="18"/>
          <w:szCs w:val="18"/>
        </w:rPr>
        <w:softHyphen/>
      </w:r>
      <w:r w:rsidRPr="00E1454A">
        <w:rPr>
          <w:sz w:val="18"/>
          <w:szCs w:val="18"/>
        </w:rPr>
        <w:t xml:space="preserve">lingsplanen innehålla en sammanfattning av vilka insatser i form av särskilt stöd som eleven behöver för att </w:t>
      </w:r>
      <w:r w:rsidRPr="00E1454A">
        <w:rPr>
          <w:i/>
          <w:iCs/>
          <w:sz w:val="18"/>
          <w:szCs w:val="18"/>
        </w:rPr>
        <w:t>tillgodogöra sig de kunskaper som i ä</w:t>
      </w:r>
      <w:r w:rsidRPr="00124ADD">
        <w:rPr>
          <w:i/>
          <w:iCs/>
          <w:sz w:val="18"/>
          <w:szCs w:val="18"/>
        </w:rPr>
        <w:t>mnenas kursplaner anges i den del som avser mål och innehåll.</w:t>
      </w:r>
    </w:p>
    <w:p w14:paraId="698C7E26" w14:textId="77777777" w:rsidR="006B6B91" w:rsidRPr="00340DA9" w:rsidRDefault="006B6B91" w:rsidP="00EB5E3D">
      <w:pPr>
        <w:pStyle w:val="Brdtextmedindrag"/>
        <w:rPr>
          <w:sz w:val="18"/>
          <w:szCs w:val="18"/>
        </w:rPr>
      </w:pPr>
      <w:r w:rsidRPr="00E1454A">
        <w:rPr>
          <w:sz w:val="18"/>
          <w:szCs w:val="18"/>
        </w:rPr>
        <w:t>Om en elev ges betyg i årskurs 5 och 6 gäller in</w:t>
      </w:r>
      <w:r w:rsidRPr="00340DA9">
        <w:rPr>
          <w:sz w:val="18"/>
          <w:szCs w:val="18"/>
        </w:rPr>
        <w:t>te skyldigheten enligt första stycket i de aktuella årskurserna.</w:t>
      </w:r>
    </w:p>
    <w:p w14:paraId="4DD056AA" w14:textId="77777777" w:rsidR="006B6B91" w:rsidRPr="00C65AAC" w:rsidRDefault="006B6B91" w:rsidP="00EB5E3D">
      <w:pPr>
        <w:pStyle w:val="Brdtextmedindrag"/>
      </w:pPr>
    </w:p>
    <w:p w14:paraId="4C998FF3" w14:textId="56B43321" w:rsidR="006B6B91" w:rsidRPr="00C65AAC" w:rsidRDefault="006B6B91" w:rsidP="00EB5E3D">
      <w:pPr>
        <w:pStyle w:val="Brdtextmedindrag"/>
        <w:ind w:firstLine="0"/>
      </w:pPr>
      <w:r w:rsidRPr="00C65AAC">
        <w:t>Paragrafen innehåller bestämmelser om skriftliga individuella ut</w:t>
      </w:r>
      <w:r w:rsidRPr="00C65AAC">
        <w:softHyphen/>
        <w:t>veck</w:t>
      </w:r>
      <w:r>
        <w:softHyphen/>
      </w:r>
      <w:r w:rsidRPr="00C65AAC">
        <w:t xml:space="preserve">lingsplaner i </w:t>
      </w:r>
      <w:r>
        <w:t xml:space="preserve">årskurs 1–6 i </w:t>
      </w:r>
      <w:r w:rsidRPr="00C65AAC">
        <w:t>sameskolan.</w:t>
      </w:r>
      <w:r w:rsidR="009D63B6">
        <w:t xml:space="preserve"> </w:t>
      </w:r>
      <w:r w:rsidR="009D63B6" w:rsidRPr="009D63B6">
        <w:t xml:space="preserve">Paragrafen utformas enligt </w:t>
      </w:r>
      <w:r w:rsidR="009D63B6" w:rsidRPr="009D63B6">
        <w:rPr>
          <w:i/>
          <w:iCs/>
        </w:rPr>
        <w:t xml:space="preserve">Lagrådets </w:t>
      </w:r>
      <w:r w:rsidR="009D63B6" w:rsidRPr="009D63B6">
        <w:t>förslag.</w:t>
      </w:r>
    </w:p>
    <w:p w14:paraId="3A342F1A" w14:textId="4F5B835A" w:rsidR="006B6B91" w:rsidRPr="00107723" w:rsidRDefault="006B6B91" w:rsidP="00EB5E3D">
      <w:pPr>
        <w:pStyle w:val="Brdtextmedindrag"/>
      </w:pPr>
      <w:r w:rsidRPr="00107723">
        <w:t xml:space="preserve">I </w:t>
      </w:r>
      <w:r w:rsidRPr="00107723">
        <w:rPr>
          <w:i/>
          <w:iCs/>
        </w:rPr>
        <w:t>första stycket</w:t>
      </w:r>
      <w:r w:rsidRPr="00107723">
        <w:t xml:space="preserve"> ändras </w:t>
      </w:r>
      <w:r w:rsidRPr="00107723">
        <w:rPr>
          <w:i/>
          <w:iCs/>
        </w:rPr>
        <w:t xml:space="preserve">första </w:t>
      </w:r>
      <w:r w:rsidRPr="00225CC2">
        <w:t>och</w:t>
      </w:r>
      <w:r w:rsidRPr="00107723">
        <w:rPr>
          <w:i/>
          <w:iCs/>
        </w:rPr>
        <w:t xml:space="preserve"> andra punkterna</w:t>
      </w:r>
      <w:r w:rsidRPr="00107723">
        <w:t xml:space="preserve"> genom att de lika</w:t>
      </w:r>
      <w:r>
        <w:softHyphen/>
      </w:r>
      <w:r w:rsidRPr="00107723">
        <w:t>lydande formuleringarna ”kriterierna för bedömning av kunskaper eller betygskriterierna för årskurs 7” ersätts av formuleringarna ” tillgodo</w:t>
      </w:r>
      <w:r w:rsidRPr="00107723">
        <w:softHyphen/>
        <w:t xml:space="preserve">göra sig de kunskaper som i ämnenas kursplaner anges i den del som avser mål och innehåll”. </w:t>
      </w:r>
    </w:p>
    <w:p w14:paraId="7EFFB968" w14:textId="76A5EDCF" w:rsidR="006B6B91" w:rsidRPr="00107723" w:rsidRDefault="006B6B91" w:rsidP="00EB5E3D">
      <w:pPr>
        <w:pStyle w:val="Brdtextmedindrag"/>
      </w:pPr>
      <w:r w:rsidRPr="00107723">
        <w:t>Ändring</w:t>
      </w:r>
      <w:r w:rsidRPr="00107723">
        <w:softHyphen/>
        <w:t xml:space="preserve">en i </w:t>
      </w:r>
      <w:r w:rsidRPr="00EB6805">
        <w:rPr>
          <w:i/>
          <w:iCs/>
        </w:rPr>
        <w:t>första punkten</w:t>
      </w:r>
      <w:r w:rsidRPr="00107723">
        <w:t xml:space="preserve"> innebär att det omdöme om elevens kun</w:t>
      </w:r>
      <w:r>
        <w:softHyphen/>
      </w:r>
      <w:r w:rsidRPr="00107723">
        <w:t>skapsutveckling som ska göras i den skriftliga individuella utveckl</w:t>
      </w:r>
      <w:r w:rsidRPr="00107723">
        <w:softHyphen/>
        <w:t>ingsplanen ska utgå från elevens kunskaper i förhållande till de kun</w:t>
      </w:r>
      <w:r w:rsidRPr="00107723">
        <w:softHyphen/>
        <w:t>skaper som i ämnenas kursplan anges i den del som avser mål och innehåll (</w:t>
      </w:r>
      <w:r>
        <w:t xml:space="preserve">13 kap. </w:t>
      </w:r>
      <w:r w:rsidRPr="00107723">
        <w:t>8 § andra stycket</w:t>
      </w:r>
      <w:r>
        <w:t> </w:t>
      </w:r>
      <w:r w:rsidRPr="00107723">
        <w:t xml:space="preserve">3). </w:t>
      </w:r>
    </w:p>
    <w:p w14:paraId="3378B721" w14:textId="4689AF0E" w:rsidR="006B6B91" w:rsidRPr="00107723" w:rsidRDefault="006B6B91" w:rsidP="00EB5E3D">
      <w:pPr>
        <w:pStyle w:val="Brdtextmedindrag"/>
      </w:pPr>
      <w:r w:rsidRPr="00EB6805">
        <w:rPr>
          <w:i/>
          <w:iCs/>
        </w:rPr>
        <w:t>Andra punkten</w:t>
      </w:r>
      <w:r w:rsidRPr="00107723">
        <w:t xml:space="preserve"> ändras på motsvarande sätt så att sammanfattningen av insatser ska, i nu relevant del, avse sådana insatser som behövs för att eleven ska till</w:t>
      </w:r>
      <w:r w:rsidRPr="00107723">
        <w:softHyphen/>
        <w:t xml:space="preserve">godogöra sig de kunskaper som anges i ämnenas kursplaner i den del som avser mål och innehåll. </w:t>
      </w:r>
    </w:p>
    <w:p w14:paraId="391639A4" w14:textId="2B0D74D8" w:rsidR="006B6B91" w:rsidRPr="00107723" w:rsidRDefault="006B6B91" w:rsidP="00EB5E3D">
      <w:pPr>
        <w:pStyle w:val="Brdtextmedindrag"/>
      </w:pPr>
      <w:r w:rsidRPr="00107723">
        <w:t>Även</w:t>
      </w:r>
      <w:r w:rsidRPr="00107723">
        <w:rPr>
          <w:i/>
          <w:iCs/>
        </w:rPr>
        <w:t xml:space="preserve"> fjärde</w:t>
      </w:r>
      <w:r w:rsidRPr="00107723">
        <w:t xml:space="preserve"> </w:t>
      </w:r>
      <w:r w:rsidRPr="00107723">
        <w:rPr>
          <w:i/>
          <w:iCs/>
        </w:rPr>
        <w:t>stycket</w:t>
      </w:r>
      <w:r w:rsidRPr="00107723">
        <w:t xml:space="preserve"> ändras på motsvarande sätt. Om ett åtgärdsprogram utarbetas behöver således den skriftliga individuella utvecklingsplanen inte innehålla en sammanfattning av vilka insatser i form av särskilt stöd som eleven behöver för att tillgodogöra sig de kunskaper som i ämnenas kursplaner anges i den del som avser mål och innehåll.</w:t>
      </w:r>
    </w:p>
    <w:p w14:paraId="24AE1B73" w14:textId="77777777" w:rsidR="006B6B91" w:rsidRPr="00C65AAC" w:rsidRDefault="006B6B91" w:rsidP="00EB5E3D">
      <w:pPr>
        <w:pStyle w:val="Brdtextmedindrag"/>
      </w:pPr>
      <w:r w:rsidRPr="00C65AAC">
        <w:t>Ändringarna motsvarar de ändringar som har gjorts i 10 kap. 13 §</w:t>
      </w:r>
      <w:r>
        <w:t xml:space="preserve">, 11 kap. 16 § och 12 kap. 13 §, </w:t>
      </w:r>
      <w:r w:rsidRPr="00E1454A">
        <w:t xml:space="preserve">se kommentaren till 10 kap. </w:t>
      </w:r>
      <w:r>
        <w:t>13 </w:t>
      </w:r>
      <w:r w:rsidRPr="00E1454A">
        <w:t>§.</w:t>
      </w:r>
    </w:p>
    <w:p w14:paraId="465FE092" w14:textId="77777777" w:rsidR="006B6B91" w:rsidRDefault="006B6B91" w:rsidP="00EB5E3D">
      <w:pPr>
        <w:pStyle w:val="Brdtextmedindrag"/>
      </w:pPr>
      <w:r w:rsidRPr="00C65AAC">
        <w:t>Över</w:t>
      </w:r>
      <w:r>
        <w:softHyphen/>
      </w:r>
      <w:r w:rsidRPr="00C65AAC">
        <w:t>vägandena finns i avsnitt </w:t>
      </w:r>
      <w:r w:rsidRPr="007B1F7C">
        <w:t>6.7.</w:t>
      </w:r>
    </w:p>
    <w:p w14:paraId="67371A0D" w14:textId="77777777" w:rsidR="006B6B91" w:rsidRDefault="006B6B91" w:rsidP="00EB5E3D">
      <w:pPr>
        <w:pStyle w:val="Brdtext"/>
        <w:rPr>
          <w:b/>
        </w:rPr>
      </w:pPr>
    </w:p>
    <w:p w14:paraId="47EF5CD5" w14:textId="77777777" w:rsidR="006B6B91" w:rsidRPr="008B60DB" w:rsidRDefault="006B6B91" w:rsidP="00EB5E3D">
      <w:pPr>
        <w:pStyle w:val="Brdtextmedindrag"/>
        <w:ind w:firstLine="0"/>
        <w:rPr>
          <w:sz w:val="18"/>
          <w:szCs w:val="18"/>
        </w:rPr>
      </w:pPr>
      <w:bookmarkStart w:id="326" w:name="_Hlk213057424"/>
      <w:r w:rsidRPr="008B60DB">
        <w:rPr>
          <w:b/>
          <w:sz w:val="18"/>
          <w:szCs w:val="18"/>
        </w:rPr>
        <w:t>1</w:t>
      </w:r>
      <w:r>
        <w:rPr>
          <w:b/>
          <w:sz w:val="18"/>
          <w:szCs w:val="18"/>
        </w:rPr>
        <w:t>7</w:t>
      </w:r>
      <w:r w:rsidRPr="008B60DB">
        <w:rPr>
          <w:b/>
          <w:sz w:val="18"/>
          <w:szCs w:val="18"/>
        </w:rPr>
        <w:t xml:space="preserve"> </w:t>
      </w:r>
      <w:r>
        <w:rPr>
          <w:b/>
          <w:sz w:val="18"/>
          <w:szCs w:val="18"/>
        </w:rPr>
        <w:t>b</w:t>
      </w:r>
      <w:r w:rsidRPr="008B60DB">
        <w:rPr>
          <w:b/>
          <w:sz w:val="18"/>
          <w:szCs w:val="18"/>
        </w:rPr>
        <w:t> §</w:t>
      </w:r>
      <w:r w:rsidRPr="008B60DB">
        <w:rPr>
          <w:sz w:val="18"/>
          <w:szCs w:val="18"/>
        </w:rPr>
        <w:t>    </w:t>
      </w:r>
      <w:r w:rsidRPr="008B60DB">
        <w:rPr>
          <w:i/>
          <w:iCs/>
          <w:sz w:val="18"/>
          <w:szCs w:val="18"/>
        </w:rPr>
        <w:t xml:space="preserve">Betyg ska inte sättas för en elev i ämnet svenska som andraspråk när det gäller undervisning </w:t>
      </w:r>
      <w:r w:rsidRPr="00443829">
        <w:rPr>
          <w:i/>
          <w:sz w:val="18"/>
          <w:szCs w:val="18"/>
        </w:rPr>
        <w:t>som eleven har fått</w:t>
      </w:r>
      <w:r>
        <w:rPr>
          <w:i/>
          <w:iCs/>
          <w:sz w:val="18"/>
          <w:szCs w:val="18"/>
        </w:rPr>
        <w:t xml:space="preserve"> </w:t>
      </w:r>
      <w:r w:rsidRPr="008B60DB">
        <w:rPr>
          <w:i/>
          <w:iCs/>
          <w:sz w:val="18"/>
          <w:szCs w:val="18"/>
        </w:rPr>
        <w:t>enligt kursplan</w:t>
      </w:r>
      <w:r>
        <w:rPr>
          <w:i/>
          <w:iCs/>
          <w:sz w:val="18"/>
          <w:szCs w:val="18"/>
        </w:rPr>
        <w:t>en</w:t>
      </w:r>
      <w:r w:rsidRPr="008B60DB">
        <w:rPr>
          <w:i/>
          <w:iCs/>
          <w:sz w:val="18"/>
          <w:szCs w:val="18"/>
        </w:rPr>
        <w:t xml:space="preserve"> för grundläggande svenska.</w:t>
      </w:r>
    </w:p>
    <w:p w14:paraId="44C937BD" w14:textId="77777777" w:rsidR="006B6B91" w:rsidRPr="008B60DB" w:rsidRDefault="006B6B91" w:rsidP="00EB5E3D">
      <w:pPr>
        <w:pStyle w:val="Brdtextmedindrag"/>
        <w:ind w:firstLine="0"/>
      </w:pPr>
    </w:p>
    <w:p w14:paraId="766C17C3" w14:textId="77777777" w:rsidR="006B6B91" w:rsidRDefault="006B6B91" w:rsidP="00EB5E3D">
      <w:pPr>
        <w:pStyle w:val="Brdtextmedindrag"/>
        <w:ind w:firstLine="0"/>
      </w:pPr>
      <w:r w:rsidRPr="008B60DB">
        <w:t xml:space="preserve">Paragrafen, som är ny, innehåller ett undantag från vad </w:t>
      </w:r>
      <w:r>
        <w:t xml:space="preserve">gäller enligt 16–17 a §§ </w:t>
      </w:r>
      <w:r w:rsidRPr="008B60DB">
        <w:t>om betyg och betygssättning i de ämnen som en elev har fått under</w:t>
      </w:r>
      <w:r>
        <w:softHyphen/>
      </w:r>
      <w:r w:rsidRPr="008B60DB">
        <w:t>visning i under en termin.</w:t>
      </w:r>
    </w:p>
    <w:p w14:paraId="2BD88655" w14:textId="6DEC97DD" w:rsidR="006B6B91" w:rsidRDefault="006B6B91" w:rsidP="00EB5E3D">
      <w:pPr>
        <w:pStyle w:val="Brdtextmedindrag"/>
      </w:pPr>
      <w:r>
        <w:t>Av paragrafen framgår att b</w:t>
      </w:r>
      <w:r w:rsidRPr="008B60DB">
        <w:t>etyg inte ska sättas när elever läser enligt kurs</w:t>
      </w:r>
      <w:r>
        <w:softHyphen/>
      </w:r>
      <w:r w:rsidRPr="008B60DB">
        <w:t>planen för grund</w:t>
      </w:r>
      <w:r w:rsidRPr="008B60DB">
        <w:softHyphen/>
        <w:t>lägg</w:t>
      </w:r>
      <w:r w:rsidRPr="008B60DB">
        <w:softHyphen/>
        <w:t xml:space="preserve">ande svenska. </w:t>
      </w:r>
      <w:r w:rsidR="00BE141A" w:rsidRPr="00BE141A">
        <w:t xml:space="preserve">Grundläggande svenska ingår i ämnet svenska som andraspråk. Av </w:t>
      </w:r>
      <w:r w:rsidR="00793B89">
        <w:t xml:space="preserve">8 § och </w:t>
      </w:r>
      <w:r w:rsidR="00BE141A" w:rsidRPr="00BE141A">
        <w:t>10</w:t>
      </w:r>
      <w:r w:rsidR="00DA2244">
        <w:t> </w:t>
      </w:r>
      <w:r w:rsidR="00BE141A" w:rsidRPr="00BE141A">
        <w:t>kap. 8</w:t>
      </w:r>
      <w:r w:rsidR="00DA2244">
        <w:t> </w:t>
      </w:r>
      <w:r w:rsidR="00BE141A" w:rsidRPr="00BE141A">
        <w:t xml:space="preserve">§ framgår att det i ämnet svenska som andraspråk ska finnas två kursplaner och att den ena av dessa ska benämnas grundläggande svenska. </w:t>
      </w:r>
      <w:r w:rsidRPr="008B60DB">
        <w:t xml:space="preserve">När eleven har nått de kunskaper som kursplanen syftar till att ge ska eleven i stället övergå till undervisning enligt </w:t>
      </w:r>
      <w:r w:rsidR="00EA702F">
        <w:t xml:space="preserve">den </w:t>
      </w:r>
      <w:r w:rsidR="005309E1">
        <w:t xml:space="preserve">andra </w:t>
      </w:r>
      <w:r w:rsidRPr="008B60DB">
        <w:t>kursplan</w:t>
      </w:r>
      <w:r>
        <w:t>en</w:t>
      </w:r>
      <w:r w:rsidRPr="008B60DB">
        <w:t xml:space="preserve"> </w:t>
      </w:r>
      <w:r w:rsidR="005309E1">
        <w:t xml:space="preserve">i </w:t>
      </w:r>
      <w:r w:rsidRPr="008B60DB">
        <w:t xml:space="preserve">svenska som andraspråk och därmed den kursplan som </w:t>
      </w:r>
      <w:r>
        <w:t>eleven</w:t>
      </w:r>
      <w:r w:rsidRPr="008B60DB">
        <w:t xml:space="preserve"> kan få betyg i, varvid betygssättning ska följa </w:t>
      </w:r>
      <w:r w:rsidR="00BE141A">
        <w:t xml:space="preserve">de </w:t>
      </w:r>
      <w:r w:rsidRPr="008B60DB">
        <w:t>principer som gäller</w:t>
      </w:r>
      <w:r>
        <w:t xml:space="preserve"> enligt 16–17 a §§</w:t>
      </w:r>
      <w:r w:rsidRPr="008B60DB">
        <w:t>.</w:t>
      </w:r>
    </w:p>
    <w:p w14:paraId="2CA63356" w14:textId="77777777" w:rsidR="006B6B91" w:rsidRPr="008B60DB" w:rsidRDefault="006B6B91" w:rsidP="00EB5E3D">
      <w:pPr>
        <w:pStyle w:val="Brdtextmedindrag"/>
      </w:pPr>
      <w:r w:rsidRPr="008B60DB">
        <w:t>Övervägandena finns i avsnitt 7.</w:t>
      </w:r>
    </w:p>
    <w:bookmarkEnd w:id="326"/>
    <w:p w14:paraId="7F0C3684" w14:textId="77777777" w:rsidR="006B6B91" w:rsidRPr="000348B7" w:rsidRDefault="006B6B91" w:rsidP="00EB5E3D">
      <w:pPr>
        <w:pStyle w:val="Brdtextmedindrag"/>
        <w:ind w:firstLine="0"/>
      </w:pPr>
    </w:p>
    <w:p w14:paraId="129462B6" w14:textId="6A0DA7BC" w:rsidR="006B6B91" w:rsidRPr="00E075A7" w:rsidRDefault="006B6B91" w:rsidP="00EB5E3D">
      <w:pPr>
        <w:pStyle w:val="Brdtext"/>
        <w:rPr>
          <w:sz w:val="18"/>
          <w:szCs w:val="18"/>
        </w:rPr>
      </w:pPr>
      <w:r w:rsidRPr="00E075A7">
        <w:rPr>
          <w:b/>
          <w:sz w:val="18"/>
          <w:szCs w:val="18"/>
        </w:rPr>
        <w:t>20 §</w:t>
      </w:r>
      <w:r w:rsidRPr="00E075A7">
        <w:rPr>
          <w:sz w:val="18"/>
          <w:szCs w:val="18"/>
        </w:rPr>
        <w:t>    När betyg sätts innan ett ämne har avslutats, ska betygssättningen bygga på en bedömning av de</w:t>
      </w:r>
      <w:r w:rsidRPr="00E075A7">
        <w:rPr>
          <w:i/>
          <w:iCs/>
          <w:sz w:val="18"/>
          <w:szCs w:val="18"/>
        </w:rPr>
        <w:t xml:space="preserve"> </w:t>
      </w:r>
      <w:r w:rsidRPr="00E075A7">
        <w:rPr>
          <w:sz w:val="18"/>
          <w:szCs w:val="18"/>
        </w:rPr>
        <w:t xml:space="preserve">kunskaper som eleven </w:t>
      </w:r>
      <w:r>
        <w:rPr>
          <w:i/>
          <w:iCs/>
          <w:sz w:val="18"/>
          <w:szCs w:val="18"/>
        </w:rPr>
        <w:t xml:space="preserve">har </w:t>
      </w:r>
      <w:r w:rsidRPr="00E075A7">
        <w:rPr>
          <w:i/>
          <w:iCs/>
          <w:sz w:val="18"/>
          <w:szCs w:val="18"/>
        </w:rPr>
        <w:t>tillgodogjort</w:t>
      </w:r>
      <w:r w:rsidRPr="00E075A7">
        <w:rPr>
          <w:sz w:val="18"/>
          <w:szCs w:val="18"/>
        </w:rPr>
        <w:t xml:space="preserve"> </w:t>
      </w:r>
      <w:r w:rsidRPr="00E075A7">
        <w:rPr>
          <w:i/>
          <w:iCs/>
          <w:sz w:val="18"/>
          <w:szCs w:val="18"/>
        </w:rPr>
        <w:t>sig</w:t>
      </w:r>
      <w:r w:rsidRPr="00E075A7">
        <w:rPr>
          <w:sz w:val="18"/>
          <w:szCs w:val="18"/>
        </w:rPr>
        <w:t xml:space="preserve"> i ämnet till och med den aktuella terminen. Läraren ska göra en sammantagen bedöm</w:t>
      </w:r>
      <w:r w:rsidRPr="00E075A7">
        <w:rPr>
          <w:sz w:val="18"/>
          <w:szCs w:val="18"/>
        </w:rPr>
        <w:softHyphen/>
        <w:t>ning av elevens kunskaper i förhållande till de</w:t>
      </w:r>
      <w:r w:rsidRPr="00E075A7">
        <w:rPr>
          <w:i/>
          <w:iCs/>
          <w:sz w:val="18"/>
          <w:szCs w:val="18"/>
        </w:rPr>
        <w:t xml:space="preserve"> k</w:t>
      </w:r>
      <w:r w:rsidRPr="00E1454A">
        <w:rPr>
          <w:i/>
          <w:iCs/>
          <w:sz w:val="18"/>
          <w:szCs w:val="18"/>
        </w:rPr>
        <w:t xml:space="preserve">unskaper som eleven ska ha tillgodogjort sig vid betygstillfället med utgångspunkt i det </w:t>
      </w:r>
      <w:r w:rsidRPr="00E1454A">
        <w:rPr>
          <w:i/>
          <w:sz w:val="18"/>
          <w:szCs w:val="18"/>
        </w:rPr>
        <w:t>som</w:t>
      </w:r>
      <w:r w:rsidRPr="00E1454A">
        <w:rPr>
          <w:sz w:val="18"/>
          <w:szCs w:val="18"/>
        </w:rPr>
        <w:t xml:space="preserve"> </w:t>
      </w:r>
      <w:r w:rsidRPr="00E1454A">
        <w:rPr>
          <w:i/>
          <w:iCs/>
          <w:sz w:val="18"/>
          <w:szCs w:val="18"/>
        </w:rPr>
        <w:t>i ämnets</w:t>
      </w:r>
      <w:r w:rsidRPr="00546EFE">
        <w:rPr>
          <w:i/>
          <w:iCs/>
          <w:sz w:val="18"/>
          <w:szCs w:val="18"/>
        </w:rPr>
        <w:t xml:space="preserve"> </w:t>
      </w:r>
      <w:r>
        <w:rPr>
          <w:i/>
          <w:iCs/>
          <w:sz w:val="18"/>
          <w:szCs w:val="18"/>
        </w:rPr>
        <w:t xml:space="preserve">kursplan </w:t>
      </w:r>
      <w:r w:rsidRPr="00E1454A">
        <w:rPr>
          <w:i/>
          <w:iCs/>
          <w:sz w:val="18"/>
          <w:szCs w:val="18"/>
        </w:rPr>
        <w:t xml:space="preserve">anges </w:t>
      </w:r>
      <w:r>
        <w:rPr>
          <w:i/>
          <w:iCs/>
          <w:sz w:val="18"/>
          <w:szCs w:val="18"/>
        </w:rPr>
        <w:t xml:space="preserve">i den del som avser </w:t>
      </w:r>
      <w:r w:rsidRPr="00E1454A">
        <w:rPr>
          <w:i/>
          <w:iCs/>
          <w:sz w:val="18"/>
          <w:szCs w:val="18"/>
        </w:rPr>
        <w:t>mål och innehåll samt med</w:t>
      </w:r>
      <w:r w:rsidRPr="00E075A7">
        <w:rPr>
          <w:i/>
          <w:iCs/>
          <w:sz w:val="18"/>
          <w:szCs w:val="18"/>
        </w:rPr>
        <w:t xml:space="preserve"> stöd av </w:t>
      </w:r>
      <w:r w:rsidRPr="00EA6D5A">
        <w:rPr>
          <w:i/>
          <w:sz w:val="18"/>
          <w:szCs w:val="18"/>
        </w:rPr>
        <w:t>betygs</w:t>
      </w:r>
      <w:r>
        <w:rPr>
          <w:i/>
          <w:sz w:val="18"/>
          <w:szCs w:val="18"/>
        </w:rPr>
        <w:softHyphen/>
      </w:r>
      <w:r w:rsidRPr="00EA6D5A">
        <w:rPr>
          <w:i/>
          <w:sz w:val="18"/>
          <w:szCs w:val="18"/>
        </w:rPr>
        <w:t>kriterierna</w:t>
      </w:r>
      <w:r w:rsidRPr="00E075A7">
        <w:rPr>
          <w:sz w:val="18"/>
          <w:szCs w:val="18"/>
        </w:rPr>
        <w:t xml:space="preserve"> sätta det betyg som bäst motsvarar elevens kunskaper.</w:t>
      </w:r>
    </w:p>
    <w:p w14:paraId="619BA43A" w14:textId="77777777" w:rsidR="006B6B91" w:rsidRPr="00C65AAC" w:rsidRDefault="006B6B91" w:rsidP="00EB5E3D">
      <w:pPr>
        <w:pStyle w:val="Brdtextmedindrag"/>
      </w:pPr>
    </w:p>
    <w:p w14:paraId="2AF8232F" w14:textId="679669F3" w:rsidR="006B6B91" w:rsidRPr="00C65AAC" w:rsidRDefault="006B6B91" w:rsidP="00EB5E3D">
      <w:pPr>
        <w:pStyle w:val="Brdtextmedindrag"/>
        <w:ind w:firstLine="0"/>
      </w:pPr>
      <w:r w:rsidRPr="00C65AAC">
        <w:t>Paragrafen innehåller bestämmelser om hur elevens kunskaper ska bedömas vid betygssättningen innan ett ämne har avslutats i same</w:t>
      </w:r>
      <w:r w:rsidRPr="00C65AAC">
        <w:softHyphen/>
        <w:t xml:space="preserve">skolan. </w:t>
      </w:r>
      <w:r w:rsidR="009D63B6" w:rsidRPr="009D63B6">
        <w:t xml:space="preserve">Paragrafen utformas enligt </w:t>
      </w:r>
      <w:r w:rsidR="009D63B6" w:rsidRPr="009D63B6">
        <w:rPr>
          <w:i/>
          <w:iCs/>
        </w:rPr>
        <w:t xml:space="preserve">Lagrådets </w:t>
      </w:r>
      <w:r w:rsidR="009D63B6" w:rsidRPr="009D63B6">
        <w:t>förslag.</w:t>
      </w:r>
      <w:r w:rsidR="009D63B6">
        <w:t xml:space="preserve"> </w:t>
      </w:r>
      <w:r w:rsidRPr="00C65AAC">
        <w:t xml:space="preserve">Hur de olika betygsstegen benämns anges i </w:t>
      </w:r>
      <w:r>
        <w:t>13 </w:t>
      </w:r>
      <w:r>
        <w:rPr>
          <w:iCs/>
        </w:rPr>
        <w:t xml:space="preserve">kap. </w:t>
      </w:r>
      <w:r w:rsidRPr="00C65AAC">
        <w:t>18 §.</w:t>
      </w:r>
    </w:p>
    <w:p w14:paraId="0C6A7AF3" w14:textId="77777777" w:rsidR="006B6B91" w:rsidRPr="00C65AAC" w:rsidRDefault="006B6B91" w:rsidP="00EB5E3D">
      <w:pPr>
        <w:pStyle w:val="Brdtextmedindrag"/>
      </w:pPr>
      <w:r w:rsidRPr="00C65AAC">
        <w:t>Ändringarna i paragrafen motsvarar de ändringar som har gjorts i 10 kap. 19 §</w:t>
      </w:r>
      <w:r>
        <w:t xml:space="preserve">, 11 kap. 22 § och 12 kap. 19 §, </w:t>
      </w:r>
      <w:r w:rsidRPr="00E1454A">
        <w:t xml:space="preserve">se kommentaren till 10 kap. </w:t>
      </w:r>
      <w:r>
        <w:t>19 </w:t>
      </w:r>
      <w:r w:rsidRPr="00E1454A">
        <w:t>§.</w:t>
      </w:r>
    </w:p>
    <w:p w14:paraId="6BFB6A95" w14:textId="77777777" w:rsidR="006B6B91" w:rsidRDefault="006B6B91" w:rsidP="00EB5E3D">
      <w:pPr>
        <w:pStyle w:val="Brdtextmedindrag"/>
      </w:pPr>
      <w:r w:rsidRPr="00C65AAC">
        <w:t>Övervägandena finns i avsnitt </w:t>
      </w:r>
      <w:r w:rsidRPr="007B1F7C">
        <w:t>6.7 och 6.8.</w:t>
      </w:r>
    </w:p>
    <w:p w14:paraId="2734B9B6" w14:textId="77777777" w:rsidR="006B6B91" w:rsidRDefault="006B6B91" w:rsidP="00EB5E3D">
      <w:pPr>
        <w:pStyle w:val="Brdtextmedindrag"/>
      </w:pPr>
    </w:p>
    <w:p w14:paraId="2CC53E08" w14:textId="77777777" w:rsidR="006B6B91" w:rsidRPr="006962E7" w:rsidRDefault="006B6B91" w:rsidP="00EB5E3D">
      <w:pPr>
        <w:pStyle w:val="Brdtext"/>
        <w:rPr>
          <w:sz w:val="18"/>
          <w:szCs w:val="18"/>
        </w:rPr>
      </w:pPr>
      <w:r w:rsidRPr="006962E7">
        <w:rPr>
          <w:b/>
          <w:sz w:val="18"/>
          <w:szCs w:val="18"/>
        </w:rPr>
        <w:t>21 §</w:t>
      </w:r>
      <w:r w:rsidRPr="006962E7">
        <w:rPr>
          <w:sz w:val="18"/>
          <w:szCs w:val="18"/>
        </w:rPr>
        <w:t>    När betyg sätts efter det att ett ämne har avslutats ska läraren göra en samman</w:t>
      </w:r>
      <w:r>
        <w:rPr>
          <w:sz w:val="18"/>
          <w:szCs w:val="18"/>
        </w:rPr>
        <w:softHyphen/>
      </w:r>
      <w:r w:rsidRPr="00E1454A">
        <w:rPr>
          <w:sz w:val="18"/>
          <w:szCs w:val="18"/>
        </w:rPr>
        <w:t>tagen bedömning av elevens kunskaper i förhållande till de</w:t>
      </w:r>
      <w:r w:rsidRPr="00E1454A">
        <w:rPr>
          <w:i/>
          <w:iCs/>
          <w:sz w:val="18"/>
          <w:szCs w:val="18"/>
        </w:rPr>
        <w:t xml:space="preserve"> kun</w:t>
      </w:r>
      <w:r w:rsidRPr="00E1454A">
        <w:rPr>
          <w:i/>
          <w:iCs/>
          <w:sz w:val="18"/>
          <w:szCs w:val="18"/>
        </w:rPr>
        <w:softHyphen/>
        <w:t xml:space="preserve">skaper </w:t>
      </w:r>
      <w:r w:rsidRPr="00E1454A">
        <w:rPr>
          <w:i/>
          <w:sz w:val="18"/>
          <w:szCs w:val="18"/>
        </w:rPr>
        <w:t>som</w:t>
      </w:r>
      <w:r w:rsidRPr="00E1454A">
        <w:rPr>
          <w:i/>
          <w:iCs/>
          <w:sz w:val="18"/>
          <w:szCs w:val="18"/>
        </w:rPr>
        <w:t xml:space="preserve"> i ämnets </w:t>
      </w:r>
      <w:r>
        <w:rPr>
          <w:i/>
          <w:iCs/>
          <w:sz w:val="18"/>
          <w:szCs w:val="18"/>
        </w:rPr>
        <w:t xml:space="preserve">kursplan </w:t>
      </w:r>
      <w:r w:rsidRPr="00E1454A">
        <w:rPr>
          <w:i/>
          <w:iCs/>
          <w:sz w:val="18"/>
          <w:szCs w:val="18"/>
        </w:rPr>
        <w:t xml:space="preserve">anges </w:t>
      </w:r>
      <w:r>
        <w:rPr>
          <w:i/>
          <w:iCs/>
          <w:sz w:val="18"/>
          <w:szCs w:val="18"/>
        </w:rPr>
        <w:t xml:space="preserve">i den del som avser </w:t>
      </w:r>
      <w:r w:rsidRPr="00E1454A">
        <w:rPr>
          <w:i/>
          <w:iCs/>
          <w:sz w:val="18"/>
          <w:szCs w:val="18"/>
        </w:rPr>
        <w:t>mål och innehåll</w:t>
      </w:r>
      <w:r w:rsidRPr="00E1454A">
        <w:rPr>
          <w:sz w:val="18"/>
          <w:szCs w:val="18"/>
        </w:rPr>
        <w:t xml:space="preserve"> </w:t>
      </w:r>
      <w:r w:rsidRPr="00E1454A">
        <w:rPr>
          <w:i/>
          <w:iCs/>
          <w:sz w:val="18"/>
          <w:szCs w:val="18"/>
        </w:rPr>
        <w:t>samt</w:t>
      </w:r>
      <w:r w:rsidRPr="00E1454A">
        <w:rPr>
          <w:sz w:val="18"/>
          <w:szCs w:val="18"/>
        </w:rPr>
        <w:t xml:space="preserve"> </w:t>
      </w:r>
      <w:r w:rsidRPr="00E1454A">
        <w:rPr>
          <w:i/>
          <w:iCs/>
          <w:sz w:val="18"/>
          <w:szCs w:val="18"/>
        </w:rPr>
        <w:t>med stöd av betygskriteri</w:t>
      </w:r>
      <w:r w:rsidRPr="00E1454A">
        <w:rPr>
          <w:i/>
          <w:iCs/>
          <w:sz w:val="18"/>
          <w:szCs w:val="18"/>
        </w:rPr>
        <w:softHyphen/>
        <w:t xml:space="preserve">erna </w:t>
      </w:r>
      <w:r w:rsidRPr="00E1454A">
        <w:rPr>
          <w:sz w:val="18"/>
          <w:szCs w:val="18"/>
        </w:rPr>
        <w:t>sätta det betyg som bäst motsvarar elevens kunskaper.</w:t>
      </w:r>
    </w:p>
    <w:p w14:paraId="25E97440" w14:textId="77777777" w:rsidR="006B6B91" w:rsidRPr="00C65AAC" w:rsidRDefault="006B6B91" w:rsidP="00EB5E3D">
      <w:pPr>
        <w:pStyle w:val="Brdtextmedindrag"/>
      </w:pPr>
    </w:p>
    <w:p w14:paraId="081D8FB3" w14:textId="77777777" w:rsidR="006B6B91" w:rsidRPr="00C65AAC" w:rsidRDefault="006B6B91" w:rsidP="00EB5E3D">
      <w:pPr>
        <w:pStyle w:val="Brdtextmedindrag"/>
        <w:ind w:firstLine="0"/>
      </w:pPr>
      <w:r w:rsidRPr="00C65AAC">
        <w:t>Paragrafen innehåller bestämmelser om hur elevens kunskaper ska bedömas när betyg sätts i sameskolan efter det att ett ämne har av</w:t>
      </w:r>
      <w:r w:rsidRPr="00C65AAC">
        <w:softHyphen/>
        <w:t xml:space="preserve">slutats. Hur de olika betygsstegen benämns anges i 18 §. </w:t>
      </w:r>
    </w:p>
    <w:p w14:paraId="711E6E56" w14:textId="77777777" w:rsidR="006B6B91" w:rsidRPr="00C65AAC" w:rsidRDefault="006B6B91" w:rsidP="00EB5E3D">
      <w:pPr>
        <w:pStyle w:val="Brdtextmedindrag"/>
      </w:pPr>
      <w:r w:rsidRPr="00C65AAC">
        <w:t>Ändringarna i paragrafen motsvarar de ändringar som har gjorts i 10 kap. 20 §</w:t>
      </w:r>
      <w:r>
        <w:t>, 11 kap. 23 §</w:t>
      </w:r>
      <w:r w:rsidRPr="00C65AAC">
        <w:t xml:space="preserve"> </w:t>
      </w:r>
      <w:r>
        <w:t>och 12 kap. 20 §, se kommentaren till 10 kap. 20 §.</w:t>
      </w:r>
    </w:p>
    <w:p w14:paraId="377BCECE" w14:textId="77777777" w:rsidR="006B6B91" w:rsidRDefault="006B6B91" w:rsidP="00EB5E3D">
      <w:pPr>
        <w:pStyle w:val="Brdtextmedindrag"/>
      </w:pPr>
      <w:r w:rsidRPr="00C65AAC">
        <w:t>Övervägandena finns i avsnitt </w:t>
      </w:r>
      <w:r w:rsidRPr="007B1F7C">
        <w:t>6.7 och 6.8.</w:t>
      </w:r>
    </w:p>
    <w:p w14:paraId="23B98E87" w14:textId="77777777" w:rsidR="006B6B91" w:rsidRDefault="006B6B91" w:rsidP="00EB5E3D">
      <w:pPr>
        <w:pStyle w:val="Brdtextmedindrag"/>
      </w:pPr>
    </w:p>
    <w:p w14:paraId="209D94C8" w14:textId="1459C1AE" w:rsidR="006B6B91" w:rsidRPr="006962E7" w:rsidRDefault="006B6B91" w:rsidP="00EB5E3D">
      <w:pPr>
        <w:pStyle w:val="Brdtext"/>
        <w:rPr>
          <w:sz w:val="18"/>
          <w:szCs w:val="18"/>
        </w:rPr>
      </w:pPr>
      <w:r w:rsidRPr="006962E7">
        <w:rPr>
          <w:b/>
          <w:sz w:val="18"/>
          <w:szCs w:val="18"/>
        </w:rPr>
        <w:t>21</w:t>
      </w:r>
      <w:r w:rsidR="000B25B9">
        <w:rPr>
          <w:b/>
          <w:sz w:val="18"/>
          <w:szCs w:val="18"/>
        </w:rPr>
        <w:t> </w:t>
      </w:r>
      <w:r w:rsidRPr="006962E7">
        <w:rPr>
          <w:b/>
          <w:sz w:val="18"/>
          <w:szCs w:val="18"/>
        </w:rPr>
        <w:t>b §</w:t>
      </w:r>
      <w:r w:rsidRPr="006962E7">
        <w:rPr>
          <w:sz w:val="18"/>
          <w:szCs w:val="18"/>
        </w:rPr>
        <w:t xml:space="preserve">    Om det finns särskilda skäl får det vid betygssättningen enligt 20 och 21 §§ bortses från </w:t>
      </w:r>
      <w:r w:rsidRPr="005E3E94">
        <w:rPr>
          <w:sz w:val="18"/>
          <w:szCs w:val="18"/>
        </w:rPr>
        <w:t xml:space="preserve">enstaka delar av </w:t>
      </w:r>
      <w:r>
        <w:rPr>
          <w:i/>
          <w:iCs/>
          <w:sz w:val="18"/>
          <w:szCs w:val="18"/>
        </w:rPr>
        <w:t xml:space="preserve">den del av ett </w:t>
      </w:r>
      <w:r w:rsidRPr="005E3E94">
        <w:rPr>
          <w:i/>
          <w:iCs/>
          <w:sz w:val="18"/>
          <w:szCs w:val="18"/>
        </w:rPr>
        <w:t xml:space="preserve">ämnes </w:t>
      </w:r>
      <w:r>
        <w:rPr>
          <w:i/>
          <w:iCs/>
          <w:sz w:val="18"/>
          <w:szCs w:val="18"/>
        </w:rPr>
        <w:t xml:space="preserve">kursplan som avser </w:t>
      </w:r>
      <w:r w:rsidRPr="005E3E94">
        <w:rPr>
          <w:i/>
          <w:iCs/>
          <w:sz w:val="18"/>
          <w:szCs w:val="18"/>
        </w:rPr>
        <w:t>mål och innehåll</w:t>
      </w:r>
      <w:r w:rsidRPr="005E3E94">
        <w:rPr>
          <w:sz w:val="18"/>
          <w:szCs w:val="18"/>
        </w:rPr>
        <w:t>. Med särskilda skäl avses funktionsnedsättning eller andra liknande per</w:t>
      </w:r>
      <w:r w:rsidRPr="005E3E94">
        <w:rPr>
          <w:sz w:val="18"/>
          <w:szCs w:val="18"/>
        </w:rPr>
        <w:softHyphen/>
        <w:t>son</w:t>
      </w:r>
      <w:r w:rsidRPr="005E3E94">
        <w:rPr>
          <w:sz w:val="18"/>
          <w:szCs w:val="18"/>
        </w:rPr>
        <w:softHyphen/>
      </w:r>
      <w:r w:rsidRPr="005E3E94">
        <w:rPr>
          <w:sz w:val="18"/>
          <w:szCs w:val="18"/>
        </w:rPr>
        <w:softHyphen/>
        <w:t xml:space="preserve">liga förhållanden som inte är av tillfällig natur och som utgör ett direkt hinder för att eleven ska kunna </w:t>
      </w:r>
      <w:r w:rsidRPr="005E3E94">
        <w:rPr>
          <w:i/>
          <w:iCs/>
          <w:sz w:val="18"/>
          <w:szCs w:val="18"/>
        </w:rPr>
        <w:t>tillgodogöra sig dessa delar.</w:t>
      </w:r>
    </w:p>
    <w:p w14:paraId="586177EC" w14:textId="77777777" w:rsidR="006B6B91" w:rsidRPr="00C65AAC" w:rsidRDefault="006B6B91" w:rsidP="00EB5E3D">
      <w:pPr>
        <w:pStyle w:val="Brdtextmedindrag"/>
      </w:pPr>
    </w:p>
    <w:p w14:paraId="2E428C93" w14:textId="2CB1E584" w:rsidR="006B6B91" w:rsidRPr="00C65AAC" w:rsidRDefault="006B6B91" w:rsidP="00EB5E3D">
      <w:pPr>
        <w:pStyle w:val="Brdtextmedindrag"/>
        <w:ind w:firstLine="0"/>
      </w:pPr>
      <w:r w:rsidRPr="00C65AAC">
        <w:t xml:space="preserve">Paragrafen innehåller bestämmelser om möjligheter att </w:t>
      </w:r>
      <w:r>
        <w:t>göra vissa undan</w:t>
      </w:r>
      <w:r>
        <w:softHyphen/>
        <w:t xml:space="preserve">tag </w:t>
      </w:r>
      <w:r w:rsidRPr="00C65AAC">
        <w:t>vid betygs</w:t>
      </w:r>
      <w:r w:rsidRPr="00C65AAC">
        <w:softHyphen/>
        <w:t>sättningen</w:t>
      </w:r>
      <w:r>
        <w:t>.</w:t>
      </w:r>
      <w:r w:rsidRPr="00C65AAC">
        <w:t xml:space="preserve"> </w:t>
      </w:r>
      <w:r w:rsidR="009D63B6" w:rsidRPr="009D63B6">
        <w:t xml:space="preserve">Paragrafen utformas enligt </w:t>
      </w:r>
      <w:r w:rsidR="009D63B6" w:rsidRPr="009D63B6">
        <w:rPr>
          <w:i/>
          <w:iCs/>
        </w:rPr>
        <w:t xml:space="preserve">Lagrådets </w:t>
      </w:r>
      <w:r w:rsidR="009D63B6" w:rsidRPr="009D63B6">
        <w:t>förslag.</w:t>
      </w:r>
    </w:p>
    <w:p w14:paraId="4A17B633" w14:textId="77777777" w:rsidR="006B6B91" w:rsidRPr="00C65AAC" w:rsidRDefault="006B6B91" w:rsidP="00EB5E3D">
      <w:pPr>
        <w:pStyle w:val="Brdtextmedindrag"/>
      </w:pPr>
      <w:r w:rsidRPr="00C65AAC">
        <w:t>Ändringarna motsvarar de ändringar som har gjorts i 10 kap. 21 §</w:t>
      </w:r>
      <w:r>
        <w:t xml:space="preserve">, 11 kap. 23 a § och 12 kap. 21 §, </w:t>
      </w:r>
      <w:r w:rsidRPr="005E3E94">
        <w:t xml:space="preserve">se kommentaren till 10 kap. </w:t>
      </w:r>
      <w:r>
        <w:t>21 </w:t>
      </w:r>
      <w:r w:rsidRPr="005E3E94">
        <w:t>§.</w:t>
      </w:r>
    </w:p>
    <w:p w14:paraId="0AB5915B" w14:textId="77777777" w:rsidR="006B6B91" w:rsidRDefault="006B6B91" w:rsidP="00EB5E3D">
      <w:pPr>
        <w:pStyle w:val="Brdtextmedindrag"/>
      </w:pPr>
      <w:bookmarkStart w:id="327" w:name="_Hlk203145322"/>
      <w:r w:rsidRPr="00C65AAC">
        <w:t>Övervägandena finns i avsnitt </w:t>
      </w:r>
      <w:r w:rsidRPr="007B1F7C">
        <w:t>6.7.</w:t>
      </w:r>
      <w:bookmarkEnd w:id="327"/>
    </w:p>
    <w:p w14:paraId="729606D4" w14:textId="77777777" w:rsidR="006B6B91" w:rsidRDefault="006B6B91" w:rsidP="00EB5E3D">
      <w:pPr>
        <w:pStyle w:val="Rubrik4utannumrering"/>
      </w:pPr>
      <w:bookmarkStart w:id="328" w:name="_Hlk210579547"/>
      <w:r>
        <w:t>15 kap.</w:t>
      </w:r>
    </w:p>
    <w:p w14:paraId="0090EAC1" w14:textId="6BEDDBDA" w:rsidR="006B6B91" w:rsidRPr="008B60DB" w:rsidRDefault="006B6B91" w:rsidP="00EB5E3D">
      <w:pPr>
        <w:pStyle w:val="Brdtextmedindrag"/>
        <w:ind w:firstLine="0"/>
        <w:rPr>
          <w:i/>
          <w:iCs/>
          <w:sz w:val="18"/>
          <w:szCs w:val="18"/>
        </w:rPr>
      </w:pPr>
      <w:r>
        <w:rPr>
          <w:b/>
          <w:sz w:val="18"/>
          <w:szCs w:val="18"/>
        </w:rPr>
        <w:t>22</w:t>
      </w:r>
      <w:r w:rsidR="000B25B9">
        <w:rPr>
          <w:b/>
          <w:sz w:val="18"/>
          <w:szCs w:val="18"/>
        </w:rPr>
        <w:t> </w:t>
      </w:r>
      <w:r>
        <w:rPr>
          <w:b/>
          <w:sz w:val="18"/>
          <w:szCs w:val="18"/>
        </w:rPr>
        <w:t>b</w:t>
      </w:r>
      <w:r w:rsidRPr="008B60DB">
        <w:rPr>
          <w:b/>
          <w:sz w:val="18"/>
          <w:szCs w:val="18"/>
        </w:rPr>
        <w:t> §</w:t>
      </w:r>
      <w:r w:rsidRPr="008B60DB">
        <w:rPr>
          <w:sz w:val="18"/>
          <w:szCs w:val="18"/>
        </w:rPr>
        <w:t>    </w:t>
      </w:r>
      <w:bookmarkStart w:id="329" w:name="_Hlk212793950"/>
      <w:r w:rsidRPr="000348B7">
        <w:rPr>
          <w:i/>
          <w:iCs/>
          <w:sz w:val="18"/>
          <w:szCs w:val="18"/>
        </w:rPr>
        <w:t xml:space="preserve">Betyg ska inte sättas för en elev i grundskolans ämne svenska som andraspråk när det gäller undervisning </w:t>
      </w:r>
      <w:r w:rsidRPr="004E533F">
        <w:rPr>
          <w:i/>
          <w:sz w:val="18"/>
          <w:szCs w:val="18"/>
        </w:rPr>
        <w:t>som eleven har fått</w:t>
      </w:r>
      <w:r>
        <w:rPr>
          <w:i/>
          <w:iCs/>
          <w:sz w:val="18"/>
          <w:szCs w:val="18"/>
        </w:rPr>
        <w:t xml:space="preserve"> </w:t>
      </w:r>
      <w:r w:rsidRPr="000348B7">
        <w:rPr>
          <w:i/>
          <w:iCs/>
          <w:sz w:val="18"/>
          <w:szCs w:val="18"/>
        </w:rPr>
        <w:t>enligt kursplan</w:t>
      </w:r>
      <w:r>
        <w:rPr>
          <w:i/>
          <w:iCs/>
          <w:sz w:val="18"/>
          <w:szCs w:val="18"/>
        </w:rPr>
        <w:t>en</w:t>
      </w:r>
      <w:r w:rsidRPr="000348B7">
        <w:rPr>
          <w:i/>
          <w:iCs/>
          <w:sz w:val="18"/>
          <w:szCs w:val="18"/>
        </w:rPr>
        <w:t xml:space="preserve"> för grundläggande svenska</w:t>
      </w:r>
      <w:bookmarkEnd w:id="329"/>
      <w:r w:rsidRPr="008B60DB">
        <w:rPr>
          <w:i/>
          <w:iCs/>
          <w:sz w:val="18"/>
          <w:szCs w:val="18"/>
        </w:rPr>
        <w:t>.</w:t>
      </w:r>
    </w:p>
    <w:p w14:paraId="528AABC7" w14:textId="77777777" w:rsidR="006B6B91" w:rsidRPr="008B60DB" w:rsidRDefault="006B6B91" w:rsidP="00EB5E3D">
      <w:pPr>
        <w:pStyle w:val="Brdtextmedindrag"/>
        <w:ind w:firstLine="0"/>
      </w:pPr>
    </w:p>
    <w:p w14:paraId="2CECDDF1" w14:textId="3CB3CCFD" w:rsidR="006B6B91" w:rsidRDefault="006B6B91" w:rsidP="00EB5E3D">
      <w:pPr>
        <w:pStyle w:val="Brdtextmedindrag"/>
        <w:ind w:firstLine="0"/>
      </w:pPr>
      <w:r w:rsidRPr="008B60DB">
        <w:t xml:space="preserve">Paragrafen, som är ny, innehåller ett undantag från vad som </w:t>
      </w:r>
      <w:r>
        <w:t xml:space="preserve">gäller enligt 22 § </w:t>
      </w:r>
      <w:r w:rsidRPr="008B60DB">
        <w:t>om betyg och betygssättning i de ämnen som en elev har fått under</w:t>
      </w:r>
      <w:r>
        <w:softHyphen/>
      </w:r>
      <w:r w:rsidRPr="008B60DB">
        <w:t>visning i under en termin</w:t>
      </w:r>
      <w:r w:rsidR="00DB1419">
        <w:t xml:space="preserve"> i gymnasieskolan</w:t>
      </w:r>
      <w:r w:rsidRPr="008B60DB">
        <w:t>.</w:t>
      </w:r>
    </w:p>
    <w:p w14:paraId="160B3408" w14:textId="7429C055" w:rsidR="006B6B91" w:rsidRDefault="00426125" w:rsidP="00426125">
      <w:pPr>
        <w:pStyle w:val="Brdtextmedindrag"/>
      </w:pPr>
      <w:r w:rsidRPr="00426125">
        <w:t>Av 10 kap</w:t>
      </w:r>
      <w:r w:rsidR="00C77984">
        <w:t>.</w:t>
      </w:r>
      <w:r w:rsidRPr="00426125">
        <w:t xml:space="preserve"> 8 § framgår att det i ämnet svenska som andraspråk i grund</w:t>
      </w:r>
      <w:r w:rsidR="00462DA3">
        <w:softHyphen/>
      </w:r>
      <w:r w:rsidRPr="00426125">
        <w:t xml:space="preserve">skolan ska finnas två kursplaner och att den ena </w:t>
      </w:r>
      <w:r w:rsidR="00C77984">
        <w:t xml:space="preserve">av dessa </w:t>
      </w:r>
      <w:r w:rsidRPr="00426125">
        <w:t>ska benämnas grundläggande svenska.</w:t>
      </w:r>
      <w:r>
        <w:t xml:space="preserve"> </w:t>
      </w:r>
      <w:r w:rsidR="006D4BE7">
        <w:t>Även elever i gymnasieskolans intro</w:t>
      </w:r>
      <w:r w:rsidR="00C77984">
        <w:softHyphen/>
      </w:r>
      <w:r w:rsidR="006D4BE7">
        <w:t>duktions</w:t>
      </w:r>
      <w:r w:rsidR="006D4BE7">
        <w:softHyphen/>
        <w:t>program ska ha möjlighet att läsa enligt grundskolans kursplan för grund</w:t>
      </w:r>
      <w:r w:rsidR="00C56F8E">
        <w:softHyphen/>
      </w:r>
      <w:r w:rsidR="006D4BE7">
        <w:t xml:space="preserve">läggande svenska i ämnet svenska som andraspråk. </w:t>
      </w:r>
      <w:r w:rsidR="006B6B91">
        <w:t>Av paragrafen framgår att b</w:t>
      </w:r>
      <w:r w:rsidR="006B6B91" w:rsidRPr="008B60DB">
        <w:t xml:space="preserve">etyg inte ska sättas när elever läser enligt </w:t>
      </w:r>
      <w:r w:rsidR="006B6B91">
        <w:t xml:space="preserve">grundskolans </w:t>
      </w:r>
      <w:r w:rsidR="006B6B91" w:rsidRPr="008B60DB">
        <w:t>kursplan för grund</w:t>
      </w:r>
      <w:r w:rsidR="006B6B91" w:rsidRPr="008B60DB">
        <w:softHyphen/>
        <w:t>lägg</w:t>
      </w:r>
      <w:r w:rsidR="006B6B91" w:rsidRPr="008B60DB">
        <w:softHyphen/>
        <w:t xml:space="preserve">ande svenska. När eleven har nått de kunskaper som kursplanen syftar till att ge ska eleven i stället övergå till undervisning enligt </w:t>
      </w:r>
      <w:r w:rsidR="006D4BE7">
        <w:t xml:space="preserve">den </w:t>
      </w:r>
      <w:r>
        <w:t xml:space="preserve">andra </w:t>
      </w:r>
      <w:r w:rsidR="006B6B91" w:rsidRPr="008B60DB">
        <w:t>kurs</w:t>
      </w:r>
      <w:r w:rsidR="00C56F8E">
        <w:softHyphen/>
      </w:r>
      <w:r w:rsidR="006B6B91" w:rsidRPr="008B60DB">
        <w:t>plan</w:t>
      </w:r>
      <w:r w:rsidR="006B6B91">
        <w:t>en</w:t>
      </w:r>
      <w:r w:rsidR="006B6B91" w:rsidRPr="008B60DB">
        <w:t xml:space="preserve"> </w:t>
      </w:r>
      <w:r>
        <w:t xml:space="preserve">i </w:t>
      </w:r>
      <w:r w:rsidR="006B6B91" w:rsidRPr="008B60DB">
        <w:t xml:space="preserve">svenska som andraspråk och därmed den kursplan som </w:t>
      </w:r>
      <w:r w:rsidR="006B6B91">
        <w:t xml:space="preserve">eleven </w:t>
      </w:r>
      <w:r w:rsidR="006B6B91" w:rsidRPr="008B60DB">
        <w:t xml:space="preserve">kan få betyg i, varvid betygssättning ska följa </w:t>
      </w:r>
      <w:r w:rsidR="005B4D40">
        <w:t>de</w:t>
      </w:r>
      <w:r w:rsidR="006B6B91" w:rsidRPr="008B60DB">
        <w:t xml:space="preserve"> principer som gäller</w:t>
      </w:r>
      <w:r w:rsidR="006B6B91">
        <w:t xml:space="preserve"> enligt 22 §</w:t>
      </w:r>
      <w:r w:rsidR="006B6B91" w:rsidRPr="008B60DB">
        <w:t>.</w:t>
      </w:r>
    </w:p>
    <w:p w14:paraId="46D7C357" w14:textId="77777777" w:rsidR="006B6B91" w:rsidRPr="008B60DB" w:rsidRDefault="006B6B91" w:rsidP="00EB5E3D">
      <w:pPr>
        <w:pStyle w:val="Brdtextmedindrag"/>
      </w:pPr>
      <w:r w:rsidRPr="008B60DB">
        <w:t>Övervägandena finns i avsnitt </w:t>
      </w:r>
      <w:r w:rsidRPr="004E533F">
        <w:t>7</w:t>
      </w:r>
      <w:r w:rsidRPr="008B60DB">
        <w:t>.</w:t>
      </w:r>
    </w:p>
    <w:p w14:paraId="5E6DAF6E" w14:textId="77777777" w:rsidR="006B6B91" w:rsidRDefault="006B6B91" w:rsidP="00EB5E3D">
      <w:pPr>
        <w:pStyle w:val="Brdtext"/>
        <w:rPr>
          <w:b/>
          <w:sz w:val="18"/>
          <w:szCs w:val="18"/>
        </w:rPr>
      </w:pPr>
    </w:p>
    <w:p w14:paraId="30EFEC19" w14:textId="77777777" w:rsidR="006B6B91" w:rsidRPr="00845D52" w:rsidRDefault="006B6B91" w:rsidP="00EB5E3D">
      <w:pPr>
        <w:pStyle w:val="Brdtext"/>
        <w:rPr>
          <w:sz w:val="18"/>
          <w:szCs w:val="18"/>
        </w:rPr>
      </w:pPr>
      <w:r w:rsidRPr="00845D52">
        <w:rPr>
          <w:b/>
          <w:sz w:val="18"/>
          <w:szCs w:val="18"/>
        </w:rPr>
        <w:t>24 §</w:t>
      </w:r>
      <w:r w:rsidRPr="00845D52">
        <w:rPr>
          <w:sz w:val="18"/>
          <w:szCs w:val="18"/>
        </w:rPr>
        <w:t>    Som betyg för godkända resultat i ett ämne ska någon av beteckningarna A, B, C, D eller E användas. Högsta betyg betecknas med A och lägsta betyg med E. Betyg för icke godkänt resultat betecknas med F.</w:t>
      </w:r>
    </w:p>
    <w:p w14:paraId="7F414C73" w14:textId="77777777" w:rsidR="006B6B91" w:rsidRPr="00845D52" w:rsidRDefault="006B6B91" w:rsidP="00EB5E3D">
      <w:pPr>
        <w:pStyle w:val="Brdtextmedindrag"/>
        <w:rPr>
          <w:sz w:val="18"/>
          <w:szCs w:val="18"/>
        </w:rPr>
      </w:pPr>
      <w:r w:rsidRPr="00845D52">
        <w:rPr>
          <w:sz w:val="18"/>
          <w:szCs w:val="18"/>
        </w:rPr>
        <w:t xml:space="preserve">Vid betygssättningen ska läraren göra en sammantagen bedömning av elevens kunskaper på den aktuella nivån i ämnet i förhållande till </w:t>
      </w:r>
      <w:bookmarkStart w:id="330" w:name="_Hlk214621029"/>
      <w:bookmarkStart w:id="331" w:name="_Hlk214620182"/>
      <w:r w:rsidRPr="00845D52">
        <w:rPr>
          <w:i/>
          <w:iCs/>
          <w:sz w:val="18"/>
          <w:szCs w:val="18"/>
        </w:rPr>
        <w:t>de kunskaper som i ämnesplanen</w:t>
      </w:r>
      <w:bookmarkEnd w:id="330"/>
      <w:r w:rsidRPr="00845D52">
        <w:rPr>
          <w:i/>
          <w:iCs/>
          <w:sz w:val="18"/>
          <w:szCs w:val="18"/>
        </w:rPr>
        <w:t xml:space="preserve"> anges i den del som avser syfte och centralt innehåll</w:t>
      </w:r>
      <w:bookmarkEnd w:id="331"/>
      <w:r w:rsidRPr="00845D52">
        <w:rPr>
          <w:i/>
          <w:iCs/>
          <w:sz w:val="18"/>
          <w:szCs w:val="18"/>
        </w:rPr>
        <w:t xml:space="preserve"> och med stöd av betygskriterierna</w:t>
      </w:r>
      <w:r w:rsidRPr="00845D52">
        <w:rPr>
          <w:sz w:val="18"/>
          <w:szCs w:val="18"/>
        </w:rPr>
        <w:t xml:space="preserve"> sätta det betyg som bäst motsvarar elevens kunskaper.</w:t>
      </w:r>
    </w:p>
    <w:bookmarkEnd w:id="328"/>
    <w:p w14:paraId="071EE206" w14:textId="77777777" w:rsidR="006B6B91" w:rsidRPr="005E3E94" w:rsidRDefault="006B6B91" w:rsidP="00EB5E3D">
      <w:pPr>
        <w:pStyle w:val="Brdtextmedindrag"/>
        <w:rPr>
          <w:i/>
          <w:iCs/>
          <w:sz w:val="18"/>
          <w:szCs w:val="18"/>
        </w:rPr>
      </w:pPr>
      <w:r w:rsidRPr="00845D52">
        <w:rPr>
          <w:i/>
          <w:iCs/>
          <w:sz w:val="18"/>
          <w:szCs w:val="18"/>
        </w:rPr>
        <w:t xml:space="preserve">Vid en bedömning av elevens kunskaper i förhållande till </w:t>
      </w:r>
      <w:bookmarkStart w:id="332" w:name="_Hlk214542621"/>
      <w:r w:rsidRPr="00845D52">
        <w:rPr>
          <w:i/>
          <w:iCs/>
          <w:sz w:val="18"/>
          <w:szCs w:val="18"/>
        </w:rPr>
        <w:t>sådana delar av en ämnesplan som avser syfte och centralt innehåll och som rör säkerhet eller som hänvisar till lagar, förordningar eller myndigheters föreskrifter</w:t>
      </w:r>
      <w:bookmarkEnd w:id="332"/>
      <w:r w:rsidRPr="00845D52">
        <w:rPr>
          <w:i/>
          <w:iCs/>
          <w:sz w:val="18"/>
          <w:szCs w:val="18"/>
        </w:rPr>
        <w:t xml:space="preserve"> ska elevens kunskaper i dessa delar, trots det som anges i andra stycket, som minst motsvara betyget E för att eleven ska kunna ges detta betyg i ämnet.</w:t>
      </w:r>
    </w:p>
    <w:p w14:paraId="46D1B89A" w14:textId="77777777" w:rsidR="006B6B91" w:rsidRDefault="006B6B91" w:rsidP="00EB5E3D">
      <w:pPr>
        <w:pStyle w:val="Brdtextmedindrag"/>
        <w:rPr>
          <w:sz w:val="18"/>
          <w:szCs w:val="18"/>
        </w:rPr>
      </w:pPr>
      <w:r w:rsidRPr="005E3E94">
        <w:rPr>
          <w:sz w:val="18"/>
          <w:szCs w:val="18"/>
        </w:rPr>
        <w:t>Regeringen eller den myndighet som regeringen bestämmer kan m</w:t>
      </w:r>
      <w:r w:rsidRPr="00D77224">
        <w:rPr>
          <w:sz w:val="18"/>
          <w:szCs w:val="18"/>
        </w:rPr>
        <w:t>ed stöd av 8</w:t>
      </w:r>
      <w:r>
        <w:rPr>
          <w:sz w:val="18"/>
          <w:szCs w:val="18"/>
        </w:rPr>
        <w:t> </w:t>
      </w:r>
      <w:r w:rsidRPr="00D77224">
        <w:rPr>
          <w:sz w:val="18"/>
          <w:szCs w:val="18"/>
        </w:rPr>
        <w:t>kap. 7 § regeringsformen meddela föreskrifter om betygskriterier.</w:t>
      </w:r>
    </w:p>
    <w:p w14:paraId="76A3BD2A" w14:textId="77777777" w:rsidR="006B6B91" w:rsidRPr="00D77224" w:rsidRDefault="006B6B91" w:rsidP="00EB5E3D">
      <w:pPr>
        <w:pStyle w:val="Brdtextmedindrag"/>
        <w:rPr>
          <w:sz w:val="18"/>
          <w:szCs w:val="18"/>
        </w:rPr>
      </w:pPr>
    </w:p>
    <w:p w14:paraId="029CF091" w14:textId="77777777" w:rsidR="006B6B91" w:rsidRDefault="006B6B91" w:rsidP="00EB5E3D">
      <w:pPr>
        <w:pStyle w:val="Brdtextmedindrag"/>
        <w:ind w:firstLine="0"/>
      </w:pPr>
      <w:r w:rsidRPr="008F7C1A">
        <w:t xml:space="preserve">Paragrafen reglerar betygsskalan </w:t>
      </w:r>
      <w:r>
        <w:t xml:space="preserve">och betygssättning </w:t>
      </w:r>
      <w:r w:rsidRPr="008F7C1A">
        <w:t xml:space="preserve">i gymnasieskolan. </w:t>
      </w:r>
    </w:p>
    <w:p w14:paraId="59C5AB56" w14:textId="3848D7E6" w:rsidR="006B6B91" w:rsidRDefault="006B6B91" w:rsidP="00EB5E3D">
      <w:pPr>
        <w:pStyle w:val="Brdtextmedindrag"/>
      </w:pPr>
      <w:r w:rsidRPr="00EB6805">
        <w:t xml:space="preserve">I </w:t>
      </w:r>
      <w:r>
        <w:rPr>
          <w:i/>
          <w:iCs/>
        </w:rPr>
        <w:t>a</w:t>
      </w:r>
      <w:r w:rsidRPr="008F7C1A">
        <w:rPr>
          <w:i/>
          <w:iCs/>
        </w:rPr>
        <w:t>nd</w:t>
      </w:r>
      <w:r w:rsidRPr="00874415">
        <w:rPr>
          <w:i/>
          <w:iCs/>
        </w:rPr>
        <w:t>ra stycket</w:t>
      </w:r>
      <w:r>
        <w:rPr>
          <w:i/>
          <w:iCs/>
        </w:rPr>
        <w:t>,</w:t>
      </w:r>
      <w:bookmarkStart w:id="333" w:name="_Hlk214549318"/>
      <w:r>
        <w:t xml:space="preserve"> som innehåller en bestämmelse om att läraren ska göra en sammantagen bedömning av elevens kunskaper på den aktuella nivån i ämnet i förhållande till de ”betygskriterier som gäller för ämnet som helhet” </w:t>
      </w:r>
      <w:r w:rsidRPr="00E200C3">
        <w:t>och sätta det betyg som bäst motsvarar elevens kunskape</w:t>
      </w:r>
      <w:r>
        <w:t>r,</w:t>
      </w:r>
      <w:r w:rsidRPr="00E200C3">
        <w:t xml:space="preserve"> </w:t>
      </w:r>
      <w:r>
        <w:t>görs en ändring som innebär att läraren i stället ska göra en sammantagen bedöm</w:t>
      </w:r>
      <w:r>
        <w:softHyphen/>
        <w:t xml:space="preserve">ning </w:t>
      </w:r>
      <w:r w:rsidRPr="00E200C3">
        <w:t xml:space="preserve">i förhållande till de </w:t>
      </w:r>
      <w:r>
        <w:t>”</w:t>
      </w:r>
      <w:r w:rsidRPr="00E200C3">
        <w:t>kunskaper som i ämnesplanen anges i den del som avser syfte och centralt innehåll och med stöd av betygskriterierna</w:t>
      </w:r>
      <w:r>
        <w:t>”</w:t>
      </w:r>
      <w:r w:rsidRPr="00E200C3">
        <w:t xml:space="preserve"> sätta det betyg som bäst motsvarar elevens kunskaper</w:t>
      </w:r>
      <w:r>
        <w:t>.</w:t>
      </w:r>
      <w:r w:rsidRPr="00E200C3">
        <w:t xml:space="preserve"> </w:t>
      </w:r>
      <w:r w:rsidR="00560308">
        <w:t xml:space="preserve">Att </w:t>
      </w:r>
      <w:r w:rsidR="007A57D5">
        <w:t xml:space="preserve">det för varje ämne </w:t>
      </w:r>
      <w:r w:rsidR="007A57D5" w:rsidRPr="002313A8">
        <w:t xml:space="preserve">i gymnasieskolan </w:t>
      </w:r>
      <w:r w:rsidR="007A57D5">
        <w:t>ska finnas en ämnesplan och att det a</w:t>
      </w:r>
      <w:r w:rsidR="006D4BE7" w:rsidRPr="003E165C">
        <w:t>v ämnes</w:t>
      </w:r>
      <w:r w:rsidR="00586143">
        <w:softHyphen/>
      </w:r>
      <w:r w:rsidR="006D4BE7" w:rsidRPr="003E165C">
        <w:t xml:space="preserve">planen bland annat </w:t>
      </w:r>
      <w:r w:rsidR="007A57D5" w:rsidRPr="0032693A">
        <w:t>ska</w:t>
      </w:r>
      <w:r w:rsidR="007A57D5" w:rsidRPr="007A57D5">
        <w:t xml:space="preserve"> </w:t>
      </w:r>
      <w:r w:rsidR="007A57D5">
        <w:t>fra</w:t>
      </w:r>
      <w:r w:rsidR="007A57D5" w:rsidRPr="008274B5">
        <w:t>mgå</w:t>
      </w:r>
      <w:r w:rsidR="007A57D5">
        <w:t xml:space="preserve"> </w:t>
      </w:r>
      <w:r w:rsidR="006D4BE7" w:rsidRPr="003E165C">
        <w:t>ämnets syfte och centrala innehåll</w:t>
      </w:r>
      <w:r w:rsidR="00560308" w:rsidRPr="00560308">
        <w:t xml:space="preserve"> </w:t>
      </w:r>
      <w:r w:rsidR="00560308">
        <w:t xml:space="preserve">framgår av </w:t>
      </w:r>
      <w:r w:rsidR="00560308" w:rsidRPr="00560308">
        <w:t>16</w:t>
      </w:r>
      <w:r w:rsidR="00586143">
        <w:t> </w:t>
      </w:r>
      <w:r w:rsidR="00560308" w:rsidRPr="00560308">
        <w:t>kap. 21</w:t>
      </w:r>
      <w:r w:rsidR="00586143">
        <w:t> </w:t>
      </w:r>
      <w:r w:rsidR="00560308" w:rsidRPr="00560308">
        <w:t>§</w:t>
      </w:r>
      <w:r w:rsidR="006D4BE7" w:rsidRPr="003E165C">
        <w:t>.</w:t>
      </w:r>
      <w:r w:rsidR="007A57D5">
        <w:t xml:space="preserve"> </w:t>
      </w:r>
      <w:r>
        <w:t>Läraren ska således göra en samman</w:t>
      </w:r>
      <w:r w:rsidR="00924CA6">
        <w:softHyphen/>
      </w:r>
      <w:r>
        <w:t>tagen be</w:t>
      </w:r>
      <w:r w:rsidR="00586143">
        <w:softHyphen/>
      </w:r>
      <w:r>
        <w:t>döm</w:t>
      </w:r>
      <w:r w:rsidR="00586143">
        <w:softHyphen/>
      </w:r>
      <w:r>
        <w:t xml:space="preserve">ning av elevens kunskaper i förhållande till de kunskaper som anges i </w:t>
      </w:r>
      <w:r w:rsidRPr="00227C4E">
        <w:t xml:space="preserve">avsnitten om ämnets syfte och centralt innehåll </w:t>
      </w:r>
      <w:r w:rsidR="007A57D5">
        <w:t xml:space="preserve">i ämnesplanen </w:t>
      </w:r>
      <w:r>
        <w:t>som varit rimliga för eleven att ha tillgodogjort sig vid tidpunkten för betyg</w:t>
      </w:r>
      <w:r w:rsidR="00924CA6">
        <w:t>s</w:t>
      </w:r>
      <w:r w:rsidR="00924CA6">
        <w:softHyphen/>
      </w:r>
      <w:r>
        <w:t xml:space="preserve">sättningen. Läraren ska vidare med </w:t>
      </w:r>
      <w:r w:rsidRPr="00F74749">
        <w:t>stöd av betygskriterierna sätta det betyg som bäst mot</w:t>
      </w:r>
      <w:r>
        <w:softHyphen/>
      </w:r>
      <w:r w:rsidRPr="00F74749">
        <w:t>svarar elevens kunskaper.</w:t>
      </w:r>
      <w:r>
        <w:t xml:space="preserve"> </w:t>
      </w:r>
      <w:r w:rsidRPr="00F74749">
        <w:t>Betygskriterierna</w:t>
      </w:r>
      <w:r>
        <w:t xml:space="preserve"> regleras på förord</w:t>
      </w:r>
      <w:r>
        <w:softHyphen/>
        <w:t>ningsnivå</w:t>
      </w:r>
      <w:r w:rsidR="007A57D5">
        <w:t>.</w:t>
      </w:r>
      <w:r>
        <w:t xml:space="preserve"> </w:t>
      </w:r>
    </w:p>
    <w:p w14:paraId="4A426841" w14:textId="1D7000F7" w:rsidR="006B6B91" w:rsidRDefault="006B6B91" w:rsidP="00EB5E3D">
      <w:pPr>
        <w:pStyle w:val="Brdtextmedindrag"/>
      </w:pPr>
      <w:r w:rsidRPr="000A2745">
        <w:rPr>
          <w:i/>
          <w:iCs/>
        </w:rPr>
        <w:t>Andra styckets andra mening</w:t>
      </w:r>
      <w:r>
        <w:t>, som anger att samt</w:t>
      </w:r>
      <w:r>
        <w:softHyphen/>
        <w:t>liga kriterier för betyget E ska vara uppfyllda för att eleven ska få ett godkänt betyg, tas bort. Det innebär att en samman</w:t>
      </w:r>
      <w:r>
        <w:softHyphen/>
        <w:t>tagen bedömning ska göras för samtliga betygssteg som innefattar god</w:t>
      </w:r>
      <w:r>
        <w:softHyphen/>
        <w:t>kända betyg. Det innebär att starka kun</w:t>
      </w:r>
      <w:r>
        <w:softHyphen/>
        <w:t xml:space="preserve">skaper i vissa avseenden kan balansera upp svagare kunskaper i andra avseenden även när det gäller betygssteget E. </w:t>
      </w:r>
    </w:p>
    <w:p w14:paraId="70A66658" w14:textId="0BE69ED1" w:rsidR="006B6B91" w:rsidRPr="001A7FDF" w:rsidRDefault="006B6B91" w:rsidP="00EB5E3D">
      <w:pPr>
        <w:pStyle w:val="Brdtextmedindrag"/>
      </w:pPr>
      <w:r w:rsidRPr="008F7C1A">
        <w:t>Ett nytt</w:t>
      </w:r>
      <w:r w:rsidRPr="008F7C1A">
        <w:rPr>
          <w:i/>
          <w:iCs/>
        </w:rPr>
        <w:t xml:space="preserve"> tre</w:t>
      </w:r>
      <w:r w:rsidRPr="00874415">
        <w:rPr>
          <w:i/>
          <w:iCs/>
        </w:rPr>
        <w:t>dje styck</w:t>
      </w:r>
      <w:r w:rsidRPr="00874415">
        <w:t>e</w:t>
      </w:r>
      <w:r w:rsidRPr="008F7C1A">
        <w:t xml:space="preserve"> införs som innebär att en sammantagen bedömning inte ska användas avseende </w:t>
      </w:r>
      <w:bookmarkStart w:id="334" w:name="_Hlk214544884"/>
      <w:r w:rsidRPr="00EB6805">
        <w:t xml:space="preserve">sådana delar av en ämnesplan som avser syfte och centralt innehåll </w:t>
      </w:r>
      <w:r>
        <w:t xml:space="preserve">och </w:t>
      </w:r>
      <w:r w:rsidRPr="008F7C1A">
        <w:t>som rör säkerhet eller som hänvisar till lagar, förord</w:t>
      </w:r>
      <w:r>
        <w:softHyphen/>
      </w:r>
      <w:r w:rsidRPr="008F7C1A">
        <w:t>ningar eller myndighe</w:t>
      </w:r>
      <w:r w:rsidRPr="001A7FDF">
        <w:t xml:space="preserve">ters föreskrifter. </w:t>
      </w:r>
      <w:bookmarkEnd w:id="334"/>
      <w:r w:rsidR="00161F1C" w:rsidRPr="00161F1C">
        <w:t>Detta gäller t.ex. vid svetsning, elinstallation eller andra arbeten som kan få mycket allvarliga konsekvenser om de inte utförs korrekt. Det är också viktigt att följa myndigheters föreskrifter t.ex. vid kemikaliehantering.</w:t>
      </w:r>
    </w:p>
    <w:bookmarkEnd w:id="333"/>
    <w:p w14:paraId="3AB12AEA" w14:textId="77777777" w:rsidR="006B6B91" w:rsidRDefault="006B6B91" w:rsidP="00EB5E3D">
      <w:pPr>
        <w:pStyle w:val="Brdtextmedindrag"/>
      </w:pPr>
      <w:r w:rsidRPr="001A7FDF">
        <w:t>Övervägandena finns i avsnitt 6.7 och 6.8.</w:t>
      </w:r>
    </w:p>
    <w:p w14:paraId="39C8310B" w14:textId="77777777" w:rsidR="006B6B91" w:rsidRDefault="006B6B91" w:rsidP="00EB5E3D">
      <w:pPr>
        <w:pStyle w:val="Brdtextmedindrag"/>
      </w:pPr>
    </w:p>
    <w:p w14:paraId="500E4B43" w14:textId="77777777" w:rsidR="006B6B91" w:rsidRPr="005E3E94" w:rsidRDefault="006B6B91" w:rsidP="00EB5E3D">
      <w:pPr>
        <w:pStyle w:val="Brdtext"/>
        <w:rPr>
          <w:sz w:val="18"/>
          <w:szCs w:val="18"/>
        </w:rPr>
      </w:pPr>
      <w:r w:rsidRPr="002063C0">
        <w:rPr>
          <w:b/>
          <w:sz w:val="18"/>
          <w:szCs w:val="18"/>
        </w:rPr>
        <w:t>26 §</w:t>
      </w:r>
      <w:r w:rsidRPr="002063C0">
        <w:rPr>
          <w:sz w:val="18"/>
          <w:szCs w:val="18"/>
        </w:rPr>
        <w:t xml:space="preserve">    Om det finns särskilda skäl </w:t>
      </w:r>
      <w:r w:rsidRPr="00764727">
        <w:rPr>
          <w:sz w:val="18"/>
          <w:szCs w:val="18"/>
        </w:rPr>
        <w:t xml:space="preserve">får det vid betygssättningen bortses från enstaka delar av </w:t>
      </w:r>
      <w:r w:rsidRPr="00E91589">
        <w:rPr>
          <w:i/>
          <w:iCs/>
          <w:sz w:val="18"/>
          <w:szCs w:val="18"/>
        </w:rPr>
        <w:t>den del av</w:t>
      </w:r>
      <w:r w:rsidRPr="00764727">
        <w:rPr>
          <w:sz w:val="18"/>
          <w:szCs w:val="18"/>
        </w:rPr>
        <w:t xml:space="preserve"> </w:t>
      </w:r>
      <w:r w:rsidRPr="00764727">
        <w:rPr>
          <w:i/>
          <w:sz w:val="18"/>
          <w:szCs w:val="18"/>
        </w:rPr>
        <w:t>en ämnesplan</w:t>
      </w:r>
      <w:r w:rsidRPr="00764727">
        <w:rPr>
          <w:i/>
          <w:iCs/>
          <w:sz w:val="18"/>
          <w:szCs w:val="18"/>
        </w:rPr>
        <w:t xml:space="preserve"> som avser syfte och centralt innehåll</w:t>
      </w:r>
      <w:r w:rsidRPr="00764727">
        <w:rPr>
          <w:sz w:val="18"/>
          <w:szCs w:val="18"/>
        </w:rPr>
        <w:t>. Med särskilda skäl avses funktionsnedsättning eller andra liknande personliga för</w:t>
      </w:r>
      <w:r w:rsidRPr="00764727">
        <w:rPr>
          <w:sz w:val="18"/>
          <w:szCs w:val="18"/>
        </w:rPr>
        <w:softHyphen/>
        <w:t>hållan</w:t>
      </w:r>
      <w:r w:rsidRPr="00764727">
        <w:rPr>
          <w:sz w:val="18"/>
          <w:szCs w:val="18"/>
        </w:rPr>
        <w:softHyphen/>
        <w:t>den som inte</w:t>
      </w:r>
      <w:r w:rsidRPr="002063C0">
        <w:rPr>
          <w:sz w:val="18"/>
          <w:szCs w:val="18"/>
        </w:rPr>
        <w:t xml:space="preserve"> är av tillfällig natur och som utgör ett direkt hinder för att eleven ska kunna </w:t>
      </w:r>
      <w:r w:rsidRPr="002063C0">
        <w:rPr>
          <w:i/>
          <w:iCs/>
          <w:sz w:val="18"/>
          <w:szCs w:val="18"/>
        </w:rPr>
        <w:t xml:space="preserve">tillgodogöra </w:t>
      </w:r>
      <w:r w:rsidRPr="005E3E94">
        <w:rPr>
          <w:i/>
          <w:iCs/>
          <w:sz w:val="18"/>
          <w:szCs w:val="18"/>
        </w:rPr>
        <w:t>sig dessa delar</w:t>
      </w:r>
      <w:r w:rsidRPr="005E3E94">
        <w:rPr>
          <w:sz w:val="18"/>
          <w:szCs w:val="18"/>
        </w:rPr>
        <w:t>.</w:t>
      </w:r>
    </w:p>
    <w:p w14:paraId="4F6A2221" w14:textId="77777777" w:rsidR="006B6B91" w:rsidRDefault="006B6B91" w:rsidP="00EB5E3D">
      <w:pPr>
        <w:pStyle w:val="Brdtextmedindrag"/>
        <w:rPr>
          <w:sz w:val="18"/>
          <w:szCs w:val="18"/>
        </w:rPr>
      </w:pPr>
      <w:r w:rsidRPr="005E3E94">
        <w:rPr>
          <w:sz w:val="18"/>
          <w:szCs w:val="18"/>
        </w:rPr>
        <w:t xml:space="preserve">Trots vad som anges i första stycket </w:t>
      </w:r>
      <w:r w:rsidRPr="005E3E94">
        <w:rPr>
          <w:i/>
          <w:iCs/>
          <w:sz w:val="18"/>
          <w:szCs w:val="18"/>
        </w:rPr>
        <w:t>får det inte bortses från</w:t>
      </w:r>
      <w:r w:rsidRPr="005E3E94">
        <w:rPr>
          <w:sz w:val="18"/>
          <w:szCs w:val="18"/>
        </w:rPr>
        <w:t xml:space="preserve"> sådana delar av </w:t>
      </w:r>
      <w:r w:rsidRPr="005E3E94">
        <w:rPr>
          <w:i/>
          <w:iCs/>
          <w:sz w:val="18"/>
          <w:szCs w:val="18"/>
        </w:rPr>
        <w:t>en ämnesplan som avser syfte och centralt innehåll</w:t>
      </w:r>
      <w:r w:rsidRPr="005E3E94">
        <w:rPr>
          <w:sz w:val="18"/>
          <w:szCs w:val="18"/>
        </w:rPr>
        <w:t xml:space="preserve"> </w:t>
      </w:r>
      <w:r w:rsidRPr="005E3E94">
        <w:rPr>
          <w:i/>
          <w:iCs/>
          <w:sz w:val="18"/>
          <w:szCs w:val="18"/>
        </w:rPr>
        <w:t xml:space="preserve">och </w:t>
      </w:r>
      <w:r w:rsidRPr="005E3E94">
        <w:rPr>
          <w:sz w:val="18"/>
          <w:szCs w:val="18"/>
        </w:rPr>
        <w:t>som rör säkerhet eller som hänvisar till lagar, förordningar eller myndigheters föreskrif</w:t>
      </w:r>
      <w:r w:rsidRPr="002063C0">
        <w:rPr>
          <w:sz w:val="18"/>
          <w:szCs w:val="18"/>
        </w:rPr>
        <w:t>ter.</w:t>
      </w:r>
    </w:p>
    <w:p w14:paraId="35AC2F32" w14:textId="77777777" w:rsidR="006B6B91" w:rsidRDefault="006B6B91" w:rsidP="00EB5E3D">
      <w:pPr>
        <w:pStyle w:val="Brdtextmedindrag"/>
        <w:rPr>
          <w:sz w:val="18"/>
          <w:szCs w:val="18"/>
        </w:rPr>
      </w:pPr>
    </w:p>
    <w:p w14:paraId="299B5786" w14:textId="05857042" w:rsidR="006B6B91" w:rsidRDefault="006B6B91" w:rsidP="00EB5E3D">
      <w:pPr>
        <w:pStyle w:val="Brdtextmedindrag"/>
        <w:ind w:firstLine="0"/>
      </w:pPr>
      <w:r>
        <w:t>Paragrafen innehåller bestämmelser om möjligheter att vid betygs</w:t>
      </w:r>
      <w:r>
        <w:softHyphen/>
        <w:t xml:space="preserve">sättningen </w:t>
      </w:r>
      <w:r w:rsidR="00DB1419">
        <w:t xml:space="preserve">i gymnasieskolan </w:t>
      </w:r>
      <w:r>
        <w:t>göra undantag från enstaka delar av betygs</w:t>
      </w:r>
      <w:r w:rsidR="0063733C">
        <w:softHyphen/>
      </w:r>
      <w:r>
        <w:t>kriterierna.</w:t>
      </w:r>
    </w:p>
    <w:p w14:paraId="29F087EB" w14:textId="146C0D36" w:rsidR="00CC627D" w:rsidRDefault="006B6B91" w:rsidP="00EB5E3D">
      <w:pPr>
        <w:pStyle w:val="Brdtextmedindrag"/>
      </w:pPr>
      <w:bookmarkStart w:id="335" w:name="_Hlk214548561"/>
      <w:r w:rsidRPr="002063C0">
        <w:rPr>
          <w:i/>
          <w:iCs/>
        </w:rPr>
        <w:t>Första</w:t>
      </w:r>
      <w:r>
        <w:t xml:space="preserve"> </w:t>
      </w:r>
      <w:r w:rsidRPr="000A2745">
        <w:rPr>
          <w:i/>
          <w:iCs/>
        </w:rPr>
        <w:t>stycket</w:t>
      </w:r>
      <w:r>
        <w:t xml:space="preserve"> är ändrat. Ändringen innebär att möjligheten att bortse ”från enstaka delar av betygskriterierna” ersätts av en möjlighet att bortse från </w:t>
      </w:r>
      <w:r w:rsidRPr="00F07DE2">
        <w:t xml:space="preserve">enstaka delar av </w:t>
      </w:r>
      <w:r>
        <w:t>”</w:t>
      </w:r>
      <w:r w:rsidRPr="00F07DE2">
        <w:t xml:space="preserve">den del av en ämnesplan </w:t>
      </w:r>
      <w:r>
        <w:t xml:space="preserve">som avser syfte och centralt innehåll”. </w:t>
      </w:r>
      <w:bookmarkStart w:id="336" w:name="_Hlk214545078"/>
      <w:bookmarkStart w:id="337" w:name="_Hlk214547542"/>
      <w:r>
        <w:t xml:space="preserve">Ändringen är en följd av att </w:t>
      </w:r>
      <w:r w:rsidRPr="007D4E03">
        <w:t>beskrivningen av vad elever ska kunna inte längre kommer att finnas i betygskriterierna utan i den del av ämnesplanerna som avser syfte och centralt innehåll</w:t>
      </w:r>
      <w:r>
        <w:t xml:space="preserve">, se kommentaren till 24 §. </w:t>
      </w:r>
      <w:r w:rsidR="0076437E">
        <w:t>A</w:t>
      </w:r>
      <w:r w:rsidR="00C81D03" w:rsidRPr="00C81D03">
        <w:t>tt</w:t>
      </w:r>
      <w:r w:rsidRPr="00CB23EB">
        <w:t xml:space="preserve"> det för varje ämne </w:t>
      </w:r>
      <w:r w:rsidRPr="002313A8">
        <w:t>i gymnasie</w:t>
      </w:r>
      <w:r>
        <w:softHyphen/>
      </w:r>
      <w:r w:rsidRPr="002313A8">
        <w:t xml:space="preserve">skolan </w:t>
      </w:r>
      <w:r w:rsidRPr="00CB23EB">
        <w:t xml:space="preserve">ska finnas en ämnesplan och att </w:t>
      </w:r>
      <w:r w:rsidR="00CC627D">
        <w:t xml:space="preserve">det </w:t>
      </w:r>
      <w:r w:rsidR="00CC627D" w:rsidRPr="00CC627D">
        <w:t>av ämnesplanen bland annat ska framgå ämnets syfte och centrala innehåll</w:t>
      </w:r>
      <w:r w:rsidR="0076437E">
        <w:t xml:space="preserve"> framgår av 16</w:t>
      </w:r>
      <w:r w:rsidR="00C81D03">
        <w:t> </w:t>
      </w:r>
      <w:r w:rsidR="0076437E">
        <w:t xml:space="preserve">kap. </w:t>
      </w:r>
      <w:r w:rsidR="00C81D03" w:rsidRPr="00C81D03">
        <w:t>21</w:t>
      </w:r>
      <w:r w:rsidR="00C81D03">
        <w:t> </w:t>
      </w:r>
      <w:r w:rsidR="00C81D03" w:rsidRPr="00C81D03">
        <w:t>§</w:t>
      </w:r>
      <w:r w:rsidR="00C81D03">
        <w:t>.</w:t>
      </w:r>
      <w:bookmarkEnd w:id="336"/>
    </w:p>
    <w:p w14:paraId="369A6A86" w14:textId="01E756B3" w:rsidR="00323EC7" w:rsidRDefault="00323EC7" w:rsidP="00EB5E3D">
      <w:pPr>
        <w:pStyle w:val="Brdtextmedindrag"/>
      </w:pPr>
      <w:r>
        <w:t xml:space="preserve">Bestämmelsen ska </w:t>
      </w:r>
      <w:r w:rsidRPr="00323EC7">
        <w:t>tillämpas restriktivt och bara när elevens funktions</w:t>
      </w:r>
      <w:r w:rsidR="0063733C">
        <w:softHyphen/>
      </w:r>
      <w:r w:rsidRPr="00323EC7">
        <w:t>nedsättning eller andra personliga förhållanden är av permanent natur och utgör ett direkt hinder för eleven att nå kravet oavsett i vilka former och i vilken omfattning särskilt stöd ges. Undantag kan endast göras avseende en begränsad del av det som eleven ska lära sig i ämnet och läraren kan inte bortse från sådant som rör stora delar av ämnet (prop. 2009/10:165 s.</w:t>
      </w:r>
      <w:r w:rsidR="008B4DF9">
        <w:t> </w:t>
      </w:r>
      <w:r w:rsidRPr="00323EC7">
        <w:t>735).</w:t>
      </w:r>
    </w:p>
    <w:p w14:paraId="7620A5E6" w14:textId="7C241901" w:rsidR="006B6B91" w:rsidRDefault="006B6B91" w:rsidP="007C098E">
      <w:pPr>
        <w:pStyle w:val="Brdtextmedindrag"/>
      </w:pPr>
      <w:bookmarkStart w:id="338" w:name="_Hlk215055789"/>
      <w:bookmarkEnd w:id="337"/>
      <w:r w:rsidRPr="002063C0">
        <w:rPr>
          <w:i/>
          <w:iCs/>
        </w:rPr>
        <w:t>Andra</w:t>
      </w:r>
      <w:r>
        <w:t xml:space="preserve"> </w:t>
      </w:r>
      <w:r w:rsidRPr="004371B9">
        <w:rPr>
          <w:i/>
          <w:iCs/>
        </w:rPr>
        <w:t>stycket</w:t>
      </w:r>
      <w:r>
        <w:t xml:space="preserve"> ändras på så vis att formuleringen ”</w:t>
      </w:r>
      <w:r w:rsidRPr="00AD45C6">
        <w:t>ska sådana delar av betygskriterierna som rör säkerhet eller som hänvisar till lagar, förord</w:t>
      </w:r>
      <w:r>
        <w:softHyphen/>
      </w:r>
      <w:r w:rsidRPr="00AD45C6">
        <w:t>ningar eller myndigheters föreskrifter alltid uppfyllas</w:t>
      </w:r>
      <w:r>
        <w:t>” byts ut mot formu</w:t>
      </w:r>
      <w:r>
        <w:softHyphen/>
        <w:t xml:space="preserve">leringen ”får det inte bortses från </w:t>
      </w:r>
      <w:r w:rsidRPr="007C6986">
        <w:t xml:space="preserve">sådana delar av en ämnesplan som avser syfte och centralt innehåll </w:t>
      </w:r>
      <w:r>
        <w:t xml:space="preserve">och </w:t>
      </w:r>
      <w:r w:rsidRPr="007C6986">
        <w:t>som rör säkerhet eller som hänvisar till lagar, förordningar eller myndigheters föreskrifter</w:t>
      </w:r>
      <w:r>
        <w:t>”</w:t>
      </w:r>
      <w:r w:rsidRPr="007C6986">
        <w:t xml:space="preserve">. </w:t>
      </w:r>
      <w:r w:rsidR="00CC627D" w:rsidRPr="00CC627D">
        <w:t>Detta gäller t.ex. vid svetsning, elinstallation eller andra arbeten som kan få mycket allvarliga konsekvenser om de inte utförs korrekt. Det är också viktigt att följa myndigheters föreskrifter t.ex. vid kemikaliehantering.</w:t>
      </w:r>
      <w:r w:rsidR="00CC627D">
        <w:t xml:space="preserve"> </w:t>
      </w:r>
      <w:bookmarkEnd w:id="338"/>
    </w:p>
    <w:p w14:paraId="5D895593" w14:textId="77777777" w:rsidR="006B6B91" w:rsidRDefault="006B6B91" w:rsidP="00EB5E3D">
      <w:pPr>
        <w:pStyle w:val="Brdtextmedindrag"/>
      </w:pPr>
      <w:bookmarkStart w:id="339" w:name="_Hlk203146560"/>
      <w:bookmarkEnd w:id="335"/>
      <w:r w:rsidRPr="002063C0">
        <w:t xml:space="preserve">Övervägandena finns i avsnitt </w:t>
      </w:r>
      <w:r w:rsidRPr="001A7FDF">
        <w:t>6.7 och 6.8.</w:t>
      </w:r>
    </w:p>
    <w:bookmarkEnd w:id="339"/>
    <w:p w14:paraId="78A4CD54" w14:textId="77777777" w:rsidR="006B6B91" w:rsidRDefault="006B6B91" w:rsidP="00EB5E3D">
      <w:pPr>
        <w:pStyle w:val="Brdtextmedindrag"/>
      </w:pPr>
    </w:p>
    <w:p w14:paraId="6566030E" w14:textId="77777777" w:rsidR="006B6B91" w:rsidRPr="00A37198" w:rsidRDefault="006B6B91" w:rsidP="00EB5E3D">
      <w:pPr>
        <w:pStyle w:val="Brdtext"/>
        <w:rPr>
          <w:sz w:val="18"/>
          <w:szCs w:val="18"/>
        </w:rPr>
      </w:pPr>
      <w:r w:rsidRPr="00A37198">
        <w:rPr>
          <w:b/>
          <w:sz w:val="18"/>
          <w:szCs w:val="18"/>
        </w:rPr>
        <w:t>33 §</w:t>
      </w:r>
      <w:r w:rsidRPr="00A37198">
        <w:rPr>
          <w:sz w:val="18"/>
          <w:szCs w:val="18"/>
        </w:rPr>
        <w:t xml:space="preserve">    Varje huvudman för en fristående gymnasieskola ska ta emot alla ungdomar som har rätt till den sökta utbildningen i gymnasieskolan. Mottagandet till en viss utbildning får dock begränsas till att avse </w:t>
      </w:r>
    </w:p>
    <w:p w14:paraId="15900D86" w14:textId="77777777" w:rsidR="006B6B91" w:rsidRPr="00A37198" w:rsidRDefault="006B6B91" w:rsidP="00EB5E3D">
      <w:pPr>
        <w:pStyle w:val="Brdtextmedindrag"/>
        <w:rPr>
          <w:sz w:val="18"/>
          <w:szCs w:val="18"/>
        </w:rPr>
      </w:pPr>
      <w:r w:rsidRPr="00A37198">
        <w:rPr>
          <w:sz w:val="18"/>
          <w:szCs w:val="18"/>
        </w:rPr>
        <w:t>1. elever som är i behov av särskilt stöd (resursskola), eller</w:t>
      </w:r>
    </w:p>
    <w:p w14:paraId="52639490" w14:textId="77777777" w:rsidR="006B6B91" w:rsidRPr="00A37198" w:rsidRDefault="006B6B91" w:rsidP="00EB5E3D">
      <w:pPr>
        <w:pStyle w:val="Brdtextmedindrag"/>
        <w:rPr>
          <w:sz w:val="18"/>
          <w:szCs w:val="18"/>
        </w:rPr>
      </w:pPr>
      <w:r w:rsidRPr="00A37198">
        <w:rPr>
          <w:sz w:val="18"/>
          <w:szCs w:val="18"/>
        </w:rPr>
        <w:t>2. vissa elever som utbildningen är speciellt anpassad för.</w:t>
      </w:r>
    </w:p>
    <w:p w14:paraId="51472BB5" w14:textId="77777777" w:rsidR="006B6B91" w:rsidRPr="00A37198" w:rsidRDefault="006B6B91" w:rsidP="00EB5E3D">
      <w:pPr>
        <w:pStyle w:val="Brdtextmedindrag"/>
        <w:rPr>
          <w:sz w:val="18"/>
          <w:szCs w:val="18"/>
        </w:rPr>
      </w:pPr>
      <w:r w:rsidRPr="00A37198">
        <w:rPr>
          <w:sz w:val="18"/>
          <w:szCs w:val="18"/>
        </w:rPr>
        <w:t>Huvudmannen för en resursskol</w:t>
      </w:r>
      <w:r w:rsidRPr="00CB1229">
        <w:rPr>
          <w:sz w:val="18"/>
          <w:szCs w:val="18"/>
        </w:rPr>
        <w:t xml:space="preserve">a ansvarar för att bedöma om en elev är i behov av sådant särskilt stöd som resursskolan erbjuder för att eleven ska kunna </w:t>
      </w:r>
      <w:r w:rsidRPr="00CB1229">
        <w:rPr>
          <w:i/>
          <w:iCs/>
          <w:sz w:val="18"/>
          <w:szCs w:val="18"/>
        </w:rPr>
        <w:t>till</w:t>
      </w:r>
      <w:r>
        <w:rPr>
          <w:i/>
          <w:iCs/>
          <w:sz w:val="18"/>
          <w:szCs w:val="18"/>
        </w:rPr>
        <w:softHyphen/>
      </w:r>
      <w:r w:rsidRPr="00CB1229">
        <w:rPr>
          <w:i/>
          <w:iCs/>
          <w:sz w:val="18"/>
          <w:szCs w:val="18"/>
        </w:rPr>
        <w:t>godogöra sig de kunskaper som i ämnesplanerna</w:t>
      </w:r>
      <w:r w:rsidRPr="00E91589">
        <w:rPr>
          <w:i/>
          <w:iCs/>
          <w:sz w:val="18"/>
          <w:szCs w:val="18"/>
        </w:rPr>
        <w:t xml:space="preserve"> anges</w:t>
      </w:r>
      <w:r w:rsidRPr="00CB1229">
        <w:rPr>
          <w:i/>
          <w:iCs/>
          <w:sz w:val="18"/>
          <w:szCs w:val="18"/>
        </w:rPr>
        <w:t xml:space="preserve"> i den del som avser syfte och centralt innehåll till en nivå som minst motsvarar betyget E, </w:t>
      </w:r>
      <w:r w:rsidRPr="00CB1229">
        <w:rPr>
          <w:sz w:val="18"/>
          <w:szCs w:val="18"/>
        </w:rPr>
        <w:t>eller för att eleven ska undvika svårigheter i sin skolsituation. Bestämmelser om särskilt</w:t>
      </w:r>
      <w:r w:rsidRPr="00A37198">
        <w:rPr>
          <w:sz w:val="18"/>
          <w:szCs w:val="18"/>
        </w:rPr>
        <w:t xml:space="preserve"> stöd finns i 3</w:t>
      </w:r>
      <w:r>
        <w:rPr>
          <w:sz w:val="18"/>
          <w:szCs w:val="18"/>
        </w:rPr>
        <w:t> </w:t>
      </w:r>
      <w:r w:rsidRPr="00A37198">
        <w:rPr>
          <w:sz w:val="18"/>
          <w:szCs w:val="18"/>
        </w:rPr>
        <w:t>kap.</w:t>
      </w:r>
    </w:p>
    <w:p w14:paraId="32649EF7" w14:textId="77777777" w:rsidR="006B6B91" w:rsidRDefault="006B6B91" w:rsidP="00EB5E3D">
      <w:pPr>
        <w:pStyle w:val="Brdtextmedindrag"/>
        <w:rPr>
          <w:sz w:val="18"/>
          <w:szCs w:val="18"/>
        </w:rPr>
      </w:pPr>
      <w:r w:rsidRPr="002063C0">
        <w:rPr>
          <w:sz w:val="18"/>
          <w:szCs w:val="18"/>
        </w:rPr>
        <w:t>När det gäller programinriktat val som utformas för en enskild elev, yrkes</w:t>
      </w:r>
      <w:r>
        <w:rPr>
          <w:sz w:val="18"/>
          <w:szCs w:val="18"/>
        </w:rPr>
        <w:softHyphen/>
      </w:r>
      <w:r w:rsidRPr="002063C0">
        <w:rPr>
          <w:sz w:val="18"/>
          <w:szCs w:val="18"/>
        </w:rPr>
        <w:t>introduk</w:t>
      </w:r>
      <w:r>
        <w:rPr>
          <w:sz w:val="18"/>
          <w:szCs w:val="18"/>
        </w:rPr>
        <w:softHyphen/>
      </w:r>
      <w:r w:rsidRPr="002063C0">
        <w:rPr>
          <w:sz w:val="18"/>
          <w:szCs w:val="18"/>
        </w:rPr>
        <w:t>tion, individuellt alternativ och språkintroduktion finns särskilda bestäm</w:t>
      </w:r>
      <w:r>
        <w:rPr>
          <w:sz w:val="18"/>
          <w:szCs w:val="18"/>
        </w:rPr>
        <w:softHyphen/>
      </w:r>
      <w:r w:rsidRPr="002063C0">
        <w:rPr>
          <w:sz w:val="18"/>
          <w:szCs w:val="18"/>
        </w:rPr>
        <w:t>melser i 17</w:t>
      </w:r>
      <w:r>
        <w:rPr>
          <w:sz w:val="18"/>
          <w:szCs w:val="18"/>
        </w:rPr>
        <w:t> </w:t>
      </w:r>
      <w:r w:rsidRPr="002063C0">
        <w:rPr>
          <w:sz w:val="18"/>
          <w:szCs w:val="18"/>
        </w:rPr>
        <w:t>kap. 29</w:t>
      </w:r>
      <w:r>
        <w:rPr>
          <w:sz w:val="18"/>
          <w:szCs w:val="18"/>
        </w:rPr>
        <w:t> </w:t>
      </w:r>
      <w:r w:rsidRPr="002063C0">
        <w:rPr>
          <w:sz w:val="18"/>
          <w:szCs w:val="18"/>
        </w:rPr>
        <w:t xml:space="preserve">§ om när huvudmannen för en fristående skola är skyldig att ta emot ungdomar som uppfyller behörighetskraven för sådan utbildning. </w:t>
      </w:r>
    </w:p>
    <w:p w14:paraId="593325E6" w14:textId="77777777" w:rsidR="006B6B91" w:rsidRPr="002063C0" w:rsidRDefault="006B6B91" w:rsidP="00EB5E3D">
      <w:pPr>
        <w:pStyle w:val="Brdtextmedindrag"/>
        <w:rPr>
          <w:sz w:val="18"/>
          <w:szCs w:val="18"/>
        </w:rPr>
      </w:pPr>
      <w:r w:rsidRPr="002063C0">
        <w:rPr>
          <w:sz w:val="18"/>
          <w:szCs w:val="18"/>
        </w:rPr>
        <w:t>Huvudmannen behöver inte ta emot eller ge fortsatt utbildning åt en elev, om hemkommunen har beslutat att inte lämna bidrag för eleven enligt 16</w:t>
      </w:r>
      <w:r>
        <w:rPr>
          <w:sz w:val="18"/>
          <w:szCs w:val="18"/>
        </w:rPr>
        <w:t> </w:t>
      </w:r>
      <w:r w:rsidRPr="002063C0">
        <w:rPr>
          <w:sz w:val="18"/>
          <w:szCs w:val="18"/>
        </w:rPr>
        <w:t>kap. 54</w:t>
      </w:r>
      <w:r>
        <w:rPr>
          <w:sz w:val="18"/>
          <w:szCs w:val="18"/>
        </w:rPr>
        <w:t> </w:t>
      </w:r>
      <w:r w:rsidRPr="002063C0">
        <w:rPr>
          <w:sz w:val="18"/>
          <w:szCs w:val="18"/>
        </w:rPr>
        <w:t xml:space="preserve">§ andra stycket. </w:t>
      </w:r>
    </w:p>
    <w:p w14:paraId="1A41BCED" w14:textId="77777777" w:rsidR="006B6B91" w:rsidRDefault="006B6B91" w:rsidP="00EB5E3D">
      <w:pPr>
        <w:pStyle w:val="Brdtextmedindrag"/>
        <w:rPr>
          <w:sz w:val="18"/>
          <w:szCs w:val="18"/>
        </w:rPr>
      </w:pPr>
      <w:r w:rsidRPr="00A37198">
        <w:rPr>
          <w:sz w:val="18"/>
          <w:szCs w:val="18"/>
        </w:rPr>
        <w:t>Regeringen eller den myndighet som regeringen bestämmer får meddela före</w:t>
      </w:r>
      <w:r>
        <w:rPr>
          <w:sz w:val="18"/>
          <w:szCs w:val="18"/>
        </w:rPr>
        <w:softHyphen/>
      </w:r>
      <w:r w:rsidRPr="00A37198">
        <w:rPr>
          <w:sz w:val="18"/>
          <w:szCs w:val="18"/>
        </w:rPr>
        <w:t>skrifter om sådan utbildning som avses i första stycket andra meningen.</w:t>
      </w:r>
    </w:p>
    <w:p w14:paraId="66F997CD" w14:textId="77777777" w:rsidR="006B6B91" w:rsidRDefault="006B6B91" w:rsidP="00EB5E3D">
      <w:pPr>
        <w:pStyle w:val="Brdtextmedindrag"/>
        <w:rPr>
          <w:sz w:val="18"/>
          <w:szCs w:val="18"/>
        </w:rPr>
      </w:pPr>
    </w:p>
    <w:p w14:paraId="10418D29" w14:textId="77777777" w:rsidR="006B6B91" w:rsidRDefault="006B6B91" w:rsidP="00EB5E3D">
      <w:pPr>
        <w:pStyle w:val="Brdtextmedindrag"/>
        <w:ind w:firstLine="0"/>
      </w:pPr>
      <w:r w:rsidRPr="00A37198">
        <w:t>Paragrafen innehåller bestämmelser om mottagande i fristående gymnasie</w:t>
      </w:r>
      <w:r>
        <w:softHyphen/>
      </w:r>
      <w:r w:rsidRPr="00A37198">
        <w:t xml:space="preserve">skolor. </w:t>
      </w:r>
    </w:p>
    <w:p w14:paraId="187D3C39" w14:textId="73C666D8" w:rsidR="006B6B91" w:rsidRDefault="006B6B91" w:rsidP="00EB5E3D">
      <w:pPr>
        <w:pStyle w:val="Brdtextmedindrag"/>
      </w:pPr>
      <w:r w:rsidRPr="00A37198">
        <w:t xml:space="preserve">Ändringen i </w:t>
      </w:r>
      <w:r w:rsidRPr="00A37198">
        <w:rPr>
          <w:i/>
          <w:iCs/>
        </w:rPr>
        <w:t>andra</w:t>
      </w:r>
      <w:r w:rsidRPr="00A37198">
        <w:t xml:space="preserve"> </w:t>
      </w:r>
      <w:r w:rsidRPr="00D97A08">
        <w:rPr>
          <w:i/>
          <w:iCs/>
        </w:rPr>
        <w:t>stycket</w:t>
      </w:r>
      <w:r w:rsidRPr="00A37198">
        <w:t xml:space="preserve"> innebär att lydelsen </w:t>
      </w:r>
      <w:r>
        <w:t>”</w:t>
      </w:r>
      <w:r w:rsidRPr="00A37198">
        <w:t>uppfylla de betygs</w:t>
      </w:r>
      <w:r>
        <w:softHyphen/>
      </w:r>
      <w:r w:rsidRPr="00A37198">
        <w:t>kriterier som minst ska uppfyllas</w:t>
      </w:r>
      <w:r>
        <w:t>”</w:t>
      </w:r>
      <w:r w:rsidRPr="00A37198">
        <w:t xml:space="preserve"> ersätts med lydelsen </w:t>
      </w:r>
      <w:r>
        <w:t>”</w:t>
      </w:r>
      <w:r w:rsidRPr="00A37198">
        <w:t xml:space="preserve">tillgodogöra sig </w:t>
      </w:r>
      <w:r>
        <w:t xml:space="preserve">de </w:t>
      </w:r>
      <w:r w:rsidRPr="00A37198">
        <w:t xml:space="preserve">kunskaper </w:t>
      </w:r>
      <w:r w:rsidRPr="00D0586D">
        <w:t xml:space="preserve">som anges i </w:t>
      </w:r>
      <w:r w:rsidRPr="00A7016F">
        <w:t>ämnesplanerna i den del som avser syfte och centralt innehåll</w:t>
      </w:r>
      <w:r w:rsidRPr="00D0586D">
        <w:t xml:space="preserve"> till en nivå </w:t>
      </w:r>
      <w:r w:rsidRPr="00A37198">
        <w:t>som minst motsvarar betyg</w:t>
      </w:r>
      <w:r>
        <w:t>et E”</w:t>
      </w:r>
      <w:r w:rsidRPr="00A37198">
        <w:t>.</w:t>
      </w:r>
      <w:bookmarkStart w:id="340" w:name="_Hlk214545799"/>
      <w:r w:rsidRPr="00A37198">
        <w:t xml:space="preserve"> </w:t>
      </w:r>
      <w:r w:rsidRPr="00A7016F">
        <w:t xml:space="preserve">Ändringen är en följd av att </w:t>
      </w:r>
      <w:r>
        <w:t>beskrivningen av vad elever ska kunna inte längre kom</w:t>
      </w:r>
      <w:r>
        <w:softHyphen/>
        <w:t>mer att finnas i betygskriterierna utan i den del av ämnesplanerna som avser syfte och centralt innehåll.</w:t>
      </w:r>
      <w:r w:rsidRPr="00FF5F63">
        <w:t xml:space="preserve"> </w:t>
      </w:r>
      <w:r w:rsidR="00407252">
        <w:t>A</w:t>
      </w:r>
      <w:r w:rsidR="00156FD6" w:rsidRPr="00A7016F">
        <w:t xml:space="preserve">tt det för varje ämne </w:t>
      </w:r>
      <w:r w:rsidR="00156FD6">
        <w:t xml:space="preserve">i gymnasieskolan </w:t>
      </w:r>
      <w:r w:rsidR="00156FD6" w:rsidRPr="00A7016F">
        <w:t>ska finnas en ämnesplan och</w:t>
      </w:r>
      <w:r w:rsidR="00156FD6" w:rsidRPr="00156FD6">
        <w:t xml:space="preserve"> </w:t>
      </w:r>
      <w:r w:rsidR="007C098E">
        <w:t xml:space="preserve">att </w:t>
      </w:r>
      <w:r w:rsidR="00156FD6" w:rsidRPr="00156FD6">
        <w:t>det av ämnes</w:t>
      </w:r>
      <w:r w:rsidR="00AF53D8">
        <w:softHyphen/>
      </w:r>
      <w:r w:rsidR="00156FD6" w:rsidRPr="00156FD6">
        <w:t>planen bland annat ska framgå ämnets syfte och centrala innehåll</w:t>
      </w:r>
      <w:r w:rsidR="00407252">
        <w:t xml:space="preserve"> framgår av</w:t>
      </w:r>
      <w:r w:rsidR="00407252" w:rsidRPr="00407252">
        <w:t xml:space="preserve"> 16</w:t>
      </w:r>
      <w:r w:rsidR="00133C4D">
        <w:t> </w:t>
      </w:r>
      <w:r w:rsidR="00407252" w:rsidRPr="00407252">
        <w:t>kap. 21</w:t>
      </w:r>
      <w:r w:rsidR="00133C4D">
        <w:t> </w:t>
      </w:r>
      <w:r w:rsidR="00407252" w:rsidRPr="00407252">
        <w:t>§</w:t>
      </w:r>
      <w:r w:rsidR="00407252">
        <w:t>.</w:t>
      </w:r>
      <w:r w:rsidR="00156FD6">
        <w:t xml:space="preserve"> </w:t>
      </w:r>
      <w:r>
        <w:t xml:space="preserve">Av 24 § följer att som </w:t>
      </w:r>
      <w:r w:rsidRPr="00FF5F63">
        <w:t>betyg för godkända resultat i ett ämne ska någon av beteckningarna A, B, C, D eller E använ</w:t>
      </w:r>
      <w:r>
        <w:softHyphen/>
      </w:r>
      <w:r w:rsidRPr="00FF5F63">
        <w:t>das. Högsta betyg betecknas med A och lägsta betyg med E</w:t>
      </w:r>
      <w:r>
        <w:t>, se kommen</w:t>
      </w:r>
      <w:r>
        <w:softHyphen/>
        <w:t xml:space="preserve">taren till 24 §. </w:t>
      </w:r>
      <w:bookmarkEnd w:id="340"/>
    </w:p>
    <w:p w14:paraId="177C0457" w14:textId="35A70DE3" w:rsidR="006B6B91" w:rsidRDefault="006B6B91" w:rsidP="00EB5E3D">
      <w:pPr>
        <w:pStyle w:val="Brdtextmedindrag"/>
      </w:pPr>
      <w:r w:rsidRPr="00A37198">
        <w:t xml:space="preserve">Övervägandena finns i avsnitt </w:t>
      </w:r>
      <w:r w:rsidRPr="001A7FDF">
        <w:t>6.7.</w:t>
      </w:r>
    </w:p>
    <w:p w14:paraId="6EEC3EE4" w14:textId="20671485" w:rsidR="007A0934" w:rsidRDefault="007A0934" w:rsidP="007A0934">
      <w:pPr>
        <w:pStyle w:val="Rubrik4utannumrering"/>
      </w:pPr>
      <w:bookmarkStart w:id="341" w:name="_Hlk222297889"/>
      <w:r>
        <w:t>16 kap.</w:t>
      </w:r>
    </w:p>
    <w:p w14:paraId="73AAE252" w14:textId="77777777" w:rsidR="007A0934" w:rsidRPr="007A0934" w:rsidRDefault="007A0934" w:rsidP="007A0934">
      <w:pPr>
        <w:pStyle w:val="Brdtext"/>
        <w:rPr>
          <w:sz w:val="18"/>
          <w:szCs w:val="18"/>
        </w:rPr>
      </w:pPr>
      <w:r>
        <w:rPr>
          <w:b/>
          <w:sz w:val="18"/>
          <w:szCs w:val="18"/>
        </w:rPr>
        <w:t>21</w:t>
      </w:r>
      <w:r w:rsidRPr="00D77224">
        <w:rPr>
          <w:b/>
          <w:sz w:val="18"/>
          <w:szCs w:val="18"/>
        </w:rPr>
        <w:t> §</w:t>
      </w:r>
      <w:r w:rsidRPr="00D77224">
        <w:rPr>
          <w:sz w:val="18"/>
          <w:szCs w:val="18"/>
        </w:rPr>
        <w:t>    </w:t>
      </w:r>
      <w:r w:rsidRPr="007A0934">
        <w:rPr>
          <w:sz w:val="18"/>
          <w:szCs w:val="18"/>
        </w:rPr>
        <w:t>För varje ämne ska det finnas en ämnesplan. Om det finns särskilda skäl får flera ämnen ha en gemensam ämnesplan.</w:t>
      </w:r>
    </w:p>
    <w:p w14:paraId="7DB962DD" w14:textId="7AEDA4CD" w:rsidR="007A0934" w:rsidRPr="003E165C" w:rsidRDefault="004C0AD9" w:rsidP="003E165C">
      <w:pPr>
        <w:pStyle w:val="Brdtextmedindrag"/>
        <w:rPr>
          <w:i/>
          <w:sz w:val="18"/>
          <w:szCs w:val="18"/>
        </w:rPr>
      </w:pPr>
      <w:r w:rsidRPr="004C0AD9">
        <w:rPr>
          <w:i/>
          <w:iCs/>
          <w:sz w:val="18"/>
          <w:szCs w:val="18"/>
        </w:rPr>
        <w:t xml:space="preserve">Av ämnesplanen ska bland annat ämnets syfte och centrala innehåll framgå. </w:t>
      </w:r>
      <w:r w:rsidR="007A0934" w:rsidRPr="003E165C">
        <w:rPr>
          <w:i/>
          <w:sz w:val="18"/>
          <w:szCs w:val="18"/>
        </w:rPr>
        <w:t xml:space="preserve"> </w:t>
      </w:r>
    </w:p>
    <w:p w14:paraId="6289B41E" w14:textId="45789ED2" w:rsidR="000152B8" w:rsidRPr="003E165C" w:rsidRDefault="007A0934" w:rsidP="003E165C">
      <w:pPr>
        <w:pStyle w:val="Brdtextmedindrag"/>
        <w:rPr>
          <w:sz w:val="18"/>
          <w:szCs w:val="18"/>
        </w:rPr>
      </w:pPr>
      <w:r w:rsidRPr="003E165C">
        <w:rPr>
          <w:sz w:val="18"/>
          <w:szCs w:val="18"/>
        </w:rPr>
        <w:t>Regeringen eller den myndighet som regeringen bestämmer kan med stöd av 8</w:t>
      </w:r>
      <w:r w:rsidRPr="00423B14">
        <w:rPr>
          <w:sz w:val="18"/>
          <w:szCs w:val="18"/>
        </w:rPr>
        <w:t> k</w:t>
      </w:r>
      <w:r w:rsidRPr="003E165C">
        <w:rPr>
          <w:sz w:val="18"/>
          <w:szCs w:val="18"/>
        </w:rPr>
        <w:t>ap. 7</w:t>
      </w:r>
      <w:r w:rsidRPr="00423B14">
        <w:rPr>
          <w:sz w:val="18"/>
          <w:szCs w:val="18"/>
        </w:rPr>
        <w:t> </w:t>
      </w:r>
      <w:r w:rsidRPr="003E165C">
        <w:rPr>
          <w:sz w:val="18"/>
          <w:szCs w:val="18"/>
        </w:rPr>
        <w:t>§ regeringsformen meddela föreskrifter om ämnesplaner.</w:t>
      </w:r>
    </w:p>
    <w:p w14:paraId="6652F46B" w14:textId="77777777" w:rsidR="008663FE" w:rsidRDefault="008663FE" w:rsidP="00DE45D2">
      <w:pPr>
        <w:pStyle w:val="Brdtext"/>
      </w:pPr>
    </w:p>
    <w:p w14:paraId="63C05F5F" w14:textId="0320A6DA" w:rsidR="00DE45D2" w:rsidRDefault="00DE45D2" w:rsidP="00DE45D2">
      <w:pPr>
        <w:pStyle w:val="Brdtext"/>
      </w:pPr>
      <w:r>
        <w:t>Paragrafen reglerar ämnesplaner i gymnasieskolan.</w:t>
      </w:r>
      <w:r w:rsidR="009D63B6">
        <w:t xml:space="preserve"> Paragrafen utformas efter synpunkter från </w:t>
      </w:r>
      <w:r w:rsidR="009D63B6" w:rsidRPr="00A67B4B">
        <w:rPr>
          <w:i/>
          <w:iCs/>
        </w:rPr>
        <w:t>Lagrådet</w:t>
      </w:r>
      <w:r w:rsidR="009D63B6">
        <w:t>.</w:t>
      </w:r>
    </w:p>
    <w:p w14:paraId="2313D323" w14:textId="3518F827" w:rsidR="00DE45D2" w:rsidRPr="00DE45D2" w:rsidRDefault="00DE45D2" w:rsidP="00DE45D2">
      <w:pPr>
        <w:pStyle w:val="Brdtextmedindrag"/>
      </w:pPr>
      <w:r>
        <w:t xml:space="preserve">Ett nytt </w:t>
      </w:r>
      <w:r>
        <w:rPr>
          <w:i/>
          <w:iCs/>
        </w:rPr>
        <w:t xml:space="preserve">andra stycke </w:t>
      </w:r>
      <w:r>
        <w:t xml:space="preserve">införs som reglerar </w:t>
      </w:r>
      <w:r w:rsidR="00407252">
        <w:t>delar av innehållet i ämnes</w:t>
      </w:r>
      <w:r w:rsidR="00407252">
        <w:softHyphen/>
        <w:t xml:space="preserve">planen. </w:t>
      </w:r>
      <w:r w:rsidR="007654F8">
        <w:t>Av</w:t>
      </w:r>
      <w:r w:rsidR="00407252">
        <w:t xml:space="preserve"> stycket </w:t>
      </w:r>
      <w:r w:rsidR="007654F8">
        <w:t xml:space="preserve">framgår </w:t>
      </w:r>
      <w:r>
        <w:t xml:space="preserve">att bland annat ämnets syfte och centrala innehåll ska </w:t>
      </w:r>
      <w:r w:rsidR="00265345">
        <w:t>f</w:t>
      </w:r>
      <w:r>
        <w:t>ramgå av ämnesplanen</w:t>
      </w:r>
      <w:r w:rsidR="007654F8">
        <w:t xml:space="preserve">. </w:t>
      </w:r>
      <w:r w:rsidR="007E68E0">
        <w:t xml:space="preserve">Med ämnets </w:t>
      </w:r>
      <w:r w:rsidR="006557A6">
        <w:t>”</w:t>
      </w:r>
      <w:r w:rsidR="007E68E0">
        <w:t>syfte” avses de över</w:t>
      </w:r>
      <w:r w:rsidR="007B7DD9">
        <w:softHyphen/>
      </w:r>
      <w:r w:rsidR="007E68E0">
        <w:t>gripande målsättningar som gäller för undervisningen, dvs. vilka de väsentliga kunskaperna är som eleverna förväntas utveckla. Med ämnets ”centrala innehåll” avses det obligatoriska ämnesinnehåll som ska behandlas i undervisningen.</w:t>
      </w:r>
    </w:p>
    <w:bookmarkEnd w:id="341"/>
    <w:p w14:paraId="0BBF48D6" w14:textId="77777777" w:rsidR="006B6B91" w:rsidRDefault="006B6B91" w:rsidP="00EB5E3D">
      <w:pPr>
        <w:pStyle w:val="Rubrik4utannumrering"/>
      </w:pPr>
      <w:r>
        <w:t>18 kap.</w:t>
      </w:r>
    </w:p>
    <w:p w14:paraId="4459FB4E" w14:textId="77777777" w:rsidR="006B6B91" w:rsidRPr="005240BE" w:rsidRDefault="006B6B91" w:rsidP="00EB5E3D">
      <w:pPr>
        <w:pStyle w:val="Brdtext"/>
      </w:pPr>
      <w:r w:rsidRPr="00D77224">
        <w:rPr>
          <w:b/>
          <w:sz w:val="18"/>
          <w:szCs w:val="18"/>
        </w:rPr>
        <w:t>4 §</w:t>
      </w:r>
      <w:r w:rsidRPr="00D77224">
        <w:rPr>
          <w:sz w:val="18"/>
          <w:szCs w:val="18"/>
        </w:rPr>
        <w:t>    </w:t>
      </w:r>
      <w:r w:rsidRPr="00874415">
        <w:rPr>
          <w:sz w:val="18"/>
          <w:szCs w:val="18"/>
        </w:rPr>
        <w:t>Utbildningen i anpassade gymnasieskolan ska vara öppen för ungdomar vars skolplikt har upp</w:t>
      </w:r>
      <w:r w:rsidRPr="00CB1229">
        <w:rPr>
          <w:sz w:val="18"/>
          <w:szCs w:val="18"/>
        </w:rPr>
        <w:t>hört och som på grund av att de har en intellektuell funktions</w:t>
      </w:r>
      <w:r>
        <w:rPr>
          <w:sz w:val="18"/>
          <w:szCs w:val="18"/>
        </w:rPr>
        <w:softHyphen/>
      </w:r>
      <w:r w:rsidRPr="00CB1229">
        <w:rPr>
          <w:sz w:val="18"/>
          <w:szCs w:val="18"/>
        </w:rPr>
        <w:t xml:space="preserve">nedsättning inte bedöms ha förutsättningar att </w:t>
      </w:r>
      <w:r w:rsidRPr="00CB1229">
        <w:rPr>
          <w:i/>
          <w:iCs/>
          <w:sz w:val="18"/>
          <w:szCs w:val="18"/>
        </w:rPr>
        <w:t>i gymnasieskolan</w:t>
      </w:r>
      <w:r w:rsidRPr="00E91589">
        <w:rPr>
          <w:i/>
          <w:iCs/>
          <w:sz w:val="18"/>
          <w:szCs w:val="18"/>
        </w:rPr>
        <w:t xml:space="preserve"> </w:t>
      </w:r>
      <w:r w:rsidRPr="00CB1229">
        <w:rPr>
          <w:i/>
          <w:iCs/>
          <w:sz w:val="18"/>
          <w:szCs w:val="18"/>
        </w:rPr>
        <w:t>tillgodogöra sig de kunskaper som i ämnesplanerna anges i den del som avser syfte och centralt innehåll till en nivå som minst motsvarar betyget E.</w:t>
      </w:r>
    </w:p>
    <w:p w14:paraId="4B0AB6B4" w14:textId="77777777" w:rsidR="006B6B91" w:rsidRDefault="006B6B91" w:rsidP="00EB5E3D">
      <w:pPr>
        <w:pStyle w:val="Brdtextmedindrag"/>
        <w:rPr>
          <w:sz w:val="18"/>
          <w:szCs w:val="18"/>
        </w:rPr>
      </w:pPr>
      <w:r w:rsidRPr="005240BE">
        <w:rPr>
          <w:sz w:val="18"/>
          <w:szCs w:val="18"/>
        </w:rPr>
        <w:t>De ungdomar som tillhör målgruppen för anpassade gymnasieskolan har rätt att bli mottagna i anpassad gymnasieskola om utbildningen påbörja</w:t>
      </w:r>
      <w:r w:rsidRPr="00874415">
        <w:rPr>
          <w:sz w:val="18"/>
          <w:szCs w:val="18"/>
        </w:rPr>
        <w:t>s före utgången av det första kalenderhalvåret det år de fyller 20</w:t>
      </w:r>
      <w:r>
        <w:rPr>
          <w:sz w:val="18"/>
          <w:szCs w:val="18"/>
        </w:rPr>
        <w:t> </w:t>
      </w:r>
      <w:r w:rsidRPr="00874415">
        <w:rPr>
          <w:sz w:val="18"/>
          <w:szCs w:val="18"/>
        </w:rPr>
        <w:t>år.</w:t>
      </w:r>
    </w:p>
    <w:p w14:paraId="750FE949" w14:textId="77777777" w:rsidR="006B6B91" w:rsidRDefault="006B6B91" w:rsidP="00EB5E3D">
      <w:pPr>
        <w:pStyle w:val="Brdtextmedindrag"/>
        <w:rPr>
          <w:sz w:val="18"/>
          <w:szCs w:val="18"/>
        </w:rPr>
      </w:pPr>
    </w:p>
    <w:p w14:paraId="7E7583CF" w14:textId="77777777" w:rsidR="006B6B91" w:rsidRDefault="006B6B91" w:rsidP="00EB5E3D">
      <w:pPr>
        <w:pStyle w:val="Brdtextmedindrag"/>
        <w:ind w:firstLine="0"/>
      </w:pPr>
      <w:r w:rsidRPr="00B077D3">
        <w:t xml:space="preserve">Paragrafen reglerar målgruppen för anpassade gymnasieskolan. </w:t>
      </w:r>
    </w:p>
    <w:p w14:paraId="7D4EAAC9" w14:textId="73AB18F6" w:rsidR="006B6B91" w:rsidRDefault="006B6B91" w:rsidP="00EB5E3D">
      <w:pPr>
        <w:pStyle w:val="Brdtextmedindrag"/>
      </w:pPr>
      <w:r w:rsidRPr="002E403B">
        <w:rPr>
          <w:i/>
          <w:iCs/>
        </w:rPr>
        <w:t>Första stycket</w:t>
      </w:r>
      <w:r w:rsidRPr="00B077D3">
        <w:t xml:space="preserve"> har ändrats genom att lydelsen </w:t>
      </w:r>
      <w:r>
        <w:t>”</w:t>
      </w:r>
      <w:r w:rsidRPr="00B077D3">
        <w:t>uppfylla sådana betygs</w:t>
      </w:r>
      <w:r>
        <w:softHyphen/>
      </w:r>
      <w:r w:rsidRPr="00B077D3">
        <w:t>kriterier som gäller för gymnasieskolan och som minst ska uppfyllas</w:t>
      </w:r>
      <w:r>
        <w:t>”</w:t>
      </w:r>
      <w:r w:rsidRPr="00B077D3">
        <w:t xml:space="preserve"> ersätts av lydelsen </w:t>
      </w:r>
      <w:r>
        <w:t xml:space="preserve">”i gymnasieskolan </w:t>
      </w:r>
      <w:r w:rsidRPr="00B077D3">
        <w:t xml:space="preserve">tillgodogöra sig </w:t>
      </w:r>
      <w:r>
        <w:t xml:space="preserve">de </w:t>
      </w:r>
      <w:r w:rsidRPr="00B077D3">
        <w:t xml:space="preserve">kunskaper som </w:t>
      </w:r>
      <w:r>
        <w:t xml:space="preserve">i ämnesplanerna anges i den del som avser syfte och centralt innehåll till en nivå som </w:t>
      </w:r>
      <w:r w:rsidRPr="00B077D3">
        <w:t>minst mot</w:t>
      </w:r>
      <w:r>
        <w:t>s</w:t>
      </w:r>
      <w:r w:rsidRPr="00B077D3">
        <w:t xml:space="preserve">varar </w:t>
      </w:r>
      <w:r>
        <w:t>betyget E”.</w:t>
      </w:r>
      <w:r w:rsidRPr="00B077D3">
        <w:t xml:space="preserve"> </w:t>
      </w:r>
      <w:r w:rsidRPr="007A3407">
        <w:t>Ändringen är en följd av att beskriv</w:t>
      </w:r>
      <w:r w:rsidR="003B5453">
        <w:softHyphen/>
      </w:r>
      <w:r w:rsidRPr="007A3407">
        <w:t>ningen av vad elever ska kunna inte längre kom</w:t>
      </w:r>
      <w:r>
        <w:softHyphen/>
      </w:r>
      <w:r w:rsidRPr="007A3407">
        <w:t>mer att finnas i betygs</w:t>
      </w:r>
      <w:r w:rsidR="003B5453">
        <w:softHyphen/>
      </w:r>
      <w:r w:rsidRPr="007A3407">
        <w:t xml:space="preserve">kriterierna utan i den del av ämnesplanerna som avser syfte och centralt innehåll. </w:t>
      </w:r>
      <w:r w:rsidR="00407252">
        <w:t>A</w:t>
      </w:r>
      <w:r w:rsidR="00BA793D" w:rsidRPr="00BA793D">
        <w:t>tt det för varje ämne i gymnasieskolan ska finnas en ämnesplan och</w:t>
      </w:r>
      <w:r w:rsidR="007C098E">
        <w:t xml:space="preserve"> att</w:t>
      </w:r>
      <w:r w:rsidR="00BA793D" w:rsidRPr="00BA793D">
        <w:t xml:space="preserve"> det av ämnesplanen bland annat ska fram</w:t>
      </w:r>
      <w:r w:rsidR="003B5453">
        <w:softHyphen/>
      </w:r>
      <w:r w:rsidR="00BA793D" w:rsidRPr="00BA793D">
        <w:t>gå ämnets syfte och centrala innehåll</w:t>
      </w:r>
      <w:r w:rsidR="00407252">
        <w:t xml:space="preserve"> framgår av</w:t>
      </w:r>
      <w:r w:rsidR="00407252" w:rsidRPr="00407252">
        <w:t xml:space="preserve"> </w:t>
      </w:r>
      <w:r w:rsidR="00AA2700" w:rsidRPr="00AA2700">
        <w:t>16 kap. 21 §</w:t>
      </w:r>
      <w:r w:rsidR="00BA793D">
        <w:t>.</w:t>
      </w:r>
      <w:r w:rsidRPr="00FF5F63">
        <w:t xml:space="preserve"> Av </w:t>
      </w:r>
      <w:r>
        <w:t xml:space="preserve">15 kap. </w:t>
      </w:r>
      <w:r w:rsidRPr="00FF5F63">
        <w:t>24</w:t>
      </w:r>
      <w:r>
        <w:t> </w:t>
      </w:r>
      <w:r w:rsidRPr="00FF5F63">
        <w:t>§ följer att som betyg för godkända resultat</w:t>
      </w:r>
      <w:r>
        <w:t xml:space="preserve"> </w:t>
      </w:r>
      <w:r w:rsidRPr="00FF5F63">
        <w:t xml:space="preserve">i ett ämne </w:t>
      </w:r>
      <w:r w:rsidRPr="008C5E8E">
        <w:t xml:space="preserve">i gymnasieskolan </w:t>
      </w:r>
      <w:r w:rsidRPr="00FF5F63">
        <w:t>ska någon av beteck</w:t>
      </w:r>
      <w:r>
        <w:softHyphen/>
      </w:r>
      <w:r w:rsidRPr="00FF5F63">
        <w:t xml:space="preserve">ningarna A, B, C, D eller E användas. Högsta betyg betecknas med A och lägsta betyg med E, se kommentaren till </w:t>
      </w:r>
      <w:r>
        <w:t xml:space="preserve">15 kap. </w:t>
      </w:r>
      <w:r w:rsidRPr="00FF5F63">
        <w:t>24</w:t>
      </w:r>
      <w:r>
        <w:t> </w:t>
      </w:r>
      <w:r w:rsidRPr="00FF5F63">
        <w:t>§.</w:t>
      </w:r>
    </w:p>
    <w:p w14:paraId="2AB0AFB3" w14:textId="77777777" w:rsidR="006B6B91" w:rsidRPr="00B077D3" w:rsidRDefault="006B6B91" w:rsidP="00EB5E3D">
      <w:pPr>
        <w:pStyle w:val="Brdtextmedindrag"/>
      </w:pPr>
      <w:r w:rsidRPr="001A7FDF">
        <w:t>Övervägandena finns i avsnitt 6.7.</w:t>
      </w:r>
    </w:p>
    <w:p w14:paraId="5751324E" w14:textId="77777777" w:rsidR="006B6B91" w:rsidRDefault="006B6B91" w:rsidP="00EB5E3D">
      <w:pPr>
        <w:pStyle w:val="Brdtextmedindrag"/>
        <w:ind w:firstLine="0"/>
      </w:pPr>
    </w:p>
    <w:p w14:paraId="6103B0BA" w14:textId="2607DF19" w:rsidR="006B6B91" w:rsidRPr="008B60DB" w:rsidRDefault="006B6B91" w:rsidP="00EB5E3D">
      <w:pPr>
        <w:pStyle w:val="Brdtextmedindrag"/>
        <w:ind w:firstLine="0"/>
        <w:rPr>
          <w:i/>
          <w:iCs/>
          <w:sz w:val="18"/>
          <w:szCs w:val="18"/>
        </w:rPr>
      </w:pPr>
      <w:r>
        <w:rPr>
          <w:b/>
          <w:sz w:val="18"/>
          <w:szCs w:val="18"/>
        </w:rPr>
        <w:t>22</w:t>
      </w:r>
      <w:r w:rsidR="000B25B9">
        <w:rPr>
          <w:b/>
          <w:sz w:val="18"/>
          <w:szCs w:val="18"/>
        </w:rPr>
        <w:t> </w:t>
      </w:r>
      <w:r>
        <w:rPr>
          <w:b/>
          <w:sz w:val="18"/>
          <w:szCs w:val="18"/>
        </w:rPr>
        <w:t>b</w:t>
      </w:r>
      <w:r w:rsidRPr="008B60DB">
        <w:rPr>
          <w:b/>
          <w:sz w:val="18"/>
          <w:szCs w:val="18"/>
        </w:rPr>
        <w:t> §</w:t>
      </w:r>
      <w:r w:rsidRPr="008B60DB">
        <w:rPr>
          <w:sz w:val="18"/>
          <w:szCs w:val="18"/>
        </w:rPr>
        <w:t>    </w:t>
      </w:r>
      <w:r w:rsidRPr="000348B7">
        <w:rPr>
          <w:i/>
          <w:iCs/>
          <w:sz w:val="18"/>
          <w:szCs w:val="18"/>
        </w:rPr>
        <w:t>Betyg ska inte sättas för en elev i grundskolans eller anpassade grund</w:t>
      </w:r>
      <w:r w:rsidR="000B6B4C">
        <w:rPr>
          <w:i/>
          <w:iCs/>
          <w:sz w:val="18"/>
          <w:szCs w:val="18"/>
        </w:rPr>
        <w:softHyphen/>
      </w:r>
      <w:r w:rsidRPr="000348B7">
        <w:rPr>
          <w:i/>
          <w:iCs/>
          <w:sz w:val="18"/>
          <w:szCs w:val="18"/>
        </w:rPr>
        <w:t xml:space="preserve">skolans ämne svenska som andraspråk när det gäller undervisning </w:t>
      </w:r>
      <w:r w:rsidRPr="00807D8D">
        <w:rPr>
          <w:i/>
          <w:iCs/>
          <w:sz w:val="18"/>
          <w:szCs w:val="18"/>
        </w:rPr>
        <w:t xml:space="preserve">som </w:t>
      </w:r>
      <w:r w:rsidRPr="00C20D29">
        <w:rPr>
          <w:i/>
          <w:sz w:val="18"/>
          <w:szCs w:val="18"/>
        </w:rPr>
        <w:t>eleven har fått</w:t>
      </w:r>
      <w:r>
        <w:rPr>
          <w:i/>
          <w:iCs/>
          <w:sz w:val="18"/>
          <w:szCs w:val="18"/>
        </w:rPr>
        <w:t xml:space="preserve"> </w:t>
      </w:r>
      <w:r w:rsidRPr="000348B7">
        <w:rPr>
          <w:i/>
          <w:iCs/>
          <w:sz w:val="18"/>
          <w:szCs w:val="18"/>
        </w:rPr>
        <w:t>enligt kursplan</w:t>
      </w:r>
      <w:r>
        <w:rPr>
          <w:i/>
          <w:iCs/>
          <w:sz w:val="18"/>
          <w:szCs w:val="18"/>
        </w:rPr>
        <w:t>en</w:t>
      </w:r>
      <w:r w:rsidRPr="000348B7">
        <w:rPr>
          <w:i/>
          <w:iCs/>
          <w:sz w:val="18"/>
          <w:szCs w:val="18"/>
        </w:rPr>
        <w:t xml:space="preserve"> för grundläggande svenska.</w:t>
      </w:r>
    </w:p>
    <w:p w14:paraId="659FB9F7" w14:textId="77777777" w:rsidR="006B6B91" w:rsidRPr="008B60DB" w:rsidRDefault="006B6B91" w:rsidP="00EB5E3D">
      <w:pPr>
        <w:pStyle w:val="Brdtextmedindrag"/>
        <w:ind w:firstLine="0"/>
      </w:pPr>
    </w:p>
    <w:p w14:paraId="3BAE363C" w14:textId="3FE945FA" w:rsidR="006B6B91" w:rsidRDefault="006B6B91" w:rsidP="00EB5E3D">
      <w:pPr>
        <w:pStyle w:val="Brdtextmedindrag"/>
        <w:ind w:firstLine="0"/>
      </w:pPr>
      <w:r w:rsidRPr="008B60DB">
        <w:t xml:space="preserve">Paragrafen, som är ny, innehåller ett undantag från vad som </w:t>
      </w:r>
      <w:r>
        <w:t xml:space="preserve">gäller enligt 22 § om </w:t>
      </w:r>
      <w:r w:rsidRPr="008B60DB">
        <w:t>betyg och betygssättning i de ämnen som en elev har fått undervisning i under en termin</w:t>
      </w:r>
      <w:r w:rsidR="007A0934">
        <w:t xml:space="preserve"> i anpassade grundskolan</w:t>
      </w:r>
      <w:r w:rsidRPr="008B60DB">
        <w:t>.</w:t>
      </w:r>
    </w:p>
    <w:p w14:paraId="25637F27" w14:textId="07C53BC4" w:rsidR="006B6B91" w:rsidRDefault="003B6BC6" w:rsidP="00EB5E3D">
      <w:pPr>
        <w:pStyle w:val="Brdtextmedindrag"/>
      </w:pPr>
      <w:r w:rsidRPr="00426125">
        <w:t>Av 10 kap</w:t>
      </w:r>
      <w:r w:rsidR="00C77984">
        <w:t>.</w:t>
      </w:r>
      <w:r w:rsidRPr="00426125">
        <w:t xml:space="preserve"> 8 §</w:t>
      </w:r>
      <w:r>
        <w:t xml:space="preserve"> och 11 kap. 11 §</w:t>
      </w:r>
      <w:r w:rsidRPr="00426125">
        <w:t xml:space="preserve"> framgår att det i ämnet svenska som andraspråk i grundskolan r</w:t>
      </w:r>
      <w:r>
        <w:t>espektive anpassade grundskolan s</w:t>
      </w:r>
      <w:r w:rsidRPr="00426125">
        <w:t xml:space="preserve">ka finnas två kursplaner och att den ena </w:t>
      </w:r>
      <w:r w:rsidR="00C77984">
        <w:t xml:space="preserve">av dessa </w:t>
      </w:r>
      <w:r w:rsidRPr="00426125">
        <w:t>ska benämnas grundläggande svenska.</w:t>
      </w:r>
      <w:r>
        <w:t xml:space="preserve"> </w:t>
      </w:r>
      <w:r w:rsidR="00220807" w:rsidRPr="00220807">
        <w:t xml:space="preserve">Även elever i </w:t>
      </w:r>
      <w:r w:rsidR="00220807">
        <w:t xml:space="preserve">anpassade </w:t>
      </w:r>
      <w:r w:rsidR="00220807" w:rsidRPr="00220807">
        <w:t>gymnasieskolan</w:t>
      </w:r>
      <w:r w:rsidR="00220807">
        <w:t xml:space="preserve"> kan i vissa fall</w:t>
      </w:r>
      <w:r w:rsidR="00220807" w:rsidRPr="00220807">
        <w:t xml:space="preserve"> läsa enligt grund</w:t>
      </w:r>
      <w:r w:rsidR="00C77984">
        <w:softHyphen/>
      </w:r>
      <w:r w:rsidR="00220807" w:rsidRPr="00220807">
        <w:t xml:space="preserve">skolans </w:t>
      </w:r>
      <w:r w:rsidR="00220807">
        <w:t xml:space="preserve">eller anpassade grundskolans </w:t>
      </w:r>
      <w:r w:rsidR="00220807" w:rsidRPr="00220807">
        <w:t>kursplan för grundläggande svenska i ämnet svenska som andraspråk</w:t>
      </w:r>
      <w:r w:rsidR="006B6B91" w:rsidRPr="008B60DB">
        <w:rPr>
          <w:bCs/>
        </w:rPr>
        <w:t>.</w:t>
      </w:r>
      <w:r w:rsidR="006B6B91" w:rsidRPr="008B60DB">
        <w:t xml:space="preserve"> </w:t>
      </w:r>
      <w:r w:rsidR="006B6B91">
        <w:t>Av paragrafen framgår att betyg</w:t>
      </w:r>
      <w:r w:rsidR="006B6B91" w:rsidRPr="008B60DB">
        <w:t xml:space="preserve"> inte </w:t>
      </w:r>
      <w:r w:rsidR="006B6B91">
        <w:t xml:space="preserve">ska </w:t>
      </w:r>
      <w:r w:rsidR="006B6B91" w:rsidRPr="008B60DB">
        <w:t>sättas när elever läser enligt kursplanen för grund</w:t>
      </w:r>
      <w:r w:rsidR="006B6B91" w:rsidRPr="008B60DB">
        <w:softHyphen/>
        <w:t>lägg</w:t>
      </w:r>
      <w:r w:rsidR="006B6B91" w:rsidRPr="008B60DB">
        <w:softHyphen/>
        <w:t xml:space="preserve">ande svenska. När eleven har nått de kunskaper som kursplanen syftar till att ge ska eleven i stället övergå till undervisning enligt </w:t>
      </w:r>
      <w:r w:rsidR="00220807">
        <w:t xml:space="preserve">den </w:t>
      </w:r>
      <w:r>
        <w:t xml:space="preserve">andra </w:t>
      </w:r>
      <w:r w:rsidR="006B6B91" w:rsidRPr="008B60DB">
        <w:t>kurspla</w:t>
      </w:r>
      <w:r w:rsidR="006B6B91">
        <w:t>nen</w:t>
      </w:r>
      <w:r w:rsidR="006B6B91" w:rsidRPr="008B60DB">
        <w:t xml:space="preserve"> </w:t>
      </w:r>
      <w:r>
        <w:t xml:space="preserve">i </w:t>
      </w:r>
      <w:r w:rsidR="006B6B91" w:rsidRPr="008B60DB">
        <w:t xml:space="preserve">svenska som andraspråk och därmed den kursplan som </w:t>
      </w:r>
      <w:r w:rsidR="006B6B91">
        <w:t xml:space="preserve">eleven </w:t>
      </w:r>
      <w:r w:rsidR="006B6B91" w:rsidRPr="008B60DB">
        <w:t xml:space="preserve">kan få betyg i, varvid betygssättning ska följa </w:t>
      </w:r>
      <w:r w:rsidR="00124BE2">
        <w:t xml:space="preserve">de </w:t>
      </w:r>
      <w:r w:rsidR="006B6B91" w:rsidRPr="008B60DB">
        <w:t>principer som gäller</w:t>
      </w:r>
      <w:r w:rsidR="006B6B91">
        <w:t xml:space="preserve"> enligt 22 §</w:t>
      </w:r>
      <w:r w:rsidR="006B6B91" w:rsidRPr="008B60DB">
        <w:t>.</w:t>
      </w:r>
    </w:p>
    <w:p w14:paraId="7511CF76" w14:textId="77777777" w:rsidR="006B6B91" w:rsidRPr="008B60DB" w:rsidRDefault="006B6B91" w:rsidP="00EB5E3D">
      <w:pPr>
        <w:pStyle w:val="Brdtextmedindrag"/>
      </w:pPr>
      <w:r w:rsidRPr="008B60DB">
        <w:t>Övervägandena finns i avsnitt </w:t>
      </w:r>
      <w:r w:rsidRPr="00C20D29">
        <w:t>7</w:t>
      </w:r>
      <w:r w:rsidRPr="008B60DB">
        <w:t>.</w:t>
      </w:r>
    </w:p>
    <w:p w14:paraId="4750C8F8" w14:textId="77777777" w:rsidR="006B6B91" w:rsidRDefault="006B6B91" w:rsidP="00EB5E3D">
      <w:pPr>
        <w:pStyle w:val="Brdtextmedindrag"/>
        <w:ind w:firstLine="0"/>
      </w:pPr>
    </w:p>
    <w:p w14:paraId="013AA98A" w14:textId="255C09B8" w:rsidR="006B6B91" w:rsidRPr="00CB1229" w:rsidRDefault="006B6B91" w:rsidP="00EB5E3D">
      <w:pPr>
        <w:pStyle w:val="Brdtextmedindrag"/>
        <w:ind w:firstLine="0"/>
        <w:rPr>
          <w:sz w:val="18"/>
          <w:szCs w:val="18"/>
        </w:rPr>
      </w:pPr>
      <w:bookmarkStart w:id="342" w:name="_Hlk210580141"/>
      <w:bookmarkStart w:id="343" w:name="_Hlk213419247"/>
      <w:r>
        <w:rPr>
          <w:b/>
          <w:bCs/>
          <w:sz w:val="18"/>
          <w:szCs w:val="18"/>
        </w:rPr>
        <w:t>23</w:t>
      </w:r>
      <w:r w:rsidR="000B25B9">
        <w:rPr>
          <w:b/>
          <w:bCs/>
          <w:sz w:val="18"/>
          <w:szCs w:val="18"/>
        </w:rPr>
        <w:t> </w:t>
      </w:r>
      <w:r>
        <w:rPr>
          <w:b/>
          <w:bCs/>
          <w:sz w:val="18"/>
          <w:szCs w:val="18"/>
        </w:rPr>
        <w:t xml:space="preserve">§    </w:t>
      </w:r>
      <w:r w:rsidRPr="00CB1229">
        <w:rPr>
          <w:sz w:val="18"/>
          <w:szCs w:val="18"/>
        </w:rPr>
        <w:t>Som betyg för godkända resultat i ett ämne ska någon av beteckningarna A, B, C, D eller E användas. Högsta betyg betecknas med A och lägsta betyg med E.</w:t>
      </w:r>
    </w:p>
    <w:p w14:paraId="4286C5A2" w14:textId="77777777" w:rsidR="006B6B91" w:rsidRPr="00CB1229" w:rsidRDefault="006B6B91" w:rsidP="00EB5E3D">
      <w:pPr>
        <w:pStyle w:val="Brdtextmedindrag"/>
        <w:rPr>
          <w:sz w:val="18"/>
          <w:szCs w:val="18"/>
        </w:rPr>
      </w:pPr>
      <w:r w:rsidRPr="00CB1229">
        <w:rPr>
          <w:sz w:val="18"/>
          <w:szCs w:val="18"/>
        </w:rPr>
        <w:t xml:space="preserve">Vid betygssättningen ska läraren göra en sammantagen bedömning av elevens kunskaper på den aktuella nivån i ämnet i förhållande till </w:t>
      </w:r>
      <w:bookmarkStart w:id="344" w:name="_Hlk214549112"/>
      <w:bookmarkStart w:id="345" w:name="_Hlk214547444"/>
      <w:r w:rsidRPr="008847F5">
        <w:rPr>
          <w:sz w:val="18"/>
          <w:szCs w:val="18"/>
        </w:rPr>
        <w:t>de</w:t>
      </w:r>
      <w:r w:rsidRPr="00E91589">
        <w:rPr>
          <w:i/>
          <w:iCs/>
          <w:sz w:val="18"/>
          <w:szCs w:val="18"/>
        </w:rPr>
        <w:t xml:space="preserve"> kunskaper som i ämnesplanen anges </w:t>
      </w:r>
      <w:r w:rsidRPr="00CB1229">
        <w:rPr>
          <w:i/>
          <w:iCs/>
          <w:sz w:val="18"/>
          <w:szCs w:val="18"/>
        </w:rPr>
        <w:t>i den del som avser syfte och centralt</w:t>
      </w:r>
      <w:bookmarkEnd w:id="344"/>
      <w:r w:rsidRPr="00CB1229">
        <w:rPr>
          <w:i/>
          <w:iCs/>
          <w:sz w:val="18"/>
          <w:szCs w:val="18"/>
        </w:rPr>
        <w:t xml:space="preserve"> innehåll</w:t>
      </w:r>
      <w:bookmarkEnd w:id="345"/>
      <w:r w:rsidRPr="00CB1229">
        <w:rPr>
          <w:sz w:val="18"/>
          <w:szCs w:val="18"/>
        </w:rPr>
        <w:t xml:space="preserve"> </w:t>
      </w:r>
      <w:r w:rsidRPr="00CB1229">
        <w:rPr>
          <w:i/>
          <w:iCs/>
          <w:sz w:val="18"/>
          <w:szCs w:val="18"/>
        </w:rPr>
        <w:t>och med stöd av betygskriterierna</w:t>
      </w:r>
      <w:r w:rsidRPr="00CB1229">
        <w:rPr>
          <w:sz w:val="18"/>
          <w:szCs w:val="18"/>
        </w:rPr>
        <w:t xml:space="preserve"> sätta det betyg som bäst motsvarar elevens kunskaper.</w:t>
      </w:r>
    </w:p>
    <w:p w14:paraId="4758C207" w14:textId="77777777" w:rsidR="006B6B91" w:rsidRPr="00CB1229" w:rsidRDefault="006B6B91" w:rsidP="00EB5E3D">
      <w:pPr>
        <w:pStyle w:val="Brdtextmedindrag"/>
        <w:rPr>
          <w:sz w:val="18"/>
          <w:szCs w:val="18"/>
        </w:rPr>
      </w:pPr>
      <w:r w:rsidRPr="00CB1229">
        <w:rPr>
          <w:i/>
          <w:iCs/>
          <w:sz w:val="18"/>
          <w:szCs w:val="18"/>
        </w:rPr>
        <w:t xml:space="preserve">Vid en bedömning av elevens kunskaper i förhållande till sådana delar av </w:t>
      </w:r>
      <w:r w:rsidRPr="00E91589">
        <w:rPr>
          <w:i/>
          <w:iCs/>
          <w:sz w:val="18"/>
          <w:szCs w:val="18"/>
        </w:rPr>
        <w:t xml:space="preserve">en </w:t>
      </w:r>
      <w:r w:rsidRPr="00CB1229">
        <w:rPr>
          <w:i/>
          <w:iCs/>
          <w:sz w:val="18"/>
          <w:szCs w:val="18"/>
        </w:rPr>
        <w:t>ämnesplan som avser syfte och centralt innehåll och som rör säkerhet eller som hänvisar till lagar, förordningar eller myndigheters föreskrifter ska elevens kunskaper, trots det som anges i andra stycket, som minst motsvara betyget E i dessa delar för att eleven ska kunna ges detta betyg i ämnet.</w:t>
      </w:r>
    </w:p>
    <w:p w14:paraId="3318543F" w14:textId="77777777" w:rsidR="006B6B91" w:rsidRDefault="006B6B91" w:rsidP="00EB5E3D">
      <w:pPr>
        <w:pStyle w:val="Brdtextmedindrag"/>
        <w:rPr>
          <w:sz w:val="18"/>
          <w:szCs w:val="18"/>
        </w:rPr>
      </w:pPr>
      <w:r w:rsidRPr="00CB1229">
        <w:rPr>
          <w:sz w:val="18"/>
          <w:szCs w:val="18"/>
        </w:rPr>
        <w:t xml:space="preserve">För den elev som inte har </w:t>
      </w:r>
      <w:r w:rsidRPr="00CB1229">
        <w:rPr>
          <w:i/>
          <w:iCs/>
          <w:sz w:val="18"/>
          <w:szCs w:val="18"/>
        </w:rPr>
        <w:t xml:space="preserve">tillgodogjort sig de kunskaper som i </w:t>
      </w:r>
      <w:r w:rsidRPr="00E91589">
        <w:rPr>
          <w:i/>
          <w:iCs/>
          <w:sz w:val="18"/>
          <w:szCs w:val="18"/>
        </w:rPr>
        <w:t xml:space="preserve">en </w:t>
      </w:r>
      <w:r w:rsidRPr="00CB1229">
        <w:rPr>
          <w:i/>
          <w:iCs/>
          <w:sz w:val="18"/>
          <w:szCs w:val="18"/>
        </w:rPr>
        <w:t>ämnes</w:t>
      </w:r>
      <w:r>
        <w:rPr>
          <w:i/>
          <w:iCs/>
          <w:sz w:val="18"/>
          <w:szCs w:val="18"/>
        </w:rPr>
        <w:softHyphen/>
      </w:r>
      <w:r w:rsidRPr="00CB1229">
        <w:rPr>
          <w:i/>
          <w:iCs/>
          <w:sz w:val="18"/>
          <w:szCs w:val="18"/>
        </w:rPr>
        <w:t>plan anges i den del som avser syfte och central</w:t>
      </w:r>
      <w:r w:rsidRPr="00E91589">
        <w:rPr>
          <w:i/>
          <w:iCs/>
          <w:sz w:val="18"/>
          <w:szCs w:val="18"/>
        </w:rPr>
        <w:t>t</w:t>
      </w:r>
      <w:r w:rsidRPr="00CB1229">
        <w:rPr>
          <w:i/>
          <w:iCs/>
          <w:sz w:val="18"/>
          <w:szCs w:val="18"/>
        </w:rPr>
        <w:t xml:space="preserve"> innehåll till en nivå som motsvarar</w:t>
      </w:r>
      <w:r w:rsidRPr="00CB1229">
        <w:rPr>
          <w:sz w:val="18"/>
          <w:szCs w:val="18"/>
        </w:rPr>
        <w:t xml:space="preserve"> betyget E, ska betyg inte sättas.</w:t>
      </w:r>
    </w:p>
    <w:bookmarkEnd w:id="342"/>
    <w:p w14:paraId="4764B639" w14:textId="77777777" w:rsidR="006B6B91" w:rsidRDefault="006B6B91" w:rsidP="00EB5E3D">
      <w:pPr>
        <w:pStyle w:val="Brdtextmedindrag"/>
        <w:rPr>
          <w:sz w:val="18"/>
          <w:szCs w:val="18"/>
        </w:rPr>
      </w:pPr>
      <w:r w:rsidRPr="00B077D3">
        <w:rPr>
          <w:sz w:val="18"/>
          <w:szCs w:val="18"/>
        </w:rPr>
        <w:t xml:space="preserve">Regeringen </w:t>
      </w:r>
      <w:r w:rsidRPr="006175EA">
        <w:rPr>
          <w:sz w:val="18"/>
          <w:szCs w:val="18"/>
        </w:rPr>
        <w:t xml:space="preserve">eller den myndighet som regeringen bestämmer </w:t>
      </w:r>
      <w:r w:rsidRPr="00B077D3">
        <w:rPr>
          <w:sz w:val="18"/>
          <w:szCs w:val="18"/>
        </w:rPr>
        <w:t>kan med stöd av 8</w:t>
      </w:r>
      <w:r>
        <w:rPr>
          <w:sz w:val="18"/>
          <w:szCs w:val="18"/>
        </w:rPr>
        <w:t> </w:t>
      </w:r>
      <w:r w:rsidRPr="00B077D3">
        <w:rPr>
          <w:sz w:val="18"/>
          <w:szCs w:val="18"/>
        </w:rPr>
        <w:t>kap. 7</w:t>
      </w:r>
      <w:r>
        <w:rPr>
          <w:sz w:val="18"/>
          <w:szCs w:val="18"/>
        </w:rPr>
        <w:t> </w:t>
      </w:r>
      <w:r w:rsidRPr="00B077D3">
        <w:rPr>
          <w:sz w:val="18"/>
          <w:szCs w:val="18"/>
        </w:rPr>
        <w:t>§ regeringsformen meddela föreskrifter om betygskriterier.</w:t>
      </w:r>
    </w:p>
    <w:bookmarkEnd w:id="343"/>
    <w:p w14:paraId="7DAF9187" w14:textId="77777777" w:rsidR="006B6B91" w:rsidRDefault="006B6B91" w:rsidP="00EB5E3D">
      <w:pPr>
        <w:pStyle w:val="Brdtextmedindrag"/>
        <w:rPr>
          <w:sz w:val="18"/>
          <w:szCs w:val="18"/>
        </w:rPr>
      </w:pPr>
    </w:p>
    <w:p w14:paraId="536EECAA" w14:textId="77777777" w:rsidR="006B6B91" w:rsidRDefault="006B6B91" w:rsidP="00EB5E3D">
      <w:pPr>
        <w:pStyle w:val="Brdtextmedindrag"/>
        <w:ind w:firstLine="0"/>
      </w:pPr>
      <w:r w:rsidRPr="00B077D3">
        <w:t xml:space="preserve">Paragrafen reglerar betygsskalan </w:t>
      </w:r>
      <w:r>
        <w:t xml:space="preserve">och betygssättningen </w:t>
      </w:r>
      <w:r w:rsidRPr="00B077D3">
        <w:t xml:space="preserve">i anpassade gymnasieskolan. </w:t>
      </w:r>
    </w:p>
    <w:p w14:paraId="617A2314" w14:textId="08DF437D" w:rsidR="006B6B91" w:rsidRDefault="006B6B91" w:rsidP="00EB5E3D">
      <w:pPr>
        <w:pStyle w:val="Brdtextmedindrag"/>
      </w:pPr>
      <w:r w:rsidRPr="00CF04F1">
        <w:t>I</w:t>
      </w:r>
      <w:r>
        <w:rPr>
          <w:i/>
          <w:iCs/>
        </w:rPr>
        <w:t xml:space="preserve"> a</w:t>
      </w:r>
      <w:r w:rsidRPr="00B077D3">
        <w:rPr>
          <w:i/>
          <w:iCs/>
        </w:rPr>
        <w:t>ndra stycket</w:t>
      </w:r>
      <w:r w:rsidRPr="00B077D3">
        <w:t xml:space="preserve"> </w:t>
      </w:r>
      <w:r>
        <w:t>, som innehåller en bestämmelse om att läraren ska göra en sammantagen bedömning av elevens kunskaper på den aktuella nivån i ämnet i förhållande till de ”betygskriterier som gäller för ämnet som helhet” och sätta det betyg som bäst motsvarar elevens kunskaper, görs en ändring som innebär att läraren i stället ska göra en sammantagen bedömning i förhållande till de ”kunskaper som i ämnesplanen anges i den del som avser syfte och centralt innehåll och med stöd av betygs</w:t>
      </w:r>
      <w:r>
        <w:softHyphen/>
        <w:t xml:space="preserve">kriterierna” sätta det betyg som bäst motsvarar elevens kunskaper. </w:t>
      </w:r>
      <w:r w:rsidR="0084570D">
        <w:t>A</w:t>
      </w:r>
      <w:r w:rsidR="00BA793D" w:rsidRPr="00BA793D">
        <w:t xml:space="preserve">tt det för varje ämne i </w:t>
      </w:r>
      <w:r w:rsidR="00AF7577">
        <w:t xml:space="preserve">anpassade </w:t>
      </w:r>
      <w:r w:rsidR="00BA793D" w:rsidRPr="00BA793D">
        <w:t>gymnasie</w:t>
      </w:r>
      <w:r w:rsidR="00453405">
        <w:softHyphen/>
      </w:r>
      <w:r w:rsidR="00BA793D" w:rsidRPr="00BA793D">
        <w:t xml:space="preserve">skolan ska finnas en ämnesplan och </w:t>
      </w:r>
      <w:r w:rsidR="00220807">
        <w:t xml:space="preserve">att </w:t>
      </w:r>
      <w:r w:rsidR="00BA793D" w:rsidRPr="00BA793D">
        <w:t>det av ämnesplanen bland annat ska framgå ämnets syfte och centrala innehåll</w:t>
      </w:r>
      <w:r w:rsidR="0084570D">
        <w:t xml:space="preserve"> framgår av 1</w:t>
      </w:r>
      <w:r w:rsidR="0084570D" w:rsidRPr="0084570D">
        <w:t>9</w:t>
      </w:r>
      <w:r w:rsidR="00B07FF4">
        <w:t> </w:t>
      </w:r>
      <w:r w:rsidR="0084570D" w:rsidRPr="0084570D">
        <w:t>kap. 22</w:t>
      </w:r>
      <w:r w:rsidR="00B07FF4">
        <w:t> </w:t>
      </w:r>
      <w:r w:rsidR="0084570D" w:rsidRPr="0084570D">
        <w:t>§</w:t>
      </w:r>
      <w:r w:rsidR="00BA793D" w:rsidRPr="00BA793D">
        <w:t>.</w:t>
      </w:r>
      <w:r w:rsidR="00BA793D">
        <w:t xml:space="preserve"> </w:t>
      </w:r>
      <w:r>
        <w:t>Läraren ska således göra en samman</w:t>
      </w:r>
      <w:r w:rsidR="0084570D">
        <w:softHyphen/>
      </w:r>
      <w:r>
        <w:t>tagen bedömning av elevens kunskaper i förhållande till de kunskaper som anges i avsnitten om ämnets syfte och central</w:t>
      </w:r>
      <w:r w:rsidR="00220807">
        <w:t>a</w:t>
      </w:r>
      <w:r>
        <w:t xml:space="preserve"> innehåll som varit rimliga för eleven att ha tillgodogjort sig vid tidpunkten för betyg</w:t>
      </w:r>
      <w:r w:rsidR="000328D5">
        <w:t>s</w:t>
      </w:r>
      <w:r>
        <w:t>sättningen. Läraren ska vidare med stöd av betygskriterierna sätta det betyg som bäst motsvarar elevens kunskaper. Betygskriterierna regleras på förordnings</w:t>
      </w:r>
      <w:r w:rsidR="00ED311E">
        <w:softHyphen/>
      </w:r>
      <w:r>
        <w:t>nivå</w:t>
      </w:r>
      <w:r w:rsidR="00BA793D">
        <w:t xml:space="preserve">. </w:t>
      </w:r>
    </w:p>
    <w:p w14:paraId="25A090A2" w14:textId="77777777" w:rsidR="006B6B91" w:rsidRDefault="006B6B91" w:rsidP="00EB5E3D">
      <w:pPr>
        <w:pStyle w:val="Brdtextmedindrag"/>
      </w:pPr>
      <w:r w:rsidRPr="001572E1">
        <w:rPr>
          <w:i/>
          <w:iCs/>
        </w:rPr>
        <w:t>Andra styckets andra mening</w:t>
      </w:r>
      <w:r>
        <w:t xml:space="preserve">, som anger att samtliga kriterier för betyget E ska vara uppfyllda för att eleven ska få ett godkänt betyg, tas bort. Det innebär att en sammantagen bedömning ska göras för samtliga betygssteg som innefattar godkända betyg. Det innebär att starka kunskaper i vissa avseenden kan balansera upp svagare kunskaper i andra avseenden även när det gäller betygssteget E. </w:t>
      </w:r>
    </w:p>
    <w:p w14:paraId="7A5B864E" w14:textId="381F2C6F" w:rsidR="006B6B91" w:rsidRDefault="006B6B91" w:rsidP="00EB5E3D">
      <w:pPr>
        <w:pStyle w:val="Brdtextmedindrag"/>
      </w:pPr>
      <w:r w:rsidRPr="0062360A">
        <w:t>Ett nytt</w:t>
      </w:r>
      <w:r w:rsidRPr="0062360A">
        <w:rPr>
          <w:i/>
          <w:iCs/>
        </w:rPr>
        <w:t xml:space="preserve"> tredje styck</w:t>
      </w:r>
      <w:r w:rsidRPr="0062360A">
        <w:t xml:space="preserve">e införs som innebär att en sammantagen bedömning inte ska användas avseende </w:t>
      </w:r>
      <w:r w:rsidRPr="001572E1">
        <w:t xml:space="preserve">sådana delar av ämnesplanen som avser syfte och centralt innehåll </w:t>
      </w:r>
      <w:r>
        <w:t xml:space="preserve">och </w:t>
      </w:r>
      <w:r w:rsidRPr="0062360A">
        <w:t xml:space="preserve">som rör säkerhet eller som hänvisar till lagar, förordningar eller myndigheters föreskrifter. </w:t>
      </w:r>
      <w:r w:rsidR="00BA793D" w:rsidRPr="00BA793D">
        <w:t>Detta gäller t.ex. vid svetsning, elinstallation eller andra arbeten som kan få mycket allvarliga konsekvenser om de inte utförs korrekt. Det är också viktigt att följa myndigheters föreskrifter t.ex. vid kemikaliehantering.</w:t>
      </w:r>
    </w:p>
    <w:p w14:paraId="243C558D" w14:textId="77777777" w:rsidR="006B6B91" w:rsidRDefault="006B6B91" w:rsidP="00EB5E3D">
      <w:pPr>
        <w:pStyle w:val="Brdtextmedindrag"/>
      </w:pPr>
      <w:r>
        <w:t xml:space="preserve">I det nuvarande tredje stycket, som blir ett </w:t>
      </w:r>
      <w:r w:rsidRPr="004E3335">
        <w:rPr>
          <w:i/>
          <w:iCs/>
        </w:rPr>
        <w:t>fjärde stycke</w:t>
      </w:r>
      <w:r>
        <w:rPr>
          <w:i/>
          <w:iCs/>
        </w:rPr>
        <w:t>,</w:t>
      </w:r>
      <w:r>
        <w:t xml:space="preserve"> införs en ändring som innebär att formuleringen ”uppfyllt betygskriterierna för betyget E” ersätts av formuleringen ”</w:t>
      </w:r>
      <w:r w:rsidRPr="004E3335">
        <w:t xml:space="preserve">tillgodogjort sig de kunskaper som </w:t>
      </w:r>
      <w:r>
        <w:t xml:space="preserve">i </w:t>
      </w:r>
      <w:r w:rsidRPr="001572E1">
        <w:t>ämnesplanerna anges i den del som avser</w:t>
      </w:r>
      <w:r w:rsidRPr="005A0D11">
        <w:rPr>
          <w:i/>
          <w:iCs/>
        </w:rPr>
        <w:t xml:space="preserve"> </w:t>
      </w:r>
      <w:r w:rsidRPr="004E3335">
        <w:t>syfte och central</w:t>
      </w:r>
      <w:r>
        <w:t>t</w:t>
      </w:r>
      <w:r w:rsidRPr="004E3335">
        <w:t xml:space="preserve"> innehåll</w:t>
      </w:r>
      <w:r w:rsidRPr="00AD0332">
        <w:t xml:space="preserve"> till en nivå som motsvarar betyget E</w:t>
      </w:r>
      <w:r>
        <w:t xml:space="preserve">” och är en följd av ändringen i andra stycket. </w:t>
      </w:r>
    </w:p>
    <w:p w14:paraId="39AAB566" w14:textId="77777777" w:rsidR="006B6B91" w:rsidRPr="00B077D3" w:rsidRDefault="006B6B91" w:rsidP="00EB5E3D">
      <w:pPr>
        <w:pStyle w:val="Brdtextmedindrag"/>
      </w:pPr>
      <w:r w:rsidRPr="00CB1229">
        <w:t>Ändring</w:t>
      </w:r>
      <w:r>
        <w:t xml:space="preserve">arna i andra stycket och det nya tredje stycket </w:t>
      </w:r>
      <w:r w:rsidRPr="00CB1229">
        <w:t>motsvarar änd</w:t>
      </w:r>
      <w:r>
        <w:softHyphen/>
      </w:r>
      <w:r w:rsidRPr="00CB1229">
        <w:t>ring</w:t>
      </w:r>
      <w:r>
        <w:t>arna</w:t>
      </w:r>
      <w:r w:rsidRPr="00CB1229">
        <w:t xml:space="preserve"> i 15 kap.</w:t>
      </w:r>
      <w:r>
        <w:t xml:space="preserve"> </w:t>
      </w:r>
      <w:r w:rsidRPr="00CB1229">
        <w:t>24 §, se kommentaren till den paragrafen.</w:t>
      </w:r>
    </w:p>
    <w:p w14:paraId="64FDE637" w14:textId="77777777" w:rsidR="006B6B91" w:rsidRDefault="006B6B91" w:rsidP="00EB5E3D">
      <w:pPr>
        <w:pStyle w:val="Brdtextmedindrag"/>
      </w:pPr>
      <w:bookmarkStart w:id="346" w:name="_Hlk210580305"/>
      <w:r w:rsidRPr="00B077D3">
        <w:t xml:space="preserve">Övervägandena finns i avsnitt </w:t>
      </w:r>
      <w:r w:rsidRPr="001A7FDF">
        <w:t>6.7 och 6.8.</w:t>
      </w:r>
    </w:p>
    <w:bookmarkEnd w:id="346"/>
    <w:p w14:paraId="7B75B5DA" w14:textId="77777777" w:rsidR="006B6B91" w:rsidRDefault="006B6B91" w:rsidP="00EB5E3D">
      <w:pPr>
        <w:pStyle w:val="Brdtextmedindrag"/>
      </w:pPr>
    </w:p>
    <w:p w14:paraId="6DCE5F48" w14:textId="438E2558" w:rsidR="006B6B91" w:rsidRPr="00CB1229" w:rsidRDefault="006B6B91" w:rsidP="00EB5E3D">
      <w:pPr>
        <w:pStyle w:val="Brdtextmedindrag"/>
        <w:ind w:firstLine="0"/>
        <w:rPr>
          <w:sz w:val="18"/>
          <w:szCs w:val="18"/>
        </w:rPr>
      </w:pPr>
      <w:r>
        <w:rPr>
          <w:b/>
          <w:bCs/>
          <w:sz w:val="18"/>
          <w:szCs w:val="18"/>
        </w:rPr>
        <w:t>25</w:t>
      </w:r>
      <w:r w:rsidR="000B25B9">
        <w:rPr>
          <w:b/>
          <w:bCs/>
          <w:sz w:val="18"/>
          <w:szCs w:val="18"/>
        </w:rPr>
        <w:t> </w:t>
      </w:r>
      <w:r>
        <w:rPr>
          <w:b/>
          <w:bCs/>
          <w:sz w:val="18"/>
          <w:szCs w:val="18"/>
        </w:rPr>
        <w:t xml:space="preserve">§    </w:t>
      </w:r>
      <w:r w:rsidRPr="00B077D3">
        <w:rPr>
          <w:sz w:val="18"/>
          <w:szCs w:val="18"/>
        </w:rPr>
        <w:t xml:space="preserve">Om det finns särskilda skäl, får det vid betygssättningen bortses från </w:t>
      </w:r>
      <w:r>
        <w:rPr>
          <w:sz w:val="18"/>
          <w:szCs w:val="18"/>
        </w:rPr>
        <w:t xml:space="preserve">enstaka </w:t>
      </w:r>
      <w:r w:rsidRPr="00B077D3">
        <w:rPr>
          <w:sz w:val="18"/>
          <w:szCs w:val="18"/>
        </w:rPr>
        <w:t xml:space="preserve">delar </w:t>
      </w:r>
      <w:r w:rsidRPr="004B33E7">
        <w:rPr>
          <w:sz w:val="18"/>
          <w:szCs w:val="18"/>
        </w:rPr>
        <w:t>av</w:t>
      </w:r>
      <w:r w:rsidRPr="00CB1229">
        <w:rPr>
          <w:i/>
          <w:iCs/>
          <w:sz w:val="18"/>
          <w:szCs w:val="18"/>
        </w:rPr>
        <w:t xml:space="preserve"> </w:t>
      </w:r>
      <w:r>
        <w:rPr>
          <w:i/>
          <w:iCs/>
          <w:sz w:val="18"/>
          <w:szCs w:val="18"/>
        </w:rPr>
        <w:t xml:space="preserve">den del av </w:t>
      </w:r>
      <w:r w:rsidRPr="00CB1229">
        <w:rPr>
          <w:i/>
          <w:iCs/>
          <w:sz w:val="18"/>
          <w:szCs w:val="18"/>
        </w:rPr>
        <w:t>en ämnesplan som avser syfte och centralt innehåll</w:t>
      </w:r>
      <w:r w:rsidRPr="00CB1229">
        <w:rPr>
          <w:sz w:val="18"/>
          <w:szCs w:val="18"/>
        </w:rPr>
        <w:t>. Med särskilda skäl avses funktionsnedsättning eller andra liknande personliga för</w:t>
      </w:r>
      <w:r>
        <w:rPr>
          <w:sz w:val="18"/>
          <w:szCs w:val="18"/>
        </w:rPr>
        <w:softHyphen/>
      </w:r>
      <w:r w:rsidRPr="00CB1229">
        <w:rPr>
          <w:sz w:val="18"/>
          <w:szCs w:val="18"/>
        </w:rPr>
        <w:t>hållan</w:t>
      </w:r>
      <w:r>
        <w:rPr>
          <w:sz w:val="18"/>
          <w:szCs w:val="18"/>
        </w:rPr>
        <w:softHyphen/>
      </w:r>
      <w:r w:rsidRPr="00CB1229">
        <w:rPr>
          <w:sz w:val="18"/>
          <w:szCs w:val="18"/>
        </w:rPr>
        <w:t xml:space="preserve">den som inte är av tillfällig natur och som utgör ett direkt hinder för att eleven ska </w:t>
      </w:r>
      <w:r w:rsidRPr="00CB1229">
        <w:rPr>
          <w:i/>
          <w:iCs/>
          <w:sz w:val="18"/>
          <w:szCs w:val="18"/>
        </w:rPr>
        <w:t>tillgodogöra sig dessa delar</w:t>
      </w:r>
      <w:r w:rsidRPr="00CB1229">
        <w:rPr>
          <w:sz w:val="18"/>
          <w:szCs w:val="18"/>
        </w:rPr>
        <w:t>.</w:t>
      </w:r>
    </w:p>
    <w:p w14:paraId="212A4D5C" w14:textId="77777777" w:rsidR="006B6B91" w:rsidRPr="00CB1229" w:rsidRDefault="006B6B91" w:rsidP="00EB5E3D">
      <w:pPr>
        <w:pStyle w:val="Brdtextmedindrag"/>
        <w:rPr>
          <w:sz w:val="18"/>
          <w:szCs w:val="18"/>
        </w:rPr>
      </w:pPr>
      <w:r w:rsidRPr="00CB1229">
        <w:rPr>
          <w:sz w:val="18"/>
          <w:szCs w:val="18"/>
        </w:rPr>
        <w:t>En intellektuell funktionsnedsättning får beaktas vid betygssättningen bara om det finns synnerliga skäl.</w:t>
      </w:r>
    </w:p>
    <w:p w14:paraId="6EE6942B" w14:textId="77777777" w:rsidR="006B6B91" w:rsidRDefault="006B6B91" w:rsidP="00EB5E3D">
      <w:pPr>
        <w:pStyle w:val="Brdtextmedindrag"/>
        <w:rPr>
          <w:sz w:val="18"/>
          <w:szCs w:val="18"/>
        </w:rPr>
      </w:pPr>
      <w:r w:rsidRPr="00CB1229">
        <w:rPr>
          <w:sz w:val="18"/>
          <w:szCs w:val="18"/>
        </w:rPr>
        <w:t xml:space="preserve">Trots vad som anges i första och andra styckena </w:t>
      </w:r>
      <w:r w:rsidRPr="00CB1229">
        <w:rPr>
          <w:i/>
          <w:iCs/>
          <w:sz w:val="18"/>
          <w:szCs w:val="18"/>
        </w:rPr>
        <w:t xml:space="preserve">får det inte bortses från sådana delar av </w:t>
      </w:r>
      <w:r w:rsidRPr="00E91589">
        <w:rPr>
          <w:i/>
          <w:iCs/>
          <w:sz w:val="18"/>
          <w:szCs w:val="18"/>
        </w:rPr>
        <w:t xml:space="preserve">en </w:t>
      </w:r>
      <w:r w:rsidRPr="00CB1229">
        <w:rPr>
          <w:i/>
          <w:iCs/>
          <w:sz w:val="18"/>
          <w:szCs w:val="18"/>
        </w:rPr>
        <w:t xml:space="preserve">ämnesplan som avser syfte och centralt innehåll och </w:t>
      </w:r>
      <w:r w:rsidRPr="00CB1229">
        <w:rPr>
          <w:sz w:val="18"/>
          <w:szCs w:val="18"/>
        </w:rPr>
        <w:t>som rör säkerhet eller som hänvisar till lagar, förordningar eller myndigheters f</w:t>
      </w:r>
      <w:r w:rsidRPr="00B077D3">
        <w:rPr>
          <w:sz w:val="18"/>
          <w:szCs w:val="18"/>
        </w:rPr>
        <w:t>öreskrifter.</w:t>
      </w:r>
    </w:p>
    <w:p w14:paraId="1ECF15FB" w14:textId="77777777" w:rsidR="006B6B91" w:rsidRDefault="006B6B91" w:rsidP="00EB5E3D">
      <w:pPr>
        <w:pStyle w:val="Brdtextmedindrag"/>
        <w:rPr>
          <w:sz w:val="18"/>
          <w:szCs w:val="18"/>
        </w:rPr>
      </w:pPr>
    </w:p>
    <w:p w14:paraId="098B0871" w14:textId="6E6510A1" w:rsidR="006B6B91" w:rsidRDefault="006B6B91" w:rsidP="00EB5E3D">
      <w:pPr>
        <w:pStyle w:val="Brdtextmedindrag"/>
        <w:ind w:firstLine="0"/>
      </w:pPr>
      <w:r w:rsidRPr="00C864E0">
        <w:t>Paragrafen innehåller bestämmelser om möjligheter att vid betygs</w:t>
      </w:r>
      <w:r>
        <w:softHyphen/>
      </w:r>
      <w:r w:rsidRPr="00C864E0">
        <w:t xml:space="preserve">sättningen </w:t>
      </w:r>
      <w:r w:rsidR="007A0934">
        <w:t xml:space="preserve">i anpassade gymnasieskolan </w:t>
      </w:r>
      <w:r w:rsidRPr="00C864E0">
        <w:t xml:space="preserve">göra undantag från enstaka delar av betygskriterierna. </w:t>
      </w:r>
    </w:p>
    <w:p w14:paraId="35CF8AC1" w14:textId="43910929" w:rsidR="006B6B91" w:rsidRDefault="006B6B91" w:rsidP="00EB5E3D">
      <w:pPr>
        <w:pStyle w:val="Brdtextmedindrag"/>
      </w:pPr>
      <w:r w:rsidRPr="00ED1454">
        <w:t>I</w:t>
      </w:r>
      <w:r>
        <w:rPr>
          <w:i/>
          <w:iCs/>
        </w:rPr>
        <w:t xml:space="preserve"> f</w:t>
      </w:r>
      <w:r w:rsidRPr="00922847">
        <w:rPr>
          <w:i/>
          <w:iCs/>
        </w:rPr>
        <w:t>örsta</w:t>
      </w:r>
      <w:r w:rsidRPr="00922847">
        <w:t xml:space="preserve"> stycket </w:t>
      </w:r>
      <w:r>
        <w:t xml:space="preserve">ersätts </w:t>
      </w:r>
      <w:r w:rsidRPr="00922847">
        <w:t xml:space="preserve">möjligheten att bortse från enstaka delar av </w:t>
      </w:r>
      <w:r>
        <w:t>”</w:t>
      </w:r>
      <w:r w:rsidRPr="00922847">
        <w:t>betygskriterierna</w:t>
      </w:r>
      <w:r>
        <w:t>”</w:t>
      </w:r>
      <w:r w:rsidRPr="00922847">
        <w:t xml:space="preserve"> </w:t>
      </w:r>
      <w:r w:rsidR="00913D8D">
        <w:t>med</w:t>
      </w:r>
      <w:r w:rsidRPr="00922847">
        <w:t xml:space="preserve"> en möjlighet att bortse från </w:t>
      </w:r>
      <w:r>
        <w:t xml:space="preserve">enstaka </w:t>
      </w:r>
      <w:r w:rsidRPr="00922847">
        <w:t xml:space="preserve">delar av </w:t>
      </w:r>
      <w:r>
        <w:t>”d</w:t>
      </w:r>
      <w:r w:rsidRPr="00922847">
        <w:t>en</w:t>
      </w:r>
      <w:r>
        <w:t xml:space="preserve"> del av en </w:t>
      </w:r>
      <w:r w:rsidRPr="00922847">
        <w:t>ämnesplan som avser syfte och centralt innehåll</w:t>
      </w:r>
      <w:r>
        <w:t>”</w:t>
      </w:r>
      <w:r w:rsidRPr="00922847">
        <w:t xml:space="preserve">. </w:t>
      </w:r>
      <w:r w:rsidR="00ED311E">
        <w:t>A</w:t>
      </w:r>
      <w:r w:rsidR="001D475B" w:rsidRPr="001D475B">
        <w:t xml:space="preserve">tt det för varje ämne i </w:t>
      </w:r>
      <w:r w:rsidR="00AF7577">
        <w:t xml:space="preserve">anpassade </w:t>
      </w:r>
      <w:r w:rsidR="001D475B" w:rsidRPr="001D475B">
        <w:t>gymnasieskolan ska finnas en ämnes</w:t>
      </w:r>
      <w:r w:rsidR="000C55AE">
        <w:softHyphen/>
      </w:r>
      <w:r w:rsidR="001D475B" w:rsidRPr="001D475B">
        <w:t xml:space="preserve">plan och </w:t>
      </w:r>
      <w:r w:rsidR="00B3078A">
        <w:t xml:space="preserve">att </w:t>
      </w:r>
      <w:r w:rsidR="001D475B" w:rsidRPr="001D475B">
        <w:t>det av ämnesplanen bland annat ska framgå ämnets syfte och centrala innehåll</w:t>
      </w:r>
      <w:r w:rsidR="00ED311E">
        <w:t xml:space="preserve"> framgår av </w:t>
      </w:r>
      <w:r w:rsidR="00ED311E" w:rsidRPr="00ED311E">
        <w:t>19</w:t>
      </w:r>
      <w:r w:rsidR="00B3078A">
        <w:t> </w:t>
      </w:r>
      <w:r w:rsidR="00ED311E" w:rsidRPr="00ED311E">
        <w:t>kap. 22</w:t>
      </w:r>
      <w:r w:rsidR="00B3078A">
        <w:t> </w:t>
      </w:r>
      <w:r w:rsidR="00ED311E" w:rsidRPr="00ED311E">
        <w:t>§</w:t>
      </w:r>
      <w:r w:rsidR="001D475B" w:rsidRPr="001D475B">
        <w:t>.</w:t>
      </w:r>
      <w:r w:rsidR="001D475B">
        <w:t xml:space="preserve"> </w:t>
      </w:r>
      <w:r w:rsidRPr="00922847">
        <w:t xml:space="preserve">Ändringen </w:t>
      </w:r>
      <w:r w:rsidRPr="000335A0">
        <w:t>är en följd av att beskriv</w:t>
      </w:r>
      <w:r w:rsidR="00586143">
        <w:softHyphen/>
      </w:r>
      <w:r w:rsidRPr="000335A0">
        <w:t>ningen av vad elever ska kunna inte längre kommer att finnas i betygs</w:t>
      </w:r>
      <w:r w:rsidR="00586143">
        <w:softHyphen/>
      </w:r>
      <w:r w:rsidRPr="000335A0">
        <w:t xml:space="preserve">kriterierna utan i den del av ämnesplanerna som avser syfte och centralt innehåll, se kommentaren till </w:t>
      </w:r>
      <w:r>
        <w:t xml:space="preserve">18 kap. </w:t>
      </w:r>
      <w:r w:rsidRPr="000335A0">
        <w:t>2</w:t>
      </w:r>
      <w:r>
        <w:t>3 </w:t>
      </w:r>
      <w:r w:rsidRPr="000335A0">
        <w:t xml:space="preserve">§. </w:t>
      </w:r>
    </w:p>
    <w:p w14:paraId="179A398B" w14:textId="74841101" w:rsidR="006B6B91" w:rsidRDefault="006B6B91" w:rsidP="00EB5E3D">
      <w:pPr>
        <w:pStyle w:val="Brdtextmedindrag"/>
      </w:pPr>
      <w:r>
        <w:rPr>
          <w:i/>
          <w:iCs/>
        </w:rPr>
        <w:t xml:space="preserve">Tredje </w:t>
      </w:r>
      <w:r w:rsidRPr="00922847">
        <w:t>stycket ändra</w:t>
      </w:r>
      <w:r>
        <w:t xml:space="preserve">s </w:t>
      </w:r>
      <w:r w:rsidRPr="00AD45C6">
        <w:t>på så vis att formuleringen ”ska sådana delar av betygskriterierna som rör säkerhet eller som hänvisar till lagar, förord</w:t>
      </w:r>
      <w:r w:rsidR="00453405">
        <w:softHyphen/>
      </w:r>
      <w:r w:rsidRPr="00AD45C6">
        <w:t>ningar eller myndigheters föreskrifter alltid uppfyllas” byts ut mot formu</w:t>
      </w:r>
      <w:r>
        <w:softHyphen/>
      </w:r>
      <w:r w:rsidRPr="00AD45C6">
        <w:t xml:space="preserve">leringen ”får det inte bortses från sådana delar av en ämnesplan som avser syfte och centralt innehåll och som rör säkerhet eller som hänvisar till lagar, förordningar eller myndigheters föreskrifter”. </w:t>
      </w:r>
    </w:p>
    <w:p w14:paraId="129E58D9" w14:textId="77777777" w:rsidR="006B6B91" w:rsidRDefault="006B6B91" w:rsidP="00EB5E3D">
      <w:pPr>
        <w:pStyle w:val="Brdtextmedindrag"/>
      </w:pPr>
      <w:r w:rsidRPr="00CB1229">
        <w:t>Ändring</w:t>
      </w:r>
      <w:r>
        <w:t xml:space="preserve">arna </w:t>
      </w:r>
      <w:r w:rsidRPr="00CB1229">
        <w:t>motsvarar ändring</w:t>
      </w:r>
      <w:r>
        <w:t>arna</w:t>
      </w:r>
      <w:r w:rsidRPr="00CB1229">
        <w:t xml:space="preserve"> i 15 kap.</w:t>
      </w:r>
      <w:r>
        <w:t xml:space="preserve"> </w:t>
      </w:r>
      <w:r w:rsidRPr="00CB1229">
        <w:t>2</w:t>
      </w:r>
      <w:r>
        <w:t>6</w:t>
      </w:r>
      <w:r w:rsidRPr="00CB1229">
        <w:t> §, se kommentaren till den paragrafen.</w:t>
      </w:r>
    </w:p>
    <w:p w14:paraId="5FC33E05" w14:textId="77777777" w:rsidR="006B6B91" w:rsidRDefault="006B6B91" w:rsidP="00EB5E3D">
      <w:pPr>
        <w:pStyle w:val="Brdtextmedindrag"/>
      </w:pPr>
      <w:bookmarkStart w:id="347" w:name="_Hlk210922735"/>
      <w:r w:rsidRPr="00C864E0">
        <w:t>Övervägandena finns i avsni</w:t>
      </w:r>
      <w:r w:rsidRPr="001A7FDF">
        <w:t>tt 6.7 och 6.8.</w:t>
      </w:r>
    </w:p>
    <w:bookmarkEnd w:id="347"/>
    <w:p w14:paraId="602F20B4" w14:textId="77777777" w:rsidR="006B6B91" w:rsidRDefault="006B6B91" w:rsidP="00EB5E3D">
      <w:pPr>
        <w:pStyle w:val="Brdtextmedindrag"/>
      </w:pPr>
    </w:p>
    <w:p w14:paraId="0B067FE5" w14:textId="77777777" w:rsidR="006B6B91" w:rsidRPr="00C864E0" w:rsidRDefault="006B6B91" w:rsidP="00EB5E3D">
      <w:pPr>
        <w:pStyle w:val="Brdtextmedindrag"/>
        <w:ind w:firstLine="0"/>
        <w:rPr>
          <w:sz w:val="18"/>
          <w:szCs w:val="18"/>
        </w:rPr>
      </w:pPr>
      <w:r>
        <w:rPr>
          <w:b/>
          <w:bCs/>
          <w:sz w:val="18"/>
          <w:szCs w:val="18"/>
        </w:rPr>
        <w:t xml:space="preserve">26 a §    </w:t>
      </w:r>
      <w:r w:rsidRPr="00C864E0">
        <w:rPr>
          <w:sz w:val="18"/>
          <w:szCs w:val="18"/>
        </w:rPr>
        <w:t xml:space="preserve">Betyg ska inte sättas på ämnesområden. För ämnesområdena ska det finnas </w:t>
      </w:r>
      <w:r w:rsidRPr="00C864E0">
        <w:rPr>
          <w:i/>
          <w:iCs/>
          <w:sz w:val="18"/>
          <w:szCs w:val="18"/>
        </w:rPr>
        <w:t>bedömningskriterier</w:t>
      </w:r>
      <w:r w:rsidRPr="00C864E0">
        <w:rPr>
          <w:sz w:val="18"/>
          <w:szCs w:val="18"/>
        </w:rPr>
        <w:t>.</w:t>
      </w:r>
    </w:p>
    <w:p w14:paraId="13653A41" w14:textId="77777777" w:rsidR="006B6B91" w:rsidRDefault="006B6B91" w:rsidP="00EB5E3D">
      <w:pPr>
        <w:pStyle w:val="Brdtextmedindrag"/>
        <w:rPr>
          <w:sz w:val="18"/>
          <w:szCs w:val="18"/>
        </w:rPr>
      </w:pPr>
      <w:r w:rsidRPr="00C864E0">
        <w:rPr>
          <w:sz w:val="18"/>
          <w:szCs w:val="18"/>
        </w:rPr>
        <w:t>Regeringen eller den myndighet som regeringen bestämmer kan med stöd av 8</w:t>
      </w:r>
      <w:r>
        <w:rPr>
          <w:sz w:val="18"/>
          <w:szCs w:val="18"/>
        </w:rPr>
        <w:t> </w:t>
      </w:r>
      <w:r w:rsidRPr="00C864E0">
        <w:rPr>
          <w:sz w:val="18"/>
          <w:szCs w:val="18"/>
        </w:rPr>
        <w:t>kap. 7</w:t>
      </w:r>
      <w:r>
        <w:rPr>
          <w:sz w:val="18"/>
          <w:szCs w:val="18"/>
        </w:rPr>
        <w:t> </w:t>
      </w:r>
      <w:r w:rsidRPr="00C864E0">
        <w:rPr>
          <w:sz w:val="18"/>
          <w:szCs w:val="18"/>
        </w:rPr>
        <w:t xml:space="preserve">§ regeringsformen meddela föreskrifter om </w:t>
      </w:r>
      <w:r w:rsidRPr="00C864E0">
        <w:rPr>
          <w:i/>
          <w:iCs/>
          <w:sz w:val="18"/>
          <w:szCs w:val="18"/>
        </w:rPr>
        <w:t>bedömningskriterier</w:t>
      </w:r>
      <w:r w:rsidRPr="00C864E0">
        <w:rPr>
          <w:sz w:val="18"/>
          <w:szCs w:val="18"/>
        </w:rPr>
        <w:t>.</w:t>
      </w:r>
    </w:p>
    <w:p w14:paraId="2D787CB9" w14:textId="77777777" w:rsidR="006B6B91" w:rsidRDefault="006B6B91" w:rsidP="00EB5E3D">
      <w:pPr>
        <w:pStyle w:val="Brdtextmedindrag"/>
        <w:rPr>
          <w:sz w:val="18"/>
          <w:szCs w:val="18"/>
        </w:rPr>
      </w:pPr>
    </w:p>
    <w:p w14:paraId="02558606" w14:textId="77777777" w:rsidR="006B6B91" w:rsidRDefault="006B6B91" w:rsidP="00EB5E3D">
      <w:pPr>
        <w:pStyle w:val="Brdtextmedindrag"/>
        <w:ind w:firstLine="0"/>
      </w:pPr>
      <w:r w:rsidRPr="00C864E0">
        <w:t>Paragrafen innehåller bestämmelser om ämnesområden inom anpassade gymnasieskolan</w:t>
      </w:r>
      <w:r>
        <w:t>.</w:t>
      </w:r>
    </w:p>
    <w:p w14:paraId="26034C3A" w14:textId="77777777" w:rsidR="006B6B91" w:rsidRDefault="006B6B91" w:rsidP="00EB5E3D">
      <w:pPr>
        <w:pStyle w:val="Brdtextmedindrag"/>
      </w:pPr>
      <w:r>
        <w:t xml:space="preserve">Ändringarna i </w:t>
      </w:r>
      <w:r w:rsidRPr="00ED1454">
        <w:rPr>
          <w:i/>
          <w:iCs/>
        </w:rPr>
        <w:t>första</w:t>
      </w:r>
      <w:r>
        <w:t xml:space="preserve"> och </w:t>
      </w:r>
      <w:r w:rsidRPr="00ED1454">
        <w:rPr>
          <w:i/>
          <w:iCs/>
        </w:rPr>
        <w:t>andra</w:t>
      </w:r>
      <w:r>
        <w:t xml:space="preserve"> styckena innebär att begreppet ”kriterier för bedömning av kunskaper” ersätts med ”bedömningskriterier” för att bättre överensstämma med vad som gäller för den anpassade grundskolan. Enligt 11 kap. 11 § andra stycket ska varje kursplan i den anpassade grund</w:t>
      </w:r>
      <w:r>
        <w:softHyphen/>
        <w:t>skolan innehålla bedömningskriterier.</w:t>
      </w:r>
    </w:p>
    <w:p w14:paraId="679021D1" w14:textId="77777777" w:rsidR="006B6B91" w:rsidRDefault="006B6B91" w:rsidP="00EB5E3D">
      <w:pPr>
        <w:pStyle w:val="Brdtextmedindrag"/>
      </w:pPr>
      <w:r w:rsidRPr="008A37D6">
        <w:t xml:space="preserve">Övervägandena finns i avsnitt </w:t>
      </w:r>
      <w:r w:rsidRPr="001A7FDF">
        <w:t>6.7.</w:t>
      </w:r>
    </w:p>
    <w:p w14:paraId="32589BA6" w14:textId="5A338AFA" w:rsidR="00825312" w:rsidRDefault="00825312" w:rsidP="00825312">
      <w:pPr>
        <w:pStyle w:val="Rubrik4utannumrering"/>
      </w:pPr>
      <w:bookmarkStart w:id="348" w:name="_Hlk222297935"/>
      <w:r>
        <w:t>19 kap.</w:t>
      </w:r>
    </w:p>
    <w:p w14:paraId="1E522026" w14:textId="77777777" w:rsidR="00825312" w:rsidRPr="00825312" w:rsidRDefault="00825312" w:rsidP="00825312">
      <w:pPr>
        <w:pStyle w:val="Brdtext"/>
        <w:rPr>
          <w:sz w:val="18"/>
          <w:szCs w:val="18"/>
        </w:rPr>
      </w:pPr>
      <w:r>
        <w:rPr>
          <w:b/>
          <w:sz w:val="18"/>
          <w:szCs w:val="18"/>
        </w:rPr>
        <w:t>22</w:t>
      </w:r>
      <w:r w:rsidRPr="00D77224">
        <w:rPr>
          <w:b/>
          <w:sz w:val="18"/>
          <w:szCs w:val="18"/>
        </w:rPr>
        <w:t> §</w:t>
      </w:r>
      <w:r w:rsidRPr="00D77224">
        <w:rPr>
          <w:sz w:val="18"/>
          <w:szCs w:val="18"/>
        </w:rPr>
        <w:t>    </w:t>
      </w:r>
      <w:r w:rsidRPr="00825312">
        <w:rPr>
          <w:sz w:val="18"/>
          <w:szCs w:val="18"/>
        </w:rPr>
        <w:t>För varje ämne ska det finnas en ämnesplan. Om det finns särskilda skäl får flera ämnen ha en gemensam ämnesplan. För varje ämnesområde ska det finnas en ämnesområdesplan.</w:t>
      </w:r>
    </w:p>
    <w:p w14:paraId="70C1BA2A" w14:textId="26D7DC57" w:rsidR="00AF7577" w:rsidRDefault="00AF7577" w:rsidP="00825312">
      <w:pPr>
        <w:pStyle w:val="Brdtextmedindrag"/>
        <w:rPr>
          <w:i/>
          <w:iCs/>
          <w:sz w:val="18"/>
          <w:szCs w:val="18"/>
        </w:rPr>
      </w:pPr>
      <w:r w:rsidRPr="00AF7577">
        <w:rPr>
          <w:i/>
          <w:iCs/>
          <w:sz w:val="18"/>
          <w:szCs w:val="18"/>
        </w:rPr>
        <w:t xml:space="preserve">Av ämnesplanerna och ämnesområdesplanerna ska bland annat ämnets </w:t>
      </w:r>
      <w:r w:rsidR="00EC15A7">
        <w:rPr>
          <w:i/>
          <w:iCs/>
          <w:sz w:val="18"/>
          <w:szCs w:val="18"/>
        </w:rPr>
        <w:t xml:space="preserve">respektive ämnesområdets </w:t>
      </w:r>
      <w:r w:rsidRPr="00AF7577">
        <w:rPr>
          <w:i/>
          <w:iCs/>
          <w:sz w:val="18"/>
          <w:szCs w:val="18"/>
        </w:rPr>
        <w:t xml:space="preserve">syfte och centrala innehåll framgå. </w:t>
      </w:r>
    </w:p>
    <w:p w14:paraId="5B5864A9" w14:textId="64D0B056" w:rsidR="000152B8" w:rsidRDefault="00825312" w:rsidP="00825312">
      <w:pPr>
        <w:pStyle w:val="Brdtextmedindrag"/>
        <w:rPr>
          <w:sz w:val="18"/>
          <w:szCs w:val="18"/>
        </w:rPr>
      </w:pPr>
      <w:r w:rsidRPr="00660182">
        <w:rPr>
          <w:sz w:val="18"/>
          <w:szCs w:val="18"/>
        </w:rPr>
        <w:t>Regeringen eller den myndighet som regeringen bestämmer kan med stöd av 8</w:t>
      </w:r>
      <w:r w:rsidRPr="007C33F2">
        <w:rPr>
          <w:sz w:val="18"/>
          <w:szCs w:val="18"/>
        </w:rPr>
        <w:t> </w:t>
      </w:r>
      <w:r w:rsidRPr="00660182">
        <w:rPr>
          <w:sz w:val="18"/>
          <w:szCs w:val="18"/>
        </w:rPr>
        <w:t>kap. 7</w:t>
      </w:r>
      <w:r w:rsidRPr="007C33F2">
        <w:rPr>
          <w:sz w:val="18"/>
          <w:szCs w:val="18"/>
        </w:rPr>
        <w:t> </w:t>
      </w:r>
      <w:r w:rsidRPr="00660182">
        <w:rPr>
          <w:sz w:val="18"/>
          <w:szCs w:val="18"/>
        </w:rPr>
        <w:t>§ regeringsformen meddela föreskrifter om ämnesplaner och ämnes</w:t>
      </w:r>
      <w:r w:rsidRPr="007C33F2">
        <w:rPr>
          <w:sz w:val="18"/>
          <w:szCs w:val="18"/>
        </w:rPr>
        <w:softHyphen/>
      </w:r>
      <w:r w:rsidRPr="00660182">
        <w:rPr>
          <w:sz w:val="18"/>
          <w:szCs w:val="18"/>
        </w:rPr>
        <w:t>områdesplaner.</w:t>
      </w:r>
    </w:p>
    <w:p w14:paraId="709180BC" w14:textId="77777777" w:rsidR="005E7E0C" w:rsidRDefault="005E7E0C" w:rsidP="005E7E0C">
      <w:pPr>
        <w:pStyle w:val="Brdtextmedindrag"/>
        <w:ind w:firstLine="0"/>
        <w:rPr>
          <w:sz w:val="18"/>
          <w:szCs w:val="18"/>
        </w:rPr>
      </w:pPr>
    </w:p>
    <w:p w14:paraId="7FF10BDB" w14:textId="02BDC5FE" w:rsidR="005E7E0C" w:rsidRPr="005E7E0C" w:rsidRDefault="005E7E0C" w:rsidP="00660182">
      <w:pPr>
        <w:pStyle w:val="Brdtext"/>
      </w:pPr>
      <w:r w:rsidRPr="005E7E0C">
        <w:t>Paragrafen reglerar ämnesplaner</w:t>
      </w:r>
      <w:r w:rsidR="0068338C">
        <w:t xml:space="preserve"> och ämnesområdesplaner</w:t>
      </w:r>
      <w:r w:rsidRPr="005E7E0C">
        <w:t xml:space="preserve"> i </w:t>
      </w:r>
      <w:r w:rsidR="0068338C">
        <w:t xml:space="preserve">anpassade </w:t>
      </w:r>
      <w:r w:rsidRPr="005E7E0C">
        <w:t>gymnasieskolan.</w:t>
      </w:r>
      <w:r w:rsidR="009D63B6" w:rsidRPr="009D63B6">
        <w:rPr>
          <w:rFonts w:asciiTheme="minorHAnsi" w:hAnsiTheme="minorHAnsi"/>
          <w:sz w:val="22"/>
        </w:rPr>
        <w:t xml:space="preserve"> </w:t>
      </w:r>
      <w:r w:rsidR="009D63B6" w:rsidRPr="009D63B6">
        <w:t xml:space="preserve">Paragrafen utformas efter synpunkter från </w:t>
      </w:r>
      <w:r w:rsidR="009D63B6" w:rsidRPr="00660182">
        <w:rPr>
          <w:i/>
        </w:rPr>
        <w:t>Lagrådet</w:t>
      </w:r>
      <w:r w:rsidR="009D63B6" w:rsidRPr="009D63B6">
        <w:t>.</w:t>
      </w:r>
    </w:p>
    <w:p w14:paraId="68984D0F" w14:textId="66DE6E4E" w:rsidR="005E7E0C" w:rsidRDefault="00E03C2E" w:rsidP="0068338C">
      <w:pPr>
        <w:pStyle w:val="Brdtextmedindrag"/>
      </w:pPr>
      <w:r>
        <w:t xml:space="preserve">I det nya </w:t>
      </w:r>
      <w:r w:rsidR="005E7E0C" w:rsidRPr="005E7E0C">
        <w:rPr>
          <w:i/>
          <w:iCs/>
        </w:rPr>
        <w:t>andra stycke</w:t>
      </w:r>
      <w:r>
        <w:rPr>
          <w:i/>
          <w:iCs/>
        </w:rPr>
        <w:t>t</w:t>
      </w:r>
      <w:r w:rsidR="005E7E0C" w:rsidRPr="005E7E0C">
        <w:rPr>
          <w:i/>
          <w:iCs/>
        </w:rPr>
        <w:t xml:space="preserve"> </w:t>
      </w:r>
      <w:r w:rsidR="005E7E0C" w:rsidRPr="005E7E0C">
        <w:t>reglera</w:t>
      </w:r>
      <w:r>
        <w:t>s</w:t>
      </w:r>
      <w:r w:rsidR="005E7E0C" w:rsidRPr="005E7E0C">
        <w:t xml:space="preserve"> </w:t>
      </w:r>
      <w:r w:rsidR="00913D8D">
        <w:t>delar av innehållet i ämnes</w:t>
      </w:r>
      <w:r w:rsidR="00660182">
        <w:softHyphen/>
      </w:r>
      <w:r w:rsidR="00913D8D">
        <w:t xml:space="preserve">planer och ämnesområdesplaner. Av stycket framgår </w:t>
      </w:r>
      <w:r w:rsidR="005E7E0C" w:rsidRPr="005E7E0C">
        <w:t xml:space="preserve">att bland annat ämnets </w:t>
      </w:r>
      <w:r w:rsidR="00904164">
        <w:t>respek</w:t>
      </w:r>
      <w:r w:rsidR="0008586E">
        <w:softHyphen/>
      </w:r>
      <w:r w:rsidR="00904164">
        <w:t xml:space="preserve">tive ämnesområdets </w:t>
      </w:r>
      <w:r w:rsidR="005E7E0C" w:rsidRPr="005E7E0C">
        <w:t>syfte och centrala innehåll ska framgå av ämnes</w:t>
      </w:r>
      <w:r w:rsidR="0008586E">
        <w:softHyphen/>
      </w:r>
      <w:r w:rsidR="005E7E0C" w:rsidRPr="005E7E0C">
        <w:t>plane</w:t>
      </w:r>
      <w:r w:rsidR="00AF7577">
        <w:t>rna och ämnes</w:t>
      </w:r>
      <w:r w:rsidR="00660182">
        <w:softHyphen/>
      </w:r>
      <w:r w:rsidR="00AF7577">
        <w:t>områdes</w:t>
      </w:r>
      <w:r w:rsidR="00453405">
        <w:softHyphen/>
      </w:r>
      <w:r w:rsidR="00AF7577">
        <w:t>planerna</w:t>
      </w:r>
      <w:r w:rsidR="005E7E0C" w:rsidRPr="005E7E0C">
        <w:t xml:space="preserve">. </w:t>
      </w:r>
      <w:r w:rsidR="00D4377F" w:rsidRPr="00D4377F">
        <w:t xml:space="preserve">Med </w:t>
      </w:r>
      <w:r w:rsidR="00904164">
        <w:t>”</w:t>
      </w:r>
      <w:r w:rsidR="00D4377F" w:rsidRPr="00D4377F">
        <w:t>syfte” avses de över</w:t>
      </w:r>
      <w:r w:rsidR="0008586E">
        <w:softHyphen/>
      </w:r>
      <w:r w:rsidR="00D4377F" w:rsidRPr="00D4377F">
        <w:t>gripande mål</w:t>
      </w:r>
      <w:r w:rsidR="00F9072C">
        <w:softHyphen/>
      </w:r>
      <w:r w:rsidR="00D4377F" w:rsidRPr="00D4377F">
        <w:t xml:space="preserve">sättningar som gäller för undervisningen, dvs. vilka de väsentliga kunskaperna är som eleverna förväntas utveckla. </w:t>
      </w:r>
      <w:r w:rsidR="00913D8D">
        <w:t>Med</w:t>
      </w:r>
      <w:r w:rsidR="00904164">
        <w:t xml:space="preserve"> </w:t>
      </w:r>
      <w:r w:rsidR="00913D8D">
        <w:t>”centrala innehåll” avses</w:t>
      </w:r>
      <w:r w:rsidR="00D4377F" w:rsidRPr="00D4377F">
        <w:t xml:space="preserve"> det obligatoriska ämnes</w:t>
      </w:r>
      <w:r w:rsidR="00904164">
        <w:t>- eller ämnesområdes</w:t>
      </w:r>
      <w:r w:rsidR="00D4377F" w:rsidRPr="00D4377F">
        <w:t xml:space="preserve">innehåll som ska behandlas i </w:t>
      </w:r>
      <w:r w:rsidR="005E7E0C" w:rsidRPr="00D4377F" w:rsidDel="00913D8D">
        <w:t>undervisningen</w:t>
      </w:r>
      <w:r w:rsidR="00D4377F" w:rsidRPr="00D4377F">
        <w:t>.</w:t>
      </w:r>
    </w:p>
    <w:bookmarkEnd w:id="348"/>
    <w:p w14:paraId="1F6E2A1E" w14:textId="77777777" w:rsidR="006B6B91" w:rsidRPr="00A112AF" w:rsidRDefault="006B6B91" w:rsidP="00EB5E3D">
      <w:pPr>
        <w:pStyle w:val="Rubrik4utannumrering"/>
      </w:pPr>
      <w:r w:rsidRPr="00A112AF">
        <w:t>Ikraftträdande</w:t>
      </w:r>
      <w:r>
        <w:t>-</w:t>
      </w:r>
      <w:r w:rsidRPr="00A112AF">
        <w:t xml:space="preserve"> och övergångsbestämmelser</w:t>
      </w:r>
    </w:p>
    <w:p w14:paraId="6CB056C5" w14:textId="1F879352" w:rsidR="006B6B91" w:rsidRPr="00BF7D57" w:rsidRDefault="006B6B91" w:rsidP="007A0934">
      <w:pPr>
        <w:pStyle w:val="Brdtext"/>
        <w:rPr>
          <w:sz w:val="18"/>
          <w:szCs w:val="18"/>
        </w:rPr>
      </w:pPr>
      <w:r w:rsidRPr="00BF7D57">
        <w:rPr>
          <w:sz w:val="18"/>
          <w:szCs w:val="18"/>
        </w:rPr>
        <w:t>1. Denna lag träder i kraft den 1 juli 2028.</w:t>
      </w:r>
    </w:p>
    <w:p w14:paraId="43FDC62B" w14:textId="2F2B86F5" w:rsidR="006B6B91" w:rsidRPr="00BF7D57" w:rsidRDefault="007A0934" w:rsidP="00EB5E3D">
      <w:pPr>
        <w:pStyle w:val="Brdtext"/>
        <w:rPr>
          <w:sz w:val="18"/>
          <w:szCs w:val="18"/>
        </w:rPr>
      </w:pPr>
      <w:r>
        <w:rPr>
          <w:sz w:val="18"/>
          <w:szCs w:val="18"/>
        </w:rPr>
        <w:t>2</w:t>
      </w:r>
      <w:r w:rsidR="006B6B91" w:rsidRPr="00BF7D57">
        <w:rPr>
          <w:sz w:val="18"/>
          <w:szCs w:val="18"/>
        </w:rPr>
        <w:t>. Äldre bestämmelser gäller fortfarande för årskurs 9 och 10 i grundskolan och anpassade grundskolan, för årskurs 10 och 11 i specialskolan, för andra och tredje året i gymnasieskolan och för andra, tredje och fjärde året i anpassade gymnasieskolan för läsåret 2028/29, för årskurs 10 i grundskolan och anpassade grundskolan, för årskurs 11 i specialskolan, för tredje året i gymnasieskolan och för tredje och fjärde året i anpassade gymnasieskolan för läsåret 2029/30 samt för fjärde året i anpassade gymnasieskolan för läsåret 2030/31.</w:t>
      </w:r>
      <w:r w:rsidR="006B6B91" w:rsidRPr="00BF7D57" w:rsidDel="009E01B1">
        <w:rPr>
          <w:sz w:val="18"/>
          <w:szCs w:val="18"/>
        </w:rPr>
        <w:t xml:space="preserve"> </w:t>
      </w:r>
    </w:p>
    <w:p w14:paraId="79A82A2C" w14:textId="33E53A80" w:rsidR="006B6B91" w:rsidRDefault="00BD3713" w:rsidP="00EB5E3D">
      <w:pPr>
        <w:pStyle w:val="Brdtext"/>
        <w:rPr>
          <w:sz w:val="18"/>
          <w:szCs w:val="18"/>
        </w:rPr>
      </w:pPr>
      <w:r>
        <w:rPr>
          <w:sz w:val="18"/>
          <w:szCs w:val="18"/>
        </w:rPr>
        <w:t>3</w:t>
      </w:r>
      <w:r w:rsidR="006B6B91" w:rsidRPr="00BF7D57">
        <w:rPr>
          <w:sz w:val="18"/>
          <w:szCs w:val="18"/>
        </w:rPr>
        <w:t xml:space="preserve">. Äldre bestämmelser gäller även </w:t>
      </w:r>
      <w:r w:rsidR="006B6B91">
        <w:rPr>
          <w:sz w:val="18"/>
          <w:szCs w:val="18"/>
        </w:rPr>
        <w:t xml:space="preserve">fortfarande </w:t>
      </w:r>
      <w:r w:rsidR="006B6B91" w:rsidRPr="00BF7D57">
        <w:rPr>
          <w:sz w:val="18"/>
          <w:szCs w:val="18"/>
        </w:rPr>
        <w:t>för utbildning på introduk</w:t>
      </w:r>
      <w:r w:rsidR="006B6B91">
        <w:rPr>
          <w:sz w:val="18"/>
          <w:szCs w:val="18"/>
        </w:rPr>
        <w:softHyphen/>
      </w:r>
      <w:r w:rsidR="006B6B91" w:rsidRPr="00BF7D57">
        <w:rPr>
          <w:sz w:val="18"/>
          <w:szCs w:val="18"/>
        </w:rPr>
        <w:t xml:space="preserve">tionsprogram i gymnasieskolan och </w:t>
      </w:r>
      <w:r w:rsidR="006B6B91">
        <w:rPr>
          <w:sz w:val="18"/>
          <w:szCs w:val="18"/>
        </w:rPr>
        <w:t xml:space="preserve">på </w:t>
      </w:r>
      <w:r w:rsidR="006B6B91" w:rsidRPr="00BF7D57">
        <w:rPr>
          <w:sz w:val="18"/>
          <w:szCs w:val="18"/>
        </w:rPr>
        <w:t xml:space="preserve">vidareutbildning i form av ett fjärde tekniskt år </w:t>
      </w:r>
      <w:r w:rsidR="006B6B91">
        <w:rPr>
          <w:sz w:val="18"/>
          <w:szCs w:val="18"/>
        </w:rPr>
        <w:t>som har påbörjats före höstterminen 2028</w:t>
      </w:r>
      <w:r w:rsidR="006B6B91" w:rsidRPr="00BF7D57">
        <w:rPr>
          <w:sz w:val="18"/>
          <w:szCs w:val="18"/>
        </w:rPr>
        <w:t>.</w:t>
      </w:r>
    </w:p>
    <w:p w14:paraId="5A4366FA" w14:textId="736C5ECE" w:rsidR="006B6B91" w:rsidRDefault="00BD3713" w:rsidP="009D08FE">
      <w:pPr>
        <w:pStyle w:val="Brdtext"/>
        <w:rPr>
          <w:sz w:val="18"/>
          <w:szCs w:val="18"/>
        </w:rPr>
      </w:pPr>
      <w:r>
        <w:rPr>
          <w:sz w:val="18"/>
          <w:szCs w:val="18"/>
        </w:rPr>
        <w:t>4</w:t>
      </w:r>
      <w:r w:rsidR="006B6B91" w:rsidRPr="002C1FAE">
        <w:rPr>
          <w:sz w:val="18"/>
          <w:szCs w:val="18"/>
        </w:rPr>
        <w:t>. Utbildning i grundskolan, anpassade grundskolan, specialskolan, gymnasie</w:t>
      </w:r>
      <w:r w:rsidR="006B6B91">
        <w:rPr>
          <w:sz w:val="18"/>
          <w:szCs w:val="18"/>
        </w:rPr>
        <w:softHyphen/>
      </w:r>
      <w:r w:rsidR="006B6B91" w:rsidRPr="002C1FAE">
        <w:rPr>
          <w:sz w:val="18"/>
          <w:szCs w:val="18"/>
        </w:rPr>
        <w:t xml:space="preserve">skolan och anpassade gymnasieskolan som har påbörjats före höstterminen 2028 men som inte slutförts inom den tid som anges i punkten </w:t>
      </w:r>
      <w:r w:rsidR="00911172" w:rsidRPr="002C1FAE">
        <w:rPr>
          <w:sz w:val="18"/>
          <w:szCs w:val="18"/>
        </w:rPr>
        <w:t>t</w:t>
      </w:r>
      <w:r w:rsidR="00911172">
        <w:rPr>
          <w:sz w:val="18"/>
          <w:szCs w:val="18"/>
        </w:rPr>
        <w:t>vå</w:t>
      </w:r>
      <w:r w:rsidR="00911172" w:rsidRPr="002C1FAE">
        <w:rPr>
          <w:sz w:val="18"/>
          <w:szCs w:val="18"/>
        </w:rPr>
        <w:t xml:space="preserve"> </w:t>
      </w:r>
      <w:r w:rsidR="006B6B91" w:rsidRPr="002C1FAE">
        <w:rPr>
          <w:sz w:val="18"/>
          <w:szCs w:val="18"/>
        </w:rPr>
        <w:t>ska fullföljas enligt de bestämmelser som gäller för utbildning som påbörjas höstterminen 2028.</w:t>
      </w:r>
    </w:p>
    <w:p w14:paraId="4EEC8077" w14:textId="4FE3BE7B" w:rsidR="00BD3713" w:rsidRPr="00BD3713" w:rsidRDefault="00BD3713" w:rsidP="00660182">
      <w:pPr>
        <w:pStyle w:val="Brdtextmedindrag"/>
      </w:pPr>
    </w:p>
    <w:p w14:paraId="6A92ED72" w14:textId="5D97856B" w:rsidR="00C35729" w:rsidRDefault="00C35729" w:rsidP="00EB5E3D">
      <w:pPr>
        <w:pStyle w:val="Brdtext"/>
      </w:pPr>
      <w:r>
        <w:t xml:space="preserve">Ikraftträdande- och övergångsbestämmelserna utformas efter synpunkter från </w:t>
      </w:r>
      <w:r w:rsidRPr="00660182">
        <w:rPr>
          <w:i/>
        </w:rPr>
        <w:t>Lagrådet</w:t>
      </w:r>
      <w:r>
        <w:t>.</w:t>
      </w:r>
    </w:p>
    <w:p w14:paraId="66D26148" w14:textId="7D5615E5" w:rsidR="006B6B91" w:rsidRDefault="006B6B91" w:rsidP="00660182">
      <w:pPr>
        <w:pStyle w:val="Brdtextmedindrag"/>
      </w:pPr>
      <w:r>
        <w:t xml:space="preserve">I </w:t>
      </w:r>
      <w:r>
        <w:rPr>
          <w:i/>
          <w:iCs/>
        </w:rPr>
        <w:t xml:space="preserve">första punkten </w:t>
      </w:r>
      <w:r>
        <w:t>anges att l</w:t>
      </w:r>
      <w:r w:rsidRPr="00A112AF">
        <w:t xml:space="preserve">agen träder i kraft den 1 juli 2028. </w:t>
      </w:r>
    </w:p>
    <w:p w14:paraId="619B1EBD" w14:textId="339541D9" w:rsidR="006B6B91" w:rsidRDefault="006B6B91" w:rsidP="00EB5E3D">
      <w:pPr>
        <w:pStyle w:val="Brdtextmedindrag"/>
      </w:pPr>
      <w:r w:rsidRPr="001B1EF7">
        <w:t>Av</w:t>
      </w:r>
      <w:r w:rsidR="00AF7577">
        <w:t xml:space="preserve"> </w:t>
      </w:r>
      <w:r w:rsidR="00AF7577">
        <w:rPr>
          <w:i/>
          <w:iCs/>
        </w:rPr>
        <w:t>andra</w:t>
      </w:r>
      <w:r w:rsidRPr="001B1EF7">
        <w:rPr>
          <w:i/>
          <w:iCs/>
        </w:rPr>
        <w:t xml:space="preserve"> punkten</w:t>
      </w:r>
      <w:r w:rsidRPr="001B1EF7">
        <w:t xml:space="preserve"> framgår för vilka läsår och årskurser </w:t>
      </w:r>
      <w:r>
        <w:t xml:space="preserve">i de obligatoriska skolformerna </w:t>
      </w:r>
      <w:r w:rsidRPr="001B1EF7">
        <w:t xml:space="preserve">respektive år </w:t>
      </w:r>
      <w:r>
        <w:t>i gymnasieskolan och anpassade gymnasie</w:t>
      </w:r>
      <w:r>
        <w:softHyphen/>
        <w:t xml:space="preserve">skolan </w:t>
      </w:r>
      <w:r w:rsidRPr="001B1EF7">
        <w:t>som äldre bestämmelser fortfarande gäller.</w:t>
      </w:r>
      <w:r>
        <w:t xml:space="preserve"> </w:t>
      </w:r>
      <w:r w:rsidRPr="00A112AF">
        <w:t>För elever som på</w:t>
      </w:r>
      <w:r>
        <w:softHyphen/>
      </w:r>
      <w:r w:rsidRPr="00A112AF">
        <w:t>börjar årskurs 9 och 10 i grund</w:t>
      </w:r>
      <w:r>
        <w:softHyphen/>
      </w:r>
      <w:r w:rsidRPr="00A112AF">
        <w:t xml:space="preserve">skolan eller anpassade grundskolan </w:t>
      </w:r>
      <w:r>
        <w:t xml:space="preserve">eller </w:t>
      </w:r>
      <w:r w:rsidRPr="00A112AF">
        <w:t>års</w:t>
      </w:r>
      <w:r>
        <w:softHyphen/>
      </w:r>
      <w:r w:rsidRPr="00A112AF">
        <w:t>kurs 10 och 11 i specialskolan</w:t>
      </w:r>
      <w:r>
        <w:t xml:space="preserve"> </w:t>
      </w:r>
      <w:r w:rsidRPr="00A112AF">
        <w:t>höstterminen 2028 ska äldre bestäm</w:t>
      </w:r>
      <w:r w:rsidRPr="00A112AF">
        <w:softHyphen/>
        <w:t>melser gälla under elevern</w:t>
      </w:r>
      <w:r w:rsidRPr="00C60257">
        <w:t>as resterande tid i skolformen</w:t>
      </w:r>
      <w:r w:rsidR="00773121">
        <w:t>.</w:t>
      </w:r>
      <w:r w:rsidRPr="00C60257">
        <w:t xml:space="preserve"> Detsamma ska gälla för de elever som går andra och tredje året i gymnasieskolan och andra, tredje och fjärde året i anpassade gymnasie</w:t>
      </w:r>
      <w:r w:rsidRPr="00C60257">
        <w:softHyphen/>
        <w:t>skolan läsåret 2028/29. Läsåret 2029/30 ska äldre bestämmelser tillämpas för årskurs 10 i grundskolan och anpassade grundskolan, för årskurs 11 i special</w:t>
      </w:r>
      <w:r w:rsidRPr="00C60257">
        <w:softHyphen/>
        <w:t>skolan, för tredje året i gymnasie</w:t>
      </w:r>
      <w:r>
        <w:softHyphen/>
      </w:r>
      <w:r w:rsidRPr="00C60257">
        <w:t>skolan och för tredje och fjärde året i anpassade gymnasie</w:t>
      </w:r>
      <w:r w:rsidRPr="00C60257">
        <w:softHyphen/>
        <w:t>skolan. Läsåret 2029/30 ska äldre bestämmelser tillämpas för fjärde året i anpassade gymnasieskolan. Mot bakgrund av att sameskolan inte omfattar årskurs</w:t>
      </w:r>
      <w:r w:rsidRPr="00C60257">
        <w:softHyphen/>
        <w:t>erna 8 eller 9 är övergångsbestäm</w:t>
      </w:r>
      <w:r w:rsidRPr="00C60257">
        <w:softHyphen/>
        <w:t>melser inte aktuella för den skol</w:t>
      </w:r>
      <w:r w:rsidRPr="00C60257">
        <w:softHyphen/>
        <w:t>formen. Lagen ska således tillämpas på samtliga årskurser i same</w:t>
      </w:r>
      <w:r w:rsidRPr="00C60257">
        <w:softHyphen/>
        <w:t xml:space="preserve">skolan från och </w:t>
      </w:r>
      <w:r w:rsidR="00773121">
        <w:t>den 1</w:t>
      </w:r>
      <w:r w:rsidR="00F02A64">
        <w:t> </w:t>
      </w:r>
      <w:r w:rsidR="00773121">
        <w:t>juli 2028.</w:t>
      </w:r>
      <w:r w:rsidRPr="00C60257">
        <w:t xml:space="preserve"> </w:t>
      </w:r>
    </w:p>
    <w:p w14:paraId="16F71400" w14:textId="248AFB0D" w:rsidR="006B6B91" w:rsidRPr="001B1EF7" w:rsidRDefault="006B6B91" w:rsidP="00EB5E3D">
      <w:pPr>
        <w:pStyle w:val="Brdtextmedindrag"/>
      </w:pPr>
      <w:r w:rsidRPr="001B1EF7">
        <w:t xml:space="preserve">I </w:t>
      </w:r>
      <w:r w:rsidR="00773121">
        <w:rPr>
          <w:i/>
          <w:iCs/>
        </w:rPr>
        <w:t>tredje</w:t>
      </w:r>
      <w:r w:rsidR="00773121" w:rsidRPr="001B1EF7">
        <w:rPr>
          <w:i/>
          <w:iCs/>
        </w:rPr>
        <w:t xml:space="preserve"> </w:t>
      </w:r>
      <w:r w:rsidRPr="001B1EF7">
        <w:rPr>
          <w:i/>
          <w:iCs/>
        </w:rPr>
        <w:t>punkten</w:t>
      </w:r>
      <w:r w:rsidRPr="001B1EF7">
        <w:t xml:space="preserve"> anges att äldre bestämmelser fortfarande gäller för utbildning på introduktionsprogrammen och vidareutbildning i form av ett fjärde tekniskt år som påbörjats före höstterminen 2028. Bestämmelse</w:t>
      </w:r>
      <w:r>
        <w:t>n</w:t>
      </w:r>
      <w:r w:rsidRPr="001B1EF7">
        <w:t xml:space="preserve"> innebär att elever som har påbörjat introduktionsprogram eller vidare</w:t>
      </w:r>
      <w:r w:rsidRPr="001B1EF7">
        <w:softHyphen/>
        <w:t xml:space="preserve">utbildning i form av ett fjärde tekniskt år före höstterminen 2028 ska fortsätta sin utbildning </w:t>
      </w:r>
      <w:r>
        <w:t>enligt äldre bestämmelser</w:t>
      </w:r>
      <w:r w:rsidRPr="001B1EF7">
        <w:t>.</w:t>
      </w:r>
    </w:p>
    <w:p w14:paraId="1FC70796" w14:textId="3BFCD749" w:rsidR="006B6B91" w:rsidRDefault="00773121" w:rsidP="00EB5E3D">
      <w:pPr>
        <w:pStyle w:val="Brdtextmedindrag"/>
      </w:pPr>
      <w:r>
        <w:rPr>
          <w:i/>
          <w:iCs/>
        </w:rPr>
        <w:t>Fjärde</w:t>
      </w:r>
      <w:r w:rsidRPr="00BC6BE5">
        <w:rPr>
          <w:i/>
          <w:iCs/>
        </w:rPr>
        <w:t xml:space="preserve"> </w:t>
      </w:r>
      <w:r w:rsidR="006B6B91" w:rsidRPr="00BC6BE5">
        <w:rPr>
          <w:i/>
          <w:iCs/>
        </w:rPr>
        <w:t>punkten</w:t>
      </w:r>
      <w:r w:rsidR="006B6B91" w:rsidRPr="00BC6BE5">
        <w:t xml:space="preserve">, tillsammans med </w:t>
      </w:r>
      <w:r>
        <w:t xml:space="preserve">andra </w:t>
      </w:r>
      <w:r w:rsidR="006B6B91" w:rsidRPr="00BC6BE5">
        <w:t xml:space="preserve">punkten, innehåller en begränsning av möjligheten för elever som påbörjat sin utbildning före den 1 juli 2028 att fullfölja sin utbildning </w:t>
      </w:r>
      <w:r w:rsidR="006B6B91">
        <w:t>enligt äldre bestämmelser</w:t>
      </w:r>
      <w:r w:rsidR="006B6B91" w:rsidRPr="00BC6BE5">
        <w:t xml:space="preserve">. Av </w:t>
      </w:r>
      <w:r>
        <w:t>andra</w:t>
      </w:r>
      <w:r w:rsidRPr="00BC6BE5">
        <w:t xml:space="preserve"> </w:t>
      </w:r>
      <w:r w:rsidR="006B6B91" w:rsidRPr="00BC6BE5">
        <w:t>punkten följer vilka årskurser för grundskolan, anpassade grundskolan och specialskolan samt för vilka år i gymnasieskolan och anpassade gymnasie</w:t>
      </w:r>
      <w:r w:rsidR="006B6B91" w:rsidRPr="00BC6BE5">
        <w:softHyphen/>
        <w:t xml:space="preserve">skolan som äldre bestämmelser fortsatt gäller. Efter det sista läsår som anges i punkten </w:t>
      </w:r>
      <w:r>
        <w:t xml:space="preserve">två </w:t>
      </w:r>
      <w:r w:rsidR="006B6B91" w:rsidRPr="00BC6BE5">
        <w:t xml:space="preserve">för de olika skolformerna har elever endast möjlighet att slutföra sin utbildning </w:t>
      </w:r>
      <w:r w:rsidR="006B6B91">
        <w:t>enligt de nya bestämmelserna</w:t>
      </w:r>
      <w:r w:rsidR="006B6B91" w:rsidRPr="00BC6BE5">
        <w:t xml:space="preserve">. </w:t>
      </w:r>
    </w:p>
    <w:p w14:paraId="0A3C8F91" w14:textId="415430FC" w:rsidR="00BD3713" w:rsidRDefault="006B6B91" w:rsidP="00EB5E3D">
      <w:pPr>
        <w:pStyle w:val="Brdtextmedindrag"/>
      </w:pPr>
      <w:r w:rsidRPr="00A112AF">
        <w:t>Övervägandena finns i avsnitt 8</w:t>
      </w:r>
      <w:r>
        <w:t>.</w:t>
      </w:r>
    </w:p>
    <w:p w14:paraId="55E7FBB4" w14:textId="77777777" w:rsidR="00BD3713" w:rsidRDefault="00BD3713">
      <w:pPr>
        <w:spacing w:line="2" w:lineRule="auto"/>
        <w:rPr>
          <w:rFonts w:ascii="Times New Roman" w:hAnsi="Times New Roman"/>
          <w:sz w:val="20"/>
        </w:rPr>
      </w:pPr>
      <w:r>
        <w:br w:type="page"/>
      </w:r>
    </w:p>
    <w:p w14:paraId="3DB77B88" w14:textId="77777777" w:rsidR="006B6B91" w:rsidRPr="00C65AAC" w:rsidRDefault="006B6B91" w:rsidP="00EB5E3D">
      <w:pPr>
        <w:pStyle w:val="Rubrik2"/>
      </w:pPr>
      <w:bookmarkStart w:id="349" w:name="_Toc216258110"/>
      <w:bookmarkStart w:id="350" w:name="_Toc224125557"/>
      <w:r w:rsidRPr="00C65AAC">
        <w:t>Förslaget till lag om ändring i skollagen (2010:800)</w:t>
      </w:r>
      <w:bookmarkEnd w:id="349"/>
      <w:bookmarkEnd w:id="350"/>
    </w:p>
    <w:p w14:paraId="430AE97F" w14:textId="77777777" w:rsidR="006B6B91" w:rsidRDefault="006B6B91" w:rsidP="00EB5E3D">
      <w:pPr>
        <w:pStyle w:val="Rubrik4utannumrering"/>
        <w:spacing w:before="0"/>
      </w:pPr>
      <w:bookmarkStart w:id="351" w:name="_Hlk222298035"/>
      <w:r>
        <w:t>20 kap.</w:t>
      </w:r>
    </w:p>
    <w:p w14:paraId="5B2029DB" w14:textId="0919A6E0" w:rsidR="0080442F" w:rsidRPr="00184802" w:rsidRDefault="0080442F" w:rsidP="0080442F">
      <w:pPr>
        <w:pStyle w:val="Brdtext"/>
        <w:rPr>
          <w:sz w:val="18"/>
          <w:szCs w:val="18"/>
        </w:rPr>
      </w:pPr>
      <w:bookmarkStart w:id="352" w:name="_Hlk210580793"/>
      <w:r>
        <w:rPr>
          <w:b/>
          <w:sz w:val="18"/>
          <w:szCs w:val="18"/>
        </w:rPr>
        <w:t>6</w:t>
      </w:r>
      <w:r w:rsidRPr="00D77224">
        <w:rPr>
          <w:b/>
          <w:sz w:val="18"/>
          <w:szCs w:val="18"/>
        </w:rPr>
        <w:t> §</w:t>
      </w:r>
      <w:r w:rsidRPr="00D77224">
        <w:rPr>
          <w:sz w:val="18"/>
          <w:szCs w:val="18"/>
        </w:rPr>
        <w:t>   </w:t>
      </w:r>
      <w:r w:rsidRPr="00184802">
        <w:rPr>
          <w:sz w:val="18"/>
          <w:szCs w:val="18"/>
        </w:rPr>
        <w:t> För varje kurs i utbildning på grundläggande nivå och i anpassad utbildning på grundläggande nivå ska det finnas en kursplan. För varje ämne i utbildning på gymnasial nivå och i anpassad utbildning på gymnasial nivå ska det finnas en ämnesplan. Om det finns särskilda skäl får flera ämnen ha en gemensam ämnes</w:t>
      </w:r>
      <w:r w:rsidR="0094604F" w:rsidRPr="00184802">
        <w:rPr>
          <w:sz w:val="18"/>
          <w:szCs w:val="18"/>
        </w:rPr>
        <w:softHyphen/>
      </w:r>
      <w:r w:rsidRPr="00184802">
        <w:rPr>
          <w:sz w:val="18"/>
          <w:szCs w:val="18"/>
        </w:rPr>
        <w:t>plan.</w:t>
      </w:r>
    </w:p>
    <w:p w14:paraId="01AF004F" w14:textId="7D715E37" w:rsidR="00184802" w:rsidRPr="00184802" w:rsidRDefault="00184802" w:rsidP="0080442F">
      <w:pPr>
        <w:pStyle w:val="Brdtextmedindrag"/>
        <w:rPr>
          <w:i/>
          <w:iCs/>
          <w:sz w:val="18"/>
          <w:szCs w:val="18"/>
        </w:rPr>
      </w:pPr>
      <w:r w:rsidRPr="00184802">
        <w:rPr>
          <w:i/>
          <w:iCs/>
          <w:sz w:val="18"/>
          <w:szCs w:val="18"/>
        </w:rPr>
        <w:t>Av kursplanerna och ämnes</w:t>
      </w:r>
      <w:r w:rsidRPr="00184802">
        <w:rPr>
          <w:i/>
          <w:iCs/>
          <w:sz w:val="18"/>
          <w:szCs w:val="18"/>
        </w:rPr>
        <w:softHyphen/>
        <w:t>planerna ska bland annat kursens respektive ämnets syfte och centrala innehåll framgå.</w:t>
      </w:r>
    </w:p>
    <w:p w14:paraId="23EDC6FA" w14:textId="614A7D1F" w:rsidR="0080442F" w:rsidRPr="00184802" w:rsidRDefault="0080442F" w:rsidP="0080442F">
      <w:pPr>
        <w:pStyle w:val="Brdtextmedindrag"/>
        <w:rPr>
          <w:sz w:val="18"/>
          <w:szCs w:val="18"/>
        </w:rPr>
      </w:pPr>
      <w:r w:rsidRPr="00184802">
        <w:rPr>
          <w:sz w:val="18"/>
          <w:szCs w:val="18"/>
        </w:rPr>
        <w:t>Regeringen eller den myndighet som regeringen bestämmer får meddela föreskrifter om kursplaner, ämnesplaner, gymnasiepoäng och gymnasiepoäng i anpassad gymnasieskola. Sådana föreskrifter får innebära att kursplaner eller ämnesplaner inte ska finnas eller att gymnasiepoäng eller gymnasiepoäng i anpassad gymnasieskola inte ska beräknas för vissa kurser.</w:t>
      </w:r>
    </w:p>
    <w:p w14:paraId="73F739DC" w14:textId="77777777" w:rsidR="0080442F" w:rsidRPr="004E1976" w:rsidRDefault="0080442F" w:rsidP="004E1976">
      <w:pPr>
        <w:pStyle w:val="Brdtextmedindrag"/>
        <w:rPr>
          <w:sz w:val="18"/>
          <w:szCs w:val="18"/>
        </w:rPr>
      </w:pPr>
      <w:r w:rsidRPr="004E1976">
        <w:rPr>
          <w:sz w:val="18"/>
          <w:szCs w:val="18"/>
        </w:rPr>
        <w:t>Regeringen eller den myndighet som regeringen bestämmer får också meddela föreskrifter om mål för komvuxarbetet.</w:t>
      </w:r>
    </w:p>
    <w:p w14:paraId="6E73B357" w14:textId="77777777" w:rsidR="0080442F" w:rsidRDefault="0080442F" w:rsidP="0080442F">
      <w:pPr>
        <w:pStyle w:val="Brdtext"/>
        <w:rPr>
          <w:b/>
          <w:sz w:val="18"/>
          <w:szCs w:val="18"/>
        </w:rPr>
      </w:pPr>
    </w:p>
    <w:p w14:paraId="51CBAB97" w14:textId="30B9E657" w:rsidR="001D3B7E" w:rsidRDefault="001D3B7E" w:rsidP="001D3B7E">
      <w:pPr>
        <w:pStyle w:val="Brdtext"/>
      </w:pPr>
      <w:r>
        <w:t xml:space="preserve">Paragrafen reglerar kursplaner och ämnesplaner i </w:t>
      </w:r>
      <w:r w:rsidR="00AE3582">
        <w:t xml:space="preserve">alla </w:t>
      </w:r>
      <w:r w:rsidR="00953049">
        <w:t>delar av</w:t>
      </w:r>
      <w:r>
        <w:t xml:space="preserve"> kommunal vuxen</w:t>
      </w:r>
      <w:r w:rsidR="00D90D81">
        <w:softHyphen/>
      </w:r>
      <w:r>
        <w:t>utbildning (komvux)</w:t>
      </w:r>
      <w:r w:rsidR="00AE3582">
        <w:t xml:space="preserve"> utom svenska för invandrare (</w:t>
      </w:r>
      <w:proofErr w:type="spellStart"/>
      <w:r w:rsidR="00AE3582">
        <w:t>sfi</w:t>
      </w:r>
      <w:proofErr w:type="spellEnd"/>
      <w:r w:rsidR="00AE3582">
        <w:t>)</w:t>
      </w:r>
      <w:r>
        <w:t xml:space="preserve">. </w:t>
      </w:r>
      <w:r w:rsidR="00A47C4D">
        <w:t xml:space="preserve">Paragrafen utformas efter synpunkter från </w:t>
      </w:r>
      <w:r w:rsidR="00A47C4D" w:rsidRPr="004E1976">
        <w:rPr>
          <w:i/>
        </w:rPr>
        <w:t>Lagrådet</w:t>
      </w:r>
      <w:r w:rsidR="00A47C4D">
        <w:t>.</w:t>
      </w:r>
    </w:p>
    <w:p w14:paraId="4190C9F0" w14:textId="672999EE" w:rsidR="0080442F" w:rsidRDefault="001D3B7E" w:rsidP="00E9774C">
      <w:pPr>
        <w:pStyle w:val="Brdtextmedindrag"/>
      </w:pPr>
      <w:r>
        <w:t xml:space="preserve">Ett nytt </w:t>
      </w:r>
      <w:r>
        <w:rPr>
          <w:i/>
          <w:iCs/>
        </w:rPr>
        <w:t xml:space="preserve">andra stycke </w:t>
      </w:r>
      <w:r>
        <w:t xml:space="preserve">införs som reglerar </w:t>
      </w:r>
      <w:r w:rsidR="00AE3582">
        <w:t>delar av innehållet i kurs</w:t>
      </w:r>
      <w:r w:rsidR="00F9072C">
        <w:softHyphen/>
      </w:r>
      <w:r w:rsidR="00AE3582">
        <w:t xml:space="preserve">planerna och ämnesplanerna. Av stycket framgår </w:t>
      </w:r>
      <w:r>
        <w:t xml:space="preserve">att bland annat </w:t>
      </w:r>
      <w:r w:rsidR="00184802">
        <w:t xml:space="preserve">kursens respektive </w:t>
      </w:r>
      <w:r>
        <w:t xml:space="preserve">ämnets syfte och centrala innehåll ska framgå av </w:t>
      </w:r>
      <w:r w:rsidR="00184802">
        <w:t xml:space="preserve">kursplanerna och </w:t>
      </w:r>
      <w:r>
        <w:t>ämnesplane</w:t>
      </w:r>
      <w:r w:rsidR="00184802">
        <w:t>rna</w:t>
      </w:r>
      <w:r w:rsidR="00AE3582">
        <w:t xml:space="preserve">. </w:t>
      </w:r>
      <w:r w:rsidR="00E9774C" w:rsidRPr="00E9774C">
        <w:t>Med ”syfte” avses de övergripande mål</w:t>
      </w:r>
      <w:r w:rsidR="00F9072C">
        <w:softHyphen/>
      </w:r>
      <w:r w:rsidR="00E9774C" w:rsidRPr="00E9774C">
        <w:t>sätt</w:t>
      </w:r>
      <w:r w:rsidR="00F9072C">
        <w:softHyphen/>
      </w:r>
      <w:r w:rsidR="00E9774C" w:rsidRPr="00E9774C">
        <w:t xml:space="preserve">ningar som gäller för undervisningen, dvs. vilka de väsentliga kunskaperna är som eleverna förväntas utveckla. </w:t>
      </w:r>
      <w:r w:rsidR="00AE3582">
        <w:t>Med ”centrala innehåll</w:t>
      </w:r>
      <w:r w:rsidR="00E9774C" w:rsidRPr="00E9774C">
        <w:t xml:space="preserve">” </w:t>
      </w:r>
      <w:r w:rsidR="00AE3582">
        <w:t xml:space="preserve">avses </w:t>
      </w:r>
      <w:r w:rsidR="00E9774C" w:rsidRPr="00E9774C">
        <w:t>det obliga</w:t>
      </w:r>
      <w:r w:rsidR="00DA74CD">
        <w:softHyphen/>
      </w:r>
      <w:r w:rsidR="00E9774C" w:rsidRPr="00E9774C">
        <w:t xml:space="preserve">toriska </w:t>
      </w:r>
      <w:r w:rsidR="00904164">
        <w:t xml:space="preserve">kurs- eller </w:t>
      </w:r>
      <w:r w:rsidR="00E9774C" w:rsidRPr="00E9774C">
        <w:t xml:space="preserve">ämnesinnehåll som ska behandlas i </w:t>
      </w:r>
      <w:r w:rsidRPr="005E7E0C" w:rsidDel="00AE3582">
        <w:t>undervisningen</w:t>
      </w:r>
      <w:bookmarkEnd w:id="351"/>
      <w:r w:rsidR="00E9774C" w:rsidRPr="00E9774C">
        <w:t>.</w:t>
      </w:r>
    </w:p>
    <w:p w14:paraId="49F4BFAA" w14:textId="77777777" w:rsidR="00E9774C" w:rsidRDefault="00E9774C" w:rsidP="00E9774C">
      <w:pPr>
        <w:pStyle w:val="Brdtextmedindrag"/>
        <w:rPr>
          <w:b/>
          <w:sz w:val="18"/>
          <w:szCs w:val="18"/>
        </w:rPr>
      </w:pPr>
    </w:p>
    <w:p w14:paraId="14AC85DB" w14:textId="352402EB" w:rsidR="006B6B91" w:rsidRDefault="006B6B91" w:rsidP="00EB5E3D">
      <w:pPr>
        <w:pStyle w:val="Brdtext"/>
      </w:pPr>
      <w:r>
        <w:rPr>
          <w:b/>
          <w:sz w:val="18"/>
          <w:szCs w:val="18"/>
        </w:rPr>
        <w:t>37</w:t>
      </w:r>
      <w:r w:rsidRPr="00D77224">
        <w:rPr>
          <w:b/>
          <w:sz w:val="18"/>
          <w:szCs w:val="18"/>
        </w:rPr>
        <w:t> §</w:t>
      </w:r>
      <w:r w:rsidRPr="00D77224">
        <w:rPr>
          <w:sz w:val="18"/>
          <w:szCs w:val="18"/>
        </w:rPr>
        <w:t>    </w:t>
      </w:r>
      <w:r w:rsidRPr="00C864E0">
        <w:rPr>
          <w:sz w:val="18"/>
          <w:szCs w:val="18"/>
        </w:rPr>
        <w:t>Vid betygssättning på en kurs ska läraren göra en bedömning av elevens kunskaper i förhållande till de betygskriterier som gäller för kursen. För att eleven ska få betyget Godkänt ska samtliga kriterier för detta betyg vara uppfyllda.</w:t>
      </w:r>
    </w:p>
    <w:p w14:paraId="3997D86F" w14:textId="77777777" w:rsidR="006B6B91" w:rsidRDefault="006B6B91" w:rsidP="00EB5E3D">
      <w:pPr>
        <w:pStyle w:val="Brdtextmedindrag"/>
        <w:rPr>
          <w:sz w:val="18"/>
          <w:szCs w:val="18"/>
        </w:rPr>
      </w:pPr>
      <w:r w:rsidRPr="00C864E0">
        <w:rPr>
          <w:sz w:val="18"/>
          <w:szCs w:val="18"/>
        </w:rPr>
        <w:t xml:space="preserve">Vid betygssättning i ett </w:t>
      </w:r>
      <w:r w:rsidRPr="00CB1229">
        <w:rPr>
          <w:sz w:val="18"/>
          <w:szCs w:val="18"/>
        </w:rPr>
        <w:t xml:space="preserve">ämne ska läraren göra en sammantagen bedömning av elevens kunskaper på den aktuella nivån i ämnet i förhållande till </w:t>
      </w:r>
      <w:r w:rsidRPr="00195A9E">
        <w:rPr>
          <w:sz w:val="18"/>
          <w:szCs w:val="18"/>
        </w:rPr>
        <w:t>de</w:t>
      </w:r>
      <w:r w:rsidRPr="00195A9E">
        <w:rPr>
          <w:i/>
          <w:sz w:val="18"/>
          <w:szCs w:val="18"/>
        </w:rPr>
        <w:t xml:space="preserve"> kunskaper som i ämnesplanen anges i den del som avser syfte och centralt</w:t>
      </w:r>
      <w:r w:rsidRPr="00CB1229">
        <w:rPr>
          <w:i/>
          <w:iCs/>
          <w:sz w:val="18"/>
          <w:szCs w:val="18"/>
        </w:rPr>
        <w:t xml:space="preserve"> innehåll och med stöd av betygs</w:t>
      </w:r>
      <w:r>
        <w:rPr>
          <w:i/>
          <w:iCs/>
          <w:sz w:val="18"/>
          <w:szCs w:val="18"/>
        </w:rPr>
        <w:softHyphen/>
      </w:r>
      <w:r w:rsidRPr="00CB1229">
        <w:rPr>
          <w:i/>
          <w:iCs/>
          <w:sz w:val="18"/>
          <w:szCs w:val="18"/>
        </w:rPr>
        <w:t>kriterierna</w:t>
      </w:r>
      <w:r w:rsidRPr="00CB1229">
        <w:rPr>
          <w:sz w:val="18"/>
          <w:szCs w:val="18"/>
        </w:rPr>
        <w:t xml:space="preserve"> sätta det betyg som bäst motsvarar elevens kunskaper. </w:t>
      </w:r>
    </w:p>
    <w:p w14:paraId="1156E4CE" w14:textId="77777777" w:rsidR="006B6B91" w:rsidRDefault="006B6B91" w:rsidP="00EB5E3D">
      <w:pPr>
        <w:pStyle w:val="Brdtextmedindrag"/>
        <w:rPr>
          <w:i/>
          <w:iCs/>
          <w:sz w:val="18"/>
          <w:szCs w:val="18"/>
        </w:rPr>
      </w:pPr>
      <w:r w:rsidRPr="00CB1229">
        <w:rPr>
          <w:i/>
          <w:iCs/>
          <w:sz w:val="18"/>
          <w:szCs w:val="18"/>
        </w:rPr>
        <w:t>Vid en bedöm</w:t>
      </w:r>
      <w:r>
        <w:rPr>
          <w:i/>
          <w:iCs/>
          <w:sz w:val="18"/>
          <w:szCs w:val="18"/>
        </w:rPr>
        <w:softHyphen/>
      </w:r>
      <w:r w:rsidRPr="00CB1229">
        <w:rPr>
          <w:i/>
          <w:iCs/>
          <w:sz w:val="18"/>
          <w:szCs w:val="18"/>
        </w:rPr>
        <w:t xml:space="preserve">ning av elevens kunskaper i förhållande till sådana delar av en ämnesplan som avser syfte och centralt innehåll och som rör säkerhet eller som hänvisar till lagar, förordningar eller myndigheters föreskrifter ska elevens kunskaper, trots det som anges i </w:t>
      </w:r>
      <w:r>
        <w:rPr>
          <w:i/>
          <w:iCs/>
          <w:sz w:val="18"/>
          <w:szCs w:val="18"/>
        </w:rPr>
        <w:t xml:space="preserve">andra </w:t>
      </w:r>
      <w:r w:rsidRPr="00CB1229">
        <w:rPr>
          <w:i/>
          <w:iCs/>
          <w:sz w:val="18"/>
          <w:szCs w:val="18"/>
        </w:rPr>
        <w:t>stycket, som minst motsvara betyget E i dessa delar för att e</w:t>
      </w:r>
      <w:r w:rsidRPr="00C864E0">
        <w:rPr>
          <w:i/>
          <w:iCs/>
          <w:sz w:val="18"/>
          <w:szCs w:val="18"/>
        </w:rPr>
        <w:t>leven ska kunna ges detta betyg</w:t>
      </w:r>
      <w:r>
        <w:rPr>
          <w:i/>
          <w:iCs/>
          <w:sz w:val="18"/>
          <w:szCs w:val="18"/>
        </w:rPr>
        <w:t xml:space="preserve"> i ämnet.</w:t>
      </w:r>
    </w:p>
    <w:p w14:paraId="4D947B71" w14:textId="77777777" w:rsidR="006B6B91" w:rsidRPr="00C864E0" w:rsidRDefault="006B6B91" w:rsidP="00EB5E3D">
      <w:pPr>
        <w:pStyle w:val="Brdtextmedindrag"/>
        <w:rPr>
          <w:sz w:val="18"/>
          <w:szCs w:val="18"/>
        </w:rPr>
      </w:pPr>
      <w:r w:rsidRPr="00C864E0">
        <w:rPr>
          <w:sz w:val="18"/>
          <w:szCs w:val="18"/>
        </w:rPr>
        <w:t xml:space="preserve">Betygskriterier ska finnas för varje kurs och ämne där betyg ska sättas. </w:t>
      </w:r>
    </w:p>
    <w:p w14:paraId="54507843" w14:textId="77777777" w:rsidR="006B6B91" w:rsidRDefault="006B6B91" w:rsidP="00EB5E3D">
      <w:pPr>
        <w:pStyle w:val="Brdtextmedindrag"/>
        <w:rPr>
          <w:i/>
          <w:iCs/>
          <w:sz w:val="18"/>
          <w:szCs w:val="18"/>
        </w:rPr>
      </w:pPr>
      <w:r w:rsidRPr="00C864E0">
        <w:rPr>
          <w:sz w:val="18"/>
          <w:szCs w:val="18"/>
        </w:rPr>
        <w:t>Regeringen eller den myndighet som regeringen bestämmer kan med stöd av 8</w:t>
      </w:r>
      <w:r>
        <w:rPr>
          <w:sz w:val="18"/>
          <w:szCs w:val="18"/>
        </w:rPr>
        <w:t> </w:t>
      </w:r>
      <w:r w:rsidRPr="00C864E0">
        <w:rPr>
          <w:sz w:val="18"/>
          <w:szCs w:val="18"/>
        </w:rPr>
        <w:t>kap. 7</w:t>
      </w:r>
      <w:r>
        <w:rPr>
          <w:sz w:val="18"/>
          <w:szCs w:val="18"/>
        </w:rPr>
        <w:t> </w:t>
      </w:r>
      <w:r w:rsidRPr="00C864E0">
        <w:rPr>
          <w:sz w:val="18"/>
          <w:szCs w:val="18"/>
        </w:rPr>
        <w:t>§ regeringsformen meddela föreskrifter om betygskriterier.</w:t>
      </w:r>
    </w:p>
    <w:p w14:paraId="2E2296DB" w14:textId="77777777" w:rsidR="006B6B91" w:rsidRDefault="006B6B91" w:rsidP="00EB5E3D">
      <w:pPr>
        <w:pStyle w:val="Brdtextmedindrag"/>
        <w:rPr>
          <w:sz w:val="18"/>
          <w:szCs w:val="18"/>
        </w:rPr>
      </w:pPr>
    </w:p>
    <w:p w14:paraId="00021459" w14:textId="77777777" w:rsidR="006B6B91" w:rsidRPr="00195A9E" w:rsidRDefault="006B6B91" w:rsidP="00EB5E3D">
      <w:pPr>
        <w:pStyle w:val="Brdtextmedindrag"/>
        <w:ind w:firstLine="0"/>
      </w:pPr>
      <w:r w:rsidRPr="00C864E0">
        <w:t>Paragrafen reglerar betygssättning i kommunal vuxenutbildning</w:t>
      </w:r>
      <w:r>
        <w:t xml:space="preserve"> </w:t>
      </w:r>
      <w:r w:rsidRPr="00195A9E">
        <w:t>(kom</w:t>
      </w:r>
      <w:r w:rsidRPr="00195A9E">
        <w:softHyphen/>
        <w:t xml:space="preserve">vux). </w:t>
      </w:r>
    </w:p>
    <w:p w14:paraId="693B999D" w14:textId="66402CB0" w:rsidR="00220807" w:rsidRPr="00220807" w:rsidRDefault="006B6B91" w:rsidP="00220807">
      <w:pPr>
        <w:pStyle w:val="Brdtextmedindrag"/>
      </w:pPr>
      <w:r w:rsidRPr="00195A9E">
        <w:t xml:space="preserve">I </w:t>
      </w:r>
      <w:r w:rsidRPr="00195A9E">
        <w:rPr>
          <w:i/>
        </w:rPr>
        <w:t>andra stycket,</w:t>
      </w:r>
      <w:r w:rsidRPr="00195A9E">
        <w:t xml:space="preserve"> som innehåller en bestämmelse om att läraren vid betygssättning i ett ämne ska göra en sammantagen bedömning av elevens kunskaper på den aktuella nivån i ämnet i förhållande till de ”betygs</w:t>
      </w:r>
      <w:r w:rsidRPr="00195A9E">
        <w:softHyphen/>
        <w:t>kriterier som gäller för ämnet som helhet” och sätta det betyg som bäst motsvarar elevens kunskaper, görs en ändring som innebär att läraren i</w:t>
      </w:r>
      <w:r>
        <w:t> </w:t>
      </w:r>
      <w:r w:rsidRPr="00195A9E">
        <w:t>stället ska göra en sammantagen bedöm</w:t>
      </w:r>
      <w:r w:rsidRPr="00195A9E">
        <w:softHyphen/>
        <w:t>ning i förhållande till de ”kunskaper som i ämnesplanen anges i den del som avser syfte och centralt innehåll och med stöd av betygskriterierna” sätta det betyg som bäst mot</w:t>
      </w:r>
      <w:r>
        <w:softHyphen/>
      </w:r>
      <w:r w:rsidRPr="00195A9E">
        <w:t xml:space="preserve">svarar elevens kunskaper. </w:t>
      </w:r>
      <w:r w:rsidR="00220807" w:rsidRPr="00220807">
        <w:t xml:space="preserve">Av </w:t>
      </w:r>
      <w:r w:rsidR="00220807">
        <w:t>20</w:t>
      </w:r>
      <w:r w:rsidR="00220807" w:rsidRPr="00220807">
        <w:t xml:space="preserve"> kap. </w:t>
      </w:r>
      <w:r w:rsidR="00220807">
        <w:t>6</w:t>
      </w:r>
      <w:r w:rsidR="00220807" w:rsidRPr="00220807">
        <w:t xml:space="preserve"> § framgår att det för varje ämne i </w:t>
      </w:r>
      <w:r w:rsidR="00220807">
        <w:t>komvux</w:t>
      </w:r>
      <w:r w:rsidR="00220807" w:rsidRPr="00220807">
        <w:t xml:space="preserve"> ska finnas en ämnesplan och att det av ämnesplanen bland annat ska framgå ämnets syfte och centrala innehåll. </w:t>
      </w:r>
    </w:p>
    <w:p w14:paraId="6AD34411" w14:textId="3975D4EB" w:rsidR="006B6B91" w:rsidRPr="00195A9E" w:rsidRDefault="006B6B91" w:rsidP="00EB5E3D">
      <w:pPr>
        <w:pStyle w:val="Brdtextmedindrag"/>
      </w:pPr>
      <w:r w:rsidRPr="00195A9E">
        <w:t>Läraren ska således göra en sammantagen bedömning av elevens kun</w:t>
      </w:r>
      <w:r w:rsidR="00F9072C">
        <w:softHyphen/>
      </w:r>
      <w:r w:rsidRPr="00195A9E">
        <w:t>skaper i förhållande till de kunskaper som anges i avsnitten om ämnets syfte och centralt innehåll som varit rimliga för eleven att ha tillgodogjort sig vid tidpunkten för betyg</w:t>
      </w:r>
      <w:r w:rsidR="000328D5">
        <w:t>s</w:t>
      </w:r>
      <w:r w:rsidRPr="00195A9E">
        <w:t>sättningen. Läraren ska vidare med stöd av betygskriterierna sätta det betyg som bäst mot</w:t>
      </w:r>
      <w:r w:rsidRPr="00195A9E">
        <w:softHyphen/>
        <w:t>svarar elevens kunskaper. Betygskriterierna regleras på förord</w:t>
      </w:r>
      <w:r w:rsidRPr="00195A9E">
        <w:softHyphen/>
        <w:t>ningsnivå.</w:t>
      </w:r>
    </w:p>
    <w:p w14:paraId="45E720AF" w14:textId="77777777" w:rsidR="006B6B91" w:rsidRPr="00195A9E" w:rsidRDefault="006B6B91" w:rsidP="00EB5E3D">
      <w:pPr>
        <w:pStyle w:val="Brdtextmedindrag"/>
      </w:pPr>
      <w:r w:rsidRPr="00195A9E">
        <w:rPr>
          <w:i/>
        </w:rPr>
        <w:t>Andra styckets andra mening</w:t>
      </w:r>
      <w:r w:rsidRPr="00195A9E">
        <w:t>, som anger att samt</w:t>
      </w:r>
      <w:r w:rsidRPr="00195A9E">
        <w:softHyphen/>
        <w:t>liga kriterier för betyget E ska vara uppfyllda för att eleven ska få ett godkänt betyg, tas bort. Det innebär att en samman</w:t>
      </w:r>
      <w:r w:rsidRPr="00195A9E">
        <w:softHyphen/>
        <w:t>tagen bedömning ska göras för samtliga betygssteg som innefattar god</w:t>
      </w:r>
      <w:r w:rsidRPr="00195A9E">
        <w:softHyphen/>
        <w:t>kända betyg. Det innebär att starka kun</w:t>
      </w:r>
      <w:r w:rsidRPr="00195A9E">
        <w:softHyphen/>
        <w:t xml:space="preserve">skaper i vissa avseenden kan balansera upp svagare kunskaper i andra avseenden även när det gäller betygssteget E. </w:t>
      </w:r>
    </w:p>
    <w:p w14:paraId="2C0A663B" w14:textId="4568A266" w:rsidR="006B6B91" w:rsidRPr="00195A9E" w:rsidRDefault="006B6B91" w:rsidP="00EB5E3D">
      <w:pPr>
        <w:pStyle w:val="Brdtextmedindrag"/>
      </w:pPr>
      <w:r w:rsidRPr="00195A9E">
        <w:t>Ett nytt</w:t>
      </w:r>
      <w:r w:rsidRPr="00195A9E">
        <w:rPr>
          <w:i/>
        </w:rPr>
        <w:t xml:space="preserve"> tredje stycke</w:t>
      </w:r>
      <w:r w:rsidRPr="00195A9E">
        <w:t xml:space="preserve"> införs som innebär att en sammantagen bedömning inte ska användas avseende sådana delar av en ämnesplan som avser syfte och centralt innehåll och som rör säkerhet eller som hänvisar till lagar, förord</w:t>
      </w:r>
      <w:r w:rsidRPr="00195A9E">
        <w:softHyphen/>
        <w:t xml:space="preserve">ningar eller myndigheters föreskrifter. </w:t>
      </w:r>
      <w:r w:rsidR="0056145B" w:rsidRPr="0056145B">
        <w:t>Detta gäller t.ex. vid svetsning, elinstallation eller andra arbeten som kan få mycket allvarliga konsekvenser om de inte utförs korrekt. Det är också viktigt att följa myndigheters föreskrifter t.ex. vid kemikaliehantering.</w:t>
      </w:r>
    </w:p>
    <w:p w14:paraId="2600AF64" w14:textId="77777777" w:rsidR="006B6B91" w:rsidRPr="00E721DC" w:rsidRDefault="006B6B91" w:rsidP="00EB5E3D">
      <w:pPr>
        <w:pStyle w:val="Brdtextmedindrag"/>
      </w:pPr>
      <w:r w:rsidRPr="00195A9E">
        <w:t>Ändringarna i andra stycket och det nya tredje stycket motsvarar de änd</w:t>
      </w:r>
      <w:r w:rsidRPr="00195A9E">
        <w:softHyphen/>
        <w:t>ringar som i avsnitt 10.1 föreslås i 15 kap. 24 § och 18 kap. 23 §, se kommen</w:t>
      </w:r>
      <w:r w:rsidRPr="00195A9E">
        <w:softHyphen/>
        <w:t>taren till 15 kap. 24 §.</w:t>
      </w:r>
    </w:p>
    <w:p w14:paraId="03554D86" w14:textId="77777777" w:rsidR="006B6B91" w:rsidRPr="00B077D3" w:rsidRDefault="006B6B91" w:rsidP="00EB5E3D">
      <w:pPr>
        <w:pStyle w:val="Brdtextmedindrag"/>
      </w:pPr>
      <w:r w:rsidRPr="00B077D3">
        <w:t xml:space="preserve">Övervägandena finns i avsnitt </w:t>
      </w:r>
      <w:r w:rsidRPr="00B61AC2">
        <w:t>6.7 och 6.8.</w:t>
      </w:r>
    </w:p>
    <w:p w14:paraId="7A8BB803" w14:textId="77777777" w:rsidR="006B6B91" w:rsidRDefault="006B6B91" w:rsidP="00EB5E3D">
      <w:pPr>
        <w:pStyle w:val="Brdtextmedindrag"/>
        <w:rPr>
          <w:sz w:val="18"/>
          <w:szCs w:val="18"/>
        </w:rPr>
      </w:pPr>
    </w:p>
    <w:bookmarkEnd w:id="352"/>
    <w:p w14:paraId="5D1F3CFB" w14:textId="77777777" w:rsidR="006B6B91" w:rsidRPr="00CB1229" w:rsidRDefault="006B6B91" w:rsidP="00EB5E3D">
      <w:pPr>
        <w:pStyle w:val="Brdtext"/>
        <w:rPr>
          <w:sz w:val="18"/>
          <w:szCs w:val="18"/>
        </w:rPr>
      </w:pPr>
      <w:r>
        <w:rPr>
          <w:b/>
          <w:sz w:val="18"/>
          <w:szCs w:val="18"/>
        </w:rPr>
        <w:t>38</w:t>
      </w:r>
      <w:r w:rsidRPr="00D77224">
        <w:rPr>
          <w:b/>
          <w:sz w:val="18"/>
          <w:szCs w:val="18"/>
        </w:rPr>
        <w:t> §</w:t>
      </w:r>
      <w:r w:rsidRPr="00D77224">
        <w:rPr>
          <w:sz w:val="18"/>
          <w:szCs w:val="18"/>
        </w:rPr>
        <w:t>    </w:t>
      </w:r>
      <w:r w:rsidRPr="00EB2115">
        <w:rPr>
          <w:sz w:val="18"/>
          <w:szCs w:val="18"/>
        </w:rPr>
        <w:t xml:space="preserve">Om det finns särskilda skäl, får det vid betygssättningen </w:t>
      </w:r>
      <w:r w:rsidRPr="00EB2115">
        <w:rPr>
          <w:i/>
          <w:iCs/>
          <w:sz w:val="18"/>
          <w:szCs w:val="18"/>
        </w:rPr>
        <w:t xml:space="preserve">på en kurs </w:t>
      </w:r>
      <w:r w:rsidRPr="00EB2115">
        <w:rPr>
          <w:sz w:val="18"/>
          <w:szCs w:val="18"/>
        </w:rPr>
        <w:t xml:space="preserve">bortses </w:t>
      </w:r>
      <w:bookmarkStart w:id="353" w:name="_Hlk211842364"/>
      <w:r w:rsidRPr="00EB2115">
        <w:rPr>
          <w:sz w:val="18"/>
          <w:szCs w:val="18"/>
        </w:rPr>
        <w:t>från enstaka delar av betygskriterierna</w:t>
      </w:r>
      <w:bookmarkEnd w:id="353"/>
      <w:r w:rsidRPr="00EB2115">
        <w:rPr>
          <w:i/>
          <w:iCs/>
          <w:sz w:val="18"/>
          <w:szCs w:val="18"/>
        </w:rPr>
        <w:t xml:space="preserve"> och vid betygssättningen i ett ämne bortses </w:t>
      </w:r>
      <w:bookmarkStart w:id="354" w:name="_Hlk211842172"/>
      <w:r w:rsidRPr="00EB2115">
        <w:rPr>
          <w:i/>
          <w:iCs/>
          <w:sz w:val="18"/>
          <w:szCs w:val="18"/>
        </w:rPr>
        <w:t>från enstak</w:t>
      </w:r>
      <w:r w:rsidRPr="00CB1229">
        <w:rPr>
          <w:i/>
          <w:iCs/>
          <w:sz w:val="18"/>
          <w:szCs w:val="18"/>
        </w:rPr>
        <w:t>a delar av den del av ämnesplan</w:t>
      </w:r>
      <w:r w:rsidRPr="008303E2">
        <w:rPr>
          <w:i/>
          <w:iCs/>
          <w:sz w:val="18"/>
          <w:szCs w:val="18"/>
        </w:rPr>
        <w:t>en</w:t>
      </w:r>
      <w:r w:rsidRPr="00CB1229">
        <w:rPr>
          <w:i/>
          <w:iCs/>
          <w:sz w:val="18"/>
          <w:szCs w:val="18"/>
        </w:rPr>
        <w:t xml:space="preserve"> som avser syfte och centralt innehåll</w:t>
      </w:r>
      <w:bookmarkEnd w:id="354"/>
      <w:r w:rsidRPr="00CB1229">
        <w:rPr>
          <w:i/>
          <w:iCs/>
          <w:sz w:val="18"/>
          <w:szCs w:val="18"/>
        </w:rPr>
        <w:t>.</w:t>
      </w:r>
      <w:r w:rsidRPr="00CB1229">
        <w:rPr>
          <w:sz w:val="18"/>
          <w:szCs w:val="18"/>
        </w:rPr>
        <w:t xml:space="preserve"> Med särskilda skäl avses funktionsnedsättning eller andra liknande personliga förhållanden som inte är av tillfällig natur och som utgör ett direkt hinder för att eleven ska kunna uppfylla betygskriterierna för ett visst betyg</w:t>
      </w:r>
      <w:r w:rsidRPr="00CB1229">
        <w:rPr>
          <w:i/>
          <w:iCs/>
          <w:sz w:val="18"/>
          <w:szCs w:val="18"/>
        </w:rPr>
        <w:t xml:space="preserve"> eller tillgodogöra sig aktuella kunskaper</w:t>
      </w:r>
      <w:r w:rsidRPr="00CB1229">
        <w:rPr>
          <w:sz w:val="18"/>
          <w:szCs w:val="18"/>
        </w:rPr>
        <w:t>.</w:t>
      </w:r>
    </w:p>
    <w:p w14:paraId="12735DB3" w14:textId="77777777" w:rsidR="006B6B91" w:rsidRPr="00CB1229" w:rsidRDefault="006B6B91" w:rsidP="00EB5E3D">
      <w:pPr>
        <w:pStyle w:val="Brdtextmedindrag"/>
        <w:rPr>
          <w:sz w:val="18"/>
          <w:szCs w:val="18"/>
        </w:rPr>
      </w:pPr>
      <w:r w:rsidRPr="00CB1229">
        <w:rPr>
          <w:sz w:val="18"/>
          <w:szCs w:val="18"/>
        </w:rPr>
        <w:t>Vid betygssättning inom anpassad utbildning på grundläggande och gymnasial nivå får en intellektuell funktionsnedsättning beaktas bara om det finns synnerliga skäl.</w:t>
      </w:r>
    </w:p>
    <w:p w14:paraId="6EDE60CF" w14:textId="77777777" w:rsidR="006B6B91" w:rsidRPr="00C864E0" w:rsidRDefault="006B6B91" w:rsidP="00EB5E3D">
      <w:pPr>
        <w:pStyle w:val="Brdtextmedindrag"/>
        <w:rPr>
          <w:sz w:val="18"/>
          <w:szCs w:val="18"/>
        </w:rPr>
      </w:pPr>
      <w:r w:rsidRPr="00CB1229">
        <w:rPr>
          <w:sz w:val="18"/>
          <w:szCs w:val="18"/>
        </w:rPr>
        <w:t>Trots vad som anges i första</w:t>
      </w:r>
      <w:r w:rsidRPr="00CB1229">
        <w:rPr>
          <w:i/>
          <w:iCs/>
          <w:sz w:val="18"/>
          <w:szCs w:val="18"/>
        </w:rPr>
        <w:t xml:space="preserve"> </w:t>
      </w:r>
      <w:r w:rsidRPr="00CB1229">
        <w:rPr>
          <w:sz w:val="18"/>
          <w:szCs w:val="18"/>
        </w:rPr>
        <w:t xml:space="preserve">och andra styckena ska sådana delar av betygskriterierna </w:t>
      </w:r>
      <w:r w:rsidRPr="00CB1229">
        <w:rPr>
          <w:i/>
          <w:iCs/>
          <w:sz w:val="18"/>
          <w:szCs w:val="18"/>
        </w:rPr>
        <w:t>i kurser</w:t>
      </w:r>
      <w:r w:rsidRPr="00CB1229">
        <w:rPr>
          <w:sz w:val="18"/>
          <w:szCs w:val="18"/>
        </w:rPr>
        <w:t xml:space="preserve"> som rör säkerhet eller som hänvisar till lagar, förordningar eller myndigheters föreskrifter alltid uppfyllas. </w:t>
      </w:r>
      <w:r w:rsidRPr="00CB1229">
        <w:rPr>
          <w:i/>
          <w:iCs/>
          <w:sz w:val="18"/>
          <w:szCs w:val="18"/>
        </w:rPr>
        <w:t xml:space="preserve">Det får inte heller bortses från sådana delar av </w:t>
      </w:r>
      <w:r w:rsidRPr="008303E2">
        <w:rPr>
          <w:i/>
          <w:iCs/>
          <w:sz w:val="18"/>
          <w:szCs w:val="18"/>
        </w:rPr>
        <w:t xml:space="preserve">en </w:t>
      </w:r>
      <w:r w:rsidRPr="00CB1229">
        <w:rPr>
          <w:i/>
          <w:iCs/>
          <w:sz w:val="18"/>
          <w:szCs w:val="18"/>
        </w:rPr>
        <w:t>ämnespla</w:t>
      </w:r>
      <w:r w:rsidRPr="008303E2">
        <w:rPr>
          <w:i/>
          <w:iCs/>
          <w:sz w:val="18"/>
          <w:szCs w:val="18"/>
        </w:rPr>
        <w:t>n</w:t>
      </w:r>
      <w:r w:rsidRPr="00CB1229">
        <w:rPr>
          <w:i/>
          <w:iCs/>
          <w:sz w:val="18"/>
          <w:szCs w:val="18"/>
        </w:rPr>
        <w:t xml:space="preserve"> som avser syfte och centralt innehåll </w:t>
      </w:r>
      <w:r w:rsidRPr="00195A9E">
        <w:rPr>
          <w:i/>
          <w:sz w:val="18"/>
          <w:szCs w:val="18"/>
        </w:rPr>
        <w:t>och</w:t>
      </w:r>
      <w:r>
        <w:rPr>
          <w:i/>
          <w:iCs/>
          <w:sz w:val="18"/>
          <w:szCs w:val="18"/>
        </w:rPr>
        <w:t xml:space="preserve"> </w:t>
      </w:r>
      <w:r w:rsidRPr="00CB1229">
        <w:rPr>
          <w:i/>
          <w:iCs/>
          <w:sz w:val="18"/>
          <w:szCs w:val="18"/>
        </w:rPr>
        <w:t>som rör säkerhet eller som hänvisar till lagar, förordningar eller myndigheters föreskrifter.</w:t>
      </w:r>
    </w:p>
    <w:p w14:paraId="6434DBA9" w14:textId="77777777" w:rsidR="006B6B91" w:rsidRPr="00C864E0" w:rsidRDefault="006B6B91" w:rsidP="00EB5E3D">
      <w:pPr>
        <w:pStyle w:val="Brdtextmedindrag"/>
      </w:pPr>
    </w:p>
    <w:p w14:paraId="5ADBC2FA" w14:textId="77777777" w:rsidR="006B6B91" w:rsidRPr="00195A9E" w:rsidRDefault="006B6B91" w:rsidP="00EB5E3D">
      <w:pPr>
        <w:pStyle w:val="Brdtext"/>
      </w:pPr>
      <w:r w:rsidRPr="00C864E0">
        <w:t>P</w:t>
      </w:r>
      <w:r w:rsidRPr="009D41C1">
        <w:t xml:space="preserve">aragrafen innehåller bestämmelser om möjligheter </w:t>
      </w:r>
      <w:r w:rsidRPr="00195A9E">
        <w:t xml:space="preserve">att göra undantag vid betygssättningen inom kommunal vuxenutbildning (komvux). </w:t>
      </w:r>
    </w:p>
    <w:p w14:paraId="3BD3CFD4" w14:textId="595F64E4" w:rsidR="006B6B91" w:rsidRPr="00195A9E" w:rsidRDefault="006B6B91" w:rsidP="00EB5E3D">
      <w:pPr>
        <w:pStyle w:val="Brdtextmedindrag"/>
      </w:pPr>
      <w:r w:rsidRPr="00195A9E">
        <w:rPr>
          <w:i/>
        </w:rPr>
        <w:t>Första</w:t>
      </w:r>
      <w:r w:rsidRPr="00195A9E">
        <w:t xml:space="preserve"> </w:t>
      </w:r>
      <w:r w:rsidRPr="00195A9E">
        <w:rPr>
          <w:i/>
        </w:rPr>
        <w:t>stycket</w:t>
      </w:r>
      <w:r w:rsidRPr="00195A9E" w:rsidDel="00D6745C">
        <w:t xml:space="preserve"> </w:t>
      </w:r>
      <w:r w:rsidRPr="00195A9E">
        <w:t xml:space="preserve">ändras. Ändringen i </w:t>
      </w:r>
      <w:r w:rsidRPr="00195A9E">
        <w:rPr>
          <w:i/>
        </w:rPr>
        <w:t>första meningen</w:t>
      </w:r>
      <w:r w:rsidRPr="00195A9E">
        <w:t xml:space="preserve"> innebär att bestäm</w:t>
      </w:r>
      <w:r w:rsidR="00F9072C">
        <w:softHyphen/>
      </w:r>
      <w:r w:rsidRPr="00195A9E">
        <w:t>melsen, som innebär att det får bortses från enstaka delar av betygs</w:t>
      </w:r>
      <w:r w:rsidRPr="00195A9E">
        <w:softHyphen/>
        <w:t xml:space="preserve">kriterierna om det finns särskilda skäl, avgränsas till att bara gälla kurser. För ämnen införs en ny bestämmelse som innebär att om det finns särskilda skäl får det vid betygssättningen bortses från enstaka delar av den del av en ämnesplan som avser syfte och centralt innehåll. Ändringen är en följd av att beskrivningen av vad elever som läser ämnen inom komvux ska kunna inte längre kommer att finnas i betygskriterierna utan i den del av ämnesplanerna som avser syfte och centralt innehåll, se kommentaren till 20 kap. 37 §. En följdändring görs i </w:t>
      </w:r>
      <w:r w:rsidRPr="00195A9E">
        <w:rPr>
          <w:i/>
        </w:rPr>
        <w:t>andra meningen</w:t>
      </w:r>
      <w:r w:rsidRPr="00195A9E">
        <w:t>.</w:t>
      </w:r>
    </w:p>
    <w:p w14:paraId="47D8DE25" w14:textId="4184A5D7" w:rsidR="006B6B91" w:rsidRPr="00195A9E" w:rsidRDefault="006B6B91" w:rsidP="00EB5E3D">
      <w:pPr>
        <w:pStyle w:val="Brdtextmedindrag"/>
      </w:pPr>
      <w:r w:rsidRPr="00195A9E">
        <w:t>Av 20 kap. 6 § framgår att det för varje ämne i komvux ska finnas en ämnesplan och att</w:t>
      </w:r>
      <w:r w:rsidR="00844650">
        <w:t xml:space="preserve"> bland annat ämnets syfte och centrala innehåll ska framgå av ämnesplanen.</w:t>
      </w:r>
      <w:r w:rsidRPr="00195A9E">
        <w:t xml:space="preserve"> </w:t>
      </w:r>
    </w:p>
    <w:p w14:paraId="65CEFB05" w14:textId="77777777" w:rsidR="006B6B91" w:rsidRDefault="006B6B91" w:rsidP="00EB5E3D">
      <w:pPr>
        <w:pStyle w:val="Brdtextmedindrag"/>
      </w:pPr>
      <w:r w:rsidRPr="00195A9E">
        <w:t>Även</w:t>
      </w:r>
      <w:r w:rsidRPr="00195A9E">
        <w:rPr>
          <w:i/>
        </w:rPr>
        <w:t xml:space="preserve"> </w:t>
      </w:r>
      <w:r w:rsidRPr="00195A9E">
        <w:rPr>
          <w:i/>
          <w:iCs/>
        </w:rPr>
        <w:t>tredje</w:t>
      </w:r>
      <w:r w:rsidRPr="00195A9E">
        <w:t xml:space="preserve"> </w:t>
      </w:r>
      <w:r w:rsidRPr="00195A9E">
        <w:rPr>
          <w:i/>
        </w:rPr>
        <w:t xml:space="preserve">stycket </w:t>
      </w:r>
      <w:r w:rsidRPr="00195A9E">
        <w:t>ändras.</w:t>
      </w:r>
      <w:r w:rsidRPr="00195A9E">
        <w:rPr>
          <w:i/>
        </w:rPr>
        <w:t xml:space="preserve"> </w:t>
      </w:r>
      <w:r w:rsidRPr="00195A9E">
        <w:t>Ändringen i</w:t>
      </w:r>
      <w:r w:rsidRPr="00195A9E">
        <w:rPr>
          <w:i/>
        </w:rPr>
        <w:t xml:space="preserve"> första meningen </w:t>
      </w:r>
      <w:r w:rsidRPr="00195A9E">
        <w:t>innebär</w:t>
      </w:r>
      <w:r w:rsidRPr="00195A9E">
        <w:rPr>
          <w:i/>
        </w:rPr>
        <w:t xml:space="preserve"> </w:t>
      </w:r>
      <w:r w:rsidRPr="00195A9E">
        <w:t xml:space="preserve">att bestämmelsen, som innebär att sådana delar av </w:t>
      </w:r>
      <w:r w:rsidRPr="00195A9E" w:rsidDel="00C0705A">
        <w:t xml:space="preserve">betygskriterierna </w:t>
      </w:r>
      <w:r w:rsidRPr="00195A9E">
        <w:t xml:space="preserve">som rör säkerhet eller som hänvisar till lagar, förordningar eller myndigheters föreskrifter alltid måste vara uppfyllds, avgränsas till att bara gälla kurser. I en ny </w:t>
      </w:r>
      <w:r w:rsidRPr="00195A9E">
        <w:rPr>
          <w:i/>
        </w:rPr>
        <w:t xml:space="preserve">andra mening, </w:t>
      </w:r>
      <w:r w:rsidRPr="00195A9E">
        <w:t>som gäller för ämnen</w:t>
      </w:r>
      <w:r w:rsidRPr="00195A9E" w:rsidDel="00076488">
        <w:rPr>
          <w:i/>
        </w:rPr>
        <w:t xml:space="preserve"> </w:t>
      </w:r>
      <w:r w:rsidRPr="00195A9E">
        <w:t>anges att det inte får bortses från sådana delar av en ämnesplan som avser syfte och centralt innehåll och som rör säkerhet eller som hänvisar till lagar, förordningar eller myndigheters föreskrifter. Ändringen är en följd av att beskrivningen av vad elever som läser ämnen ska kunna inte längre kommer att finnas i betygskriterierna utan i den del av ämnesplanerna som avser syfte och centralt innehåll, se kommentaren till 20 kap. 37 §.</w:t>
      </w:r>
      <w:r w:rsidRPr="001668F6">
        <w:t xml:space="preserve"> </w:t>
      </w:r>
      <w:r w:rsidRPr="00195A9E">
        <w:t xml:space="preserve"> </w:t>
      </w:r>
    </w:p>
    <w:p w14:paraId="5080D6E4" w14:textId="77777777" w:rsidR="006B6B91" w:rsidRDefault="006B6B91" w:rsidP="00EB5E3D">
      <w:pPr>
        <w:pStyle w:val="Brdtextmedindrag"/>
        <w:rPr>
          <w:b/>
        </w:rPr>
      </w:pPr>
      <w:r w:rsidRPr="00B077D3">
        <w:t xml:space="preserve">Övervägandena finns i avsnitt </w:t>
      </w:r>
      <w:r w:rsidRPr="00B61AC2">
        <w:t>6.7 och 6.8.</w:t>
      </w:r>
    </w:p>
    <w:p w14:paraId="79C0CE21" w14:textId="77777777" w:rsidR="006B6B91" w:rsidRPr="00C65AAC" w:rsidRDefault="006B6B91" w:rsidP="00EB5E3D">
      <w:pPr>
        <w:pStyle w:val="Rubrik4utannumrering"/>
      </w:pPr>
      <w:r w:rsidRPr="00C65AAC">
        <w:t>Ikraftträdande</w:t>
      </w:r>
      <w:r>
        <w:t>-</w:t>
      </w:r>
      <w:r w:rsidRPr="00C65AAC">
        <w:t xml:space="preserve"> och övergångsbestämmelser</w:t>
      </w:r>
    </w:p>
    <w:p w14:paraId="74B0B801" w14:textId="77777777" w:rsidR="006B6B91" w:rsidRPr="00B61AC2" w:rsidRDefault="006B6B91" w:rsidP="00EB5E3D">
      <w:pPr>
        <w:pStyle w:val="Brdtext"/>
        <w:rPr>
          <w:sz w:val="18"/>
          <w:szCs w:val="18"/>
        </w:rPr>
      </w:pPr>
      <w:r w:rsidRPr="00B61AC2">
        <w:rPr>
          <w:sz w:val="18"/>
          <w:szCs w:val="18"/>
        </w:rPr>
        <w:t xml:space="preserve">1. Denna lag träder i kraft den 1 januari 2031. </w:t>
      </w:r>
    </w:p>
    <w:p w14:paraId="3A8FED7C" w14:textId="65C0A1C3" w:rsidR="006B6B91" w:rsidRPr="00B61AC2" w:rsidRDefault="006B6B91" w:rsidP="00EB5E3D">
      <w:pPr>
        <w:pStyle w:val="Brdtext"/>
        <w:rPr>
          <w:sz w:val="18"/>
          <w:szCs w:val="18"/>
        </w:rPr>
      </w:pPr>
      <w:r w:rsidRPr="00B61AC2">
        <w:rPr>
          <w:sz w:val="18"/>
          <w:szCs w:val="18"/>
        </w:rPr>
        <w:t>2. </w:t>
      </w:r>
      <w:bookmarkStart w:id="355" w:name="_Hlk212735220"/>
      <w:r w:rsidRPr="00B61AC2">
        <w:rPr>
          <w:sz w:val="18"/>
          <w:szCs w:val="18"/>
        </w:rPr>
        <w:t xml:space="preserve">Äldre bestämmelser gäller fortfarande för utbildning </w:t>
      </w:r>
      <w:r w:rsidR="007545C6">
        <w:rPr>
          <w:sz w:val="18"/>
          <w:szCs w:val="18"/>
        </w:rPr>
        <w:t xml:space="preserve">i </w:t>
      </w:r>
      <w:r w:rsidRPr="00B61AC2">
        <w:rPr>
          <w:sz w:val="18"/>
          <w:szCs w:val="18"/>
        </w:rPr>
        <w:t>kommunal vuxen</w:t>
      </w:r>
      <w:r w:rsidR="007545C6">
        <w:rPr>
          <w:sz w:val="18"/>
          <w:szCs w:val="18"/>
        </w:rPr>
        <w:softHyphen/>
      </w:r>
      <w:r w:rsidRPr="00B61AC2">
        <w:rPr>
          <w:sz w:val="18"/>
          <w:szCs w:val="18"/>
        </w:rPr>
        <w:t xml:space="preserve">utbildning som har påbörjats före </w:t>
      </w:r>
      <w:r>
        <w:rPr>
          <w:sz w:val="18"/>
          <w:szCs w:val="18"/>
        </w:rPr>
        <w:t>ikraftträdandet</w:t>
      </w:r>
      <w:r w:rsidRPr="00B61AC2">
        <w:rPr>
          <w:sz w:val="18"/>
          <w:szCs w:val="18"/>
        </w:rPr>
        <w:t>.</w:t>
      </w:r>
      <w:bookmarkEnd w:id="355"/>
    </w:p>
    <w:p w14:paraId="3E966FE9" w14:textId="77777777" w:rsidR="006B6B91" w:rsidRPr="00C65AAC" w:rsidRDefault="006B6B91" w:rsidP="00EB5E3D">
      <w:pPr>
        <w:pStyle w:val="Brdtextmedindrag"/>
      </w:pPr>
    </w:p>
    <w:p w14:paraId="2C500A86" w14:textId="5F6417E3" w:rsidR="006B6B91" w:rsidRDefault="006B6B91" w:rsidP="00EB5E3D">
      <w:pPr>
        <w:pStyle w:val="Brdtextmedindrag"/>
        <w:ind w:firstLine="0"/>
      </w:pPr>
      <w:r>
        <w:t xml:space="preserve">Enligt </w:t>
      </w:r>
      <w:r>
        <w:rPr>
          <w:i/>
          <w:iCs/>
        </w:rPr>
        <w:t xml:space="preserve">första punkten </w:t>
      </w:r>
      <w:r>
        <w:t>ska lagen, som omfattar b</w:t>
      </w:r>
      <w:r w:rsidRPr="00923F5B">
        <w:t xml:space="preserve">estämmelser </w:t>
      </w:r>
      <w:r w:rsidR="007545C6">
        <w:t xml:space="preserve">om </w:t>
      </w:r>
      <w:r w:rsidRPr="00923F5B">
        <w:t>kommu</w:t>
      </w:r>
      <w:r w:rsidR="007545C6">
        <w:softHyphen/>
      </w:r>
      <w:r w:rsidRPr="00923F5B">
        <w:t xml:space="preserve">nal vuxenutbildning (komvux) på </w:t>
      </w:r>
      <w:r w:rsidR="007545C6">
        <w:t xml:space="preserve">grundläggande nivå och som anpassad utbildning på grundläggande nivå samt komvux på </w:t>
      </w:r>
      <w:r w:rsidRPr="00923F5B">
        <w:t xml:space="preserve">gymnasial nivå och som anpassad utbildning på gymnasial nivå, </w:t>
      </w:r>
      <w:r>
        <w:t>träda</w:t>
      </w:r>
      <w:r w:rsidRPr="00923F5B">
        <w:t xml:space="preserve"> i kraft den 1</w:t>
      </w:r>
      <w:r>
        <w:t> </w:t>
      </w:r>
      <w:r w:rsidRPr="00923F5B">
        <w:t>januari 2031</w:t>
      </w:r>
      <w:r>
        <w:t xml:space="preserve">. </w:t>
      </w:r>
    </w:p>
    <w:p w14:paraId="15B07818" w14:textId="39B7950E" w:rsidR="006B6B91" w:rsidRDefault="006B6B91" w:rsidP="00EB5E3D">
      <w:pPr>
        <w:pStyle w:val="Brdtextmedindrag"/>
      </w:pPr>
      <w:r>
        <w:t xml:space="preserve">Av </w:t>
      </w:r>
      <w:r w:rsidRPr="006C32FD">
        <w:rPr>
          <w:i/>
          <w:iCs/>
        </w:rPr>
        <w:t>andra punkten</w:t>
      </w:r>
      <w:r>
        <w:t xml:space="preserve"> framgår att ä</w:t>
      </w:r>
      <w:r w:rsidRPr="00923F5B">
        <w:t>ldre bestämmelser gäll</w:t>
      </w:r>
      <w:r>
        <w:t>er</w:t>
      </w:r>
      <w:r w:rsidRPr="00923F5B">
        <w:t xml:space="preserve"> för utbildning </w:t>
      </w:r>
      <w:r w:rsidR="007545C6">
        <w:t>i</w:t>
      </w:r>
      <w:r w:rsidRPr="00923F5B">
        <w:t xml:space="preserve"> kom</w:t>
      </w:r>
      <w:r>
        <w:t xml:space="preserve">vux </w:t>
      </w:r>
      <w:r w:rsidRPr="00923F5B">
        <w:t xml:space="preserve">som har påbörjats före </w:t>
      </w:r>
      <w:r>
        <w:t>ikraftträdandet</w:t>
      </w:r>
      <w:r w:rsidRPr="00923F5B">
        <w:t xml:space="preserve">. </w:t>
      </w:r>
      <w:r>
        <w:t>Ikraftträdande- och över</w:t>
      </w:r>
      <w:r w:rsidR="00973220">
        <w:softHyphen/>
      </w:r>
      <w:r>
        <w:t>gångs</w:t>
      </w:r>
      <w:r w:rsidR="00973220">
        <w:softHyphen/>
      </w:r>
      <w:r>
        <w:t>bestämmelserna är anpassade till när motsvarande bestäm</w:t>
      </w:r>
      <w:r>
        <w:softHyphen/>
        <w:t>mel</w:t>
      </w:r>
      <w:r w:rsidR="007545C6">
        <w:softHyphen/>
      </w:r>
      <w:r>
        <w:t xml:space="preserve">ser rörande komvux föreslås träda i kraft i </w:t>
      </w:r>
      <w:r w:rsidR="009618BA">
        <w:t>propositionen</w:t>
      </w:r>
      <w:r w:rsidR="009618BA" w:rsidRPr="00923F5B">
        <w:t xml:space="preserve"> </w:t>
      </w:r>
      <w:r w:rsidRPr="00923F5B">
        <w:t>Ett lik</w:t>
      </w:r>
      <w:r>
        <w:softHyphen/>
      </w:r>
      <w:r w:rsidRPr="00923F5B">
        <w:t>vär</w:t>
      </w:r>
      <w:r>
        <w:softHyphen/>
      </w:r>
      <w:r w:rsidRPr="00923F5B">
        <w:t>digt betygs</w:t>
      </w:r>
      <w:r w:rsidR="007545C6">
        <w:softHyphen/>
      </w:r>
      <w:r w:rsidRPr="00923F5B">
        <w:t>system</w:t>
      </w:r>
      <w:r w:rsidR="00BF2A33">
        <w:t xml:space="preserve"> </w:t>
      </w:r>
      <w:r w:rsidR="00BF2A33" w:rsidRPr="00BF2A33">
        <w:t>(prop. 2025/26:</w:t>
      </w:r>
      <w:r w:rsidR="00D20C98" w:rsidRPr="00D20C98">
        <w:t>197</w:t>
      </w:r>
      <w:r w:rsidR="00BF2A33" w:rsidRPr="00BF2A33">
        <w:t>)</w:t>
      </w:r>
      <w:r>
        <w:t xml:space="preserve">. </w:t>
      </w:r>
    </w:p>
    <w:p w14:paraId="40F0E70E" w14:textId="4E8C8826" w:rsidR="006B6B91" w:rsidRDefault="006B6B91" w:rsidP="00EB5E3D">
      <w:pPr>
        <w:pStyle w:val="Brdtextmedindrag"/>
        <w:sectPr w:rsidR="006B6B91" w:rsidSect="00155500">
          <w:headerReference w:type="even" r:id="rId64"/>
          <w:headerReference w:type="default" r:id="rId65"/>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r w:rsidRPr="00C65AAC">
        <w:t>Övervägandena finns i avsni</w:t>
      </w:r>
      <w:r w:rsidRPr="00B61AC2">
        <w:t>tt 8</w:t>
      </w:r>
      <w:r>
        <w:t>.</w:t>
      </w:r>
    </w:p>
    <w:p w14:paraId="37AEFE43" w14:textId="6E76A7C4" w:rsidR="006B6B91" w:rsidRDefault="006B6B91" w:rsidP="006372A5">
      <w:pPr>
        <w:pStyle w:val="Bilagarubrik"/>
      </w:pPr>
      <w:bookmarkStart w:id="356" w:name="_Toc224125558"/>
      <w:r>
        <w:t xml:space="preserve">Sammanfattning av </w:t>
      </w:r>
      <w:r w:rsidRPr="00385D6E">
        <w:t>betänkandet Kunskap för alla – nya läroplaner med fokus på undervisning och lärande (SOU 2025:19)</w:t>
      </w:r>
      <w:bookmarkEnd w:id="356"/>
    </w:p>
    <w:p w14:paraId="4F5D198B" w14:textId="77777777" w:rsidR="006B6B91" w:rsidRDefault="006B6B91" w:rsidP="006372A5">
      <w:pPr>
        <w:pStyle w:val="Rubrik2utannumrering"/>
        <w:spacing w:before="0"/>
      </w:pPr>
      <w:r>
        <w:t>Utredningens övergripande problembild</w:t>
      </w:r>
    </w:p>
    <w:p w14:paraId="41A9D518" w14:textId="7D75D99D" w:rsidR="006B6B91" w:rsidRDefault="006B6B91" w:rsidP="006372A5">
      <w:pPr>
        <w:pStyle w:val="Brdtextmedindrag"/>
        <w:ind w:firstLine="0"/>
      </w:pPr>
      <w:r>
        <w:t>Ett grundproblem i dagens skolsystem och som utredningen tar sin utgångs</w:t>
      </w:r>
      <w:r>
        <w:softHyphen/>
        <w:t>punkt i är att elevernas kunskapsresultat i genomsnitt har för</w:t>
      </w:r>
      <w:r w:rsidR="008F5E82">
        <w:softHyphen/>
      </w:r>
      <w:r>
        <w:t>sämrats över tid och att spridningen i resultaten har ökat. Det finns flera orsaker till detta varav några är de reformer som genomfördes i början av 1990-talet och inte minst tolkningen och tillämpningen av dem. Den syn på kunskap och lärande som beskrivs i förarbetena till läroplanen från 1994 (</w:t>
      </w:r>
      <w:proofErr w:type="spellStart"/>
      <w:r>
        <w:t>Lpo</w:t>
      </w:r>
      <w:proofErr w:type="spellEnd"/>
      <w:r>
        <w:t xml:space="preserve"> 94) har kritiserats. Särskilt i grundskolan och motsvarande skolformer finns ett stort behov av en stabil och tillförlitlig kunskapsgrund som lyfter fram grundläggande kunskaper och färdigheter. Det gäller inte minst elevernas läsförmåga där resultaten också har gått ner över tid.</w:t>
      </w:r>
    </w:p>
    <w:p w14:paraId="2B60CD44" w14:textId="77777777" w:rsidR="006B6B91" w:rsidRDefault="006B6B91" w:rsidP="006372A5">
      <w:pPr>
        <w:pStyle w:val="Brdtextmedindrag"/>
      </w:pPr>
      <w:r>
        <w:t xml:space="preserve">Även lärarrollen förändrades i samband med 1990-talsreformerna. En tolkning som spreds var att kunskap inte går att förmedla eller överföra från lärarna till eleverna. I och med detta fick lärarna en mer handledande roll och eleverna fick själva ta på sig ansvaret för sin kunskapsutveckling, vilket strider mot ett vetenskapligt och empiriskt förankrat synsätt på hur lärande går till. </w:t>
      </w:r>
    </w:p>
    <w:p w14:paraId="3BAF717C" w14:textId="77777777" w:rsidR="006B6B91" w:rsidRDefault="006B6B91" w:rsidP="006372A5">
      <w:pPr>
        <w:pStyle w:val="Brdtextmedindrag"/>
      </w:pPr>
      <w:r>
        <w:t xml:space="preserve">De inledande delarna i dagens läroplaner för grundskolan och de andra obligatoriska skolformerna har endast genomgått mindre förändringar och fått en del tillägg efter att </w:t>
      </w:r>
      <w:proofErr w:type="spellStart"/>
      <w:r>
        <w:t>Lpo</w:t>
      </w:r>
      <w:proofErr w:type="spellEnd"/>
      <w:r>
        <w:t xml:space="preserve"> 94 infördes. Däremot har det gjorts förändringar i kursplanerna som inte har avspeglats i de inledande delarna.</w:t>
      </w:r>
    </w:p>
    <w:p w14:paraId="54A17C56" w14:textId="77777777" w:rsidR="006B6B91" w:rsidRDefault="006B6B91" w:rsidP="006372A5">
      <w:pPr>
        <w:pStyle w:val="Brdtextmedindrag"/>
      </w:pPr>
      <w:r>
        <w:t xml:space="preserve">Sedan 1990-talet är betoningen på eleven som individ stark medan lärarnas roll är nedtonad. Skyldigheterna att anpassa undervisningen till varje elevs individuella behov liksom elevers och vårdnadshavares rätt till inflytande är framträdande. Detta har lett till förväntningar som kan vara omöjliga för lärare att leva upp till inom ramen för undervisning i grupp. Dessutom är det inte alltid tydligt att lärarna ansvarar för undervisningen. Under de senaste decennierna är en generell trend att lärarledd undervisning minskar samtidigt som individuellt arbete ökar. Det är en utveckling som inte gynnar elevernas kunskapsutveckling utan sannolikt leder till sämre resultat och till ökade skillnader mellan olika elevgrupper. </w:t>
      </w:r>
    </w:p>
    <w:p w14:paraId="522BC45C" w14:textId="77777777" w:rsidR="006B6B91" w:rsidRDefault="006B6B91" w:rsidP="006372A5">
      <w:pPr>
        <w:pStyle w:val="Rubrik2utannumrering"/>
      </w:pPr>
      <w:r>
        <w:t>Utredningens uppdrag</w:t>
      </w:r>
    </w:p>
    <w:p w14:paraId="7418E472" w14:textId="77777777" w:rsidR="006B6B91" w:rsidRDefault="006B6B91" w:rsidP="006372A5">
      <w:pPr>
        <w:pStyle w:val="Brdtextmedindrag"/>
        <w:ind w:firstLine="0"/>
      </w:pPr>
      <w:r>
        <w:t>Läroplansutredningen tillsattes den 14 december 2023 och vi över</w:t>
      </w:r>
      <w:r>
        <w:softHyphen/>
        <w:t>lämnade vårt betänkande den 26 februari 2025. Uppdraget har varit att föreslå ändringar i läroplanerna för de obligatoriska skolformerna och fritids</w:t>
      </w:r>
      <w:r>
        <w:softHyphen/>
        <w:t>hemmet i syfte att skapa bättre förutsättningar för elevers lärande och kunskapsutveckling. Detta ska uppnås genom en tydlig kunskaps</w:t>
      </w:r>
      <w:r>
        <w:softHyphen/>
        <w:t>inriktning med fokus på grundläggande kunskaper och färdigheter samt bättre anpassning efter elevers kognitiva utveckling och skilda förut</w:t>
      </w:r>
      <w:r>
        <w:softHyphen/>
        <w:t>sättningar.</w:t>
      </w:r>
    </w:p>
    <w:p w14:paraId="7A00E03F" w14:textId="77777777" w:rsidR="006B6B91" w:rsidRDefault="006B6B91" w:rsidP="006372A5">
      <w:pPr>
        <w:pStyle w:val="Rubrik2utannumrering"/>
      </w:pPr>
      <w:r>
        <w:t>En stärkt lärarroll med minskade krav på individualisering och anpassning</w:t>
      </w:r>
    </w:p>
    <w:p w14:paraId="0EA7D464" w14:textId="77777777" w:rsidR="006B6B91" w:rsidRDefault="006B6B91" w:rsidP="006372A5">
      <w:pPr>
        <w:pStyle w:val="Brdtextmedindrag"/>
        <w:ind w:firstLine="0"/>
      </w:pPr>
      <w:r>
        <w:t xml:space="preserve">För att komma till rätta med överkrav på individualisering och anpassning av undervisningen samt för att stärka lärarnas roll lämnar utredningen följande förslag på ändringar i skollagen: </w:t>
      </w:r>
    </w:p>
    <w:p w14:paraId="578BAB69" w14:textId="77777777" w:rsidR="006B6B91" w:rsidRDefault="006B6B91" w:rsidP="006372A5">
      <w:pPr>
        <w:pStyle w:val="Punktlista"/>
      </w:pPr>
      <w:r>
        <w:t>Att syftet med utbildningen inom skolväsendet ska ändras så att det framgår att utbildningen syftar till att förmedla och förankra kunskaper och värden hos barn och elever.</w:t>
      </w:r>
    </w:p>
    <w:p w14:paraId="243BC5FF" w14:textId="77777777" w:rsidR="006B6B91" w:rsidRDefault="006B6B91" w:rsidP="006372A5">
      <w:pPr>
        <w:pStyle w:val="Punktlista"/>
      </w:pPr>
      <w:r>
        <w:t xml:space="preserve">Att definitionen av undervisning också ändras så att förmedling och förankring av kunskaper och värden framgår samt att det tydliggörs att undervisningen bestäms och leds av lärarna. </w:t>
      </w:r>
    </w:p>
    <w:p w14:paraId="24277BDD" w14:textId="77777777" w:rsidR="006B6B91" w:rsidRDefault="006B6B91" w:rsidP="006372A5">
      <w:pPr>
        <w:pStyle w:val="Punktlista"/>
      </w:pPr>
      <w:r>
        <w:t xml:space="preserve">Att utgångspunkten är att så många elever som möjligt ska kunna följa den ordinarie undervisningen som därför ska utformas för att förebygga stödbehov bland annat genom lärarlett arbete som tidigt inriktas på träning av grundläggande färdigheter, koncentration och uthållighet. </w:t>
      </w:r>
    </w:p>
    <w:p w14:paraId="19C797EB" w14:textId="77777777" w:rsidR="006B6B91" w:rsidRDefault="006B6B91" w:rsidP="006372A5">
      <w:pPr>
        <w:pStyle w:val="Punktlista"/>
      </w:pPr>
      <w:r>
        <w:t>Att elever som har svårigheter att följa den ordinarie undervisningen eller tillgodogöra sig de kunskaper som anges i kurs- och ämnes</w:t>
      </w:r>
      <w:r>
        <w:softHyphen/>
        <w:t xml:space="preserve">planerna ska ges stödundervisning. </w:t>
      </w:r>
    </w:p>
    <w:p w14:paraId="191BC28D" w14:textId="77777777" w:rsidR="006B6B91" w:rsidRDefault="006B6B91" w:rsidP="006372A5">
      <w:pPr>
        <w:pStyle w:val="Punktlista"/>
      </w:pPr>
      <w:r>
        <w:t>Att vissa elever ska ges särskilt stöd efter en utredning samt att det särskilda stödet ska vara möjligt både för elever som inte redan fått stödundervisning och för elever där stödundervisningen inte har varit tillräcklig.</w:t>
      </w:r>
    </w:p>
    <w:p w14:paraId="59036D31" w14:textId="27A88F8E" w:rsidR="006B6B91" w:rsidRDefault="006B6B91" w:rsidP="006372A5">
      <w:pPr>
        <w:pStyle w:val="Brdtextefterpunktlista"/>
      </w:pPr>
      <w:r>
        <w:t>Även i de inledande delarna av läroplanerna tar vi bort och förändrar flera av dagens skrivningar som kan leda till alltför långtgående krav på individualisering och anpassning av undervisningen. Vi ändrar också skrivningar om inflytande för elever och vårdnadshavare för att klargöra lärarnas ansvar för undervisningen.</w:t>
      </w:r>
    </w:p>
    <w:p w14:paraId="7380E610" w14:textId="77777777" w:rsidR="006B6B91" w:rsidRDefault="006B6B91" w:rsidP="006372A5">
      <w:pPr>
        <w:pStyle w:val="Rubrik2utannumrering"/>
      </w:pPr>
      <w:r>
        <w:t>En förstärkt kunskapsinriktning</w:t>
      </w:r>
    </w:p>
    <w:p w14:paraId="3306D7EB" w14:textId="77777777" w:rsidR="006B6B91" w:rsidRDefault="006B6B91" w:rsidP="006372A5">
      <w:pPr>
        <w:pStyle w:val="Brdtext"/>
      </w:pPr>
      <w:r>
        <w:t>För att förstärka skolans kunskapsinriktning som det står i utredningens uppdrag lämnar vi följande förslag på ändringar:</w:t>
      </w:r>
    </w:p>
    <w:p w14:paraId="28961FA0" w14:textId="77777777" w:rsidR="006B6B91" w:rsidRDefault="006B6B91" w:rsidP="006372A5">
      <w:pPr>
        <w:pStyle w:val="Punktlista"/>
      </w:pPr>
      <w:r>
        <w:t>Att läroplanernas inledande delar och kursplanerna ska betona vikten av att alla elever tidigt lär sig läsa, skriva och räkna samt får grundläggande kunskaper och färdigheter inom olika kunskaps</w:t>
      </w:r>
      <w:r>
        <w:softHyphen/>
        <w:t>områden.</w:t>
      </w:r>
    </w:p>
    <w:p w14:paraId="2247FB05" w14:textId="77777777" w:rsidR="006B6B91" w:rsidRDefault="006B6B91" w:rsidP="006372A5">
      <w:pPr>
        <w:pStyle w:val="Punktlista"/>
      </w:pPr>
      <w:r>
        <w:t>Att det ska framgå av de inledande delarna i läroplanerna att skolan ska förmedla kunskaper som är förankrade i de bästa vetenskapliga förklaring</w:t>
      </w:r>
      <w:r>
        <w:softHyphen/>
        <w:t>arna.</w:t>
      </w:r>
    </w:p>
    <w:p w14:paraId="3E75A3A4" w14:textId="77777777" w:rsidR="006B6B91" w:rsidRDefault="006B6B91" w:rsidP="006372A5">
      <w:pPr>
        <w:pStyle w:val="Punktlista"/>
      </w:pPr>
      <w:r>
        <w:t>Att ett nytt mål om att varje elev inser värdet av kunskap ska införas i de inledande delarna av läroplanerna.</w:t>
      </w:r>
    </w:p>
    <w:p w14:paraId="4213A697" w14:textId="77777777" w:rsidR="006B6B91" w:rsidRDefault="006B6B91" w:rsidP="006372A5">
      <w:pPr>
        <w:pStyle w:val="Punktlista"/>
      </w:pPr>
      <w:r>
        <w:t>Att det kunskapsbegrepp som används i läroplanernas inledande delar och i kursplanerna ska förenklas så att det blir mer praktiskt användbart och anpassat till skolans verksamhet.</w:t>
      </w:r>
    </w:p>
    <w:p w14:paraId="06EACACC" w14:textId="77777777" w:rsidR="006B6B91" w:rsidRDefault="006B6B91" w:rsidP="006372A5">
      <w:pPr>
        <w:pStyle w:val="Punktlista"/>
      </w:pPr>
      <w:r>
        <w:t>Att kursplanerna ska lyfta fram grundläggande kunskaper och färdigheter som är specifika för olika ämnen samt att inslagen av analys och resonemang och av skrivningar som leder till individuellt arbete ska minska.</w:t>
      </w:r>
    </w:p>
    <w:p w14:paraId="7872A2B6" w14:textId="77777777" w:rsidR="006B6B91" w:rsidRDefault="006B6B91" w:rsidP="006372A5">
      <w:pPr>
        <w:pStyle w:val="Punktlista"/>
      </w:pPr>
      <w:r>
        <w:t>Att kursplanerna ska precisera vad det är meningen att eleverna ska lära sig och när det är meningen att de ska göra det.</w:t>
      </w:r>
    </w:p>
    <w:p w14:paraId="60D91F92" w14:textId="77777777" w:rsidR="006B6B91" w:rsidRDefault="006B6B91" w:rsidP="006372A5">
      <w:pPr>
        <w:pStyle w:val="Rubrik2utannumrering"/>
      </w:pPr>
      <w:r>
        <w:t>Nya läroplaner för de obligatoriska skolformerna</w:t>
      </w:r>
    </w:p>
    <w:p w14:paraId="049CFCD5" w14:textId="77777777" w:rsidR="006B6B91" w:rsidRDefault="006B6B91" w:rsidP="006372A5">
      <w:pPr>
        <w:pStyle w:val="Brdtext"/>
      </w:pPr>
      <w:r>
        <w:t>Utredningen föreslår att var och en av de obligatoriska skolformerna ska ha en samlad läroplan som innehåller inledande delar, timplan samt kurs</w:t>
      </w:r>
      <w:r>
        <w:softHyphen/>
        <w:t>planer inklusive betygs- och bedömningskriterier. Regeringen ska besluta om läroplanerna i sin helhet. Vi föreslår också att det ska finnas ett strukturerat stödjande material kopplat till läroplanerna.</w:t>
      </w:r>
    </w:p>
    <w:p w14:paraId="159C3439" w14:textId="77777777" w:rsidR="006B6B91" w:rsidRDefault="006B6B91" w:rsidP="006372A5">
      <w:pPr>
        <w:pStyle w:val="Rubrik2utannumrering"/>
      </w:pPr>
      <w:r>
        <w:t>Inledande delar i en ny läroplan för grundskolan har tagits fram av utredningen</w:t>
      </w:r>
    </w:p>
    <w:p w14:paraId="248C3511" w14:textId="77777777" w:rsidR="006B6B91" w:rsidRDefault="006B6B91" w:rsidP="006372A5">
      <w:pPr>
        <w:pStyle w:val="Brdtextmedindrag"/>
        <w:ind w:firstLine="0"/>
      </w:pPr>
      <w:r>
        <w:t>För de inledande delarna i läroplanerna har utredningen tagit fram ett fullständigt förslag för grundskolan. I enlighet med vårt uppdrag utmärks förslaget av en tydlig kunskapsinriktning där grundläggande kunskaper värderas högt. Detta kommer till uttryck i flera av formuleringarna i läroplansförslaget.</w:t>
      </w:r>
    </w:p>
    <w:p w14:paraId="31DC9628" w14:textId="5DD7587A" w:rsidR="006B6B91" w:rsidRDefault="006B6B91" w:rsidP="006372A5">
      <w:pPr>
        <w:pStyle w:val="Brdtextmedindrag"/>
      </w:pPr>
      <w:r>
        <w:t>Det finns problem med dagens inledande delar av läroplanen som vårt förslag syftar att komma till rätta med. Bland annat innehåller den nuvarande texten många upprepningar, den har en bristande balans mellan olika områden och det finns formuleringar som är daterade. Därför har vi i förslaget kortat ner texten betydligt samt renodlat och koncentrerat skrivningarna och gjort dem mer aktuella och lättillgängliga. Ett annat problem är att den nuvarande texten nästan inte säger något om hur undervisningen ska bedrivas, trots att det i dag finns vetenskapligt förankrade underlag som beskriver vad som kännetecknar god undervis</w:t>
      </w:r>
      <w:r>
        <w:softHyphen/>
        <w:t>ning. Utifrån vår problembild finns det skäl att ange hur undervis</w:t>
      </w:r>
      <w:r>
        <w:softHyphen/>
        <w:t>ningen ska bedrivas och vårt förslag innehåller därför riktlinjer för undervis</w:t>
      </w:r>
      <w:r>
        <w:softHyphen/>
        <w:t xml:space="preserve">ningens genomförande. </w:t>
      </w:r>
    </w:p>
    <w:p w14:paraId="76795338" w14:textId="24FD941D" w:rsidR="006B6B91" w:rsidRDefault="006B6B91" w:rsidP="006372A5">
      <w:pPr>
        <w:pStyle w:val="Brdtextmedindrag"/>
      </w:pPr>
      <w:r>
        <w:t>Baserat på förslaget till inledande delar för grundskolan bör regeringen se till att nödvändiga anpassningar görs för de andra obligatoriska skolformerna utifrån varje skolforms särart. Regeringen bör även se till att den nuvarande delen om fritidshemmet i läroplanerna för grundskolan, specialskolan och sameskolan revideras.</w:t>
      </w:r>
    </w:p>
    <w:p w14:paraId="277A919E" w14:textId="77777777" w:rsidR="006B6B91" w:rsidRDefault="006B6B91" w:rsidP="006372A5">
      <w:pPr>
        <w:pStyle w:val="Rubrik2utannumrering"/>
      </w:pPr>
      <w:r>
        <w:t>Nya kursplaner ska tas fram enligt vissa principer, riktlinjer och en ny struktur</w:t>
      </w:r>
    </w:p>
    <w:p w14:paraId="2431210F" w14:textId="77777777" w:rsidR="006B6B91" w:rsidRDefault="006B6B91" w:rsidP="006372A5">
      <w:pPr>
        <w:pStyle w:val="Brdtext"/>
      </w:pPr>
      <w:r>
        <w:t>Även i dagens kursplaner, inklusive betygskriterier, för grundskolan finns problem. Ett är att kursplanerna inte uppfattas som tillräckligt anpassade utifrån barns kognitiva utveckling. Det beror bland annat på att progressionen mellan stadier och årskurser inte är tillräckligt utvecklad samt att orimligt höga krav ställs på eleverna att analysera och resonera på bekostnad av grundläggande kunskaper och färdigheter. Ett annat problem är att det centrala innehållet i kursplanerna inte är tillräckligt konkret och detaljerat samt att det inte hjälper lärarna med prioriteringar. Att innehållet inte anges med en högre precision är även olyckligt utifrån den spridning som finns i elevernas kunskapsresultat. Mot bakgrund av att skillnaderna ökar mellan olika elevgrupper är det extra viktigt att tydligt ange vad det är meningen att alla elever i grundskolan och motsvarande skolformer ska kunna. Ytterligare ett problem är att kursplanerna inte ger tillräcklig ledning för hur undervisningen ska planeras och genomföras. Det är också problematiskt att bedömning av elevernas kunskaper betonas på bekostnad av undervisning och lärande samt att betygskriterierna styr undervisningen i alltför hög grad.</w:t>
      </w:r>
    </w:p>
    <w:p w14:paraId="0BCDFAF1" w14:textId="77777777" w:rsidR="006B6B91" w:rsidRDefault="006B6B91" w:rsidP="006372A5">
      <w:pPr>
        <w:pStyle w:val="Brdtextmedindrag"/>
      </w:pPr>
      <w:r>
        <w:t xml:space="preserve">Utredningen föreslår inga färdiga kursplaner – det har inte varit praktiskt möjligt inom utredningstiden. Däremot lägger vi fram förslag på principer, riktlinjer och en ny kursplanestruktur. Vi ger också exempel på hur kursplanerna kan se ut. Bland annat föreslår vi att följande principer ska ligga till grund för de nya kursplanerna för grundskolan, anpassade grundskolan, specialskolan och sameskolan: </w:t>
      </w:r>
    </w:p>
    <w:p w14:paraId="7820B5C1" w14:textId="77777777" w:rsidR="006B6B91" w:rsidRDefault="006B6B91" w:rsidP="006372A5">
      <w:pPr>
        <w:pStyle w:val="Punktlista"/>
      </w:pPr>
      <w:r>
        <w:t>Kursplanerna ska kännetecknas av en tydlig kunskapsinriktning. I samtliga ämnen ska vikten av grundläggande kunskaper och färdig</w:t>
      </w:r>
      <w:r>
        <w:softHyphen/>
        <w:t>heter betonas, och betoningen ska vara starkast i de tidiga årskurserna.</w:t>
      </w:r>
    </w:p>
    <w:p w14:paraId="19E9B4E3" w14:textId="77777777" w:rsidR="006B6B91" w:rsidRDefault="006B6B91" w:rsidP="006372A5">
      <w:pPr>
        <w:pStyle w:val="Punktlista"/>
      </w:pPr>
      <w:r>
        <w:t xml:space="preserve">Varje kursplan ska ange vad som ska behandlas i undervisningen, vad det är meningen att eleverna ska lära sig och när det är meningen att de ska göra det på ett så precist och konkret sätt som möjligt för varje stadium och i förekommande fall årskurs. </w:t>
      </w:r>
    </w:p>
    <w:p w14:paraId="35CD2109" w14:textId="77777777" w:rsidR="006B6B91" w:rsidRDefault="006B6B91" w:rsidP="006372A5">
      <w:pPr>
        <w:pStyle w:val="Punktlista"/>
      </w:pPr>
      <w:r>
        <w:t xml:space="preserve">Språket i kursplanerna ska vara ämnesspecifikt och termer som är vedertagna, accepterade och vetenskapligt underbyggda ska användas i så hög utsträckning som möjligt. </w:t>
      </w:r>
    </w:p>
    <w:p w14:paraId="1979356E" w14:textId="7017AB47" w:rsidR="006B6B91" w:rsidRDefault="006B6B91" w:rsidP="006372A5">
      <w:pPr>
        <w:pStyle w:val="Punktlista"/>
      </w:pPr>
      <w:r>
        <w:t xml:space="preserve">Kursplanerna ska ge lärarna stöd för undervisningens genomförande inom varje stadium och i förekommande fall årskurs. När det gäller läsning ska lärarna få stöd för val som främjar läsutveckling på vetenskaplig grund. </w:t>
      </w:r>
    </w:p>
    <w:p w14:paraId="5A038AA9" w14:textId="77777777" w:rsidR="006B6B91" w:rsidRDefault="006B6B91" w:rsidP="006372A5">
      <w:pPr>
        <w:pStyle w:val="Punktlista"/>
      </w:pPr>
      <w:r>
        <w:t>Kursplanerna ska ha en uttrycklig, väl synlig och ämnesförankrad progression mellan varje stadium och i förekommande fall mellan årskurser.</w:t>
      </w:r>
    </w:p>
    <w:p w14:paraId="54EB5D18" w14:textId="77777777" w:rsidR="006B6B91" w:rsidRDefault="006B6B91" w:rsidP="006372A5">
      <w:pPr>
        <w:pStyle w:val="Punktlista"/>
      </w:pPr>
      <w:r>
        <w:t>Kursplanernas nivå ska anpassas till barns kognitiva utveckling och olika elevgruppers kognitiva förutsättningar.</w:t>
      </w:r>
    </w:p>
    <w:p w14:paraId="645F4A8B" w14:textId="77777777" w:rsidR="006B6B91" w:rsidRDefault="006B6B91" w:rsidP="006372A5">
      <w:pPr>
        <w:pStyle w:val="Punktlista"/>
      </w:pPr>
      <w:r>
        <w:t>Varje kursplan ska ge information om hur ämnet och ämnesundervis</w:t>
      </w:r>
      <w:r>
        <w:softHyphen/>
        <w:t>ningen bidrar till de övergripande målen i läroplanens inledande delar.</w:t>
      </w:r>
    </w:p>
    <w:p w14:paraId="36BB94C2" w14:textId="77777777" w:rsidR="006B6B91" w:rsidRDefault="006B6B91" w:rsidP="006372A5">
      <w:pPr>
        <w:pStyle w:val="Punktlista"/>
      </w:pPr>
      <w:r>
        <w:t>Kursplanerna ska betona undervisning och lärande före bedömning och betygssättning. Information ska lyftas över från betygskriterierna till andra delar i kursplanerna så att man kommer ifrån att kriterierna styr undervisningen.</w:t>
      </w:r>
    </w:p>
    <w:p w14:paraId="55469D48" w14:textId="77777777" w:rsidR="006B6B91" w:rsidRDefault="006B6B91" w:rsidP="006372A5">
      <w:pPr>
        <w:pStyle w:val="Brdtextefterpunktlista"/>
      </w:pPr>
      <w:r>
        <w:t>Vid sidan av principerna föreslår vi ett antal riktlinjer som ska styra arbetet med att ta fram de nya kursplanerna. Riktlinjerna handlar bland annat om att ämnesspecifika instruktioner ska utarbetas, att utprövningar av kurs</w:t>
      </w:r>
      <w:r>
        <w:softHyphen/>
        <w:t>planeutkast ska göras och att arbetet ska följas upp löpande. De är viktiga för att säkerställa att arbetet bedrivs i linje med intentionerna i detta betänkande och de intentioner som regeringen lägger fram i den fortsatta beredningen av förslagen.</w:t>
      </w:r>
    </w:p>
    <w:p w14:paraId="110CC5F3" w14:textId="77777777" w:rsidR="006B6B91" w:rsidRDefault="006B6B91" w:rsidP="006372A5">
      <w:pPr>
        <w:pStyle w:val="Brdtextmedindrag"/>
      </w:pPr>
      <w:r>
        <w:t xml:space="preserve">När det gäller den nya kursplanestrukturen föreslår vi att den ska innehålla fler rubriker än i dag för att fungera bättre för planering, genomförande och uppföljning av undervisningen samt för bedömning och betygssättning. Rubrikerna och en kort förklaring till var och en av dem anges nedan. </w:t>
      </w:r>
    </w:p>
    <w:p w14:paraId="3212B93F" w14:textId="77777777" w:rsidR="006B6B91" w:rsidRDefault="006B6B91" w:rsidP="006372A5">
      <w:pPr>
        <w:pStyle w:val="Brdtextmedindrag"/>
      </w:pPr>
    </w:p>
    <w:p w14:paraId="135961AF" w14:textId="77777777" w:rsidR="006B6B91" w:rsidRDefault="006B6B91" w:rsidP="006372A5">
      <w:pPr>
        <w:pStyle w:val="Punktlista"/>
      </w:pPr>
      <w:r>
        <w:t>Syfte</w:t>
      </w:r>
    </w:p>
    <w:p w14:paraId="6705281A" w14:textId="77777777" w:rsidR="006B6B91" w:rsidRDefault="006B6B91" w:rsidP="006372A5">
      <w:pPr>
        <w:pStyle w:val="Punktlista"/>
        <w:numPr>
          <w:ilvl w:val="0"/>
          <w:numId w:val="0"/>
        </w:numPr>
        <w:ind w:left="284"/>
      </w:pPr>
      <w:r>
        <w:t>Syftet ska gälla för ämnet som helhet och formuleras i löpande text. I syftet beskrivs motiven för att ämnet finns i den aktuella skolformen och för att ämneskunskaperna är viktiga.</w:t>
      </w:r>
    </w:p>
    <w:p w14:paraId="4BE049C2" w14:textId="77777777" w:rsidR="006B6B91" w:rsidRDefault="006B6B91" w:rsidP="006372A5">
      <w:pPr>
        <w:pStyle w:val="Punktlista"/>
        <w:numPr>
          <w:ilvl w:val="0"/>
          <w:numId w:val="0"/>
        </w:numPr>
        <w:ind w:left="284"/>
      </w:pPr>
    </w:p>
    <w:p w14:paraId="767A68EC" w14:textId="77777777" w:rsidR="006B6B91" w:rsidRDefault="006B6B91" w:rsidP="006372A5">
      <w:pPr>
        <w:pStyle w:val="Punktlista"/>
      </w:pPr>
      <w:r>
        <w:t xml:space="preserve">Ämnets bidrag till skolans mål </w:t>
      </w:r>
    </w:p>
    <w:p w14:paraId="51181095" w14:textId="77777777" w:rsidR="006B6B91" w:rsidRDefault="006B6B91" w:rsidP="006372A5">
      <w:pPr>
        <w:pStyle w:val="Punktlista"/>
        <w:numPr>
          <w:ilvl w:val="0"/>
          <w:numId w:val="0"/>
        </w:numPr>
        <w:ind w:left="284"/>
      </w:pPr>
      <w:r>
        <w:t>Ämnets bidrag till skolans mål ska gälla för ämnet som helhet och formuleras i löpande text. Det ska framgå med vad och på vilket sätt respektive ämne bidrar till skolans mål som anges läroplanens inledande delar, utan att nytt ämnesinnehåll läggs till. På så sätt knyts de inledande delarna ihop med kursplanen.</w:t>
      </w:r>
    </w:p>
    <w:p w14:paraId="2340FEDF" w14:textId="77777777" w:rsidR="006B6B91" w:rsidRDefault="006B6B91" w:rsidP="006372A5">
      <w:pPr>
        <w:pStyle w:val="Punktlista"/>
        <w:numPr>
          <w:ilvl w:val="0"/>
          <w:numId w:val="0"/>
        </w:numPr>
        <w:ind w:left="284"/>
      </w:pPr>
    </w:p>
    <w:p w14:paraId="0F7E6338" w14:textId="77777777" w:rsidR="006B6B91" w:rsidRDefault="006B6B91" w:rsidP="006372A5">
      <w:pPr>
        <w:pStyle w:val="Punktlista"/>
      </w:pPr>
      <w:r>
        <w:t>Mål och innehåll</w:t>
      </w:r>
    </w:p>
    <w:p w14:paraId="7EB10347" w14:textId="77777777" w:rsidR="006B6B91" w:rsidRDefault="006B6B91" w:rsidP="006372A5">
      <w:pPr>
        <w:pStyle w:val="Punktlista"/>
        <w:numPr>
          <w:ilvl w:val="0"/>
          <w:numId w:val="0"/>
        </w:numPr>
        <w:ind w:left="284"/>
      </w:pPr>
      <w:r>
        <w:t>Målen och innehållet ska gälla för respektive stadium och i förekommande fall årskurs. De skrivs ihop och uttrycks i en punktlista eller i löptext kombinerat med en punktlista. I målen och innehållet beskrivs sådant som undervisningen ska behandla och som det är meningen att eleverna ska behärska efter stadiet eller årskursen. Omfattningen av mål och innehåll ska vara kopplad till ämnets syfte och den tid som ämnesundervisningen har till sitt förfogande enligt timplanen. Målen och innehållet kan grupperas under områdesrubriker, precis som i dag. I lågstadiet ska målen och innehållet preciseras för vissa årskurser i ämnena svenska, svenska som andraspråk och matematik för att förstärka undervisningen i de grundläggande färdigheterna att läsa, skriva och räkna.</w:t>
      </w:r>
    </w:p>
    <w:p w14:paraId="67D7B3E0" w14:textId="77777777" w:rsidR="006B6B91" w:rsidRDefault="006B6B91" w:rsidP="006372A5">
      <w:pPr>
        <w:pStyle w:val="Punktlista"/>
        <w:numPr>
          <w:ilvl w:val="0"/>
          <w:numId w:val="0"/>
        </w:numPr>
        <w:ind w:left="284"/>
      </w:pPr>
    </w:p>
    <w:p w14:paraId="591C8698" w14:textId="77777777" w:rsidR="006B6B91" w:rsidRDefault="006B6B91" w:rsidP="006372A5">
      <w:pPr>
        <w:pStyle w:val="Punktlista"/>
      </w:pPr>
      <w:r>
        <w:t xml:space="preserve">Undervisningsstrategier </w:t>
      </w:r>
    </w:p>
    <w:p w14:paraId="3664567A" w14:textId="77777777" w:rsidR="006B6B91" w:rsidRDefault="006B6B91" w:rsidP="006372A5">
      <w:pPr>
        <w:pStyle w:val="Punktlista"/>
        <w:numPr>
          <w:ilvl w:val="0"/>
          <w:numId w:val="0"/>
        </w:numPr>
        <w:ind w:left="284"/>
      </w:pPr>
      <w:r>
        <w:t>Undervisningsstrategierna ska gälla för respektive stadium och i förekommande fall årskurs. De ska vara ämnesspecifika och formuleras i löpande text. Strategierna ger vägledning om hur lärarna ska gå till väga i planeringen och genomförandet av undervisningen.</w:t>
      </w:r>
    </w:p>
    <w:p w14:paraId="42565751" w14:textId="77777777" w:rsidR="006B6B91" w:rsidRDefault="006B6B91" w:rsidP="006372A5">
      <w:pPr>
        <w:pStyle w:val="Punktlista"/>
        <w:numPr>
          <w:ilvl w:val="0"/>
          <w:numId w:val="0"/>
        </w:numPr>
        <w:ind w:left="284"/>
      </w:pPr>
    </w:p>
    <w:p w14:paraId="0560A5D5" w14:textId="77777777" w:rsidR="006B6B91" w:rsidRDefault="006B6B91" w:rsidP="006372A5">
      <w:pPr>
        <w:pStyle w:val="Punktlista"/>
      </w:pPr>
      <w:r>
        <w:t>Betygs- och bedömningskriterier</w:t>
      </w:r>
    </w:p>
    <w:p w14:paraId="67C682F7" w14:textId="77777777" w:rsidR="006B6B91" w:rsidRDefault="006B6B91" w:rsidP="006372A5">
      <w:pPr>
        <w:pStyle w:val="Punktlista"/>
        <w:numPr>
          <w:ilvl w:val="0"/>
          <w:numId w:val="0"/>
        </w:numPr>
        <w:ind w:left="284"/>
      </w:pPr>
      <w:r>
        <w:t>Betygskriterierna ska uttrycka i vilken grad elevens kunskaper motsvarar målen och innehållet. De beskriver enbart stegen i betygsskalan och är desamma i alla ämnen och årskurser där betyg sätts. Sammantagen bedömning ska gälla för hela betygsskalan. Bedömningskriterierna används i de stadier där betyg inte sätts. De är också desamma i alla ämnen och årskurser.</w:t>
      </w:r>
    </w:p>
    <w:p w14:paraId="459B2C79" w14:textId="77777777" w:rsidR="006B6B91" w:rsidRDefault="006B6B91" w:rsidP="006372A5">
      <w:pPr>
        <w:pStyle w:val="Punktlista"/>
        <w:numPr>
          <w:ilvl w:val="0"/>
          <w:numId w:val="0"/>
        </w:numPr>
        <w:ind w:left="284"/>
      </w:pPr>
    </w:p>
    <w:p w14:paraId="6D0609A0" w14:textId="77777777" w:rsidR="006B6B91" w:rsidRDefault="006B6B91" w:rsidP="006372A5">
      <w:pPr>
        <w:pStyle w:val="Rubrik2utannumrering"/>
      </w:pPr>
      <w:r>
        <w:t xml:space="preserve">En förändrad syn på stödjande material </w:t>
      </w:r>
    </w:p>
    <w:p w14:paraId="1BAC4001" w14:textId="77777777" w:rsidR="006B6B91" w:rsidRDefault="006B6B91" w:rsidP="006372A5">
      <w:pPr>
        <w:pStyle w:val="Brdtext"/>
      </w:pPr>
      <w:r>
        <w:t>Utredningen bedömer att regeringen bör se till att det tas fram nationellt fastställda kommentarer till de nya läroplanerna. Kommentarerna bör finnas till de inledande delarna, timplanerna och varje kursplan. I dessa bör det framgå varför läroplanerna och deras olika delar ser ut som de gör.</w:t>
      </w:r>
    </w:p>
    <w:p w14:paraId="3A202A06" w14:textId="77777777" w:rsidR="006B6B91" w:rsidRDefault="006B6B91" w:rsidP="006372A5">
      <w:pPr>
        <w:pStyle w:val="Brdtext"/>
      </w:pPr>
      <w:r>
        <w:t>Vi bedömer också att regeringen bör se till att det tas fram och tillgängliggörs exempel på god undervisning i olika ämnen baserade på beprövad erfarenhet. Syftet med exemplen är att lärare ska kunna utöka och förfina sin undervisningsrepertoar samt få stöd för att planera, genomföra och följa upp sin undervisning. Framtagandet av exemplen behöver samordnas av en myndighet i samverkan med bland annat andra berörda myndigheter och forskare från olika relevanta vetenskapliga discipliner.</w:t>
      </w:r>
    </w:p>
    <w:p w14:paraId="7EF902D7" w14:textId="77777777" w:rsidR="006B6B91" w:rsidRDefault="006B6B91" w:rsidP="006372A5">
      <w:pPr>
        <w:pStyle w:val="Brdtextmedindrag"/>
      </w:pPr>
      <w:r>
        <w:t>I dagsläget finns en stor mängd stödjande material på Skolverkets webbplats vilket vi ser som problematiskt. Det är svårt att hitta och navigera bland materialen och att få en överblick av vilka stöd som finns. Ibland är kopplingarna till läro- och kursplanerna tydliga, men ibland inte. Flera material är också daterade och deras forskningsförankring verkar vara av varierande kvalitet. Mot denna bakgrund gör vi bedömningen att regeringen bör se till att de stödjande material som Skolverket har tagit fram ses över vad gäller omfattning, aktualitet, relevans, kvalitet, vetenskaplig förankring och tillgänglighet. Syftet bör vara att säkerställa att materialen vilar på vetenskaplig grund och beprövad erfarenhet, att minska och samla stödet samt att undersöka vilken typ av stöd som är motiverat. När en ordentlig rensning är genomförd och inaktuella material är avvecklade eller uppdaterade behöver man, förutom att upprätthålla en stringent ordning för de stödjande materialen, koppla dem till läroplanerna inklusive kursplanerna så att materialen är lättillgängliga för de som ska använda dem.</w:t>
      </w:r>
    </w:p>
    <w:p w14:paraId="31EEEA11" w14:textId="77777777" w:rsidR="006B6B91" w:rsidRDefault="006B6B91" w:rsidP="006372A5">
      <w:pPr>
        <w:pStyle w:val="Rubrik2utannumrering"/>
      </w:pPr>
      <w:r>
        <w:t>Förslag om vissa närliggande läroplansfrågor</w:t>
      </w:r>
    </w:p>
    <w:p w14:paraId="359660AC" w14:textId="77777777" w:rsidR="006B6B91" w:rsidRDefault="006B6B91" w:rsidP="006372A5">
      <w:pPr>
        <w:pStyle w:val="Brdtext"/>
      </w:pPr>
      <w:r>
        <w:t xml:space="preserve">Utredningens uppdrag innehåller ett antal specifika läroplansfrågor om läsning, praktisk-estetiska ämnen, digitalisering samt totalförsvarsfrågor och Nato. Inom dessa lämnar vi bland annat följande förslag och bedömningar: </w:t>
      </w:r>
    </w:p>
    <w:p w14:paraId="65077FCC" w14:textId="77777777" w:rsidR="006B6B91" w:rsidRDefault="006B6B91" w:rsidP="006372A5">
      <w:pPr>
        <w:pStyle w:val="Punktlista"/>
      </w:pPr>
      <w:r>
        <w:t xml:space="preserve">I läroplanernas inledande delar ska grundläggande färdigheter i att läsa, skriva och räkna förstärkas. Av kursplanen i svenska ska det framgå att läs- och skrivinlärning har en särställning under lågstadiet. Mål och innehåll som berör grundläggande läs- och skrivinlärning ska konstrueras med utgångspunkt i systematisk och explicit undervisning med phonics (strukturerad ljudningsmetod) som grund. Vikten av läsning ska även lyftas fram i andra kursplaner. Obligatoriska nationella kartläggningsmaterial och bedömningsstöd samt nationella prov bör konstrueras om med utgångspunkt i mål och innehåll i den nya kursplanen i svenska. De nya kartläggningsmaterialen och bedömningsstöden bör möjliggöra uppföljningar av elevernas resultat på olika nivåer. </w:t>
      </w:r>
    </w:p>
    <w:p w14:paraId="6BBEA2BA" w14:textId="6DB99C71" w:rsidR="006B6B91" w:rsidRDefault="006B6B91" w:rsidP="006372A5">
      <w:pPr>
        <w:pStyle w:val="Punktlista"/>
      </w:pPr>
      <w:r>
        <w:t>När nya kursplaner för grundskolans praktisk-estetiska ämnen utarbetas ska praktiska färdigheter betonas. Mål och innehåll i dessa ämnen ska vara ämnesspecifika, precisa och konkreta så att en åldersadekvat balans mellan praktiska färdigheter och teoretiska kunskaper uppnås i de olika stadierna. De delar som handlar om att reflektera i de praktisk-estetiska ämnena ska tonas ner. Progressionen mellan stadierna ska vara tydlig och eleverna ska behärska grund</w:t>
      </w:r>
      <w:r>
        <w:softHyphen/>
        <w:t>läggande färdigheter inom de praktisk-estetiska ämnena innan inslag av mer kognitivt utmanande karaktär introduceras.</w:t>
      </w:r>
    </w:p>
    <w:p w14:paraId="0B75AFD0" w14:textId="77777777" w:rsidR="006B6B91" w:rsidRDefault="006B6B91" w:rsidP="006372A5">
      <w:pPr>
        <w:pStyle w:val="Punktlista"/>
      </w:pPr>
      <w:r>
        <w:t>Det ska tydliggöras i de inledande delarna av läroplanerna för de obligatoriska skolformerna att användning av digitala verktyg inte är ett mål i sig. Övergripande skrivningar som relaterar till digital kompetens i de inledande delarna ska ersättas med mer konkreta mål och innehåll i kursplanerna om vad eleverna förväntas lära sig och vad skolan ska behandla i undervisningen. Försiktighet och restriktivitet ska gälla i förhållande till digitala inslag i undervisningen, särskilt i lågstadiet. Innehåll om digitaliseringens påverkan på samhället och innehåll som stärker elevernas utveckling av ett kritiskt förhållnings</w:t>
      </w:r>
      <w:r>
        <w:softHyphen/>
        <w:t>sätt kan finnas med i senare årskurser, liksom användning av vissa ämnes</w:t>
      </w:r>
      <w:r>
        <w:softHyphen/>
        <w:t>relevanta digitala verktyg.</w:t>
      </w:r>
    </w:p>
    <w:p w14:paraId="3CE663F4" w14:textId="77777777" w:rsidR="006B6B91" w:rsidRDefault="006B6B91" w:rsidP="006372A5">
      <w:pPr>
        <w:pStyle w:val="Punktlista"/>
      </w:pPr>
      <w:r>
        <w:t>Kunskaper om totalförsvar och Nato ska skrivas in i kursplanen i samhällskunskap i högstadiet i grundskolan och specialskolan. I framtagandet av nya kursplaner bör det analyseras och övervägas om dessa kunskaper även ska skrivas in i andra kursplaner, företrädesvis i ämnena idrott och hälsa, teknik samt hem- och konsumentkunskap.</w:t>
      </w:r>
    </w:p>
    <w:p w14:paraId="6D95539E" w14:textId="77777777" w:rsidR="006B6B91" w:rsidRDefault="006B6B91" w:rsidP="006372A5">
      <w:pPr>
        <w:pStyle w:val="Rubrik2utannumrering"/>
      </w:pPr>
      <w:r>
        <w:t xml:space="preserve">Genomförande av de nya läroplanerna </w:t>
      </w:r>
    </w:p>
    <w:p w14:paraId="14B5B549" w14:textId="77777777" w:rsidR="006B6B91" w:rsidRDefault="006B6B91" w:rsidP="006372A5">
      <w:pPr>
        <w:pStyle w:val="Brdtext"/>
      </w:pPr>
      <w:r>
        <w:t>Enligt utredningens förslag ska de nya läroplanerna för grundskolan, anpassade grundskolan, specialskolan och sameskolan träda i kraft den 1 juli 2028. Det är samma datum som för tioårig grundskola. För att huvud</w:t>
      </w:r>
      <w:r>
        <w:softHyphen/>
        <w:t xml:space="preserve">männen och skolorna ska få möjlighet att förbereda sig inför de nya läroplanerna samt för att staten ska kunna erbjuda implementeringsinsatser behöver regeringen fatta beslut om läroplanerna ungefär ett år tidigare. </w:t>
      </w:r>
    </w:p>
    <w:p w14:paraId="19F85FC1" w14:textId="77777777" w:rsidR="006B6B91" w:rsidRDefault="006B6B91" w:rsidP="006372A5">
      <w:pPr>
        <w:pStyle w:val="Brdtextmedindrag"/>
      </w:pPr>
      <w:r>
        <w:t>När det gäller implementering, uppföljning och utvärdering gör vi bedöm</w:t>
      </w:r>
      <w:r>
        <w:softHyphen/>
        <w:t>ningen att regeringen bör se till att de nya läroplanerna imple</w:t>
      </w:r>
      <w:r>
        <w:softHyphen/>
        <w:t>menteras. Dessutom bör regeringen se till att implementeringen och på längre sikt också de samlade resultaten och effekterna av de nya läro</w:t>
      </w:r>
      <w:r>
        <w:softHyphen/>
        <w:t>planerna följs upp och utvärderas.</w:t>
      </w:r>
    </w:p>
    <w:p w14:paraId="687E255C" w14:textId="77777777" w:rsidR="006B6B91" w:rsidRDefault="006B6B91" w:rsidP="006372A5">
      <w:pPr>
        <w:pStyle w:val="Brdtextmedindrag"/>
      </w:pPr>
      <w:r>
        <w:t>Även om vårt uppdrag har rört de obligatoriska skolformerna och fritidshemmet har vi haft i uppgift att föreslå vidare hantering av läro</w:t>
      </w:r>
      <w:r>
        <w:softHyphen/>
        <w:t>planerna för förskolan, gymnasieskolan, anpassade gymnasieskolan och kommunal vuxenutbildning (komvux). Vi bedömer att en ny läroplan för förskolan i delar kan grunda sig på det förslag vi lagt fram för grundskolan. För gymnasieskolan och anpassade gymnasieskolan bör nya läroplaner så långt det är möjligt grunda sig på förslaget för grundskolan. Avseende komvux kan en ny läroplan i delar grunda sig på grundskolans läroplan. När nya kurs- och ämnesplaner utarbetas nästa gång inom gymnasie</w:t>
      </w:r>
      <w:r>
        <w:softHyphen/>
        <w:t>skolan, anpassade gymnasieskolan och komvux bör regeringen använda de principer och riktlinjer samt den struktur som vi föreslår för kurs</w:t>
      </w:r>
      <w:r>
        <w:softHyphen/>
        <w:t>planerna för de obligatoriska skolformerna som en av utgångs</w:t>
      </w:r>
      <w:r>
        <w:softHyphen/>
        <w:t>punkterna. Vi gör också bedömningen att regeringen bör utreda hur ämnes</w:t>
      </w:r>
      <w:r>
        <w:softHyphen/>
        <w:t>planer i yrkesämnen kan tas fram tillsammans med arbetslivet och hur man säkerställer att dessa kan ändras successivt.</w:t>
      </w:r>
    </w:p>
    <w:p w14:paraId="5B72AFA1" w14:textId="79167AEC" w:rsidR="00DB62B9" w:rsidRDefault="006B6B91" w:rsidP="006372A5">
      <w:pPr>
        <w:pStyle w:val="Brdtextmedindrag"/>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t>Därtill bedömer vi att två ytterligare utredningar bör tillsättas: en om ett nytt samlat uppföljnings- och utvärderingssystem för skolväsendet samt en om att tillgängliggöra ett förstärkt stöd för lärare om undervisning på vetenskaplig grund och beprövad erfarenhet.</w:t>
      </w:r>
    </w:p>
    <w:p w14:paraId="63D5BCB3" w14:textId="1339E241" w:rsidR="006B6B91" w:rsidRDefault="006B6B91" w:rsidP="00F314B3">
      <w:pPr>
        <w:pStyle w:val="Bilagarubrik"/>
      </w:pPr>
      <w:bookmarkStart w:id="357" w:name="_Toc224125559"/>
      <w:r>
        <w:t>Betänkandets lagförslag (SOU 2025:19)</w:t>
      </w:r>
      <w:bookmarkEnd w:id="357"/>
    </w:p>
    <w:p w14:paraId="19B5114C" w14:textId="77777777" w:rsidR="006B6B91" w:rsidRPr="00A1269F" w:rsidRDefault="006B6B91" w:rsidP="00F314B3">
      <w:pPr>
        <w:pStyle w:val="Rubrik2utannumrering"/>
        <w:spacing w:before="0"/>
      </w:pPr>
      <w:r w:rsidRPr="00A1269F">
        <w:t>Förslag till lag om ändring i skollagen (2010:800)</w:t>
      </w:r>
    </w:p>
    <w:p w14:paraId="52654429"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r w:rsidRPr="00A1269F">
        <w:rPr>
          <w:rFonts w:ascii="Times New Roman" w:hAnsi="Times New Roman"/>
          <w:sz w:val="20"/>
        </w:rPr>
        <w:t xml:space="preserve">Härigenom föreskrivs i fråga om skollagen (2010:800) </w:t>
      </w:r>
    </w:p>
    <w:p w14:paraId="11F4B18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 xml:space="preserve">dels </w:t>
      </w:r>
      <w:r w:rsidRPr="00A1269F">
        <w:rPr>
          <w:rFonts w:ascii="Times New Roman" w:hAnsi="Times New Roman"/>
          <w:sz w:val="20"/>
        </w:rPr>
        <w:t>att 1 kap. 3–5 och 11 §§, 3 kap. 1, 2, 4, 5, 7, 10 och 12 i §§, 5 kap. 4 a §, 7 kap. 5, 14 och 15 §§, 9 kap. 17 §, 10 kap. 5, 8, 12, 13, 19, 20, 21, 23 a, 23 b, 31 a och 35 §§, 11 kap. 7, 11, 15–16 a, 22–23 a, 30 a och 34 §§, 12 kap. 5, 8, 12–13 a, 19, 20 och 21 §§, 13 kap. 5, 8, 12, 13, 20, 21 och 21 b §§, samt att rubriken närmast före 3 kap. 5 § ska ha följande lydelse,</w:t>
      </w:r>
    </w:p>
    <w:p w14:paraId="734BAA0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 xml:space="preserve">dels </w:t>
      </w:r>
      <w:r w:rsidRPr="00A1269F">
        <w:rPr>
          <w:rFonts w:ascii="Times New Roman" w:hAnsi="Times New Roman"/>
          <w:sz w:val="20"/>
        </w:rPr>
        <w:t>att det ska införas en ny paragraf, 6 kap. 5 a §, och närmast före 6 kap. 5 a § en ny rubrik av följande lydelse.</w:t>
      </w:r>
    </w:p>
    <w:p w14:paraId="38C7103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F314B3" w:rsidRPr="00A1269F" w14:paraId="4FD1B870" w14:textId="77777777" w:rsidTr="00734431">
        <w:tc>
          <w:tcPr>
            <w:tcW w:w="2500" w:type="pct"/>
            <w:shd w:val="clear" w:color="auto" w:fill="auto"/>
            <w:tcMar>
              <w:left w:w="0" w:type="dxa"/>
            </w:tcMar>
          </w:tcPr>
          <w:p w14:paraId="47C6961A" w14:textId="77777777" w:rsidR="006B6B91" w:rsidRPr="00A1269F" w:rsidRDefault="006B6B91" w:rsidP="00734431">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Nuvarande lydelse</w:t>
            </w:r>
          </w:p>
        </w:tc>
        <w:tc>
          <w:tcPr>
            <w:tcW w:w="2500" w:type="pct"/>
            <w:shd w:val="clear" w:color="auto" w:fill="auto"/>
            <w:tcMar>
              <w:right w:w="0" w:type="dxa"/>
            </w:tcMar>
          </w:tcPr>
          <w:p w14:paraId="28794827" w14:textId="77777777" w:rsidR="006B6B91" w:rsidRPr="00A1269F" w:rsidRDefault="006B6B91" w:rsidP="00734431">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Föreslagen lydelse</w:t>
            </w:r>
          </w:p>
        </w:tc>
      </w:tr>
    </w:tbl>
    <w:p w14:paraId="3B9D8A56"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1 kap.</w:t>
      </w:r>
    </w:p>
    <w:p w14:paraId="25D0E36E"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3 §</w:t>
      </w:r>
      <w:r w:rsidRPr="00A1269F">
        <w:rPr>
          <w:rFonts w:ascii="Times New Roman" w:hAnsi="Times New Roman"/>
          <w:sz w:val="20"/>
          <w:vertAlign w:val="superscript"/>
        </w:rPr>
        <w:footnoteReference w:id="35"/>
      </w:r>
      <w:r w:rsidRPr="00A1269F">
        <w:rPr>
          <w:rFonts w:ascii="Times New Roman" w:hAnsi="Times New Roman"/>
          <w:sz w:val="20"/>
        </w:rPr>
        <w:t xml:space="preserve"> </w:t>
      </w:r>
    </w:p>
    <w:p w14:paraId="59B1B2CC"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bookmarkStart w:id="358" w:name="_Hlk184572108"/>
      <w:r w:rsidRPr="00A1269F">
        <w:rPr>
          <w:rFonts w:ascii="Times New Roman" w:hAnsi="Times New Roman"/>
          <w:sz w:val="20"/>
        </w:rPr>
        <w:t>I denna lag avses med</w:t>
      </w:r>
    </w:p>
    <w:p w14:paraId="1125330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distansundervisning: interaktiv undervisning som bedrivs med informations- och kommunikationsteknik där elever och lärare är åtskilda i både rum och tid,</w:t>
      </w:r>
    </w:p>
    <w:p w14:paraId="5B232AC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 elev: den som deltar i utbildning enligt denna lag med undantag för barn i förskolan, </w:t>
      </w:r>
    </w:p>
    <w:p w14:paraId="6F2CAD3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fjärrundervisning: interaktiv undervisning som bedrivs med in</w:t>
      </w:r>
      <w:r w:rsidRPr="00A1269F">
        <w:rPr>
          <w:rFonts w:ascii="Times New Roman" w:hAnsi="Times New Roman"/>
          <w:sz w:val="20"/>
        </w:rPr>
        <w:softHyphen/>
        <w:t>formations- och kommunikationsteknik där elever och lärare är åt</w:t>
      </w:r>
      <w:r w:rsidRPr="00A1269F">
        <w:rPr>
          <w:rFonts w:ascii="Times New Roman" w:hAnsi="Times New Roman"/>
          <w:sz w:val="20"/>
        </w:rPr>
        <w:softHyphen/>
        <w:t>skilda i rum men inte i tid,</w:t>
      </w:r>
    </w:p>
    <w:p w14:paraId="1FFF100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fristående fritidshem: sådant fritidshem som bedrivs av en en</w:t>
      </w:r>
      <w:r w:rsidRPr="00A1269F">
        <w:rPr>
          <w:rFonts w:ascii="Times New Roman" w:hAnsi="Times New Roman"/>
          <w:sz w:val="20"/>
        </w:rPr>
        <w:softHyphen/>
        <w:t xml:space="preserve">skild och som avses i 2 kap. 7 § andra stycket, </w:t>
      </w:r>
    </w:p>
    <w:p w14:paraId="17166A4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fristående förskola: förskoleenhet vid vilken en enskild bedriver utbildning i form av förskola,</w:t>
      </w:r>
    </w:p>
    <w:p w14:paraId="51F722AB" w14:textId="2DC5F51E"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fristående skola: skolenhet vid vilken en enskild bedriver ut</w:t>
      </w:r>
      <w:r w:rsidRPr="00A1269F">
        <w:rPr>
          <w:rFonts w:ascii="Times New Roman" w:hAnsi="Times New Roman"/>
          <w:sz w:val="20"/>
        </w:rPr>
        <w:softHyphen/>
        <w:t>bildning inom skolväsendet i form av förskoleklass, grundskola, an</w:t>
      </w:r>
      <w:r w:rsidRPr="00A1269F">
        <w:rPr>
          <w:rFonts w:ascii="Times New Roman" w:hAnsi="Times New Roman"/>
          <w:sz w:val="20"/>
        </w:rPr>
        <w:softHyphen/>
        <w:t>passad grund</w:t>
      </w:r>
      <w:r w:rsidR="00C15DEA">
        <w:rPr>
          <w:rFonts w:ascii="Times New Roman" w:hAnsi="Times New Roman"/>
          <w:sz w:val="20"/>
        </w:rPr>
        <w:softHyphen/>
      </w:r>
      <w:r w:rsidRPr="00A1269F">
        <w:rPr>
          <w:rFonts w:ascii="Times New Roman" w:hAnsi="Times New Roman"/>
          <w:sz w:val="20"/>
        </w:rPr>
        <w:t>skola, gymnasieskola, anpassad gymnasieskola eller så</w:t>
      </w:r>
      <w:r w:rsidRPr="00A1269F">
        <w:rPr>
          <w:rFonts w:ascii="Times New Roman" w:hAnsi="Times New Roman"/>
          <w:sz w:val="20"/>
        </w:rPr>
        <w:softHyphen/>
        <w:t>dant fritidshem som avses i 2 kap. 7 första stycket,</w:t>
      </w:r>
    </w:p>
    <w:p w14:paraId="10F9D8E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 förskoleenhet: av huvudman för förskola organiserad enhet som omfattar verksamhet i en eller flera </w:t>
      </w:r>
      <w:proofErr w:type="spellStart"/>
      <w:r w:rsidRPr="00A1269F">
        <w:rPr>
          <w:rFonts w:ascii="Times New Roman" w:hAnsi="Times New Roman"/>
          <w:sz w:val="20"/>
        </w:rPr>
        <w:t>förskolebyggnader</w:t>
      </w:r>
      <w:proofErr w:type="spellEnd"/>
      <w:r w:rsidRPr="00A1269F">
        <w:rPr>
          <w:rFonts w:ascii="Times New Roman" w:hAnsi="Times New Roman"/>
          <w:sz w:val="20"/>
        </w:rPr>
        <w:t xml:space="preserve"> som </w:t>
      </w:r>
      <w:r w:rsidRPr="00A1269F">
        <w:rPr>
          <w:rFonts w:ascii="Times New Roman" w:hAnsi="Times New Roman"/>
          <w:spacing w:val="-2"/>
          <w:sz w:val="20"/>
        </w:rPr>
        <w:t>lig</w:t>
      </w:r>
      <w:r w:rsidRPr="00A1269F">
        <w:rPr>
          <w:rFonts w:ascii="Times New Roman" w:hAnsi="Times New Roman"/>
          <w:spacing w:val="-2"/>
          <w:sz w:val="20"/>
        </w:rPr>
        <w:softHyphen/>
        <w:t>ger nära varandra och till enheten knuten verksamhet som inte bedrivs</w:t>
      </w:r>
      <w:r w:rsidRPr="00A1269F">
        <w:rPr>
          <w:rFonts w:ascii="Times New Roman" w:hAnsi="Times New Roman"/>
          <w:sz w:val="20"/>
        </w:rPr>
        <w:t xml:space="preserve"> i någon </w:t>
      </w:r>
      <w:proofErr w:type="spellStart"/>
      <w:r w:rsidRPr="00A1269F">
        <w:rPr>
          <w:rFonts w:ascii="Times New Roman" w:hAnsi="Times New Roman"/>
          <w:sz w:val="20"/>
        </w:rPr>
        <w:t>förskolebyggnad</w:t>
      </w:r>
      <w:proofErr w:type="spellEnd"/>
    </w:p>
    <w:p w14:paraId="5C030D81"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 konfessionell inriktning: inriktning på verksamhet som innebär att det där förekommer konfessionella inslag, </w:t>
      </w:r>
    </w:p>
    <w:p w14:paraId="7C29E3C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konfessionella inslag: bekännande eller förkunnande inslag som tillhör en viss religion och som initieras och genomförs av huvud</w:t>
      </w:r>
      <w:r w:rsidRPr="00A1269F">
        <w:rPr>
          <w:rFonts w:ascii="Times New Roman" w:hAnsi="Times New Roman"/>
          <w:sz w:val="20"/>
        </w:rPr>
        <w:softHyphen/>
        <w:t>mannen eller på dennes uppdrag,</w:t>
      </w:r>
    </w:p>
    <w:p w14:paraId="6E153CC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lovskola: undervisning inom grundskolan som anordnas enligt denna lag under lov under en termin eller utanför terminstid och som inte är obligatorisk för elever</w:t>
      </w:r>
    </w:p>
    <w:p w14:paraId="3FC9DB0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lärobok: tryckt läromedel, med eller utan digitala komponenter,</w:t>
      </w:r>
    </w:p>
    <w:p w14:paraId="3DE4D76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läromedel: helt eller delvis tryckt eller digitalt verk som är avsett att användas i undervisningen, som överensstämmer med relevanta delar av tillämplig kurs-, ämnes- eller ämnesområdesplan och läro</w:t>
      </w:r>
      <w:r w:rsidRPr="00A1269F">
        <w:rPr>
          <w:rFonts w:ascii="Times New Roman" w:hAnsi="Times New Roman"/>
          <w:sz w:val="20"/>
        </w:rPr>
        <w:softHyphen/>
        <w:t>planen, och som är utgivet av någon som bedriver utgivningsverk</w:t>
      </w:r>
      <w:r w:rsidRPr="00A1269F">
        <w:rPr>
          <w:rFonts w:ascii="Times New Roman" w:hAnsi="Times New Roman"/>
          <w:sz w:val="20"/>
        </w:rPr>
        <w:softHyphen/>
        <w:t>samhet av professionell art,</w:t>
      </w:r>
    </w:p>
    <w:p w14:paraId="0F27D91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lärverktyg: läroböcker, andra läromedel och andra tryckta eller digitala verk samt utrustning och material som används i undervis</w:t>
      </w:r>
      <w:r w:rsidRPr="00A1269F">
        <w:rPr>
          <w:rFonts w:ascii="Times New Roman" w:hAnsi="Times New Roman"/>
          <w:sz w:val="20"/>
        </w:rPr>
        <w:softHyphen/>
        <w:t>ningen,</w:t>
      </w:r>
    </w:p>
    <w:p w14:paraId="06C119C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skolenhet: av huvudman för annan skolform än förskola orga</w:t>
      </w:r>
      <w:r w:rsidRPr="00A1269F">
        <w:rPr>
          <w:rFonts w:ascii="Times New Roman" w:hAnsi="Times New Roman"/>
          <w:sz w:val="20"/>
        </w:rPr>
        <w:softHyphen/>
        <w:t>niserad enhet som omfattar verksamhet i en eller flera skolbyggnader som ligger nära varandra och till enheten knuten verksamhet som inte bedrivs i någon skolbyggnad,</w:t>
      </w:r>
    </w:p>
    <w:tbl>
      <w:tblPr>
        <w:tblW w:w="5000" w:type="pct"/>
        <w:tblLook w:val="0600" w:firstRow="0" w:lastRow="0" w:firstColumn="0" w:lastColumn="0" w:noHBand="1" w:noVBand="1"/>
      </w:tblPr>
      <w:tblGrid>
        <w:gridCol w:w="2948"/>
        <w:gridCol w:w="2949"/>
      </w:tblGrid>
      <w:tr w:rsidR="00F314B3" w:rsidRPr="00A1269F" w14:paraId="052A725C" w14:textId="77777777" w:rsidTr="00734431">
        <w:tc>
          <w:tcPr>
            <w:tcW w:w="2500" w:type="pct"/>
            <w:shd w:val="clear" w:color="auto" w:fill="auto"/>
            <w:tcMar>
              <w:left w:w="0" w:type="dxa"/>
            </w:tcMar>
          </w:tcPr>
          <w:p w14:paraId="3907DFB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59" w:name="_Hlk184476142"/>
            <w:bookmarkEnd w:id="358"/>
            <w:r w:rsidRPr="00A1269F">
              <w:rPr>
                <w:rFonts w:ascii="Times New Roman" w:hAnsi="Times New Roman"/>
                <w:sz w:val="20"/>
              </w:rPr>
              <w:t>– undervisning: processer som på lektioner eller vid andra lärtillfällen leds av lärare eller förskollärare</w:t>
            </w:r>
            <w:r w:rsidRPr="00A1269F">
              <w:rPr>
                <w:rFonts w:ascii="Times New Roman" w:hAnsi="Times New Roman"/>
                <w:i/>
                <w:iCs/>
                <w:sz w:val="20"/>
              </w:rPr>
              <w:t xml:space="preserve"> </w:t>
            </w:r>
            <w:r w:rsidRPr="00A1269F">
              <w:rPr>
                <w:rFonts w:ascii="Times New Roman" w:hAnsi="Times New Roman"/>
                <w:sz w:val="20"/>
              </w:rPr>
              <w:t>mot mål som anges i förordningar och andra författ</w:t>
            </w:r>
            <w:r w:rsidRPr="00A1269F">
              <w:rPr>
                <w:rFonts w:ascii="Times New Roman" w:hAnsi="Times New Roman"/>
                <w:sz w:val="20"/>
              </w:rPr>
              <w:softHyphen/>
              <w:t xml:space="preserve">ningar som ansluter till </w:t>
            </w:r>
            <w:r w:rsidRPr="00A1269F">
              <w:rPr>
                <w:rFonts w:ascii="Times New Roman" w:hAnsi="Times New Roman"/>
                <w:i/>
                <w:iCs/>
                <w:sz w:val="20"/>
              </w:rPr>
              <w:t>denna</w:t>
            </w:r>
            <w:r w:rsidRPr="00A1269F">
              <w:rPr>
                <w:rFonts w:ascii="Times New Roman" w:hAnsi="Times New Roman"/>
                <w:sz w:val="20"/>
              </w:rPr>
              <w:t xml:space="preserve"> </w:t>
            </w:r>
            <w:r w:rsidRPr="00A1269F">
              <w:rPr>
                <w:rFonts w:ascii="Times New Roman" w:hAnsi="Times New Roman"/>
                <w:i/>
                <w:iCs/>
                <w:sz w:val="20"/>
              </w:rPr>
              <w:t xml:space="preserve">lag </w:t>
            </w:r>
            <w:r w:rsidRPr="00A1269F">
              <w:rPr>
                <w:rFonts w:ascii="Times New Roman" w:hAnsi="Times New Roman"/>
                <w:sz w:val="20"/>
              </w:rPr>
              <w:t>och som syftar till</w:t>
            </w:r>
            <w:r w:rsidRPr="00A1269F">
              <w:rPr>
                <w:rFonts w:ascii="Times New Roman" w:hAnsi="Times New Roman"/>
                <w:i/>
                <w:iCs/>
                <w:sz w:val="20"/>
              </w:rPr>
              <w:t xml:space="preserve"> </w:t>
            </w:r>
            <w:r w:rsidRPr="00A1269F">
              <w:rPr>
                <w:rFonts w:ascii="Times New Roman" w:hAnsi="Times New Roman"/>
                <w:sz w:val="20"/>
              </w:rPr>
              <w:t>utveckling och lärande genom att</w:t>
            </w:r>
            <w:r w:rsidRPr="00A1269F">
              <w:rPr>
                <w:rFonts w:ascii="Times New Roman" w:hAnsi="Times New Roman"/>
                <w:i/>
                <w:iCs/>
                <w:sz w:val="20"/>
              </w:rPr>
              <w:t xml:space="preserve"> barn eller elever inhämtar och utvecklar </w:t>
            </w:r>
            <w:r w:rsidRPr="00A1269F">
              <w:rPr>
                <w:rFonts w:ascii="Times New Roman" w:hAnsi="Times New Roman"/>
                <w:sz w:val="20"/>
              </w:rPr>
              <w:t>kunskaper och värden, och</w:t>
            </w:r>
            <w:bookmarkEnd w:id="359"/>
          </w:p>
        </w:tc>
        <w:tc>
          <w:tcPr>
            <w:tcW w:w="2500" w:type="pct"/>
            <w:shd w:val="clear" w:color="auto" w:fill="auto"/>
            <w:tcMar>
              <w:right w:w="0" w:type="dxa"/>
            </w:tcMar>
          </w:tcPr>
          <w:p w14:paraId="7E1EF85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60" w:name="_Hlk184476093"/>
            <w:bookmarkStart w:id="361" w:name="_Hlk184572214"/>
            <w:r w:rsidRPr="00A1269F">
              <w:rPr>
                <w:rFonts w:ascii="Times New Roman" w:hAnsi="Times New Roman"/>
                <w:sz w:val="20"/>
              </w:rPr>
              <w:t xml:space="preserve">– undervisning: processer som på lektioner eller vid andra lärtillfällen </w:t>
            </w:r>
            <w:r w:rsidRPr="00A1269F">
              <w:rPr>
                <w:rFonts w:ascii="Times New Roman" w:hAnsi="Times New Roman"/>
                <w:i/>
                <w:iCs/>
                <w:sz w:val="20"/>
              </w:rPr>
              <w:t xml:space="preserve">bestäms och </w:t>
            </w:r>
            <w:r w:rsidRPr="00A1269F">
              <w:rPr>
                <w:rFonts w:ascii="Times New Roman" w:hAnsi="Times New Roman"/>
                <w:sz w:val="20"/>
              </w:rPr>
              <w:t>leds av lärare eller förskollärare och som syftar till</w:t>
            </w:r>
            <w:r w:rsidRPr="00A1269F">
              <w:rPr>
                <w:rFonts w:ascii="Times New Roman" w:hAnsi="Times New Roman"/>
                <w:i/>
                <w:iCs/>
                <w:sz w:val="20"/>
              </w:rPr>
              <w:t xml:space="preserve"> barns och elevers </w:t>
            </w:r>
            <w:r w:rsidRPr="00A1269F">
              <w:rPr>
                <w:rFonts w:ascii="Times New Roman" w:hAnsi="Times New Roman"/>
                <w:sz w:val="20"/>
              </w:rPr>
              <w:t>utveckling och lärande mot</w:t>
            </w:r>
            <w:r w:rsidRPr="00A1269F">
              <w:rPr>
                <w:rFonts w:ascii="Times New Roman" w:hAnsi="Times New Roman"/>
                <w:i/>
                <w:iCs/>
                <w:sz w:val="20"/>
              </w:rPr>
              <w:t xml:space="preserve"> </w:t>
            </w:r>
            <w:r w:rsidRPr="00A1269F">
              <w:rPr>
                <w:rFonts w:ascii="Times New Roman" w:hAnsi="Times New Roman"/>
                <w:sz w:val="20"/>
              </w:rPr>
              <w:t xml:space="preserve">mål som anges i </w:t>
            </w:r>
            <w:r w:rsidRPr="00A1269F">
              <w:rPr>
                <w:rFonts w:ascii="Times New Roman" w:hAnsi="Times New Roman"/>
                <w:i/>
                <w:iCs/>
                <w:sz w:val="20"/>
              </w:rPr>
              <w:t xml:space="preserve">denna lag samt i </w:t>
            </w:r>
            <w:r w:rsidRPr="00A1269F">
              <w:rPr>
                <w:rFonts w:ascii="Times New Roman" w:hAnsi="Times New Roman"/>
                <w:sz w:val="20"/>
              </w:rPr>
              <w:t>för</w:t>
            </w:r>
            <w:r w:rsidRPr="00A1269F">
              <w:rPr>
                <w:rFonts w:ascii="Times New Roman" w:hAnsi="Times New Roman"/>
                <w:sz w:val="20"/>
              </w:rPr>
              <w:softHyphen/>
              <w:t>ordningar och andra författ</w:t>
            </w:r>
            <w:r w:rsidRPr="00A1269F">
              <w:rPr>
                <w:rFonts w:ascii="Times New Roman" w:hAnsi="Times New Roman"/>
                <w:sz w:val="20"/>
              </w:rPr>
              <w:softHyphen/>
              <w:t xml:space="preserve">ningar som ansluter till </w:t>
            </w:r>
            <w:r w:rsidRPr="00A1269F">
              <w:rPr>
                <w:rFonts w:ascii="Times New Roman" w:hAnsi="Times New Roman"/>
                <w:i/>
                <w:iCs/>
                <w:sz w:val="20"/>
              </w:rPr>
              <w:t xml:space="preserve">lagen </w:t>
            </w:r>
            <w:bookmarkStart w:id="362" w:name="_Hlk186654973"/>
            <w:r w:rsidRPr="00A1269F">
              <w:rPr>
                <w:rFonts w:ascii="Times New Roman" w:hAnsi="Times New Roman"/>
                <w:sz w:val="20"/>
              </w:rPr>
              <w:t>genom att</w:t>
            </w:r>
            <w:r w:rsidRPr="00A1269F">
              <w:rPr>
                <w:rFonts w:ascii="Times New Roman" w:hAnsi="Times New Roman"/>
                <w:i/>
                <w:iCs/>
                <w:sz w:val="20"/>
              </w:rPr>
              <w:t xml:space="preserve"> förmedla och förankra </w:t>
            </w:r>
            <w:r w:rsidRPr="00A1269F">
              <w:rPr>
                <w:rFonts w:ascii="Times New Roman" w:hAnsi="Times New Roman"/>
                <w:sz w:val="20"/>
              </w:rPr>
              <w:t>kunskaper</w:t>
            </w:r>
            <w:r w:rsidRPr="00A1269F">
              <w:rPr>
                <w:rFonts w:ascii="Times New Roman" w:hAnsi="Times New Roman"/>
                <w:i/>
                <w:iCs/>
                <w:sz w:val="20"/>
              </w:rPr>
              <w:t xml:space="preserve"> </w:t>
            </w:r>
            <w:r w:rsidRPr="00A1269F">
              <w:rPr>
                <w:rFonts w:ascii="Times New Roman" w:hAnsi="Times New Roman"/>
                <w:sz w:val="20"/>
              </w:rPr>
              <w:t>och</w:t>
            </w:r>
            <w:r w:rsidRPr="00A1269F">
              <w:rPr>
                <w:rFonts w:ascii="Times New Roman" w:hAnsi="Times New Roman"/>
                <w:i/>
                <w:iCs/>
                <w:sz w:val="20"/>
              </w:rPr>
              <w:t xml:space="preserve"> </w:t>
            </w:r>
            <w:r w:rsidRPr="00A1269F">
              <w:rPr>
                <w:rFonts w:ascii="Times New Roman" w:hAnsi="Times New Roman"/>
                <w:sz w:val="20"/>
              </w:rPr>
              <w:t>värden</w:t>
            </w:r>
            <w:r w:rsidRPr="00A1269F">
              <w:rPr>
                <w:rFonts w:ascii="Times New Roman" w:hAnsi="Times New Roman"/>
                <w:i/>
                <w:iCs/>
                <w:sz w:val="20"/>
              </w:rPr>
              <w:t xml:space="preserve"> </w:t>
            </w:r>
            <w:bookmarkEnd w:id="360"/>
            <w:r w:rsidRPr="00A1269F">
              <w:rPr>
                <w:rFonts w:ascii="Times New Roman" w:hAnsi="Times New Roman"/>
                <w:i/>
                <w:iCs/>
                <w:sz w:val="20"/>
              </w:rPr>
              <w:t>hos bar</w:t>
            </w:r>
            <w:r w:rsidRPr="00A1269F">
              <w:rPr>
                <w:rFonts w:ascii="Times New Roman" w:hAnsi="Times New Roman"/>
                <w:i/>
                <w:iCs/>
                <w:sz w:val="20"/>
              </w:rPr>
              <w:softHyphen/>
              <w:t>nen och eleverna,</w:t>
            </w:r>
            <w:r w:rsidRPr="00A1269F">
              <w:rPr>
                <w:rFonts w:ascii="Times New Roman" w:hAnsi="Times New Roman"/>
                <w:sz w:val="20"/>
              </w:rPr>
              <w:t xml:space="preserve"> </w:t>
            </w:r>
            <w:bookmarkEnd w:id="362"/>
            <w:r w:rsidRPr="00A1269F">
              <w:rPr>
                <w:rFonts w:ascii="Times New Roman" w:hAnsi="Times New Roman"/>
                <w:sz w:val="20"/>
              </w:rPr>
              <w:t>och</w:t>
            </w:r>
            <w:bookmarkEnd w:id="361"/>
          </w:p>
        </w:tc>
      </w:tr>
    </w:tbl>
    <w:p w14:paraId="4871E8F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utbildning: verksamhet som bedrivs av en huvudman enligt denna lag inom vilken barn eller elever deltar i undervisning och andra aktiviteter.</w:t>
      </w:r>
    </w:p>
    <w:p w14:paraId="5504539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2083A67"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F314B3" w:rsidRPr="00A1269F" w14:paraId="55E2F150" w14:textId="77777777" w:rsidTr="00734431">
        <w:tc>
          <w:tcPr>
            <w:tcW w:w="2500" w:type="pct"/>
            <w:shd w:val="clear" w:color="auto" w:fill="auto"/>
            <w:tcMar>
              <w:left w:w="0" w:type="dxa"/>
            </w:tcMar>
          </w:tcPr>
          <w:p w14:paraId="30B533C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Utbildningen inom skolvä</w:t>
            </w:r>
            <w:r w:rsidRPr="00A1269F">
              <w:rPr>
                <w:rFonts w:ascii="Times New Roman" w:hAnsi="Times New Roman"/>
                <w:sz w:val="20"/>
              </w:rPr>
              <w:softHyphen/>
              <w:t>sendet syftar till att barn och ele</w:t>
            </w:r>
            <w:r w:rsidRPr="00A1269F">
              <w:rPr>
                <w:rFonts w:ascii="Times New Roman" w:hAnsi="Times New Roman"/>
                <w:sz w:val="20"/>
              </w:rPr>
              <w:softHyphen/>
              <w:t>ver</w:t>
            </w:r>
            <w:r w:rsidRPr="00A1269F">
              <w:rPr>
                <w:rFonts w:ascii="Times New Roman" w:hAnsi="Times New Roman"/>
                <w:i/>
                <w:iCs/>
                <w:sz w:val="20"/>
              </w:rPr>
              <w:t xml:space="preserve"> ska inhämta och utveckla kun</w:t>
            </w:r>
            <w:r w:rsidRPr="00A1269F">
              <w:rPr>
                <w:rFonts w:ascii="Times New Roman" w:hAnsi="Times New Roman"/>
                <w:i/>
                <w:iCs/>
                <w:sz w:val="20"/>
              </w:rPr>
              <w:softHyphen/>
              <w:t>skaper och värden</w:t>
            </w:r>
            <w:r w:rsidRPr="00A1269F">
              <w:rPr>
                <w:rFonts w:ascii="Times New Roman" w:hAnsi="Times New Roman"/>
                <w:sz w:val="20"/>
              </w:rPr>
              <w:t>. Den ska främja alla barns och elevers ut</w:t>
            </w:r>
            <w:r w:rsidRPr="00A1269F">
              <w:rPr>
                <w:rFonts w:ascii="Times New Roman" w:hAnsi="Times New Roman"/>
                <w:sz w:val="20"/>
              </w:rPr>
              <w:softHyphen/>
              <w:t>veckling och lärande samt en livslång lust att lära. Utbild</w:t>
            </w:r>
            <w:r w:rsidRPr="00A1269F">
              <w:rPr>
                <w:rFonts w:ascii="Times New Roman" w:hAnsi="Times New Roman"/>
                <w:sz w:val="20"/>
              </w:rPr>
              <w:softHyphen/>
              <w:t>ningen ska också förmedla och förankra respekt för de mänsk</w:t>
            </w:r>
            <w:r w:rsidRPr="00A1269F">
              <w:rPr>
                <w:rFonts w:ascii="Times New Roman" w:hAnsi="Times New Roman"/>
                <w:sz w:val="20"/>
              </w:rPr>
              <w:softHyphen/>
              <w:t>liga rättigheterna och de grund</w:t>
            </w:r>
            <w:r w:rsidRPr="00A1269F">
              <w:rPr>
                <w:rFonts w:ascii="Times New Roman" w:hAnsi="Times New Roman"/>
                <w:sz w:val="20"/>
              </w:rPr>
              <w:softHyphen/>
              <w:t>läggande demokratiska värde</w:t>
            </w:r>
            <w:r w:rsidRPr="00A1269F">
              <w:rPr>
                <w:rFonts w:ascii="Times New Roman" w:hAnsi="Times New Roman"/>
                <w:sz w:val="20"/>
              </w:rPr>
              <w:softHyphen/>
              <w:t>ringar som det svenska samhället vilar på.</w:t>
            </w:r>
          </w:p>
        </w:tc>
        <w:tc>
          <w:tcPr>
            <w:tcW w:w="2500" w:type="pct"/>
            <w:shd w:val="clear" w:color="auto" w:fill="auto"/>
            <w:tcMar>
              <w:right w:w="0" w:type="dxa"/>
            </w:tcMar>
          </w:tcPr>
          <w:p w14:paraId="328FE8C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63" w:name="_Hlk185466089"/>
            <w:r w:rsidRPr="00A1269F">
              <w:rPr>
                <w:rFonts w:ascii="Times New Roman" w:hAnsi="Times New Roman"/>
                <w:sz w:val="20"/>
              </w:rPr>
              <w:t>Utbildningen inom skolvä</w:t>
            </w:r>
            <w:r w:rsidRPr="00A1269F">
              <w:rPr>
                <w:rFonts w:ascii="Times New Roman" w:hAnsi="Times New Roman"/>
                <w:sz w:val="20"/>
              </w:rPr>
              <w:softHyphen/>
              <w:t xml:space="preserve">sendet syftar till att </w:t>
            </w:r>
            <w:r w:rsidRPr="00A1269F">
              <w:rPr>
                <w:rFonts w:ascii="Times New Roman" w:hAnsi="Times New Roman"/>
                <w:i/>
                <w:iCs/>
                <w:sz w:val="20"/>
              </w:rPr>
              <w:t xml:space="preserve">förmedla och förankra kunskaper och värden hos </w:t>
            </w:r>
            <w:r w:rsidRPr="00A1269F">
              <w:rPr>
                <w:rFonts w:ascii="Times New Roman" w:hAnsi="Times New Roman"/>
                <w:sz w:val="20"/>
              </w:rPr>
              <w:t>barn och elever. Den ska främja alla barn och elevers ut</w:t>
            </w:r>
            <w:r w:rsidRPr="00A1269F">
              <w:rPr>
                <w:rFonts w:ascii="Times New Roman" w:hAnsi="Times New Roman"/>
                <w:sz w:val="20"/>
              </w:rPr>
              <w:softHyphen/>
              <w:t>veckling och lärande samt en livslång lust att lära. Utbild</w:t>
            </w:r>
            <w:r w:rsidRPr="00A1269F">
              <w:rPr>
                <w:rFonts w:ascii="Times New Roman" w:hAnsi="Times New Roman"/>
                <w:sz w:val="20"/>
              </w:rPr>
              <w:softHyphen/>
              <w:t>ningen ska också förmedla och förankra respekt för de mänsk</w:t>
            </w:r>
            <w:r w:rsidRPr="00A1269F">
              <w:rPr>
                <w:rFonts w:ascii="Times New Roman" w:hAnsi="Times New Roman"/>
                <w:sz w:val="20"/>
              </w:rPr>
              <w:softHyphen/>
              <w:t>liga rättigheterna och de grund</w:t>
            </w:r>
            <w:r w:rsidRPr="00A1269F">
              <w:rPr>
                <w:rFonts w:ascii="Times New Roman" w:hAnsi="Times New Roman"/>
                <w:sz w:val="20"/>
              </w:rPr>
              <w:softHyphen/>
              <w:t>läggande demokratiska värde</w:t>
            </w:r>
            <w:r w:rsidRPr="00A1269F">
              <w:rPr>
                <w:rFonts w:ascii="Times New Roman" w:hAnsi="Times New Roman"/>
                <w:sz w:val="20"/>
              </w:rPr>
              <w:softHyphen/>
              <w:t>ringar som det svenska samhället vilar på.</w:t>
            </w:r>
            <w:bookmarkEnd w:id="363"/>
          </w:p>
        </w:tc>
      </w:tr>
      <w:tr w:rsidR="00F314B3" w:rsidRPr="00A1269F" w14:paraId="629E2D69" w14:textId="77777777" w:rsidTr="00734431">
        <w:tc>
          <w:tcPr>
            <w:tcW w:w="2500" w:type="pct"/>
            <w:shd w:val="clear" w:color="auto" w:fill="auto"/>
            <w:tcMar>
              <w:left w:w="0" w:type="dxa"/>
            </w:tcMar>
          </w:tcPr>
          <w:p w14:paraId="7E50790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I utbildningen ska hänsyn tas till barns och elevers olika behov. Barn och elever ska ges stöd och stimulans så att de utvecklas så långt som möjligt. En strävan ska vara att uppväga skillnader i bar</w:t>
            </w:r>
            <w:r w:rsidRPr="00A1269F">
              <w:rPr>
                <w:rFonts w:ascii="Times New Roman" w:hAnsi="Times New Roman"/>
                <w:i/>
                <w:iCs/>
                <w:sz w:val="20"/>
              </w:rPr>
              <w:softHyphen/>
              <w:t>nens och elevernas förutsättningar att tillgodogöra sig utbildningen.</w:t>
            </w:r>
          </w:p>
        </w:tc>
        <w:tc>
          <w:tcPr>
            <w:tcW w:w="2500" w:type="pct"/>
            <w:shd w:val="clear" w:color="auto" w:fill="auto"/>
            <w:tcMar>
              <w:right w:w="0" w:type="dxa"/>
            </w:tcMar>
          </w:tcPr>
          <w:p w14:paraId="7040021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1414335F" w14:textId="77777777" w:rsidTr="00734431">
        <w:tc>
          <w:tcPr>
            <w:tcW w:w="2500" w:type="pct"/>
            <w:shd w:val="clear" w:color="auto" w:fill="auto"/>
            <w:tcMar>
              <w:left w:w="0" w:type="dxa"/>
            </w:tcMar>
          </w:tcPr>
          <w:p w14:paraId="6941005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64" w:name="_Hlk182406142"/>
            <w:r w:rsidRPr="00A1269F">
              <w:rPr>
                <w:rFonts w:ascii="Times New Roman" w:hAnsi="Times New Roman"/>
                <w:sz w:val="20"/>
              </w:rPr>
              <w:t>Utbildningen syftar också till att i samarbete med hemmen främja barns och elevers allsidiga personliga utveckling till aktiva, kreativa, kompetenta och an</w:t>
            </w:r>
            <w:r w:rsidRPr="00A1269F">
              <w:rPr>
                <w:rFonts w:ascii="Times New Roman" w:hAnsi="Times New Roman"/>
                <w:sz w:val="20"/>
              </w:rPr>
              <w:softHyphen/>
              <w:t xml:space="preserve">svarskännande individer och medborgare. </w:t>
            </w:r>
          </w:p>
        </w:tc>
        <w:tc>
          <w:tcPr>
            <w:tcW w:w="2500" w:type="pct"/>
            <w:shd w:val="clear" w:color="auto" w:fill="auto"/>
            <w:tcMar>
              <w:right w:w="0" w:type="dxa"/>
            </w:tcMar>
          </w:tcPr>
          <w:p w14:paraId="7DB7ED3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65" w:name="_Hlk185466112"/>
            <w:r w:rsidRPr="00A1269F">
              <w:rPr>
                <w:rFonts w:ascii="Times New Roman" w:hAnsi="Times New Roman"/>
                <w:sz w:val="20"/>
              </w:rPr>
              <w:t>Utbildningen syftar också till att i samarbete med hemmen främja barns och elevers allsidiga personliga utveckling till aktiva, kreativa, kompetenta och an</w:t>
            </w:r>
            <w:r w:rsidRPr="00A1269F">
              <w:rPr>
                <w:rFonts w:ascii="Times New Roman" w:hAnsi="Times New Roman"/>
                <w:sz w:val="20"/>
              </w:rPr>
              <w:softHyphen/>
              <w:t xml:space="preserve">svarskännande individer och medborgare. </w:t>
            </w:r>
            <w:r w:rsidRPr="00A1269F">
              <w:rPr>
                <w:rFonts w:ascii="Times New Roman" w:hAnsi="Times New Roman"/>
                <w:i/>
                <w:iCs/>
                <w:sz w:val="20"/>
              </w:rPr>
              <w:t>En strävan ska vara att uppväga skillnader i barnens och elevernas förutsättningar att tillgodogöra sig utbildningen.</w:t>
            </w:r>
            <w:bookmarkEnd w:id="365"/>
          </w:p>
        </w:tc>
      </w:tr>
      <w:bookmarkEnd w:id="364"/>
    </w:tbl>
    <w:p w14:paraId="660375A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DC4DBE9"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5 §</w:t>
      </w:r>
    </w:p>
    <w:p w14:paraId="7435507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Utbildningen ska utformas i överensstämmelse med grundläg</w:t>
      </w:r>
      <w:r w:rsidRPr="00A1269F">
        <w:rPr>
          <w:rFonts w:ascii="Times New Roman" w:hAnsi="Times New Roman"/>
          <w:sz w:val="20"/>
        </w:rPr>
        <w:softHyphen/>
        <w:t>gande demokratiska värderingar och de mänskliga rättigheterna som människolivets okränkbarhet, individens frihet och integritet, alla människors lika värde, jämställdhet samt solidaritet mellan männi</w:t>
      </w:r>
      <w:r w:rsidRPr="00A1269F">
        <w:rPr>
          <w:rFonts w:ascii="Times New Roman" w:hAnsi="Times New Roman"/>
          <w:sz w:val="20"/>
        </w:rPr>
        <w:softHyphen/>
        <w:t>skor.</w:t>
      </w:r>
    </w:p>
    <w:tbl>
      <w:tblPr>
        <w:tblW w:w="5000" w:type="pct"/>
        <w:tblLook w:val="0600" w:firstRow="0" w:lastRow="0" w:firstColumn="0" w:lastColumn="0" w:noHBand="1" w:noVBand="1"/>
      </w:tblPr>
      <w:tblGrid>
        <w:gridCol w:w="2948"/>
        <w:gridCol w:w="2949"/>
      </w:tblGrid>
      <w:tr w:rsidR="00F314B3" w:rsidRPr="00A1269F" w14:paraId="5FBDF4A7" w14:textId="77777777" w:rsidTr="00734431">
        <w:tc>
          <w:tcPr>
            <w:tcW w:w="2500" w:type="pct"/>
            <w:shd w:val="clear" w:color="auto" w:fill="auto"/>
            <w:tcMar>
              <w:left w:w="0" w:type="dxa"/>
            </w:tcMar>
          </w:tcPr>
          <w:p w14:paraId="3C5D92E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Var och en som verkar inom utbildningen ska främja de mänskliga rättigheterna </w:t>
            </w:r>
            <w:r w:rsidRPr="00A1269F">
              <w:rPr>
                <w:rFonts w:ascii="Times New Roman" w:hAnsi="Times New Roman"/>
                <w:i/>
                <w:iCs/>
                <w:sz w:val="20"/>
              </w:rPr>
              <w:t>och</w:t>
            </w:r>
            <w:r w:rsidRPr="00A1269F">
              <w:rPr>
                <w:rFonts w:ascii="Times New Roman" w:hAnsi="Times New Roman"/>
                <w:sz w:val="20"/>
              </w:rPr>
              <w:t xml:space="preserve"> </w:t>
            </w:r>
            <w:r w:rsidRPr="00A1269F">
              <w:rPr>
                <w:rFonts w:ascii="Times New Roman" w:hAnsi="Times New Roman"/>
                <w:i/>
                <w:iCs/>
                <w:sz w:val="20"/>
              </w:rPr>
              <w:t>ak</w:t>
            </w:r>
            <w:r w:rsidRPr="00A1269F">
              <w:rPr>
                <w:rFonts w:ascii="Times New Roman" w:hAnsi="Times New Roman"/>
                <w:i/>
                <w:iCs/>
                <w:sz w:val="20"/>
              </w:rPr>
              <w:softHyphen/>
              <w:t>tivt motverka alla former av krän</w:t>
            </w:r>
            <w:r w:rsidRPr="00A1269F">
              <w:rPr>
                <w:rFonts w:ascii="Times New Roman" w:hAnsi="Times New Roman"/>
                <w:i/>
                <w:iCs/>
                <w:sz w:val="20"/>
              </w:rPr>
              <w:softHyphen/>
              <w:t>kande behandling.</w:t>
            </w:r>
          </w:p>
        </w:tc>
        <w:tc>
          <w:tcPr>
            <w:tcW w:w="2500" w:type="pct"/>
            <w:shd w:val="clear" w:color="auto" w:fill="auto"/>
            <w:tcMar>
              <w:right w:w="0" w:type="dxa"/>
            </w:tcMar>
          </w:tcPr>
          <w:p w14:paraId="6CD919C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66" w:name="_Hlk179025988"/>
            <w:r w:rsidRPr="00A1269F">
              <w:rPr>
                <w:rFonts w:ascii="Times New Roman" w:hAnsi="Times New Roman"/>
                <w:sz w:val="20"/>
              </w:rPr>
              <w:t>Var och en som verkar inom utbildningen ska</w:t>
            </w:r>
            <w:r w:rsidRPr="00A1269F">
              <w:rPr>
                <w:rFonts w:ascii="Times New Roman" w:hAnsi="Times New Roman"/>
                <w:i/>
                <w:iCs/>
                <w:sz w:val="20"/>
              </w:rPr>
              <w:t xml:space="preserve"> hävda de grund</w:t>
            </w:r>
            <w:r w:rsidRPr="00A1269F">
              <w:rPr>
                <w:rFonts w:ascii="Times New Roman" w:hAnsi="Times New Roman"/>
                <w:i/>
                <w:iCs/>
                <w:sz w:val="20"/>
              </w:rPr>
              <w:softHyphen/>
              <w:t>läggande demokratiska värdering</w:t>
            </w:r>
            <w:r w:rsidRPr="00A1269F">
              <w:rPr>
                <w:rFonts w:ascii="Times New Roman" w:hAnsi="Times New Roman"/>
                <w:i/>
                <w:iCs/>
                <w:sz w:val="20"/>
              </w:rPr>
              <w:softHyphen/>
              <w:t xml:space="preserve">arna och </w:t>
            </w:r>
            <w:r w:rsidRPr="00A1269F">
              <w:rPr>
                <w:rFonts w:ascii="Times New Roman" w:hAnsi="Times New Roman"/>
                <w:sz w:val="20"/>
              </w:rPr>
              <w:t>främja de mänskliga rät</w:t>
            </w:r>
            <w:r w:rsidRPr="00A1269F">
              <w:rPr>
                <w:rFonts w:ascii="Times New Roman" w:hAnsi="Times New Roman"/>
                <w:sz w:val="20"/>
              </w:rPr>
              <w:softHyphen/>
              <w:t>tigheterna.</w:t>
            </w:r>
            <w:bookmarkEnd w:id="366"/>
          </w:p>
        </w:tc>
      </w:tr>
    </w:tbl>
    <w:p w14:paraId="155F881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Utbildningen ska vila på vetenskaplig grund och beprövad er</w:t>
      </w:r>
      <w:r w:rsidRPr="00A1269F">
        <w:rPr>
          <w:rFonts w:ascii="Times New Roman" w:hAnsi="Times New Roman"/>
          <w:sz w:val="20"/>
        </w:rPr>
        <w:softHyphen/>
        <w:t>farenhet.</w:t>
      </w:r>
    </w:p>
    <w:p w14:paraId="0CF53AB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36D96BB2"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11 §</w:t>
      </w:r>
    </w:p>
    <w:tbl>
      <w:tblPr>
        <w:tblW w:w="5000" w:type="pct"/>
        <w:tblLook w:val="0600" w:firstRow="0" w:lastRow="0" w:firstColumn="0" w:lastColumn="0" w:noHBand="1" w:noVBand="1"/>
      </w:tblPr>
      <w:tblGrid>
        <w:gridCol w:w="2948"/>
        <w:gridCol w:w="2949"/>
      </w:tblGrid>
      <w:tr w:rsidR="00F314B3" w:rsidRPr="00A1269F" w14:paraId="71A1A4DD" w14:textId="77777777" w:rsidTr="00734431">
        <w:tc>
          <w:tcPr>
            <w:tcW w:w="2500" w:type="pct"/>
            <w:shd w:val="clear" w:color="auto" w:fill="auto"/>
            <w:tcMar>
              <w:left w:w="0" w:type="dxa"/>
            </w:tcMar>
          </w:tcPr>
          <w:p w14:paraId="4E056BD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För varje skolform och för fritidshemmet ska </w:t>
            </w:r>
            <w:r w:rsidRPr="00A1269F">
              <w:rPr>
                <w:rFonts w:ascii="Times New Roman" w:hAnsi="Times New Roman"/>
                <w:i/>
                <w:iCs/>
                <w:sz w:val="20"/>
              </w:rPr>
              <w:t>gälla en</w:t>
            </w:r>
            <w:r w:rsidRPr="00A1269F">
              <w:rPr>
                <w:rFonts w:ascii="Times New Roman" w:hAnsi="Times New Roman"/>
                <w:sz w:val="20"/>
              </w:rPr>
              <w:t xml:space="preserve"> läro</w:t>
            </w:r>
            <w:r w:rsidRPr="00A1269F">
              <w:rPr>
                <w:rFonts w:ascii="Times New Roman" w:hAnsi="Times New Roman"/>
                <w:sz w:val="20"/>
              </w:rPr>
              <w:softHyphen/>
              <w:t>plan som utgår från bestämmel</w:t>
            </w:r>
            <w:r w:rsidRPr="00A1269F">
              <w:rPr>
                <w:rFonts w:ascii="Times New Roman" w:hAnsi="Times New Roman"/>
                <w:sz w:val="20"/>
              </w:rPr>
              <w:softHyphen/>
              <w:t>serna i denna lag. Läroplanen ska ange utbildningens</w:t>
            </w:r>
            <w:r w:rsidRPr="00A1269F">
              <w:rPr>
                <w:rFonts w:ascii="Times New Roman" w:hAnsi="Times New Roman"/>
                <w:i/>
                <w:iCs/>
                <w:sz w:val="20"/>
              </w:rPr>
              <w:t xml:space="preserve"> </w:t>
            </w:r>
            <w:r w:rsidRPr="00A1269F">
              <w:rPr>
                <w:rFonts w:ascii="Times New Roman" w:hAnsi="Times New Roman"/>
                <w:sz w:val="20"/>
              </w:rPr>
              <w:t>värdegrund och uppdrag</w:t>
            </w:r>
            <w:r w:rsidRPr="00A1269F">
              <w:rPr>
                <w:rFonts w:ascii="Times New Roman" w:hAnsi="Times New Roman"/>
                <w:i/>
                <w:iCs/>
                <w:sz w:val="20"/>
              </w:rPr>
              <w:t xml:space="preserve">. </w:t>
            </w:r>
            <w:r w:rsidRPr="00A1269F">
              <w:rPr>
                <w:rFonts w:ascii="Times New Roman" w:hAnsi="Times New Roman"/>
                <w:sz w:val="20"/>
              </w:rPr>
              <w:t>Den ska också ange mål och riktlinjer för utbild</w:t>
            </w:r>
            <w:r w:rsidRPr="00A1269F">
              <w:rPr>
                <w:rFonts w:ascii="Times New Roman" w:hAnsi="Times New Roman"/>
                <w:sz w:val="20"/>
              </w:rPr>
              <w:softHyphen/>
              <w:t xml:space="preserve">ningen. </w:t>
            </w:r>
          </w:p>
        </w:tc>
        <w:tc>
          <w:tcPr>
            <w:tcW w:w="2500" w:type="pct"/>
            <w:shd w:val="clear" w:color="auto" w:fill="auto"/>
            <w:tcMar>
              <w:right w:w="0" w:type="dxa"/>
            </w:tcMar>
          </w:tcPr>
          <w:p w14:paraId="41082C8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67" w:name="_Hlk185466212"/>
            <w:r w:rsidRPr="00A1269F">
              <w:rPr>
                <w:rFonts w:ascii="Times New Roman" w:hAnsi="Times New Roman"/>
                <w:sz w:val="20"/>
              </w:rPr>
              <w:t xml:space="preserve">För varje skolform och för fritidshemmet ska </w:t>
            </w:r>
            <w:r w:rsidRPr="00A1269F">
              <w:rPr>
                <w:rFonts w:ascii="Times New Roman" w:hAnsi="Times New Roman"/>
                <w:i/>
                <w:iCs/>
                <w:sz w:val="20"/>
              </w:rPr>
              <w:t>en</w:t>
            </w:r>
            <w:r w:rsidRPr="00A1269F">
              <w:rPr>
                <w:rFonts w:ascii="Times New Roman" w:hAnsi="Times New Roman"/>
                <w:sz w:val="20"/>
              </w:rPr>
              <w:t xml:space="preserve"> läroplan </w:t>
            </w:r>
            <w:r w:rsidRPr="00A1269F">
              <w:rPr>
                <w:rFonts w:ascii="Times New Roman" w:hAnsi="Times New Roman"/>
                <w:i/>
                <w:iCs/>
                <w:sz w:val="20"/>
              </w:rPr>
              <w:t xml:space="preserve">gälla </w:t>
            </w:r>
            <w:r w:rsidRPr="00A1269F">
              <w:rPr>
                <w:rFonts w:ascii="Times New Roman" w:hAnsi="Times New Roman"/>
                <w:sz w:val="20"/>
              </w:rPr>
              <w:t>som utgår från bestämmel</w:t>
            </w:r>
            <w:r w:rsidRPr="00A1269F">
              <w:rPr>
                <w:rFonts w:ascii="Times New Roman" w:hAnsi="Times New Roman"/>
                <w:sz w:val="20"/>
              </w:rPr>
              <w:softHyphen/>
              <w:t>serna i denna lag. Läroplanen ska ange utbildningens värdegrund och</w:t>
            </w:r>
            <w:r w:rsidRPr="00A1269F">
              <w:rPr>
                <w:rFonts w:ascii="Times New Roman" w:hAnsi="Times New Roman"/>
                <w:i/>
                <w:iCs/>
                <w:sz w:val="20"/>
              </w:rPr>
              <w:t xml:space="preserve"> </w:t>
            </w:r>
            <w:r w:rsidRPr="00A1269F">
              <w:rPr>
                <w:rFonts w:ascii="Times New Roman" w:hAnsi="Times New Roman"/>
                <w:sz w:val="20"/>
              </w:rPr>
              <w:t>uppdrag. Den ska också ange mål och riktlinjer för utbild</w:t>
            </w:r>
            <w:r w:rsidRPr="00A1269F">
              <w:rPr>
                <w:rFonts w:ascii="Times New Roman" w:hAnsi="Times New Roman"/>
                <w:sz w:val="20"/>
              </w:rPr>
              <w:softHyphen/>
              <w:t xml:space="preserve">ningen. </w:t>
            </w:r>
            <w:r w:rsidRPr="00A1269F">
              <w:rPr>
                <w:rFonts w:ascii="Times New Roman" w:hAnsi="Times New Roman"/>
                <w:i/>
                <w:iCs/>
                <w:sz w:val="20"/>
              </w:rPr>
              <w:t xml:space="preserve">En läroplan får även innehålla andra bestämmelser. </w:t>
            </w:r>
            <w:bookmarkEnd w:id="367"/>
          </w:p>
        </w:tc>
      </w:tr>
      <w:tr w:rsidR="00F314B3" w:rsidRPr="00A1269F" w14:paraId="578AC059" w14:textId="77777777" w:rsidTr="00734431">
        <w:tc>
          <w:tcPr>
            <w:tcW w:w="2500" w:type="pct"/>
            <w:shd w:val="clear" w:color="auto" w:fill="auto"/>
            <w:tcMar>
              <w:left w:w="0" w:type="dxa"/>
            </w:tcMar>
          </w:tcPr>
          <w:p w14:paraId="613EA05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Regeringen </w:t>
            </w:r>
            <w:r w:rsidRPr="00A1269F">
              <w:rPr>
                <w:rFonts w:ascii="Times New Roman" w:hAnsi="Times New Roman"/>
                <w:i/>
                <w:iCs/>
                <w:sz w:val="20"/>
              </w:rPr>
              <w:t>eller den myndig</w:t>
            </w:r>
            <w:r w:rsidRPr="00A1269F">
              <w:rPr>
                <w:rFonts w:ascii="Times New Roman" w:hAnsi="Times New Roman"/>
                <w:i/>
                <w:iCs/>
                <w:sz w:val="20"/>
              </w:rPr>
              <w:softHyphen/>
              <w:t>het som regeringen bestämmer</w:t>
            </w:r>
            <w:r w:rsidRPr="00A1269F">
              <w:rPr>
                <w:rFonts w:ascii="Times New Roman" w:hAnsi="Times New Roman"/>
                <w:sz w:val="20"/>
              </w:rPr>
              <w:t xml:space="preserve"> </w:t>
            </w:r>
            <w:r w:rsidRPr="00A1269F">
              <w:rPr>
                <w:rFonts w:ascii="Times New Roman" w:hAnsi="Times New Roman"/>
                <w:i/>
                <w:iCs/>
                <w:sz w:val="20"/>
              </w:rPr>
              <w:t>meddelar</w:t>
            </w:r>
            <w:r w:rsidRPr="00A1269F">
              <w:rPr>
                <w:rFonts w:ascii="Times New Roman" w:hAnsi="Times New Roman"/>
                <w:sz w:val="20"/>
              </w:rPr>
              <w:t xml:space="preserve"> föreskrifter om läro</w:t>
            </w:r>
            <w:r w:rsidRPr="00A1269F">
              <w:rPr>
                <w:rFonts w:ascii="Times New Roman" w:hAnsi="Times New Roman"/>
                <w:sz w:val="20"/>
              </w:rPr>
              <w:softHyphen/>
              <w:t>planer.</w:t>
            </w:r>
          </w:p>
        </w:tc>
        <w:tc>
          <w:tcPr>
            <w:tcW w:w="2500" w:type="pct"/>
            <w:shd w:val="clear" w:color="auto" w:fill="auto"/>
            <w:tcMar>
              <w:right w:w="0" w:type="dxa"/>
            </w:tcMar>
          </w:tcPr>
          <w:p w14:paraId="3A9A967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68" w:name="_Hlk185466231"/>
            <w:r w:rsidRPr="00A1269F">
              <w:rPr>
                <w:rFonts w:ascii="Times New Roman" w:hAnsi="Times New Roman"/>
                <w:sz w:val="20"/>
              </w:rPr>
              <w:t xml:space="preserve">Regeringen </w:t>
            </w:r>
            <w:r w:rsidRPr="00A1269F">
              <w:rPr>
                <w:rFonts w:ascii="Times New Roman" w:hAnsi="Times New Roman"/>
                <w:i/>
                <w:iCs/>
                <w:sz w:val="20"/>
              </w:rPr>
              <w:t>kan med stöd av 8 kap. 7 § regeringsformen med</w:t>
            </w:r>
            <w:r w:rsidRPr="00A1269F">
              <w:rPr>
                <w:rFonts w:ascii="Times New Roman" w:hAnsi="Times New Roman"/>
                <w:i/>
                <w:iCs/>
                <w:sz w:val="20"/>
              </w:rPr>
              <w:softHyphen/>
              <w:t>dela</w:t>
            </w:r>
            <w:r w:rsidRPr="00A1269F">
              <w:rPr>
                <w:rFonts w:ascii="Times New Roman" w:hAnsi="Times New Roman"/>
                <w:sz w:val="20"/>
              </w:rPr>
              <w:t xml:space="preserve"> föreskrifter om läroplaner.</w:t>
            </w:r>
            <w:bookmarkEnd w:id="368"/>
          </w:p>
        </w:tc>
      </w:tr>
      <w:tr w:rsidR="00F314B3" w:rsidRPr="00A1269F" w14:paraId="136696BE" w14:textId="77777777" w:rsidTr="00734431">
        <w:tc>
          <w:tcPr>
            <w:tcW w:w="2500" w:type="pct"/>
            <w:shd w:val="clear" w:color="auto" w:fill="auto"/>
            <w:tcMar>
              <w:left w:w="0" w:type="dxa"/>
            </w:tcMar>
          </w:tcPr>
          <w:p w14:paraId="0101F8D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eller den myndig</w:t>
            </w:r>
            <w:r w:rsidRPr="00A1269F">
              <w:rPr>
                <w:rFonts w:ascii="Times New Roman" w:hAnsi="Times New Roman"/>
                <w:sz w:val="20"/>
              </w:rPr>
              <w:softHyphen/>
              <w:t xml:space="preserve">het som regeringen bestämmer </w:t>
            </w:r>
            <w:r w:rsidRPr="00A1269F">
              <w:rPr>
                <w:rFonts w:ascii="Times New Roman" w:hAnsi="Times New Roman"/>
                <w:i/>
                <w:iCs/>
                <w:sz w:val="20"/>
              </w:rPr>
              <w:t>får</w:t>
            </w:r>
            <w:r w:rsidRPr="00A1269F">
              <w:rPr>
                <w:rFonts w:ascii="Times New Roman" w:hAnsi="Times New Roman"/>
                <w:sz w:val="20"/>
              </w:rPr>
              <w:t xml:space="preserve"> för en viss skolform eller för fritidshemmet meddela före</w:t>
            </w:r>
            <w:r w:rsidRPr="00A1269F">
              <w:rPr>
                <w:rFonts w:ascii="Times New Roman" w:hAnsi="Times New Roman"/>
                <w:sz w:val="20"/>
              </w:rPr>
              <w:softHyphen/>
              <w:t>skrifter om utbildningens värde</w:t>
            </w:r>
            <w:r w:rsidRPr="00A1269F">
              <w:rPr>
                <w:rFonts w:ascii="Times New Roman" w:hAnsi="Times New Roman"/>
                <w:sz w:val="20"/>
              </w:rPr>
              <w:softHyphen/>
              <w:t>grund och uppdrag samt om mål och riktlinjer för utbildningen på annat sätt än genom en läroplan.</w:t>
            </w:r>
          </w:p>
        </w:tc>
        <w:tc>
          <w:tcPr>
            <w:tcW w:w="2500" w:type="pct"/>
            <w:shd w:val="clear" w:color="auto" w:fill="auto"/>
            <w:tcMar>
              <w:right w:w="0" w:type="dxa"/>
            </w:tcMar>
          </w:tcPr>
          <w:p w14:paraId="43B50AA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eller den myndig</w:t>
            </w:r>
            <w:r w:rsidRPr="00A1269F">
              <w:rPr>
                <w:rFonts w:ascii="Times New Roman" w:hAnsi="Times New Roman"/>
                <w:sz w:val="20"/>
              </w:rPr>
              <w:softHyphen/>
              <w:t xml:space="preserve">het som regeringen bestämmer </w:t>
            </w:r>
            <w:r w:rsidRPr="00A1269F">
              <w:rPr>
                <w:rFonts w:ascii="Times New Roman" w:hAnsi="Times New Roman"/>
                <w:i/>
                <w:iCs/>
                <w:sz w:val="20"/>
              </w:rPr>
              <w:t>kan</w:t>
            </w:r>
            <w:r w:rsidRPr="00A1269F">
              <w:rPr>
                <w:rFonts w:ascii="Times New Roman" w:hAnsi="Times New Roman"/>
                <w:sz w:val="20"/>
              </w:rPr>
              <w:t xml:space="preserve"> för en viss skolform eller för fritidshemmet </w:t>
            </w:r>
            <w:r w:rsidRPr="00A1269F">
              <w:rPr>
                <w:rFonts w:ascii="Times New Roman" w:hAnsi="Times New Roman"/>
                <w:i/>
                <w:iCs/>
                <w:sz w:val="20"/>
              </w:rPr>
              <w:t xml:space="preserve">med stöd av 8 kap. </w:t>
            </w:r>
            <w:r w:rsidRPr="00A1269F">
              <w:rPr>
                <w:rFonts w:ascii="Times New Roman" w:hAnsi="Times New Roman"/>
                <w:i/>
                <w:iCs/>
                <w:spacing w:val="-2"/>
                <w:sz w:val="20"/>
              </w:rPr>
              <w:t xml:space="preserve">7 § regeringsformen </w:t>
            </w:r>
            <w:r w:rsidRPr="00A1269F">
              <w:rPr>
                <w:rFonts w:ascii="Times New Roman" w:hAnsi="Times New Roman"/>
                <w:spacing w:val="-2"/>
                <w:sz w:val="20"/>
              </w:rPr>
              <w:t>meddela fö</w:t>
            </w:r>
            <w:r w:rsidRPr="00A1269F">
              <w:rPr>
                <w:rFonts w:ascii="Times New Roman" w:hAnsi="Times New Roman"/>
                <w:spacing w:val="-2"/>
                <w:sz w:val="20"/>
              </w:rPr>
              <w:softHyphen/>
              <w:t>re</w:t>
            </w:r>
            <w:r w:rsidRPr="00A1269F">
              <w:rPr>
                <w:rFonts w:ascii="Times New Roman" w:hAnsi="Times New Roman"/>
                <w:spacing w:val="-2"/>
                <w:sz w:val="20"/>
              </w:rPr>
              <w:softHyphen/>
              <w:t>skrifter</w:t>
            </w:r>
            <w:r w:rsidRPr="00A1269F">
              <w:rPr>
                <w:rFonts w:ascii="Times New Roman" w:hAnsi="Times New Roman"/>
                <w:sz w:val="20"/>
              </w:rPr>
              <w:t xml:space="preserve"> om utbildningens vär</w:t>
            </w:r>
            <w:r w:rsidRPr="00A1269F">
              <w:rPr>
                <w:rFonts w:ascii="Times New Roman" w:hAnsi="Times New Roman"/>
                <w:sz w:val="20"/>
              </w:rPr>
              <w:softHyphen/>
              <w:t>de</w:t>
            </w:r>
            <w:r w:rsidRPr="00A1269F">
              <w:rPr>
                <w:rFonts w:ascii="Times New Roman" w:hAnsi="Times New Roman"/>
                <w:sz w:val="20"/>
              </w:rPr>
              <w:softHyphen/>
              <w:t>grund och uppdrag samt om mål och riktlinjer för utbild</w:t>
            </w:r>
            <w:r w:rsidRPr="00A1269F">
              <w:rPr>
                <w:rFonts w:ascii="Times New Roman" w:hAnsi="Times New Roman"/>
                <w:sz w:val="20"/>
              </w:rPr>
              <w:softHyphen/>
              <w:t>ningen på annat sätt än genom en läroplan.</w:t>
            </w:r>
          </w:p>
        </w:tc>
      </w:tr>
    </w:tbl>
    <w:p w14:paraId="61B1AF71"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bookmarkStart w:id="369" w:name="_Hlk179797203"/>
      <w:r w:rsidRPr="00A1269F">
        <w:rPr>
          <w:rFonts w:ascii="Times New Roman" w:hAnsi="Times New Roman"/>
          <w:b/>
          <w:sz w:val="20"/>
        </w:rPr>
        <w:t>3 kap.</w:t>
      </w:r>
    </w:p>
    <w:p w14:paraId="78A479A2"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w:t>
      </w:r>
      <w:r w:rsidRPr="00A1269F">
        <w:rPr>
          <w:rFonts w:ascii="Times New Roman" w:hAnsi="Times New Roman"/>
          <w:sz w:val="20"/>
          <w:vertAlign w:val="superscript"/>
        </w:rPr>
        <w:footnoteReference w:id="36"/>
      </w:r>
    </w:p>
    <w:p w14:paraId="58DB382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0" w:name="_Hlk187504091"/>
      <w:r w:rsidRPr="00A1269F">
        <w:rPr>
          <w:rFonts w:ascii="Times New Roman" w:hAnsi="Times New Roman"/>
          <w:sz w:val="20"/>
        </w:rPr>
        <w:t>I detta kapitel finns bestämmelser om</w:t>
      </w:r>
    </w:p>
    <w:p w14:paraId="6D063D8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barnens och elevernas lärande och personliga utveckling (2 §),</w:t>
      </w:r>
    </w:p>
    <w:p w14:paraId="2374676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information om barnets och elevens utveckling (3 §),</w:t>
      </w:r>
    </w:p>
    <w:p w14:paraId="43B0775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garanti för tidiga stödinsatser i förskoleklassen och lågstadiet (4–4 b §§),</w:t>
      </w:r>
    </w:p>
    <w:tbl>
      <w:tblPr>
        <w:tblW w:w="5000" w:type="pct"/>
        <w:tblLook w:val="0600" w:firstRow="0" w:lastRow="0" w:firstColumn="0" w:lastColumn="0" w:noHBand="1" w:noVBand="1"/>
      </w:tblPr>
      <w:tblGrid>
        <w:gridCol w:w="2948"/>
        <w:gridCol w:w="2949"/>
      </w:tblGrid>
      <w:tr w:rsidR="00F314B3" w:rsidRPr="00A1269F" w14:paraId="241520E5" w14:textId="77777777" w:rsidTr="00734431">
        <w:tc>
          <w:tcPr>
            <w:tcW w:w="2500" w:type="pct"/>
            <w:shd w:val="clear" w:color="auto" w:fill="auto"/>
            <w:tcMar>
              <w:left w:w="0" w:type="dxa"/>
            </w:tcMar>
          </w:tcPr>
          <w:p w14:paraId="63E048E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1" w:name="_Hlk187504117"/>
            <w:bookmarkEnd w:id="370"/>
            <w:r w:rsidRPr="00A1269F">
              <w:rPr>
                <w:rFonts w:ascii="Times New Roman" w:hAnsi="Times New Roman"/>
                <w:sz w:val="20"/>
              </w:rPr>
              <w:t>– </w:t>
            </w:r>
            <w:r w:rsidRPr="00A1269F">
              <w:rPr>
                <w:rFonts w:ascii="Times New Roman" w:hAnsi="Times New Roman"/>
                <w:i/>
                <w:iCs/>
                <w:sz w:val="20"/>
              </w:rPr>
              <w:t>stöd i form av extra anpass</w:t>
            </w:r>
            <w:r w:rsidRPr="00A1269F">
              <w:rPr>
                <w:rFonts w:ascii="Times New Roman" w:hAnsi="Times New Roman"/>
                <w:i/>
                <w:iCs/>
                <w:sz w:val="20"/>
              </w:rPr>
              <w:softHyphen/>
              <w:t>ningar</w:t>
            </w:r>
            <w:r w:rsidRPr="00A1269F">
              <w:rPr>
                <w:rFonts w:ascii="Times New Roman" w:hAnsi="Times New Roman"/>
                <w:sz w:val="20"/>
              </w:rPr>
              <w:t xml:space="preserve"> (5 §),</w:t>
            </w:r>
          </w:p>
        </w:tc>
        <w:tc>
          <w:tcPr>
            <w:tcW w:w="2500" w:type="pct"/>
            <w:shd w:val="clear" w:color="auto" w:fill="auto"/>
            <w:tcMar>
              <w:right w:w="0" w:type="dxa"/>
            </w:tcMar>
          </w:tcPr>
          <w:p w14:paraId="2E58E9F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w:t>
            </w:r>
            <w:r w:rsidRPr="00A1269F">
              <w:rPr>
                <w:rFonts w:ascii="Times New Roman" w:hAnsi="Times New Roman"/>
                <w:i/>
                <w:iCs/>
                <w:sz w:val="20"/>
              </w:rPr>
              <w:t>stödundervisning</w:t>
            </w:r>
            <w:r w:rsidRPr="00A1269F">
              <w:rPr>
                <w:rFonts w:ascii="Times New Roman" w:hAnsi="Times New Roman"/>
                <w:sz w:val="20"/>
              </w:rPr>
              <w:t xml:space="preserve"> (5 §),</w:t>
            </w:r>
          </w:p>
        </w:tc>
      </w:tr>
    </w:tbl>
    <w:bookmarkEnd w:id="371"/>
    <w:p w14:paraId="599BBB7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särskilt stöd (6–12 §§),</w:t>
      </w:r>
    </w:p>
    <w:p w14:paraId="4672DE7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pacing w:val="-3"/>
          <w:sz w:val="20"/>
        </w:rPr>
      </w:pPr>
      <w:r w:rsidRPr="00A1269F">
        <w:rPr>
          <w:rFonts w:ascii="Times New Roman" w:hAnsi="Times New Roman"/>
          <w:spacing w:val="-3"/>
          <w:sz w:val="20"/>
        </w:rPr>
        <w:t>– mottagande och undervisning av nyanlända elever (12 a–12 i §§),</w:t>
      </w:r>
    </w:p>
    <w:p w14:paraId="3FCDD4E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överlämning av uppgifter vid övergång mellan och inom skol</w:t>
      </w:r>
      <w:r w:rsidRPr="00A1269F">
        <w:rPr>
          <w:rFonts w:ascii="Times New Roman" w:hAnsi="Times New Roman"/>
          <w:sz w:val="20"/>
        </w:rPr>
        <w:softHyphen/>
        <w:t>former (12 j §), och</w:t>
      </w:r>
    </w:p>
    <w:p w14:paraId="566D489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allmänna bestämmelser om betyg (13–21 §§).</w:t>
      </w:r>
    </w:p>
    <w:p w14:paraId="39864B7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700A6EDE"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pacing w:val="-2"/>
          <w:sz w:val="20"/>
        </w:rPr>
        <w:t>2</w:t>
      </w:r>
      <w:r w:rsidRPr="00A1269F">
        <w:rPr>
          <w:rFonts w:ascii="Times New Roman" w:hAnsi="Times New Roman"/>
          <w:sz w:val="20"/>
        </w:rPr>
        <w:t> §</w:t>
      </w:r>
      <w:r w:rsidRPr="00A1269F">
        <w:rPr>
          <w:rFonts w:ascii="Times New Roman" w:hAnsi="Times New Roman"/>
          <w:sz w:val="20"/>
          <w:vertAlign w:val="superscript"/>
        </w:rPr>
        <w:footnoteReference w:id="37"/>
      </w:r>
    </w:p>
    <w:tbl>
      <w:tblPr>
        <w:tblW w:w="5000" w:type="pct"/>
        <w:tblLook w:val="0600" w:firstRow="0" w:lastRow="0" w:firstColumn="0" w:lastColumn="0" w:noHBand="1" w:noVBand="1"/>
      </w:tblPr>
      <w:tblGrid>
        <w:gridCol w:w="2948"/>
        <w:gridCol w:w="2949"/>
      </w:tblGrid>
      <w:tr w:rsidR="00F314B3" w:rsidRPr="00A1269F" w14:paraId="7EA45E60" w14:textId="77777777" w:rsidTr="00734431">
        <w:tc>
          <w:tcPr>
            <w:tcW w:w="2500" w:type="pct"/>
            <w:shd w:val="clear" w:color="auto" w:fill="auto"/>
            <w:tcMar>
              <w:left w:w="0" w:type="dxa"/>
            </w:tcMar>
          </w:tcPr>
          <w:p w14:paraId="5B4C3BE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Alla barn och elever i samtliga skolformer och i fritidshemmet ska ges den ledning och stimu</w:t>
            </w:r>
            <w:r w:rsidRPr="00A1269F">
              <w:rPr>
                <w:rFonts w:ascii="Times New Roman" w:hAnsi="Times New Roman"/>
                <w:sz w:val="20"/>
              </w:rPr>
              <w:softHyphen/>
              <w:t>lans som de behöver i sitt lärande och sin personliga utveckling för att de utifrån sina egna förutsätt</w:t>
            </w:r>
            <w:r w:rsidRPr="00A1269F">
              <w:rPr>
                <w:rFonts w:ascii="Times New Roman" w:hAnsi="Times New Roman"/>
                <w:sz w:val="20"/>
              </w:rPr>
              <w:softHyphen/>
              <w:t>ningar ska kunna utvecklas så långt som möjligt enligt utbild</w:t>
            </w:r>
            <w:r w:rsidRPr="00A1269F">
              <w:rPr>
                <w:rFonts w:ascii="Times New Roman" w:hAnsi="Times New Roman"/>
                <w:sz w:val="20"/>
              </w:rPr>
              <w:softHyphen/>
              <w:t>ningens mål.</w:t>
            </w:r>
          </w:p>
        </w:tc>
        <w:tc>
          <w:tcPr>
            <w:tcW w:w="2500" w:type="pct"/>
            <w:shd w:val="clear" w:color="auto" w:fill="auto"/>
            <w:tcMar>
              <w:right w:w="0" w:type="dxa"/>
            </w:tcMar>
          </w:tcPr>
          <w:p w14:paraId="16A2CD2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2" w:name="_Hlk185466292"/>
            <w:r w:rsidRPr="00A1269F">
              <w:rPr>
                <w:rFonts w:ascii="Times New Roman" w:hAnsi="Times New Roman"/>
                <w:sz w:val="20"/>
              </w:rPr>
              <w:t>Alla barn och elever i samtliga skolformer och i fritidshemmet ska ges den ledning och stimu</w:t>
            </w:r>
            <w:r w:rsidRPr="00A1269F">
              <w:rPr>
                <w:rFonts w:ascii="Times New Roman" w:hAnsi="Times New Roman"/>
                <w:sz w:val="20"/>
              </w:rPr>
              <w:softHyphen/>
              <w:t>lans som de behöver i sitt lärande och sin personliga utveckling för att de ska kunna</w:t>
            </w:r>
            <w:r w:rsidRPr="00A1269F">
              <w:rPr>
                <w:rFonts w:ascii="Times New Roman" w:hAnsi="Times New Roman"/>
                <w:i/>
                <w:iCs/>
                <w:sz w:val="20"/>
              </w:rPr>
              <w:t xml:space="preserve"> följa undervis</w:t>
            </w:r>
            <w:r w:rsidRPr="00A1269F">
              <w:rPr>
                <w:rFonts w:ascii="Times New Roman" w:hAnsi="Times New Roman"/>
                <w:i/>
                <w:iCs/>
                <w:sz w:val="20"/>
              </w:rPr>
              <w:softHyphen/>
              <w:t xml:space="preserve">ningen och </w:t>
            </w:r>
            <w:bookmarkStart w:id="373" w:name="_Hlk186271807"/>
            <w:r w:rsidRPr="00A1269F">
              <w:rPr>
                <w:rFonts w:ascii="Times New Roman" w:hAnsi="Times New Roman"/>
                <w:sz w:val="20"/>
              </w:rPr>
              <w:t>utifrån sina egna för</w:t>
            </w:r>
            <w:r w:rsidRPr="00A1269F">
              <w:rPr>
                <w:rFonts w:ascii="Times New Roman" w:hAnsi="Times New Roman"/>
                <w:sz w:val="20"/>
              </w:rPr>
              <w:softHyphen/>
              <w:t>utsättningar utvecklas så långt som möjligt</w:t>
            </w:r>
            <w:bookmarkEnd w:id="373"/>
            <w:r w:rsidRPr="00A1269F">
              <w:rPr>
                <w:rFonts w:ascii="Times New Roman" w:hAnsi="Times New Roman"/>
                <w:sz w:val="20"/>
              </w:rPr>
              <w:t xml:space="preserve"> enligt utbildningens mål.</w:t>
            </w:r>
            <w:bookmarkEnd w:id="372"/>
          </w:p>
        </w:tc>
      </w:tr>
      <w:tr w:rsidR="00F314B3" w:rsidRPr="00A1269F" w14:paraId="348DE8C2"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2C57E9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Elever som</w:t>
            </w:r>
            <w:r w:rsidRPr="00A1269F">
              <w:rPr>
                <w:rFonts w:ascii="Times New Roman" w:hAnsi="Times New Roman"/>
                <w:sz w:val="20"/>
              </w:rPr>
              <w:t xml:space="preserve"> till följd av en funktionsnedsättning </w:t>
            </w:r>
            <w:r w:rsidRPr="00A1269F">
              <w:rPr>
                <w:rFonts w:ascii="Times New Roman" w:hAnsi="Times New Roman"/>
                <w:i/>
                <w:iCs/>
                <w:sz w:val="20"/>
              </w:rPr>
              <w:t>har svårt</w:t>
            </w:r>
            <w:r w:rsidRPr="00A1269F">
              <w:rPr>
                <w:rFonts w:ascii="Times New Roman" w:hAnsi="Times New Roman"/>
                <w:sz w:val="20"/>
              </w:rPr>
              <w:t xml:space="preserve"> att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olika betygskrite</w:t>
            </w:r>
            <w:r w:rsidRPr="00A1269F">
              <w:rPr>
                <w:rFonts w:ascii="Times New Roman" w:hAnsi="Times New Roman"/>
                <w:i/>
                <w:iCs/>
                <w:sz w:val="20"/>
              </w:rPr>
              <w:softHyphen/>
              <w:t xml:space="preserve">rier </w:t>
            </w:r>
            <w:r w:rsidRPr="00A1269F">
              <w:rPr>
                <w:rFonts w:ascii="Times New Roman" w:hAnsi="Times New Roman"/>
                <w:sz w:val="20"/>
              </w:rPr>
              <w:t>eller</w:t>
            </w:r>
            <w:r w:rsidRPr="00A1269F">
              <w:rPr>
                <w:rFonts w:ascii="Times New Roman" w:hAnsi="Times New Roman"/>
                <w:i/>
                <w:iCs/>
                <w:sz w:val="20"/>
              </w:rPr>
              <w:t xml:space="preserve"> kriterier för bedömning av kunskaper som gäller,</w:t>
            </w:r>
            <w:r w:rsidRPr="00A1269F">
              <w:rPr>
                <w:rFonts w:ascii="Times New Roman" w:hAnsi="Times New Roman"/>
                <w:sz w:val="20"/>
              </w:rPr>
              <w:t xml:space="preserve"> ska ges stöd som syftar till att så långt som möjligt motverka funk</w:t>
            </w:r>
            <w:r w:rsidRPr="00A1269F">
              <w:rPr>
                <w:rFonts w:ascii="Times New Roman" w:hAnsi="Times New Roman"/>
                <w:sz w:val="20"/>
              </w:rPr>
              <w:softHyphen/>
              <w:t>tionsnedsättningens konsekven</w:t>
            </w:r>
            <w:r w:rsidRPr="00A1269F">
              <w:rPr>
                <w:rFonts w:ascii="Times New Roman" w:hAnsi="Times New Roman"/>
                <w:sz w:val="20"/>
              </w:rPr>
              <w:softHyphen/>
              <w:t>ser.</w:t>
            </w:r>
          </w:p>
        </w:tc>
        <w:tc>
          <w:tcPr>
            <w:tcW w:w="2500" w:type="pct"/>
            <w:shd w:val="clear" w:color="auto" w:fill="auto"/>
            <w:tcMar>
              <w:right w:w="0" w:type="dxa"/>
            </w:tcMar>
          </w:tcPr>
          <w:p w14:paraId="6D96281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74" w:name="_Hlk185466320"/>
            <w:r w:rsidRPr="00A1269F">
              <w:rPr>
                <w:rFonts w:ascii="Times New Roman" w:hAnsi="Times New Roman"/>
                <w:i/>
                <w:iCs/>
                <w:sz w:val="20"/>
              </w:rPr>
              <w:t>Elever som har svårigheter att följa den ordinarie undervis</w:t>
            </w:r>
            <w:r w:rsidRPr="00A1269F">
              <w:rPr>
                <w:rFonts w:ascii="Times New Roman" w:hAnsi="Times New Roman"/>
                <w:i/>
                <w:iCs/>
                <w:sz w:val="20"/>
              </w:rPr>
              <w:softHyphen/>
              <w:t xml:space="preserve">ningen eller att tillgodogöra sig </w:t>
            </w:r>
            <w:r w:rsidRPr="00A1269F">
              <w:rPr>
                <w:rFonts w:ascii="Times New Roman" w:hAnsi="Times New Roman"/>
                <w:sz w:val="20"/>
              </w:rPr>
              <w:t>de</w:t>
            </w:r>
            <w:r w:rsidRPr="00A1269F">
              <w:rPr>
                <w:rFonts w:ascii="Times New Roman" w:hAnsi="Times New Roman"/>
                <w:i/>
                <w:iCs/>
                <w:sz w:val="20"/>
              </w:rPr>
              <w:t xml:space="preserve"> kunskaper som anges i kurs- eller ämnesplanerna ska ges stöd. Om svårigheterna är en </w:t>
            </w:r>
            <w:r w:rsidRPr="00A1269F">
              <w:rPr>
                <w:rFonts w:ascii="Times New Roman" w:hAnsi="Times New Roman"/>
                <w:sz w:val="20"/>
              </w:rPr>
              <w:t>följd av en</w:t>
            </w:r>
            <w:r w:rsidRPr="00A1269F">
              <w:rPr>
                <w:rFonts w:ascii="Times New Roman" w:hAnsi="Times New Roman"/>
                <w:i/>
                <w:iCs/>
                <w:sz w:val="20"/>
              </w:rPr>
              <w:t xml:space="preserve"> elevs </w:t>
            </w:r>
            <w:r w:rsidRPr="00A1269F">
              <w:rPr>
                <w:rFonts w:ascii="Times New Roman" w:hAnsi="Times New Roman"/>
                <w:sz w:val="20"/>
              </w:rPr>
              <w:t>funktionsnedsättning ska</w:t>
            </w:r>
            <w:r w:rsidRPr="00A1269F">
              <w:rPr>
                <w:rFonts w:ascii="Times New Roman" w:hAnsi="Times New Roman"/>
                <w:i/>
                <w:iCs/>
                <w:sz w:val="20"/>
              </w:rPr>
              <w:t xml:space="preserve"> eleven </w:t>
            </w:r>
            <w:r w:rsidRPr="00A1269F">
              <w:rPr>
                <w:rFonts w:ascii="Times New Roman" w:hAnsi="Times New Roman"/>
                <w:sz w:val="20"/>
              </w:rPr>
              <w:t>ges stöd som syftar till att så långt som möjligt motverka funktionsnedsättningens konse</w:t>
            </w:r>
            <w:r w:rsidRPr="00A1269F">
              <w:rPr>
                <w:rFonts w:ascii="Times New Roman" w:hAnsi="Times New Roman"/>
                <w:sz w:val="20"/>
              </w:rPr>
              <w:softHyphen/>
              <w:t>kvenser.</w:t>
            </w:r>
            <w:r w:rsidRPr="00A1269F">
              <w:rPr>
                <w:rFonts w:ascii="Times New Roman" w:hAnsi="Times New Roman"/>
                <w:i/>
                <w:iCs/>
                <w:sz w:val="20"/>
              </w:rPr>
              <w:t xml:space="preserve"> </w:t>
            </w:r>
            <w:bookmarkEnd w:id="374"/>
          </w:p>
        </w:tc>
      </w:tr>
      <w:tr w:rsidR="00F314B3" w:rsidRPr="00A1269F" w14:paraId="59EA334F"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3272D9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Elever som lätt </w:t>
            </w:r>
            <w:r w:rsidRPr="00A1269F">
              <w:rPr>
                <w:rFonts w:ascii="Times New Roman" w:hAnsi="Times New Roman"/>
                <w:i/>
                <w:iCs/>
                <w:sz w:val="20"/>
              </w:rPr>
              <w:t xml:space="preserve">uppfyller </w:t>
            </w:r>
            <w:r w:rsidRPr="00A1269F">
              <w:rPr>
                <w:rFonts w:ascii="Times New Roman" w:hAnsi="Times New Roman"/>
                <w:sz w:val="20"/>
              </w:rPr>
              <w:t xml:space="preserve">de </w:t>
            </w:r>
            <w:r w:rsidRPr="00A1269F">
              <w:rPr>
                <w:rFonts w:ascii="Times New Roman" w:hAnsi="Times New Roman"/>
                <w:i/>
                <w:iCs/>
                <w:sz w:val="20"/>
              </w:rPr>
              <w:t>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kunskaper</w:t>
            </w:r>
            <w:r w:rsidRPr="00A1269F">
              <w:rPr>
                <w:rFonts w:ascii="Times New Roman" w:hAnsi="Times New Roman"/>
                <w:sz w:val="20"/>
              </w:rPr>
              <w:t xml:space="preserve"> som minst</w:t>
            </w:r>
            <w:r w:rsidRPr="00A1269F">
              <w:rPr>
                <w:rFonts w:ascii="Times New Roman" w:hAnsi="Times New Roman"/>
                <w:i/>
                <w:iCs/>
                <w:sz w:val="20"/>
              </w:rPr>
              <w:t xml:space="preserve"> ska uppfyllas</w:t>
            </w:r>
            <w:r w:rsidRPr="00A1269F">
              <w:rPr>
                <w:rFonts w:ascii="Times New Roman" w:hAnsi="Times New Roman"/>
                <w:sz w:val="20"/>
              </w:rPr>
              <w:t xml:space="preserve"> ska ges led</w:t>
            </w:r>
            <w:r w:rsidRPr="00A1269F">
              <w:rPr>
                <w:rFonts w:ascii="Times New Roman" w:hAnsi="Times New Roman"/>
                <w:sz w:val="20"/>
              </w:rPr>
              <w:softHyphen/>
              <w:t>ning och stimulans för att kunna nå längre i sin kunskapsutveck</w:t>
            </w:r>
            <w:r w:rsidRPr="00A1269F">
              <w:rPr>
                <w:rFonts w:ascii="Times New Roman" w:hAnsi="Times New Roman"/>
                <w:sz w:val="20"/>
              </w:rPr>
              <w:softHyphen/>
              <w:t>ling.</w:t>
            </w:r>
          </w:p>
        </w:tc>
        <w:tc>
          <w:tcPr>
            <w:tcW w:w="2500" w:type="pct"/>
            <w:shd w:val="clear" w:color="auto" w:fill="auto"/>
            <w:tcMar>
              <w:right w:w="0" w:type="dxa"/>
            </w:tcMar>
          </w:tcPr>
          <w:p w14:paraId="510C24B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5" w:name="_Hlk185466344"/>
            <w:r w:rsidRPr="00A1269F">
              <w:rPr>
                <w:rFonts w:ascii="Times New Roman" w:hAnsi="Times New Roman"/>
                <w:sz w:val="20"/>
              </w:rPr>
              <w:t xml:space="preserve">Elever som lätt </w:t>
            </w:r>
            <w:r w:rsidRPr="00A1269F">
              <w:rPr>
                <w:rFonts w:ascii="Times New Roman" w:hAnsi="Times New Roman"/>
                <w:i/>
                <w:iCs/>
                <w:sz w:val="20"/>
              </w:rPr>
              <w:t xml:space="preserve">tillgodogör sig </w:t>
            </w:r>
            <w:r w:rsidRPr="00A1269F">
              <w:rPr>
                <w:rFonts w:ascii="Times New Roman" w:hAnsi="Times New Roman"/>
                <w:sz w:val="20"/>
              </w:rPr>
              <w:t>de</w:t>
            </w:r>
            <w:r w:rsidRPr="00A1269F">
              <w:rPr>
                <w:rFonts w:ascii="Times New Roman" w:hAnsi="Times New Roman"/>
                <w:i/>
                <w:iCs/>
                <w:sz w:val="20"/>
              </w:rPr>
              <w:t xml:space="preserve"> kunskaper </w:t>
            </w:r>
            <w:r w:rsidRPr="00A1269F">
              <w:rPr>
                <w:rFonts w:ascii="Times New Roman" w:hAnsi="Times New Roman"/>
                <w:sz w:val="20"/>
              </w:rPr>
              <w:t xml:space="preserve">som </w:t>
            </w:r>
            <w:r w:rsidRPr="00A1269F">
              <w:rPr>
                <w:rFonts w:ascii="Times New Roman" w:hAnsi="Times New Roman"/>
                <w:i/>
                <w:iCs/>
                <w:sz w:val="20"/>
              </w:rPr>
              <w:t xml:space="preserve">anges i kurs- </w:t>
            </w:r>
            <w:r w:rsidRPr="00A1269F">
              <w:rPr>
                <w:rFonts w:ascii="Times New Roman" w:hAnsi="Times New Roman"/>
                <w:sz w:val="20"/>
              </w:rPr>
              <w:t>eller</w:t>
            </w:r>
            <w:r w:rsidRPr="00A1269F">
              <w:rPr>
                <w:rFonts w:ascii="Times New Roman" w:hAnsi="Times New Roman"/>
                <w:i/>
                <w:iCs/>
                <w:sz w:val="20"/>
              </w:rPr>
              <w:t xml:space="preserve"> ämnesplanerna </w:t>
            </w:r>
            <w:r w:rsidRPr="00A1269F">
              <w:rPr>
                <w:rFonts w:ascii="Times New Roman" w:hAnsi="Times New Roman"/>
                <w:sz w:val="20"/>
              </w:rPr>
              <w:t xml:space="preserve">ska ges </w:t>
            </w:r>
            <w:r w:rsidRPr="00A1269F">
              <w:rPr>
                <w:rFonts w:ascii="Times New Roman" w:hAnsi="Times New Roman"/>
                <w:i/>
                <w:iCs/>
                <w:sz w:val="20"/>
              </w:rPr>
              <w:t>undervisning som syftar till fort</w:t>
            </w:r>
            <w:r w:rsidRPr="00A1269F">
              <w:rPr>
                <w:rFonts w:ascii="Times New Roman" w:hAnsi="Times New Roman"/>
                <w:i/>
                <w:iCs/>
                <w:sz w:val="20"/>
              </w:rPr>
              <w:softHyphen/>
              <w:t>satt kunskapsutveckling</w:t>
            </w:r>
            <w:r w:rsidRPr="00A1269F">
              <w:rPr>
                <w:rFonts w:ascii="Times New Roman" w:hAnsi="Times New Roman"/>
                <w:sz w:val="20"/>
              </w:rPr>
              <w:t>.</w:t>
            </w:r>
            <w:bookmarkEnd w:id="375"/>
          </w:p>
        </w:tc>
      </w:tr>
    </w:tbl>
    <w:p w14:paraId="08BF56F0"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p>
    <w:p w14:paraId="2F76E49E"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bCs/>
          <w:sz w:val="20"/>
        </w:rPr>
      </w:pPr>
      <w:r w:rsidRPr="00A1269F">
        <w:rPr>
          <w:rFonts w:ascii="Times New Roman" w:hAnsi="Times New Roman"/>
          <w:sz w:val="20"/>
        </w:rPr>
        <w:t>4 §</w:t>
      </w:r>
      <w:r w:rsidRPr="00A1269F">
        <w:rPr>
          <w:rFonts w:ascii="Times New Roman" w:hAnsi="Times New Roman"/>
          <w:bCs/>
          <w:sz w:val="20"/>
          <w:vertAlign w:val="superscript"/>
        </w:rPr>
        <w:footnoteReference w:id="38"/>
      </w:r>
    </w:p>
    <w:p w14:paraId="7F2D5A6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Det ska göras en särskild bedömning av en elevs kunskapsut</w:t>
      </w:r>
      <w:r w:rsidRPr="00A1269F">
        <w:rPr>
          <w:rFonts w:ascii="Times New Roman" w:hAnsi="Times New Roman"/>
          <w:sz w:val="20"/>
        </w:rPr>
        <w:softHyphen/>
        <w:t>veckling i</w:t>
      </w:r>
    </w:p>
    <w:tbl>
      <w:tblPr>
        <w:tblW w:w="5000" w:type="pct"/>
        <w:tblLook w:val="0600" w:firstRow="0" w:lastRow="0" w:firstColumn="0" w:lastColumn="0" w:noHBand="1" w:noVBand="1"/>
      </w:tblPr>
      <w:tblGrid>
        <w:gridCol w:w="2948"/>
        <w:gridCol w:w="2949"/>
      </w:tblGrid>
      <w:tr w:rsidR="00F314B3" w:rsidRPr="00A1269F" w14:paraId="2C5A196F" w14:textId="77777777" w:rsidTr="00734431">
        <w:tc>
          <w:tcPr>
            <w:tcW w:w="2500" w:type="pct"/>
            <w:shd w:val="clear" w:color="auto" w:fill="auto"/>
            <w:tcMar>
              <w:left w:w="0" w:type="dxa"/>
            </w:tcMar>
          </w:tcPr>
          <w:p w14:paraId="09F2664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förskoleklassen, om det ut</w:t>
            </w:r>
            <w:r w:rsidRPr="00A1269F">
              <w:rPr>
                <w:rFonts w:ascii="Times New Roman" w:hAnsi="Times New Roman"/>
                <w:sz w:val="20"/>
              </w:rPr>
              <w:softHyphen/>
              <w:t xml:space="preserve">ifrån användning av ett nationellt kartläggningsmaterial finns en indikation på att eleven inte kommer att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bedömning av kunskaper</w:t>
            </w:r>
            <w:r w:rsidRPr="00A1269F">
              <w:rPr>
                <w:rFonts w:ascii="Times New Roman" w:hAnsi="Times New Roman"/>
                <w:sz w:val="20"/>
              </w:rPr>
              <w:t xml:space="preserve"> för</w:t>
            </w:r>
            <w:r w:rsidRPr="00A1269F">
              <w:rPr>
                <w:rFonts w:ascii="Times New Roman" w:hAnsi="Times New Roman"/>
                <w:i/>
                <w:iCs/>
                <w:sz w:val="20"/>
              </w:rPr>
              <w:t xml:space="preserve"> </w:t>
            </w:r>
            <w:r w:rsidRPr="00A1269F">
              <w:rPr>
                <w:rFonts w:ascii="Times New Roman" w:hAnsi="Times New Roman"/>
                <w:sz w:val="20"/>
              </w:rPr>
              <w:t>årskurs 1</w:t>
            </w:r>
            <w:r w:rsidRPr="00A1269F">
              <w:rPr>
                <w:rFonts w:ascii="Times New Roman" w:hAnsi="Times New Roman"/>
                <w:i/>
                <w:iCs/>
                <w:sz w:val="20"/>
              </w:rPr>
              <w:t> och 3</w:t>
            </w:r>
            <w:r w:rsidRPr="00A1269F">
              <w:rPr>
                <w:rFonts w:ascii="Times New Roman" w:hAnsi="Times New Roman"/>
                <w:sz w:val="20"/>
              </w:rPr>
              <w:t> i svenska</w:t>
            </w:r>
            <w:r w:rsidRPr="00A1269F">
              <w:rPr>
                <w:rFonts w:ascii="Times New Roman" w:hAnsi="Times New Roman"/>
                <w:i/>
                <w:iCs/>
                <w:sz w:val="20"/>
              </w:rPr>
              <w:t>,</w:t>
            </w:r>
            <w:r w:rsidRPr="00A1269F">
              <w:rPr>
                <w:rFonts w:ascii="Times New Roman" w:hAnsi="Times New Roman"/>
                <w:sz w:val="20"/>
              </w:rPr>
              <w:t xml:space="preserve"> svenska som andraspråk eller matematik,</w:t>
            </w:r>
          </w:p>
        </w:tc>
        <w:tc>
          <w:tcPr>
            <w:tcW w:w="2500" w:type="pct"/>
            <w:shd w:val="clear" w:color="auto" w:fill="auto"/>
            <w:tcMar>
              <w:right w:w="0" w:type="dxa"/>
            </w:tcMar>
          </w:tcPr>
          <w:p w14:paraId="3349AC0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6" w:name="_Hlk185466417"/>
            <w:r w:rsidRPr="00A1269F">
              <w:rPr>
                <w:rFonts w:ascii="Times New Roman" w:hAnsi="Times New Roman"/>
                <w:sz w:val="20"/>
              </w:rPr>
              <w:t>1. förskoleklassen, om det ut</w:t>
            </w:r>
            <w:r w:rsidRPr="00A1269F">
              <w:rPr>
                <w:rFonts w:ascii="Times New Roman" w:hAnsi="Times New Roman"/>
                <w:sz w:val="20"/>
              </w:rPr>
              <w:softHyphen/>
              <w:t>ifrån användning av ett nationellt kartläggningsmaterial finns en indikation på att eleven inte kommer att</w:t>
            </w:r>
            <w:r w:rsidRPr="00A1269F">
              <w:rPr>
                <w:rFonts w:ascii="Times New Roman" w:hAnsi="Times New Roman"/>
                <w:i/>
                <w:iCs/>
                <w:sz w:val="20"/>
              </w:rPr>
              <w:t xml:space="preserve"> tillgodogöra sig de kunskaper som </w:t>
            </w:r>
            <w:bookmarkStart w:id="377" w:name="_Hlk186663214"/>
            <w:r w:rsidRPr="00A1269F">
              <w:rPr>
                <w:rFonts w:ascii="Times New Roman" w:hAnsi="Times New Roman"/>
                <w:i/>
                <w:iCs/>
                <w:sz w:val="20"/>
              </w:rPr>
              <w:t xml:space="preserve">anges i ämnenas mål och innehåll </w:t>
            </w:r>
            <w:r w:rsidRPr="00A1269F">
              <w:rPr>
                <w:rFonts w:ascii="Times New Roman" w:hAnsi="Times New Roman"/>
                <w:sz w:val="20"/>
              </w:rPr>
              <w:t>för årskurs 1 i svenska, svenska som andraspråk eller matematik</w:t>
            </w:r>
            <w:bookmarkEnd w:id="377"/>
            <w:r w:rsidRPr="00A1269F">
              <w:rPr>
                <w:rFonts w:ascii="Times New Roman" w:hAnsi="Times New Roman"/>
                <w:sz w:val="20"/>
              </w:rPr>
              <w:t>,</w:t>
            </w:r>
            <w:bookmarkEnd w:id="376"/>
          </w:p>
        </w:tc>
      </w:tr>
      <w:tr w:rsidR="00F314B3" w:rsidRPr="00A1269F" w14:paraId="30D016E0" w14:textId="77777777" w:rsidTr="00734431">
        <w:tc>
          <w:tcPr>
            <w:tcW w:w="2500" w:type="pct"/>
            <w:shd w:val="clear" w:color="auto" w:fill="auto"/>
            <w:tcMar>
              <w:left w:w="0" w:type="dxa"/>
            </w:tcMar>
          </w:tcPr>
          <w:p w14:paraId="178E7F5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lågstadiet i grundskolan, </w:t>
            </w:r>
            <w:r w:rsidRPr="00A1269F">
              <w:rPr>
                <w:rFonts w:ascii="Times New Roman" w:hAnsi="Times New Roman"/>
                <w:i/>
                <w:iCs/>
                <w:sz w:val="20"/>
              </w:rPr>
              <w:t>i</w:t>
            </w:r>
            <w:r w:rsidRPr="00A1269F">
              <w:rPr>
                <w:rFonts w:ascii="Times New Roman" w:hAnsi="Times New Roman"/>
                <w:sz w:val="20"/>
              </w:rPr>
              <w:t xml:space="preserve"> anpassade grundskolan och </w:t>
            </w:r>
            <w:r w:rsidRPr="00A1269F">
              <w:rPr>
                <w:rFonts w:ascii="Times New Roman" w:hAnsi="Times New Roman"/>
                <w:i/>
                <w:iCs/>
                <w:sz w:val="20"/>
              </w:rPr>
              <w:t>i</w:t>
            </w:r>
            <w:r w:rsidRPr="00A1269F">
              <w:rPr>
                <w:rFonts w:ascii="Times New Roman" w:hAnsi="Times New Roman"/>
                <w:sz w:val="20"/>
              </w:rPr>
              <w:t xml:space="preserve"> sameskolan, om det utifrån an</w:t>
            </w:r>
            <w:r w:rsidRPr="00A1269F">
              <w:rPr>
                <w:rFonts w:ascii="Times New Roman" w:hAnsi="Times New Roman"/>
                <w:sz w:val="20"/>
              </w:rPr>
              <w:softHyphen/>
              <w:t>vändning av ett nationellt be</w:t>
            </w:r>
            <w:r w:rsidRPr="00A1269F">
              <w:rPr>
                <w:rFonts w:ascii="Times New Roman" w:hAnsi="Times New Roman"/>
                <w:sz w:val="20"/>
              </w:rPr>
              <w:softHyphen/>
              <w:t>dömningsstöd eller ett nationellt prov i svenska, svenska som and</w:t>
            </w:r>
            <w:r w:rsidRPr="00A1269F">
              <w:rPr>
                <w:rFonts w:ascii="Times New Roman" w:hAnsi="Times New Roman"/>
                <w:sz w:val="20"/>
              </w:rPr>
              <w:softHyphen/>
              <w:t xml:space="preserve">raspråk eller matematik, finns en indikation på att eleven inte kommer att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bedömning av kunskaper för årskurs 1 eller 3</w:t>
            </w:r>
            <w:r w:rsidRPr="00A1269F">
              <w:rPr>
                <w:rFonts w:ascii="Times New Roman" w:hAnsi="Times New Roman"/>
                <w:sz w:val="20"/>
              </w:rPr>
              <w:t xml:space="preserve">, </w:t>
            </w:r>
            <w:r w:rsidRPr="00A1269F">
              <w:rPr>
                <w:rFonts w:ascii="Times New Roman" w:hAnsi="Times New Roman"/>
                <w:i/>
                <w:iCs/>
                <w:sz w:val="20"/>
              </w:rPr>
              <w:t>och</w:t>
            </w:r>
          </w:p>
        </w:tc>
        <w:tc>
          <w:tcPr>
            <w:tcW w:w="2500" w:type="pct"/>
            <w:shd w:val="clear" w:color="auto" w:fill="auto"/>
            <w:tcMar>
              <w:right w:w="0" w:type="dxa"/>
            </w:tcMar>
          </w:tcPr>
          <w:p w14:paraId="50B7A8B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8" w:name="_Hlk185466441"/>
            <w:r w:rsidRPr="00A1269F">
              <w:rPr>
                <w:rFonts w:ascii="Times New Roman" w:hAnsi="Times New Roman"/>
                <w:sz w:val="20"/>
              </w:rPr>
              <w:t xml:space="preserve">2. lågstadiet i grundskolan, anpassade grundskolan, </w:t>
            </w:r>
            <w:r w:rsidRPr="00A1269F">
              <w:rPr>
                <w:rFonts w:ascii="Times New Roman" w:hAnsi="Times New Roman"/>
                <w:i/>
                <w:iCs/>
                <w:sz w:val="20"/>
              </w:rPr>
              <w:t>special</w:t>
            </w:r>
            <w:r w:rsidRPr="00A1269F">
              <w:rPr>
                <w:rFonts w:ascii="Times New Roman" w:hAnsi="Times New Roman"/>
                <w:i/>
                <w:iCs/>
                <w:sz w:val="20"/>
              </w:rPr>
              <w:softHyphen/>
              <w:t>skolan</w:t>
            </w:r>
            <w:r w:rsidRPr="00A1269F">
              <w:rPr>
                <w:rFonts w:ascii="Times New Roman" w:hAnsi="Times New Roman"/>
                <w:sz w:val="20"/>
              </w:rPr>
              <w:t xml:space="preserve"> och sameskolan, om det utifrån användning av ett natio</w:t>
            </w:r>
            <w:r w:rsidRPr="00A1269F">
              <w:rPr>
                <w:rFonts w:ascii="Times New Roman" w:hAnsi="Times New Roman"/>
                <w:sz w:val="20"/>
              </w:rPr>
              <w:softHyphen/>
              <w:t xml:space="preserve">nellt bedömningsstöd eller ett nationellt prov i svenska, svenska som andraspråk eller matematik, finns en indikation på att eleven inte kommer att </w:t>
            </w:r>
            <w:r w:rsidRPr="00A1269F">
              <w:rPr>
                <w:rFonts w:ascii="Times New Roman" w:hAnsi="Times New Roman"/>
                <w:i/>
                <w:iCs/>
                <w:sz w:val="20"/>
              </w:rPr>
              <w:t>tillgodogöra sig de kunskaper som anges i ämnenas mål och innehåll</w:t>
            </w:r>
            <w:bookmarkEnd w:id="378"/>
            <w:r w:rsidRPr="00A1269F">
              <w:rPr>
                <w:rFonts w:ascii="Times New Roman" w:hAnsi="Times New Roman"/>
                <w:i/>
                <w:iCs/>
                <w:sz w:val="20"/>
              </w:rPr>
              <w:t xml:space="preserve"> för lågstadiet eller, i förekommande fall, för en årskurs.</w:t>
            </w:r>
            <w:r w:rsidRPr="00A1269F">
              <w:rPr>
                <w:rFonts w:ascii="Times New Roman" w:hAnsi="Times New Roman"/>
                <w:sz w:val="20"/>
              </w:rPr>
              <w:t xml:space="preserve"> </w:t>
            </w:r>
          </w:p>
        </w:tc>
      </w:tr>
      <w:tr w:rsidR="00F314B3" w:rsidRPr="00A1269F" w14:paraId="646CFD27" w14:textId="77777777" w:rsidTr="00734431">
        <w:tc>
          <w:tcPr>
            <w:tcW w:w="2500" w:type="pct"/>
            <w:shd w:val="clear" w:color="auto" w:fill="auto"/>
            <w:tcMar>
              <w:left w:w="0" w:type="dxa"/>
            </w:tcMar>
          </w:tcPr>
          <w:p w14:paraId="3A0A512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3. lågstadiet i specialskolan, om det utifrån användning av ett nationellt bedömningsstöd eller ett nationellt prov i svenska, svenska som andraspråk eller matematik, finns en indikation på att eleven inte kommer att</w:t>
            </w:r>
            <w:r w:rsidRPr="00A1269F">
              <w:rPr>
                <w:rFonts w:ascii="Times New Roman" w:hAnsi="Times New Roman"/>
                <w:sz w:val="20"/>
              </w:rPr>
              <w:t xml:space="preserve">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w:t>
            </w:r>
            <w:r w:rsidRPr="00A1269F">
              <w:rPr>
                <w:rFonts w:ascii="Times New Roman" w:hAnsi="Times New Roman"/>
                <w:i/>
                <w:iCs/>
                <w:sz w:val="20"/>
              </w:rPr>
              <w:softHyphen/>
              <w:t xml:space="preserve">erna för bedömning av kunskaper </w:t>
            </w:r>
            <w:r w:rsidRPr="00A1269F">
              <w:rPr>
                <w:rFonts w:ascii="Times New Roman" w:hAnsi="Times New Roman"/>
                <w:sz w:val="20"/>
              </w:rPr>
              <w:t xml:space="preserve">för </w:t>
            </w:r>
            <w:r w:rsidRPr="00A1269F">
              <w:rPr>
                <w:rFonts w:ascii="Times New Roman" w:hAnsi="Times New Roman"/>
                <w:i/>
                <w:iCs/>
                <w:sz w:val="20"/>
              </w:rPr>
              <w:t>årskurs 1 eller 4</w:t>
            </w:r>
            <w:r w:rsidRPr="00A1269F">
              <w:rPr>
                <w:rFonts w:ascii="Times New Roman" w:hAnsi="Times New Roman"/>
                <w:sz w:val="20"/>
              </w:rPr>
              <w:t>.</w:t>
            </w:r>
          </w:p>
        </w:tc>
        <w:tc>
          <w:tcPr>
            <w:tcW w:w="2500" w:type="pct"/>
            <w:shd w:val="clear" w:color="auto" w:fill="auto"/>
            <w:tcMar>
              <w:right w:w="0" w:type="dxa"/>
            </w:tcMar>
          </w:tcPr>
          <w:p w14:paraId="38D87E2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706BDBF4" w14:textId="77777777" w:rsidTr="00734431">
        <w:tc>
          <w:tcPr>
            <w:tcW w:w="2500" w:type="pct"/>
            <w:shd w:val="clear" w:color="auto" w:fill="auto"/>
            <w:tcMar>
              <w:left w:w="0" w:type="dxa"/>
            </w:tcMar>
          </w:tcPr>
          <w:p w14:paraId="4438B09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efter en sådan be</w:t>
            </w:r>
            <w:r w:rsidRPr="00A1269F">
              <w:rPr>
                <w:rFonts w:ascii="Times New Roman" w:hAnsi="Times New Roman"/>
                <w:sz w:val="20"/>
              </w:rPr>
              <w:softHyphen/>
              <w:t xml:space="preserve">dömning kan befaras att eleven inte kommer att </w:t>
            </w:r>
            <w:r w:rsidRPr="00A1269F">
              <w:rPr>
                <w:rFonts w:ascii="Times New Roman" w:hAnsi="Times New Roman"/>
                <w:i/>
                <w:iCs/>
                <w:sz w:val="20"/>
              </w:rPr>
              <w:t>uppfylla</w:t>
            </w:r>
            <w:r w:rsidRPr="00A1269F">
              <w:rPr>
                <w:rFonts w:ascii="Times New Roman" w:hAnsi="Times New Roman"/>
                <w:sz w:val="20"/>
              </w:rPr>
              <w:t xml:space="preserve"> de </w:t>
            </w:r>
            <w:r w:rsidRPr="00A1269F">
              <w:rPr>
                <w:rFonts w:ascii="Times New Roman" w:hAnsi="Times New Roman"/>
                <w:i/>
                <w:iCs/>
                <w:sz w:val="20"/>
              </w:rPr>
              <w:t>kri</w:t>
            </w:r>
            <w:r w:rsidRPr="00A1269F">
              <w:rPr>
                <w:rFonts w:ascii="Times New Roman" w:hAnsi="Times New Roman"/>
                <w:i/>
                <w:iCs/>
                <w:sz w:val="20"/>
              </w:rPr>
              <w:softHyphen/>
              <w:t>terier för bedömning av kunskaper</w:t>
            </w:r>
            <w:r w:rsidRPr="00A1269F">
              <w:rPr>
                <w:rFonts w:ascii="Times New Roman" w:hAnsi="Times New Roman"/>
                <w:sz w:val="20"/>
              </w:rPr>
              <w:t xml:space="preserve"> </w:t>
            </w:r>
            <w:r w:rsidRPr="00A1269F">
              <w:rPr>
                <w:rFonts w:ascii="Times New Roman" w:hAnsi="Times New Roman"/>
                <w:i/>
                <w:iCs/>
                <w:sz w:val="20"/>
              </w:rPr>
              <w:t>som gäller</w:t>
            </w:r>
            <w:r w:rsidRPr="00A1269F">
              <w:rPr>
                <w:rFonts w:ascii="Times New Roman" w:hAnsi="Times New Roman"/>
                <w:sz w:val="20"/>
              </w:rPr>
              <w:t xml:space="preserve"> för den aktuella skol</w:t>
            </w:r>
            <w:r w:rsidRPr="00A1269F">
              <w:rPr>
                <w:rFonts w:ascii="Times New Roman" w:hAnsi="Times New Roman"/>
                <w:sz w:val="20"/>
              </w:rPr>
              <w:softHyphen/>
              <w:t>formen, ska det skyndsamt pla</w:t>
            </w:r>
            <w:r w:rsidRPr="00A1269F">
              <w:rPr>
                <w:rFonts w:ascii="Times New Roman" w:hAnsi="Times New Roman"/>
                <w:sz w:val="20"/>
              </w:rPr>
              <w:softHyphen/>
              <w:t>neras sådant stöd som anges i 5 § eller göras en anmälan till rek</w:t>
            </w:r>
            <w:r w:rsidRPr="00A1269F">
              <w:rPr>
                <w:rFonts w:ascii="Times New Roman" w:hAnsi="Times New Roman"/>
                <w:sz w:val="20"/>
              </w:rPr>
              <w:softHyphen/>
              <w:t>torn enligt 7 §.</w:t>
            </w:r>
          </w:p>
        </w:tc>
        <w:tc>
          <w:tcPr>
            <w:tcW w:w="2500" w:type="pct"/>
            <w:shd w:val="clear" w:color="auto" w:fill="auto"/>
            <w:tcMar>
              <w:right w:w="0" w:type="dxa"/>
            </w:tcMar>
          </w:tcPr>
          <w:p w14:paraId="4DDB482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79" w:name="_Hlk185466495"/>
            <w:r w:rsidRPr="00A1269F">
              <w:rPr>
                <w:rFonts w:ascii="Times New Roman" w:hAnsi="Times New Roman"/>
                <w:sz w:val="20"/>
              </w:rPr>
              <w:t>Om det efter en sådan be</w:t>
            </w:r>
            <w:r w:rsidRPr="00A1269F">
              <w:rPr>
                <w:rFonts w:ascii="Times New Roman" w:hAnsi="Times New Roman"/>
                <w:sz w:val="20"/>
              </w:rPr>
              <w:softHyphen/>
              <w:t xml:space="preserve">dömning kan befaras att eleven inte kommer att </w:t>
            </w:r>
            <w:r w:rsidRPr="00A1269F">
              <w:rPr>
                <w:rFonts w:ascii="Times New Roman" w:hAnsi="Times New Roman"/>
                <w:i/>
                <w:iCs/>
                <w:sz w:val="20"/>
              </w:rPr>
              <w:t xml:space="preserve">tillgodogöra sig de kunskaper som anges i ämnenas mål och innehåll </w:t>
            </w:r>
            <w:r w:rsidRPr="00A1269F">
              <w:rPr>
                <w:rFonts w:ascii="Times New Roman" w:hAnsi="Times New Roman"/>
                <w:sz w:val="20"/>
              </w:rPr>
              <w:t>för den aktuella skolformen, ska det skyndsamt planeras sådant stöd som anges i 5 § eller göras en anmälan till rektorn enligt 7 §.</w:t>
            </w:r>
            <w:bookmarkEnd w:id="379"/>
          </w:p>
        </w:tc>
      </w:tr>
    </w:tbl>
    <w:p w14:paraId="74E20D0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Det behöver inte göras någon särskild bedömning om förutsätt</w:t>
      </w:r>
      <w:r w:rsidRPr="00A1269F">
        <w:rPr>
          <w:rFonts w:ascii="Times New Roman" w:hAnsi="Times New Roman"/>
          <w:sz w:val="20"/>
        </w:rPr>
        <w:softHyphen/>
        <w:t>ningarna i 5 eller 7 § redan är uppfyllda. Det ska i så fall skyndsamt planeras sådant stöd som anges i 5 § eller göras en anmälan till rek</w:t>
      </w:r>
      <w:r w:rsidRPr="00A1269F">
        <w:rPr>
          <w:rFonts w:ascii="Times New Roman" w:hAnsi="Times New Roman"/>
          <w:sz w:val="20"/>
        </w:rPr>
        <w:softHyphen/>
        <w:t>torn enligt 7 §.</w:t>
      </w:r>
    </w:p>
    <w:p w14:paraId="1F1AF39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Look w:val="0600" w:firstRow="0" w:lastRow="0" w:firstColumn="0" w:lastColumn="0" w:noHBand="1" w:noVBand="1"/>
      </w:tblPr>
      <w:tblGrid>
        <w:gridCol w:w="2948"/>
        <w:gridCol w:w="2949"/>
      </w:tblGrid>
      <w:tr w:rsidR="00F314B3" w:rsidRPr="00A1269F" w14:paraId="1D537651" w14:textId="77777777" w:rsidTr="00734431">
        <w:tc>
          <w:tcPr>
            <w:tcW w:w="2500" w:type="pct"/>
            <w:shd w:val="clear" w:color="auto" w:fill="auto"/>
            <w:tcMar>
              <w:left w:w="0" w:type="dxa"/>
            </w:tcMar>
          </w:tcPr>
          <w:p w14:paraId="680032FC" w14:textId="77777777" w:rsidR="006B6B91" w:rsidRPr="00A1269F" w:rsidRDefault="006B6B91" w:rsidP="00734431">
            <w:pPr>
              <w:overflowPunct w:val="0"/>
              <w:autoSpaceDE w:val="0"/>
              <w:autoSpaceDN w:val="0"/>
              <w:adjustRightInd w:val="0"/>
              <w:spacing w:after="0" w:line="240" w:lineRule="auto"/>
              <w:textAlignment w:val="baseline"/>
              <w:rPr>
                <w:rFonts w:ascii="Times New Roman" w:hAnsi="Times New Roman"/>
                <w:sz w:val="20"/>
              </w:rPr>
            </w:pPr>
            <w:r w:rsidRPr="00A1269F">
              <w:rPr>
                <w:rFonts w:ascii="Times New Roman" w:hAnsi="Times New Roman"/>
                <w:b/>
                <w:bCs/>
                <w:i/>
                <w:iCs/>
                <w:sz w:val="20"/>
                <w:u w:val="single"/>
              </w:rPr>
              <w:t>Stöd i form av extra anpassningar</w:t>
            </w:r>
            <w:r w:rsidRPr="00A1269F">
              <w:rPr>
                <w:rFonts w:ascii="Times New Roman" w:hAnsi="Times New Roman"/>
                <w:b/>
                <w:bCs/>
                <w:i/>
                <w:iCs/>
                <w:sz w:val="20"/>
                <w:vertAlign w:val="superscript"/>
              </w:rPr>
              <w:footnoteReference w:id="39"/>
            </w:r>
          </w:p>
        </w:tc>
        <w:tc>
          <w:tcPr>
            <w:tcW w:w="2500" w:type="pct"/>
            <w:shd w:val="clear" w:color="auto" w:fill="auto"/>
            <w:tcMar>
              <w:right w:w="0" w:type="dxa"/>
            </w:tcMar>
          </w:tcPr>
          <w:p w14:paraId="6AB0D7CB" w14:textId="77777777" w:rsidR="006B6B91" w:rsidRPr="00A1269F" w:rsidRDefault="006B6B91" w:rsidP="00734431">
            <w:pPr>
              <w:overflowPunct w:val="0"/>
              <w:autoSpaceDE w:val="0"/>
              <w:autoSpaceDN w:val="0"/>
              <w:adjustRightInd w:val="0"/>
              <w:spacing w:after="0" w:line="240" w:lineRule="auto"/>
              <w:jc w:val="both"/>
              <w:textAlignment w:val="baseline"/>
              <w:rPr>
                <w:rFonts w:ascii="Times New Roman" w:hAnsi="Times New Roman"/>
                <w:b/>
                <w:bCs/>
                <w:i/>
                <w:iCs/>
                <w:sz w:val="20"/>
                <w:u w:val="single"/>
              </w:rPr>
            </w:pPr>
            <w:r w:rsidRPr="00A1269F">
              <w:rPr>
                <w:rFonts w:ascii="Times New Roman" w:hAnsi="Times New Roman"/>
                <w:b/>
                <w:bCs/>
                <w:i/>
                <w:iCs/>
                <w:sz w:val="20"/>
                <w:u w:val="single"/>
              </w:rPr>
              <w:t>Stödundervisning</w:t>
            </w:r>
          </w:p>
        </w:tc>
      </w:tr>
    </w:tbl>
    <w:p w14:paraId="25EEC6A9"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Cs/>
          <w:sz w:val="20"/>
        </w:rPr>
      </w:pPr>
      <w:r w:rsidRPr="00A1269F">
        <w:rPr>
          <w:rFonts w:ascii="Times New Roman" w:hAnsi="Times New Roman"/>
          <w:bCs/>
          <w:sz w:val="20"/>
        </w:rPr>
        <w:t>5 §</w:t>
      </w:r>
      <w:r w:rsidRPr="00A1269F">
        <w:rPr>
          <w:rFonts w:ascii="Times New Roman" w:hAnsi="Times New Roman"/>
          <w:bCs/>
          <w:sz w:val="20"/>
          <w:vertAlign w:val="superscript"/>
        </w:rPr>
        <w:footnoteReference w:id="40"/>
      </w:r>
    </w:p>
    <w:tbl>
      <w:tblPr>
        <w:tblW w:w="5000" w:type="pct"/>
        <w:tblLook w:val="0600" w:firstRow="0" w:lastRow="0" w:firstColumn="0" w:lastColumn="0" w:noHBand="1" w:noVBand="1"/>
      </w:tblPr>
      <w:tblGrid>
        <w:gridCol w:w="2948"/>
        <w:gridCol w:w="2949"/>
      </w:tblGrid>
      <w:tr w:rsidR="00F314B3" w:rsidRPr="00A1269F" w14:paraId="0D367C2C" w14:textId="77777777" w:rsidTr="00734431">
        <w:tc>
          <w:tcPr>
            <w:tcW w:w="2500" w:type="pct"/>
            <w:shd w:val="clear" w:color="auto" w:fill="auto"/>
            <w:tcMar>
              <w:left w:w="0" w:type="dxa"/>
            </w:tcMar>
          </w:tcPr>
          <w:p w14:paraId="544814F0" w14:textId="4DE99C93"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Om </w:t>
            </w:r>
            <w:r w:rsidRPr="00A1269F">
              <w:rPr>
                <w:rFonts w:ascii="Times New Roman" w:hAnsi="Times New Roman"/>
                <w:i/>
                <w:iCs/>
                <w:sz w:val="20"/>
              </w:rPr>
              <w:t>det inom ramen för undervisningen, genom använd</w:t>
            </w:r>
            <w:r w:rsidRPr="00A1269F">
              <w:rPr>
                <w:rFonts w:ascii="Times New Roman" w:hAnsi="Times New Roman"/>
                <w:i/>
                <w:iCs/>
                <w:sz w:val="20"/>
              </w:rPr>
              <w:softHyphen/>
              <w:t>ning av ett nationellt kartlägg</w:t>
            </w:r>
            <w:r w:rsidRPr="00A1269F">
              <w:rPr>
                <w:rFonts w:ascii="Times New Roman" w:hAnsi="Times New Roman"/>
                <w:i/>
                <w:iCs/>
                <w:sz w:val="20"/>
              </w:rPr>
              <w:softHyphen/>
              <w:t>nings</w:t>
            </w:r>
            <w:r w:rsidR="00022DFC">
              <w:rPr>
                <w:rFonts w:ascii="Times New Roman" w:hAnsi="Times New Roman"/>
                <w:i/>
                <w:iCs/>
                <w:sz w:val="20"/>
              </w:rPr>
              <w:softHyphen/>
            </w:r>
            <w:r w:rsidRPr="00A1269F">
              <w:rPr>
                <w:rFonts w:ascii="Times New Roman" w:hAnsi="Times New Roman"/>
                <w:i/>
                <w:iCs/>
                <w:sz w:val="20"/>
              </w:rPr>
              <w:t>material eller ett nationellt bedöm</w:t>
            </w:r>
            <w:r w:rsidR="00022DFC">
              <w:rPr>
                <w:rFonts w:ascii="Times New Roman" w:hAnsi="Times New Roman"/>
                <w:i/>
                <w:iCs/>
                <w:sz w:val="20"/>
              </w:rPr>
              <w:softHyphen/>
            </w:r>
            <w:r w:rsidRPr="00A1269F">
              <w:rPr>
                <w:rFonts w:ascii="Times New Roman" w:hAnsi="Times New Roman"/>
                <w:i/>
                <w:iCs/>
                <w:sz w:val="20"/>
              </w:rPr>
              <w:t>ningsstöd, resultatet på ett natio</w:t>
            </w:r>
            <w:r w:rsidR="00022DFC">
              <w:rPr>
                <w:rFonts w:ascii="Times New Roman" w:hAnsi="Times New Roman"/>
                <w:i/>
                <w:iCs/>
                <w:sz w:val="20"/>
              </w:rPr>
              <w:softHyphen/>
            </w:r>
            <w:r w:rsidRPr="00A1269F">
              <w:rPr>
                <w:rFonts w:ascii="Times New Roman" w:hAnsi="Times New Roman"/>
                <w:i/>
                <w:iCs/>
                <w:sz w:val="20"/>
              </w:rPr>
              <w:t>nellt prov eller uppgifter från lärare, övrig skolpersonal, en elev eller en elevs vårdnadshavare eller på annat sätt framkommer att det</w:t>
            </w:r>
            <w:r w:rsidRPr="00A1269F">
              <w:rPr>
                <w:rFonts w:ascii="Times New Roman" w:hAnsi="Times New Roman"/>
                <w:sz w:val="20"/>
              </w:rPr>
              <w:t xml:space="preserve"> </w:t>
            </w:r>
            <w:r w:rsidRPr="00A1269F">
              <w:rPr>
                <w:rFonts w:ascii="Times New Roman" w:hAnsi="Times New Roman"/>
                <w:i/>
                <w:iCs/>
                <w:sz w:val="20"/>
              </w:rPr>
              <w:t>kan befaras</w:t>
            </w:r>
            <w:r w:rsidRPr="00A1269F">
              <w:rPr>
                <w:rFonts w:ascii="Times New Roman" w:hAnsi="Times New Roman"/>
                <w:sz w:val="20"/>
              </w:rPr>
              <w:t xml:space="preserve"> att en elev inte kom</w:t>
            </w:r>
            <w:r w:rsidRPr="00A1269F">
              <w:rPr>
                <w:rFonts w:ascii="Times New Roman" w:hAnsi="Times New Roman"/>
                <w:sz w:val="20"/>
              </w:rPr>
              <w:softHyphen/>
              <w:t xml:space="preserve">mer att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w:t>
            </w:r>
            <w:r w:rsidR="00022DFC">
              <w:rPr>
                <w:rFonts w:ascii="Times New Roman" w:hAnsi="Times New Roman"/>
                <w:i/>
                <w:iCs/>
                <w:sz w:val="20"/>
              </w:rPr>
              <w:softHyphen/>
            </w:r>
            <w:r w:rsidRPr="00A1269F">
              <w:rPr>
                <w:rFonts w:ascii="Times New Roman" w:hAnsi="Times New Roman"/>
                <w:i/>
                <w:iCs/>
                <w:sz w:val="20"/>
              </w:rPr>
              <w:t xml:space="preserve">skaper </w:t>
            </w:r>
            <w:r w:rsidRPr="00A1269F">
              <w:rPr>
                <w:rFonts w:ascii="Times New Roman" w:hAnsi="Times New Roman"/>
                <w:sz w:val="20"/>
              </w:rPr>
              <w:t>som</w:t>
            </w:r>
            <w:r w:rsidRPr="00A1269F">
              <w:rPr>
                <w:rFonts w:ascii="Times New Roman" w:hAnsi="Times New Roman"/>
                <w:i/>
                <w:iCs/>
                <w:sz w:val="20"/>
              </w:rPr>
              <w:t xml:space="preserve"> </w:t>
            </w:r>
            <w:r w:rsidRPr="00A1269F">
              <w:rPr>
                <w:rFonts w:ascii="Times New Roman" w:hAnsi="Times New Roman"/>
                <w:sz w:val="20"/>
              </w:rPr>
              <w:t>minst</w:t>
            </w:r>
            <w:r w:rsidRPr="00A1269F">
              <w:rPr>
                <w:rFonts w:ascii="Times New Roman" w:hAnsi="Times New Roman"/>
                <w:i/>
                <w:iCs/>
                <w:sz w:val="20"/>
              </w:rPr>
              <w:t xml:space="preserve"> ska</w:t>
            </w:r>
            <w:r w:rsidRPr="00A1269F">
              <w:rPr>
                <w:rFonts w:ascii="Times New Roman" w:hAnsi="Times New Roman"/>
                <w:sz w:val="20"/>
              </w:rPr>
              <w:t xml:space="preserve"> </w:t>
            </w:r>
            <w:r w:rsidRPr="00A1269F">
              <w:rPr>
                <w:rFonts w:ascii="Times New Roman" w:hAnsi="Times New Roman"/>
                <w:i/>
                <w:iCs/>
                <w:sz w:val="20"/>
              </w:rPr>
              <w:t>uppfyl</w:t>
            </w:r>
            <w:r w:rsidRPr="00A1269F">
              <w:rPr>
                <w:rFonts w:ascii="Times New Roman" w:hAnsi="Times New Roman"/>
                <w:i/>
                <w:iCs/>
                <w:sz w:val="20"/>
              </w:rPr>
              <w:softHyphen/>
              <w:t>las</w:t>
            </w:r>
            <w:r w:rsidRPr="00A1269F">
              <w:rPr>
                <w:rFonts w:ascii="Times New Roman" w:hAnsi="Times New Roman"/>
                <w:sz w:val="20"/>
              </w:rPr>
              <w:t>, och inte annat följer av 7 §, ska eleven</w:t>
            </w:r>
            <w:r w:rsidRPr="00A1269F">
              <w:rPr>
                <w:rFonts w:ascii="Times New Roman" w:hAnsi="Times New Roman"/>
                <w:i/>
                <w:iCs/>
                <w:sz w:val="20"/>
              </w:rPr>
              <w:t xml:space="preserve"> </w:t>
            </w:r>
            <w:r w:rsidRPr="00A1269F">
              <w:rPr>
                <w:rFonts w:ascii="Times New Roman" w:hAnsi="Times New Roman"/>
                <w:sz w:val="20"/>
              </w:rPr>
              <w:t>skyndsamt</w:t>
            </w:r>
            <w:r w:rsidRPr="00A1269F">
              <w:rPr>
                <w:rFonts w:ascii="Times New Roman" w:hAnsi="Times New Roman"/>
                <w:i/>
                <w:iCs/>
                <w:sz w:val="20"/>
              </w:rPr>
              <w:t xml:space="preserve"> </w:t>
            </w:r>
            <w:r w:rsidRPr="00A1269F">
              <w:rPr>
                <w:rFonts w:ascii="Times New Roman" w:hAnsi="Times New Roman"/>
                <w:sz w:val="20"/>
              </w:rPr>
              <w:t>ges</w:t>
            </w:r>
            <w:r w:rsidRPr="00A1269F">
              <w:rPr>
                <w:rFonts w:ascii="Times New Roman" w:hAnsi="Times New Roman"/>
                <w:i/>
                <w:iCs/>
                <w:sz w:val="20"/>
              </w:rPr>
              <w:t xml:space="preserve"> stöd i form av extra anpassningar inom ramen för den ordinarie undervis</w:t>
            </w:r>
            <w:r w:rsidRPr="00A1269F">
              <w:rPr>
                <w:rFonts w:ascii="Times New Roman" w:hAnsi="Times New Roman"/>
                <w:i/>
                <w:iCs/>
                <w:sz w:val="20"/>
              </w:rPr>
              <w:softHyphen/>
              <w:t>ningen.</w:t>
            </w:r>
          </w:p>
        </w:tc>
        <w:tc>
          <w:tcPr>
            <w:tcW w:w="2500" w:type="pct"/>
            <w:shd w:val="clear" w:color="auto" w:fill="auto"/>
            <w:tcMar>
              <w:right w:w="0" w:type="dxa"/>
            </w:tcMar>
          </w:tcPr>
          <w:p w14:paraId="6C58295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380" w:name="_Hlk185466592"/>
            <w:r w:rsidRPr="00A1269F">
              <w:rPr>
                <w:rFonts w:ascii="Times New Roman" w:hAnsi="Times New Roman"/>
                <w:sz w:val="20"/>
              </w:rPr>
              <w:t xml:space="preserve">Om </w:t>
            </w:r>
            <w:r w:rsidRPr="00A1269F">
              <w:rPr>
                <w:rFonts w:ascii="Times New Roman" w:hAnsi="Times New Roman"/>
                <w:i/>
                <w:iCs/>
                <w:sz w:val="20"/>
              </w:rPr>
              <w:t>läraren befarar</w:t>
            </w:r>
            <w:r w:rsidRPr="00A1269F">
              <w:rPr>
                <w:rFonts w:ascii="Times New Roman" w:hAnsi="Times New Roman"/>
                <w:sz w:val="20"/>
              </w:rPr>
              <w:t xml:space="preserve"> att en elev </w:t>
            </w:r>
            <w:r w:rsidRPr="00A1269F">
              <w:rPr>
                <w:rFonts w:ascii="Times New Roman" w:hAnsi="Times New Roman"/>
                <w:i/>
                <w:iCs/>
                <w:sz w:val="20"/>
              </w:rPr>
              <w:t>inom den ordinarie undervis</w:t>
            </w:r>
            <w:r w:rsidRPr="00A1269F">
              <w:rPr>
                <w:rFonts w:ascii="Times New Roman" w:hAnsi="Times New Roman"/>
                <w:i/>
                <w:iCs/>
                <w:sz w:val="20"/>
              </w:rPr>
              <w:softHyphen/>
              <w:t xml:space="preserve">ningen </w:t>
            </w:r>
            <w:r w:rsidRPr="00A1269F">
              <w:rPr>
                <w:rFonts w:ascii="Times New Roman" w:hAnsi="Times New Roman"/>
                <w:sz w:val="20"/>
              </w:rPr>
              <w:t xml:space="preserve">inte kommer att </w:t>
            </w:r>
            <w:r w:rsidRPr="00A1269F">
              <w:rPr>
                <w:rFonts w:ascii="Times New Roman" w:hAnsi="Times New Roman"/>
                <w:i/>
                <w:iCs/>
                <w:sz w:val="20"/>
              </w:rPr>
              <w:t>tillgodo</w:t>
            </w:r>
            <w:r w:rsidRPr="00A1269F">
              <w:rPr>
                <w:rFonts w:ascii="Times New Roman" w:hAnsi="Times New Roman"/>
                <w:i/>
                <w:iCs/>
                <w:sz w:val="20"/>
              </w:rPr>
              <w:softHyphen/>
              <w:t xml:space="preserve">göra sig </w:t>
            </w:r>
            <w:r w:rsidRPr="00A1269F">
              <w:rPr>
                <w:rFonts w:ascii="Times New Roman" w:hAnsi="Times New Roman"/>
                <w:sz w:val="20"/>
              </w:rPr>
              <w:t>de</w:t>
            </w:r>
            <w:r w:rsidRPr="00A1269F">
              <w:rPr>
                <w:rFonts w:ascii="Times New Roman" w:hAnsi="Times New Roman"/>
                <w:i/>
                <w:iCs/>
                <w:sz w:val="20"/>
              </w:rPr>
              <w:t xml:space="preserve"> kunskaper som anges i kurs- och ämnesplanerna och </w:t>
            </w:r>
            <w:r w:rsidRPr="00A1269F">
              <w:rPr>
                <w:rFonts w:ascii="Times New Roman" w:hAnsi="Times New Roman"/>
                <w:sz w:val="20"/>
              </w:rPr>
              <w:t>som minst</w:t>
            </w:r>
            <w:r w:rsidRPr="00A1269F">
              <w:rPr>
                <w:rFonts w:ascii="Times New Roman" w:hAnsi="Times New Roman"/>
                <w:i/>
                <w:iCs/>
                <w:sz w:val="20"/>
              </w:rPr>
              <w:t xml:space="preserve"> </w:t>
            </w:r>
            <w:bookmarkStart w:id="381" w:name="_Hlk186270391"/>
            <w:r w:rsidRPr="00A1269F">
              <w:rPr>
                <w:rFonts w:ascii="Times New Roman" w:hAnsi="Times New Roman"/>
                <w:i/>
                <w:iCs/>
                <w:sz w:val="20"/>
              </w:rPr>
              <w:t xml:space="preserve">motsvarar betygskriterierna för godkända resultat </w:t>
            </w:r>
            <w:r w:rsidRPr="00A1269F">
              <w:rPr>
                <w:rFonts w:ascii="Times New Roman" w:hAnsi="Times New Roman"/>
                <w:sz w:val="20"/>
              </w:rPr>
              <w:t>eller</w:t>
            </w:r>
            <w:r w:rsidRPr="00A1269F">
              <w:rPr>
                <w:rFonts w:ascii="Times New Roman" w:hAnsi="Times New Roman"/>
                <w:i/>
                <w:iCs/>
                <w:sz w:val="20"/>
              </w:rPr>
              <w:t xml:space="preserve"> bedöm</w:t>
            </w:r>
            <w:r w:rsidRPr="00A1269F">
              <w:rPr>
                <w:rFonts w:ascii="Times New Roman" w:hAnsi="Times New Roman"/>
                <w:i/>
                <w:iCs/>
                <w:sz w:val="20"/>
              </w:rPr>
              <w:softHyphen/>
              <w:t>ningskriterierna Godtagbara kun</w:t>
            </w:r>
            <w:r w:rsidRPr="00A1269F">
              <w:rPr>
                <w:rFonts w:ascii="Times New Roman" w:hAnsi="Times New Roman"/>
                <w:i/>
                <w:iCs/>
                <w:sz w:val="20"/>
              </w:rPr>
              <w:softHyphen/>
              <w:t>skaper</w:t>
            </w:r>
            <w:bookmarkEnd w:id="381"/>
            <w:r w:rsidRPr="00A1269F">
              <w:rPr>
                <w:rFonts w:ascii="Times New Roman" w:hAnsi="Times New Roman"/>
                <w:i/>
                <w:iCs/>
                <w:sz w:val="20"/>
              </w:rPr>
              <w:t xml:space="preserve">, </w:t>
            </w:r>
            <w:r w:rsidRPr="00A1269F">
              <w:rPr>
                <w:rFonts w:ascii="Times New Roman" w:hAnsi="Times New Roman"/>
                <w:sz w:val="20"/>
              </w:rPr>
              <w:t>och inte annat följer av 7 §, ska eleven skyndsamt</w:t>
            </w:r>
            <w:r w:rsidRPr="00A1269F">
              <w:rPr>
                <w:rFonts w:ascii="Times New Roman" w:hAnsi="Times New Roman"/>
                <w:i/>
                <w:iCs/>
                <w:sz w:val="20"/>
              </w:rPr>
              <w:t xml:space="preserve"> </w:t>
            </w:r>
            <w:r w:rsidRPr="00A1269F">
              <w:rPr>
                <w:rFonts w:ascii="Times New Roman" w:hAnsi="Times New Roman"/>
                <w:sz w:val="20"/>
              </w:rPr>
              <w:t xml:space="preserve">ges </w:t>
            </w:r>
            <w:bookmarkEnd w:id="380"/>
            <w:r w:rsidRPr="00A1269F">
              <w:rPr>
                <w:rFonts w:ascii="Times New Roman" w:hAnsi="Times New Roman"/>
                <w:i/>
                <w:iCs/>
                <w:sz w:val="20"/>
              </w:rPr>
              <w:t>stöd</w:t>
            </w:r>
            <w:r>
              <w:rPr>
                <w:rFonts w:ascii="Times New Roman" w:hAnsi="Times New Roman"/>
                <w:i/>
                <w:iCs/>
                <w:sz w:val="20"/>
              </w:rPr>
              <w:softHyphen/>
            </w:r>
            <w:r w:rsidRPr="00A1269F">
              <w:rPr>
                <w:rFonts w:ascii="Times New Roman" w:hAnsi="Times New Roman"/>
                <w:i/>
                <w:iCs/>
                <w:sz w:val="20"/>
              </w:rPr>
              <w:t>undervisning</w:t>
            </w:r>
            <w:r w:rsidRPr="00A1269F">
              <w:rPr>
                <w:rFonts w:ascii="Times New Roman" w:hAnsi="Times New Roman"/>
                <w:sz w:val="20"/>
              </w:rPr>
              <w:t xml:space="preserve">. </w:t>
            </w:r>
            <w:r w:rsidRPr="00A1269F">
              <w:rPr>
                <w:rFonts w:ascii="Times New Roman" w:hAnsi="Times New Roman"/>
                <w:i/>
                <w:iCs/>
                <w:sz w:val="20"/>
              </w:rPr>
              <w:t>Detsamma gäl</w:t>
            </w:r>
            <w:r w:rsidRPr="00A1269F">
              <w:rPr>
                <w:rFonts w:ascii="Times New Roman" w:hAnsi="Times New Roman"/>
                <w:i/>
                <w:iCs/>
                <w:sz w:val="20"/>
              </w:rPr>
              <w:softHyphen/>
              <w:t>ler om läraren bedömer att den or</w:t>
            </w:r>
            <w:r w:rsidRPr="00A1269F">
              <w:rPr>
                <w:rFonts w:ascii="Times New Roman" w:hAnsi="Times New Roman"/>
                <w:i/>
                <w:iCs/>
                <w:sz w:val="20"/>
              </w:rPr>
              <w:softHyphen/>
              <w:t>dinarie undervisningen inte i till</w:t>
            </w:r>
            <w:r w:rsidRPr="00A1269F">
              <w:rPr>
                <w:rFonts w:ascii="Times New Roman" w:hAnsi="Times New Roman"/>
                <w:i/>
                <w:iCs/>
                <w:sz w:val="20"/>
              </w:rPr>
              <w:softHyphen/>
              <w:t>räcklig utsträckning kan utformas för att tillgodose elevens behov utan att det får betydande påver</w:t>
            </w:r>
            <w:r w:rsidRPr="00A1269F">
              <w:rPr>
                <w:rFonts w:ascii="Times New Roman" w:hAnsi="Times New Roman"/>
                <w:i/>
                <w:iCs/>
                <w:sz w:val="20"/>
              </w:rPr>
              <w:softHyphen/>
              <w:t>kan på den ordinarie undervis</w:t>
            </w:r>
            <w:r w:rsidRPr="00A1269F">
              <w:rPr>
                <w:rFonts w:ascii="Times New Roman" w:hAnsi="Times New Roman"/>
                <w:i/>
                <w:iCs/>
                <w:sz w:val="20"/>
              </w:rPr>
              <w:softHyphen/>
              <w:t>ningens kvalitet.</w:t>
            </w:r>
          </w:p>
        </w:tc>
      </w:tr>
    </w:tbl>
    <w:p w14:paraId="7E4652D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Stödet ska ges med utgångspunkt i elevens utbildning i dess hel</w:t>
      </w:r>
      <w:r w:rsidRPr="00A1269F">
        <w:rPr>
          <w:rFonts w:ascii="Times New Roman" w:hAnsi="Times New Roman"/>
          <w:sz w:val="20"/>
        </w:rPr>
        <w:softHyphen/>
        <w:t>het, om det inte är uppenbart obehövligt.</w:t>
      </w:r>
    </w:p>
    <w:p w14:paraId="6AE3E38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Detta gäller elever i samtliga skolformer och i fritidshemmet.</w:t>
      </w:r>
    </w:p>
    <w:p w14:paraId="439DB14D"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Cs/>
          <w:sz w:val="20"/>
        </w:rPr>
      </w:pPr>
      <w:r w:rsidRPr="00A1269F">
        <w:rPr>
          <w:rFonts w:ascii="Times New Roman" w:hAnsi="Times New Roman"/>
          <w:bCs/>
          <w:sz w:val="20"/>
        </w:rPr>
        <w:t>7 §</w:t>
      </w:r>
      <w:r w:rsidRPr="00A1269F">
        <w:rPr>
          <w:rFonts w:ascii="Times New Roman" w:hAnsi="Times New Roman"/>
          <w:bCs/>
          <w:sz w:val="20"/>
          <w:vertAlign w:val="superscript"/>
        </w:rPr>
        <w:footnoteReference w:id="41"/>
      </w:r>
    </w:p>
    <w:tbl>
      <w:tblPr>
        <w:tblW w:w="5000" w:type="pct"/>
        <w:tblLook w:val="0600" w:firstRow="0" w:lastRow="0" w:firstColumn="0" w:lastColumn="0" w:noHBand="1" w:noVBand="1"/>
      </w:tblPr>
      <w:tblGrid>
        <w:gridCol w:w="2948"/>
        <w:gridCol w:w="2949"/>
      </w:tblGrid>
      <w:tr w:rsidR="00F314B3" w:rsidRPr="00A1269F" w14:paraId="3A6BCAF0" w14:textId="77777777" w:rsidTr="00734431">
        <w:tc>
          <w:tcPr>
            <w:tcW w:w="2500" w:type="pct"/>
            <w:shd w:val="clear" w:color="auto" w:fill="auto"/>
            <w:tcMar>
              <w:left w:w="0" w:type="dxa"/>
            </w:tcMar>
          </w:tcPr>
          <w:p w14:paraId="13A7B469" w14:textId="06FFDC7A"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Om</w:t>
            </w:r>
            <w:r w:rsidRPr="00A1269F">
              <w:rPr>
                <w:rFonts w:ascii="Times New Roman" w:hAnsi="Times New Roman"/>
                <w:sz w:val="20"/>
              </w:rPr>
              <w:t xml:space="preserve"> </w:t>
            </w:r>
            <w:r w:rsidRPr="00A1269F">
              <w:rPr>
                <w:rFonts w:ascii="Times New Roman" w:hAnsi="Times New Roman"/>
                <w:i/>
                <w:iCs/>
                <w:sz w:val="20"/>
              </w:rPr>
              <w:t>det inom ramen för undervisningen, genom använd</w:t>
            </w:r>
            <w:r w:rsidRPr="00A1269F">
              <w:rPr>
                <w:rFonts w:ascii="Times New Roman" w:hAnsi="Times New Roman"/>
                <w:i/>
                <w:iCs/>
                <w:sz w:val="20"/>
              </w:rPr>
              <w:softHyphen/>
              <w:t>ning av ett nationellt kartlägg</w:t>
            </w:r>
            <w:r w:rsidRPr="00A1269F">
              <w:rPr>
                <w:rFonts w:ascii="Times New Roman" w:hAnsi="Times New Roman"/>
                <w:i/>
                <w:iCs/>
                <w:sz w:val="20"/>
              </w:rPr>
              <w:softHyphen/>
              <w:t>nings</w:t>
            </w:r>
            <w:r w:rsidR="00022DFC">
              <w:rPr>
                <w:rFonts w:ascii="Times New Roman" w:hAnsi="Times New Roman"/>
                <w:i/>
                <w:iCs/>
                <w:sz w:val="20"/>
              </w:rPr>
              <w:softHyphen/>
            </w:r>
            <w:r w:rsidRPr="00A1269F">
              <w:rPr>
                <w:rFonts w:ascii="Times New Roman" w:hAnsi="Times New Roman"/>
                <w:i/>
                <w:iCs/>
                <w:sz w:val="20"/>
              </w:rPr>
              <w:t>material eller ett nationellt bedöm</w:t>
            </w:r>
            <w:r w:rsidR="00022DFC">
              <w:rPr>
                <w:rFonts w:ascii="Times New Roman" w:hAnsi="Times New Roman"/>
                <w:i/>
                <w:iCs/>
                <w:sz w:val="20"/>
              </w:rPr>
              <w:softHyphen/>
            </w:r>
            <w:r w:rsidRPr="00A1269F">
              <w:rPr>
                <w:rFonts w:ascii="Times New Roman" w:hAnsi="Times New Roman"/>
                <w:i/>
                <w:iCs/>
                <w:sz w:val="20"/>
              </w:rPr>
              <w:t>ningsstöd, resultatet på ett natio</w:t>
            </w:r>
            <w:r w:rsidR="00022DFC">
              <w:rPr>
                <w:rFonts w:ascii="Times New Roman" w:hAnsi="Times New Roman"/>
                <w:i/>
                <w:iCs/>
                <w:sz w:val="20"/>
              </w:rPr>
              <w:softHyphen/>
            </w:r>
            <w:r w:rsidRPr="00A1269F">
              <w:rPr>
                <w:rFonts w:ascii="Times New Roman" w:hAnsi="Times New Roman"/>
                <w:i/>
                <w:iCs/>
                <w:sz w:val="20"/>
              </w:rPr>
              <w:t xml:space="preserve">nellt prov eller uppgifter från lärare, övrig skolpersonal, en elev eller en elevs vårdnadshavare eller på annat sätt framkommer att det kan befaras </w:t>
            </w:r>
            <w:r w:rsidRPr="00A1269F">
              <w:rPr>
                <w:rFonts w:ascii="Times New Roman" w:hAnsi="Times New Roman"/>
                <w:sz w:val="20"/>
              </w:rPr>
              <w:t>att</w:t>
            </w:r>
            <w:r w:rsidRPr="00A1269F">
              <w:rPr>
                <w:rFonts w:ascii="Times New Roman" w:hAnsi="Times New Roman"/>
                <w:i/>
                <w:iCs/>
                <w:sz w:val="20"/>
              </w:rPr>
              <w:t xml:space="preserve"> </w:t>
            </w:r>
            <w:r w:rsidRPr="00A1269F">
              <w:rPr>
                <w:rFonts w:ascii="Times New Roman" w:hAnsi="Times New Roman"/>
                <w:sz w:val="20"/>
              </w:rPr>
              <w:t>en elev inte</w:t>
            </w:r>
            <w:r w:rsidRPr="00A1269F">
              <w:rPr>
                <w:rFonts w:ascii="Times New Roman" w:hAnsi="Times New Roman"/>
                <w:i/>
                <w:iCs/>
                <w:sz w:val="20"/>
              </w:rPr>
              <w:t xml:space="preserve"> </w:t>
            </w:r>
            <w:r w:rsidRPr="00A1269F">
              <w:rPr>
                <w:rFonts w:ascii="Times New Roman" w:hAnsi="Times New Roman"/>
                <w:sz w:val="20"/>
              </w:rPr>
              <w:t>kom</w:t>
            </w:r>
            <w:r w:rsidRPr="00A1269F">
              <w:rPr>
                <w:rFonts w:ascii="Times New Roman" w:hAnsi="Times New Roman"/>
                <w:sz w:val="20"/>
              </w:rPr>
              <w:softHyphen/>
              <w:t xml:space="preserve">mer att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w:t>
            </w:r>
            <w:r w:rsidR="00022DFC">
              <w:rPr>
                <w:rFonts w:ascii="Times New Roman" w:hAnsi="Times New Roman"/>
                <w:i/>
                <w:iCs/>
                <w:sz w:val="20"/>
              </w:rPr>
              <w:softHyphen/>
            </w:r>
            <w:r w:rsidRPr="00A1269F">
              <w:rPr>
                <w:rFonts w:ascii="Times New Roman" w:hAnsi="Times New Roman"/>
                <w:i/>
                <w:iCs/>
                <w:sz w:val="20"/>
              </w:rPr>
              <w:t>skaper</w:t>
            </w:r>
            <w:r w:rsidRPr="00A1269F">
              <w:rPr>
                <w:rFonts w:ascii="Times New Roman" w:hAnsi="Times New Roman"/>
                <w:sz w:val="20"/>
              </w:rPr>
              <w:t xml:space="preserve"> som minst</w:t>
            </w:r>
            <w:r w:rsidRPr="00A1269F">
              <w:rPr>
                <w:rFonts w:ascii="Times New Roman" w:hAnsi="Times New Roman"/>
                <w:i/>
                <w:iCs/>
                <w:sz w:val="20"/>
              </w:rPr>
              <w:t xml:space="preserve"> ska</w:t>
            </w:r>
            <w:r w:rsidRPr="00A1269F">
              <w:rPr>
                <w:rFonts w:ascii="Times New Roman" w:hAnsi="Times New Roman"/>
                <w:sz w:val="20"/>
              </w:rPr>
              <w:t xml:space="preserve"> </w:t>
            </w:r>
            <w:r w:rsidRPr="00A1269F">
              <w:rPr>
                <w:rFonts w:ascii="Times New Roman" w:hAnsi="Times New Roman"/>
                <w:i/>
                <w:iCs/>
                <w:sz w:val="20"/>
              </w:rPr>
              <w:t>uppfyl</w:t>
            </w:r>
            <w:r w:rsidRPr="00A1269F">
              <w:rPr>
                <w:rFonts w:ascii="Times New Roman" w:hAnsi="Times New Roman"/>
                <w:i/>
                <w:iCs/>
                <w:sz w:val="20"/>
              </w:rPr>
              <w:softHyphen/>
              <w:t>las</w:t>
            </w:r>
            <w:r w:rsidRPr="00A1269F">
              <w:rPr>
                <w:rFonts w:ascii="Times New Roman" w:hAnsi="Times New Roman"/>
                <w:sz w:val="20"/>
              </w:rPr>
              <w:t xml:space="preserve">, </w:t>
            </w:r>
            <w:r w:rsidRPr="00A1269F">
              <w:rPr>
                <w:rFonts w:ascii="Times New Roman" w:hAnsi="Times New Roman"/>
                <w:i/>
                <w:iCs/>
                <w:sz w:val="20"/>
              </w:rPr>
              <w:t xml:space="preserve">trots </w:t>
            </w:r>
            <w:r w:rsidRPr="00A1269F">
              <w:rPr>
                <w:rFonts w:ascii="Times New Roman" w:hAnsi="Times New Roman"/>
                <w:sz w:val="20"/>
              </w:rPr>
              <w:t>att</w:t>
            </w:r>
            <w:r w:rsidRPr="00A1269F">
              <w:rPr>
                <w:rFonts w:ascii="Times New Roman" w:hAnsi="Times New Roman"/>
                <w:i/>
                <w:iCs/>
                <w:sz w:val="20"/>
              </w:rPr>
              <w:t xml:space="preserve"> stöd har getts i form av extra anpassningar inom ramen för den ordinarie undervisningen </w:t>
            </w:r>
            <w:r w:rsidRPr="00A1269F">
              <w:rPr>
                <w:rFonts w:ascii="Times New Roman" w:hAnsi="Times New Roman"/>
                <w:sz w:val="20"/>
              </w:rPr>
              <w:t xml:space="preserve">enligt 5 §, ska detta </w:t>
            </w:r>
            <w:r w:rsidRPr="00A1269F">
              <w:rPr>
                <w:rFonts w:ascii="Times New Roman" w:hAnsi="Times New Roman"/>
                <w:i/>
                <w:iCs/>
                <w:sz w:val="20"/>
              </w:rPr>
              <w:t>anmälas</w:t>
            </w:r>
            <w:r w:rsidRPr="00A1269F">
              <w:rPr>
                <w:rFonts w:ascii="Times New Roman" w:hAnsi="Times New Roman"/>
                <w:sz w:val="20"/>
              </w:rPr>
              <w:t xml:space="preserve"> till rektorn. Detsamma gäller om </w:t>
            </w:r>
            <w:r w:rsidRPr="00A1269F">
              <w:rPr>
                <w:rFonts w:ascii="Times New Roman" w:hAnsi="Times New Roman"/>
                <w:i/>
                <w:iCs/>
                <w:sz w:val="20"/>
              </w:rPr>
              <w:t xml:space="preserve">det finns särskilda skäl </w:t>
            </w:r>
            <w:r w:rsidRPr="00A1269F">
              <w:rPr>
                <w:rFonts w:ascii="Times New Roman" w:hAnsi="Times New Roman"/>
                <w:sz w:val="20"/>
              </w:rPr>
              <w:t>att</w:t>
            </w:r>
            <w:r w:rsidRPr="00A1269F">
              <w:rPr>
                <w:rFonts w:ascii="Times New Roman" w:hAnsi="Times New Roman"/>
                <w:i/>
                <w:iCs/>
                <w:sz w:val="20"/>
              </w:rPr>
              <w:t xml:space="preserve"> anta att så</w:t>
            </w:r>
            <w:r w:rsidRPr="00A1269F">
              <w:rPr>
                <w:rFonts w:ascii="Times New Roman" w:hAnsi="Times New Roman"/>
                <w:i/>
                <w:iCs/>
                <w:sz w:val="20"/>
              </w:rPr>
              <w:softHyphen/>
              <w:t>dana anpassningar inte skulle vara tillräckliga.</w:t>
            </w:r>
            <w:r w:rsidRPr="00A1269F">
              <w:rPr>
                <w:rFonts w:ascii="Times New Roman" w:hAnsi="Times New Roman"/>
                <w:sz w:val="20"/>
              </w:rPr>
              <w:t xml:space="preserve"> Rektorn ska se till att elevens behov av särskilt stöd skyndsamt utreds. Behovet av särskilt stöd ska även utredas om eleven uppvisar andra svårig</w:t>
            </w:r>
            <w:r w:rsidRPr="00A1269F">
              <w:rPr>
                <w:rFonts w:ascii="Times New Roman" w:hAnsi="Times New Roman"/>
                <w:sz w:val="20"/>
              </w:rPr>
              <w:softHyphen/>
              <w:t>heter i sin skolsituation.</w:t>
            </w:r>
          </w:p>
        </w:tc>
        <w:tc>
          <w:tcPr>
            <w:tcW w:w="2500" w:type="pct"/>
            <w:shd w:val="clear" w:color="auto" w:fill="auto"/>
            <w:tcMar>
              <w:right w:w="0" w:type="dxa"/>
            </w:tcMar>
          </w:tcPr>
          <w:p w14:paraId="23C0E70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82" w:name="_Hlk186663803"/>
            <w:bookmarkStart w:id="383" w:name="_Hlk185466725"/>
            <w:r w:rsidRPr="00A1269F">
              <w:rPr>
                <w:rFonts w:ascii="Times New Roman" w:hAnsi="Times New Roman"/>
                <w:i/>
                <w:sz w:val="20"/>
              </w:rPr>
              <w:t>En lärare som bedömer att stödundervisning</w:t>
            </w:r>
            <w:r w:rsidRPr="00A1269F">
              <w:rPr>
                <w:rFonts w:ascii="Times New Roman" w:hAnsi="Times New Roman"/>
                <w:sz w:val="20"/>
              </w:rPr>
              <w:t xml:space="preserve"> enligt 5 § </w:t>
            </w:r>
            <w:r w:rsidRPr="00A1269F">
              <w:rPr>
                <w:rFonts w:ascii="Times New Roman" w:hAnsi="Times New Roman"/>
                <w:iCs/>
                <w:sz w:val="20"/>
              </w:rPr>
              <w:t>inte</w:t>
            </w:r>
            <w:r w:rsidRPr="00A1269F">
              <w:rPr>
                <w:rFonts w:ascii="Times New Roman" w:hAnsi="Times New Roman"/>
                <w:i/>
                <w:sz w:val="20"/>
              </w:rPr>
              <w:t xml:space="preserve"> </w:t>
            </w:r>
            <w:r w:rsidRPr="00A1269F">
              <w:rPr>
                <w:rFonts w:ascii="Times New Roman" w:hAnsi="Times New Roman"/>
                <w:iCs/>
                <w:sz w:val="20"/>
              </w:rPr>
              <w:t>kommer att vara</w:t>
            </w:r>
            <w:r w:rsidRPr="00A1269F">
              <w:rPr>
                <w:rFonts w:ascii="Times New Roman" w:hAnsi="Times New Roman"/>
                <w:i/>
                <w:sz w:val="20"/>
              </w:rPr>
              <w:t xml:space="preserve"> tillräcklig för </w:t>
            </w:r>
            <w:r w:rsidRPr="00A1269F">
              <w:rPr>
                <w:rFonts w:ascii="Times New Roman" w:hAnsi="Times New Roman"/>
                <w:iCs/>
                <w:sz w:val="20"/>
              </w:rPr>
              <w:t>att en elev</w:t>
            </w:r>
            <w:r w:rsidRPr="00A1269F">
              <w:rPr>
                <w:rFonts w:ascii="Times New Roman" w:hAnsi="Times New Roman"/>
                <w:i/>
                <w:sz w:val="20"/>
              </w:rPr>
              <w:t xml:space="preserve"> ska</w:t>
            </w:r>
            <w:r w:rsidRPr="00A1269F">
              <w:rPr>
                <w:rFonts w:ascii="Times New Roman" w:hAnsi="Times New Roman"/>
                <w:sz w:val="20"/>
              </w:rPr>
              <w:t xml:space="preserve"> </w:t>
            </w:r>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kunskaper som anges i kurs- och ämnesplanerna till en nivå </w:t>
            </w:r>
            <w:r w:rsidRPr="00A1269F">
              <w:rPr>
                <w:rFonts w:ascii="Times New Roman" w:hAnsi="Times New Roman"/>
                <w:sz w:val="20"/>
              </w:rPr>
              <w:t>som minst</w:t>
            </w:r>
            <w:r w:rsidRPr="00A1269F">
              <w:rPr>
                <w:rFonts w:ascii="Times New Roman" w:hAnsi="Times New Roman"/>
                <w:i/>
                <w:iCs/>
                <w:sz w:val="20"/>
              </w:rPr>
              <w:t xml:space="preserve"> motsvarar betygskriterierna för godkända resultat eller bedöm</w:t>
            </w:r>
            <w:r w:rsidRPr="00A1269F">
              <w:rPr>
                <w:rFonts w:ascii="Times New Roman" w:hAnsi="Times New Roman"/>
                <w:i/>
                <w:iCs/>
                <w:sz w:val="20"/>
              </w:rPr>
              <w:softHyphen/>
              <w:t>ningskriterierna Godtagbara kun</w:t>
            </w:r>
            <w:r w:rsidRPr="00A1269F">
              <w:rPr>
                <w:rFonts w:ascii="Times New Roman" w:hAnsi="Times New Roman"/>
                <w:i/>
                <w:iCs/>
                <w:sz w:val="20"/>
              </w:rPr>
              <w:softHyphen/>
              <w:t>skaper</w:t>
            </w:r>
            <w:r w:rsidRPr="00A1269F">
              <w:rPr>
                <w:rFonts w:ascii="Times New Roman" w:hAnsi="Times New Roman"/>
                <w:sz w:val="20"/>
              </w:rPr>
              <w:t xml:space="preserve"> ska </w:t>
            </w:r>
            <w:r w:rsidRPr="00A1269F">
              <w:rPr>
                <w:rFonts w:ascii="Times New Roman" w:hAnsi="Times New Roman"/>
                <w:i/>
                <w:iCs/>
                <w:sz w:val="20"/>
              </w:rPr>
              <w:t>anmäla</w:t>
            </w:r>
            <w:r w:rsidRPr="00A1269F">
              <w:rPr>
                <w:rFonts w:ascii="Times New Roman" w:hAnsi="Times New Roman"/>
                <w:sz w:val="20"/>
              </w:rPr>
              <w:t xml:space="preserve"> detta till </w:t>
            </w:r>
            <w:r w:rsidRPr="00A1269F">
              <w:rPr>
                <w:rFonts w:ascii="Times New Roman" w:hAnsi="Times New Roman"/>
                <w:spacing w:val="-4"/>
                <w:sz w:val="20"/>
              </w:rPr>
              <w:t>rek</w:t>
            </w:r>
            <w:r w:rsidRPr="00A1269F">
              <w:rPr>
                <w:rFonts w:ascii="Times New Roman" w:hAnsi="Times New Roman"/>
                <w:spacing w:val="-4"/>
                <w:sz w:val="20"/>
              </w:rPr>
              <w:softHyphen/>
              <w:t>torn. Detsamma gäller om</w:t>
            </w:r>
            <w:r w:rsidRPr="00A1269F">
              <w:rPr>
                <w:rFonts w:ascii="Times New Roman" w:hAnsi="Times New Roman"/>
                <w:i/>
                <w:iCs/>
                <w:spacing w:val="-4"/>
                <w:sz w:val="20"/>
              </w:rPr>
              <w:t xml:space="preserve"> läraren</w:t>
            </w:r>
            <w:r w:rsidRPr="00A1269F">
              <w:rPr>
                <w:rFonts w:ascii="Times New Roman" w:hAnsi="Times New Roman"/>
                <w:i/>
                <w:iCs/>
                <w:sz w:val="20"/>
              </w:rPr>
              <w:t xml:space="preserve"> bedömer </w:t>
            </w:r>
            <w:r w:rsidRPr="00A1269F">
              <w:rPr>
                <w:rFonts w:ascii="Times New Roman" w:hAnsi="Times New Roman"/>
                <w:sz w:val="20"/>
              </w:rPr>
              <w:t>att</w:t>
            </w:r>
            <w:r w:rsidRPr="00A1269F">
              <w:rPr>
                <w:rFonts w:ascii="Times New Roman" w:hAnsi="Times New Roman"/>
                <w:i/>
                <w:iCs/>
                <w:sz w:val="20"/>
              </w:rPr>
              <w:t xml:space="preserve"> den stödundervis</w:t>
            </w:r>
            <w:r w:rsidRPr="00A1269F">
              <w:rPr>
                <w:rFonts w:ascii="Times New Roman" w:hAnsi="Times New Roman"/>
                <w:i/>
                <w:iCs/>
                <w:sz w:val="20"/>
              </w:rPr>
              <w:softHyphen/>
              <w:t>ning som eleven får inte är till</w:t>
            </w:r>
            <w:r w:rsidRPr="00A1269F">
              <w:rPr>
                <w:rFonts w:ascii="Times New Roman" w:hAnsi="Times New Roman"/>
                <w:i/>
                <w:iCs/>
                <w:sz w:val="20"/>
              </w:rPr>
              <w:softHyphen/>
              <w:t>räcklig</w:t>
            </w:r>
            <w:bookmarkEnd w:id="382"/>
            <w:r w:rsidRPr="00A1269F">
              <w:rPr>
                <w:rFonts w:ascii="Times New Roman" w:hAnsi="Times New Roman"/>
                <w:i/>
                <w:iCs/>
                <w:sz w:val="20"/>
              </w:rPr>
              <w:t xml:space="preserve">. </w:t>
            </w:r>
            <w:r w:rsidRPr="00A1269F">
              <w:rPr>
                <w:rFonts w:ascii="Times New Roman" w:hAnsi="Times New Roman"/>
                <w:sz w:val="20"/>
              </w:rPr>
              <w:t>Rektorn ska se till att ele</w:t>
            </w:r>
            <w:r w:rsidRPr="00A1269F">
              <w:rPr>
                <w:rFonts w:ascii="Times New Roman" w:hAnsi="Times New Roman"/>
                <w:sz w:val="20"/>
              </w:rPr>
              <w:softHyphen/>
              <w:t>vens behov av särskilt stöd skyndsamt utreds. Behovet av särskilt stöd ska även utredas om eleven uppvisar andra svårigheter i sin skolsituation.</w:t>
            </w:r>
            <w:bookmarkEnd w:id="383"/>
          </w:p>
        </w:tc>
      </w:tr>
    </w:tbl>
    <w:p w14:paraId="5455396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84" w:name="_Hlk185466746"/>
      <w:r w:rsidRPr="00A1269F">
        <w:rPr>
          <w:rFonts w:ascii="Times New Roman" w:hAnsi="Times New Roman"/>
          <w:sz w:val="20"/>
        </w:rPr>
        <w:t>Samråd ska ske med elevhälsan, om det inte är uppenbart obehöv</w:t>
      </w:r>
      <w:r w:rsidRPr="00A1269F">
        <w:rPr>
          <w:rFonts w:ascii="Times New Roman" w:hAnsi="Times New Roman"/>
          <w:sz w:val="20"/>
        </w:rPr>
        <w:softHyphen/>
        <w:t xml:space="preserve">ligt. </w:t>
      </w:r>
    </w:p>
    <w:p w14:paraId="6487BA3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en utredning visar att en elev är i behov av särskilt stöd, ska han eller hon ges sådant stöd.</w:t>
      </w:r>
    </w:p>
    <w:p w14:paraId="45FFF11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Vid skolenheter där utbildningen är begränsad till att avse elever som är i behov av särskilt stöd (resursskolor) gäller i stället för första – tredje styckena att varje elev vid resursskolan ska ges särskilt stöd. </w:t>
      </w:r>
    </w:p>
    <w:p w14:paraId="06D053F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Det särskilda stödet ska ges med utgångspunkt i elevens utbild</w:t>
      </w:r>
      <w:r w:rsidRPr="00A1269F">
        <w:rPr>
          <w:rFonts w:ascii="Times New Roman" w:hAnsi="Times New Roman"/>
          <w:sz w:val="20"/>
        </w:rPr>
        <w:softHyphen/>
        <w:t>ning i dess helhet, om det inte är uppenbart obehövligt.</w:t>
      </w:r>
    </w:p>
    <w:p w14:paraId="01324AC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85" w:name="_Hlk185466768"/>
      <w:bookmarkEnd w:id="384"/>
      <w:r w:rsidRPr="00A1269F">
        <w:rPr>
          <w:rFonts w:ascii="Times New Roman" w:hAnsi="Times New Roman"/>
          <w:sz w:val="20"/>
        </w:rPr>
        <w:t>Bestämmelserna i första–tredje styckena och i 9–12 §§ ska inte tillämpas, om en elevs stödbehov bedöms kunna tillgodoses genom en åtgärd till stöd för nyanlända och andra elever vars kunskaper har bedömts enligt 12 c §</w:t>
      </w:r>
      <w:bookmarkEnd w:id="385"/>
      <w:r w:rsidRPr="00A1269F">
        <w:rPr>
          <w:rFonts w:ascii="Times New Roman" w:hAnsi="Times New Roman"/>
          <w:sz w:val="20"/>
        </w:rPr>
        <w:t>.</w:t>
      </w:r>
    </w:p>
    <w:p w14:paraId="016B8D89"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Cs/>
          <w:sz w:val="20"/>
        </w:rPr>
      </w:pPr>
      <w:r w:rsidRPr="00A1269F">
        <w:rPr>
          <w:rFonts w:ascii="Times New Roman" w:hAnsi="Times New Roman"/>
          <w:bCs/>
          <w:sz w:val="20"/>
        </w:rPr>
        <w:t>10 §</w:t>
      </w:r>
      <w:r w:rsidRPr="00A1269F">
        <w:rPr>
          <w:rFonts w:ascii="Times New Roman" w:hAnsi="Times New Roman"/>
          <w:bCs/>
          <w:sz w:val="20"/>
          <w:vertAlign w:val="superscript"/>
        </w:rPr>
        <w:footnoteReference w:id="42"/>
      </w:r>
    </w:p>
    <w:tbl>
      <w:tblPr>
        <w:tblW w:w="5000" w:type="pct"/>
        <w:tblLook w:val="0600" w:firstRow="0" w:lastRow="0" w:firstColumn="0" w:lastColumn="0" w:noHBand="1" w:noVBand="1"/>
      </w:tblPr>
      <w:tblGrid>
        <w:gridCol w:w="2948"/>
        <w:gridCol w:w="2949"/>
      </w:tblGrid>
      <w:tr w:rsidR="00F314B3" w:rsidRPr="00A1269F" w14:paraId="09AE35CB" w14:textId="77777777" w:rsidTr="00734431">
        <w:tc>
          <w:tcPr>
            <w:tcW w:w="2500" w:type="pct"/>
            <w:shd w:val="clear" w:color="auto" w:fill="auto"/>
            <w:tcMar>
              <w:left w:w="0" w:type="dxa"/>
            </w:tcMar>
          </w:tcPr>
          <w:p w14:paraId="1621811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elev i grundskolan, an</w:t>
            </w:r>
            <w:r w:rsidRPr="00A1269F">
              <w:rPr>
                <w:rFonts w:ascii="Times New Roman" w:hAnsi="Times New Roman"/>
                <w:sz w:val="20"/>
              </w:rPr>
              <w:softHyphen/>
              <w:t>passade grundskolan, specialsko</w:t>
            </w:r>
            <w:r w:rsidRPr="00A1269F">
              <w:rPr>
                <w:rFonts w:ascii="Times New Roman" w:hAnsi="Times New Roman"/>
                <w:sz w:val="20"/>
              </w:rPr>
              <w:softHyphen/>
              <w:t>lan och sameskolan ska det sär</w:t>
            </w:r>
            <w:r w:rsidRPr="00A1269F">
              <w:rPr>
                <w:rFonts w:ascii="Times New Roman" w:hAnsi="Times New Roman"/>
                <w:sz w:val="20"/>
              </w:rPr>
              <w:softHyphen/>
              <w:t xml:space="preserve">skilda stödet ges på det sätt och i den omfattning som behövs för att eleven ska ha möjlighet att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 </w:t>
            </w:r>
            <w:r w:rsidRPr="00A1269F">
              <w:rPr>
                <w:rFonts w:ascii="Times New Roman" w:hAnsi="Times New Roman"/>
                <w:sz w:val="20"/>
              </w:rPr>
              <w:t xml:space="preserve">eller </w:t>
            </w:r>
            <w:r w:rsidRPr="00A1269F">
              <w:rPr>
                <w:rFonts w:ascii="Times New Roman" w:hAnsi="Times New Roman"/>
                <w:i/>
                <w:iCs/>
                <w:sz w:val="20"/>
              </w:rPr>
              <w:t>kriterier för bedömning av kun</w:t>
            </w:r>
            <w:r w:rsidRPr="00A1269F">
              <w:rPr>
                <w:rFonts w:ascii="Times New Roman" w:hAnsi="Times New Roman"/>
                <w:i/>
                <w:iCs/>
                <w:sz w:val="20"/>
              </w:rPr>
              <w:softHyphen/>
              <w:t>skaper</w:t>
            </w:r>
            <w:r w:rsidRPr="00A1269F">
              <w:rPr>
                <w:rFonts w:ascii="Times New Roman" w:hAnsi="Times New Roman"/>
                <w:sz w:val="20"/>
              </w:rPr>
              <w:t xml:space="preserve"> som minst</w:t>
            </w:r>
            <w:r w:rsidRPr="00A1269F">
              <w:rPr>
                <w:rFonts w:ascii="Times New Roman" w:hAnsi="Times New Roman"/>
                <w:i/>
                <w:iCs/>
                <w:sz w:val="20"/>
              </w:rPr>
              <w:t xml:space="preserve"> ska</w:t>
            </w:r>
            <w:r w:rsidRPr="00A1269F">
              <w:rPr>
                <w:rFonts w:ascii="Times New Roman" w:hAnsi="Times New Roman"/>
                <w:sz w:val="20"/>
              </w:rPr>
              <w:t xml:space="preserve"> </w:t>
            </w:r>
            <w:r w:rsidRPr="00A1269F">
              <w:rPr>
                <w:rFonts w:ascii="Times New Roman" w:hAnsi="Times New Roman"/>
                <w:i/>
                <w:iCs/>
                <w:sz w:val="20"/>
              </w:rPr>
              <w:t>uppfyllas</w:t>
            </w:r>
            <w:r w:rsidRPr="00A1269F">
              <w:rPr>
                <w:rFonts w:ascii="Times New Roman" w:hAnsi="Times New Roman"/>
                <w:sz w:val="20"/>
              </w:rPr>
              <w:t>.</w:t>
            </w:r>
          </w:p>
        </w:tc>
        <w:tc>
          <w:tcPr>
            <w:tcW w:w="2500" w:type="pct"/>
            <w:shd w:val="clear" w:color="auto" w:fill="auto"/>
            <w:tcMar>
              <w:right w:w="0" w:type="dxa"/>
            </w:tcMar>
          </w:tcPr>
          <w:p w14:paraId="1E60FBF2" w14:textId="616329C9"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86" w:name="_Hlk185466812"/>
            <w:r w:rsidRPr="00A1269F">
              <w:rPr>
                <w:rFonts w:ascii="Times New Roman" w:hAnsi="Times New Roman"/>
                <w:sz w:val="20"/>
              </w:rPr>
              <w:t>För en elev i grundskolan, an</w:t>
            </w:r>
            <w:r w:rsidRPr="00A1269F">
              <w:rPr>
                <w:rFonts w:ascii="Times New Roman" w:hAnsi="Times New Roman"/>
                <w:sz w:val="20"/>
              </w:rPr>
              <w:softHyphen/>
              <w:t>passade grundskolan, specialsko</w:t>
            </w:r>
            <w:r w:rsidRPr="00A1269F">
              <w:rPr>
                <w:rFonts w:ascii="Times New Roman" w:hAnsi="Times New Roman"/>
                <w:sz w:val="20"/>
              </w:rPr>
              <w:softHyphen/>
              <w:t>lan och sameskolan ska det sär</w:t>
            </w:r>
            <w:r w:rsidRPr="00A1269F">
              <w:rPr>
                <w:rFonts w:ascii="Times New Roman" w:hAnsi="Times New Roman"/>
                <w:sz w:val="20"/>
              </w:rPr>
              <w:softHyphen/>
              <w:t xml:space="preserve">skilda stödet ges på det sätt och i den omfattning som behövs för att eleven ska ha möjlighet att </w:t>
            </w:r>
            <w:bookmarkStart w:id="387" w:name="_Hlk186122554"/>
            <w:r w:rsidRPr="00A1269F">
              <w:rPr>
                <w:rFonts w:ascii="Times New Roman" w:hAnsi="Times New Roman"/>
                <w:i/>
                <w:iCs/>
                <w:sz w:val="20"/>
              </w:rPr>
              <w:t>till</w:t>
            </w:r>
            <w:r w:rsidR="00C15DEA">
              <w:rPr>
                <w:rFonts w:ascii="Times New Roman" w:hAnsi="Times New Roman"/>
                <w:i/>
                <w:iCs/>
                <w:sz w:val="20"/>
              </w:rPr>
              <w:softHyphen/>
            </w:r>
            <w:r w:rsidRPr="00A1269F">
              <w:rPr>
                <w:rFonts w:ascii="Times New Roman" w:hAnsi="Times New Roman"/>
                <w:i/>
                <w:iCs/>
                <w:sz w:val="20"/>
              </w:rPr>
              <w:t xml:space="preserve">godogöra sig </w:t>
            </w:r>
            <w:r w:rsidRPr="00A1269F">
              <w:rPr>
                <w:rFonts w:ascii="Times New Roman" w:hAnsi="Times New Roman"/>
                <w:sz w:val="20"/>
              </w:rPr>
              <w:t>de</w:t>
            </w:r>
            <w:r w:rsidRPr="00A1269F">
              <w:rPr>
                <w:rFonts w:ascii="Times New Roman" w:hAnsi="Times New Roman"/>
                <w:i/>
                <w:iCs/>
                <w:sz w:val="20"/>
              </w:rPr>
              <w:t xml:space="preserve"> kunskaper 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betygs-</w:t>
            </w:r>
            <w:r w:rsidR="00C15DEA">
              <w:rPr>
                <w:rFonts w:ascii="Times New Roman" w:hAnsi="Times New Roman"/>
                <w:i/>
                <w:iCs/>
                <w:sz w:val="20"/>
              </w:rPr>
              <w:t xml:space="preserve"> </w:t>
            </w:r>
            <w:r w:rsidRPr="00A1269F">
              <w:rPr>
                <w:rFonts w:ascii="Times New Roman" w:hAnsi="Times New Roman"/>
                <w:sz w:val="20"/>
              </w:rPr>
              <w:t>eller</w:t>
            </w:r>
            <w:r w:rsidRPr="00A1269F">
              <w:rPr>
                <w:rFonts w:ascii="Times New Roman" w:hAnsi="Times New Roman"/>
                <w:i/>
                <w:iCs/>
                <w:sz w:val="20"/>
              </w:rPr>
              <w:t xml:space="preserve"> bedömningskriteri</w:t>
            </w:r>
            <w:r w:rsidRPr="00A1269F">
              <w:rPr>
                <w:rFonts w:ascii="Times New Roman" w:hAnsi="Times New Roman"/>
                <w:i/>
                <w:iCs/>
                <w:sz w:val="20"/>
              </w:rPr>
              <w:softHyphen/>
              <w:t>erna Godtagbara kunskaper.</w:t>
            </w:r>
            <w:bookmarkEnd w:id="386"/>
            <w:bookmarkEnd w:id="387"/>
          </w:p>
        </w:tc>
      </w:tr>
      <w:bookmarkEnd w:id="369"/>
    </w:tbl>
    <w:p w14:paraId="7B52516C"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00A85EC"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12 i §</w:t>
      </w:r>
      <w:r w:rsidRPr="00A1269F">
        <w:rPr>
          <w:rFonts w:ascii="Times New Roman" w:hAnsi="Times New Roman"/>
          <w:sz w:val="20"/>
          <w:vertAlign w:val="superscript"/>
        </w:rPr>
        <w:footnoteReference w:id="43"/>
      </w:r>
    </w:p>
    <w:tbl>
      <w:tblPr>
        <w:tblW w:w="5000" w:type="pct"/>
        <w:tblLook w:val="0600" w:firstRow="0" w:lastRow="0" w:firstColumn="0" w:lastColumn="0" w:noHBand="1" w:noVBand="1"/>
      </w:tblPr>
      <w:tblGrid>
        <w:gridCol w:w="2948"/>
        <w:gridCol w:w="2949"/>
      </w:tblGrid>
      <w:tr w:rsidR="00F314B3" w:rsidRPr="00A1269F" w14:paraId="773F43B0" w14:textId="77777777" w:rsidTr="00734431">
        <w:tc>
          <w:tcPr>
            <w:tcW w:w="2500" w:type="pct"/>
            <w:shd w:val="clear" w:color="auto" w:fill="auto"/>
            <w:tcMar>
              <w:left w:w="0" w:type="dxa"/>
            </w:tcMar>
          </w:tcPr>
          <w:p w14:paraId="4EC07D55" w14:textId="0FBFD047" w:rsidR="006B6B91" w:rsidRPr="00A1269F" w:rsidRDefault="006B6B91" w:rsidP="00734431">
            <w:pPr>
              <w:keepNext/>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nyanländ elev, som har ta</w:t>
            </w:r>
            <w:r w:rsidRPr="00A1269F">
              <w:rPr>
                <w:rFonts w:ascii="Times New Roman" w:hAnsi="Times New Roman"/>
                <w:sz w:val="20"/>
              </w:rPr>
              <w:softHyphen/>
              <w:t>gits emot inom skolväsendet i hög</w:t>
            </w:r>
            <w:r w:rsidR="00C15DEA">
              <w:rPr>
                <w:rFonts w:ascii="Times New Roman" w:hAnsi="Times New Roman"/>
                <w:sz w:val="20"/>
              </w:rPr>
              <w:softHyphen/>
            </w:r>
            <w:r w:rsidRPr="00A1269F">
              <w:rPr>
                <w:rFonts w:ascii="Times New Roman" w:hAnsi="Times New Roman"/>
                <w:sz w:val="20"/>
              </w:rPr>
              <w:t>stadiet i grundskolan, anpas</w:t>
            </w:r>
            <w:r w:rsidRPr="00A1269F">
              <w:rPr>
                <w:rFonts w:ascii="Times New Roman" w:hAnsi="Times New Roman"/>
                <w:sz w:val="20"/>
              </w:rPr>
              <w:softHyphen/>
              <w:t>sade grundskolan eller special</w:t>
            </w:r>
            <w:r w:rsidRPr="00A1269F">
              <w:rPr>
                <w:rFonts w:ascii="Times New Roman" w:hAnsi="Times New Roman"/>
                <w:sz w:val="20"/>
              </w:rPr>
              <w:softHyphen/>
              <w:t>skolan och vars kunskaper har bedömts enligt 12 c §, ska få stu</w:t>
            </w:r>
            <w:r w:rsidRPr="00A1269F">
              <w:rPr>
                <w:rFonts w:ascii="Times New Roman" w:hAnsi="Times New Roman"/>
                <w:sz w:val="20"/>
              </w:rPr>
              <w:softHyphen/>
              <w:t>diehandledning på modersmålet om det inte är uppen</w:t>
            </w:r>
            <w:r w:rsidR="00C15DEA">
              <w:rPr>
                <w:rFonts w:ascii="Times New Roman" w:hAnsi="Times New Roman"/>
                <w:sz w:val="20"/>
              </w:rPr>
              <w:softHyphen/>
            </w:r>
            <w:r w:rsidRPr="00A1269F">
              <w:rPr>
                <w:rFonts w:ascii="Times New Roman" w:hAnsi="Times New Roman"/>
                <w:sz w:val="20"/>
              </w:rPr>
              <w:t xml:space="preserve">bart </w:t>
            </w:r>
            <w:r w:rsidRPr="00A1269F">
              <w:rPr>
                <w:rFonts w:ascii="Times New Roman" w:hAnsi="Times New Roman"/>
                <w:spacing w:val="-4"/>
                <w:sz w:val="20"/>
              </w:rPr>
              <w:t>obe</w:t>
            </w:r>
            <w:r w:rsidRPr="00A1269F">
              <w:rPr>
                <w:rFonts w:ascii="Times New Roman" w:hAnsi="Times New Roman"/>
                <w:spacing w:val="-4"/>
                <w:sz w:val="20"/>
              </w:rPr>
              <w:softHyphen/>
              <w:t>hövligt. Studiehand</w:t>
            </w:r>
            <w:r>
              <w:rPr>
                <w:rFonts w:ascii="Times New Roman" w:hAnsi="Times New Roman"/>
                <w:spacing w:val="-4"/>
                <w:sz w:val="20"/>
              </w:rPr>
              <w:softHyphen/>
            </w:r>
            <w:r w:rsidRPr="00A1269F">
              <w:rPr>
                <w:rFonts w:ascii="Times New Roman" w:hAnsi="Times New Roman"/>
                <w:spacing w:val="-4"/>
                <w:sz w:val="20"/>
              </w:rPr>
              <w:t>ledning</w:t>
            </w:r>
            <w:r w:rsidR="00C15DEA">
              <w:rPr>
                <w:rFonts w:ascii="Times New Roman" w:hAnsi="Times New Roman"/>
                <w:spacing w:val="-4"/>
                <w:sz w:val="20"/>
              </w:rPr>
              <w:softHyphen/>
            </w:r>
            <w:r w:rsidRPr="00A1269F">
              <w:rPr>
                <w:rFonts w:ascii="Times New Roman" w:hAnsi="Times New Roman"/>
                <w:spacing w:val="-4"/>
                <w:sz w:val="20"/>
              </w:rPr>
              <w:t>en ska</w:t>
            </w:r>
            <w:r w:rsidRPr="00A1269F">
              <w:rPr>
                <w:rFonts w:ascii="Times New Roman" w:hAnsi="Times New Roman"/>
                <w:sz w:val="20"/>
              </w:rPr>
              <w:t xml:space="preserve"> syfta till att ge eleven förut</w:t>
            </w:r>
            <w:r w:rsidRPr="00A1269F">
              <w:rPr>
                <w:rFonts w:ascii="Times New Roman" w:hAnsi="Times New Roman"/>
                <w:sz w:val="20"/>
              </w:rPr>
              <w:softHyphen/>
              <w:t xml:space="preserve">sättningar att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w:t>
            </w:r>
            <w:r w:rsidRPr="00A1269F">
              <w:rPr>
                <w:rFonts w:ascii="Times New Roman" w:hAnsi="Times New Roman"/>
                <w:i/>
                <w:iCs/>
                <w:sz w:val="20"/>
              </w:rPr>
              <w:softHyphen/>
              <w:t>tygs</w:t>
            </w:r>
            <w:r w:rsidRPr="00A1269F">
              <w:rPr>
                <w:rFonts w:ascii="Times New Roman" w:hAnsi="Times New Roman"/>
                <w:i/>
                <w:iCs/>
                <w:sz w:val="20"/>
              </w:rPr>
              <w:softHyphen/>
              <w:t>kriterier</w:t>
            </w:r>
            <w:r w:rsidRPr="00A1269F">
              <w:rPr>
                <w:rFonts w:ascii="Times New Roman" w:hAnsi="Times New Roman"/>
                <w:sz w:val="20"/>
              </w:rPr>
              <w:t xml:space="preserve"> eller </w:t>
            </w:r>
            <w:r w:rsidRPr="00A1269F">
              <w:rPr>
                <w:rFonts w:ascii="Times New Roman" w:hAnsi="Times New Roman"/>
                <w:i/>
                <w:iCs/>
                <w:sz w:val="20"/>
              </w:rPr>
              <w:t>kriterier för be</w:t>
            </w:r>
            <w:r w:rsidRPr="00A1269F">
              <w:rPr>
                <w:rFonts w:ascii="Times New Roman" w:hAnsi="Times New Roman"/>
                <w:i/>
                <w:iCs/>
                <w:sz w:val="20"/>
              </w:rPr>
              <w:softHyphen/>
              <w:t>dömning av kunskaper</w:t>
            </w:r>
            <w:r w:rsidRPr="00A1269F">
              <w:rPr>
                <w:rFonts w:ascii="Times New Roman" w:hAnsi="Times New Roman"/>
                <w:sz w:val="20"/>
              </w:rPr>
              <w:t xml:space="preserve"> som minst ska </w:t>
            </w:r>
            <w:r w:rsidRPr="00A1269F">
              <w:rPr>
                <w:rFonts w:ascii="Times New Roman" w:hAnsi="Times New Roman"/>
                <w:i/>
                <w:iCs/>
                <w:sz w:val="20"/>
              </w:rPr>
              <w:t>uppfyllas</w:t>
            </w:r>
            <w:r w:rsidRPr="00A1269F">
              <w:rPr>
                <w:rFonts w:ascii="Times New Roman" w:hAnsi="Times New Roman"/>
                <w:sz w:val="20"/>
              </w:rPr>
              <w:t>.</w:t>
            </w:r>
          </w:p>
        </w:tc>
        <w:tc>
          <w:tcPr>
            <w:tcW w:w="2500" w:type="pct"/>
            <w:shd w:val="clear" w:color="auto" w:fill="auto"/>
            <w:tcMar>
              <w:right w:w="0" w:type="dxa"/>
            </w:tcMar>
          </w:tcPr>
          <w:p w14:paraId="49951479" w14:textId="57528D65" w:rsidR="006B6B91" w:rsidRPr="00A1269F" w:rsidRDefault="006B6B91" w:rsidP="00734431">
            <w:pPr>
              <w:keepNext/>
              <w:overflowPunct w:val="0"/>
              <w:autoSpaceDE w:val="0"/>
              <w:autoSpaceDN w:val="0"/>
              <w:adjustRightInd w:val="0"/>
              <w:spacing w:after="0" w:line="240" w:lineRule="auto"/>
              <w:ind w:firstLine="284"/>
              <w:jc w:val="both"/>
              <w:textAlignment w:val="baseline"/>
              <w:rPr>
                <w:rFonts w:ascii="Times New Roman" w:hAnsi="Times New Roman"/>
                <w:sz w:val="20"/>
              </w:rPr>
            </w:pPr>
            <w:bookmarkStart w:id="388" w:name="_Hlk185466845"/>
            <w:r w:rsidRPr="00A1269F">
              <w:rPr>
                <w:rFonts w:ascii="Times New Roman" w:hAnsi="Times New Roman"/>
                <w:sz w:val="20"/>
              </w:rPr>
              <w:t>En nyanländ elev, som har ta</w:t>
            </w:r>
            <w:r w:rsidRPr="00A1269F">
              <w:rPr>
                <w:rFonts w:ascii="Times New Roman" w:hAnsi="Times New Roman"/>
                <w:sz w:val="20"/>
              </w:rPr>
              <w:softHyphen/>
              <w:t>gits emot inom skolväsendet i hög</w:t>
            </w:r>
            <w:r w:rsidR="00C15DEA">
              <w:rPr>
                <w:rFonts w:ascii="Times New Roman" w:hAnsi="Times New Roman"/>
                <w:sz w:val="20"/>
              </w:rPr>
              <w:softHyphen/>
            </w:r>
            <w:r w:rsidRPr="00A1269F">
              <w:rPr>
                <w:rFonts w:ascii="Times New Roman" w:hAnsi="Times New Roman"/>
                <w:sz w:val="20"/>
              </w:rPr>
              <w:t>stadiet i grundskolan, anpas</w:t>
            </w:r>
            <w:r w:rsidRPr="00A1269F">
              <w:rPr>
                <w:rFonts w:ascii="Times New Roman" w:hAnsi="Times New Roman"/>
                <w:sz w:val="20"/>
              </w:rPr>
              <w:softHyphen/>
              <w:t>sade grundskolan eller special</w:t>
            </w:r>
            <w:r w:rsidRPr="00A1269F">
              <w:rPr>
                <w:rFonts w:ascii="Times New Roman" w:hAnsi="Times New Roman"/>
                <w:sz w:val="20"/>
              </w:rPr>
              <w:softHyphen/>
              <w:t>skolan och vars kunskaper har bedömts enligt 12 c §, ska få stu</w:t>
            </w:r>
            <w:r w:rsidRPr="00A1269F">
              <w:rPr>
                <w:rFonts w:ascii="Times New Roman" w:hAnsi="Times New Roman"/>
                <w:sz w:val="20"/>
              </w:rPr>
              <w:softHyphen/>
              <w:t>diehandledning på modersmålet om det inte är uppen</w:t>
            </w:r>
            <w:r w:rsidR="00C15DEA">
              <w:rPr>
                <w:rFonts w:ascii="Times New Roman" w:hAnsi="Times New Roman"/>
                <w:sz w:val="20"/>
              </w:rPr>
              <w:softHyphen/>
            </w:r>
            <w:r w:rsidRPr="00A1269F">
              <w:rPr>
                <w:rFonts w:ascii="Times New Roman" w:hAnsi="Times New Roman"/>
                <w:sz w:val="20"/>
              </w:rPr>
              <w:t xml:space="preserve">bart </w:t>
            </w:r>
            <w:r w:rsidRPr="00A1269F">
              <w:rPr>
                <w:rFonts w:ascii="Times New Roman" w:hAnsi="Times New Roman"/>
                <w:spacing w:val="-4"/>
                <w:sz w:val="20"/>
              </w:rPr>
              <w:t>obe</w:t>
            </w:r>
            <w:r w:rsidRPr="00A1269F">
              <w:rPr>
                <w:rFonts w:ascii="Times New Roman" w:hAnsi="Times New Roman"/>
                <w:spacing w:val="-4"/>
                <w:sz w:val="20"/>
              </w:rPr>
              <w:softHyphen/>
              <w:t>hövligt. Studiehand</w:t>
            </w:r>
            <w:r>
              <w:rPr>
                <w:rFonts w:ascii="Times New Roman" w:hAnsi="Times New Roman"/>
                <w:spacing w:val="-4"/>
                <w:sz w:val="20"/>
              </w:rPr>
              <w:softHyphen/>
            </w:r>
            <w:r w:rsidRPr="00A1269F">
              <w:rPr>
                <w:rFonts w:ascii="Times New Roman" w:hAnsi="Times New Roman"/>
                <w:spacing w:val="-4"/>
                <w:sz w:val="20"/>
              </w:rPr>
              <w:t>ledning</w:t>
            </w:r>
            <w:r w:rsidR="00C15DEA">
              <w:rPr>
                <w:rFonts w:ascii="Times New Roman" w:hAnsi="Times New Roman"/>
                <w:spacing w:val="-4"/>
                <w:sz w:val="20"/>
              </w:rPr>
              <w:softHyphen/>
            </w:r>
            <w:r w:rsidRPr="00A1269F">
              <w:rPr>
                <w:rFonts w:ascii="Times New Roman" w:hAnsi="Times New Roman"/>
                <w:spacing w:val="-4"/>
                <w:sz w:val="20"/>
              </w:rPr>
              <w:t>en ska</w:t>
            </w:r>
            <w:r w:rsidRPr="00A1269F">
              <w:rPr>
                <w:rFonts w:ascii="Times New Roman" w:hAnsi="Times New Roman"/>
                <w:sz w:val="20"/>
              </w:rPr>
              <w:t xml:space="preserve"> syfta till att ge eleven förut</w:t>
            </w:r>
            <w:r w:rsidRPr="00A1269F">
              <w:rPr>
                <w:rFonts w:ascii="Times New Roman" w:hAnsi="Times New Roman"/>
                <w:sz w:val="20"/>
              </w:rPr>
              <w:softHyphen/>
              <w:t xml:space="preserve">sättningar att </w:t>
            </w:r>
            <w:bookmarkStart w:id="389" w:name="_Hlk186122616"/>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kunskaper som anges i ämnenas eller ämnes</w:t>
            </w:r>
            <w:r>
              <w:rPr>
                <w:rFonts w:ascii="Times New Roman" w:hAnsi="Times New Roman"/>
                <w:i/>
                <w:iCs/>
                <w:sz w:val="20"/>
              </w:rPr>
              <w:softHyphen/>
            </w:r>
            <w:r w:rsidRPr="00A1269F">
              <w:rPr>
                <w:rFonts w:ascii="Times New Roman" w:hAnsi="Times New Roman"/>
                <w:i/>
                <w:iCs/>
                <w:sz w:val="20"/>
              </w:rPr>
              <w:t xml:space="preserve">områdenas mål och innehåll till en nivå </w:t>
            </w:r>
            <w:r w:rsidRPr="00A1269F">
              <w:rPr>
                <w:rFonts w:ascii="Times New Roman" w:hAnsi="Times New Roman"/>
                <w:sz w:val="20"/>
              </w:rPr>
              <w:t xml:space="preserve">som minst </w:t>
            </w:r>
            <w:r w:rsidRPr="00A1269F">
              <w:rPr>
                <w:rFonts w:ascii="Times New Roman" w:hAnsi="Times New Roman"/>
                <w:i/>
                <w:iCs/>
                <w:sz w:val="20"/>
              </w:rPr>
              <w:t>motsvarar be</w:t>
            </w:r>
            <w:r w:rsidRPr="00A1269F">
              <w:rPr>
                <w:rFonts w:ascii="Times New Roman" w:hAnsi="Times New Roman"/>
                <w:i/>
                <w:iCs/>
                <w:sz w:val="20"/>
              </w:rPr>
              <w:softHyphen/>
              <w:t>tygs- </w:t>
            </w:r>
            <w:r w:rsidRPr="00A1269F">
              <w:rPr>
                <w:rFonts w:ascii="Times New Roman" w:hAnsi="Times New Roman"/>
                <w:sz w:val="20"/>
              </w:rPr>
              <w:t>eller</w:t>
            </w:r>
            <w:r w:rsidRPr="00A1269F">
              <w:rPr>
                <w:rFonts w:ascii="Times New Roman" w:hAnsi="Times New Roman"/>
                <w:i/>
                <w:iCs/>
                <w:sz w:val="20"/>
              </w:rPr>
              <w:t xml:space="preserve"> bedöm</w:t>
            </w:r>
            <w:r w:rsidRPr="00A1269F">
              <w:rPr>
                <w:rFonts w:ascii="Times New Roman" w:hAnsi="Times New Roman"/>
                <w:i/>
                <w:iCs/>
                <w:sz w:val="20"/>
              </w:rPr>
              <w:softHyphen/>
              <w:t>nings</w:t>
            </w:r>
            <w:r w:rsidRPr="00A1269F">
              <w:rPr>
                <w:rFonts w:ascii="Times New Roman" w:hAnsi="Times New Roman"/>
                <w:i/>
                <w:iCs/>
                <w:sz w:val="20"/>
              </w:rPr>
              <w:softHyphen/>
              <w:t>kriterierna Godtagbara kun</w:t>
            </w:r>
            <w:r w:rsidRPr="00A1269F">
              <w:rPr>
                <w:rFonts w:ascii="Times New Roman" w:hAnsi="Times New Roman"/>
                <w:i/>
                <w:iCs/>
                <w:sz w:val="20"/>
              </w:rPr>
              <w:softHyphen/>
              <w:t>skaper.</w:t>
            </w:r>
            <w:bookmarkEnd w:id="388"/>
            <w:bookmarkEnd w:id="389"/>
          </w:p>
        </w:tc>
      </w:tr>
    </w:tbl>
    <w:p w14:paraId="5114C00E"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Studiehandledningen får ges på elevens starkaste skolspråk, om det är ett annat än modersmålet.</w:t>
      </w:r>
    </w:p>
    <w:p w14:paraId="2418C283"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64EAE4DE"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25B0B37"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19CA0C6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774AB9EF"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5 kap.</w:t>
      </w:r>
    </w:p>
    <w:p w14:paraId="08CC02F5"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4 a §</w:t>
      </w:r>
      <w:r w:rsidRPr="00A1269F">
        <w:rPr>
          <w:rFonts w:ascii="Times New Roman" w:hAnsi="Times New Roman"/>
          <w:sz w:val="20"/>
          <w:vertAlign w:val="superscript"/>
        </w:rPr>
        <w:footnoteReference w:id="44"/>
      </w:r>
    </w:p>
    <w:p w14:paraId="159A31A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Vid undervisning får endast sådan användning av mobiltelefoner och annan elektronisk kommunikationsutrustning förekomma som</w:t>
      </w:r>
    </w:p>
    <w:p w14:paraId="57703D9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sker enligt lärarens instruktioner i syfte att främja elevernas ut</w:t>
      </w:r>
      <w:r w:rsidRPr="00A1269F">
        <w:rPr>
          <w:rFonts w:ascii="Times New Roman" w:hAnsi="Times New Roman"/>
          <w:sz w:val="20"/>
        </w:rPr>
        <w:softHyphen/>
        <w:t>veckling och lärande, eller</w:t>
      </w:r>
    </w:p>
    <w:tbl>
      <w:tblPr>
        <w:tblW w:w="5000" w:type="pct"/>
        <w:tblCellMar>
          <w:left w:w="125" w:type="dxa"/>
          <w:right w:w="125" w:type="dxa"/>
        </w:tblCellMar>
        <w:tblLook w:val="0000" w:firstRow="0" w:lastRow="0" w:firstColumn="0" w:lastColumn="0" w:noHBand="0" w:noVBand="0"/>
      </w:tblPr>
      <w:tblGrid>
        <w:gridCol w:w="2948"/>
        <w:gridCol w:w="2949"/>
      </w:tblGrid>
      <w:tr w:rsidR="00F314B3" w:rsidRPr="00A1269F" w14:paraId="2B4DA510" w14:textId="77777777" w:rsidTr="00734431">
        <w:tc>
          <w:tcPr>
            <w:tcW w:w="2500" w:type="pct"/>
            <w:shd w:val="clear" w:color="auto" w:fill="auto"/>
            <w:tcMar>
              <w:left w:w="0" w:type="dxa"/>
            </w:tcMar>
          </w:tcPr>
          <w:p w14:paraId="07F7CD3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utgör </w:t>
            </w:r>
            <w:r w:rsidRPr="00A1269F">
              <w:rPr>
                <w:rFonts w:ascii="Times New Roman" w:hAnsi="Times New Roman"/>
                <w:i/>
                <w:iCs/>
                <w:sz w:val="20"/>
              </w:rPr>
              <w:t>extra anpassningar</w:t>
            </w:r>
            <w:r w:rsidRPr="00A1269F">
              <w:rPr>
                <w:rFonts w:ascii="Times New Roman" w:hAnsi="Times New Roman"/>
                <w:sz w:val="20"/>
              </w:rPr>
              <w:t xml:space="preserve"> eller särskilt stöd enligt 3 kap.</w:t>
            </w:r>
          </w:p>
        </w:tc>
        <w:tc>
          <w:tcPr>
            <w:tcW w:w="2500" w:type="pct"/>
            <w:shd w:val="clear" w:color="auto" w:fill="auto"/>
            <w:tcMar>
              <w:right w:w="0" w:type="dxa"/>
            </w:tcMar>
          </w:tcPr>
          <w:p w14:paraId="48882DB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0" w:name="_Hlk187507621"/>
            <w:r w:rsidRPr="00A1269F">
              <w:rPr>
                <w:rFonts w:ascii="Times New Roman" w:hAnsi="Times New Roman"/>
                <w:sz w:val="20"/>
              </w:rPr>
              <w:t xml:space="preserve">2. utgör </w:t>
            </w:r>
            <w:r w:rsidRPr="00A1269F">
              <w:rPr>
                <w:rFonts w:ascii="Times New Roman" w:hAnsi="Times New Roman"/>
                <w:i/>
                <w:iCs/>
                <w:sz w:val="20"/>
              </w:rPr>
              <w:t>stöd</w:t>
            </w:r>
            <w:r w:rsidRPr="00A1269F">
              <w:rPr>
                <w:rFonts w:ascii="Times New Roman" w:hAnsi="Times New Roman"/>
                <w:sz w:val="20"/>
              </w:rPr>
              <w:t xml:space="preserve"> eller särskilt stöd enligt 3 kap.</w:t>
            </w:r>
            <w:bookmarkEnd w:id="390"/>
          </w:p>
        </w:tc>
      </w:tr>
    </w:tbl>
    <w:p w14:paraId="5CC20E6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1" w:name="_Hlk187507635"/>
      <w:r w:rsidRPr="00A1269F">
        <w:rPr>
          <w:rFonts w:ascii="Times New Roman" w:hAnsi="Times New Roman"/>
          <w:sz w:val="20"/>
        </w:rPr>
        <w:t>Om det finns särskilda skäl får dock rektorn eller en lärare tillåta en enskild elev att använda en mobiltelefon eller annan elektronisk kommunikationsutrustning även i andra fall än som avses i första stycket.</w:t>
      </w:r>
    </w:p>
    <w:p w14:paraId="1BAFA37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Denna paragraf gäller inte för kommunal vuxenutbildning</w:t>
      </w:r>
      <w:bookmarkEnd w:id="391"/>
      <w:r w:rsidRPr="00A1269F">
        <w:rPr>
          <w:rFonts w:ascii="Times New Roman" w:hAnsi="Times New Roman"/>
          <w:sz w:val="20"/>
        </w:rPr>
        <w:t>.</w:t>
      </w:r>
    </w:p>
    <w:p w14:paraId="3C1E02F6"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6 kap.</w:t>
      </w:r>
    </w:p>
    <w:tbl>
      <w:tblPr>
        <w:tblW w:w="5000" w:type="pct"/>
        <w:tblLook w:val="0600" w:firstRow="0" w:lastRow="0" w:firstColumn="0" w:lastColumn="0" w:noHBand="1" w:noVBand="1"/>
      </w:tblPr>
      <w:tblGrid>
        <w:gridCol w:w="2948"/>
        <w:gridCol w:w="2949"/>
      </w:tblGrid>
      <w:tr w:rsidR="00F314B3" w:rsidRPr="00A1269F" w14:paraId="12D2335F" w14:textId="77777777" w:rsidTr="00734431">
        <w:tc>
          <w:tcPr>
            <w:tcW w:w="2500" w:type="pct"/>
            <w:shd w:val="clear" w:color="auto" w:fill="auto"/>
            <w:tcMar>
              <w:left w:w="0" w:type="dxa"/>
            </w:tcMar>
          </w:tcPr>
          <w:p w14:paraId="66647A3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37B0C068" w14:textId="77777777" w:rsidR="006B6B91" w:rsidRPr="00A1269F" w:rsidRDefault="006B6B91" w:rsidP="00734431">
            <w:pPr>
              <w:overflowPunct w:val="0"/>
              <w:autoSpaceDE w:val="0"/>
              <w:autoSpaceDN w:val="0"/>
              <w:adjustRightInd w:val="0"/>
              <w:spacing w:after="0" w:line="240" w:lineRule="auto"/>
              <w:textAlignment w:val="baseline"/>
              <w:rPr>
                <w:rFonts w:ascii="Times New Roman" w:hAnsi="Times New Roman"/>
                <w:b/>
                <w:bCs/>
                <w:i/>
                <w:iCs/>
                <w:sz w:val="20"/>
              </w:rPr>
            </w:pPr>
            <w:r w:rsidRPr="00A1269F">
              <w:rPr>
                <w:rFonts w:ascii="Times New Roman" w:hAnsi="Times New Roman"/>
                <w:b/>
                <w:bCs/>
                <w:i/>
                <w:iCs/>
                <w:sz w:val="20"/>
              </w:rPr>
              <w:t>Skyldigheten att aktivt mot</w:t>
            </w:r>
            <w:r w:rsidRPr="00A1269F">
              <w:rPr>
                <w:rFonts w:ascii="Times New Roman" w:hAnsi="Times New Roman"/>
                <w:b/>
                <w:bCs/>
                <w:i/>
                <w:iCs/>
                <w:sz w:val="20"/>
              </w:rPr>
              <w:softHyphen/>
              <w:t>verka kränkande behandling</w:t>
            </w:r>
          </w:p>
        </w:tc>
      </w:tr>
    </w:tbl>
    <w:p w14:paraId="250971F8"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F314B3" w:rsidRPr="00A1269F" w14:paraId="05FBA045" w14:textId="77777777" w:rsidTr="00734431">
        <w:tc>
          <w:tcPr>
            <w:tcW w:w="2500" w:type="pct"/>
            <w:shd w:val="clear" w:color="auto" w:fill="auto"/>
            <w:tcMar>
              <w:left w:w="0" w:type="dxa"/>
            </w:tcMar>
          </w:tcPr>
          <w:p w14:paraId="7666023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42710BD8" w14:textId="77777777" w:rsidR="006B6B91" w:rsidRPr="00A1269F" w:rsidRDefault="006B6B91" w:rsidP="00734431">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5 a §</w:t>
            </w:r>
          </w:p>
          <w:p w14:paraId="05E0391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sz w:val="20"/>
              </w:rPr>
            </w:pPr>
            <w:r w:rsidRPr="00A1269F">
              <w:rPr>
                <w:rFonts w:ascii="Times New Roman" w:hAnsi="Times New Roman"/>
                <w:i/>
                <w:sz w:val="20"/>
              </w:rPr>
              <w:t>Var och en som verkar inom utbildning och annan verksamhet enligt denna lag ska aktivt mot</w:t>
            </w:r>
            <w:r w:rsidRPr="00A1269F">
              <w:rPr>
                <w:rFonts w:ascii="Times New Roman" w:hAnsi="Times New Roman"/>
                <w:i/>
                <w:sz w:val="20"/>
              </w:rPr>
              <w:softHyphen/>
              <w:t>verka alla former av kränkande behandling.</w:t>
            </w:r>
          </w:p>
        </w:tc>
      </w:tr>
    </w:tbl>
    <w:p w14:paraId="21403A47"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7 kap.</w:t>
      </w:r>
    </w:p>
    <w:p w14:paraId="38088D03"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5 §</w:t>
      </w:r>
      <w:r w:rsidRPr="00A1269F">
        <w:rPr>
          <w:rFonts w:ascii="Times New Roman" w:hAnsi="Times New Roman"/>
          <w:sz w:val="20"/>
          <w:vertAlign w:val="superscript"/>
        </w:rPr>
        <w:footnoteReference w:id="45"/>
      </w:r>
    </w:p>
    <w:tbl>
      <w:tblPr>
        <w:tblW w:w="5000" w:type="pct"/>
        <w:tblLook w:val="0600" w:firstRow="0" w:lastRow="0" w:firstColumn="0" w:lastColumn="0" w:noHBand="1" w:noVBand="1"/>
      </w:tblPr>
      <w:tblGrid>
        <w:gridCol w:w="2948"/>
        <w:gridCol w:w="2949"/>
      </w:tblGrid>
      <w:tr w:rsidR="00F314B3" w:rsidRPr="00A1269F" w14:paraId="25A5A2AB" w14:textId="77777777" w:rsidTr="00734431">
        <w:tc>
          <w:tcPr>
            <w:tcW w:w="2500" w:type="pct"/>
            <w:shd w:val="clear" w:color="auto" w:fill="auto"/>
            <w:tcMar>
              <w:left w:w="0" w:type="dxa"/>
            </w:tcMar>
          </w:tcPr>
          <w:p w14:paraId="3B16700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Barn som på grund av att de har en intellektuell funktions</w:t>
            </w:r>
            <w:r w:rsidRPr="00A1269F">
              <w:rPr>
                <w:rFonts w:ascii="Times New Roman" w:hAnsi="Times New Roman"/>
                <w:sz w:val="20"/>
              </w:rPr>
              <w:softHyphen/>
              <w:t>ned</w:t>
            </w:r>
            <w:r>
              <w:rPr>
                <w:rFonts w:ascii="Times New Roman" w:hAnsi="Times New Roman"/>
                <w:sz w:val="20"/>
              </w:rPr>
              <w:softHyphen/>
            </w:r>
            <w:r w:rsidRPr="00A1269F">
              <w:rPr>
                <w:rFonts w:ascii="Times New Roman" w:hAnsi="Times New Roman"/>
                <w:sz w:val="20"/>
              </w:rPr>
              <w:t>sättning inte bedöms ha för</w:t>
            </w:r>
            <w:r w:rsidRPr="00A1269F">
              <w:rPr>
                <w:rFonts w:ascii="Times New Roman" w:hAnsi="Times New Roman"/>
                <w:sz w:val="20"/>
              </w:rPr>
              <w:softHyphen/>
              <w:t xml:space="preserve">utsättningar att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sådana 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kunskaper</w:t>
            </w:r>
            <w:r w:rsidRPr="00A1269F">
              <w:rPr>
                <w:rFonts w:ascii="Times New Roman" w:hAnsi="Times New Roman"/>
                <w:sz w:val="20"/>
              </w:rPr>
              <w:t xml:space="preserve"> som gäller för grundskolan och som minst ska </w:t>
            </w:r>
            <w:r w:rsidRPr="00A1269F">
              <w:rPr>
                <w:rFonts w:ascii="Times New Roman" w:hAnsi="Times New Roman"/>
                <w:i/>
                <w:iCs/>
                <w:sz w:val="20"/>
              </w:rPr>
              <w:t>uppfyllas</w:t>
            </w:r>
            <w:r w:rsidRPr="00A1269F">
              <w:rPr>
                <w:rFonts w:ascii="Times New Roman" w:hAnsi="Times New Roman"/>
                <w:sz w:val="20"/>
              </w:rPr>
              <w:t>, ska tas emot i anpassade grundskolan.</w:t>
            </w:r>
          </w:p>
        </w:tc>
        <w:tc>
          <w:tcPr>
            <w:tcW w:w="2500" w:type="pct"/>
            <w:shd w:val="clear" w:color="auto" w:fill="auto"/>
            <w:tcMar>
              <w:right w:w="0" w:type="dxa"/>
            </w:tcMar>
          </w:tcPr>
          <w:p w14:paraId="66D572E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Barn som på grund av att de har en intellektuell funktions</w:t>
            </w:r>
            <w:r w:rsidRPr="00A1269F">
              <w:rPr>
                <w:rFonts w:ascii="Times New Roman" w:hAnsi="Times New Roman"/>
                <w:sz w:val="20"/>
              </w:rPr>
              <w:softHyphen/>
              <w:t>ned</w:t>
            </w:r>
            <w:r>
              <w:rPr>
                <w:rFonts w:ascii="Times New Roman" w:hAnsi="Times New Roman"/>
                <w:sz w:val="20"/>
              </w:rPr>
              <w:softHyphen/>
            </w:r>
            <w:r w:rsidRPr="00A1269F">
              <w:rPr>
                <w:rFonts w:ascii="Times New Roman" w:hAnsi="Times New Roman"/>
                <w:sz w:val="20"/>
              </w:rPr>
              <w:t>sättning inte bedöms ha för</w:t>
            </w:r>
            <w:r w:rsidRPr="00A1269F">
              <w:rPr>
                <w:rFonts w:ascii="Times New Roman" w:hAnsi="Times New Roman"/>
                <w:sz w:val="20"/>
              </w:rPr>
              <w:softHyphen/>
              <w:t xml:space="preserve">utsättningar att </w:t>
            </w:r>
            <w:bookmarkStart w:id="392" w:name="_Hlk186122928"/>
            <w:r w:rsidRPr="00A1269F">
              <w:rPr>
                <w:rFonts w:ascii="Times New Roman" w:hAnsi="Times New Roman"/>
                <w:i/>
                <w:iCs/>
                <w:sz w:val="20"/>
              </w:rPr>
              <w:t xml:space="preserve">tillgodogöra sig de kunskaper som anges i ämnenas mål och innehåll till en nivå </w:t>
            </w:r>
            <w:r w:rsidRPr="00A1269F">
              <w:rPr>
                <w:rFonts w:ascii="Times New Roman" w:hAnsi="Times New Roman"/>
                <w:sz w:val="20"/>
              </w:rPr>
              <w:t>som</w:t>
            </w:r>
            <w:r w:rsidRPr="00A1269F">
              <w:rPr>
                <w:rFonts w:ascii="Times New Roman" w:hAnsi="Times New Roman"/>
                <w:i/>
                <w:iCs/>
                <w:sz w:val="20"/>
              </w:rPr>
              <w:t xml:space="preserve"> </w:t>
            </w:r>
            <w:r w:rsidRPr="00A1269F">
              <w:rPr>
                <w:rFonts w:ascii="Times New Roman" w:hAnsi="Times New Roman"/>
                <w:sz w:val="20"/>
              </w:rPr>
              <w:t>minst</w:t>
            </w:r>
            <w:r w:rsidRPr="00A1269F">
              <w:rPr>
                <w:rFonts w:ascii="Times New Roman" w:hAnsi="Times New Roman"/>
                <w:i/>
                <w:iCs/>
                <w:sz w:val="20"/>
              </w:rPr>
              <w:t xml:space="preserve"> motsvarar betygs- </w:t>
            </w:r>
            <w:r w:rsidRPr="00A1269F">
              <w:rPr>
                <w:rFonts w:ascii="Times New Roman" w:hAnsi="Times New Roman"/>
                <w:sz w:val="20"/>
              </w:rPr>
              <w:t>eller</w:t>
            </w:r>
            <w:r w:rsidRPr="00A1269F">
              <w:rPr>
                <w:rFonts w:ascii="Times New Roman" w:hAnsi="Times New Roman"/>
                <w:i/>
                <w:iCs/>
                <w:sz w:val="20"/>
              </w:rPr>
              <w:t xml:space="preserve"> be</w:t>
            </w:r>
            <w:r w:rsidRPr="00A1269F">
              <w:rPr>
                <w:rFonts w:ascii="Times New Roman" w:hAnsi="Times New Roman"/>
                <w:i/>
                <w:iCs/>
                <w:sz w:val="20"/>
              </w:rPr>
              <w:softHyphen/>
              <w:t xml:space="preserve">dömningskriterierna Godtagbara kunskaper </w:t>
            </w:r>
            <w:bookmarkEnd w:id="392"/>
            <w:r w:rsidRPr="00A1269F">
              <w:rPr>
                <w:rFonts w:ascii="Times New Roman" w:hAnsi="Times New Roman"/>
                <w:sz w:val="20"/>
              </w:rPr>
              <w:t>som gäller för grund</w:t>
            </w:r>
            <w:r w:rsidRPr="00A1269F">
              <w:rPr>
                <w:rFonts w:ascii="Times New Roman" w:hAnsi="Times New Roman"/>
                <w:sz w:val="20"/>
              </w:rPr>
              <w:softHyphen/>
              <w:t>skolan ska tas emot i anpassade grundskolan.</w:t>
            </w:r>
          </w:p>
        </w:tc>
      </w:tr>
    </w:tbl>
    <w:p w14:paraId="5E5E4E0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Frågan om mottagande i anpassade grundskolan prövas av </w:t>
      </w:r>
      <w:r w:rsidRPr="00A1269F">
        <w:rPr>
          <w:rFonts w:ascii="Times New Roman" w:hAnsi="Times New Roman"/>
          <w:spacing w:val="-3"/>
          <w:sz w:val="20"/>
        </w:rPr>
        <w:t>bar</w:t>
      </w:r>
      <w:r w:rsidRPr="00A1269F">
        <w:rPr>
          <w:rFonts w:ascii="Times New Roman" w:hAnsi="Times New Roman"/>
          <w:spacing w:val="-3"/>
          <w:sz w:val="20"/>
        </w:rPr>
        <w:softHyphen/>
        <w:t>nets hemkommun. Ett beslut om mottagande i anpassade grundsko</w:t>
      </w:r>
      <w:r w:rsidRPr="00A1269F">
        <w:rPr>
          <w:rFonts w:ascii="Times New Roman" w:hAnsi="Times New Roman"/>
          <w:spacing w:val="-3"/>
          <w:sz w:val="20"/>
        </w:rPr>
        <w:softHyphen/>
        <w:t>lan</w:t>
      </w:r>
      <w:r w:rsidRPr="00A1269F">
        <w:rPr>
          <w:rFonts w:ascii="Times New Roman" w:hAnsi="Times New Roman"/>
          <w:sz w:val="20"/>
        </w:rPr>
        <w:t xml:space="preserve"> ska föregås av en utredning som omfattar en pedagogisk, psyko</w:t>
      </w:r>
      <w:r w:rsidRPr="00A1269F">
        <w:rPr>
          <w:rFonts w:ascii="Times New Roman" w:hAnsi="Times New Roman"/>
          <w:sz w:val="20"/>
        </w:rPr>
        <w:softHyphen/>
        <w:t>logisk, medicinsk och social bedömning. Samråd med barnets vård</w:t>
      </w:r>
      <w:r w:rsidRPr="00A1269F">
        <w:rPr>
          <w:rFonts w:ascii="Times New Roman" w:hAnsi="Times New Roman"/>
          <w:sz w:val="20"/>
        </w:rPr>
        <w:softHyphen/>
        <w:t>nads</w:t>
      </w:r>
      <w:r w:rsidRPr="00A1269F">
        <w:rPr>
          <w:rFonts w:ascii="Times New Roman" w:hAnsi="Times New Roman"/>
          <w:sz w:val="20"/>
        </w:rPr>
        <w:softHyphen/>
        <w:t>havare ska ske när utredningen genomförs.</w:t>
      </w:r>
    </w:p>
    <w:p w14:paraId="62E4C041"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barnets vårdnadshavare inte lämnar sitt medgivande till att barnet tas emot i anpassade grundskolan, ska barnet fullgöra sin skolplikt enligt vad som gäller i övrigt enligt denna lag. Ett barn får dock tas emot i anpassade grundskolan utan sin vårdnadshavares medgivande, om det finns synnerliga skäl med hänsyn till barnets bästa.</w:t>
      </w:r>
    </w:p>
    <w:p w14:paraId="7CB069A8"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6D24F64" w14:textId="77777777" w:rsidR="006B6B91" w:rsidRPr="00A1269F" w:rsidRDefault="006B6B91" w:rsidP="00F314B3">
      <w:pPr>
        <w:keepNext/>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14 §</w:t>
      </w:r>
      <w:r w:rsidRPr="00A1269F">
        <w:rPr>
          <w:rFonts w:ascii="Times New Roman" w:hAnsi="Times New Roman"/>
          <w:sz w:val="20"/>
          <w:vertAlign w:val="superscript"/>
        </w:rPr>
        <w:footnoteReference w:id="46"/>
      </w:r>
    </w:p>
    <w:tbl>
      <w:tblPr>
        <w:tblW w:w="5000" w:type="pct"/>
        <w:tblLook w:val="0600" w:firstRow="0" w:lastRow="0" w:firstColumn="0" w:lastColumn="0" w:noHBand="1" w:noVBand="1"/>
      </w:tblPr>
      <w:tblGrid>
        <w:gridCol w:w="2948"/>
        <w:gridCol w:w="2949"/>
      </w:tblGrid>
      <w:tr w:rsidR="00F314B3" w:rsidRPr="00A1269F" w14:paraId="20EE38F6" w14:textId="77777777" w:rsidTr="00734431">
        <w:tc>
          <w:tcPr>
            <w:tcW w:w="2500" w:type="pct"/>
            <w:shd w:val="clear" w:color="auto" w:fill="auto"/>
            <w:tcMar>
              <w:left w:w="0" w:type="dxa"/>
            </w:tcMar>
          </w:tcPr>
          <w:p w14:paraId="1D3C5E76" w14:textId="77777777" w:rsidR="006B6B91" w:rsidRPr="00A1269F" w:rsidRDefault="006B6B91" w:rsidP="00734431">
            <w:pPr>
              <w:keepNext/>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Om eleven före den tidpunkt som framgår av 12 eller 13 § </w:t>
            </w:r>
            <w:r w:rsidRPr="00A1269F">
              <w:rPr>
                <w:rFonts w:ascii="Times New Roman" w:hAnsi="Times New Roman"/>
                <w:i/>
                <w:iCs/>
                <w:sz w:val="20"/>
              </w:rPr>
              <w:t>upp</w:t>
            </w:r>
            <w:r w:rsidRPr="00A1269F">
              <w:rPr>
                <w:rFonts w:ascii="Times New Roman" w:hAnsi="Times New Roman"/>
                <w:i/>
                <w:iCs/>
                <w:sz w:val="20"/>
              </w:rPr>
              <w:softHyphen/>
              <w:t>fyller</w:t>
            </w:r>
            <w:r w:rsidRPr="00A1269F">
              <w:rPr>
                <w:rFonts w:ascii="Times New Roman" w:hAnsi="Times New Roman"/>
                <w:sz w:val="20"/>
              </w:rPr>
              <w:t xml:space="preserve"> de</w:t>
            </w:r>
            <w:r w:rsidRPr="00A1269F">
              <w:rPr>
                <w:rFonts w:ascii="Times New Roman" w:hAnsi="Times New Roman"/>
                <w:i/>
                <w:iCs/>
                <w:sz w:val="20"/>
              </w:rPr>
              <w:t xml:space="preserve"> betygskriterier </w:t>
            </w:r>
            <w:r w:rsidRPr="00A1269F">
              <w:rPr>
                <w:rFonts w:ascii="Times New Roman" w:hAnsi="Times New Roman"/>
                <w:sz w:val="20"/>
              </w:rPr>
              <w:t xml:space="preserve">som minst </w:t>
            </w:r>
            <w:r w:rsidRPr="00A1269F">
              <w:rPr>
                <w:rFonts w:ascii="Times New Roman" w:hAnsi="Times New Roman"/>
                <w:i/>
                <w:iCs/>
                <w:sz w:val="20"/>
              </w:rPr>
              <w:t>ska</w:t>
            </w:r>
            <w:r w:rsidRPr="00A1269F">
              <w:rPr>
                <w:rFonts w:ascii="Times New Roman" w:hAnsi="Times New Roman"/>
                <w:sz w:val="20"/>
              </w:rPr>
              <w:t xml:space="preserve"> </w:t>
            </w:r>
            <w:r w:rsidRPr="00A1269F">
              <w:rPr>
                <w:rFonts w:ascii="Times New Roman" w:hAnsi="Times New Roman"/>
                <w:i/>
                <w:iCs/>
                <w:sz w:val="20"/>
              </w:rPr>
              <w:t>uppfyllas</w:t>
            </w:r>
            <w:r w:rsidRPr="00A1269F">
              <w:rPr>
                <w:rFonts w:ascii="Times New Roman" w:hAnsi="Times New Roman"/>
                <w:sz w:val="20"/>
              </w:rPr>
              <w:t xml:space="preserve"> för den skolform där eleven fullgör sin skolplikt, upphör skolplikten.</w:t>
            </w:r>
          </w:p>
        </w:tc>
        <w:tc>
          <w:tcPr>
            <w:tcW w:w="2500" w:type="pct"/>
            <w:shd w:val="clear" w:color="auto" w:fill="auto"/>
            <w:tcMar>
              <w:right w:w="0" w:type="dxa"/>
            </w:tcMar>
          </w:tcPr>
          <w:p w14:paraId="30009203" w14:textId="2369AB06" w:rsidR="006B6B91" w:rsidRPr="00A1269F" w:rsidRDefault="006B6B91" w:rsidP="00734431">
            <w:pPr>
              <w:keepNext/>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Om eleven före den tidpunkt som framgår av 12 eller 13 § </w:t>
            </w:r>
            <w:r w:rsidRPr="00A1269F">
              <w:rPr>
                <w:rFonts w:ascii="Times New Roman" w:hAnsi="Times New Roman"/>
                <w:i/>
                <w:iCs/>
                <w:sz w:val="20"/>
              </w:rPr>
              <w:t>till</w:t>
            </w:r>
            <w:r w:rsidRPr="00A1269F">
              <w:rPr>
                <w:rFonts w:ascii="Times New Roman" w:hAnsi="Times New Roman"/>
                <w:i/>
                <w:iCs/>
                <w:sz w:val="20"/>
              </w:rPr>
              <w:softHyphen/>
              <w:t xml:space="preserve">godogör sig </w:t>
            </w:r>
            <w:r w:rsidRPr="00A1269F">
              <w:rPr>
                <w:rFonts w:ascii="Times New Roman" w:hAnsi="Times New Roman"/>
                <w:sz w:val="20"/>
              </w:rPr>
              <w:t>de</w:t>
            </w:r>
            <w:r w:rsidRPr="00A1269F">
              <w:rPr>
                <w:rFonts w:ascii="Times New Roman" w:hAnsi="Times New Roman"/>
                <w:i/>
                <w:iCs/>
                <w:sz w:val="20"/>
              </w:rPr>
              <w:t xml:space="preserve"> kunskaper 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w:t>
            </w:r>
            <w:r w:rsidRPr="00A1269F">
              <w:rPr>
                <w:rFonts w:ascii="Times New Roman" w:hAnsi="Times New Roman"/>
                <w:i/>
                <w:iCs/>
                <w:spacing w:val="-3"/>
                <w:sz w:val="20"/>
              </w:rPr>
              <w:t>betygskriterierna Godtagbara kun</w:t>
            </w:r>
            <w:r w:rsidRPr="00A1269F">
              <w:rPr>
                <w:rFonts w:ascii="Times New Roman" w:hAnsi="Times New Roman"/>
                <w:i/>
                <w:iCs/>
                <w:spacing w:val="-3"/>
                <w:sz w:val="20"/>
              </w:rPr>
              <w:softHyphen/>
              <w:t>skaper</w:t>
            </w:r>
            <w:r w:rsidRPr="00A1269F">
              <w:rPr>
                <w:rFonts w:ascii="Times New Roman" w:hAnsi="Times New Roman"/>
                <w:i/>
                <w:iCs/>
                <w:sz w:val="20"/>
              </w:rPr>
              <w:t xml:space="preserve"> </w:t>
            </w:r>
            <w:r w:rsidRPr="00A1269F">
              <w:rPr>
                <w:rFonts w:ascii="Times New Roman" w:hAnsi="Times New Roman"/>
                <w:sz w:val="20"/>
              </w:rPr>
              <w:t>för den skolform där ele</w:t>
            </w:r>
            <w:r w:rsidRPr="00A1269F">
              <w:rPr>
                <w:rFonts w:ascii="Times New Roman" w:hAnsi="Times New Roman"/>
                <w:sz w:val="20"/>
              </w:rPr>
              <w:softHyphen/>
              <w:t>ven fullgör sin skolplikt, upp</w:t>
            </w:r>
            <w:r w:rsidRPr="00A1269F">
              <w:rPr>
                <w:rFonts w:ascii="Times New Roman" w:hAnsi="Times New Roman"/>
                <w:sz w:val="20"/>
              </w:rPr>
              <w:softHyphen/>
              <w:t>hör skol</w:t>
            </w:r>
            <w:r w:rsidR="00C15DEA">
              <w:rPr>
                <w:rFonts w:ascii="Times New Roman" w:hAnsi="Times New Roman"/>
                <w:sz w:val="20"/>
              </w:rPr>
              <w:softHyphen/>
            </w:r>
            <w:r w:rsidRPr="00A1269F">
              <w:rPr>
                <w:rFonts w:ascii="Times New Roman" w:hAnsi="Times New Roman"/>
                <w:sz w:val="20"/>
              </w:rPr>
              <w:t>plikten.</w:t>
            </w:r>
          </w:p>
        </w:tc>
      </w:tr>
    </w:tbl>
    <w:p w14:paraId="6E0BEDD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Frågan om skolpliktens upphörande enligt första stycket prövas av hemkommunen. För en elev som går i specialskolan prövas frågan av Specialpedagogiska skolmyndigheten.</w:t>
      </w:r>
    </w:p>
    <w:p w14:paraId="5AB10F79"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5AB8D37"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15 §</w:t>
      </w:r>
      <w:r w:rsidRPr="00A1269F">
        <w:rPr>
          <w:rFonts w:ascii="Times New Roman" w:hAnsi="Times New Roman"/>
          <w:sz w:val="20"/>
          <w:vertAlign w:val="superscript"/>
        </w:rPr>
        <w:footnoteReference w:id="47"/>
      </w:r>
    </w:p>
    <w:p w14:paraId="31556547"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elev i grundskolan, anpassade grundskolan eller specialskolan har rätt att slutföra den högsta årskursen, även om skolplikten upp</w:t>
      </w:r>
      <w:r w:rsidRPr="00A1269F">
        <w:rPr>
          <w:rFonts w:ascii="Times New Roman" w:hAnsi="Times New Roman"/>
          <w:sz w:val="20"/>
        </w:rPr>
        <w:softHyphen/>
        <w:t>hör dessförinnan.</w:t>
      </w:r>
    </w:p>
    <w:tbl>
      <w:tblPr>
        <w:tblW w:w="5000" w:type="pct"/>
        <w:tblLook w:val="0600" w:firstRow="0" w:lastRow="0" w:firstColumn="0" w:lastColumn="0" w:noHBand="1" w:noVBand="1"/>
      </w:tblPr>
      <w:tblGrid>
        <w:gridCol w:w="2948"/>
        <w:gridCol w:w="2949"/>
      </w:tblGrid>
      <w:tr w:rsidR="00F314B3" w:rsidRPr="00A1269F" w14:paraId="6D73670E" w14:textId="77777777" w:rsidTr="00734431">
        <w:tc>
          <w:tcPr>
            <w:tcW w:w="2500" w:type="pct"/>
            <w:shd w:val="clear" w:color="auto" w:fill="auto"/>
            <w:tcMar>
              <w:left w:w="0" w:type="dxa"/>
            </w:tcMar>
          </w:tcPr>
          <w:p w14:paraId="341B16A8" w14:textId="5A96012F"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elev i grundskolan, anpas</w:t>
            </w:r>
            <w:r w:rsidRPr="00A1269F">
              <w:rPr>
                <w:rFonts w:ascii="Times New Roman" w:hAnsi="Times New Roman"/>
                <w:sz w:val="20"/>
              </w:rPr>
              <w:softHyphen/>
              <w:t>sade grundskolan eller special</w:t>
            </w:r>
            <w:r w:rsidRPr="00A1269F">
              <w:rPr>
                <w:rFonts w:ascii="Times New Roman" w:hAnsi="Times New Roman"/>
                <w:sz w:val="20"/>
              </w:rPr>
              <w:softHyphen/>
              <w:t>skolan har också rätt att efter skolpliktens upphörande slut</w:t>
            </w:r>
            <w:r w:rsidRPr="00A1269F">
              <w:rPr>
                <w:rFonts w:ascii="Times New Roman" w:hAnsi="Times New Roman"/>
                <w:sz w:val="20"/>
              </w:rPr>
              <w:softHyphen/>
              <w:t>föra utbildningen under ytterli</w:t>
            </w:r>
            <w:r w:rsidRPr="00A1269F">
              <w:rPr>
                <w:rFonts w:ascii="Times New Roman" w:hAnsi="Times New Roman"/>
                <w:sz w:val="20"/>
              </w:rPr>
              <w:softHyphen/>
              <w:t xml:space="preserve">gare två år, om eleven inte har </w:t>
            </w:r>
            <w:r w:rsidRPr="00A1269F">
              <w:rPr>
                <w:rFonts w:ascii="Times New Roman" w:hAnsi="Times New Roman"/>
                <w:i/>
                <w:iCs/>
                <w:sz w:val="20"/>
              </w:rPr>
              <w:t>uppfyllt</w:t>
            </w:r>
            <w:r w:rsidRPr="00A1269F">
              <w:rPr>
                <w:rFonts w:ascii="Times New Roman" w:hAnsi="Times New Roman"/>
                <w:sz w:val="20"/>
              </w:rPr>
              <w:t xml:space="preserve"> de</w:t>
            </w:r>
            <w:r w:rsidRPr="00A1269F">
              <w:rPr>
                <w:rFonts w:ascii="Times New Roman" w:hAnsi="Times New Roman"/>
                <w:i/>
                <w:iCs/>
                <w:sz w:val="20"/>
              </w:rPr>
              <w:t xml:space="preserve"> 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w:t>
            </w:r>
            <w:r w:rsidRPr="00A1269F">
              <w:rPr>
                <w:rFonts w:ascii="Times New Roman" w:hAnsi="Times New Roman"/>
                <w:i/>
                <w:iCs/>
                <w:sz w:val="20"/>
              </w:rPr>
              <w:softHyphen/>
              <w:t>skaper</w:t>
            </w:r>
            <w:r w:rsidRPr="00A1269F">
              <w:rPr>
                <w:rFonts w:ascii="Times New Roman" w:hAnsi="Times New Roman"/>
                <w:sz w:val="20"/>
              </w:rPr>
              <w:t xml:space="preserve"> som minst</w:t>
            </w:r>
            <w:r w:rsidRPr="00A1269F">
              <w:rPr>
                <w:rFonts w:ascii="Times New Roman" w:hAnsi="Times New Roman"/>
                <w:i/>
                <w:iCs/>
                <w:sz w:val="20"/>
              </w:rPr>
              <w:t xml:space="preserve"> ska uppfyllas </w:t>
            </w:r>
            <w:r w:rsidRPr="00A1269F">
              <w:rPr>
                <w:rFonts w:ascii="Times New Roman" w:hAnsi="Times New Roman"/>
                <w:sz w:val="20"/>
              </w:rPr>
              <w:t>för respektive skol</w:t>
            </w:r>
            <w:r w:rsidR="00C15DEA">
              <w:rPr>
                <w:rFonts w:ascii="Times New Roman" w:hAnsi="Times New Roman"/>
                <w:sz w:val="20"/>
              </w:rPr>
              <w:softHyphen/>
            </w:r>
            <w:r w:rsidRPr="00A1269F">
              <w:rPr>
                <w:rFonts w:ascii="Times New Roman" w:hAnsi="Times New Roman"/>
                <w:sz w:val="20"/>
              </w:rPr>
              <w:t>form. En elev i anpassade grund</w:t>
            </w:r>
            <w:r w:rsidR="00C15DEA">
              <w:rPr>
                <w:rFonts w:ascii="Times New Roman" w:hAnsi="Times New Roman"/>
                <w:sz w:val="20"/>
              </w:rPr>
              <w:softHyphen/>
            </w:r>
            <w:r w:rsidRPr="00A1269F">
              <w:rPr>
                <w:rFonts w:ascii="Times New Roman" w:hAnsi="Times New Roman"/>
                <w:sz w:val="20"/>
              </w:rPr>
              <w:t>skolan har under denna tid rätt till minst 800 timmars undervisning ut</w:t>
            </w:r>
            <w:r w:rsidRPr="00A1269F">
              <w:rPr>
                <w:rFonts w:ascii="Times New Roman" w:hAnsi="Times New Roman"/>
                <w:sz w:val="20"/>
              </w:rPr>
              <w:softHyphen/>
              <w:t>över den i 11 kap. 7 § första stycket garanterade undervis</w:t>
            </w:r>
            <w:r w:rsidRPr="00A1269F">
              <w:rPr>
                <w:rFonts w:ascii="Times New Roman" w:hAnsi="Times New Roman"/>
                <w:sz w:val="20"/>
              </w:rPr>
              <w:softHyphen/>
              <w:t>nings</w:t>
            </w:r>
            <w:r w:rsidRPr="00A1269F">
              <w:rPr>
                <w:rFonts w:ascii="Times New Roman" w:hAnsi="Times New Roman"/>
                <w:sz w:val="20"/>
              </w:rPr>
              <w:softHyphen/>
              <w:t>tiden</w:t>
            </w:r>
            <w:r w:rsidRPr="00A1269F">
              <w:rPr>
                <w:rFonts w:ascii="Times New Roman" w:hAnsi="Times New Roman"/>
                <w:spacing w:val="-3"/>
                <w:sz w:val="20"/>
              </w:rPr>
              <w:t>, om eleven inte dess</w:t>
            </w:r>
            <w:r w:rsidRPr="00A1269F">
              <w:rPr>
                <w:rFonts w:ascii="Times New Roman" w:hAnsi="Times New Roman"/>
                <w:spacing w:val="-3"/>
                <w:sz w:val="20"/>
              </w:rPr>
              <w:softHyphen/>
              <w:t>för</w:t>
            </w:r>
            <w:r w:rsidRPr="00A1269F">
              <w:rPr>
                <w:rFonts w:ascii="Times New Roman" w:hAnsi="Times New Roman"/>
                <w:spacing w:val="-3"/>
                <w:sz w:val="20"/>
              </w:rPr>
              <w:softHyphen/>
              <w:t xml:space="preserve">innan </w:t>
            </w:r>
            <w:r w:rsidRPr="00A1269F">
              <w:rPr>
                <w:rFonts w:ascii="Times New Roman" w:hAnsi="Times New Roman"/>
                <w:i/>
                <w:iCs/>
                <w:spacing w:val="-3"/>
                <w:sz w:val="20"/>
              </w:rPr>
              <w:t>uppfyllt</w:t>
            </w:r>
            <w:r w:rsidRPr="00A1269F">
              <w:rPr>
                <w:rFonts w:ascii="Times New Roman" w:hAnsi="Times New Roman"/>
                <w:spacing w:val="-3"/>
                <w:sz w:val="20"/>
              </w:rPr>
              <w:t xml:space="preserve"> betygskriter</w:t>
            </w:r>
            <w:r w:rsidRPr="00A1269F">
              <w:rPr>
                <w:rFonts w:ascii="Times New Roman" w:hAnsi="Times New Roman"/>
                <w:spacing w:val="-3"/>
                <w:sz w:val="20"/>
              </w:rPr>
              <w:softHyphen/>
              <w:t xml:space="preserve">ierna eller </w:t>
            </w:r>
            <w:r w:rsidRPr="00A1269F">
              <w:rPr>
                <w:rFonts w:ascii="Times New Roman" w:hAnsi="Times New Roman"/>
                <w:i/>
                <w:iCs/>
                <w:spacing w:val="-3"/>
                <w:sz w:val="20"/>
              </w:rPr>
              <w:t>kriterierna för bedöm</w:t>
            </w:r>
            <w:r w:rsidRPr="00A1269F">
              <w:rPr>
                <w:rFonts w:ascii="Times New Roman" w:hAnsi="Times New Roman"/>
                <w:i/>
                <w:iCs/>
                <w:spacing w:val="-3"/>
                <w:sz w:val="20"/>
              </w:rPr>
              <w:softHyphen/>
              <w:t>ning</w:t>
            </w:r>
            <w:r w:rsidRPr="00A1269F">
              <w:rPr>
                <w:rFonts w:ascii="Times New Roman" w:hAnsi="Times New Roman"/>
                <w:i/>
                <w:iCs/>
                <w:sz w:val="20"/>
              </w:rPr>
              <w:t xml:space="preserve"> av kunskaper</w:t>
            </w:r>
            <w:r w:rsidRPr="00A1269F">
              <w:rPr>
                <w:rFonts w:ascii="Times New Roman" w:hAnsi="Times New Roman"/>
                <w:sz w:val="20"/>
              </w:rPr>
              <w:t>.</w:t>
            </w:r>
          </w:p>
        </w:tc>
        <w:tc>
          <w:tcPr>
            <w:tcW w:w="2500" w:type="pct"/>
            <w:shd w:val="clear" w:color="auto" w:fill="auto"/>
            <w:tcMar>
              <w:right w:w="0" w:type="dxa"/>
            </w:tcMar>
          </w:tcPr>
          <w:p w14:paraId="0E40F7E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3" w:name="_Hlk185506497"/>
            <w:r w:rsidRPr="00A1269F">
              <w:rPr>
                <w:rFonts w:ascii="Times New Roman" w:hAnsi="Times New Roman"/>
                <w:sz w:val="20"/>
              </w:rPr>
              <w:t>En elev i grundskolan, anpas</w:t>
            </w:r>
            <w:r w:rsidRPr="00A1269F">
              <w:rPr>
                <w:rFonts w:ascii="Times New Roman" w:hAnsi="Times New Roman"/>
                <w:sz w:val="20"/>
              </w:rPr>
              <w:softHyphen/>
              <w:t>sade grundskolan eller special</w:t>
            </w:r>
            <w:r w:rsidRPr="00A1269F">
              <w:rPr>
                <w:rFonts w:ascii="Times New Roman" w:hAnsi="Times New Roman"/>
                <w:sz w:val="20"/>
              </w:rPr>
              <w:softHyphen/>
              <w:t>skolan har också rätt att efter skolpliktens upphörande slut</w:t>
            </w:r>
            <w:r w:rsidRPr="00A1269F">
              <w:rPr>
                <w:rFonts w:ascii="Times New Roman" w:hAnsi="Times New Roman"/>
                <w:sz w:val="20"/>
              </w:rPr>
              <w:softHyphen/>
              <w:t>föra utbildningen under ytterli</w:t>
            </w:r>
            <w:r w:rsidRPr="00A1269F">
              <w:rPr>
                <w:rFonts w:ascii="Times New Roman" w:hAnsi="Times New Roman"/>
                <w:sz w:val="20"/>
              </w:rPr>
              <w:softHyphen/>
              <w:t xml:space="preserve">gare två år, om eleven inte har </w:t>
            </w:r>
            <w:bookmarkStart w:id="394" w:name="_Hlk186123225"/>
            <w:r w:rsidRPr="00A1269F">
              <w:rPr>
                <w:rFonts w:ascii="Times New Roman" w:hAnsi="Times New Roman"/>
                <w:i/>
                <w:iCs/>
                <w:sz w:val="20"/>
              </w:rPr>
              <w:t xml:space="preserve">tillgodogjort sig </w:t>
            </w:r>
            <w:r w:rsidRPr="00A1269F">
              <w:rPr>
                <w:rFonts w:ascii="Times New Roman" w:hAnsi="Times New Roman"/>
                <w:sz w:val="20"/>
              </w:rPr>
              <w:t>de</w:t>
            </w:r>
            <w:r w:rsidRPr="00A1269F">
              <w:rPr>
                <w:rFonts w:ascii="Times New Roman" w:hAnsi="Times New Roman"/>
                <w:i/>
                <w:iCs/>
                <w:sz w:val="20"/>
              </w:rPr>
              <w:t xml:space="preserve"> kunskaper 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betygs- </w:t>
            </w:r>
            <w:r w:rsidRPr="00A1269F">
              <w:rPr>
                <w:rFonts w:ascii="Times New Roman" w:hAnsi="Times New Roman"/>
                <w:sz w:val="20"/>
              </w:rPr>
              <w:t>eller</w:t>
            </w:r>
            <w:r w:rsidRPr="00A1269F">
              <w:rPr>
                <w:rFonts w:ascii="Times New Roman" w:hAnsi="Times New Roman"/>
                <w:i/>
                <w:iCs/>
                <w:sz w:val="20"/>
              </w:rPr>
              <w:t xml:space="preserve"> bedömningskriteri</w:t>
            </w:r>
            <w:r w:rsidRPr="00A1269F">
              <w:rPr>
                <w:rFonts w:ascii="Times New Roman" w:hAnsi="Times New Roman"/>
                <w:i/>
                <w:iCs/>
                <w:sz w:val="20"/>
              </w:rPr>
              <w:softHyphen/>
              <w:t xml:space="preserve">erna Godtagbara kunskaper </w:t>
            </w:r>
            <w:bookmarkEnd w:id="394"/>
            <w:r w:rsidRPr="00A1269F">
              <w:rPr>
                <w:rFonts w:ascii="Times New Roman" w:hAnsi="Times New Roman"/>
                <w:sz w:val="20"/>
              </w:rPr>
              <w:t xml:space="preserve">för respektive skolform. En elev i </w:t>
            </w:r>
            <w:r w:rsidRPr="00A1269F">
              <w:rPr>
                <w:rFonts w:ascii="Times New Roman" w:hAnsi="Times New Roman"/>
                <w:spacing w:val="-3"/>
                <w:sz w:val="20"/>
              </w:rPr>
              <w:t>anpassade grundskolan har under</w:t>
            </w:r>
            <w:r w:rsidRPr="00A1269F">
              <w:rPr>
                <w:rFonts w:ascii="Times New Roman" w:hAnsi="Times New Roman"/>
                <w:sz w:val="20"/>
              </w:rPr>
              <w:t xml:space="preserve"> denna tid rätt till minst 800 tim</w:t>
            </w:r>
            <w:r w:rsidRPr="00A1269F">
              <w:rPr>
                <w:rFonts w:ascii="Times New Roman" w:hAnsi="Times New Roman"/>
                <w:sz w:val="20"/>
              </w:rPr>
              <w:softHyphen/>
              <w:t>mars undervisning ut</w:t>
            </w:r>
            <w:r w:rsidRPr="00A1269F">
              <w:rPr>
                <w:rFonts w:ascii="Times New Roman" w:hAnsi="Times New Roman"/>
                <w:sz w:val="20"/>
              </w:rPr>
              <w:softHyphen/>
              <w:t>över den i 11 kap. 7 § första stycket garan</w:t>
            </w:r>
            <w:r w:rsidRPr="00A1269F">
              <w:rPr>
                <w:rFonts w:ascii="Times New Roman" w:hAnsi="Times New Roman"/>
                <w:sz w:val="20"/>
              </w:rPr>
              <w:softHyphen/>
              <w:t>terade undervis</w:t>
            </w:r>
            <w:r w:rsidRPr="00A1269F">
              <w:rPr>
                <w:rFonts w:ascii="Times New Roman" w:hAnsi="Times New Roman"/>
                <w:sz w:val="20"/>
              </w:rPr>
              <w:softHyphen/>
              <w:t>ningstiden, om eleven inte dess</w:t>
            </w:r>
            <w:r w:rsidRPr="00A1269F">
              <w:rPr>
                <w:rFonts w:ascii="Times New Roman" w:hAnsi="Times New Roman"/>
                <w:sz w:val="20"/>
              </w:rPr>
              <w:softHyphen/>
              <w:t xml:space="preserve">förinnan </w:t>
            </w:r>
            <w:r w:rsidRPr="00A1269F">
              <w:rPr>
                <w:rFonts w:ascii="Times New Roman" w:hAnsi="Times New Roman"/>
                <w:i/>
                <w:iCs/>
                <w:sz w:val="20"/>
              </w:rPr>
              <w:t>har tillgodogjort sig de kunskaper som anges i ämnenas mål och innehåll till en nivå som minst motsvarar betygs- </w:t>
            </w:r>
            <w:r w:rsidRPr="00A1269F">
              <w:rPr>
                <w:rFonts w:ascii="Times New Roman" w:hAnsi="Times New Roman"/>
                <w:sz w:val="20"/>
              </w:rPr>
              <w:t>eller</w:t>
            </w:r>
            <w:r w:rsidRPr="00A1269F">
              <w:rPr>
                <w:rFonts w:ascii="Times New Roman" w:hAnsi="Times New Roman"/>
                <w:i/>
                <w:iCs/>
                <w:sz w:val="20"/>
              </w:rPr>
              <w:t xml:space="preserve"> be</w:t>
            </w:r>
            <w:r w:rsidRPr="00A1269F">
              <w:rPr>
                <w:rFonts w:ascii="Times New Roman" w:hAnsi="Times New Roman"/>
                <w:i/>
                <w:iCs/>
                <w:sz w:val="20"/>
              </w:rPr>
              <w:softHyphen/>
              <w:t>dömnings</w:t>
            </w:r>
            <w:r w:rsidRPr="00A1269F">
              <w:rPr>
                <w:rFonts w:ascii="Times New Roman" w:hAnsi="Times New Roman"/>
                <w:i/>
                <w:iCs/>
                <w:sz w:val="20"/>
              </w:rPr>
              <w:softHyphen/>
              <w:t>krite</w:t>
            </w:r>
            <w:r w:rsidRPr="00A1269F">
              <w:rPr>
                <w:rFonts w:ascii="Times New Roman" w:hAnsi="Times New Roman"/>
                <w:i/>
                <w:iCs/>
                <w:sz w:val="20"/>
              </w:rPr>
              <w:softHyphen/>
              <w:t>rierna Godtagbara kunskaper.</w:t>
            </w:r>
            <w:bookmarkEnd w:id="393"/>
          </w:p>
        </w:tc>
      </w:tr>
    </w:tbl>
    <w:p w14:paraId="7F4573E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5" w:name="_Hlk185506534"/>
      <w:r w:rsidRPr="00A1269F">
        <w:rPr>
          <w:rFonts w:ascii="Times New Roman" w:hAnsi="Times New Roman"/>
          <w:sz w:val="20"/>
        </w:rPr>
        <w:t>En elev som har tagits emot i specialskolan enligt 6 § första stycket 1 och som på grund av sina funktionsnedsättningar inte kan få tillfredsställande förhållanden i anpassade gymnasieskolan eller gymnasieskolan, får efter det att skolplikten har upphört och i mån av plats genomgå ytterligare utbildning i specialskolan till och med vårterminen det kalenderår eleven fyller 21 år, om eleven inte be</w:t>
      </w:r>
      <w:r w:rsidRPr="00A1269F">
        <w:rPr>
          <w:rFonts w:ascii="Times New Roman" w:hAnsi="Times New Roman"/>
          <w:sz w:val="20"/>
        </w:rPr>
        <w:softHyphen/>
        <w:t>döms ha förmåga att fullfölja utbildningen enligt andra stycket.</w:t>
      </w:r>
      <w:bookmarkEnd w:id="395"/>
    </w:p>
    <w:p w14:paraId="267B58E1"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9 kap.</w:t>
      </w:r>
    </w:p>
    <w:p w14:paraId="650D76FE"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17 §</w:t>
      </w:r>
      <w:r w:rsidRPr="00A1269F">
        <w:rPr>
          <w:rFonts w:ascii="Times New Roman" w:hAnsi="Times New Roman"/>
          <w:sz w:val="20"/>
          <w:vertAlign w:val="superscript"/>
        </w:rPr>
        <w:footnoteReference w:id="48"/>
      </w:r>
    </w:p>
    <w:p w14:paraId="509AE48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fristående förskoleklass ska vara öppen för alla elever som ska erbjudas utbildning i förskoleklassen. Utbildningen får dock begrän</w:t>
      </w:r>
      <w:r w:rsidRPr="00A1269F">
        <w:rPr>
          <w:rFonts w:ascii="Times New Roman" w:hAnsi="Times New Roman"/>
          <w:sz w:val="20"/>
        </w:rPr>
        <w:softHyphen/>
        <w:t>sas till att avse elever som är i behov av särskilt stöd för sin utveckling (resursskola).</w:t>
      </w:r>
    </w:p>
    <w:tbl>
      <w:tblPr>
        <w:tblW w:w="5000" w:type="pct"/>
        <w:tblLook w:val="0600" w:firstRow="0" w:lastRow="0" w:firstColumn="0" w:lastColumn="0" w:noHBand="1" w:noVBand="1"/>
      </w:tblPr>
      <w:tblGrid>
        <w:gridCol w:w="2948"/>
        <w:gridCol w:w="2949"/>
      </w:tblGrid>
      <w:tr w:rsidR="00F314B3" w:rsidRPr="00A1269F" w14:paraId="036B8905" w14:textId="77777777" w:rsidTr="00734431">
        <w:tc>
          <w:tcPr>
            <w:tcW w:w="2500" w:type="pct"/>
            <w:shd w:val="clear" w:color="auto" w:fill="auto"/>
            <w:tcMar>
              <w:left w:w="0" w:type="dxa"/>
            </w:tcMar>
          </w:tcPr>
          <w:p w14:paraId="613D4131" w14:textId="0899D98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bjuder. Det särskilda stödet ska behövas för att eleven ska ut</w:t>
            </w:r>
            <w:r w:rsidRPr="00A1269F">
              <w:rPr>
                <w:rFonts w:ascii="Times New Roman" w:hAnsi="Times New Roman"/>
                <w:sz w:val="20"/>
              </w:rPr>
              <w:softHyphen/>
              <w:t xml:space="preserve">vecklas i riktning mot de </w:t>
            </w:r>
            <w:r w:rsidRPr="00A1269F">
              <w:rPr>
                <w:rFonts w:ascii="Times New Roman" w:hAnsi="Times New Roman"/>
                <w:i/>
                <w:iCs/>
                <w:sz w:val="20"/>
              </w:rPr>
              <w:t>kriterier för bedömning av kunskaper</w:t>
            </w:r>
            <w:r w:rsidRPr="00A1269F">
              <w:rPr>
                <w:rFonts w:ascii="Times New Roman" w:hAnsi="Times New Roman"/>
                <w:sz w:val="20"/>
              </w:rPr>
              <w:t xml:space="preserve"> som minst </w:t>
            </w:r>
            <w:r w:rsidRPr="00A1269F">
              <w:rPr>
                <w:rFonts w:ascii="Times New Roman" w:hAnsi="Times New Roman"/>
                <w:i/>
                <w:iCs/>
                <w:sz w:val="20"/>
              </w:rPr>
              <w:t>ska</w:t>
            </w:r>
            <w:r w:rsidRPr="00A1269F">
              <w:rPr>
                <w:rFonts w:ascii="Times New Roman" w:hAnsi="Times New Roman"/>
                <w:sz w:val="20"/>
              </w:rPr>
              <w:t xml:space="preserve"> </w:t>
            </w:r>
            <w:r w:rsidRPr="00A1269F">
              <w:rPr>
                <w:rFonts w:ascii="Times New Roman" w:hAnsi="Times New Roman"/>
                <w:i/>
                <w:iCs/>
                <w:sz w:val="20"/>
              </w:rPr>
              <w:t>uppfyllas</w:t>
            </w:r>
            <w:r w:rsidRPr="00A1269F">
              <w:rPr>
                <w:rFonts w:ascii="Times New Roman" w:hAnsi="Times New Roman"/>
                <w:sz w:val="20"/>
              </w:rPr>
              <w:t xml:space="preserve"> i lågstadiet i den eller de skolformer som det kan bli aktuellt för eleven att gå i eller för att eleven ska undvika svårigheter i sin skol</w:t>
            </w:r>
            <w:r w:rsidR="00C15DEA">
              <w:rPr>
                <w:rFonts w:ascii="Times New Roman" w:hAnsi="Times New Roman"/>
                <w:sz w:val="20"/>
              </w:rPr>
              <w:softHyphen/>
            </w:r>
            <w:r w:rsidRPr="00A1269F">
              <w:rPr>
                <w:rFonts w:ascii="Times New Roman" w:hAnsi="Times New Roman"/>
                <w:sz w:val="20"/>
              </w:rPr>
              <w:t>situation. Bestämmelser om särskilt stöd finns i 3 kap.</w:t>
            </w:r>
          </w:p>
        </w:tc>
        <w:tc>
          <w:tcPr>
            <w:tcW w:w="2500" w:type="pct"/>
            <w:shd w:val="clear" w:color="auto" w:fill="auto"/>
            <w:tcMar>
              <w:right w:w="0" w:type="dxa"/>
            </w:tcMar>
          </w:tcPr>
          <w:p w14:paraId="05FAD93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6" w:name="_Hlk185506590"/>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bjuder. Det särskilda stödet ska behövas för att eleven ska ut</w:t>
            </w:r>
            <w:r w:rsidRPr="00A1269F">
              <w:rPr>
                <w:rFonts w:ascii="Times New Roman" w:hAnsi="Times New Roman"/>
                <w:sz w:val="20"/>
              </w:rPr>
              <w:softHyphen/>
              <w:t xml:space="preserve">vecklas i riktning mot </w:t>
            </w:r>
            <w:bookmarkStart w:id="397" w:name="_Hlk186123641"/>
            <w:r w:rsidRPr="00A1269F">
              <w:rPr>
                <w:rFonts w:ascii="Times New Roman" w:hAnsi="Times New Roman"/>
                <w:i/>
                <w:iCs/>
                <w:sz w:val="20"/>
              </w:rPr>
              <w:t>att</w:t>
            </w:r>
            <w:r w:rsidRPr="00A1269F">
              <w:rPr>
                <w:rFonts w:ascii="Times New Roman" w:hAnsi="Times New Roman"/>
                <w:sz w:val="20"/>
              </w:rPr>
              <w:t xml:space="preserve"> </w:t>
            </w:r>
            <w:r w:rsidRPr="00A1269F">
              <w:rPr>
                <w:rFonts w:ascii="Times New Roman" w:hAnsi="Times New Roman"/>
                <w:i/>
                <w:iCs/>
                <w:sz w:val="20"/>
              </w:rPr>
              <w:t xml:space="preserve">kunna tillgodogöra sig </w:t>
            </w:r>
            <w:r w:rsidRPr="00A1269F">
              <w:rPr>
                <w:rFonts w:ascii="Times New Roman" w:hAnsi="Times New Roman"/>
                <w:sz w:val="20"/>
              </w:rPr>
              <w:t xml:space="preserve">de </w:t>
            </w:r>
            <w:r w:rsidRPr="00A1269F">
              <w:rPr>
                <w:rFonts w:ascii="Times New Roman" w:hAnsi="Times New Roman"/>
                <w:i/>
                <w:iCs/>
                <w:sz w:val="20"/>
              </w:rPr>
              <w:t xml:space="preserve">kunskaper som anges i ämnenas mål och innehåll för </w:t>
            </w:r>
            <w:r w:rsidRPr="00A1269F">
              <w:rPr>
                <w:rFonts w:ascii="Times New Roman" w:hAnsi="Times New Roman"/>
                <w:sz w:val="20"/>
              </w:rPr>
              <w:t>lågstadiet</w:t>
            </w:r>
            <w:r w:rsidRPr="00A1269F">
              <w:rPr>
                <w:rFonts w:ascii="Times New Roman" w:hAnsi="Times New Roman"/>
                <w:i/>
                <w:iCs/>
                <w:sz w:val="20"/>
              </w:rPr>
              <w:t xml:space="preserve"> eller, i förekom</w:t>
            </w:r>
            <w:r w:rsidRPr="00A1269F">
              <w:rPr>
                <w:rFonts w:ascii="Times New Roman" w:hAnsi="Times New Roman"/>
                <w:i/>
                <w:iCs/>
                <w:sz w:val="20"/>
              </w:rPr>
              <w:softHyphen/>
              <w:t xml:space="preserve">mande fall, för en årskurs till en nivå </w:t>
            </w:r>
            <w:r w:rsidRPr="00A1269F">
              <w:rPr>
                <w:rFonts w:ascii="Times New Roman" w:hAnsi="Times New Roman"/>
                <w:sz w:val="20"/>
              </w:rPr>
              <w:t xml:space="preserve">som minst </w:t>
            </w:r>
            <w:r w:rsidRPr="00A1269F">
              <w:rPr>
                <w:rFonts w:ascii="Times New Roman" w:hAnsi="Times New Roman"/>
                <w:i/>
                <w:iCs/>
                <w:sz w:val="20"/>
              </w:rPr>
              <w:t>motsvarar be</w:t>
            </w:r>
            <w:r w:rsidRPr="00A1269F">
              <w:rPr>
                <w:rFonts w:ascii="Times New Roman" w:hAnsi="Times New Roman"/>
                <w:i/>
                <w:iCs/>
                <w:sz w:val="20"/>
              </w:rPr>
              <w:softHyphen/>
              <w:t>dömningskriterierna Godtagbara kunskaper</w:t>
            </w:r>
            <w:r w:rsidRPr="00A1269F">
              <w:rPr>
                <w:rFonts w:ascii="Times New Roman" w:hAnsi="Times New Roman"/>
                <w:sz w:val="20"/>
              </w:rPr>
              <w:t xml:space="preserve"> </w:t>
            </w:r>
            <w:bookmarkEnd w:id="397"/>
            <w:r w:rsidRPr="00A1269F">
              <w:rPr>
                <w:rFonts w:ascii="Times New Roman" w:hAnsi="Times New Roman"/>
                <w:sz w:val="20"/>
              </w:rPr>
              <w:t>i den eller de skolfor</w:t>
            </w:r>
            <w:r w:rsidRPr="00A1269F">
              <w:rPr>
                <w:rFonts w:ascii="Times New Roman" w:hAnsi="Times New Roman"/>
                <w:sz w:val="20"/>
              </w:rPr>
              <w:softHyphen/>
              <w:t>mer som det kan bli aktuellt för eleven att gå i eller för att eleven ska undvika svårigheter i sin skolsituation. Bestämmelser om särskilt stöd finns i 3 kap.</w:t>
            </w:r>
            <w:bookmarkEnd w:id="396"/>
          </w:p>
        </w:tc>
      </w:tr>
    </w:tbl>
    <w:p w14:paraId="4F74323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8" w:name="_Hlk185506606"/>
      <w:r w:rsidRPr="00A1269F">
        <w:rPr>
          <w:rFonts w:ascii="Times New Roman" w:hAnsi="Times New Roman"/>
          <w:sz w:val="20"/>
        </w:rPr>
        <w:t>För en resursskola gäller inte 18 §. Om det inte finns plats för alla sökande till en viss resursskola ska ett urval göras. Vid urval ska de elever som har störst behov av det särskilda stöd som resursskolan erbjuder prioriteras.</w:t>
      </w:r>
    </w:p>
    <w:p w14:paraId="37B7916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Huvudmannen behöver inte ta emot eller ge fortsatt utbildning åt en elev, om hemkommunen har beslutat att inte lämna bidrag för eleven enligt 21 § andra stycket.</w:t>
      </w:r>
      <w:bookmarkEnd w:id="398"/>
    </w:p>
    <w:p w14:paraId="18519D9F" w14:textId="77777777" w:rsidR="006B6B91" w:rsidRPr="00A1269F" w:rsidRDefault="006B6B91" w:rsidP="00F314B3">
      <w:pPr>
        <w:keepNext/>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10 kap.</w:t>
      </w:r>
    </w:p>
    <w:p w14:paraId="0E188CA5"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5 §</w:t>
      </w:r>
      <w:r w:rsidRPr="00A1269F">
        <w:rPr>
          <w:rFonts w:ascii="Times New Roman" w:hAnsi="Times New Roman"/>
          <w:sz w:val="20"/>
          <w:vertAlign w:val="superscript"/>
        </w:rPr>
        <w:footnoteReference w:id="49"/>
      </w:r>
    </w:p>
    <w:p w14:paraId="5ED84C0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totala undervisningstiden för varje elev i grundskolan ska vara minst 6 890 timmar.</w:t>
      </w:r>
    </w:p>
    <w:p w14:paraId="2AE9FB0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1269F">
        <w:rPr>
          <w:rFonts w:ascii="Times New Roman" w:hAnsi="Times New Roman"/>
          <w:sz w:val="20"/>
        </w:rPr>
        <w:softHyphen/>
        <w:t>tiden.</w:t>
      </w:r>
    </w:p>
    <w:tbl>
      <w:tblPr>
        <w:tblW w:w="5000" w:type="pct"/>
        <w:tblLook w:val="0600" w:firstRow="0" w:lastRow="0" w:firstColumn="0" w:lastColumn="0" w:noHBand="1" w:noVBand="1"/>
      </w:tblPr>
      <w:tblGrid>
        <w:gridCol w:w="2948"/>
        <w:gridCol w:w="2949"/>
      </w:tblGrid>
      <w:tr w:rsidR="00F314B3" w:rsidRPr="00A1269F" w14:paraId="674FBE0A" w14:textId="77777777" w:rsidTr="00734431">
        <w:tc>
          <w:tcPr>
            <w:tcW w:w="2500" w:type="pct"/>
            <w:shd w:val="clear" w:color="auto" w:fill="auto"/>
            <w:tcMar>
              <w:left w:w="0" w:type="dxa"/>
            </w:tcMar>
          </w:tcPr>
          <w:p w14:paraId="6D4FAB0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får meddela före</w:t>
            </w:r>
            <w:r w:rsidRPr="00A1269F">
              <w:rPr>
                <w:rFonts w:ascii="Times New Roman" w:hAnsi="Times New Roman"/>
                <w:sz w:val="20"/>
              </w:rPr>
              <w:softHyphen/>
              <w:t>skrifter om fördelning av under</w:t>
            </w:r>
            <w:r w:rsidRPr="00A1269F">
              <w:rPr>
                <w:rFonts w:ascii="Times New Roman" w:hAnsi="Times New Roman"/>
                <w:sz w:val="20"/>
              </w:rPr>
              <w:softHyphen/>
              <w:t>visningstiden (timplan).</w:t>
            </w:r>
          </w:p>
        </w:tc>
        <w:tc>
          <w:tcPr>
            <w:tcW w:w="2500" w:type="pct"/>
            <w:shd w:val="clear" w:color="auto" w:fill="auto"/>
            <w:tcMar>
              <w:right w:w="0" w:type="dxa"/>
            </w:tcMar>
          </w:tcPr>
          <w:p w14:paraId="246239C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får meddela före</w:t>
            </w:r>
            <w:r w:rsidRPr="00A1269F">
              <w:rPr>
                <w:rFonts w:ascii="Times New Roman" w:hAnsi="Times New Roman"/>
                <w:sz w:val="20"/>
              </w:rPr>
              <w:softHyphen/>
              <w:t>skrifter om fördelning av under</w:t>
            </w:r>
            <w:r w:rsidRPr="00A1269F">
              <w:rPr>
                <w:rFonts w:ascii="Times New Roman" w:hAnsi="Times New Roman"/>
                <w:sz w:val="20"/>
              </w:rPr>
              <w:softHyphen/>
              <w:t xml:space="preserve">visningstiden (timplan). </w:t>
            </w:r>
            <w:r w:rsidRPr="00A1269F">
              <w:rPr>
                <w:rFonts w:ascii="Times New Roman" w:hAnsi="Times New Roman"/>
                <w:i/>
                <w:iCs/>
                <w:sz w:val="20"/>
              </w:rPr>
              <w:t>Timpla</w:t>
            </w:r>
            <w:r w:rsidRPr="00A1269F">
              <w:rPr>
                <w:rFonts w:ascii="Times New Roman" w:hAnsi="Times New Roman"/>
                <w:i/>
                <w:iCs/>
                <w:sz w:val="20"/>
              </w:rPr>
              <w:softHyphen/>
              <w:t>nen ska ingå i grundskolans läro</w:t>
            </w:r>
            <w:r w:rsidRPr="00A1269F">
              <w:rPr>
                <w:rFonts w:ascii="Times New Roman" w:hAnsi="Times New Roman"/>
                <w:i/>
                <w:iCs/>
                <w:sz w:val="20"/>
              </w:rPr>
              <w:softHyphen/>
              <w:t xml:space="preserve">plan. </w:t>
            </w:r>
          </w:p>
        </w:tc>
      </w:tr>
    </w:tbl>
    <w:p w14:paraId="793A86A8"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p>
    <w:p w14:paraId="554CD2FE"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8 §</w:t>
      </w:r>
    </w:p>
    <w:tbl>
      <w:tblPr>
        <w:tblW w:w="5000" w:type="pct"/>
        <w:tblLook w:val="0600" w:firstRow="0" w:lastRow="0" w:firstColumn="0" w:lastColumn="0" w:noHBand="1" w:noVBand="1"/>
      </w:tblPr>
      <w:tblGrid>
        <w:gridCol w:w="2948"/>
        <w:gridCol w:w="2949"/>
      </w:tblGrid>
      <w:tr w:rsidR="00F314B3" w:rsidRPr="00A1269F" w14:paraId="11E4575D" w14:textId="77777777" w:rsidTr="00734431">
        <w:tc>
          <w:tcPr>
            <w:tcW w:w="2500" w:type="pct"/>
            <w:shd w:val="clear" w:color="auto" w:fill="auto"/>
            <w:tcMar>
              <w:left w:w="0" w:type="dxa"/>
            </w:tcMar>
          </w:tcPr>
          <w:p w14:paraId="7F472CC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varje ämne ska en kurs</w:t>
            </w:r>
            <w:r w:rsidRPr="00A1269F">
              <w:rPr>
                <w:rFonts w:ascii="Times New Roman" w:hAnsi="Times New Roman"/>
                <w:sz w:val="20"/>
              </w:rPr>
              <w:softHyphen/>
              <w:t>plan gälla.</w:t>
            </w:r>
          </w:p>
        </w:tc>
        <w:tc>
          <w:tcPr>
            <w:tcW w:w="2500" w:type="pct"/>
            <w:shd w:val="clear" w:color="auto" w:fill="auto"/>
            <w:tcMar>
              <w:right w:w="0" w:type="dxa"/>
            </w:tcMar>
          </w:tcPr>
          <w:p w14:paraId="688D5AE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399" w:name="_Hlk185544079"/>
            <w:r w:rsidRPr="00A1269F">
              <w:rPr>
                <w:rFonts w:ascii="Times New Roman" w:hAnsi="Times New Roman"/>
                <w:sz w:val="20"/>
              </w:rPr>
              <w:t>För varje ämne ska en kurs</w:t>
            </w:r>
            <w:r w:rsidRPr="00A1269F">
              <w:rPr>
                <w:rFonts w:ascii="Times New Roman" w:hAnsi="Times New Roman"/>
                <w:sz w:val="20"/>
              </w:rPr>
              <w:softHyphen/>
              <w:t xml:space="preserve">plan gälla. </w:t>
            </w:r>
            <w:r w:rsidRPr="00A1269F">
              <w:rPr>
                <w:rFonts w:ascii="Times New Roman" w:hAnsi="Times New Roman"/>
                <w:i/>
                <w:iCs/>
                <w:sz w:val="20"/>
              </w:rPr>
              <w:t>Kursplanerna ska ingå i grundskolans läroplan.</w:t>
            </w:r>
            <w:bookmarkEnd w:id="399"/>
          </w:p>
        </w:tc>
      </w:tr>
      <w:tr w:rsidR="00F314B3" w:rsidRPr="00A1269F" w14:paraId="20E63968"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FF8344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00" w:name="_Hlk182518242"/>
          </w:p>
        </w:tc>
        <w:tc>
          <w:tcPr>
            <w:tcW w:w="2500" w:type="pct"/>
            <w:shd w:val="clear" w:color="auto" w:fill="auto"/>
            <w:tcMar>
              <w:right w:w="0" w:type="dxa"/>
            </w:tcMar>
          </w:tcPr>
          <w:p w14:paraId="6FFB133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01" w:name="_Hlk185544093"/>
            <w:r w:rsidRPr="00A1269F">
              <w:rPr>
                <w:rFonts w:ascii="Times New Roman" w:hAnsi="Times New Roman"/>
                <w:i/>
                <w:iCs/>
                <w:sz w:val="20"/>
              </w:rPr>
              <w:t xml:space="preserve">Varje kursplan ska innehålla </w:t>
            </w:r>
          </w:p>
          <w:p w14:paraId="0E1CE31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syfte,</w:t>
            </w:r>
          </w:p>
          <w:p w14:paraId="0540FFE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ämnets bidrag till skolans mål,</w:t>
            </w:r>
          </w:p>
          <w:p w14:paraId="29A57E1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 xml:space="preserve">3. mål och innehåll, </w:t>
            </w:r>
          </w:p>
          <w:p w14:paraId="4CE2C49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4. undervisningsstrategier,</w:t>
            </w:r>
          </w:p>
          <w:p w14:paraId="329BDFD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5. betygs- och bedömningskri</w:t>
            </w:r>
            <w:r w:rsidRPr="00A1269F">
              <w:rPr>
                <w:rFonts w:ascii="Times New Roman" w:hAnsi="Times New Roman"/>
                <w:i/>
                <w:iCs/>
                <w:sz w:val="20"/>
              </w:rPr>
              <w:softHyphen/>
              <w:t>terier.</w:t>
            </w:r>
            <w:bookmarkEnd w:id="401"/>
          </w:p>
        </w:tc>
      </w:tr>
      <w:tr w:rsidR="00F314B3" w:rsidRPr="00A1269F" w14:paraId="5F15C238" w14:textId="77777777" w:rsidTr="00734431">
        <w:tc>
          <w:tcPr>
            <w:tcW w:w="2500" w:type="pct"/>
            <w:shd w:val="clear" w:color="auto" w:fill="auto"/>
            <w:tcMar>
              <w:left w:w="0" w:type="dxa"/>
            </w:tcMar>
          </w:tcPr>
          <w:p w14:paraId="3B35148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7E60B53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02" w:name="_Hlk185544221"/>
            <w:r w:rsidRPr="00A1269F">
              <w:rPr>
                <w:rFonts w:ascii="Times New Roman" w:hAnsi="Times New Roman"/>
                <w:i/>
                <w:iCs/>
                <w:sz w:val="20"/>
              </w:rPr>
              <w:t>Det ska finnas betygskriterier för samtliga betyg.</w:t>
            </w:r>
            <w:bookmarkEnd w:id="402"/>
          </w:p>
        </w:tc>
      </w:tr>
      <w:tr w:rsidR="00F314B3" w:rsidRPr="00A1269F" w14:paraId="0630431B" w14:textId="77777777" w:rsidTr="00734431">
        <w:tc>
          <w:tcPr>
            <w:tcW w:w="2500" w:type="pct"/>
            <w:shd w:val="clear" w:color="auto" w:fill="auto"/>
            <w:tcMar>
              <w:left w:w="0" w:type="dxa"/>
            </w:tcMar>
          </w:tcPr>
          <w:p w14:paraId="60C8CF4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Regeringen </w:t>
            </w:r>
            <w:r w:rsidRPr="00A1269F">
              <w:rPr>
                <w:rFonts w:ascii="Times New Roman" w:hAnsi="Times New Roman"/>
                <w:i/>
                <w:iCs/>
                <w:sz w:val="20"/>
              </w:rPr>
              <w:t>eller den myndig</w:t>
            </w:r>
            <w:r w:rsidRPr="00A1269F">
              <w:rPr>
                <w:rFonts w:ascii="Times New Roman" w:hAnsi="Times New Roman"/>
                <w:i/>
                <w:iCs/>
                <w:sz w:val="20"/>
              </w:rPr>
              <w:softHyphen/>
              <w:t>het som regeringen bestämmer meddelar</w:t>
            </w:r>
            <w:r w:rsidRPr="00A1269F">
              <w:rPr>
                <w:rFonts w:ascii="Times New Roman" w:hAnsi="Times New Roman"/>
                <w:sz w:val="20"/>
              </w:rPr>
              <w:t xml:space="preserve"> föreskrifter om kurs</w:t>
            </w:r>
            <w:r w:rsidRPr="00A1269F">
              <w:rPr>
                <w:rFonts w:ascii="Times New Roman" w:hAnsi="Times New Roman"/>
                <w:sz w:val="20"/>
              </w:rPr>
              <w:softHyphen/>
              <w:t>planer.</w:t>
            </w:r>
          </w:p>
        </w:tc>
        <w:tc>
          <w:tcPr>
            <w:tcW w:w="2500" w:type="pct"/>
            <w:shd w:val="clear" w:color="auto" w:fill="auto"/>
            <w:tcMar>
              <w:right w:w="0" w:type="dxa"/>
            </w:tcMar>
          </w:tcPr>
          <w:p w14:paraId="12C40CE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03" w:name="_Hlk185544249"/>
            <w:r w:rsidRPr="00A1269F">
              <w:rPr>
                <w:rFonts w:ascii="Times New Roman" w:hAnsi="Times New Roman"/>
                <w:sz w:val="20"/>
              </w:rPr>
              <w:t>Regeringen</w:t>
            </w:r>
            <w:r w:rsidRPr="00A1269F">
              <w:rPr>
                <w:rFonts w:ascii="Times New Roman" w:hAnsi="Times New Roman"/>
                <w:i/>
                <w:iCs/>
                <w:sz w:val="20"/>
              </w:rPr>
              <w:t xml:space="preserve"> kan med stöd av 8 kap. 7 § regeringsformen med</w:t>
            </w:r>
            <w:r w:rsidRPr="00A1269F">
              <w:rPr>
                <w:rFonts w:ascii="Times New Roman" w:hAnsi="Times New Roman"/>
                <w:i/>
                <w:iCs/>
                <w:sz w:val="20"/>
              </w:rPr>
              <w:softHyphen/>
              <w:t xml:space="preserve">dela </w:t>
            </w:r>
            <w:r w:rsidRPr="00A1269F">
              <w:rPr>
                <w:rFonts w:ascii="Times New Roman" w:hAnsi="Times New Roman"/>
                <w:sz w:val="20"/>
              </w:rPr>
              <w:t>föreskrifter om kursplaner</w:t>
            </w:r>
            <w:bookmarkEnd w:id="403"/>
            <w:r w:rsidRPr="00A1269F">
              <w:rPr>
                <w:rFonts w:ascii="Times New Roman" w:hAnsi="Times New Roman"/>
                <w:i/>
                <w:iCs/>
                <w:sz w:val="20"/>
              </w:rPr>
              <w:t>.</w:t>
            </w:r>
          </w:p>
        </w:tc>
      </w:tr>
      <w:bookmarkEnd w:id="400"/>
    </w:tbl>
    <w:p w14:paraId="048B0AF9"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530B3B8"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12 §</w:t>
      </w:r>
      <w:r w:rsidRPr="00A1269F">
        <w:rPr>
          <w:rFonts w:ascii="Times New Roman" w:hAnsi="Times New Roman"/>
          <w:sz w:val="20"/>
          <w:vertAlign w:val="superscript"/>
        </w:rPr>
        <w:footnoteReference w:id="50"/>
      </w:r>
    </w:p>
    <w:tbl>
      <w:tblPr>
        <w:tblW w:w="5000" w:type="pct"/>
        <w:tblLayout w:type="fixed"/>
        <w:tblLook w:val="0600" w:firstRow="0" w:lastRow="0" w:firstColumn="0" w:lastColumn="0" w:noHBand="1" w:noVBand="1"/>
      </w:tblPr>
      <w:tblGrid>
        <w:gridCol w:w="2948"/>
        <w:gridCol w:w="2949"/>
      </w:tblGrid>
      <w:tr w:rsidR="00F314B3" w:rsidRPr="00A1269F" w14:paraId="2899D694" w14:textId="77777777" w:rsidTr="00734431">
        <w:tc>
          <w:tcPr>
            <w:tcW w:w="2500" w:type="pct"/>
            <w:shd w:val="clear" w:color="auto" w:fill="auto"/>
            <w:tcMar>
              <w:left w:w="0" w:type="dxa"/>
            </w:tcMar>
          </w:tcPr>
          <w:p w14:paraId="186B7BB4" w14:textId="1C968204"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w:t>
            </w:r>
            <w:r w:rsidR="00C15DEA">
              <w:rPr>
                <w:rFonts w:ascii="Times New Roman" w:hAnsi="Times New Roman"/>
                <w:sz w:val="20"/>
              </w:rPr>
              <w:softHyphen/>
            </w:r>
            <w:r w:rsidRPr="00A1269F">
              <w:rPr>
                <w:rFonts w:ascii="Times New Roman" w:hAnsi="Times New Roman"/>
                <w:sz w:val="20"/>
              </w:rPr>
              <w:t>samtal om hur elevens kun</w:t>
            </w:r>
            <w:r w:rsidRPr="00A1269F">
              <w:rPr>
                <w:rFonts w:ascii="Times New Roman" w:hAnsi="Times New Roman"/>
                <w:sz w:val="20"/>
              </w:rPr>
              <w:softHyphen/>
              <w:t>skaps</w:t>
            </w:r>
            <w:r w:rsidR="00C15DEA">
              <w:rPr>
                <w:rFonts w:ascii="Times New Roman" w:hAnsi="Times New Roman"/>
                <w:sz w:val="20"/>
              </w:rPr>
              <w:softHyphen/>
            </w:r>
            <w:r w:rsidRPr="00A1269F">
              <w:rPr>
                <w:rFonts w:ascii="Times New Roman" w:hAnsi="Times New Roman"/>
                <w:sz w:val="20"/>
              </w:rPr>
              <w:t>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w:t>
            </w:r>
            <w:r w:rsidRPr="00A1269F">
              <w:rPr>
                <w:rFonts w:ascii="Times New Roman" w:hAnsi="Times New Roman"/>
                <w:i/>
                <w:iCs/>
                <w:sz w:val="20"/>
              </w:rPr>
              <w:softHyphen/>
              <w:t>terierna</w:t>
            </w:r>
            <w:r w:rsidRPr="00A1269F">
              <w:rPr>
                <w:rFonts w:ascii="Times New Roman" w:hAnsi="Times New Roman"/>
                <w:sz w:val="20"/>
              </w:rPr>
              <w:t xml:space="preserve"> </w:t>
            </w:r>
            <w:r w:rsidRPr="00A1269F">
              <w:rPr>
                <w:rFonts w:ascii="Times New Roman" w:hAnsi="Times New Roman"/>
                <w:i/>
                <w:iCs/>
                <w:sz w:val="20"/>
              </w:rPr>
              <w:t>eller</w:t>
            </w:r>
            <w:r w:rsidRPr="00A1269F">
              <w:rPr>
                <w:rFonts w:ascii="Times New Roman" w:hAnsi="Times New Roman"/>
                <w:sz w:val="20"/>
              </w:rPr>
              <w:t xml:space="preserve"> </w:t>
            </w:r>
            <w:r w:rsidRPr="00A1269F">
              <w:rPr>
                <w:rFonts w:ascii="Times New Roman" w:hAnsi="Times New Roman"/>
                <w:i/>
                <w:iCs/>
                <w:sz w:val="20"/>
              </w:rPr>
              <w:t>kriterierna för be</w:t>
            </w:r>
            <w:r w:rsidRPr="00A1269F">
              <w:rPr>
                <w:rFonts w:ascii="Times New Roman" w:hAnsi="Times New Roman"/>
                <w:i/>
                <w:iCs/>
                <w:sz w:val="20"/>
              </w:rPr>
              <w:softHyphen/>
              <w:t>dömning av kunskaper</w:t>
            </w:r>
            <w:r w:rsidRPr="00A1269F">
              <w:rPr>
                <w:rFonts w:ascii="Times New Roman" w:hAnsi="Times New Roman"/>
                <w:sz w:val="20"/>
              </w:rPr>
              <w:t xml:space="preserve">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 Informa</w:t>
            </w:r>
            <w:r>
              <w:rPr>
                <w:rFonts w:ascii="Times New Roman" w:hAnsi="Times New Roman"/>
                <w:sz w:val="20"/>
              </w:rPr>
              <w:softHyphen/>
            </w:r>
            <w:r w:rsidRPr="00A1269F">
              <w:rPr>
                <w:rFonts w:ascii="Times New Roman" w:hAnsi="Times New Roman"/>
                <w:sz w:val="20"/>
              </w:rPr>
              <w:t>tionen vid ut</w:t>
            </w:r>
            <w:r w:rsidR="007F4F7D">
              <w:rPr>
                <w:rFonts w:ascii="Times New Roman" w:hAnsi="Times New Roman"/>
                <w:sz w:val="20"/>
              </w:rPr>
              <w:softHyphen/>
            </w:r>
            <w:r w:rsidRPr="00A1269F">
              <w:rPr>
                <w:rFonts w:ascii="Times New Roman" w:hAnsi="Times New Roman"/>
                <w:sz w:val="20"/>
              </w:rPr>
              <w:t>veck</w:t>
            </w:r>
            <w:r w:rsidR="007F4F7D">
              <w:rPr>
                <w:rFonts w:ascii="Times New Roman" w:hAnsi="Times New Roman"/>
                <w:sz w:val="20"/>
              </w:rPr>
              <w:softHyphen/>
            </w:r>
            <w:r w:rsidRPr="00A1269F">
              <w:rPr>
                <w:rFonts w:ascii="Times New Roman" w:hAnsi="Times New Roman"/>
                <w:sz w:val="20"/>
              </w:rPr>
              <w:t>lings</w:t>
            </w:r>
            <w:r w:rsidRPr="00A1269F">
              <w:rPr>
                <w:rFonts w:ascii="Times New Roman" w:hAnsi="Times New Roman"/>
                <w:sz w:val="20"/>
              </w:rPr>
              <w:softHyphen/>
              <w:t>samtalet ska grunda sig på en ut</w:t>
            </w:r>
            <w:r w:rsidRPr="00A1269F">
              <w:rPr>
                <w:rFonts w:ascii="Times New Roman" w:hAnsi="Times New Roman"/>
                <w:sz w:val="20"/>
              </w:rPr>
              <w:softHyphen/>
              <w:t>värdering av elevens utveck</w:t>
            </w:r>
            <w:r w:rsidR="007F4F7D">
              <w:rPr>
                <w:rFonts w:ascii="Times New Roman" w:hAnsi="Times New Roman"/>
                <w:sz w:val="20"/>
              </w:rPr>
              <w:softHyphen/>
            </w:r>
            <w:r w:rsidRPr="00A1269F">
              <w:rPr>
                <w:rFonts w:ascii="Times New Roman" w:hAnsi="Times New Roman"/>
                <w:sz w:val="20"/>
              </w:rPr>
              <w:t xml:space="preserve">ling i förhållande till läroplanen </w:t>
            </w:r>
            <w:r w:rsidRPr="00A1269F">
              <w:rPr>
                <w:rFonts w:ascii="Times New Roman" w:hAnsi="Times New Roman"/>
                <w:i/>
                <w:iCs/>
                <w:sz w:val="20"/>
              </w:rPr>
              <w:t>och be</w:t>
            </w:r>
            <w:r w:rsidRPr="00A1269F">
              <w:rPr>
                <w:rFonts w:ascii="Times New Roman" w:hAnsi="Times New Roman"/>
                <w:i/>
                <w:iCs/>
                <w:sz w:val="20"/>
              </w:rPr>
              <w:softHyphen/>
              <w:t>tygskriterierna eller kriterierna för bedömning av kunskaper i de</w:t>
            </w:r>
            <w:r w:rsidRPr="00A1269F">
              <w:rPr>
                <w:rFonts w:ascii="Times New Roman" w:hAnsi="Times New Roman"/>
                <w:sz w:val="20"/>
              </w:rPr>
              <w:t xml:space="preserve"> </w:t>
            </w:r>
            <w:r w:rsidRPr="00A1269F">
              <w:rPr>
                <w:rFonts w:ascii="Times New Roman" w:hAnsi="Times New Roman"/>
                <w:i/>
                <w:iCs/>
                <w:sz w:val="20"/>
              </w:rPr>
              <w:t>äm</w:t>
            </w:r>
            <w:r w:rsidRPr="00A1269F">
              <w:rPr>
                <w:rFonts w:ascii="Times New Roman" w:hAnsi="Times New Roman"/>
                <w:i/>
                <w:iCs/>
                <w:sz w:val="20"/>
              </w:rPr>
              <w:softHyphen/>
              <w:t>nen som eleven får undervisning i</w:t>
            </w:r>
            <w:r w:rsidRPr="00A1269F">
              <w:rPr>
                <w:rFonts w:ascii="Times New Roman" w:hAnsi="Times New Roman"/>
                <w:sz w:val="20"/>
              </w:rPr>
              <w:t>.</w:t>
            </w:r>
          </w:p>
        </w:tc>
        <w:tc>
          <w:tcPr>
            <w:tcW w:w="2500" w:type="pct"/>
            <w:shd w:val="clear" w:color="auto" w:fill="auto"/>
            <w:tcMar>
              <w:right w:w="0" w:type="dxa"/>
            </w:tcMar>
          </w:tcPr>
          <w:p w14:paraId="6E756468" w14:textId="2A197E7C"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04" w:name="_Hlk185533266"/>
            <w:r w:rsidRPr="00A1269F">
              <w:rPr>
                <w:rFonts w:ascii="Times New Roman" w:hAnsi="Times New Roman"/>
                <w:sz w:val="20"/>
              </w:rPr>
              <w:t>Minst en gång varje termin ska läraren, eleven och elevens vård</w:t>
            </w:r>
            <w:r w:rsidR="00B60F4C">
              <w:rPr>
                <w:rFonts w:ascii="Times New Roman" w:hAnsi="Times New Roman"/>
                <w:sz w:val="20"/>
              </w:rPr>
              <w:softHyphen/>
            </w:r>
            <w:r w:rsidRPr="00A1269F">
              <w:rPr>
                <w:rFonts w:ascii="Times New Roman" w:hAnsi="Times New Roman"/>
                <w:sz w:val="20"/>
              </w:rPr>
              <w:t>nads</w:t>
            </w:r>
            <w:r w:rsidR="00B60F4C">
              <w:rPr>
                <w:rFonts w:ascii="Times New Roman" w:hAnsi="Times New Roman"/>
                <w:sz w:val="20"/>
              </w:rPr>
              <w:softHyphen/>
            </w:r>
            <w:r>
              <w:rPr>
                <w:rFonts w:ascii="Times New Roman" w:hAnsi="Times New Roman"/>
                <w:sz w:val="20"/>
              </w:rPr>
              <w:softHyphen/>
            </w:r>
            <w:r w:rsidRPr="00A1269F">
              <w:rPr>
                <w:rFonts w:ascii="Times New Roman" w:hAnsi="Times New Roman"/>
                <w:sz w:val="20"/>
              </w:rPr>
              <w:t>havare ha ett utveck</w:t>
            </w:r>
            <w:r w:rsidRPr="00A1269F">
              <w:rPr>
                <w:rFonts w:ascii="Times New Roman" w:hAnsi="Times New Roman"/>
                <w:sz w:val="20"/>
              </w:rPr>
              <w:softHyphen/>
              <w:t>lings</w:t>
            </w:r>
            <w:r w:rsidR="00C15DEA">
              <w:rPr>
                <w:rFonts w:ascii="Times New Roman" w:hAnsi="Times New Roman"/>
                <w:sz w:val="20"/>
              </w:rPr>
              <w:softHyphen/>
            </w:r>
            <w:r w:rsidRPr="00A1269F">
              <w:rPr>
                <w:rFonts w:ascii="Times New Roman" w:hAnsi="Times New Roman"/>
                <w:sz w:val="20"/>
              </w:rPr>
              <w:t>sam</w:t>
            </w:r>
            <w:r w:rsidR="00B60F4C">
              <w:rPr>
                <w:rFonts w:ascii="Times New Roman" w:hAnsi="Times New Roman"/>
                <w:sz w:val="20"/>
              </w:rPr>
              <w:softHyphen/>
            </w:r>
            <w:r w:rsidRPr="00A1269F">
              <w:rPr>
                <w:rFonts w:ascii="Times New Roman" w:hAnsi="Times New Roman"/>
                <w:sz w:val="20"/>
              </w:rPr>
              <w:t>tal om hur elevens kun</w:t>
            </w:r>
            <w:r w:rsidRPr="00A1269F">
              <w:rPr>
                <w:rFonts w:ascii="Times New Roman" w:hAnsi="Times New Roman"/>
                <w:sz w:val="20"/>
              </w:rPr>
              <w:softHyphen/>
              <w:t>skaps</w:t>
            </w:r>
            <w:r w:rsidR="00C15DEA">
              <w:rPr>
                <w:rFonts w:ascii="Times New Roman" w:hAnsi="Times New Roman"/>
                <w:sz w:val="20"/>
              </w:rPr>
              <w:softHyphen/>
            </w:r>
            <w:r w:rsidRPr="00A1269F">
              <w:rPr>
                <w:rFonts w:ascii="Times New Roman" w:hAnsi="Times New Roman"/>
                <w:sz w:val="20"/>
              </w:rPr>
              <w:t>utveck</w:t>
            </w:r>
            <w:r w:rsidR="00B60F4C">
              <w:rPr>
                <w:rFonts w:ascii="Times New Roman" w:hAnsi="Times New Roman"/>
                <w:sz w:val="20"/>
              </w:rPr>
              <w:softHyphen/>
            </w:r>
            <w:r w:rsidRPr="00A1269F">
              <w:rPr>
                <w:rFonts w:ascii="Times New Roman" w:hAnsi="Times New Roman"/>
                <w:sz w:val="20"/>
              </w:rPr>
              <w:t>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till</w:t>
            </w:r>
            <w:r w:rsidR="00B60F4C">
              <w:rPr>
                <w:rFonts w:ascii="Times New Roman" w:hAnsi="Times New Roman"/>
                <w:i/>
                <w:iCs/>
                <w:sz w:val="20"/>
              </w:rPr>
              <w:softHyphen/>
            </w:r>
            <w:r w:rsidRPr="00A1269F">
              <w:rPr>
                <w:rFonts w:ascii="Times New Roman" w:hAnsi="Times New Roman"/>
                <w:i/>
                <w:iCs/>
                <w:sz w:val="20"/>
              </w:rPr>
              <w:t xml:space="preserve">godogöra sig de kunskaper som anges i ämnenas mål och innehåll </w:t>
            </w:r>
            <w:r w:rsidRPr="00A1269F">
              <w:rPr>
                <w:rFonts w:ascii="Times New Roman" w:hAnsi="Times New Roman"/>
                <w:sz w:val="20"/>
              </w:rPr>
              <w:t>och i övrigt ut</w:t>
            </w:r>
            <w:r w:rsidRPr="00A1269F">
              <w:rPr>
                <w:rFonts w:ascii="Times New Roman" w:hAnsi="Times New Roman"/>
                <w:sz w:val="20"/>
              </w:rPr>
              <w:softHyphen/>
              <w:t>vecklas så långt som möjligt inom ramen för läroplanen. In</w:t>
            </w:r>
            <w:r w:rsidRPr="00A1269F">
              <w:rPr>
                <w:rFonts w:ascii="Times New Roman" w:hAnsi="Times New Roman"/>
                <w:sz w:val="20"/>
              </w:rPr>
              <w:softHyphen/>
              <w:t>forma</w:t>
            </w:r>
            <w:r>
              <w:rPr>
                <w:rFonts w:ascii="Times New Roman" w:hAnsi="Times New Roman"/>
                <w:sz w:val="20"/>
              </w:rPr>
              <w:softHyphen/>
            </w:r>
            <w:r w:rsidRPr="00A1269F">
              <w:rPr>
                <w:rFonts w:ascii="Times New Roman" w:hAnsi="Times New Roman"/>
                <w:sz w:val="20"/>
              </w:rPr>
              <w:t>tionen vid ut</w:t>
            </w:r>
            <w:r w:rsidR="00CE4414">
              <w:rPr>
                <w:rFonts w:ascii="Times New Roman" w:hAnsi="Times New Roman"/>
                <w:sz w:val="20"/>
              </w:rPr>
              <w:softHyphen/>
            </w:r>
            <w:r w:rsidRPr="00A1269F">
              <w:rPr>
                <w:rFonts w:ascii="Times New Roman" w:hAnsi="Times New Roman"/>
                <w:sz w:val="20"/>
              </w:rPr>
              <w:t>veck</w:t>
            </w:r>
            <w:r w:rsidR="00CE4414">
              <w:rPr>
                <w:rFonts w:ascii="Times New Roman" w:hAnsi="Times New Roman"/>
                <w:sz w:val="20"/>
              </w:rPr>
              <w:softHyphen/>
            </w:r>
            <w:r w:rsidRPr="00A1269F">
              <w:rPr>
                <w:rFonts w:ascii="Times New Roman" w:hAnsi="Times New Roman"/>
                <w:sz w:val="20"/>
              </w:rPr>
              <w:t>lingssam</w:t>
            </w:r>
            <w:r w:rsidRPr="00A1269F">
              <w:rPr>
                <w:rFonts w:ascii="Times New Roman" w:hAnsi="Times New Roman"/>
                <w:sz w:val="20"/>
              </w:rPr>
              <w:softHyphen/>
              <w:t>talet ska grunda sig på en utvär</w:t>
            </w:r>
            <w:r w:rsidRPr="00A1269F">
              <w:rPr>
                <w:rFonts w:ascii="Times New Roman" w:hAnsi="Times New Roman"/>
                <w:sz w:val="20"/>
              </w:rPr>
              <w:softHyphen/>
              <w:t>dering av elevens utveck</w:t>
            </w:r>
            <w:r w:rsidR="00CE4414">
              <w:rPr>
                <w:rFonts w:ascii="Times New Roman" w:hAnsi="Times New Roman"/>
                <w:sz w:val="20"/>
              </w:rPr>
              <w:softHyphen/>
            </w:r>
            <w:r w:rsidRPr="00A1269F">
              <w:rPr>
                <w:rFonts w:ascii="Times New Roman" w:hAnsi="Times New Roman"/>
                <w:sz w:val="20"/>
              </w:rPr>
              <w:t>ling i förhållande till läro</w:t>
            </w:r>
            <w:r w:rsidR="00C15DEA">
              <w:rPr>
                <w:rFonts w:ascii="Times New Roman" w:hAnsi="Times New Roman"/>
                <w:sz w:val="20"/>
              </w:rPr>
              <w:softHyphen/>
            </w:r>
            <w:r w:rsidRPr="00A1269F">
              <w:rPr>
                <w:rFonts w:ascii="Times New Roman" w:hAnsi="Times New Roman"/>
                <w:sz w:val="20"/>
              </w:rPr>
              <w:t>planen.</w:t>
            </w:r>
            <w:bookmarkEnd w:id="404"/>
          </w:p>
        </w:tc>
      </w:tr>
    </w:tbl>
    <w:p w14:paraId="30C9BBB7"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Utvecklingssamtal ska i vissa fall resultera i ett sådant åtgärdspro</w:t>
      </w:r>
      <w:r w:rsidRPr="00A1269F">
        <w:rPr>
          <w:rFonts w:ascii="Times New Roman" w:hAnsi="Times New Roman"/>
          <w:sz w:val="20"/>
        </w:rPr>
        <w:softHyphen/>
        <w:t>gram som avses i 3 kap. 9 §.</w:t>
      </w:r>
    </w:p>
    <w:p w14:paraId="46332E0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347A8902"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13 §</w:t>
      </w:r>
      <w:r w:rsidRPr="00A1269F">
        <w:rPr>
          <w:rFonts w:ascii="Times New Roman" w:hAnsi="Times New Roman"/>
          <w:sz w:val="20"/>
          <w:vertAlign w:val="superscript"/>
        </w:rPr>
        <w:footnoteReference w:id="51"/>
      </w:r>
    </w:p>
    <w:p w14:paraId="5BE6D4D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I årskurs </w:t>
      </w:r>
      <w:bookmarkStart w:id="405" w:name="_Hlk186988820"/>
      <w:r w:rsidRPr="00A1269F">
        <w:rPr>
          <w:rFonts w:ascii="Times New Roman" w:hAnsi="Times New Roman"/>
          <w:sz w:val="20"/>
        </w:rPr>
        <w:t>1–5 </w:t>
      </w:r>
      <w:bookmarkEnd w:id="405"/>
      <w:r w:rsidRPr="00A1269F">
        <w:rPr>
          <w:rFonts w:ascii="Times New Roman" w:hAnsi="Times New Roman"/>
          <w:sz w:val="20"/>
        </w:rPr>
        <w:t>ska läraren en gång per läsår, vid ett av utvecklings</w:t>
      </w:r>
      <w:r w:rsidRPr="00A1269F">
        <w:rPr>
          <w:rFonts w:ascii="Times New Roman" w:hAnsi="Times New Roman"/>
          <w:sz w:val="20"/>
        </w:rPr>
        <w:softHyphen/>
        <w:t>samtalen, i en skriftlig individuell utvecklingsplan</w:t>
      </w:r>
    </w:p>
    <w:tbl>
      <w:tblPr>
        <w:tblW w:w="5000" w:type="pct"/>
        <w:tblLook w:val="0600" w:firstRow="0" w:lastRow="0" w:firstColumn="0" w:lastColumn="0" w:noHBand="1" w:noVBand="1"/>
      </w:tblPr>
      <w:tblGrid>
        <w:gridCol w:w="2948"/>
        <w:gridCol w:w="2949"/>
      </w:tblGrid>
      <w:tr w:rsidR="00F314B3" w:rsidRPr="00A1269F" w14:paraId="16E92FFF" w14:textId="77777777" w:rsidTr="00734431">
        <w:tc>
          <w:tcPr>
            <w:tcW w:w="2500" w:type="pct"/>
            <w:shd w:val="clear" w:color="auto" w:fill="auto"/>
            <w:tcMar>
              <w:left w:w="0" w:type="dxa"/>
            </w:tcMar>
          </w:tcPr>
          <w:p w14:paraId="4180F28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kriterierna för bedömning av kunskaper</w:t>
            </w:r>
            <w:r w:rsidRPr="00A1269F">
              <w:rPr>
                <w:rFonts w:ascii="Times New Roman" w:hAnsi="Times New Roman"/>
                <w:sz w:val="20"/>
              </w:rPr>
              <w:t xml:space="preserve"> </w:t>
            </w:r>
            <w:r w:rsidRPr="00A1269F">
              <w:rPr>
                <w:rFonts w:ascii="Times New Roman" w:hAnsi="Times New Roman"/>
                <w:iCs/>
                <w:sz w:val="20"/>
              </w:rPr>
              <w:t>eller</w:t>
            </w:r>
            <w:r w:rsidRPr="00A1269F">
              <w:rPr>
                <w:rFonts w:ascii="Times New Roman" w:hAnsi="Times New Roman"/>
                <w:i/>
                <w:sz w:val="20"/>
              </w:rPr>
              <w:t xml:space="preserve"> betygskriterierna för årskurs 6 </w:t>
            </w:r>
            <w:r w:rsidRPr="00A1269F">
              <w:rPr>
                <w:rFonts w:ascii="Times New Roman" w:hAnsi="Times New Roman"/>
                <w:sz w:val="20"/>
              </w:rPr>
              <w:t>i de ämnen som ele</w:t>
            </w:r>
            <w:r w:rsidRPr="00A1269F">
              <w:rPr>
                <w:rFonts w:ascii="Times New Roman" w:hAnsi="Times New Roman"/>
                <w:sz w:val="20"/>
              </w:rPr>
              <w:softHyphen/>
              <w:t>ven får undervisning i, och</w:t>
            </w:r>
          </w:p>
        </w:tc>
        <w:tc>
          <w:tcPr>
            <w:tcW w:w="2500" w:type="pct"/>
            <w:shd w:val="clear" w:color="auto" w:fill="auto"/>
            <w:tcMar>
              <w:right w:w="0" w:type="dxa"/>
            </w:tcMar>
          </w:tcPr>
          <w:p w14:paraId="0AE539D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06" w:name="_Hlk185533335"/>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i äm</w:t>
            </w:r>
            <w:r w:rsidRPr="00A1269F">
              <w:rPr>
                <w:rFonts w:ascii="Times New Roman" w:hAnsi="Times New Roman"/>
                <w:i/>
                <w:iCs/>
                <w:sz w:val="20"/>
              </w:rPr>
              <w:softHyphen/>
              <w:t xml:space="preserve">nenas mål och innehåll i aktuellt stadium </w:t>
            </w:r>
            <w:r w:rsidRPr="00A1269F">
              <w:rPr>
                <w:rFonts w:ascii="Times New Roman" w:hAnsi="Times New Roman"/>
                <w:sz w:val="20"/>
              </w:rPr>
              <w:t>eller</w:t>
            </w:r>
            <w:r w:rsidRPr="00A1269F">
              <w:rPr>
                <w:rFonts w:ascii="Times New Roman" w:hAnsi="Times New Roman"/>
                <w:i/>
                <w:iCs/>
                <w:sz w:val="20"/>
              </w:rPr>
              <w:t xml:space="preserve">, i förekommande fall, i en årskurs </w:t>
            </w:r>
            <w:r w:rsidRPr="00A1269F">
              <w:rPr>
                <w:rFonts w:ascii="Times New Roman" w:hAnsi="Times New Roman"/>
                <w:sz w:val="20"/>
              </w:rPr>
              <w:t>i de ämnen som eleven får undervisning i, och</w:t>
            </w:r>
            <w:bookmarkEnd w:id="406"/>
          </w:p>
        </w:tc>
      </w:tr>
      <w:tr w:rsidR="00F314B3" w:rsidRPr="00A1269F" w14:paraId="058B6A9C" w14:textId="77777777" w:rsidTr="00734431">
        <w:tc>
          <w:tcPr>
            <w:tcW w:w="2500" w:type="pct"/>
            <w:shd w:val="clear" w:color="auto" w:fill="auto"/>
            <w:tcMar>
              <w:left w:w="0" w:type="dxa"/>
            </w:tcMar>
          </w:tcPr>
          <w:p w14:paraId="0AE30E4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Cs/>
                <w:sz w:val="20"/>
              </w:rPr>
              <w:t>eller</w:t>
            </w:r>
            <w:r w:rsidRPr="00A1269F">
              <w:rPr>
                <w:rFonts w:ascii="Times New Roman" w:hAnsi="Times New Roman"/>
                <w:sz w:val="20"/>
              </w:rPr>
              <w:t xml:space="preserve"> </w:t>
            </w:r>
            <w:r w:rsidRPr="00A1269F">
              <w:rPr>
                <w:rFonts w:ascii="Times New Roman" w:hAnsi="Times New Roman"/>
                <w:i/>
                <w:iCs/>
                <w:sz w:val="20"/>
              </w:rPr>
              <w:t>betygskri</w:t>
            </w:r>
            <w:r w:rsidRPr="00A1269F">
              <w:rPr>
                <w:rFonts w:ascii="Times New Roman" w:hAnsi="Times New Roman"/>
                <w:i/>
                <w:iCs/>
                <w:sz w:val="20"/>
              </w:rPr>
              <w:softHyphen/>
              <w:t>terierna</w:t>
            </w:r>
            <w:r w:rsidRPr="00A1269F">
              <w:rPr>
                <w:rFonts w:ascii="Times New Roman" w:hAnsi="Times New Roman"/>
                <w:sz w:val="20"/>
              </w:rPr>
              <w:t xml:space="preserve"> </w:t>
            </w:r>
            <w:r w:rsidRPr="00A1269F">
              <w:rPr>
                <w:rFonts w:ascii="Times New Roman" w:hAnsi="Times New Roman"/>
                <w:i/>
                <w:sz w:val="20"/>
              </w:rPr>
              <w:t>för årskurs 6 </w:t>
            </w:r>
            <w:r w:rsidRPr="00A1269F">
              <w:rPr>
                <w:rFonts w:ascii="Times New Roman" w:hAnsi="Times New Roman"/>
                <w:sz w:val="20"/>
              </w:rPr>
              <w:t>och i övrigt utvecklas så långt som möjligt inom ramen för läroplanen.</w:t>
            </w:r>
          </w:p>
        </w:tc>
        <w:tc>
          <w:tcPr>
            <w:tcW w:w="2500" w:type="pct"/>
            <w:shd w:val="clear" w:color="auto" w:fill="auto"/>
            <w:tcMar>
              <w:right w:w="0" w:type="dxa"/>
            </w:tcMar>
          </w:tcPr>
          <w:p w14:paraId="43A7559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07" w:name="_Hlk185533347"/>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 xml:space="preserve">tillgodogöra sig de kunskaper som anges i ämnenas mål och innehåll i aktuellt stadium </w:t>
            </w:r>
            <w:r w:rsidRPr="00A1269F">
              <w:rPr>
                <w:rFonts w:ascii="Times New Roman" w:hAnsi="Times New Roman"/>
                <w:sz w:val="20"/>
              </w:rPr>
              <w:t>eller</w:t>
            </w:r>
            <w:r w:rsidRPr="00A1269F">
              <w:rPr>
                <w:rFonts w:ascii="Times New Roman" w:hAnsi="Times New Roman"/>
                <w:i/>
                <w:iCs/>
                <w:sz w:val="20"/>
              </w:rPr>
              <w:t>, i förekom</w:t>
            </w:r>
            <w:r w:rsidRPr="00A1269F">
              <w:rPr>
                <w:rFonts w:ascii="Times New Roman" w:hAnsi="Times New Roman"/>
                <w:i/>
                <w:iCs/>
                <w:sz w:val="20"/>
              </w:rPr>
              <w:softHyphen/>
              <w:t>mande fall, i en årskurs</w:t>
            </w:r>
            <w:r w:rsidRPr="00A1269F">
              <w:rPr>
                <w:rFonts w:ascii="Times New Roman" w:hAnsi="Times New Roman"/>
                <w:sz w:val="20"/>
              </w:rPr>
              <w:t xml:space="preserve">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w:t>
            </w:r>
            <w:r w:rsidRPr="00A1269F">
              <w:rPr>
                <w:rFonts w:ascii="Times New Roman" w:hAnsi="Times New Roman"/>
                <w:i/>
                <w:iCs/>
                <w:sz w:val="20"/>
              </w:rPr>
              <w:t xml:space="preserve"> </w:t>
            </w:r>
            <w:bookmarkEnd w:id="407"/>
          </w:p>
        </w:tc>
      </w:tr>
    </w:tbl>
    <w:p w14:paraId="5085939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individuella utvecklingsplanen får även innehålla omdömen om elevens utveckling i övrigt inom ramen för läroplanen, om rek</w:t>
      </w:r>
      <w:r w:rsidRPr="00A1269F">
        <w:rPr>
          <w:rFonts w:ascii="Times New Roman" w:hAnsi="Times New Roman"/>
          <w:sz w:val="20"/>
        </w:rPr>
        <w:softHyphen/>
        <w:t>torn beslutar det. Överenskommelser mellan läraren, eleven och ele</w:t>
      </w:r>
      <w:r w:rsidRPr="00A1269F">
        <w:rPr>
          <w:rFonts w:ascii="Times New Roman" w:hAnsi="Times New Roman"/>
          <w:sz w:val="20"/>
        </w:rPr>
        <w:softHyphen/>
        <w:t>vens vårdnadshavare vid utvecklingssamtalet ska alltid dokumente</w:t>
      </w:r>
      <w:r w:rsidRPr="00A1269F">
        <w:rPr>
          <w:rFonts w:ascii="Times New Roman" w:hAnsi="Times New Roman"/>
          <w:sz w:val="20"/>
        </w:rPr>
        <w:softHyphen/>
        <w:t>ras i utvecklingsplanen. Rektorn beslutar om utformningen av sådan skriftlig information som ges i utvecklingsplanen.</w:t>
      </w:r>
    </w:p>
    <w:p w14:paraId="2F7C45E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2330932D" w14:textId="77777777" w:rsidTr="00734431">
        <w:tc>
          <w:tcPr>
            <w:tcW w:w="2500" w:type="pct"/>
            <w:shd w:val="clear" w:color="auto" w:fill="auto"/>
            <w:tcMar>
              <w:left w:w="0" w:type="dxa"/>
            </w:tcMar>
          </w:tcPr>
          <w:p w14:paraId="4D916E6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w:t>
            </w:r>
            <w:r w:rsidRPr="00A1269F">
              <w:rPr>
                <w:rFonts w:ascii="Times New Roman" w:hAnsi="Times New Roman"/>
                <w:spacing w:val="2"/>
                <w:sz w:val="20"/>
              </w:rPr>
              <w:t>individuella utvecklingsplanen inne</w:t>
            </w:r>
            <w:r w:rsidRPr="00A1269F">
              <w:rPr>
                <w:rFonts w:ascii="Times New Roman" w:hAnsi="Times New Roman"/>
                <w:spacing w:val="2"/>
                <w:sz w:val="20"/>
              </w:rPr>
              <w:softHyphen/>
              <w:t>hålla</w:t>
            </w:r>
            <w:r w:rsidRPr="00A1269F">
              <w:rPr>
                <w:rFonts w:ascii="Times New Roman" w:hAnsi="Times New Roman"/>
                <w:sz w:val="20"/>
              </w:rPr>
              <w:t xml:space="preserve"> en sammanfattning av vilka insatser i form av särskilt stöd som eleven behöver för att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Cs/>
                <w:sz w:val="20"/>
              </w:rPr>
              <w:t>eller</w:t>
            </w:r>
            <w:r w:rsidRPr="00A1269F">
              <w:rPr>
                <w:rFonts w:ascii="Times New Roman" w:hAnsi="Times New Roman"/>
                <w:i/>
                <w:sz w:val="20"/>
              </w:rPr>
              <w:t xml:space="preserve"> betygskri</w:t>
            </w:r>
            <w:r w:rsidRPr="00A1269F">
              <w:rPr>
                <w:rFonts w:ascii="Times New Roman" w:hAnsi="Times New Roman"/>
                <w:i/>
                <w:sz w:val="20"/>
              </w:rPr>
              <w:softHyphen/>
              <w:t>terierna</w:t>
            </w:r>
            <w:r w:rsidRPr="00A1269F">
              <w:rPr>
                <w:rFonts w:ascii="Times New Roman" w:hAnsi="Times New Roman"/>
                <w:sz w:val="20"/>
              </w:rPr>
              <w:t xml:space="preserve"> </w:t>
            </w:r>
            <w:r w:rsidRPr="00A1269F">
              <w:rPr>
                <w:rFonts w:ascii="Times New Roman" w:hAnsi="Times New Roman"/>
                <w:i/>
                <w:iCs/>
                <w:sz w:val="20"/>
              </w:rPr>
              <w:t>för årskurs 6.</w:t>
            </w:r>
          </w:p>
        </w:tc>
        <w:tc>
          <w:tcPr>
            <w:tcW w:w="2500" w:type="pct"/>
            <w:shd w:val="clear" w:color="auto" w:fill="auto"/>
            <w:tcMar>
              <w:right w:w="0" w:type="dxa"/>
            </w:tcMar>
          </w:tcPr>
          <w:p w14:paraId="5F46337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08" w:name="_Hlk185533401"/>
            <w:r w:rsidRPr="00A1269F">
              <w:rPr>
                <w:rFonts w:ascii="Times New Roman" w:hAnsi="Times New Roman"/>
                <w:sz w:val="20"/>
              </w:rPr>
              <w:t>Om ett åtgärdsprogram utar</w:t>
            </w:r>
            <w:r w:rsidRPr="00A1269F">
              <w:rPr>
                <w:rFonts w:ascii="Times New Roman" w:hAnsi="Times New Roman"/>
                <w:sz w:val="20"/>
              </w:rPr>
              <w:softHyphen/>
              <w:t>betas behöver inte den skriftliga individuella utvecklingsplanen inne</w:t>
            </w:r>
            <w:r w:rsidRPr="00A1269F">
              <w:rPr>
                <w:rFonts w:ascii="Times New Roman" w:hAnsi="Times New Roman"/>
                <w:sz w:val="20"/>
              </w:rPr>
              <w:softHyphen/>
              <w:t xml:space="preserve">hålla en sammanfattning av vilka insatser i form av särskilt stöd som eleven behöver för att </w:t>
            </w:r>
            <w:r w:rsidRPr="00A1269F">
              <w:rPr>
                <w:rFonts w:ascii="Times New Roman" w:hAnsi="Times New Roman"/>
                <w:i/>
                <w:iCs/>
                <w:sz w:val="20"/>
              </w:rPr>
              <w:t xml:space="preserve">tillgodogöra sig de kunskaper som </w:t>
            </w:r>
            <w:bookmarkStart w:id="409" w:name="_Hlk184493060"/>
            <w:r w:rsidRPr="00A1269F">
              <w:rPr>
                <w:rFonts w:ascii="Times New Roman" w:hAnsi="Times New Roman"/>
                <w:i/>
                <w:iCs/>
                <w:sz w:val="20"/>
              </w:rPr>
              <w:t xml:space="preserve">anges i </w:t>
            </w:r>
            <w:bookmarkEnd w:id="409"/>
            <w:r w:rsidRPr="00A1269F">
              <w:rPr>
                <w:rFonts w:ascii="Times New Roman" w:hAnsi="Times New Roman"/>
                <w:i/>
                <w:iCs/>
                <w:sz w:val="20"/>
              </w:rPr>
              <w:t xml:space="preserve">ämnenas mål och innehåll i aktuellt stadium </w:t>
            </w:r>
            <w:r w:rsidRPr="00A1269F">
              <w:rPr>
                <w:rFonts w:ascii="Times New Roman" w:hAnsi="Times New Roman"/>
                <w:sz w:val="20"/>
              </w:rPr>
              <w:t>eller,</w:t>
            </w:r>
            <w:r w:rsidRPr="00A1269F">
              <w:rPr>
                <w:rFonts w:ascii="Times New Roman" w:hAnsi="Times New Roman"/>
                <w:i/>
                <w:iCs/>
                <w:sz w:val="20"/>
              </w:rPr>
              <w:t xml:space="preserve"> i före</w:t>
            </w:r>
            <w:r w:rsidRPr="00A1269F">
              <w:rPr>
                <w:rFonts w:ascii="Times New Roman" w:hAnsi="Times New Roman"/>
                <w:i/>
                <w:iCs/>
                <w:sz w:val="20"/>
              </w:rPr>
              <w:softHyphen/>
              <w:t>kom</w:t>
            </w:r>
            <w:r w:rsidRPr="00A1269F">
              <w:rPr>
                <w:rFonts w:ascii="Times New Roman" w:hAnsi="Times New Roman"/>
                <w:i/>
                <w:iCs/>
                <w:sz w:val="20"/>
              </w:rPr>
              <w:softHyphen/>
              <w:t>mande fall, i en årskurs.</w:t>
            </w:r>
            <w:bookmarkEnd w:id="408"/>
            <w:r w:rsidRPr="00A1269F">
              <w:rPr>
                <w:rFonts w:ascii="Times New Roman" w:hAnsi="Times New Roman"/>
                <w:i/>
                <w:iCs/>
                <w:sz w:val="20"/>
              </w:rPr>
              <w:t xml:space="preserve"> </w:t>
            </w:r>
          </w:p>
        </w:tc>
      </w:tr>
    </w:tbl>
    <w:p w14:paraId="198AFB5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en elev ges betyg i årskurs 4 och 5 gäller inte skyldigheten enligt första stycket i de aktuella årskurserna.</w:t>
      </w:r>
    </w:p>
    <w:p w14:paraId="03DA0CB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5F264123"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19 §</w:t>
      </w:r>
      <w:r w:rsidRPr="00A1269F">
        <w:rPr>
          <w:rFonts w:ascii="Times New Roman" w:hAnsi="Times New Roman"/>
          <w:sz w:val="20"/>
          <w:vertAlign w:val="superscript"/>
        </w:rPr>
        <w:footnoteReference w:id="52"/>
      </w:r>
    </w:p>
    <w:tbl>
      <w:tblPr>
        <w:tblW w:w="5000" w:type="pct"/>
        <w:tblLook w:val="0600" w:firstRow="0" w:lastRow="0" w:firstColumn="0" w:lastColumn="0" w:noHBand="1" w:noVBand="1"/>
      </w:tblPr>
      <w:tblGrid>
        <w:gridCol w:w="2948"/>
        <w:gridCol w:w="2949"/>
      </w:tblGrid>
      <w:tr w:rsidR="00F314B3" w:rsidRPr="00A1269F" w14:paraId="4CB22037" w14:textId="77777777" w:rsidTr="00734431">
        <w:tc>
          <w:tcPr>
            <w:tcW w:w="2500" w:type="pct"/>
            <w:shd w:val="clear" w:color="auto" w:fill="auto"/>
            <w:tcMar>
              <w:left w:w="0" w:type="dxa"/>
            </w:tcMar>
          </w:tcPr>
          <w:p w14:paraId="599DBD3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 xml:space="preserve">ning av de kunskaper som eleven </w:t>
            </w:r>
            <w:r w:rsidRPr="00A1269F">
              <w:rPr>
                <w:rFonts w:ascii="Times New Roman" w:hAnsi="Times New Roman"/>
                <w:i/>
                <w:iCs/>
                <w:sz w:val="20"/>
              </w:rPr>
              <w:t>inhämtat i</w:t>
            </w:r>
            <w:r w:rsidRPr="00A1269F">
              <w:rPr>
                <w:rFonts w:ascii="Times New Roman" w:hAnsi="Times New Roman"/>
                <w:sz w:val="20"/>
              </w:rPr>
              <w:t xml:space="preserve"> ämnet till och med den aktuella terminen. Läraren ska göra en sammantagen be</w:t>
            </w:r>
            <w:r w:rsidRPr="00A1269F">
              <w:rPr>
                <w:rFonts w:ascii="Times New Roman" w:hAnsi="Times New Roman"/>
                <w:sz w:val="20"/>
              </w:rPr>
              <w:softHyphen/>
              <w:t>dömning av elevens kunskaper i förhållande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w:t>
            </w:r>
            <w:r w:rsidRPr="00A1269F">
              <w:rPr>
                <w:rFonts w:ascii="Times New Roman" w:hAnsi="Times New Roman"/>
                <w:sz w:val="20"/>
              </w:rPr>
              <w:t xml:space="preserve"> </w:t>
            </w:r>
            <w:r w:rsidRPr="00A1269F">
              <w:rPr>
                <w:rFonts w:ascii="Times New Roman" w:hAnsi="Times New Roman"/>
                <w:i/>
                <w:iCs/>
                <w:sz w:val="20"/>
              </w:rPr>
              <w:t>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13700D1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10" w:name="_Hlk185533652"/>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ning av de</w:t>
            </w:r>
            <w:r w:rsidRPr="00A1269F">
              <w:rPr>
                <w:rFonts w:ascii="Times New Roman" w:hAnsi="Times New Roman"/>
                <w:i/>
                <w:iCs/>
                <w:sz w:val="20"/>
              </w:rPr>
              <w:t xml:space="preserve"> </w:t>
            </w:r>
            <w:r w:rsidRPr="00A1269F">
              <w:rPr>
                <w:rFonts w:ascii="Times New Roman" w:hAnsi="Times New Roman"/>
                <w:sz w:val="20"/>
              </w:rPr>
              <w:t xml:space="preserve">kunskaper som eleven </w:t>
            </w:r>
            <w:r w:rsidRPr="00A1269F">
              <w:rPr>
                <w:rFonts w:ascii="Times New Roman" w:hAnsi="Times New Roman"/>
                <w:i/>
                <w:iCs/>
                <w:sz w:val="20"/>
              </w:rPr>
              <w:t>tillgodogjort</w:t>
            </w:r>
            <w:r w:rsidRPr="00A1269F">
              <w:rPr>
                <w:rFonts w:ascii="Times New Roman" w:hAnsi="Times New Roman"/>
                <w:sz w:val="20"/>
              </w:rPr>
              <w:t xml:space="preserve"> </w:t>
            </w:r>
            <w:r w:rsidRPr="00A1269F">
              <w:rPr>
                <w:rFonts w:ascii="Times New Roman" w:hAnsi="Times New Roman"/>
                <w:i/>
                <w:iCs/>
                <w:sz w:val="20"/>
              </w:rPr>
              <w:t>sig</w:t>
            </w:r>
            <w:r w:rsidRPr="00A1269F">
              <w:rPr>
                <w:rFonts w:ascii="Times New Roman" w:hAnsi="Times New Roman"/>
                <w:sz w:val="20"/>
              </w:rPr>
              <w:t xml:space="preserve"> i ämnet till och med den aktuella terminen. Lära</w:t>
            </w:r>
            <w:r w:rsidRPr="00A1269F">
              <w:rPr>
                <w:rFonts w:ascii="Times New Roman" w:hAnsi="Times New Roman"/>
                <w:sz w:val="20"/>
              </w:rPr>
              <w:softHyphen/>
              <w:t>ren ska göra en sammantagen be</w:t>
            </w:r>
            <w:r w:rsidRPr="00A1269F">
              <w:rPr>
                <w:rFonts w:ascii="Times New Roman" w:hAnsi="Times New Roman"/>
                <w:sz w:val="20"/>
              </w:rPr>
              <w:softHyphen/>
              <w:t>dömning av elevens kunskaper i förhållande till de</w:t>
            </w:r>
            <w:r w:rsidRPr="00A1269F">
              <w:rPr>
                <w:rFonts w:ascii="Times New Roman" w:hAnsi="Times New Roman"/>
                <w:i/>
                <w:iCs/>
                <w:sz w:val="20"/>
              </w:rPr>
              <w:t xml:space="preserve"> </w:t>
            </w:r>
            <w:bookmarkStart w:id="411" w:name="_Hlk187075648"/>
            <w:r w:rsidRPr="00A1269F">
              <w:rPr>
                <w:rFonts w:ascii="Times New Roman" w:hAnsi="Times New Roman"/>
                <w:i/>
                <w:iCs/>
                <w:sz w:val="20"/>
              </w:rPr>
              <w:t xml:space="preserve">kunskaper som eleven ska ha tillgodogjort sig vid betygstillfället med utgångspunkt i det </w:t>
            </w:r>
            <w:r w:rsidRPr="00A1269F">
              <w:rPr>
                <w:rFonts w:ascii="Times New Roman" w:hAnsi="Times New Roman"/>
                <w:sz w:val="20"/>
              </w:rPr>
              <w:t>som</w:t>
            </w:r>
            <w:r w:rsidRPr="00A1269F">
              <w:rPr>
                <w:rFonts w:ascii="Times New Roman" w:hAnsi="Times New Roman"/>
                <w:i/>
                <w:iCs/>
                <w:sz w:val="20"/>
              </w:rPr>
              <w:t xml:space="preserve"> anges i ämnets mål och innehåll i aktuellt stadium samt med stöd av </w:t>
            </w:r>
            <w:bookmarkEnd w:id="411"/>
            <w:r w:rsidRPr="00A1269F">
              <w:rPr>
                <w:rFonts w:ascii="Times New Roman" w:hAnsi="Times New Roman"/>
                <w:sz w:val="20"/>
              </w:rPr>
              <w:t>betygskriterierna sätta det betyg som bäst motsva</w:t>
            </w:r>
            <w:r w:rsidRPr="00A1269F">
              <w:rPr>
                <w:rFonts w:ascii="Times New Roman" w:hAnsi="Times New Roman"/>
                <w:sz w:val="20"/>
              </w:rPr>
              <w:softHyphen/>
              <w:t xml:space="preserve">rar elevens kunskaper. </w:t>
            </w:r>
            <w:bookmarkEnd w:id="410"/>
          </w:p>
        </w:tc>
      </w:tr>
      <w:tr w:rsidR="00F314B3" w:rsidRPr="00A1269F" w14:paraId="72F3F9EB" w14:textId="77777777" w:rsidTr="00734431">
        <w:tc>
          <w:tcPr>
            <w:tcW w:w="2500" w:type="pct"/>
            <w:shd w:val="clear" w:color="auto" w:fill="auto"/>
            <w:tcMar>
              <w:left w:w="0" w:type="dxa"/>
            </w:tcMar>
          </w:tcPr>
          <w:p w14:paraId="688AAC0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12" w:name="_Hlk184728345"/>
            <w:bookmarkStart w:id="413" w:name="_Hlk184728211"/>
            <w:r w:rsidRPr="00A1269F">
              <w:rPr>
                <w:rFonts w:ascii="Times New Roman" w:hAnsi="Times New Roman"/>
                <w:i/>
                <w:iCs/>
                <w:sz w:val="20"/>
              </w:rPr>
              <w:t>Vid bedömningen ska elevens kunskaper</w:t>
            </w:r>
            <w:bookmarkEnd w:id="412"/>
          </w:p>
        </w:tc>
        <w:tc>
          <w:tcPr>
            <w:tcW w:w="2500" w:type="pct"/>
            <w:shd w:val="clear" w:color="auto" w:fill="auto"/>
            <w:tcMar>
              <w:right w:w="0" w:type="dxa"/>
            </w:tcMar>
          </w:tcPr>
          <w:p w14:paraId="2AF7794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60CE31FA" w14:textId="77777777" w:rsidTr="00734431">
        <w:tc>
          <w:tcPr>
            <w:tcW w:w="2500" w:type="pct"/>
            <w:shd w:val="clear" w:color="auto" w:fill="auto"/>
            <w:tcMar>
              <w:left w:w="0" w:type="dxa"/>
            </w:tcMar>
          </w:tcPr>
          <w:p w14:paraId="14C7B2D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sz w:val="20"/>
              </w:rPr>
            </w:pPr>
            <w:bookmarkStart w:id="414" w:name="_Hlk184728255"/>
            <w:r w:rsidRPr="00A1269F">
              <w:rPr>
                <w:rFonts w:ascii="Times New Roman" w:hAnsi="Times New Roman"/>
                <w:i/>
                <w:sz w:val="20"/>
              </w:rPr>
              <w:t>1. i årskurs 4 och 5, om betyg sätts i dessa årskurser, ställas i re</w:t>
            </w:r>
            <w:r w:rsidRPr="00A1269F">
              <w:rPr>
                <w:rFonts w:ascii="Times New Roman" w:hAnsi="Times New Roman"/>
                <w:i/>
                <w:sz w:val="20"/>
              </w:rPr>
              <w:softHyphen/>
              <w:t xml:space="preserve">lation till </w:t>
            </w:r>
            <w:r w:rsidRPr="00A1269F">
              <w:rPr>
                <w:rFonts w:ascii="Times New Roman" w:hAnsi="Times New Roman"/>
                <w:i/>
                <w:iCs/>
                <w:sz w:val="20"/>
              </w:rPr>
              <w:t>de kunskaper som en elev ska ha</w:t>
            </w:r>
            <w:r w:rsidRPr="00A1269F">
              <w:rPr>
                <w:rFonts w:ascii="Times New Roman" w:hAnsi="Times New Roman"/>
                <w:i/>
                <w:sz w:val="20"/>
              </w:rPr>
              <w:t xml:space="preserve"> </w:t>
            </w:r>
            <w:r w:rsidRPr="00A1269F">
              <w:rPr>
                <w:rFonts w:ascii="Times New Roman" w:hAnsi="Times New Roman"/>
                <w:i/>
                <w:iCs/>
                <w:sz w:val="20"/>
              </w:rPr>
              <w:t>uppnått</w:t>
            </w:r>
            <w:r w:rsidRPr="00A1269F">
              <w:rPr>
                <w:rFonts w:ascii="Times New Roman" w:hAnsi="Times New Roman"/>
                <w:i/>
                <w:sz w:val="20"/>
              </w:rPr>
              <w:t xml:space="preserve"> vid betygstill</w:t>
            </w:r>
            <w:r w:rsidRPr="00A1269F">
              <w:rPr>
                <w:rFonts w:ascii="Times New Roman" w:hAnsi="Times New Roman"/>
                <w:i/>
                <w:sz w:val="20"/>
              </w:rPr>
              <w:softHyphen/>
              <w:t xml:space="preserve">fället i förhållande till </w:t>
            </w:r>
            <w:r w:rsidRPr="00A1269F">
              <w:rPr>
                <w:rFonts w:ascii="Times New Roman" w:hAnsi="Times New Roman"/>
                <w:i/>
                <w:iCs/>
                <w:sz w:val="20"/>
              </w:rPr>
              <w:t>betygskrite</w:t>
            </w:r>
            <w:r w:rsidRPr="00A1269F">
              <w:rPr>
                <w:rFonts w:ascii="Times New Roman" w:hAnsi="Times New Roman"/>
                <w:i/>
                <w:iCs/>
                <w:sz w:val="20"/>
              </w:rPr>
              <w:softHyphen/>
              <w:t>rierna</w:t>
            </w:r>
            <w:r w:rsidRPr="00A1269F">
              <w:rPr>
                <w:rFonts w:ascii="Times New Roman" w:hAnsi="Times New Roman"/>
                <w:i/>
                <w:sz w:val="20"/>
              </w:rPr>
              <w:t xml:space="preserve"> för årskurs 6,</w:t>
            </w:r>
            <w:bookmarkEnd w:id="414"/>
          </w:p>
        </w:tc>
        <w:tc>
          <w:tcPr>
            <w:tcW w:w="2500" w:type="pct"/>
            <w:shd w:val="clear" w:color="auto" w:fill="auto"/>
            <w:tcMar>
              <w:right w:w="0" w:type="dxa"/>
            </w:tcMar>
          </w:tcPr>
          <w:p w14:paraId="4C25CA4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240B789B" w14:textId="77777777" w:rsidTr="00734431">
        <w:tc>
          <w:tcPr>
            <w:tcW w:w="2500" w:type="pct"/>
            <w:shd w:val="clear" w:color="auto" w:fill="auto"/>
            <w:tcMar>
              <w:left w:w="0" w:type="dxa"/>
            </w:tcMar>
          </w:tcPr>
          <w:p w14:paraId="61602D6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sz w:val="20"/>
              </w:rPr>
            </w:pPr>
            <w:r w:rsidRPr="00A1269F">
              <w:rPr>
                <w:rFonts w:ascii="Times New Roman" w:hAnsi="Times New Roman"/>
                <w:i/>
                <w:sz w:val="20"/>
              </w:rPr>
              <w:t>2. </w:t>
            </w:r>
            <w:bookmarkStart w:id="415" w:name="_Hlk184728266"/>
            <w:r w:rsidRPr="00A1269F">
              <w:rPr>
                <w:rFonts w:ascii="Times New Roman" w:hAnsi="Times New Roman"/>
                <w:i/>
                <w:sz w:val="20"/>
              </w:rPr>
              <w:t xml:space="preserve">i årskurs 6 ställas i relation till </w:t>
            </w:r>
            <w:r w:rsidRPr="00A1269F">
              <w:rPr>
                <w:rFonts w:ascii="Times New Roman" w:hAnsi="Times New Roman"/>
                <w:i/>
                <w:iCs/>
                <w:sz w:val="20"/>
              </w:rPr>
              <w:t>de kunskaper en elev ska ha</w:t>
            </w:r>
            <w:r w:rsidRPr="00A1269F">
              <w:rPr>
                <w:rFonts w:ascii="Times New Roman" w:hAnsi="Times New Roman"/>
                <w:i/>
                <w:sz w:val="20"/>
              </w:rPr>
              <w:t xml:space="preserve"> </w:t>
            </w:r>
            <w:r w:rsidRPr="00A1269F">
              <w:rPr>
                <w:rFonts w:ascii="Times New Roman" w:hAnsi="Times New Roman"/>
                <w:i/>
                <w:iCs/>
                <w:sz w:val="20"/>
              </w:rPr>
              <w:t>uppnått</w:t>
            </w:r>
            <w:r w:rsidRPr="00A1269F">
              <w:rPr>
                <w:rFonts w:ascii="Times New Roman" w:hAnsi="Times New Roman"/>
                <w:i/>
                <w:sz w:val="20"/>
              </w:rPr>
              <w:t xml:space="preserve"> vid betygstillfället i för</w:t>
            </w:r>
            <w:r w:rsidRPr="00A1269F">
              <w:rPr>
                <w:rFonts w:ascii="Times New Roman" w:hAnsi="Times New Roman"/>
                <w:i/>
                <w:sz w:val="20"/>
              </w:rPr>
              <w:softHyphen/>
              <w:t xml:space="preserve">hållande till </w:t>
            </w:r>
            <w:r w:rsidRPr="00A1269F">
              <w:rPr>
                <w:rFonts w:ascii="Times New Roman" w:hAnsi="Times New Roman"/>
                <w:i/>
                <w:iCs/>
                <w:sz w:val="20"/>
              </w:rPr>
              <w:t xml:space="preserve">betygskriterierna </w:t>
            </w:r>
            <w:r w:rsidRPr="00A1269F">
              <w:rPr>
                <w:rFonts w:ascii="Times New Roman" w:hAnsi="Times New Roman"/>
                <w:i/>
                <w:sz w:val="20"/>
              </w:rPr>
              <w:t>för årskurs 6, och</w:t>
            </w:r>
            <w:bookmarkEnd w:id="415"/>
          </w:p>
        </w:tc>
        <w:tc>
          <w:tcPr>
            <w:tcW w:w="2500" w:type="pct"/>
            <w:shd w:val="clear" w:color="auto" w:fill="auto"/>
            <w:tcMar>
              <w:right w:w="0" w:type="dxa"/>
            </w:tcMar>
          </w:tcPr>
          <w:p w14:paraId="41BA52E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0EE068D1" w14:textId="77777777" w:rsidTr="00734431">
        <w:tc>
          <w:tcPr>
            <w:tcW w:w="2500" w:type="pct"/>
            <w:shd w:val="clear" w:color="auto" w:fill="auto"/>
            <w:tcMar>
              <w:left w:w="0" w:type="dxa"/>
            </w:tcMar>
          </w:tcPr>
          <w:p w14:paraId="671EA27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sz w:val="20"/>
              </w:rPr>
            </w:pPr>
            <w:r w:rsidRPr="00A1269F">
              <w:rPr>
                <w:rFonts w:ascii="Times New Roman" w:hAnsi="Times New Roman"/>
                <w:i/>
                <w:sz w:val="20"/>
              </w:rPr>
              <w:t>3. </w:t>
            </w:r>
            <w:bookmarkStart w:id="416" w:name="_Hlk184728278"/>
            <w:r w:rsidRPr="00A1269F">
              <w:rPr>
                <w:rFonts w:ascii="Times New Roman" w:hAnsi="Times New Roman"/>
                <w:i/>
                <w:sz w:val="20"/>
              </w:rPr>
              <w:t>efter årskurs 6 ställas i rela</w:t>
            </w:r>
            <w:r w:rsidRPr="00A1269F">
              <w:rPr>
                <w:rFonts w:ascii="Times New Roman" w:hAnsi="Times New Roman"/>
                <w:i/>
                <w:sz w:val="20"/>
              </w:rPr>
              <w:softHyphen/>
              <w:t xml:space="preserve">tion till </w:t>
            </w:r>
            <w:r w:rsidRPr="00A1269F">
              <w:rPr>
                <w:rFonts w:ascii="Times New Roman" w:hAnsi="Times New Roman"/>
                <w:i/>
                <w:iCs/>
                <w:sz w:val="20"/>
              </w:rPr>
              <w:t>de kunskaper en elev ska ha uppnått</w:t>
            </w:r>
            <w:r w:rsidRPr="00A1269F">
              <w:rPr>
                <w:rFonts w:ascii="Times New Roman" w:hAnsi="Times New Roman"/>
                <w:i/>
                <w:sz w:val="20"/>
              </w:rPr>
              <w:t xml:space="preserve"> vid betygstillfället i för</w:t>
            </w:r>
            <w:r w:rsidRPr="00A1269F">
              <w:rPr>
                <w:rFonts w:ascii="Times New Roman" w:hAnsi="Times New Roman"/>
                <w:i/>
                <w:sz w:val="20"/>
              </w:rPr>
              <w:softHyphen/>
              <w:t>hållande till betygskriterierna för årskurs 9.</w:t>
            </w:r>
            <w:bookmarkEnd w:id="416"/>
          </w:p>
        </w:tc>
        <w:tc>
          <w:tcPr>
            <w:tcW w:w="2500" w:type="pct"/>
            <w:shd w:val="clear" w:color="auto" w:fill="auto"/>
            <w:tcMar>
              <w:right w:w="0" w:type="dxa"/>
            </w:tcMar>
          </w:tcPr>
          <w:p w14:paraId="1D4C302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bookmarkEnd w:id="413"/>
    </w:tbl>
    <w:p w14:paraId="5221DE2F"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8559D1E"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20 §</w:t>
      </w:r>
      <w:r w:rsidRPr="00A1269F">
        <w:rPr>
          <w:rFonts w:ascii="Times New Roman" w:hAnsi="Times New Roman"/>
          <w:sz w:val="20"/>
          <w:vertAlign w:val="superscript"/>
        </w:rPr>
        <w:footnoteReference w:id="53"/>
      </w:r>
    </w:p>
    <w:tbl>
      <w:tblPr>
        <w:tblW w:w="5000" w:type="pct"/>
        <w:tblLook w:val="0600" w:firstRow="0" w:lastRow="0" w:firstColumn="0" w:lastColumn="0" w:noHBand="1" w:noVBand="1"/>
      </w:tblPr>
      <w:tblGrid>
        <w:gridCol w:w="2948"/>
        <w:gridCol w:w="2949"/>
      </w:tblGrid>
      <w:tr w:rsidR="00F314B3" w:rsidRPr="00A1269F" w14:paraId="1CB0C351" w14:textId="77777777" w:rsidTr="00734431">
        <w:tc>
          <w:tcPr>
            <w:tcW w:w="2500" w:type="pct"/>
            <w:shd w:val="clear" w:color="auto" w:fill="auto"/>
            <w:tcMar>
              <w:left w:w="0" w:type="dxa"/>
            </w:tcMar>
          </w:tcPr>
          <w:p w14:paraId="0779854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 xml:space="preserve">ning av elevens kunskaper i </w:t>
            </w:r>
            <w:r w:rsidRPr="00A1269F">
              <w:rPr>
                <w:rFonts w:ascii="Times New Roman" w:hAnsi="Times New Roman"/>
                <w:spacing w:val="-3"/>
                <w:sz w:val="20"/>
              </w:rPr>
              <w:t>för</w:t>
            </w:r>
            <w:r w:rsidRPr="00A1269F">
              <w:rPr>
                <w:rFonts w:ascii="Times New Roman" w:hAnsi="Times New Roman"/>
                <w:spacing w:val="-3"/>
                <w:sz w:val="20"/>
              </w:rPr>
              <w:softHyphen/>
              <w:t xml:space="preserve">hållande till de </w:t>
            </w:r>
            <w:r w:rsidRPr="00A1269F">
              <w:rPr>
                <w:rFonts w:ascii="Times New Roman" w:hAnsi="Times New Roman"/>
                <w:i/>
                <w:spacing w:val="-3"/>
                <w:sz w:val="20"/>
              </w:rPr>
              <w:t xml:space="preserve">betygskriterier </w:t>
            </w:r>
            <w:r w:rsidRPr="00A1269F">
              <w:rPr>
                <w:rFonts w:ascii="Times New Roman" w:hAnsi="Times New Roman"/>
                <w:spacing w:val="-3"/>
                <w:sz w:val="20"/>
              </w:rPr>
              <w:t>som</w:t>
            </w:r>
            <w:r w:rsidRPr="00A1269F">
              <w:rPr>
                <w:rFonts w:ascii="Times New Roman" w:hAnsi="Times New Roman"/>
                <w:i/>
                <w:iCs/>
                <w:sz w:val="20"/>
              </w:rPr>
              <w:t xml:space="preserve"> gäller för ämnet </w:t>
            </w:r>
            <w:r w:rsidRPr="00A1269F">
              <w:rPr>
                <w:rFonts w:ascii="Times New Roman" w:hAnsi="Times New Roman"/>
                <w:sz w:val="20"/>
              </w:rPr>
              <w:t>och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r w:rsidRPr="00A1269F">
              <w:rPr>
                <w:rFonts w:ascii="Times New Roman" w:hAnsi="Times New Roman"/>
                <w:sz w:val="20"/>
              </w:rPr>
              <w:t>.</w:t>
            </w:r>
          </w:p>
        </w:tc>
        <w:tc>
          <w:tcPr>
            <w:tcW w:w="2500" w:type="pct"/>
            <w:shd w:val="clear" w:color="auto" w:fill="auto"/>
            <w:tcMar>
              <w:right w:w="0" w:type="dxa"/>
            </w:tcMar>
          </w:tcPr>
          <w:p w14:paraId="5BF9E41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17" w:name="_Hlk185533749"/>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 xml:space="preserve">hållande till de </w:t>
            </w:r>
            <w:r w:rsidRPr="00A1269F">
              <w:rPr>
                <w:rFonts w:ascii="Times New Roman" w:hAnsi="Times New Roman"/>
                <w:i/>
                <w:iCs/>
                <w:sz w:val="20"/>
              </w:rPr>
              <w:t xml:space="preserve">kunskaper </w:t>
            </w:r>
            <w:r w:rsidRPr="00A1269F">
              <w:rPr>
                <w:rFonts w:ascii="Times New Roman" w:hAnsi="Times New Roman"/>
                <w:sz w:val="20"/>
              </w:rPr>
              <w:t>som</w:t>
            </w:r>
            <w:r w:rsidRPr="00A1269F">
              <w:rPr>
                <w:rFonts w:ascii="Times New Roman" w:hAnsi="Times New Roman"/>
                <w:i/>
                <w:iCs/>
                <w:sz w:val="20"/>
              </w:rPr>
              <w:t xml:space="preserve"> anges i ämnets mål och innehåll</w:t>
            </w:r>
            <w:r w:rsidRPr="00A1269F">
              <w:rPr>
                <w:rFonts w:ascii="Times New Roman" w:hAnsi="Times New Roman"/>
                <w:sz w:val="20"/>
              </w:rPr>
              <w:t xml:space="preserve"> </w:t>
            </w:r>
            <w:r w:rsidRPr="00A1269F">
              <w:rPr>
                <w:rFonts w:ascii="Times New Roman" w:hAnsi="Times New Roman"/>
                <w:i/>
                <w:iCs/>
                <w:sz w:val="20"/>
              </w:rPr>
              <w:t>samt</w:t>
            </w:r>
            <w:r w:rsidRPr="00A1269F">
              <w:rPr>
                <w:rFonts w:ascii="Times New Roman" w:hAnsi="Times New Roman"/>
                <w:sz w:val="20"/>
              </w:rPr>
              <w:t xml:space="preserve"> </w:t>
            </w:r>
            <w:r w:rsidRPr="00A1269F">
              <w:rPr>
                <w:rFonts w:ascii="Times New Roman" w:hAnsi="Times New Roman"/>
                <w:i/>
                <w:iCs/>
                <w:sz w:val="20"/>
              </w:rPr>
              <w:t>med stöd av betygskriteri</w:t>
            </w:r>
            <w:r w:rsidRPr="00A1269F">
              <w:rPr>
                <w:rFonts w:ascii="Times New Roman" w:hAnsi="Times New Roman"/>
                <w:i/>
                <w:iCs/>
                <w:sz w:val="20"/>
              </w:rPr>
              <w:softHyphen/>
              <w:t xml:space="preserve">erna </w:t>
            </w:r>
            <w:r w:rsidRPr="00A1269F">
              <w:rPr>
                <w:rFonts w:ascii="Times New Roman" w:hAnsi="Times New Roman"/>
                <w:sz w:val="20"/>
              </w:rPr>
              <w:t xml:space="preserve">sätta det betyg som bäst motsvarar elevens kunskaper. </w:t>
            </w:r>
            <w:bookmarkEnd w:id="417"/>
          </w:p>
        </w:tc>
      </w:tr>
      <w:tr w:rsidR="00F314B3" w:rsidRPr="00A1269F" w14:paraId="6BF0F5FF" w14:textId="77777777" w:rsidTr="00734431">
        <w:tc>
          <w:tcPr>
            <w:tcW w:w="2500" w:type="pct"/>
            <w:shd w:val="clear" w:color="auto" w:fill="auto"/>
            <w:tcMar>
              <w:left w:w="0" w:type="dxa"/>
            </w:tcMar>
          </w:tcPr>
          <w:p w14:paraId="4441B64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Regeringen eller den myndig</w:t>
            </w:r>
            <w:r w:rsidRPr="00A1269F">
              <w:rPr>
                <w:rFonts w:ascii="Times New Roman" w:hAnsi="Times New Roman"/>
                <w:i/>
                <w:iCs/>
                <w:sz w:val="20"/>
              </w:rPr>
              <w:softHyphen/>
              <w:t>het som regeringen bestämmer kan med stöd av 8 kap. 7 § regerings</w:t>
            </w:r>
            <w:r w:rsidRPr="00A1269F">
              <w:rPr>
                <w:rFonts w:ascii="Times New Roman" w:hAnsi="Times New Roman"/>
                <w:i/>
                <w:iCs/>
                <w:sz w:val="20"/>
              </w:rPr>
              <w:softHyphen/>
              <w:t>formen meddela föreskrifter om betygskriterier</w:t>
            </w:r>
            <w:r w:rsidRPr="00A1269F">
              <w:rPr>
                <w:rFonts w:ascii="Times New Roman" w:hAnsi="Times New Roman"/>
                <w:sz w:val="20"/>
              </w:rPr>
              <w:t>.</w:t>
            </w:r>
          </w:p>
        </w:tc>
        <w:tc>
          <w:tcPr>
            <w:tcW w:w="2500" w:type="pct"/>
            <w:shd w:val="clear" w:color="auto" w:fill="auto"/>
            <w:tcMar>
              <w:right w:w="0" w:type="dxa"/>
            </w:tcMar>
          </w:tcPr>
          <w:p w14:paraId="27FB3A1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161A2FD3"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5A9729E"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21 §</w:t>
      </w:r>
      <w:r w:rsidRPr="00A1269F">
        <w:rPr>
          <w:rFonts w:ascii="Times New Roman" w:hAnsi="Times New Roman"/>
          <w:sz w:val="20"/>
          <w:vertAlign w:val="superscript"/>
        </w:rPr>
        <w:footnoteReference w:id="54"/>
      </w:r>
    </w:p>
    <w:tbl>
      <w:tblPr>
        <w:tblW w:w="5000" w:type="pct"/>
        <w:tblLook w:val="0600" w:firstRow="0" w:lastRow="0" w:firstColumn="0" w:lastColumn="0" w:noHBand="1" w:noVBand="1"/>
      </w:tblPr>
      <w:tblGrid>
        <w:gridCol w:w="2948"/>
        <w:gridCol w:w="2949"/>
      </w:tblGrid>
      <w:tr w:rsidR="00F314B3" w:rsidRPr="00A1269F" w14:paraId="015961BF" w14:textId="77777777" w:rsidTr="00734431">
        <w:tc>
          <w:tcPr>
            <w:tcW w:w="2500" w:type="pct"/>
            <w:shd w:val="clear" w:color="auto" w:fill="auto"/>
            <w:tcMar>
              <w:left w:w="0" w:type="dxa"/>
            </w:tcMar>
          </w:tcPr>
          <w:p w14:paraId="509EDD61" w14:textId="06C44C3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finns särskilda skäl får det vid betygssättningen en</w:t>
            </w:r>
            <w:r w:rsidRPr="00A1269F">
              <w:rPr>
                <w:rFonts w:ascii="Times New Roman" w:hAnsi="Times New Roman"/>
                <w:sz w:val="20"/>
              </w:rPr>
              <w:softHyphen/>
              <w:t>ligt 19 och 20§ bortses från en</w:t>
            </w:r>
            <w:r w:rsidRPr="00A1269F">
              <w:rPr>
                <w:rFonts w:ascii="Times New Roman" w:hAnsi="Times New Roman"/>
                <w:sz w:val="20"/>
              </w:rPr>
              <w:softHyphen/>
              <w:t xml:space="preserve">staka delar av </w:t>
            </w:r>
            <w:r w:rsidRPr="00A1269F">
              <w:rPr>
                <w:rFonts w:ascii="Times New Roman" w:hAnsi="Times New Roman"/>
                <w:i/>
                <w:iCs/>
                <w:sz w:val="20"/>
              </w:rPr>
              <w:t>betygskriterierna för årskurs 6 eller 9.</w:t>
            </w:r>
            <w:r w:rsidRPr="00A1269F">
              <w:rPr>
                <w:rFonts w:ascii="Times New Roman" w:hAnsi="Times New Roman"/>
                <w:sz w:val="20"/>
              </w:rPr>
              <w:t xml:space="preserve"> Med särskilda skäl avses funktionsnedsättning eller andra liknande personliga för</w:t>
            </w:r>
            <w:r w:rsidR="00C15DEA">
              <w:rPr>
                <w:rFonts w:ascii="Times New Roman" w:hAnsi="Times New Roman"/>
                <w:sz w:val="20"/>
              </w:rPr>
              <w:softHyphen/>
            </w:r>
            <w:r w:rsidRPr="00A1269F">
              <w:rPr>
                <w:rFonts w:ascii="Times New Roman" w:hAnsi="Times New Roman"/>
                <w:sz w:val="20"/>
              </w:rPr>
              <w:t>hållanden som inte är av till</w:t>
            </w:r>
            <w:r w:rsidRPr="00A1269F">
              <w:rPr>
                <w:rFonts w:ascii="Times New Roman" w:hAnsi="Times New Roman"/>
                <w:sz w:val="20"/>
              </w:rPr>
              <w:softHyphen/>
              <w:t xml:space="preserve">fällig natur och som utgör ett direkt hinder för att eleven ska kunna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betygskriterierna för ett visst betyg.</w:t>
            </w:r>
          </w:p>
        </w:tc>
        <w:tc>
          <w:tcPr>
            <w:tcW w:w="2500" w:type="pct"/>
            <w:shd w:val="clear" w:color="auto" w:fill="auto"/>
            <w:tcMar>
              <w:right w:w="0" w:type="dxa"/>
            </w:tcMar>
          </w:tcPr>
          <w:p w14:paraId="799FC51A" w14:textId="2FB0D06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finns särskilda skäl får det vid betygssättningen en</w:t>
            </w:r>
            <w:r w:rsidRPr="00A1269F">
              <w:rPr>
                <w:rFonts w:ascii="Times New Roman" w:hAnsi="Times New Roman"/>
                <w:sz w:val="20"/>
              </w:rPr>
              <w:softHyphen/>
              <w:t>ligt 19 och 20 §</w:t>
            </w:r>
            <w:r w:rsidRPr="00A1269F">
              <w:rPr>
                <w:rFonts w:ascii="Times New Roman" w:hAnsi="Times New Roman"/>
                <w:i/>
                <w:iCs/>
                <w:sz w:val="20"/>
              </w:rPr>
              <w:t>§</w:t>
            </w:r>
            <w:r w:rsidRPr="00A1269F">
              <w:rPr>
                <w:rFonts w:ascii="Times New Roman" w:hAnsi="Times New Roman"/>
                <w:sz w:val="20"/>
              </w:rPr>
              <w:t xml:space="preserve"> bortses från en</w:t>
            </w:r>
            <w:r w:rsidRPr="00A1269F">
              <w:rPr>
                <w:rFonts w:ascii="Times New Roman" w:hAnsi="Times New Roman"/>
                <w:sz w:val="20"/>
              </w:rPr>
              <w:softHyphen/>
              <w:t xml:space="preserve">staka delar av </w:t>
            </w:r>
            <w:r w:rsidRPr="00A1269F">
              <w:rPr>
                <w:rFonts w:ascii="Times New Roman" w:hAnsi="Times New Roman"/>
                <w:i/>
                <w:iCs/>
                <w:sz w:val="20"/>
              </w:rPr>
              <w:t>ämnets mål och in</w:t>
            </w:r>
            <w:r w:rsidRPr="00A1269F">
              <w:rPr>
                <w:rFonts w:ascii="Times New Roman" w:hAnsi="Times New Roman"/>
                <w:i/>
                <w:iCs/>
                <w:sz w:val="20"/>
              </w:rPr>
              <w:softHyphen/>
              <w:t>nehåll</w:t>
            </w:r>
            <w:r w:rsidRPr="00A1269F">
              <w:rPr>
                <w:rFonts w:ascii="Times New Roman" w:hAnsi="Times New Roman"/>
                <w:sz w:val="20"/>
              </w:rPr>
              <w:t xml:space="preserve"> </w:t>
            </w:r>
            <w:r w:rsidRPr="00A1269F">
              <w:rPr>
                <w:rFonts w:ascii="Times New Roman" w:hAnsi="Times New Roman"/>
                <w:i/>
                <w:iCs/>
                <w:sz w:val="20"/>
              </w:rPr>
              <w:t>i aktuellt stadium</w:t>
            </w:r>
            <w:r w:rsidRPr="00A1269F">
              <w:rPr>
                <w:rFonts w:ascii="Times New Roman" w:hAnsi="Times New Roman"/>
                <w:sz w:val="20"/>
              </w:rPr>
              <w:t>. Med särskilda skäl avses funktions</w:t>
            </w:r>
            <w:r w:rsidRPr="00A1269F">
              <w:rPr>
                <w:rFonts w:ascii="Times New Roman" w:hAnsi="Times New Roman"/>
                <w:sz w:val="20"/>
              </w:rPr>
              <w:softHyphen/>
              <w:t>nedsättning eller andra liknande personliga för</w:t>
            </w:r>
            <w:r w:rsidR="00C15DEA">
              <w:rPr>
                <w:rFonts w:ascii="Times New Roman" w:hAnsi="Times New Roman"/>
                <w:sz w:val="20"/>
              </w:rPr>
              <w:softHyphen/>
            </w:r>
            <w:r w:rsidRPr="00A1269F">
              <w:rPr>
                <w:rFonts w:ascii="Times New Roman" w:hAnsi="Times New Roman"/>
                <w:sz w:val="20"/>
              </w:rPr>
              <w:t>hållanden som inte är av tillfällig natur och som ut</w:t>
            </w:r>
            <w:r w:rsidRPr="00A1269F">
              <w:rPr>
                <w:rFonts w:ascii="Times New Roman" w:hAnsi="Times New Roman"/>
                <w:sz w:val="20"/>
              </w:rPr>
              <w:softHyphen/>
              <w:t>gör ett direkt hinder för att ele</w:t>
            </w:r>
            <w:r w:rsidRPr="00A1269F">
              <w:rPr>
                <w:rFonts w:ascii="Times New Roman" w:hAnsi="Times New Roman"/>
                <w:sz w:val="20"/>
              </w:rPr>
              <w:softHyphen/>
              <w:t xml:space="preserve">ven ska kunna </w:t>
            </w:r>
            <w:r w:rsidRPr="00A1269F">
              <w:rPr>
                <w:rFonts w:ascii="Times New Roman" w:hAnsi="Times New Roman"/>
                <w:i/>
                <w:iCs/>
                <w:sz w:val="20"/>
              </w:rPr>
              <w:t>tillgodogöra sig dessa delar.</w:t>
            </w:r>
          </w:p>
        </w:tc>
      </w:tr>
    </w:tbl>
    <w:p w14:paraId="5D07940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06C7DBB8"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23 a §</w:t>
      </w:r>
      <w:r w:rsidRPr="00A1269F">
        <w:rPr>
          <w:rFonts w:ascii="Times New Roman" w:hAnsi="Times New Roman"/>
          <w:sz w:val="20"/>
          <w:vertAlign w:val="superscript"/>
        </w:rPr>
        <w:footnoteReference w:id="55"/>
      </w:r>
    </w:p>
    <w:tbl>
      <w:tblPr>
        <w:tblW w:w="5000" w:type="pct"/>
        <w:tblLook w:val="0600" w:firstRow="0" w:lastRow="0" w:firstColumn="0" w:lastColumn="0" w:noHBand="1" w:noVBand="1"/>
      </w:tblPr>
      <w:tblGrid>
        <w:gridCol w:w="2948"/>
        <w:gridCol w:w="2949"/>
      </w:tblGrid>
      <w:tr w:rsidR="00F314B3" w:rsidRPr="00A1269F" w14:paraId="1BC71310" w14:textId="77777777" w:rsidTr="00734431">
        <w:tc>
          <w:tcPr>
            <w:tcW w:w="2500" w:type="pct"/>
            <w:shd w:val="clear" w:color="auto" w:fill="auto"/>
            <w:tcMar>
              <w:left w:w="0" w:type="dxa"/>
            </w:tcMar>
          </w:tcPr>
          <w:p w14:paraId="3C44DFBC" w14:textId="70D4F892"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huvudman ska, om annat inte följer av andra stycket, er</w:t>
            </w:r>
            <w:r w:rsidRPr="00A1269F">
              <w:rPr>
                <w:rFonts w:ascii="Times New Roman" w:hAnsi="Times New Roman"/>
                <w:sz w:val="20"/>
              </w:rPr>
              <w:softHyphen/>
              <w:t>bjuda lovskola till elever som har avslutat årskurs 8 och som riske</w:t>
            </w:r>
            <w:r w:rsidRPr="00A1269F">
              <w:rPr>
                <w:rFonts w:ascii="Times New Roman" w:hAnsi="Times New Roman"/>
                <w:sz w:val="20"/>
              </w:rPr>
              <w:softHyphen/>
              <w:t xml:space="preserve">rar att i nästa årskurs inte </w:t>
            </w:r>
            <w:r w:rsidRPr="00A1269F">
              <w:rPr>
                <w:rFonts w:ascii="Times New Roman" w:hAnsi="Times New Roman"/>
                <w:i/>
                <w:iCs/>
                <w:sz w:val="20"/>
              </w:rPr>
              <w:t>upp</w:t>
            </w:r>
            <w:r w:rsidRPr="00A1269F">
              <w:rPr>
                <w:rFonts w:ascii="Times New Roman" w:hAnsi="Times New Roman"/>
                <w:i/>
                <w:iCs/>
                <w:sz w:val="20"/>
              </w:rPr>
              <w:softHyphen/>
              <w:t>fylla</w:t>
            </w:r>
            <w:r w:rsidRPr="00A1269F">
              <w:rPr>
                <w:rFonts w:ascii="Times New Roman" w:hAnsi="Times New Roman"/>
                <w:sz w:val="20"/>
              </w:rPr>
              <w:t xml:space="preserve"> betygskriterierna </w:t>
            </w:r>
            <w:r w:rsidRPr="00A1269F">
              <w:rPr>
                <w:rFonts w:ascii="Times New Roman" w:hAnsi="Times New Roman"/>
                <w:i/>
                <w:iCs/>
                <w:sz w:val="20"/>
              </w:rPr>
              <w:t>för betyget E</w:t>
            </w:r>
            <w:r w:rsidRPr="00A1269F">
              <w:rPr>
                <w:rFonts w:ascii="Times New Roman" w:hAnsi="Times New Roman"/>
                <w:sz w:val="20"/>
              </w:rPr>
              <w:t xml:space="preserve"> i ett eller flera ämnen och som </w:t>
            </w:r>
            <w:r w:rsidRPr="00A1269F">
              <w:rPr>
                <w:rFonts w:ascii="Times New Roman" w:hAnsi="Times New Roman"/>
                <w:spacing w:val="-3"/>
                <w:sz w:val="20"/>
              </w:rPr>
              <w:t>därigenom riskerar att inte uppnå</w:t>
            </w:r>
            <w:r w:rsidRPr="00A1269F">
              <w:rPr>
                <w:rFonts w:ascii="Times New Roman" w:hAnsi="Times New Roman"/>
                <w:sz w:val="20"/>
              </w:rPr>
              <w:t xml:space="preserve"> behörighet till ett natio</w:t>
            </w:r>
            <w:r w:rsidRPr="00A1269F">
              <w:rPr>
                <w:rFonts w:ascii="Times New Roman" w:hAnsi="Times New Roman"/>
                <w:sz w:val="20"/>
              </w:rPr>
              <w:softHyphen/>
              <w:t>nellt pro</w:t>
            </w:r>
            <w:r w:rsidRPr="00A1269F">
              <w:rPr>
                <w:rFonts w:ascii="Times New Roman" w:hAnsi="Times New Roman"/>
                <w:sz w:val="20"/>
              </w:rPr>
              <w:softHyphen/>
              <w:t>gram i gymnasieskolan. Lov</w:t>
            </w:r>
            <w:r w:rsidRPr="00A1269F">
              <w:rPr>
                <w:rFonts w:ascii="Times New Roman" w:hAnsi="Times New Roman"/>
                <w:sz w:val="20"/>
              </w:rPr>
              <w:softHyphen/>
              <w:t>skolan ska anordnas i juni samma år som eleven har avslutat års</w:t>
            </w:r>
            <w:r w:rsidRPr="00A1269F">
              <w:rPr>
                <w:rFonts w:ascii="Times New Roman" w:hAnsi="Times New Roman"/>
                <w:sz w:val="20"/>
              </w:rPr>
              <w:softHyphen/>
              <w:t>kurs 8 och uppgå till samman</w:t>
            </w:r>
            <w:r w:rsidRPr="00A1269F">
              <w:rPr>
                <w:rFonts w:ascii="Times New Roman" w:hAnsi="Times New Roman"/>
                <w:sz w:val="20"/>
              </w:rPr>
              <w:softHyphen/>
              <w:t>lagt minst 50 timmar. Tiden för lovskola ingår inte i den minsta totala undervis</w:t>
            </w:r>
            <w:r w:rsidR="00C15DEA">
              <w:rPr>
                <w:rFonts w:ascii="Times New Roman" w:hAnsi="Times New Roman"/>
                <w:sz w:val="20"/>
              </w:rPr>
              <w:softHyphen/>
            </w:r>
            <w:r w:rsidRPr="00A1269F">
              <w:rPr>
                <w:rFonts w:ascii="Times New Roman" w:hAnsi="Times New Roman"/>
                <w:sz w:val="20"/>
              </w:rPr>
              <w:t>ningstiden enligt 5 §.</w:t>
            </w:r>
          </w:p>
        </w:tc>
        <w:tc>
          <w:tcPr>
            <w:tcW w:w="2500" w:type="pct"/>
            <w:shd w:val="clear" w:color="auto" w:fill="auto"/>
            <w:tcMar>
              <w:right w:w="0" w:type="dxa"/>
            </w:tcMar>
          </w:tcPr>
          <w:p w14:paraId="39480A7C" w14:textId="4C924DD8"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18" w:name="_Hlk185534780"/>
            <w:r w:rsidRPr="00A1269F">
              <w:rPr>
                <w:rFonts w:ascii="Times New Roman" w:hAnsi="Times New Roman"/>
                <w:sz w:val="20"/>
              </w:rPr>
              <w:t>En huvudman ska, om annat inte följer av andra stycket, er</w:t>
            </w:r>
            <w:r w:rsidRPr="00A1269F">
              <w:rPr>
                <w:rFonts w:ascii="Times New Roman" w:hAnsi="Times New Roman"/>
                <w:sz w:val="20"/>
              </w:rPr>
              <w:softHyphen/>
              <w:t>bjuda lovskola till elever som har avslutat årskurs 8 och som riske</w:t>
            </w:r>
            <w:r w:rsidRPr="00A1269F">
              <w:rPr>
                <w:rFonts w:ascii="Times New Roman" w:hAnsi="Times New Roman"/>
                <w:sz w:val="20"/>
              </w:rPr>
              <w:softHyphen/>
              <w:t xml:space="preserve">rar att i nästa årskurs inte </w:t>
            </w:r>
            <w:r w:rsidRPr="00A1269F">
              <w:rPr>
                <w:rFonts w:ascii="Times New Roman" w:hAnsi="Times New Roman"/>
                <w:i/>
                <w:iCs/>
                <w:sz w:val="20"/>
              </w:rPr>
              <w:t>kunna</w:t>
            </w:r>
            <w:r w:rsidRPr="00A1269F">
              <w:rPr>
                <w:rFonts w:ascii="Times New Roman" w:hAnsi="Times New Roman"/>
                <w:sz w:val="20"/>
              </w:rPr>
              <w:t xml:space="preserve"> </w:t>
            </w:r>
            <w:bookmarkStart w:id="419" w:name="_Hlk186126337"/>
            <w:r w:rsidRPr="00A1269F">
              <w:rPr>
                <w:rFonts w:ascii="Times New Roman" w:hAnsi="Times New Roman"/>
                <w:i/>
                <w:iCs/>
                <w:sz w:val="20"/>
              </w:rPr>
              <w:t>tillgodogöra sig de kunskaper som anges i ämnenas mål och innehåll till en nivå som minst motsvarar</w:t>
            </w:r>
            <w:r w:rsidRPr="00A1269F">
              <w:rPr>
                <w:rFonts w:ascii="Times New Roman" w:hAnsi="Times New Roman"/>
                <w:sz w:val="20"/>
              </w:rPr>
              <w:t xml:space="preserve"> </w:t>
            </w:r>
            <w:r w:rsidRPr="00A1269F">
              <w:rPr>
                <w:rFonts w:ascii="Times New Roman" w:hAnsi="Times New Roman"/>
                <w:spacing w:val="-5"/>
                <w:sz w:val="20"/>
              </w:rPr>
              <w:t xml:space="preserve">betygskriterierna </w:t>
            </w:r>
            <w:r w:rsidRPr="00A1269F">
              <w:rPr>
                <w:rFonts w:ascii="Times New Roman" w:hAnsi="Times New Roman"/>
                <w:i/>
                <w:iCs/>
                <w:spacing w:val="-5"/>
                <w:sz w:val="20"/>
              </w:rPr>
              <w:t>Godtagbara kun</w:t>
            </w:r>
            <w:r w:rsidRPr="00A1269F">
              <w:rPr>
                <w:rFonts w:ascii="Times New Roman" w:hAnsi="Times New Roman"/>
                <w:i/>
                <w:iCs/>
                <w:spacing w:val="-5"/>
                <w:sz w:val="20"/>
              </w:rPr>
              <w:softHyphen/>
              <w:t>skaper</w:t>
            </w:r>
            <w:r w:rsidRPr="00A1269F">
              <w:rPr>
                <w:rFonts w:ascii="Times New Roman" w:hAnsi="Times New Roman"/>
                <w:sz w:val="20"/>
              </w:rPr>
              <w:t xml:space="preserve"> </w:t>
            </w:r>
            <w:bookmarkEnd w:id="419"/>
            <w:r w:rsidRPr="00A1269F">
              <w:rPr>
                <w:rFonts w:ascii="Times New Roman" w:hAnsi="Times New Roman"/>
                <w:sz w:val="20"/>
              </w:rPr>
              <w:t>i ett eller flera ämnen och som därigenom riskerar att inte uppnå behörighet till ett natio</w:t>
            </w:r>
            <w:r w:rsidRPr="00A1269F">
              <w:rPr>
                <w:rFonts w:ascii="Times New Roman" w:hAnsi="Times New Roman"/>
                <w:sz w:val="20"/>
              </w:rPr>
              <w:softHyphen/>
              <w:t>nellt program i gymnasie</w:t>
            </w:r>
            <w:r w:rsidRPr="00A1269F">
              <w:rPr>
                <w:rFonts w:ascii="Times New Roman" w:hAnsi="Times New Roman"/>
                <w:sz w:val="20"/>
              </w:rPr>
              <w:softHyphen/>
              <w:t>skolan. Lov</w:t>
            </w:r>
            <w:r>
              <w:rPr>
                <w:rFonts w:ascii="Times New Roman" w:hAnsi="Times New Roman"/>
                <w:sz w:val="20"/>
              </w:rPr>
              <w:softHyphen/>
            </w:r>
            <w:r w:rsidRPr="00A1269F">
              <w:rPr>
                <w:rFonts w:ascii="Times New Roman" w:hAnsi="Times New Roman"/>
                <w:sz w:val="20"/>
              </w:rPr>
              <w:t>skolan ska anordnas i juni samma år som eleven har av</w:t>
            </w:r>
            <w:r w:rsidRPr="00A1269F">
              <w:rPr>
                <w:rFonts w:ascii="Times New Roman" w:hAnsi="Times New Roman"/>
                <w:sz w:val="20"/>
              </w:rPr>
              <w:softHyphen/>
              <w:t>slutat årskurs 8 och uppgå till sam</w:t>
            </w:r>
            <w:r w:rsidRPr="00A1269F">
              <w:rPr>
                <w:rFonts w:ascii="Times New Roman" w:hAnsi="Times New Roman"/>
                <w:sz w:val="20"/>
              </w:rPr>
              <w:softHyphen/>
              <w:t>man</w:t>
            </w:r>
            <w:r w:rsidRPr="00A1269F">
              <w:rPr>
                <w:rFonts w:ascii="Times New Roman" w:hAnsi="Times New Roman"/>
                <w:sz w:val="20"/>
              </w:rPr>
              <w:softHyphen/>
              <w:t>lagt minst 50 timmar. Tiden för lovskola ingår inte i den minsta totala undervis</w:t>
            </w:r>
            <w:r w:rsidR="00C15DEA">
              <w:rPr>
                <w:rFonts w:ascii="Times New Roman" w:hAnsi="Times New Roman"/>
                <w:sz w:val="20"/>
              </w:rPr>
              <w:softHyphen/>
            </w:r>
            <w:r w:rsidRPr="00A1269F">
              <w:rPr>
                <w:rFonts w:ascii="Times New Roman" w:hAnsi="Times New Roman"/>
                <w:sz w:val="20"/>
              </w:rPr>
              <w:t>nings</w:t>
            </w:r>
            <w:r w:rsidRPr="00A1269F">
              <w:rPr>
                <w:rFonts w:ascii="Times New Roman" w:hAnsi="Times New Roman"/>
                <w:sz w:val="20"/>
              </w:rPr>
              <w:softHyphen/>
              <w:t>tiden enligt 5 §.</w:t>
            </w:r>
            <w:bookmarkEnd w:id="418"/>
          </w:p>
        </w:tc>
      </w:tr>
    </w:tbl>
    <w:p w14:paraId="3F33026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huvudman får från ett erbjudande enligt första stycket räkna av den tid som eleven deltagit i lovskola som huvudmannen frivilligt anordnat från och med augusti det år eleven påbörjar årskurs 8 till och med vårterminen påföljande år. Om eleven har deltagit minst 50 timmar i sådan undervisning behöver huvudmannen inte lämna något erbjudande enligt första stycket.</w:t>
      </w:r>
    </w:p>
    <w:p w14:paraId="22EF64F0"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4FFFDEA"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23 b §</w:t>
      </w:r>
      <w:r w:rsidRPr="00A1269F">
        <w:rPr>
          <w:rFonts w:ascii="Times New Roman" w:hAnsi="Times New Roman"/>
          <w:sz w:val="20"/>
          <w:vertAlign w:val="superscript"/>
        </w:rPr>
        <w:footnoteReference w:id="56"/>
      </w:r>
    </w:p>
    <w:tbl>
      <w:tblPr>
        <w:tblW w:w="5000" w:type="pct"/>
        <w:tblLook w:val="0600" w:firstRow="0" w:lastRow="0" w:firstColumn="0" w:lastColumn="0" w:noHBand="1" w:noVBand="1"/>
      </w:tblPr>
      <w:tblGrid>
        <w:gridCol w:w="2948"/>
        <w:gridCol w:w="2949"/>
      </w:tblGrid>
      <w:tr w:rsidR="00F314B3" w:rsidRPr="00A1269F" w14:paraId="3B44E2F8" w14:textId="77777777" w:rsidTr="00734431">
        <w:tc>
          <w:tcPr>
            <w:tcW w:w="2500" w:type="pct"/>
            <w:shd w:val="clear" w:color="auto" w:fill="auto"/>
            <w:tcMar>
              <w:left w:w="0" w:type="dxa"/>
            </w:tcMar>
          </w:tcPr>
          <w:p w14:paraId="7BBCD2B8" w14:textId="37D097C2"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En huvudman ska erbjuda lovskola till elever i årskurs 9 som riskerar att inte </w:t>
            </w:r>
            <w:r w:rsidRPr="00A1269F">
              <w:rPr>
                <w:rFonts w:ascii="Times New Roman" w:hAnsi="Times New Roman"/>
                <w:i/>
                <w:iCs/>
                <w:sz w:val="20"/>
              </w:rPr>
              <w:t>uppfylla</w:t>
            </w:r>
            <w:r w:rsidRPr="00A1269F">
              <w:rPr>
                <w:rFonts w:ascii="Times New Roman" w:hAnsi="Times New Roman"/>
                <w:sz w:val="20"/>
              </w:rPr>
              <w:t xml:space="preserve"> betygs</w:t>
            </w:r>
            <w:r w:rsidR="00C15DEA">
              <w:rPr>
                <w:rFonts w:ascii="Times New Roman" w:hAnsi="Times New Roman"/>
                <w:sz w:val="20"/>
              </w:rPr>
              <w:softHyphen/>
            </w:r>
            <w:r w:rsidRPr="00A1269F">
              <w:rPr>
                <w:rFonts w:ascii="Times New Roman" w:hAnsi="Times New Roman"/>
                <w:sz w:val="20"/>
              </w:rPr>
              <w:t xml:space="preserve">kriterierna </w:t>
            </w:r>
            <w:r w:rsidRPr="00A1269F">
              <w:rPr>
                <w:rFonts w:ascii="Times New Roman" w:hAnsi="Times New Roman"/>
                <w:i/>
                <w:iCs/>
                <w:sz w:val="20"/>
              </w:rPr>
              <w:t>för betyget E</w:t>
            </w:r>
            <w:r w:rsidRPr="00A1269F">
              <w:rPr>
                <w:rFonts w:ascii="Times New Roman" w:hAnsi="Times New Roman"/>
                <w:sz w:val="20"/>
              </w:rPr>
              <w:t xml:space="preserve"> i ett eller flera ämnen och som däri</w:t>
            </w:r>
            <w:r w:rsidR="00C15DEA">
              <w:rPr>
                <w:rFonts w:ascii="Times New Roman" w:hAnsi="Times New Roman"/>
                <w:sz w:val="20"/>
              </w:rPr>
              <w:softHyphen/>
            </w:r>
            <w:r w:rsidRPr="00A1269F">
              <w:rPr>
                <w:rFonts w:ascii="Times New Roman" w:hAnsi="Times New Roman"/>
                <w:sz w:val="20"/>
              </w:rPr>
              <w:t>genom riskerar att inte uppnå behörighet till ett natio</w:t>
            </w:r>
            <w:r w:rsidRPr="00A1269F">
              <w:rPr>
                <w:rFonts w:ascii="Times New Roman" w:hAnsi="Times New Roman"/>
                <w:sz w:val="20"/>
              </w:rPr>
              <w:softHyphen/>
              <w:t>nellt program i gymnasieskolan. Lov</w:t>
            </w:r>
            <w:r w:rsidR="00C15DEA">
              <w:rPr>
                <w:rFonts w:ascii="Times New Roman" w:hAnsi="Times New Roman"/>
                <w:sz w:val="20"/>
              </w:rPr>
              <w:softHyphen/>
            </w:r>
            <w:r w:rsidRPr="00A1269F">
              <w:rPr>
                <w:rFonts w:ascii="Times New Roman" w:hAnsi="Times New Roman"/>
                <w:sz w:val="20"/>
              </w:rPr>
              <w:t>skolan ska anordnas på loven under läsåret och uppgå till sam</w:t>
            </w:r>
            <w:r w:rsidRPr="00A1269F">
              <w:rPr>
                <w:rFonts w:ascii="Times New Roman" w:hAnsi="Times New Roman"/>
                <w:sz w:val="20"/>
              </w:rPr>
              <w:softHyphen/>
              <w:t>manlagt minst 25 timmar.</w:t>
            </w:r>
          </w:p>
        </w:tc>
        <w:tc>
          <w:tcPr>
            <w:tcW w:w="2500" w:type="pct"/>
            <w:shd w:val="clear" w:color="auto" w:fill="auto"/>
            <w:tcMar>
              <w:right w:w="0" w:type="dxa"/>
            </w:tcMar>
          </w:tcPr>
          <w:p w14:paraId="15ECDF72" w14:textId="4D5EE589"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20" w:name="_Hlk185534877"/>
            <w:r w:rsidRPr="00A1269F">
              <w:rPr>
                <w:rFonts w:ascii="Times New Roman" w:hAnsi="Times New Roman"/>
                <w:sz w:val="20"/>
              </w:rPr>
              <w:t xml:space="preserve">En huvudman ska erbjuda lovskola till elever i årskurs 9 som riskerar att inte </w:t>
            </w:r>
            <w:bookmarkStart w:id="421" w:name="_Hlk186126377"/>
            <w:r w:rsidRPr="00A1269F">
              <w:rPr>
                <w:rFonts w:ascii="Times New Roman" w:hAnsi="Times New Roman"/>
                <w:i/>
                <w:iCs/>
                <w:sz w:val="20"/>
              </w:rPr>
              <w:t>kunna till</w:t>
            </w:r>
            <w:r w:rsidRPr="00A1269F">
              <w:rPr>
                <w:rFonts w:ascii="Times New Roman" w:hAnsi="Times New Roman"/>
                <w:i/>
                <w:iCs/>
                <w:sz w:val="20"/>
              </w:rPr>
              <w:softHyphen/>
              <w:t xml:space="preserve">godogöra sig de kunskaper som anges i ämnenas mål och innehåll till en nivå </w:t>
            </w:r>
            <w:r w:rsidRPr="00A1269F">
              <w:rPr>
                <w:rFonts w:ascii="Times New Roman" w:hAnsi="Times New Roman"/>
                <w:i/>
                <w:sz w:val="20"/>
              </w:rPr>
              <w:t>som minst motsvarar</w:t>
            </w:r>
            <w:r w:rsidRPr="00A1269F">
              <w:rPr>
                <w:rFonts w:ascii="Times New Roman" w:hAnsi="Times New Roman"/>
                <w:sz w:val="20"/>
              </w:rPr>
              <w:t xml:space="preserve"> </w:t>
            </w:r>
            <w:r w:rsidRPr="00A1269F">
              <w:rPr>
                <w:rFonts w:ascii="Times New Roman" w:hAnsi="Times New Roman"/>
                <w:spacing w:val="-5"/>
                <w:sz w:val="20"/>
              </w:rPr>
              <w:t>betygs</w:t>
            </w:r>
            <w:r w:rsidR="00C15DEA">
              <w:rPr>
                <w:rFonts w:ascii="Times New Roman" w:hAnsi="Times New Roman"/>
                <w:spacing w:val="-5"/>
                <w:sz w:val="20"/>
              </w:rPr>
              <w:softHyphen/>
            </w:r>
            <w:r w:rsidRPr="00A1269F">
              <w:rPr>
                <w:rFonts w:ascii="Times New Roman" w:hAnsi="Times New Roman"/>
                <w:spacing w:val="-5"/>
                <w:sz w:val="20"/>
              </w:rPr>
              <w:t>kriterierna G</w:t>
            </w:r>
            <w:r w:rsidRPr="00A1269F">
              <w:rPr>
                <w:rFonts w:ascii="Times New Roman" w:hAnsi="Times New Roman"/>
                <w:i/>
                <w:spacing w:val="-5"/>
                <w:sz w:val="20"/>
              </w:rPr>
              <w:t xml:space="preserve">odtagbara </w:t>
            </w:r>
            <w:r w:rsidRPr="00A1269F">
              <w:rPr>
                <w:rFonts w:ascii="Times New Roman" w:hAnsi="Times New Roman"/>
                <w:i/>
                <w:iCs/>
                <w:spacing w:val="-5"/>
                <w:sz w:val="20"/>
              </w:rPr>
              <w:t>kun</w:t>
            </w:r>
            <w:r w:rsidRPr="00A1269F">
              <w:rPr>
                <w:rFonts w:ascii="Times New Roman" w:hAnsi="Times New Roman"/>
                <w:i/>
                <w:iCs/>
                <w:spacing w:val="-5"/>
                <w:sz w:val="20"/>
              </w:rPr>
              <w:softHyphen/>
              <w:t>skaper</w:t>
            </w:r>
            <w:bookmarkEnd w:id="421"/>
            <w:r w:rsidRPr="00A1269F">
              <w:rPr>
                <w:rFonts w:ascii="Times New Roman" w:hAnsi="Times New Roman"/>
                <w:i/>
                <w:sz w:val="20"/>
              </w:rPr>
              <w:t xml:space="preserve"> </w:t>
            </w:r>
            <w:r w:rsidRPr="00A1269F">
              <w:rPr>
                <w:rFonts w:ascii="Times New Roman" w:hAnsi="Times New Roman"/>
                <w:sz w:val="20"/>
              </w:rPr>
              <w:t>i ett eller flera ämnen och som därigenom riskerar att inte uppnå behörighet till ett natio</w:t>
            </w:r>
            <w:r w:rsidRPr="00A1269F">
              <w:rPr>
                <w:rFonts w:ascii="Times New Roman" w:hAnsi="Times New Roman"/>
                <w:sz w:val="20"/>
              </w:rPr>
              <w:softHyphen/>
              <w:t>nellt program i gymnasie</w:t>
            </w:r>
            <w:r w:rsidRPr="00A1269F">
              <w:rPr>
                <w:rFonts w:ascii="Times New Roman" w:hAnsi="Times New Roman"/>
                <w:sz w:val="20"/>
              </w:rPr>
              <w:softHyphen/>
              <w:t>skolan. Lov</w:t>
            </w:r>
            <w:r>
              <w:rPr>
                <w:rFonts w:ascii="Times New Roman" w:hAnsi="Times New Roman"/>
                <w:sz w:val="20"/>
              </w:rPr>
              <w:softHyphen/>
            </w:r>
            <w:r w:rsidRPr="00A1269F">
              <w:rPr>
                <w:rFonts w:ascii="Times New Roman" w:hAnsi="Times New Roman"/>
                <w:sz w:val="20"/>
              </w:rPr>
              <w:t>skolan ska anordnas på loven under läsåret och uppgå till sammanlagt minst 25 timmar.</w:t>
            </w:r>
            <w:bookmarkEnd w:id="420"/>
          </w:p>
        </w:tc>
      </w:tr>
    </w:tbl>
    <w:p w14:paraId="5CC413A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huvudman ska också, om inte annat följer av fjärde stycket, erbjuda lovskola till elever som har avslutat årskurs 9 utan att ha upp</w:t>
      </w:r>
      <w:r w:rsidRPr="00A1269F">
        <w:rPr>
          <w:rFonts w:ascii="Times New Roman" w:hAnsi="Times New Roman"/>
          <w:sz w:val="20"/>
        </w:rPr>
        <w:softHyphen/>
        <w:t>nått behörighet till ett nationellt program i gymnasieskolan. Lov</w:t>
      </w:r>
      <w:r w:rsidRPr="00A1269F">
        <w:rPr>
          <w:rFonts w:ascii="Times New Roman" w:hAnsi="Times New Roman"/>
          <w:sz w:val="20"/>
        </w:rPr>
        <w:softHyphen/>
        <w:t>skolan ska anordnas i juni samma år som eleven avslutat årskurs 9 och uppgå till sammanlagt minst 50 timmar.</w:t>
      </w:r>
    </w:p>
    <w:p w14:paraId="69335D3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Tiden för lovskola enligt första och andra styckena ingår inte i den minsta totala undervisningstiden enligt 5 §.</w:t>
      </w:r>
    </w:p>
    <w:p w14:paraId="728BD581"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huvudman får från ett erbjudande enligt andra stycket räkna av den tid som eleven deltagit i lovskola som huvudmannen frivilligt anordnat från och med augusti det år eleven påbörjar årskurs 9 till och med vårterminen påföljande år. Om eleven har deltagit minst 50 timmar i sådan undervisning behöver huvudmannen inte lämna något erbjudande enligt andra stycket.</w:t>
      </w:r>
    </w:p>
    <w:p w14:paraId="798A9D7C"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5C8A657"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31 a §</w:t>
      </w:r>
      <w:r w:rsidRPr="00A1269F">
        <w:rPr>
          <w:rFonts w:ascii="Times New Roman" w:hAnsi="Times New Roman"/>
          <w:sz w:val="20"/>
          <w:vertAlign w:val="superscript"/>
        </w:rPr>
        <w:footnoteReference w:id="57"/>
      </w:r>
    </w:p>
    <w:p w14:paraId="0DA2410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kommun får begränsa utbildningen vid en viss skolenhet till att avse elever som är i behov av särskilt stöd (resursskola). För en resursskola gäller inte 30 och 31 §§.</w:t>
      </w:r>
    </w:p>
    <w:tbl>
      <w:tblPr>
        <w:tblW w:w="5000" w:type="pct"/>
        <w:tblLook w:val="0600" w:firstRow="0" w:lastRow="0" w:firstColumn="0" w:lastColumn="0" w:noHBand="1" w:noVBand="1"/>
      </w:tblPr>
      <w:tblGrid>
        <w:gridCol w:w="2948"/>
        <w:gridCol w:w="2949"/>
      </w:tblGrid>
      <w:tr w:rsidR="00F314B3" w:rsidRPr="00A1269F" w14:paraId="17F06D01" w14:textId="77777777" w:rsidTr="00734431">
        <w:tc>
          <w:tcPr>
            <w:tcW w:w="2500" w:type="pct"/>
            <w:shd w:val="clear" w:color="auto" w:fill="auto"/>
            <w:tcMar>
              <w:left w:w="0" w:type="dxa"/>
            </w:tcMar>
          </w:tcPr>
          <w:p w14:paraId="24A5993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Kommunen ansvarar för att bedöma om en elev är i behov av sådant särskilt stöd som resurs</w:t>
            </w:r>
            <w:r w:rsidRPr="00A1269F">
              <w:rPr>
                <w:rFonts w:ascii="Times New Roman" w:hAnsi="Times New Roman"/>
                <w:sz w:val="20"/>
              </w:rPr>
              <w:softHyphen/>
              <w:t xml:space="preserve">skolan erbjuder för att eleven ska kunna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 </w:t>
            </w:r>
            <w:r w:rsidRPr="00A1269F">
              <w:rPr>
                <w:rFonts w:ascii="Times New Roman" w:hAnsi="Times New Roman"/>
                <w:sz w:val="20"/>
              </w:rPr>
              <w:t xml:space="preserve">eller </w:t>
            </w:r>
            <w:r w:rsidRPr="00A1269F">
              <w:rPr>
                <w:rFonts w:ascii="Times New Roman" w:hAnsi="Times New Roman"/>
                <w:i/>
                <w:iCs/>
                <w:sz w:val="20"/>
              </w:rPr>
              <w:t>kriterier för bedömning av kunskaper</w:t>
            </w:r>
            <w:r w:rsidRPr="00A1269F">
              <w:rPr>
                <w:rFonts w:ascii="Times New Roman" w:hAnsi="Times New Roman"/>
                <w:sz w:val="20"/>
              </w:rPr>
              <w:t xml:space="preserve"> som minst </w:t>
            </w:r>
            <w:r w:rsidRPr="00A1269F">
              <w:rPr>
                <w:rFonts w:ascii="Times New Roman" w:hAnsi="Times New Roman"/>
                <w:i/>
                <w:iCs/>
                <w:sz w:val="20"/>
              </w:rPr>
              <w:t>ska</w:t>
            </w:r>
            <w:r w:rsidRPr="00A1269F">
              <w:rPr>
                <w:rFonts w:ascii="Times New Roman" w:hAnsi="Times New Roman"/>
                <w:sz w:val="20"/>
              </w:rPr>
              <w:t xml:space="preserve"> </w:t>
            </w:r>
            <w:r w:rsidRPr="00A1269F">
              <w:rPr>
                <w:rFonts w:ascii="Times New Roman" w:hAnsi="Times New Roman"/>
                <w:i/>
                <w:iCs/>
                <w:sz w:val="20"/>
              </w:rPr>
              <w:t>uppfyl</w:t>
            </w:r>
            <w:r w:rsidRPr="00A1269F">
              <w:rPr>
                <w:rFonts w:ascii="Times New Roman" w:hAnsi="Times New Roman"/>
                <w:i/>
                <w:iCs/>
                <w:sz w:val="20"/>
              </w:rPr>
              <w:softHyphen/>
              <w:t>las</w:t>
            </w:r>
            <w:r w:rsidRPr="00A1269F">
              <w:rPr>
                <w:rFonts w:ascii="Times New Roman" w:hAnsi="Times New Roman"/>
                <w:sz w:val="20"/>
              </w:rPr>
              <w:t xml:space="preserve"> eller för att eleven ska und</w:t>
            </w:r>
            <w:r w:rsidRPr="00A1269F">
              <w:rPr>
                <w:rFonts w:ascii="Times New Roman" w:hAnsi="Times New Roman"/>
                <w:sz w:val="20"/>
              </w:rPr>
              <w:softHyphen/>
              <w:t>vika svårigheter i sin skolsitua</w:t>
            </w:r>
            <w:r w:rsidRPr="00A1269F">
              <w:rPr>
                <w:rFonts w:ascii="Times New Roman" w:hAnsi="Times New Roman"/>
                <w:sz w:val="20"/>
              </w:rPr>
              <w:softHyphen/>
              <w:t>tion. Bestämmelser om särskilt stöd finns i 3 kap.</w:t>
            </w:r>
          </w:p>
        </w:tc>
        <w:tc>
          <w:tcPr>
            <w:tcW w:w="2500" w:type="pct"/>
            <w:shd w:val="clear" w:color="auto" w:fill="auto"/>
            <w:tcMar>
              <w:right w:w="0" w:type="dxa"/>
            </w:tcMar>
          </w:tcPr>
          <w:p w14:paraId="7FF292A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22" w:name="_Hlk185534985"/>
            <w:r w:rsidRPr="00A1269F">
              <w:rPr>
                <w:rFonts w:ascii="Times New Roman" w:hAnsi="Times New Roman"/>
                <w:sz w:val="20"/>
              </w:rPr>
              <w:t>Kommunen ansvarar för att bedöma om en elev är i behov av sådant särskilt stöd som resurs</w:t>
            </w:r>
            <w:r w:rsidRPr="00A1269F">
              <w:rPr>
                <w:rFonts w:ascii="Times New Roman" w:hAnsi="Times New Roman"/>
                <w:sz w:val="20"/>
              </w:rPr>
              <w:softHyphen/>
              <w:t xml:space="preserve">skolan erbjuder för att eleven ska kunna </w:t>
            </w:r>
            <w:bookmarkStart w:id="423" w:name="_Hlk186127058"/>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w:t>
            </w:r>
            <w:r w:rsidRPr="00A1269F">
              <w:rPr>
                <w:rFonts w:ascii="Times New Roman" w:hAnsi="Times New Roman"/>
                <w:i/>
                <w:iCs/>
                <w:sz w:val="20"/>
              </w:rPr>
              <w:softHyphen/>
              <w:t xml:space="preserve">skaper som anges i ämnenas mål och innehåll till en nivå </w:t>
            </w:r>
            <w:r w:rsidRPr="00A1269F">
              <w:rPr>
                <w:rFonts w:ascii="Times New Roman" w:hAnsi="Times New Roman"/>
                <w:sz w:val="20"/>
              </w:rPr>
              <w:t>som minst</w:t>
            </w:r>
            <w:r w:rsidRPr="00A1269F">
              <w:rPr>
                <w:rFonts w:ascii="Times New Roman" w:hAnsi="Times New Roman"/>
                <w:i/>
                <w:sz w:val="20"/>
              </w:rPr>
              <w:t xml:space="preserve"> motsvarar betygs- </w:t>
            </w:r>
            <w:r w:rsidRPr="00A1269F">
              <w:rPr>
                <w:rFonts w:ascii="Times New Roman" w:hAnsi="Times New Roman"/>
                <w:iCs/>
                <w:sz w:val="20"/>
              </w:rPr>
              <w:t>eller</w:t>
            </w:r>
            <w:r w:rsidRPr="00A1269F">
              <w:rPr>
                <w:rFonts w:ascii="Times New Roman" w:hAnsi="Times New Roman"/>
                <w:i/>
                <w:sz w:val="20"/>
              </w:rPr>
              <w:t xml:space="preserve"> be</w:t>
            </w:r>
            <w:r w:rsidRPr="00A1269F">
              <w:rPr>
                <w:rFonts w:ascii="Times New Roman" w:hAnsi="Times New Roman"/>
                <w:i/>
                <w:sz w:val="20"/>
              </w:rPr>
              <w:softHyphen/>
              <w:t>dömning</w:t>
            </w:r>
            <w:r>
              <w:rPr>
                <w:rFonts w:ascii="Times New Roman" w:hAnsi="Times New Roman"/>
                <w:i/>
                <w:sz w:val="20"/>
              </w:rPr>
              <w:softHyphen/>
            </w:r>
            <w:r w:rsidRPr="00A1269F">
              <w:rPr>
                <w:rFonts w:ascii="Times New Roman" w:hAnsi="Times New Roman"/>
                <w:i/>
                <w:sz w:val="20"/>
              </w:rPr>
              <w:t>skriterierna Godtagbara kunskaper</w:t>
            </w:r>
            <w:r w:rsidRPr="00A1269F">
              <w:rPr>
                <w:rFonts w:ascii="Times New Roman" w:hAnsi="Times New Roman"/>
                <w:sz w:val="20"/>
              </w:rPr>
              <w:t xml:space="preserve"> </w:t>
            </w:r>
            <w:bookmarkEnd w:id="423"/>
            <w:r w:rsidRPr="00A1269F">
              <w:rPr>
                <w:rFonts w:ascii="Times New Roman" w:hAnsi="Times New Roman"/>
                <w:sz w:val="20"/>
              </w:rPr>
              <w:t>eller för att eleven ska undvika svårigheter i sin skol</w:t>
            </w:r>
            <w:r w:rsidRPr="00A1269F">
              <w:rPr>
                <w:rFonts w:ascii="Times New Roman" w:hAnsi="Times New Roman"/>
                <w:sz w:val="20"/>
              </w:rPr>
              <w:softHyphen/>
              <w:t>situa</w:t>
            </w:r>
            <w:r w:rsidRPr="00A1269F">
              <w:rPr>
                <w:rFonts w:ascii="Times New Roman" w:hAnsi="Times New Roman"/>
                <w:sz w:val="20"/>
              </w:rPr>
              <w:softHyphen/>
              <w:t>tion. Bestämmelser om sär</w:t>
            </w:r>
            <w:r w:rsidRPr="00A1269F">
              <w:rPr>
                <w:rFonts w:ascii="Times New Roman" w:hAnsi="Times New Roman"/>
                <w:sz w:val="20"/>
              </w:rPr>
              <w:softHyphen/>
              <w:t>skilt stöd finns i 3 kap</w:t>
            </w:r>
            <w:bookmarkEnd w:id="422"/>
            <w:r w:rsidRPr="00A1269F">
              <w:rPr>
                <w:rFonts w:ascii="Times New Roman" w:hAnsi="Times New Roman"/>
                <w:sz w:val="20"/>
              </w:rPr>
              <w:t>.</w:t>
            </w:r>
          </w:p>
        </w:tc>
      </w:tr>
    </w:tbl>
    <w:p w14:paraId="7D92878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Kommunen beslutar om placering av en elev vid en resursskola, efter ansökan av elevens vårdnadshavare. Ansökan får även göras av elevens rektor, om eleven är placerad vid en av kommunens skol</w:t>
      </w:r>
      <w:r w:rsidRPr="00A1269F">
        <w:rPr>
          <w:rFonts w:ascii="Times New Roman" w:hAnsi="Times New Roman"/>
          <w:sz w:val="20"/>
        </w:rPr>
        <w:softHyphen/>
        <w:t>enheter och elevens vårdnadshavare medger det.</w:t>
      </w:r>
    </w:p>
    <w:p w14:paraId="7965D01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inte finns plats för alla sökande ska ett urval göras. Vid urval ska de elever som har störst behov av det särskilda stöd som resursskolan erbjuder prioriteras.</w:t>
      </w:r>
    </w:p>
    <w:p w14:paraId="51EC9CA8"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p>
    <w:p w14:paraId="7D42A993"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35 §</w:t>
      </w:r>
      <w:r w:rsidRPr="00A1269F">
        <w:rPr>
          <w:rFonts w:ascii="Times New Roman" w:hAnsi="Times New Roman"/>
          <w:sz w:val="20"/>
          <w:vertAlign w:val="superscript"/>
        </w:rPr>
        <w:footnoteReference w:id="58"/>
      </w:r>
    </w:p>
    <w:p w14:paraId="017076B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En fristående grundskola ska vara öppen för alla elever som har rätt till utbildning i grundskolan. Utbildningen får dock begränsas till att avse </w:t>
      </w:r>
    </w:p>
    <w:p w14:paraId="528756A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vissa årskurser,</w:t>
      </w:r>
    </w:p>
    <w:p w14:paraId="2D14D88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2. elever som är i behov av särskilt stöd (resursskola), eller</w:t>
      </w:r>
    </w:p>
    <w:p w14:paraId="13C49D4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3. vissa elever som utbildningen är speciellt anpassad för.</w:t>
      </w:r>
    </w:p>
    <w:tbl>
      <w:tblPr>
        <w:tblW w:w="5000" w:type="pct"/>
        <w:tblLook w:val="0600" w:firstRow="0" w:lastRow="0" w:firstColumn="0" w:lastColumn="0" w:noHBand="1" w:noVBand="1"/>
      </w:tblPr>
      <w:tblGrid>
        <w:gridCol w:w="2948"/>
        <w:gridCol w:w="2949"/>
      </w:tblGrid>
      <w:tr w:rsidR="00F314B3" w:rsidRPr="00A1269F" w14:paraId="09EC5D13" w14:textId="77777777" w:rsidTr="00734431">
        <w:tc>
          <w:tcPr>
            <w:tcW w:w="2500" w:type="pct"/>
            <w:shd w:val="clear" w:color="auto" w:fill="auto"/>
            <w:tcMar>
              <w:left w:w="0" w:type="dxa"/>
            </w:tcMar>
          </w:tcPr>
          <w:p w14:paraId="78D155A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 xml:space="preserve">bjuder för att eleven ska kunna </w:t>
            </w:r>
            <w:r w:rsidRPr="00A1269F">
              <w:rPr>
                <w:rFonts w:ascii="Times New Roman" w:hAnsi="Times New Roman"/>
                <w:i/>
                <w:iCs/>
                <w:sz w:val="20"/>
              </w:rPr>
              <w:t>uppfylla</w:t>
            </w:r>
            <w:r w:rsidRPr="00A1269F">
              <w:rPr>
                <w:rFonts w:ascii="Times New Roman" w:hAnsi="Times New Roman"/>
                <w:sz w:val="20"/>
              </w:rPr>
              <w:t xml:space="preserve"> de </w:t>
            </w:r>
            <w:r w:rsidRPr="00A1269F">
              <w:rPr>
                <w:rFonts w:ascii="Times New Roman" w:hAnsi="Times New Roman"/>
                <w:i/>
                <w:iCs/>
                <w:sz w:val="20"/>
              </w:rPr>
              <w:t>betygskriterier</w:t>
            </w:r>
            <w:r w:rsidRPr="00A1269F">
              <w:rPr>
                <w:rFonts w:ascii="Times New Roman" w:hAnsi="Times New Roman"/>
                <w:sz w:val="20"/>
              </w:rPr>
              <w:t xml:space="preserve"> eller </w:t>
            </w:r>
            <w:r w:rsidRPr="00A1269F">
              <w:rPr>
                <w:rFonts w:ascii="Times New Roman" w:hAnsi="Times New Roman"/>
                <w:i/>
                <w:iCs/>
                <w:sz w:val="20"/>
              </w:rPr>
              <w:t>kriterier för bedömning av kun</w:t>
            </w:r>
            <w:r w:rsidRPr="00A1269F">
              <w:rPr>
                <w:rFonts w:ascii="Times New Roman" w:hAnsi="Times New Roman"/>
                <w:i/>
                <w:iCs/>
                <w:sz w:val="20"/>
              </w:rPr>
              <w:softHyphen/>
              <w:t>skaper</w:t>
            </w:r>
            <w:r w:rsidRPr="00A1269F">
              <w:rPr>
                <w:rFonts w:ascii="Times New Roman" w:hAnsi="Times New Roman"/>
                <w:sz w:val="20"/>
              </w:rPr>
              <w:t xml:space="preserve"> som minst </w:t>
            </w:r>
            <w:r w:rsidRPr="00A1269F">
              <w:rPr>
                <w:rFonts w:ascii="Times New Roman" w:hAnsi="Times New Roman"/>
                <w:i/>
                <w:iCs/>
                <w:sz w:val="20"/>
              </w:rPr>
              <w:t>ska uppfyllas</w:t>
            </w:r>
            <w:r w:rsidRPr="00A1269F">
              <w:rPr>
                <w:rFonts w:ascii="Times New Roman" w:hAnsi="Times New Roman"/>
                <w:sz w:val="20"/>
              </w:rPr>
              <w:t xml:space="preserve"> eller för att eleven ska undvika svårigheter i sin skol</w:t>
            </w:r>
            <w:r>
              <w:rPr>
                <w:rFonts w:ascii="Times New Roman" w:hAnsi="Times New Roman"/>
                <w:sz w:val="20"/>
              </w:rPr>
              <w:softHyphen/>
            </w:r>
            <w:r w:rsidRPr="00A1269F">
              <w:rPr>
                <w:rFonts w:ascii="Times New Roman" w:hAnsi="Times New Roman"/>
                <w:sz w:val="20"/>
              </w:rPr>
              <w:t>situation. Bestämmelser om särskilt stöd finns i 3 kap.</w:t>
            </w:r>
          </w:p>
        </w:tc>
        <w:tc>
          <w:tcPr>
            <w:tcW w:w="2500" w:type="pct"/>
            <w:shd w:val="clear" w:color="auto" w:fill="auto"/>
            <w:tcMar>
              <w:right w:w="0" w:type="dxa"/>
            </w:tcMar>
          </w:tcPr>
          <w:p w14:paraId="11D094E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24" w:name="_Hlk185535351"/>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 xml:space="preserve">bjuder för att eleven ska kunna </w:t>
            </w:r>
            <w:bookmarkStart w:id="425" w:name="_Hlk186127379"/>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kunskaper</w:t>
            </w:r>
            <w:r w:rsidRPr="00A1269F">
              <w:rPr>
                <w:rFonts w:ascii="Times New Roman" w:hAnsi="Times New Roman"/>
                <w:sz w:val="20"/>
              </w:rPr>
              <w:t xml:space="preserve"> </w:t>
            </w:r>
            <w:r w:rsidRPr="00A1269F">
              <w:rPr>
                <w:rFonts w:ascii="Times New Roman" w:hAnsi="Times New Roman"/>
                <w:i/>
                <w:iCs/>
                <w:sz w:val="20"/>
              </w:rPr>
              <w:t xml:space="preserve">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betygs- </w:t>
            </w:r>
            <w:r w:rsidRPr="00A1269F">
              <w:rPr>
                <w:rFonts w:ascii="Times New Roman" w:hAnsi="Times New Roman"/>
                <w:sz w:val="20"/>
              </w:rPr>
              <w:t>eller</w:t>
            </w:r>
            <w:r w:rsidRPr="00A1269F">
              <w:rPr>
                <w:rFonts w:ascii="Times New Roman" w:hAnsi="Times New Roman"/>
                <w:i/>
                <w:iCs/>
                <w:sz w:val="20"/>
              </w:rPr>
              <w:t xml:space="preserve"> bedömningskriteri</w:t>
            </w:r>
            <w:r w:rsidRPr="00A1269F">
              <w:rPr>
                <w:rFonts w:ascii="Times New Roman" w:hAnsi="Times New Roman"/>
                <w:i/>
                <w:iCs/>
                <w:sz w:val="20"/>
              </w:rPr>
              <w:softHyphen/>
              <w:t xml:space="preserve">erna Godtagbara kunskaper </w:t>
            </w:r>
            <w:bookmarkEnd w:id="425"/>
            <w:r w:rsidRPr="00A1269F">
              <w:rPr>
                <w:rFonts w:ascii="Times New Roman" w:hAnsi="Times New Roman"/>
                <w:sz w:val="20"/>
              </w:rPr>
              <w:t>eller för att eleven ska undvika svårig</w:t>
            </w:r>
            <w:r w:rsidRPr="00A1269F">
              <w:rPr>
                <w:rFonts w:ascii="Times New Roman" w:hAnsi="Times New Roman"/>
                <w:sz w:val="20"/>
              </w:rPr>
              <w:softHyphen/>
              <w:t>heter i sin skolsituation. Bestäm</w:t>
            </w:r>
            <w:r w:rsidRPr="00A1269F">
              <w:rPr>
                <w:rFonts w:ascii="Times New Roman" w:hAnsi="Times New Roman"/>
                <w:sz w:val="20"/>
              </w:rPr>
              <w:softHyphen/>
              <w:t>melser om särskilt stöd finns i 3 kap.</w:t>
            </w:r>
            <w:bookmarkEnd w:id="424"/>
          </w:p>
        </w:tc>
      </w:tr>
    </w:tbl>
    <w:p w14:paraId="4BBB5381"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resursskola gäller inte 36 §. Om det inte finns plats för alla sökande till en viss resursskola ska ett urval göras. Vid urval ska de elever som har störst behov av det särskilda stöd som resursskolan erbjuder prioriteras.</w:t>
      </w:r>
    </w:p>
    <w:p w14:paraId="6C7F5F2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Huvudmannen behöver inte ta emot eller ge fortsatt utbildning åt en elev om hemkommunen har beslutat att inte lämna bidrag för eleven enligt 39 § tredje stycket.</w:t>
      </w:r>
    </w:p>
    <w:p w14:paraId="6D71DBC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eller den myndighet som regeringen bestämmer får meddela föreskrifter om sådana speciellt anpassade utbildningar som avses i första stycket 3.</w:t>
      </w:r>
    </w:p>
    <w:p w14:paraId="4408D96D"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bCs/>
          <w:sz w:val="20"/>
        </w:rPr>
      </w:pPr>
      <w:r w:rsidRPr="00A1269F">
        <w:rPr>
          <w:rFonts w:ascii="Times New Roman" w:hAnsi="Times New Roman"/>
          <w:b/>
          <w:bCs/>
          <w:sz w:val="20"/>
        </w:rPr>
        <w:t>11 kap.</w:t>
      </w:r>
    </w:p>
    <w:p w14:paraId="228A01BE"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7 §</w:t>
      </w:r>
      <w:r w:rsidRPr="00A1269F">
        <w:rPr>
          <w:rFonts w:ascii="Times New Roman" w:hAnsi="Times New Roman"/>
          <w:sz w:val="20"/>
          <w:vertAlign w:val="superscript"/>
        </w:rPr>
        <w:footnoteReference w:id="59"/>
      </w:r>
    </w:p>
    <w:p w14:paraId="2371930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26" w:name="_Hlk187077739"/>
      <w:r w:rsidRPr="00A1269F">
        <w:rPr>
          <w:rFonts w:ascii="Times New Roman" w:hAnsi="Times New Roman"/>
          <w:sz w:val="20"/>
        </w:rPr>
        <w:t>Den totala undervisningstiden för varje elev som läser ämnen i anpassade grundskolan ska vara minst 6 890 timmar. För en elev som läser ämnesområden ska den totala undervisningstiden dock vara minst 6 665 timmar.</w:t>
      </w:r>
    </w:p>
    <w:p w14:paraId="5721D4B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1269F">
        <w:rPr>
          <w:rFonts w:ascii="Times New Roman" w:hAnsi="Times New Roman"/>
          <w:sz w:val="20"/>
        </w:rPr>
        <w:softHyphen/>
        <w:t>tiden.</w:t>
      </w:r>
      <w:bookmarkEnd w:id="426"/>
    </w:p>
    <w:tbl>
      <w:tblPr>
        <w:tblW w:w="5000" w:type="pct"/>
        <w:tblLook w:val="0600" w:firstRow="0" w:lastRow="0" w:firstColumn="0" w:lastColumn="0" w:noHBand="1" w:noVBand="1"/>
      </w:tblPr>
      <w:tblGrid>
        <w:gridCol w:w="2948"/>
        <w:gridCol w:w="2949"/>
      </w:tblGrid>
      <w:tr w:rsidR="00F314B3" w:rsidRPr="00A1269F" w14:paraId="7822E80F" w14:textId="77777777" w:rsidTr="00734431">
        <w:tc>
          <w:tcPr>
            <w:tcW w:w="2500" w:type="pct"/>
            <w:shd w:val="clear" w:color="auto" w:fill="auto"/>
            <w:tcMar>
              <w:left w:w="0" w:type="dxa"/>
            </w:tcMar>
          </w:tcPr>
          <w:p w14:paraId="47EB8A7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Regeringen får meddela före</w:t>
            </w:r>
            <w:r w:rsidRPr="00A1269F">
              <w:rPr>
                <w:rFonts w:ascii="Times New Roman" w:hAnsi="Times New Roman"/>
                <w:sz w:val="20"/>
              </w:rPr>
              <w:softHyphen/>
              <w:t>skrifter om fördelning av under</w:t>
            </w:r>
            <w:r w:rsidRPr="00A1269F">
              <w:rPr>
                <w:rFonts w:ascii="Times New Roman" w:hAnsi="Times New Roman"/>
                <w:sz w:val="20"/>
              </w:rPr>
              <w:softHyphen/>
              <w:t>visningstiden (timplan).</w:t>
            </w:r>
          </w:p>
        </w:tc>
        <w:tc>
          <w:tcPr>
            <w:tcW w:w="2500" w:type="pct"/>
            <w:shd w:val="clear" w:color="auto" w:fill="auto"/>
            <w:tcMar>
              <w:right w:w="0" w:type="dxa"/>
            </w:tcMar>
          </w:tcPr>
          <w:p w14:paraId="322CB4D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27" w:name="_Hlk187077775"/>
            <w:r w:rsidRPr="00A1269F">
              <w:rPr>
                <w:rFonts w:ascii="Times New Roman" w:hAnsi="Times New Roman"/>
                <w:sz w:val="20"/>
              </w:rPr>
              <w:t>Regeringen får meddela före</w:t>
            </w:r>
            <w:r w:rsidRPr="00A1269F">
              <w:rPr>
                <w:rFonts w:ascii="Times New Roman" w:hAnsi="Times New Roman"/>
                <w:sz w:val="20"/>
              </w:rPr>
              <w:softHyphen/>
              <w:t>skrifter om fördelning av under</w:t>
            </w:r>
            <w:r w:rsidRPr="00A1269F">
              <w:rPr>
                <w:rFonts w:ascii="Times New Roman" w:hAnsi="Times New Roman"/>
                <w:sz w:val="20"/>
              </w:rPr>
              <w:softHyphen/>
              <w:t xml:space="preserve">visningstiden (timplan). </w:t>
            </w:r>
            <w:r w:rsidRPr="00A1269F">
              <w:rPr>
                <w:rFonts w:ascii="Times New Roman" w:hAnsi="Times New Roman"/>
                <w:i/>
                <w:iCs/>
                <w:sz w:val="20"/>
              </w:rPr>
              <w:t>Timpla</w:t>
            </w:r>
            <w:r w:rsidRPr="00A1269F">
              <w:rPr>
                <w:rFonts w:ascii="Times New Roman" w:hAnsi="Times New Roman"/>
                <w:i/>
                <w:iCs/>
                <w:sz w:val="20"/>
              </w:rPr>
              <w:softHyphen/>
              <w:t>nen ska ingå i anpassade grund</w:t>
            </w:r>
            <w:r w:rsidRPr="00A1269F">
              <w:rPr>
                <w:rFonts w:ascii="Times New Roman" w:hAnsi="Times New Roman"/>
                <w:i/>
                <w:iCs/>
                <w:sz w:val="20"/>
              </w:rPr>
              <w:softHyphen/>
              <w:t>skolans läroplan.</w:t>
            </w:r>
            <w:bookmarkEnd w:id="427"/>
          </w:p>
        </w:tc>
      </w:tr>
    </w:tbl>
    <w:p w14:paraId="6E2D719F"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06CC96F"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11 §</w:t>
      </w:r>
    </w:p>
    <w:tbl>
      <w:tblPr>
        <w:tblW w:w="5000" w:type="pct"/>
        <w:tblLook w:val="0600" w:firstRow="0" w:lastRow="0" w:firstColumn="0" w:lastColumn="0" w:noHBand="1" w:noVBand="1"/>
      </w:tblPr>
      <w:tblGrid>
        <w:gridCol w:w="2948"/>
        <w:gridCol w:w="2949"/>
      </w:tblGrid>
      <w:tr w:rsidR="00F314B3" w:rsidRPr="00A1269F" w14:paraId="2A4FA2A6" w14:textId="77777777" w:rsidTr="00734431">
        <w:tc>
          <w:tcPr>
            <w:tcW w:w="2500" w:type="pct"/>
            <w:shd w:val="clear" w:color="auto" w:fill="auto"/>
            <w:tcMar>
              <w:left w:w="0" w:type="dxa"/>
            </w:tcMar>
          </w:tcPr>
          <w:p w14:paraId="48789E1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varje ämne och ämnes</w:t>
            </w:r>
            <w:r w:rsidRPr="00A1269F">
              <w:rPr>
                <w:rFonts w:ascii="Times New Roman" w:hAnsi="Times New Roman"/>
                <w:sz w:val="20"/>
              </w:rPr>
              <w:softHyphen/>
              <w:t>område ska</w:t>
            </w:r>
            <w:r w:rsidRPr="00A1269F">
              <w:rPr>
                <w:rFonts w:ascii="Times New Roman" w:hAnsi="Times New Roman"/>
                <w:i/>
                <w:iCs/>
                <w:sz w:val="20"/>
              </w:rPr>
              <w:t xml:space="preserve"> gälla</w:t>
            </w:r>
            <w:r w:rsidRPr="00A1269F">
              <w:rPr>
                <w:rFonts w:ascii="Times New Roman" w:hAnsi="Times New Roman"/>
                <w:sz w:val="20"/>
              </w:rPr>
              <w:t xml:space="preserve"> en kursplan.</w:t>
            </w:r>
          </w:p>
        </w:tc>
        <w:tc>
          <w:tcPr>
            <w:tcW w:w="2500" w:type="pct"/>
            <w:shd w:val="clear" w:color="auto" w:fill="auto"/>
            <w:tcMar>
              <w:right w:w="0" w:type="dxa"/>
            </w:tcMar>
          </w:tcPr>
          <w:p w14:paraId="5655880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28" w:name="_Hlk185545731"/>
            <w:r w:rsidRPr="00A1269F">
              <w:rPr>
                <w:rFonts w:ascii="Times New Roman" w:hAnsi="Times New Roman"/>
                <w:sz w:val="20"/>
              </w:rPr>
              <w:t>För varje ämne och ämnes</w:t>
            </w:r>
            <w:r w:rsidRPr="00A1269F">
              <w:rPr>
                <w:rFonts w:ascii="Times New Roman" w:hAnsi="Times New Roman"/>
                <w:sz w:val="20"/>
              </w:rPr>
              <w:softHyphen/>
              <w:t xml:space="preserve">område ska en kursplan </w:t>
            </w:r>
            <w:r w:rsidRPr="00A1269F">
              <w:rPr>
                <w:rFonts w:ascii="Times New Roman" w:hAnsi="Times New Roman"/>
                <w:i/>
                <w:iCs/>
                <w:sz w:val="20"/>
              </w:rPr>
              <w:t>gälla</w:t>
            </w:r>
            <w:r w:rsidRPr="00A1269F">
              <w:rPr>
                <w:rFonts w:ascii="Times New Roman" w:hAnsi="Times New Roman"/>
                <w:sz w:val="20"/>
              </w:rPr>
              <w:t xml:space="preserve">. </w:t>
            </w:r>
            <w:r w:rsidRPr="00A1269F">
              <w:rPr>
                <w:rFonts w:ascii="Times New Roman" w:hAnsi="Times New Roman"/>
                <w:i/>
                <w:iCs/>
                <w:sz w:val="20"/>
              </w:rPr>
              <w:t>Kursplanerna ska ingå i anpassade grundskolans läroplan</w:t>
            </w:r>
            <w:bookmarkEnd w:id="428"/>
            <w:r w:rsidRPr="00A1269F">
              <w:rPr>
                <w:rFonts w:ascii="Times New Roman" w:hAnsi="Times New Roman"/>
                <w:i/>
                <w:iCs/>
                <w:sz w:val="20"/>
              </w:rPr>
              <w:t>.</w:t>
            </w:r>
          </w:p>
        </w:tc>
      </w:tr>
      <w:tr w:rsidR="00F314B3" w:rsidRPr="00A1269F" w14:paraId="4B0A374E"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C1F7FB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6F72646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29" w:name="_Hlk185545747"/>
            <w:r w:rsidRPr="00A1269F">
              <w:rPr>
                <w:rFonts w:ascii="Times New Roman" w:hAnsi="Times New Roman"/>
                <w:i/>
                <w:iCs/>
                <w:sz w:val="20"/>
              </w:rPr>
              <w:t xml:space="preserve">Varje kursplan ska innehålla </w:t>
            </w:r>
          </w:p>
          <w:p w14:paraId="128342C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syfte,</w:t>
            </w:r>
          </w:p>
          <w:p w14:paraId="50A580F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ämnets eller ämnesområdets bidrag till skolans mål,</w:t>
            </w:r>
          </w:p>
          <w:p w14:paraId="7851782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 xml:space="preserve">3. mål och innehåll, </w:t>
            </w:r>
          </w:p>
          <w:p w14:paraId="687BEDC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4. undervisningsstrategier,</w:t>
            </w:r>
          </w:p>
          <w:p w14:paraId="755EA5C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5. betygs- och bedömningskri</w:t>
            </w:r>
            <w:r w:rsidRPr="00A1269F">
              <w:rPr>
                <w:rFonts w:ascii="Times New Roman" w:hAnsi="Times New Roman"/>
                <w:i/>
                <w:iCs/>
                <w:sz w:val="20"/>
              </w:rPr>
              <w:softHyphen/>
              <w:t>terier.</w:t>
            </w:r>
            <w:bookmarkEnd w:id="429"/>
          </w:p>
        </w:tc>
      </w:tr>
      <w:tr w:rsidR="00F314B3" w:rsidRPr="00A1269F" w14:paraId="310D19B5" w14:textId="77777777" w:rsidTr="00734431">
        <w:tc>
          <w:tcPr>
            <w:tcW w:w="2500" w:type="pct"/>
            <w:shd w:val="clear" w:color="auto" w:fill="auto"/>
            <w:tcMar>
              <w:left w:w="0" w:type="dxa"/>
            </w:tcMar>
          </w:tcPr>
          <w:p w14:paraId="61F882C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15BDE52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30" w:name="_Hlk185545766"/>
            <w:r w:rsidRPr="00A1269F">
              <w:rPr>
                <w:rFonts w:ascii="Times New Roman" w:hAnsi="Times New Roman"/>
                <w:i/>
                <w:iCs/>
                <w:sz w:val="20"/>
              </w:rPr>
              <w:t>Det ska finnas betygskriterier för samtliga betyg.</w:t>
            </w:r>
            <w:bookmarkEnd w:id="430"/>
          </w:p>
        </w:tc>
      </w:tr>
      <w:tr w:rsidR="00F314B3" w:rsidRPr="00A1269F" w14:paraId="7709EEA8" w14:textId="77777777" w:rsidTr="00734431">
        <w:tc>
          <w:tcPr>
            <w:tcW w:w="2500" w:type="pct"/>
            <w:shd w:val="clear" w:color="auto" w:fill="auto"/>
            <w:tcMar>
              <w:left w:w="0" w:type="dxa"/>
            </w:tcMar>
          </w:tcPr>
          <w:p w14:paraId="5E9FF6F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 xml:space="preserve">Regeringen eller den </w:t>
            </w:r>
            <w:r w:rsidRPr="00A1269F">
              <w:rPr>
                <w:rFonts w:ascii="Times New Roman" w:hAnsi="Times New Roman"/>
                <w:i/>
                <w:iCs/>
                <w:spacing w:val="-3"/>
                <w:sz w:val="20"/>
              </w:rPr>
              <w:t>myndig</w:t>
            </w:r>
            <w:r w:rsidRPr="00A1269F">
              <w:rPr>
                <w:rFonts w:ascii="Times New Roman" w:hAnsi="Times New Roman"/>
                <w:i/>
                <w:iCs/>
                <w:spacing w:val="-3"/>
                <w:sz w:val="20"/>
              </w:rPr>
              <w:softHyphen/>
              <w:t>het som regeringen bestämmer med</w:t>
            </w:r>
            <w:r w:rsidRPr="00A1269F">
              <w:rPr>
                <w:rFonts w:ascii="Times New Roman" w:hAnsi="Times New Roman"/>
                <w:i/>
                <w:iCs/>
                <w:spacing w:val="-3"/>
                <w:sz w:val="20"/>
              </w:rPr>
              <w:softHyphen/>
              <w:t>delar</w:t>
            </w:r>
            <w:r w:rsidRPr="00A1269F">
              <w:rPr>
                <w:rFonts w:ascii="Times New Roman" w:hAnsi="Times New Roman"/>
                <w:i/>
                <w:iCs/>
                <w:sz w:val="20"/>
              </w:rPr>
              <w:t xml:space="preserve"> </w:t>
            </w:r>
            <w:r w:rsidRPr="00A1269F">
              <w:rPr>
                <w:rFonts w:ascii="Times New Roman" w:hAnsi="Times New Roman"/>
                <w:sz w:val="20"/>
              </w:rPr>
              <w:t>föreskrifter om kurs</w:t>
            </w:r>
            <w:r w:rsidRPr="00A1269F">
              <w:rPr>
                <w:rFonts w:ascii="Times New Roman" w:hAnsi="Times New Roman"/>
                <w:sz w:val="20"/>
              </w:rPr>
              <w:softHyphen/>
              <w:t>planer.</w:t>
            </w:r>
          </w:p>
        </w:tc>
        <w:tc>
          <w:tcPr>
            <w:tcW w:w="2500" w:type="pct"/>
            <w:shd w:val="clear" w:color="auto" w:fill="auto"/>
            <w:tcMar>
              <w:right w:w="0" w:type="dxa"/>
            </w:tcMar>
          </w:tcPr>
          <w:p w14:paraId="39D337A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31" w:name="_Hlk185545818"/>
            <w:r w:rsidRPr="00A1269F">
              <w:rPr>
                <w:rFonts w:ascii="Times New Roman" w:hAnsi="Times New Roman"/>
                <w:sz w:val="20"/>
              </w:rPr>
              <w:t>Regeringen</w:t>
            </w:r>
            <w:r w:rsidRPr="00A1269F">
              <w:rPr>
                <w:rFonts w:ascii="Times New Roman" w:hAnsi="Times New Roman"/>
                <w:i/>
                <w:iCs/>
                <w:sz w:val="20"/>
              </w:rPr>
              <w:t xml:space="preserve"> kan med stöd av 8 kap. 7 § regeringsformen med</w:t>
            </w:r>
            <w:r w:rsidRPr="00A1269F">
              <w:rPr>
                <w:rFonts w:ascii="Times New Roman" w:hAnsi="Times New Roman"/>
                <w:i/>
                <w:iCs/>
                <w:sz w:val="20"/>
              </w:rPr>
              <w:softHyphen/>
              <w:t xml:space="preserve">dela </w:t>
            </w:r>
            <w:r w:rsidRPr="00A1269F">
              <w:rPr>
                <w:rFonts w:ascii="Times New Roman" w:hAnsi="Times New Roman"/>
                <w:sz w:val="20"/>
              </w:rPr>
              <w:t>föreskrifter om kursplaner.</w:t>
            </w:r>
            <w:bookmarkEnd w:id="431"/>
          </w:p>
        </w:tc>
      </w:tr>
    </w:tbl>
    <w:p w14:paraId="531594B2"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DF65FA1"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15 §</w:t>
      </w:r>
      <w:r w:rsidRPr="00A1269F">
        <w:rPr>
          <w:rFonts w:ascii="Times New Roman" w:hAnsi="Times New Roman"/>
          <w:sz w:val="20"/>
          <w:vertAlign w:val="superscript"/>
        </w:rPr>
        <w:footnoteReference w:id="60"/>
      </w:r>
    </w:p>
    <w:tbl>
      <w:tblPr>
        <w:tblW w:w="5000" w:type="pct"/>
        <w:tblLook w:val="0600" w:firstRow="0" w:lastRow="0" w:firstColumn="0" w:lastColumn="0" w:noHBand="1" w:noVBand="1"/>
      </w:tblPr>
      <w:tblGrid>
        <w:gridCol w:w="2948"/>
        <w:gridCol w:w="2949"/>
      </w:tblGrid>
      <w:tr w:rsidR="00F314B3" w:rsidRPr="00A1269F" w14:paraId="4C94D160" w14:textId="77777777" w:rsidTr="00734431">
        <w:tc>
          <w:tcPr>
            <w:tcW w:w="2500" w:type="pct"/>
            <w:shd w:val="clear" w:color="auto" w:fill="auto"/>
            <w:tcMar>
              <w:left w:w="0" w:type="dxa"/>
            </w:tcMar>
          </w:tcPr>
          <w:p w14:paraId="6FBFA41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lingssamtal om hur elevens kun</w:t>
            </w:r>
            <w:r w:rsidRPr="00A1269F">
              <w:rPr>
                <w:rFonts w:ascii="Times New Roman" w:hAnsi="Times New Roman"/>
                <w:sz w:val="20"/>
              </w:rPr>
              <w:softHyphen/>
              <w:t>skapsutveckling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betygskri</w:t>
            </w:r>
            <w:r w:rsidRPr="00A1269F">
              <w:rPr>
                <w:rFonts w:ascii="Times New Roman" w:hAnsi="Times New Roman"/>
                <w:sz w:val="20"/>
              </w:rPr>
              <w:softHyphen/>
              <w:t xml:space="preserve">terierna eller </w:t>
            </w:r>
            <w:r w:rsidRPr="00A1269F">
              <w:rPr>
                <w:rFonts w:ascii="Times New Roman" w:hAnsi="Times New Roman"/>
                <w:i/>
                <w:iCs/>
                <w:sz w:val="20"/>
              </w:rPr>
              <w:t>kriterierna för be</w:t>
            </w:r>
            <w:r w:rsidRPr="00A1269F">
              <w:rPr>
                <w:rFonts w:ascii="Times New Roman" w:hAnsi="Times New Roman"/>
                <w:i/>
                <w:iCs/>
                <w:sz w:val="20"/>
              </w:rPr>
              <w:softHyphen/>
              <w:t>dömning av kunskaper</w:t>
            </w:r>
            <w:r w:rsidRPr="00A1269F">
              <w:rPr>
                <w:rFonts w:ascii="Times New Roman" w:hAnsi="Times New Roman"/>
                <w:sz w:val="20"/>
              </w:rPr>
              <w:t xml:space="preserve">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 Informa</w:t>
            </w:r>
            <w:r>
              <w:rPr>
                <w:rFonts w:ascii="Times New Roman" w:hAnsi="Times New Roman"/>
                <w:sz w:val="20"/>
              </w:rPr>
              <w:softHyphen/>
            </w:r>
            <w:r w:rsidRPr="00A1269F">
              <w:rPr>
                <w:rFonts w:ascii="Times New Roman" w:hAnsi="Times New Roman"/>
                <w:sz w:val="20"/>
              </w:rPr>
              <w:t>tionen vid utvecklings</w:t>
            </w:r>
            <w:r w:rsidRPr="00A1269F">
              <w:rPr>
                <w:rFonts w:ascii="Times New Roman" w:hAnsi="Times New Roman"/>
                <w:sz w:val="20"/>
              </w:rPr>
              <w:softHyphen/>
              <w:t>samtalet ska grunda sig på en ut</w:t>
            </w:r>
            <w:r w:rsidRPr="00A1269F">
              <w:rPr>
                <w:rFonts w:ascii="Times New Roman" w:hAnsi="Times New Roman"/>
                <w:sz w:val="20"/>
              </w:rPr>
              <w:softHyphen/>
              <w:t xml:space="preserve">värdering av elevens utveckling i förhållande till läroplanen </w:t>
            </w:r>
            <w:r w:rsidRPr="00A1269F">
              <w:rPr>
                <w:rFonts w:ascii="Times New Roman" w:hAnsi="Times New Roman"/>
                <w:i/>
                <w:iCs/>
                <w:sz w:val="20"/>
              </w:rPr>
              <w:t>och be</w:t>
            </w:r>
            <w:r w:rsidRPr="00A1269F">
              <w:rPr>
                <w:rFonts w:ascii="Times New Roman" w:hAnsi="Times New Roman"/>
                <w:i/>
                <w:iCs/>
                <w:sz w:val="20"/>
              </w:rPr>
              <w:softHyphen/>
              <w:t>tygskriterierna eller kriterierna för bedömning av kunskaper i de äm</w:t>
            </w:r>
            <w:r w:rsidRPr="00A1269F">
              <w:rPr>
                <w:rFonts w:ascii="Times New Roman" w:hAnsi="Times New Roman"/>
                <w:i/>
                <w:iCs/>
                <w:sz w:val="20"/>
              </w:rPr>
              <w:softHyphen/>
              <w:t>nen eller ämnesområden som ele</w:t>
            </w:r>
            <w:r w:rsidRPr="00A1269F">
              <w:rPr>
                <w:rFonts w:ascii="Times New Roman" w:hAnsi="Times New Roman"/>
                <w:i/>
                <w:iCs/>
                <w:sz w:val="20"/>
              </w:rPr>
              <w:softHyphen/>
              <w:t>ven får undervisning i</w:t>
            </w:r>
            <w:r w:rsidRPr="00A1269F">
              <w:rPr>
                <w:rFonts w:ascii="Times New Roman" w:hAnsi="Times New Roman"/>
                <w:sz w:val="20"/>
              </w:rPr>
              <w:t>.</w:t>
            </w:r>
          </w:p>
        </w:tc>
        <w:tc>
          <w:tcPr>
            <w:tcW w:w="2500" w:type="pct"/>
            <w:shd w:val="clear" w:color="auto" w:fill="auto"/>
            <w:tcMar>
              <w:right w:w="0" w:type="dxa"/>
            </w:tcMar>
          </w:tcPr>
          <w:p w14:paraId="2605EE5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2" w:name="_Hlk185535420"/>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lingssamtal om hur elevens kun</w:t>
            </w:r>
            <w:r w:rsidRPr="00A1269F">
              <w:rPr>
                <w:rFonts w:ascii="Times New Roman" w:hAnsi="Times New Roman"/>
                <w:sz w:val="20"/>
              </w:rPr>
              <w:softHyphen/>
              <w:t>skapsutveckling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tillgodogöra sig de kunskaper som anges i ämnenas eller ämnesområdenas mål och innehåll</w:t>
            </w:r>
            <w:r w:rsidRPr="00A1269F">
              <w:rPr>
                <w:rFonts w:ascii="Times New Roman" w:hAnsi="Times New Roman"/>
                <w:sz w:val="20"/>
              </w:rPr>
              <w:t xml:space="preserve"> och i övrigt utvecklas så långt som möjligt inom ramen </w:t>
            </w:r>
            <w:r w:rsidRPr="00A1269F">
              <w:rPr>
                <w:rFonts w:ascii="Times New Roman" w:hAnsi="Times New Roman"/>
                <w:spacing w:val="-3"/>
                <w:sz w:val="20"/>
              </w:rPr>
              <w:t>för läroplanen. Informationen vid utveck</w:t>
            </w:r>
            <w:r>
              <w:rPr>
                <w:rFonts w:ascii="Times New Roman" w:hAnsi="Times New Roman"/>
                <w:spacing w:val="-3"/>
                <w:sz w:val="20"/>
              </w:rPr>
              <w:softHyphen/>
            </w:r>
            <w:r w:rsidRPr="00A1269F">
              <w:rPr>
                <w:rFonts w:ascii="Times New Roman" w:hAnsi="Times New Roman"/>
                <w:spacing w:val="-3"/>
                <w:sz w:val="20"/>
              </w:rPr>
              <w:t>lings</w:t>
            </w:r>
            <w:r>
              <w:rPr>
                <w:rFonts w:ascii="Times New Roman" w:hAnsi="Times New Roman"/>
                <w:spacing w:val="-3"/>
                <w:sz w:val="20"/>
              </w:rPr>
              <w:softHyphen/>
            </w:r>
            <w:r w:rsidRPr="00A1269F">
              <w:rPr>
                <w:rFonts w:ascii="Times New Roman" w:hAnsi="Times New Roman"/>
                <w:spacing w:val="-3"/>
                <w:sz w:val="20"/>
              </w:rPr>
              <w:t>samtalet ska grunda</w:t>
            </w:r>
            <w:r w:rsidRPr="00A1269F">
              <w:rPr>
                <w:rFonts w:ascii="Times New Roman" w:hAnsi="Times New Roman"/>
                <w:sz w:val="20"/>
              </w:rPr>
              <w:t xml:space="preserve"> sig på en utvärdering av elevens utveckling i förhållande till läro</w:t>
            </w:r>
            <w:r w:rsidRPr="00A1269F">
              <w:rPr>
                <w:rFonts w:ascii="Times New Roman" w:hAnsi="Times New Roman"/>
                <w:sz w:val="20"/>
              </w:rPr>
              <w:softHyphen/>
              <w:t>planen.</w:t>
            </w:r>
            <w:bookmarkEnd w:id="432"/>
          </w:p>
        </w:tc>
      </w:tr>
    </w:tbl>
    <w:p w14:paraId="043126F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Utvecklingssamtal ska i vissa fall resultera i ett sådant åtgärdspro</w:t>
      </w:r>
      <w:r w:rsidRPr="00A1269F">
        <w:rPr>
          <w:rFonts w:ascii="Times New Roman" w:hAnsi="Times New Roman"/>
          <w:sz w:val="20"/>
        </w:rPr>
        <w:softHyphen/>
        <w:t>gram som avses i 3 kap. 9 §.</w:t>
      </w:r>
    </w:p>
    <w:p w14:paraId="6CAFC7E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E961A9B"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16 §</w:t>
      </w:r>
      <w:r w:rsidRPr="00A1269F">
        <w:rPr>
          <w:rFonts w:ascii="Times New Roman" w:hAnsi="Times New Roman"/>
          <w:sz w:val="20"/>
          <w:vertAlign w:val="superscript"/>
        </w:rPr>
        <w:footnoteReference w:id="61"/>
      </w:r>
    </w:p>
    <w:p w14:paraId="4F876CA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I årskurs 1–5 ska läraren en gång per läsår, vid ett av utvecklings</w:t>
      </w:r>
      <w:r w:rsidRPr="00A1269F">
        <w:rPr>
          <w:rFonts w:ascii="Times New Roman" w:hAnsi="Times New Roman"/>
          <w:sz w:val="20"/>
        </w:rPr>
        <w:softHyphen/>
        <w:t>samtalen, i en skriftlig individuell utvecklingsplan</w:t>
      </w:r>
    </w:p>
    <w:tbl>
      <w:tblPr>
        <w:tblW w:w="5000" w:type="pct"/>
        <w:tblLook w:val="0600" w:firstRow="0" w:lastRow="0" w:firstColumn="0" w:lastColumn="0" w:noHBand="1" w:noVBand="1"/>
      </w:tblPr>
      <w:tblGrid>
        <w:gridCol w:w="2948"/>
        <w:gridCol w:w="2949"/>
      </w:tblGrid>
      <w:tr w:rsidR="00F314B3" w:rsidRPr="00A1269F" w14:paraId="3C980567" w14:textId="77777777" w:rsidTr="00734431">
        <w:tc>
          <w:tcPr>
            <w:tcW w:w="2500" w:type="pct"/>
            <w:shd w:val="clear" w:color="auto" w:fill="auto"/>
            <w:tcMar>
              <w:left w:w="0" w:type="dxa"/>
            </w:tcMar>
          </w:tcPr>
          <w:p w14:paraId="1960DD7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ge omdömen om elevens kunskapsutveckling i förhållande till</w:t>
            </w:r>
          </w:p>
        </w:tc>
        <w:tc>
          <w:tcPr>
            <w:tcW w:w="2500" w:type="pct"/>
            <w:shd w:val="clear" w:color="auto" w:fill="auto"/>
            <w:tcMar>
              <w:right w:w="0" w:type="dxa"/>
            </w:tcMar>
          </w:tcPr>
          <w:p w14:paraId="341C4BE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3" w:name="_Hlk185535502"/>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i äm</w:t>
            </w:r>
            <w:r w:rsidRPr="00A1269F">
              <w:rPr>
                <w:rFonts w:ascii="Times New Roman" w:hAnsi="Times New Roman"/>
                <w:i/>
                <w:iCs/>
                <w:sz w:val="20"/>
              </w:rPr>
              <w:softHyphen/>
              <w:t xml:space="preserve">nenas eller ämnesområdenas mål och innehåll i aktuellt stadium eller, i förekommande fall, i en årskurs </w:t>
            </w:r>
            <w:r w:rsidRPr="00A1269F">
              <w:rPr>
                <w:rFonts w:ascii="Times New Roman" w:hAnsi="Times New Roman"/>
                <w:sz w:val="20"/>
              </w:rPr>
              <w:t xml:space="preserve">i de ämnen </w:t>
            </w:r>
            <w:r w:rsidRPr="00A1269F">
              <w:rPr>
                <w:rFonts w:ascii="Times New Roman" w:hAnsi="Times New Roman"/>
                <w:i/>
                <w:iCs/>
                <w:sz w:val="20"/>
              </w:rPr>
              <w:t>eller ämnes</w:t>
            </w:r>
            <w:r w:rsidRPr="00A1269F">
              <w:rPr>
                <w:rFonts w:ascii="Times New Roman" w:hAnsi="Times New Roman"/>
                <w:i/>
                <w:iCs/>
                <w:sz w:val="20"/>
              </w:rPr>
              <w:softHyphen/>
              <w:t>områden</w:t>
            </w:r>
            <w:r w:rsidRPr="00A1269F">
              <w:rPr>
                <w:rFonts w:ascii="Times New Roman" w:hAnsi="Times New Roman"/>
                <w:sz w:val="20"/>
              </w:rPr>
              <w:t xml:space="preserve"> som eleven får under</w:t>
            </w:r>
            <w:r w:rsidRPr="00A1269F">
              <w:rPr>
                <w:rFonts w:ascii="Times New Roman" w:hAnsi="Times New Roman"/>
                <w:sz w:val="20"/>
              </w:rPr>
              <w:softHyphen/>
              <w:t>visning i, och</w:t>
            </w:r>
            <w:bookmarkEnd w:id="433"/>
          </w:p>
        </w:tc>
      </w:tr>
      <w:tr w:rsidR="00F314B3" w:rsidRPr="00A1269F" w14:paraId="0F3CCD72" w14:textId="77777777" w:rsidTr="00734431">
        <w:tc>
          <w:tcPr>
            <w:tcW w:w="2500" w:type="pct"/>
            <w:shd w:val="clear" w:color="auto" w:fill="auto"/>
            <w:tcMar>
              <w:left w:w="0" w:type="dxa"/>
            </w:tcMar>
          </w:tcPr>
          <w:p w14:paraId="2F14144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a) </w:t>
            </w:r>
            <w:r w:rsidRPr="00A1269F">
              <w:rPr>
                <w:rFonts w:ascii="Times New Roman" w:hAnsi="Times New Roman"/>
                <w:i/>
                <w:iCs/>
                <w:sz w:val="20"/>
              </w:rPr>
              <w:t>kriterierna för bedömning av kunskaper</w:t>
            </w:r>
            <w:r w:rsidRPr="00A1269F">
              <w:rPr>
                <w:rFonts w:ascii="Times New Roman" w:hAnsi="Times New Roman"/>
                <w:sz w:val="20"/>
              </w:rPr>
              <w:t xml:space="preserve"> </w:t>
            </w:r>
            <w:r w:rsidRPr="00A1269F">
              <w:rPr>
                <w:rFonts w:ascii="Times New Roman" w:hAnsi="Times New Roman"/>
                <w:i/>
                <w:iCs/>
                <w:sz w:val="20"/>
              </w:rPr>
              <w:t>eller betygskriteri</w:t>
            </w:r>
            <w:r w:rsidRPr="00A1269F">
              <w:rPr>
                <w:rFonts w:ascii="Times New Roman" w:hAnsi="Times New Roman"/>
                <w:i/>
                <w:iCs/>
                <w:sz w:val="20"/>
              </w:rPr>
              <w:softHyphen/>
              <w:t>erna för årskurs 6 i de ämnen som eleven får undervisning i, eller</w:t>
            </w:r>
          </w:p>
        </w:tc>
        <w:tc>
          <w:tcPr>
            <w:tcW w:w="2500" w:type="pct"/>
            <w:shd w:val="clear" w:color="auto" w:fill="auto"/>
            <w:tcMar>
              <w:right w:w="0" w:type="dxa"/>
            </w:tcMar>
          </w:tcPr>
          <w:p w14:paraId="305A31F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3127D398" w14:textId="77777777" w:rsidTr="00734431">
        <w:tc>
          <w:tcPr>
            <w:tcW w:w="2500" w:type="pct"/>
            <w:shd w:val="clear" w:color="auto" w:fill="auto"/>
            <w:tcMar>
              <w:left w:w="0" w:type="dxa"/>
            </w:tcMar>
          </w:tcPr>
          <w:p w14:paraId="2AA23EA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b) </w:t>
            </w:r>
            <w:r w:rsidRPr="00A1269F">
              <w:rPr>
                <w:rFonts w:ascii="Times New Roman" w:hAnsi="Times New Roman"/>
                <w:i/>
                <w:iCs/>
                <w:sz w:val="20"/>
              </w:rPr>
              <w:t>kriterierna för bedömning av kunskaper</w:t>
            </w:r>
            <w:r w:rsidRPr="00A1269F">
              <w:rPr>
                <w:rFonts w:ascii="Times New Roman" w:hAnsi="Times New Roman"/>
                <w:sz w:val="20"/>
              </w:rPr>
              <w:t xml:space="preserve"> </w:t>
            </w:r>
            <w:r w:rsidRPr="00A1269F">
              <w:rPr>
                <w:rFonts w:ascii="Times New Roman" w:hAnsi="Times New Roman"/>
                <w:i/>
                <w:iCs/>
                <w:sz w:val="20"/>
              </w:rPr>
              <w:t>i de ämnesområden som eleven får undervisning i, och</w:t>
            </w:r>
          </w:p>
        </w:tc>
        <w:tc>
          <w:tcPr>
            <w:tcW w:w="2500" w:type="pct"/>
            <w:shd w:val="clear" w:color="auto" w:fill="auto"/>
            <w:tcMar>
              <w:right w:w="0" w:type="dxa"/>
            </w:tcMar>
          </w:tcPr>
          <w:p w14:paraId="2D4AFF1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01C1281C" w14:textId="77777777" w:rsidTr="00734431">
        <w:tc>
          <w:tcPr>
            <w:tcW w:w="2500" w:type="pct"/>
            <w:shd w:val="clear" w:color="auto" w:fill="auto"/>
            <w:tcMar>
              <w:left w:w="0" w:type="dxa"/>
            </w:tcMar>
          </w:tcPr>
          <w:p w14:paraId="5FED2C5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eller</w:t>
            </w:r>
            <w:r w:rsidRPr="00A1269F">
              <w:rPr>
                <w:rFonts w:ascii="Times New Roman" w:hAnsi="Times New Roman"/>
                <w:i/>
                <w:iCs/>
                <w:sz w:val="20"/>
              </w:rPr>
              <w:t xml:space="preserve"> betygskri</w:t>
            </w:r>
            <w:r w:rsidRPr="00A1269F">
              <w:rPr>
                <w:rFonts w:ascii="Times New Roman" w:hAnsi="Times New Roman"/>
                <w:i/>
                <w:iCs/>
                <w:sz w:val="20"/>
              </w:rPr>
              <w:softHyphen/>
              <w:t>terierna för årskurs 6 </w:t>
            </w:r>
            <w:r w:rsidRPr="00A1269F">
              <w:rPr>
                <w:rFonts w:ascii="Times New Roman" w:hAnsi="Times New Roman"/>
                <w:sz w:val="20"/>
              </w:rPr>
              <w:t>och i övrigt utvecklas så långt som möjligt inom ramen för läroplanen.</w:t>
            </w:r>
          </w:p>
        </w:tc>
        <w:tc>
          <w:tcPr>
            <w:tcW w:w="2500" w:type="pct"/>
            <w:shd w:val="clear" w:color="auto" w:fill="auto"/>
            <w:tcMar>
              <w:right w:w="0" w:type="dxa"/>
            </w:tcMar>
          </w:tcPr>
          <w:p w14:paraId="28CAA8F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4" w:name="_Hlk185535517"/>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tillgodogöra sig de kunskaper som anges i ämnenas eller ämnesområ</w:t>
            </w:r>
            <w:r w:rsidRPr="00A1269F">
              <w:rPr>
                <w:rFonts w:ascii="Times New Roman" w:hAnsi="Times New Roman"/>
                <w:i/>
                <w:iCs/>
                <w:sz w:val="20"/>
              </w:rPr>
              <w:softHyphen/>
              <w:t xml:space="preserve">denas mål och innehåll i aktuellt stadium </w:t>
            </w:r>
            <w:r w:rsidRPr="00A1269F">
              <w:rPr>
                <w:rFonts w:ascii="Times New Roman" w:hAnsi="Times New Roman"/>
                <w:sz w:val="20"/>
              </w:rPr>
              <w:t>eller</w:t>
            </w:r>
            <w:r w:rsidRPr="00A1269F">
              <w:rPr>
                <w:rFonts w:ascii="Times New Roman" w:hAnsi="Times New Roman"/>
                <w:i/>
                <w:iCs/>
                <w:sz w:val="20"/>
              </w:rPr>
              <w:t>, i förekommande fall, i en årskurs</w:t>
            </w:r>
            <w:r w:rsidRPr="00A1269F">
              <w:rPr>
                <w:rFonts w:ascii="Times New Roman" w:hAnsi="Times New Roman"/>
                <w:sz w:val="20"/>
              </w:rPr>
              <w:t xml:space="preserve"> och i övrigt ut</w:t>
            </w:r>
            <w:r w:rsidRPr="00A1269F">
              <w:rPr>
                <w:rFonts w:ascii="Times New Roman" w:hAnsi="Times New Roman"/>
                <w:sz w:val="20"/>
              </w:rPr>
              <w:softHyphen/>
              <w:t>vecklas så långt som möjligt inom ramen för läroplanen.</w:t>
            </w:r>
            <w:bookmarkEnd w:id="434"/>
          </w:p>
        </w:tc>
      </w:tr>
    </w:tbl>
    <w:p w14:paraId="6A2C70DE"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individuella utvecklingsplanen får även innehålla omdömen om elevens utveckling i övrigt inom ramen för läroplanen, om rek</w:t>
      </w:r>
      <w:r w:rsidRPr="00A1269F">
        <w:rPr>
          <w:rFonts w:ascii="Times New Roman" w:hAnsi="Times New Roman"/>
          <w:sz w:val="20"/>
        </w:rPr>
        <w:softHyphen/>
        <w:t>torn beslutar det. Överenskommelser mellan läraren, eleven och ele</w:t>
      </w:r>
      <w:r w:rsidRPr="00A1269F">
        <w:rPr>
          <w:rFonts w:ascii="Times New Roman" w:hAnsi="Times New Roman"/>
          <w:sz w:val="20"/>
        </w:rPr>
        <w:softHyphen/>
        <w:t>vens vårdnadshavare vid utvecklingssamtalet ska alltid dokumente</w:t>
      </w:r>
      <w:r w:rsidRPr="00A1269F">
        <w:rPr>
          <w:rFonts w:ascii="Times New Roman" w:hAnsi="Times New Roman"/>
          <w:sz w:val="20"/>
        </w:rPr>
        <w:softHyphen/>
        <w:t>ras i utvecklingsplanen. Rektorn beslutar om utformningen av sådan skriftlig information som ges i utvecklingsplanen.</w:t>
      </w:r>
    </w:p>
    <w:p w14:paraId="45F2E56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21ECC686" w14:textId="77777777" w:rsidTr="00734431">
        <w:tc>
          <w:tcPr>
            <w:tcW w:w="2500" w:type="pct"/>
            <w:shd w:val="clear" w:color="auto" w:fill="auto"/>
            <w:tcMar>
              <w:left w:w="0" w:type="dxa"/>
            </w:tcMar>
          </w:tcPr>
          <w:p w14:paraId="1258128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w:t>
            </w:r>
            <w:r w:rsidRPr="00A1269F">
              <w:rPr>
                <w:rFonts w:ascii="Times New Roman" w:hAnsi="Times New Roman"/>
                <w:spacing w:val="-8"/>
                <w:sz w:val="20"/>
              </w:rPr>
              <w:t>individuella utvecklingsplanen inne</w:t>
            </w:r>
            <w:r w:rsidRPr="00A1269F">
              <w:rPr>
                <w:rFonts w:ascii="Times New Roman" w:hAnsi="Times New Roman"/>
                <w:spacing w:val="-8"/>
                <w:sz w:val="20"/>
              </w:rPr>
              <w:softHyphen/>
              <w:t>hålla en sammanfattning av vilka</w:t>
            </w:r>
            <w:r w:rsidRPr="00A1269F">
              <w:rPr>
                <w:rFonts w:ascii="Times New Roman" w:hAnsi="Times New Roman"/>
                <w:sz w:val="20"/>
              </w:rPr>
              <w:t xml:space="preserve"> insatser i form av särskilt stöd som eleven behöver för att </w:t>
            </w:r>
            <w:r w:rsidRPr="00A1269F">
              <w:rPr>
                <w:rFonts w:ascii="Times New Roman" w:hAnsi="Times New Roman"/>
                <w:i/>
                <w:iCs/>
                <w:sz w:val="20"/>
              </w:rPr>
              <w:t>upp</w:t>
            </w:r>
            <w:r w:rsidRPr="00A1269F">
              <w:rPr>
                <w:rFonts w:ascii="Times New Roman" w:hAnsi="Times New Roman"/>
                <w:i/>
                <w:iCs/>
                <w:sz w:val="20"/>
              </w:rPr>
              <w:softHyphen/>
              <w:t>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
                <w:iCs/>
                <w:sz w:val="20"/>
              </w:rPr>
              <w:t>eller betygskri</w:t>
            </w:r>
            <w:r w:rsidRPr="00A1269F">
              <w:rPr>
                <w:rFonts w:ascii="Times New Roman" w:hAnsi="Times New Roman"/>
                <w:i/>
                <w:iCs/>
                <w:sz w:val="20"/>
              </w:rPr>
              <w:softHyphen/>
              <w:t>terierna för årskurs 6.</w:t>
            </w:r>
          </w:p>
        </w:tc>
        <w:tc>
          <w:tcPr>
            <w:tcW w:w="2500" w:type="pct"/>
            <w:shd w:val="clear" w:color="auto" w:fill="auto"/>
            <w:tcMar>
              <w:right w:w="0" w:type="dxa"/>
            </w:tcMar>
          </w:tcPr>
          <w:p w14:paraId="57CB00D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5" w:name="_Hlk185535545"/>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w:t>
            </w:r>
            <w:r w:rsidRPr="00A1269F">
              <w:rPr>
                <w:rFonts w:ascii="Times New Roman" w:hAnsi="Times New Roman"/>
                <w:spacing w:val="-8"/>
                <w:sz w:val="20"/>
              </w:rPr>
              <w:t>individuella utvecklingsplanen inne</w:t>
            </w:r>
            <w:r w:rsidRPr="00A1269F">
              <w:rPr>
                <w:rFonts w:ascii="Times New Roman" w:hAnsi="Times New Roman"/>
                <w:spacing w:val="-8"/>
                <w:sz w:val="20"/>
              </w:rPr>
              <w:softHyphen/>
              <w:t>hålla</w:t>
            </w:r>
            <w:r w:rsidRPr="00A1269F">
              <w:rPr>
                <w:rFonts w:ascii="Times New Roman" w:hAnsi="Times New Roman"/>
                <w:sz w:val="20"/>
              </w:rPr>
              <w:t xml:space="preserve"> en sammanfattning av vilka insatser i form av särskilt stöd som eleven behöver för att </w:t>
            </w:r>
            <w:r w:rsidRPr="00A1269F">
              <w:rPr>
                <w:rFonts w:ascii="Times New Roman" w:hAnsi="Times New Roman"/>
                <w:i/>
                <w:iCs/>
                <w:sz w:val="20"/>
              </w:rPr>
              <w:t>till</w:t>
            </w:r>
            <w:r w:rsidRPr="00A1269F">
              <w:rPr>
                <w:rFonts w:ascii="Times New Roman" w:hAnsi="Times New Roman"/>
                <w:i/>
                <w:iCs/>
                <w:sz w:val="20"/>
              </w:rPr>
              <w:softHyphen/>
              <w:t>godogöra sig de kunskaper som anges i ämnenas eller ämnesområ</w:t>
            </w:r>
            <w:r w:rsidRPr="00A1269F">
              <w:rPr>
                <w:rFonts w:ascii="Times New Roman" w:hAnsi="Times New Roman"/>
                <w:i/>
                <w:iCs/>
                <w:sz w:val="20"/>
              </w:rPr>
              <w:softHyphen/>
              <w:t xml:space="preserve">denas mål och innehåll i aktuellt stadium </w:t>
            </w:r>
            <w:r w:rsidRPr="00A1269F">
              <w:rPr>
                <w:rFonts w:ascii="Times New Roman" w:hAnsi="Times New Roman"/>
                <w:sz w:val="20"/>
              </w:rPr>
              <w:t>eller,</w:t>
            </w:r>
            <w:r w:rsidRPr="00A1269F">
              <w:rPr>
                <w:rFonts w:ascii="Times New Roman" w:hAnsi="Times New Roman"/>
                <w:i/>
                <w:iCs/>
                <w:sz w:val="20"/>
              </w:rPr>
              <w:t xml:space="preserve"> i förekommande fall, i en årskurs.</w:t>
            </w:r>
            <w:bookmarkEnd w:id="435"/>
          </w:p>
        </w:tc>
      </w:tr>
    </w:tbl>
    <w:p w14:paraId="1388CAE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Om en elev ges betyg i årskurs 4 och 5 gäller inte skyldigheten enligt första stycket i de aktuella årskurserna. </w:t>
      </w:r>
    </w:p>
    <w:p w14:paraId="01DD2A62"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CAFADFF"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16 a §</w:t>
      </w:r>
      <w:r w:rsidRPr="00A1269F">
        <w:rPr>
          <w:rFonts w:ascii="Times New Roman" w:hAnsi="Times New Roman"/>
          <w:sz w:val="20"/>
          <w:vertAlign w:val="superscript"/>
        </w:rPr>
        <w:footnoteReference w:id="62"/>
      </w:r>
    </w:p>
    <w:p w14:paraId="1AB2D28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I årskurs 6–9 ska läraren, om eleven får undervisning i ett ämne som eleven eller vårdnadshavaren inte begär betyg i eller ett ämnes</w:t>
      </w:r>
      <w:r w:rsidRPr="00A1269F">
        <w:rPr>
          <w:rFonts w:ascii="Times New Roman" w:hAnsi="Times New Roman"/>
          <w:sz w:val="20"/>
        </w:rPr>
        <w:softHyphen/>
        <w:t>område, en gång per läsår vid ett av utvecklingssamtalen, i en skriftlig individuell utvecklingsplan</w:t>
      </w:r>
    </w:p>
    <w:tbl>
      <w:tblPr>
        <w:tblW w:w="5000" w:type="pct"/>
        <w:tblLook w:val="0600" w:firstRow="0" w:lastRow="0" w:firstColumn="0" w:lastColumn="0" w:noHBand="1" w:noVBand="1"/>
      </w:tblPr>
      <w:tblGrid>
        <w:gridCol w:w="2948"/>
        <w:gridCol w:w="2949"/>
      </w:tblGrid>
      <w:tr w:rsidR="00F314B3" w:rsidRPr="00A1269F" w14:paraId="16DA395F" w14:textId="77777777" w:rsidTr="00734431">
        <w:tc>
          <w:tcPr>
            <w:tcW w:w="2500" w:type="pct"/>
            <w:shd w:val="clear" w:color="auto" w:fill="auto"/>
            <w:tcMar>
              <w:left w:w="0" w:type="dxa"/>
            </w:tcMar>
          </w:tcPr>
          <w:p w14:paraId="59443D9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ge omdömen om elevens kunskapsutveckling i förhållande till</w:t>
            </w:r>
          </w:p>
        </w:tc>
        <w:tc>
          <w:tcPr>
            <w:tcW w:w="2500" w:type="pct"/>
            <w:shd w:val="clear" w:color="auto" w:fill="auto"/>
            <w:tcMar>
              <w:right w:w="0" w:type="dxa"/>
            </w:tcMar>
          </w:tcPr>
          <w:p w14:paraId="29FAD56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i äm</w:t>
            </w:r>
            <w:r w:rsidRPr="00A1269F">
              <w:rPr>
                <w:rFonts w:ascii="Times New Roman" w:hAnsi="Times New Roman"/>
                <w:i/>
                <w:iCs/>
                <w:sz w:val="20"/>
              </w:rPr>
              <w:softHyphen/>
              <w:t>nets eller ämnesområdets mål och innehåll i aktuellt stadium,</w:t>
            </w:r>
            <w:r w:rsidRPr="00A1269F">
              <w:rPr>
                <w:rFonts w:ascii="Times New Roman" w:hAnsi="Times New Roman"/>
                <w:sz w:val="20"/>
              </w:rPr>
              <w:t xml:space="preserve"> och</w:t>
            </w:r>
          </w:p>
        </w:tc>
      </w:tr>
      <w:tr w:rsidR="00F314B3" w:rsidRPr="00A1269F" w14:paraId="5D35822C" w14:textId="77777777" w:rsidTr="00734431">
        <w:tc>
          <w:tcPr>
            <w:tcW w:w="2500" w:type="pct"/>
            <w:shd w:val="clear" w:color="auto" w:fill="auto"/>
            <w:tcMar>
              <w:left w:w="0" w:type="dxa"/>
            </w:tcMar>
          </w:tcPr>
          <w:p w14:paraId="4CD7C0A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a) betygskriterierna i ämnet, eller</w:t>
            </w:r>
          </w:p>
        </w:tc>
        <w:tc>
          <w:tcPr>
            <w:tcW w:w="2500" w:type="pct"/>
            <w:shd w:val="clear" w:color="auto" w:fill="auto"/>
            <w:tcMar>
              <w:right w:w="0" w:type="dxa"/>
            </w:tcMar>
          </w:tcPr>
          <w:p w14:paraId="0C05FFD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1A85EFB5" w14:textId="77777777" w:rsidTr="00734431">
        <w:tc>
          <w:tcPr>
            <w:tcW w:w="2500" w:type="pct"/>
            <w:shd w:val="clear" w:color="auto" w:fill="auto"/>
            <w:tcMar>
              <w:left w:w="0" w:type="dxa"/>
            </w:tcMar>
          </w:tcPr>
          <w:p w14:paraId="68CFB75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 xml:space="preserve">b) kriterierna för bedömning av kunskaper i ämnesområdet, </w:t>
            </w:r>
            <w:r w:rsidRPr="00A1269F">
              <w:rPr>
                <w:rFonts w:ascii="Times New Roman" w:hAnsi="Times New Roman"/>
                <w:sz w:val="20"/>
              </w:rPr>
              <w:t>och</w:t>
            </w:r>
          </w:p>
        </w:tc>
        <w:tc>
          <w:tcPr>
            <w:tcW w:w="2500" w:type="pct"/>
            <w:shd w:val="clear" w:color="auto" w:fill="auto"/>
            <w:tcMar>
              <w:right w:w="0" w:type="dxa"/>
            </w:tcMar>
          </w:tcPr>
          <w:p w14:paraId="03BA3B6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51BB3AF0" w14:textId="77777777" w:rsidTr="00734431">
        <w:tc>
          <w:tcPr>
            <w:tcW w:w="2500" w:type="pct"/>
            <w:shd w:val="clear" w:color="auto" w:fill="auto"/>
            <w:tcMar>
              <w:left w:w="0" w:type="dxa"/>
            </w:tcMar>
          </w:tcPr>
          <w:p w14:paraId="1F49ADF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betygskriterierna eller </w:t>
            </w:r>
            <w:r w:rsidRPr="00A1269F">
              <w:rPr>
                <w:rFonts w:ascii="Times New Roman" w:hAnsi="Times New Roman"/>
                <w:i/>
                <w:iCs/>
                <w:sz w:val="20"/>
              </w:rPr>
              <w:t>kriterierna för bedömning av kun</w:t>
            </w:r>
            <w:r w:rsidRPr="00A1269F">
              <w:rPr>
                <w:rFonts w:ascii="Times New Roman" w:hAnsi="Times New Roman"/>
                <w:i/>
                <w:iCs/>
                <w:sz w:val="20"/>
              </w:rPr>
              <w:softHyphen/>
              <w:t>skaper</w:t>
            </w:r>
            <w:r w:rsidRPr="00A1269F">
              <w:rPr>
                <w:rFonts w:ascii="Times New Roman" w:hAnsi="Times New Roman"/>
                <w:sz w:val="20"/>
              </w:rPr>
              <w:t xml:space="preserve"> och i övrigt utvecklas så långt som möjligt inom ramen för läroplanen i det ämnet eller ämnesområdet.</w:t>
            </w:r>
          </w:p>
        </w:tc>
        <w:tc>
          <w:tcPr>
            <w:tcW w:w="2500" w:type="pct"/>
            <w:shd w:val="clear" w:color="auto" w:fill="auto"/>
            <w:tcMar>
              <w:right w:w="0" w:type="dxa"/>
            </w:tcMar>
          </w:tcPr>
          <w:p w14:paraId="68A309C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tillgodogöra sig de kunskaper som anges i ämnets eller ämnesområ</w:t>
            </w:r>
            <w:r w:rsidRPr="00A1269F">
              <w:rPr>
                <w:rFonts w:ascii="Times New Roman" w:hAnsi="Times New Roman"/>
                <w:i/>
                <w:iCs/>
                <w:sz w:val="20"/>
              </w:rPr>
              <w:softHyphen/>
              <w:t>dets mål och innehåll i aktuellt sta</w:t>
            </w:r>
            <w:r w:rsidRPr="00A1269F">
              <w:rPr>
                <w:rFonts w:ascii="Times New Roman" w:hAnsi="Times New Roman"/>
                <w:i/>
                <w:iCs/>
                <w:sz w:val="20"/>
              </w:rPr>
              <w:softHyphen/>
              <w:t xml:space="preserve">dium </w:t>
            </w:r>
            <w:r w:rsidRPr="00A1269F">
              <w:rPr>
                <w:rFonts w:ascii="Times New Roman" w:hAnsi="Times New Roman"/>
                <w:sz w:val="20"/>
              </w:rPr>
              <w:t>och i övrigt utvecklas så långt som möjligt inom ramen för läroplanen i det ämnet eller ämnesområdet.</w:t>
            </w:r>
          </w:p>
        </w:tc>
      </w:tr>
    </w:tbl>
    <w:p w14:paraId="16D0D7A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Rektorn beslutar om utformningen av sådan skriftlig information som ges i utvecklingsplanen.</w:t>
      </w:r>
    </w:p>
    <w:p w14:paraId="64ED68D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69159853" w14:textId="77777777" w:rsidTr="00734431">
        <w:tc>
          <w:tcPr>
            <w:tcW w:w="2500" w:type="pct"/>
            <w:shd w:val="clear" w:color="auto" w:fill="auto"/>
            <w:tcMar>
              <w:left w:w="0" w:type="dxa"/>
            </w:tcMar>
          </w:tcPr>
          <w:p w14:paraId="02DD18F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betas behöver inte den skriftliga individuella utvecklingsplanen inne</w:t>
            </w:r>
            <w:r w:rsidRPr="00A1269F">
              <w:rPr>
                <w:rFonts w:ascii="Times New Roman" w:hAnsi="Times New Roman"/>
                <w:sz w:val="20"/>
              </w:rPr>
              <w:softHyphen/>
              <w:t xml:space="preserve">hålla en sammanfattning av vilka insatser i form av särskilt stöd som eleven behöver för att </w:t>
            </w:r>
            <w:r w:rsidRPr="00A1269F">
              <w:rPr>
                <w:rFonts w:ascii="Times New Roman" w:hAnsi="Times New Roman"/>
                <w:i/>
                <w:iCs/>
                <w:sz w:val="20"/>
              </w:rPr>
              <w:t>uppfylla</w:t>
            </w:r>
            <w:r w:rsidRPr="00A1269F">
              <w:rPr>
                <w:rFonts w:ascii="Times New Roman" w:hAnsi="Times New Roman"/>
                <w:sz w:val="20"/>
              </w:rPr>
              <w:t xml:space="preserve"> betygskriterierna eller </w:t>
            </w:r>
            <w:r w:rsidRPr="00A1269F">
              <w:rPr>
                <w:rFonts w:ascii="Times New Roman" w:hAnsi="Times New Roman"/>
                <w:i/>
                <w:iCs/>
                <w:sz w:val="20"/>
              </w:rPr>
              <w:t>kriterierna för bedömning av kun</w:t>
            </w:r>
            <w:r w:rsidRPr="00A1269F">
              <w:rPr>
                <w:rFonts w:ascii="Times New Roman" w:hAnsi="Times New Roman"/>
                <w:i/>
                <w:iCs/>
                <w:sz w:val="20"/>
              </w:rPr>
              <w:softHyphen/>
              <w:t>skaper</w:t>
            </w:r>
            <w:r w:rsidRPr="00A1269F">
              <w:rPr>
                <w:rFonts w:ascii="Times New Roman" w:hAnsi="Times New Roman"/>
                <w:sz w:val="20"/>
              </w:rPr>
              <w:t>.</w:t>
            </w:r>
          </w:p>
        </w:tc>
        <w:tc>
          <w:tcPr>
            <w:tcW w:w="2500" w:type="pct"/>
            <w:shd w:val="clear" w:color="auto" w:fill="auto"/>
            <w:tcMar>
              <w:right w:w="0" w:type="dxa"/>
            </w:tcMar>
          </w:tcPr>
          <w:p w14:paraId="771483E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individuella utvecklingsplanen innehålla en sammanfattning av vilka insatser i form av särskilt stöd som eleven behöver för att </w:t>
            </w:r>
            <w:r w:rsidRPr="00A1269F">
              <w:rPr>
                <w:rFonts w:ascii="Times New Roman" w:hAnsi="Times New Roman"/>
                <w:i/>
                <w:iCs/>
                <w:sz w:val="20"/>
              </w:rPr>
              <w:t>tillgodogöra sig de kunskaper som anges i ämnets eller ämnesområ</w:t>
            </w:r>
            <w:r w:rsidRPr="00A1269F">
              <w:rPr>
                <w:rFonts w:ascii="Times New Roman" w:hAnsi="Times New Roman"/>
                <w:i/>
                <w:iCs/>
                <w:sz w:val="20"/>
              </w:rPr>
              <w:softHyphen/>
              <w:t>dets mål och innehåll i aktuellt sta</w:t>
            </w:r>
            <w:r w:rsidRPr="00A1269F">
              <w:rPr>
                <w:rFonts w:ascii="Times New Roman" w:hAnsi="Times New Roman"/>
                <w:i/>
                <w:iCs/>
                <w:sz w:val="20"/>
              </w:rPr>
              <w:softHyphen/>
              <w:t>dium.</w:t>
            </w:r>
          </w:p>
        </w:tc>
      </w:tr>
    </w:tbl>
    <w:p w14:paraId="7C81A3B5"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47244C0"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22 §</w:t>
      </w:r>
      <w:r w:rsidRPr="00A1269F">
        <w:rPr>
          <w:rFonts w:ascii="Times New Roman" w:hAnsi="Times New Roman"/>
          <w:sz w:val="20"/>
          <w:vertAlign w:val="superscript"/>
        </w:rPr>
        <w:footnoteReference w:id="63"/>
      </w:r>
    </w:p>
    <w:tbl>
      <w:tblPr>
        <w:tblW w:w="5000" w:type="pct"/>
        <w:tblLook w:val="0600" w:firstRow="0" w:lastRow="0" w:firstColumn="0" w:lastColumn="0" w:noHBand="1" w:noVBand="1"/>
      </w:tblPr>
      <w:tblGrid>
        <w:gridCol w:w="2948"/>
        <w:gridCol w:w="2949"/>
      </w:tblGrid>
      <w:tr w:rsidR="00F314B3" w:rsidRPr="00A1269F" w14:paraId="16D73544" w14:textId="77777777" w:rsidTr="00734431">
        <w:tc>
          <w:tcPr>
            <w:tcW w:w="2500" w:type="pct"/>
            <w:shd w:val="clear" w:color="auto" w:fill="auto"/>
            <w:tcMar>
              <w:left w:w="0" w:type="dxa"/>
            </w:tcMar>
          </w:tcPr>
          <w:p w14:paraId="7EC4461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innan ett ämne har avslutats, ska betygs</w:t>
            </w:r>
            <w:r w:rsidRPr="00A1269F">
              <w:rPr>
                <w:rFonts w:ascii="Times New Roman" w:hAnsi="Times New Roman"/>
                <w:sz w:val="20"/>
              </w:rPr>
              <w:softHyphen/>
              <w:t xml:space="preserve">sättning bygga på en bedömning av de kunskaper som eleven </w:t>
            </w:r>
            <w:r w:rsidRPr="00A1269F">
              <w:rPr>
                <w:rFonts w:ascii="Times New Roman" w:hAnsi="Times New Roman"/>
                <w:i/>
                <w:iCs/>
                <w:sz w:val="20"/>
              </w:rPr>
              <w:t>in</w:t>
            </w:r>
            <w:r w:rsidRPr="00A1269F">
              <w:rPr>
                <w:rFonts w:ascii="Times New Roman" w:hAnsi="Times New Roman"/>
                <w:i/>
                <w:iCs/>
                <w:sz w:val="20"/>
              </w:rPr>
              <w:softHyphen/>
              <w:t>hämtat</w:t>
            </w:r>
            <w:r w:rsidRPr="00A1269F">
              <w:rPr>
                <w:rFonts w:ascii="Times New Roman" w:hAnsi="Times New Roman"/>
                <w:sz w:val="20"/>
              </w:rPr>
              <w:t xml:space="preserve"> i ämnet till och med den aktuella terminen. Läraren ska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w:t>
            </w:r>
            <w:r w:rsidRPr="00A1269F">
              <w:rPr>
                <w:rFonts w:ascii="Times New Roman" w:hAnsi="Times New Roman"/>
                <w:sz w:val="20"/>
              </w:rPr>
              <w:t xml:space="preserve"> </w:t>
            </w:r>
            <w:r w:rsidRPr="00A1269F">
              <w:rPr>
                <w:rFonts w:ascii="Times New Roman" w:hAnsi="Times New Roman"/>
                <w:i/>
                <w:iCs/>
                <w:sz w:val="20"/>
              </w:rPr>
              <w:t>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4AC230C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ning av de</w:t>
            </w:r>
            <w:r w:rsidRPr="00A1269F">
              <w:rPr>
                <w:rFonts w:ascii="Times New Roman" w:hAnsi="Times New Roman"/>
                <w:i/>
                <w:iCs/>
                <w:sz w:val="20"/>
              </w:rPr>
              <w:t xml:space="preserve"> </w:t>
            </w:r>
            <w:r w:rsidRPr="00A1269F">
              <w:rPr>
                <w:rFonts w:ascii="Times New Roman" w:hAnsi="Times New Roman"/>
                <w:sz w:val="20"/>
              </w:rPr>
              <w:t xml:space="preserve">kunskaper som eleven </w:t>
            </w:r>
            <w:r w:rsidRPr="00A1269F">
              <w:rPr>
                <w:rFonts w:ascii="Times New Roman" w:hAnsi="Times New Roman"/>
                <w:i/>
                <w:iCs/>
                <w:sz w:val="20"/>
              </w:rPr>
              <w:t>tillgodogjort</w:t>
            </w:r>
            <w:r w:rsidRPr="00A1269F">
              <w:rPr>
                <w:rFonts w:ascii="Times New Roman" w:hAnsi="Times New Roman"/>
                <w:sz w:val="20"/>
              </w:rPr>
              <w:t xml:space="preserve"> </w:t>
            </w:r>
            <w:r w:rsidRPr="00A1269F">
              <w:rPr>
                <w:rFonts w:ascii="Times New Roman" w:hAnsi="Times New Roman"/>
                <w:i/>
                <w:iCs/>
                <w:sz w:val="20"/>
              </w:rPr>
              <w:t>sig</w:t>
            </w:r>
            <w:r w:rsidRPr="00A1269F">
              <w:rPr>
                <w:rFonts w:ascii="Times New Roman" w:hAnsi="Times New Roman"/>
                <w:sz w:val="20"/>
              </w:rPr>
              <w:t xml:space="preserve"> i ämnet till och med den aktuella terminen. Lära</w:t>
            </w:r>
            <w:r w:rsidRPr="00A1269F">
              <w:rPr>
                <w:rFonts w:ascii="Times New Roman" w:hAnsi="Times New Roman"/>
                <w:sz w:val="20"/>
              </w:rPr>
              <w:softHyphen/>
              <w:t>ren ska göra en sammantagen be</w:t>
            </w:r>
            <w:r w:rsidRPr="00A1269F">
              <w:rPr>
                <w:rFonts w:ascii="Times New Roman" w:hAnsi="Times New Roman"/>
                <w:sz w:val="20"/>
              </w:rPr>
              <w:softHyphen/>
              <w:t>dömning av elevens kunskaper i förhållande till de</w:t>
            </w:r>
            <w:r w:rsidRPr="00A1269F">
              <w:rPr>
                <w:rFonts w:ascii="Times New Roman" w:hAnsi="Times New Roman"/>
                <w:i/>
                <w:iCs/>
                <w:sz w:val="20"/>
              </w:rPr>
              <w:t xml:space="preserve"> kunskaper som eleven ska ha tillgodogjort sig vid betygstillfället med utgångspunkt i det </w:t>
            </w:r>
            <w:r w:rsidRPr="00A1269F">
              <w:rPr>
                <w:rFonts w:ascii="Times New Roman" w:hAnsi="Times New Roman"/>
                <w:sz w:val="20"/>
              </w:rPr>
              <w:t>som</w:t>
            </w:r>
            <w:r w:rsidRPr="00A1269F">
              <w:rPr>
                <w:rFonts w:ascii="Times New Roman" w:hAnsi="Times New Roman"/>
                <w:i/>
                <w:iCs/>
                <w:sz w:val="20"/>
              </w:rPr>
              <w:t xml:space="preserve"> anges i ämnets mål och innehåll i aktuellt stadium samt med stöd av </w:t>
            </w:r>
            <w:r w:rsidRPr="00A1269F">
              <w:rPr>
                <w:rFonts w:ascii="Times New Roman" w:hAnsi="Times New Roman"/>
                <w:sz w:val="20"/>
              </w:rPr>
              <w:t>betygskriterierna sätta det betyg som bäst motsva</w:t>
            </w:r>
            <w:r w:rsidRPr="00A1269F">
              <w:rPr>
                <w:rFonts w:ascii="Times New Roman" w:hAnsi="Times New Roman"/>
                <w:sz w:val="20"/>
              </w:rPr>
              <w:softHyphen/>
              <w:t>rar elevens kunskaper.</w:t>
            </w:r>
          </w:p>
        </w:tc>
      </w:tr>
      <w:tr w:rsidR="00F314B3" w:rsidRPr="00A1269F" w14:paraId="2CD3D10C" w14:textId="77777777" w:rsidTr="00734431">
        <w:tc>
          <w:tcPr>
            <w:tcW w:w="2500" w:type="pct"/>
            <w:shd w:val="clear" w:color="auto" w:fill="auto"/>
            <w:tcMar>
              <w:left w:w="0" w:type="dxa"/>
            </w:tcMar>
          </w:tcPr>
          <w:p w14:paraId="592330C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Vid bedömningen ska elevens kunskaper</w:t>
            </w:r>
          </w:p>
        </w:tc>
        <w:tc>
          <w:tcPr>
            <w:tcW w:w="2500" w:type="pct"/>
            <w:shd w:val="clear" w:color="auto" w:fill="auto"/>
            <w:tcMar>
              <w:right w:w="0" w:type="dxa"/>
            </w:tcMar>
          </w:tcPr>
          <w:p w14:paraId="3613B35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7B61AB16" w14:textId="77777777" w:rsidTr="00734431">
        <w:tc>
          <w:tcPr>
            <w:tcW w:w="2500" w:type="pct"/>
            <w:shd w:val="clear" w:color="auto" w:fill="auto"/>
            <w:tcMar>
              <w:left w:w="0" w:type="dxa"/>
            </w:tcMar>
          </w:tcPr>
          <w:p w14:paraId="550774E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i årskurs 4 och 5, om betyg sätts i dessa årskurser, ställas i re</w:t>
            </w:r>
            <w:r w:rsidRPr="00A1269F">
              <w:rPr>
                <w:rFonts w:ascii="Times New Roman" w:hAnsi="Times New Roman"/>
                <w:i/>
                <w:iCs/>
                <w:sz w:val="20"/>
              </w:rPr>
              <w:softHyphen/>
              <w:t>lation till de kunskaper som en elev ska ha uppnått vid betygstill</w:t>
            </w:r>
            <w:r w:rsidRPr="00A1269F">
              <w:rPr>
                <w:rFonts w:ascii="Times New Roman" w:hAnsi="Times New Roman"/>
                <w:i/>
                <w:iCs/>
                <w:sz w:val="20"/>
              </w:rPr>
              <w:softHyphen/>
              <w:t>fället i förhållande till betygskrite</w:t>
            </w:r>
            <w:r w:rsidRPr="00A1269F">
              <w:rPr>
                <w:rFonts w:ascii="Times New Roman" w:hAnsi="Times New Roman"/>
                <w:i/>
                <w:iCs/>
                <w:sz w:val="20"/>
              </w:rPr>
              <w:softHyphen/>
              <w:t>rierna för årskurs 6.</w:t>
            </w:r>
          </w:p>
        </w:tc>
        <w:tc>
          <w:tcPr>
            <w:tcW w:w="2500" w:type="pct"/>
            <w:shd w:val="clear" w:color="auto" w:fill="auto"/>
            <w:tcMar>
              <w:right w:w="0" w:type="dxa"/>
            </w:tcMar>
          </w:tcPr>
          <w:p w14:paraId="1A1D917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63C11917" w14:textId="77777777" w:rsidTr="00734431">
        <w:tc>
          <w:tcPr>
            <w:tcW w:w="2500" w:type="pct"/>
            <w:shd w:val="clear" w:color="auto" w:fill="auto"/>
            <w:tcMar>
              <w:left w:w="0" w:type="dxa"/>
            </w:tcMar>
          </w:tcPr>
          <w:p w14:paraId="6CED61A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i årskurs 6 ställas i relation till de kunskaper en elev ska ha uppnått vid betygstillfället i för</w:t>
            </w:r>
            <w:r w:rsidRPr="00A1269F">
              <w:rPr>
                <w:rFonts w:ascii="Times New Roman" w:hAnsi="Times New Roman"/>
                <w:i/>
                <w:iCs/>
                <w:sz w:val="20"/>
              </w:rPr>
              <w:softHyphen/>
              <w:t>hållande till betygskriterierna för årskurs 6, och</w:t>
            </w:r>
          </w:p>
        </w:tc>
        <w:tc>
          <w:tcPr>
            <w:tcW w:w="2500" w:type="pct"/>
            <w:shd w:val="clear" w:color="auto" w:fill="auto"/>
            <w:tcMar>
              <w:right w:w="0" w:type="dxa"/>
            </w:tcMar>
          </w:tcPr>
          <w:p w14:paraId="69C91F4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366E0962" w14:textId="77777777" w:rsidTr="00734431">
        <w:tc>
          <w:tcPr>
            <w:tcW w:w="2500" w:type="pct"/>
            <w:shd w:val="clear" w:color="auto" w:fill="auto"/>
            <w:tcMar>
              <w:left w:w="0" w:type="dxa"/>
            </w:tcMar>
          </w:tcPr>
          <w:p w14:paraId="01EC79B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3. efter årskurs 6 ställas i rela</w:t>
            </w:r>
            <w:r w:rsidRPr="00A1269F">
              <w:rPr>
                <w:rFonts w:ascii="Times New Roman" w:hAnsi="Times New Roman"/>
                <w:i/>
                <w:iCs/>
                <w:sz w:val="20"/>
              </w:rPr>
              <w:softHyphen/>
              <w:t>tion till de kunskaper en elev ska ha uppnått vid betygstillfället i för</w:t>
            </w:r>
            <w:r w:rsidRPr="00A1269F">
              <w:rPr>
                <w:rFonts w:ascii="Times New Roman" w:hAnsi="Times New Roman"/>
                <w:i/>
                <w:iCs/>
                <w:sz w:val="20"/>
              </w:rPr>
              <w:softHyphen/>
              <w:t>hållande till betygskriterierna för årskurs 9.</w:t>
            </w:r>
          </w:p>
        </w:tc>
        <w:tc>
          <w:tcPr>
            <w:tcW w:w="2500" w:type="pct"/>
            <w:shd w:val="clear" w:color="auto" w:fill="auto"/>
            <w:tcMar>
              <w:right w:w="0" w:type="dxa"/>
            </w:tcMar>
          </w:tcPr>
          <w:p w14:paraId="6805828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366ABAE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3790587A"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23 §</w:t>
      </w:r>
      <w:r w:rsidRPr="00A1269F">
        <w:rPr>
          <w:rFonts w:ascii="Times New Roman" w:hAnsi="Times New Roman"/>
          <w:sz w:val="20"/>
          <w:vertAlign w:val="superscript"/>
        </w:rPr>
        <w:footnoteReference w:id="64"/>
      </w:r>
    </w:p>
    <w:tbl>
      <w:tblPr>
        <w:tblW w:w="5000" w:type="pct"/>
        <w:tblLook w:val="0600" w:firstRow="0" w:lastRow="0" w:firstColumn="0" w:lastColumn="0" w:noHBand="1" w:noVBand="1"/>
      </w:tblPr>
      <w:tblGrid>
        <w:gridCol w:w="2948"/>
        <w:gridCol w:w="2949"/>
      </w:tblGrid>
      <w:tr w:rsidR="00F314B3" w:rsidRPr="00A1269F" w14:paraId="633ABCA4" w14:textId="77777777" w:rsidTr="00734431">
        <w:tc>
          <w:tcPr>
            <w:tcW w:w="2500" w:type="pct"/>
            <w:shd w:val="clear" w:color="auto" w:fill="auto"/>
            <w:tcMar>
              <w:left w:w="0" w:type="dxa"/>
            </w:tcMar>
          </w:tcPr>
          <w:p w14:paraId="379F1B2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 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6DE0C6E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kunskaper </w:t>
            </w:r>
            <w:r w:rsidRPr="00A1269F">
              <w:rPr>
                <w:rFonts w:ascii="Times New Roman" w:hAnsi="Times New Roman"/>
                <w:sz w:val="20"/>
              </w:rPr>
              <w:t>som</w:t>
            </w:r>
            <w:r w:rsidRPr="00A1269F">
              <w:rPr>
                <w:rFonts w:ascii="Times New Roman" w:hAnsi="Times New Roman"/>
                <w:i/>
                <w:iCs/>
                <w:sz w:val="20"/>
              </w:rPr>
              <w:t xml:space="preserve"> anges i ämnets mål och innehåll</w:t>
            </w:r>
            <w:r w:rsidRPr="00A1269F">
              <w:rPr>
                <w:rFonts w:ascii="Times New Roman" w:hAnsi="Times New Roman"/>
                <w:sz w:val="20"/>
              </w:rPr>
              <w:t xml:space="preserve"> </w:t>
            </w:r>
            <w:r w:rsidRPr="00A1269F">
              <w:rPr>
                <w:rFonts w:ascii="Times New Roman" w:hAnsi="Times New Roman"/>
                <w:i/>
                <w:iCs/>
                <w:sz w:val="20"/>
              </w:rPr>
              <w:t>samt</w:t>
            </w:r>
            <w:r w:rsidRPr="00A1269F">
              <w:rPr>
                <w:rFonts w:ascii="Times New Roman" w:hAnsi="Times New Roman"/>
                <w:sz w:val="20"/>
              </w:rPr>
              <w:t xml:space="preserve"> </w:t>
            </w:r>
            <w:r w:rsidRPr="00A1269F">
              <w:rPr>
                <w:rFonts w:ascii="Times New Roman" w:hAnsi="Times New Roman"/>
                <w:i/>
                <w:iCs/>
                <w:sz w:val="20"/>
              </w:rPr>
              <w:t>med stöd av betygskriteri</w:t>
            </w:r>
            <w:r w:rsidRPr="00A1269F">
              <w:rPr>
                <w:rFonts w:ascii="Times New Roman" w:hAnsi="Times New Roman"/>
                <w:i/>
                <w:iCs/>
                <w:sz w:val="20"/>
              </w:rPr>
              <w:softHyphen/>
              <w:t xml:space="preserve">erna </w:t>
            </w:r>
            <w:r w:rsidRPr="00A1269F">
              <w:rPr>
                <w:rFonts w:ascii="Times New Roman" w:hAnsi="Times New Roman"/>
                <w:sz w:val="20"/>
              </w:rPr>
              <w:t xml:space="preserve">sätta det betyg som bäst motsvarar elevens kunskaper. </w:t>
            </w:r>
          </w:p>
        </w:tc>
      </w:tr>
      <w:tr w:rsidR="00F314B3" w:rsidRPr="00A1269F" w14:paraId="699148A9" w14:textId="77777777" w:rsidTr="00734431">
        <w:tc>
          <w:tcPr>
            <w:tcW w:w="2500" w:type="pct"/>
            <w:shd w:val="clear" w:color="auto" w:fill="auto"/>
            <w:tcMar>
              <w:left w:w="0" w:type="dxa"/>
            </w:tcMar>
          </w:tcPr>
          <w:p w14:paraId="5F63D92F"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Regeringen eller den myndig</w:t>
            </w:r>
            <w:r w:rsidRPr="00A1269F">
              <w:rPr>
                <w:rFonts w:ascii="Times New Roman" w:hAnsi="Times New Roman"/>
                <w:i/>
                <w:iCs/>
                <w:sz w:val="20"/>
              </w:rPr>
              <w:softHyphen/>
              <w:t>het som regeringen bestämmer kan med stöd av 8 kap. 7 § regerings</w:t>
            </w:r>
            <w:r w:rsidRPr="00A1269F">
              <w:rPr>
                <w:rFonts w:ascii="Times New Roman" w:hAnsi="Times New Roman"/>
                <w:i/>
                <w:iCs/>
                <w:sz w:val="20"/>
              </w:rPr>
              <w:softHyphen/>
              <w:t>formen meddela föreskrifter om betygskriterier.</w:t>
            </w:r>
          </w:p>
          <w:p w14:paraId="148FD8B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6D79828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059D7083"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23 a §</w:t>
      </w:r>
      <w:r w:rsidRPr="00A1269F">
        <w:rPr>
          <w:rFonts w:ascii="Times New Roman" w:hAnsi="Times New Roman"/>
          <w:sz w:val="20"/>
          <w:vertAlign w:val="superscript"/>
        </w:rPr>
        <w:footnoteReference w:id="65"/>
      </w:r>
    </w:p>
    <w:tbl>
      <w:tblPr>
        <w:tblW w:w="5000" w:type="pct"/>
        <w:tblLook w:val="0600" w:firstRow="0" w:lastRow="0" w:firstColumn="0" w:lastColumn="0" w:noHBand="1" w:noVBand="1"/>
      </w:tblPr>
      <w:tblGrid>
        <w:gridCol w:w="2948"/>
        <w:gridCol w:w="2949"/>
      </w:tblGrid>
      <w:tr w:rsidR="00F314B3" w:rsidRPr="00A1269F" w14:paraId="1DCCCF95" w14:textId="77777777" w:rsidTr="00734431">
        <w:tc>
          <w:tcPr>
            <w:tcW w:w="2500" w:type="pct"/>
            <w:shd w:val="clear" w:color="auto" w:fill="auto"/>
            <w:tcMar>
              <w:left w:w="0" w:type="dxa"/>
            </w:tcMar>
          </w:tcPr>
          <w:p w14:paraId="03F20166" w14:textId="00D4E7C0"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finns särskilda skäl får det vid betygssättningen en</w:t>
            </w:r>
            <w:r w:rsidRPr="00A1269F">
              <w:rPr>
                <w:rFonts w:ascii="Times New Roman" w:hAnsi="Times New Roman"/>
                <w:sz w:val="20"/>
              </w:rPr>
              <w:softHyphen/>
              <w:t>ligt 22 och 23 §§ bortses från en</w:t>
            </w:r>
            <w:r w:rsidRPr="00A1269F">
              <w:rPr>
                <w:rFonts w:ascii="Times New Roman" w:hAnsi="Times New Roman"/>
                <w:sz w:val="20"/>
              </w:rPr>
              <w:softHyphen/>
              <w:t xml:space="preserve">staka delar av </w:t>
            </w:r>
            <w:r w:rsidRPr="00A1269F">
              <w:rPr>
                <w:rFonts w:ascii="Times New Roman" w:hAnsi="Times New Roman"/>
                <w:i/>
                <w:iCs/>
                <w:sz w:val="20"/>
              </w:rPr>
              <w:t>betygskriterierna</w:t>
            </w:r>
            <w:r w:rsidRPr="00A1269F">
              <w:rPr>
                <w:rFonts w:ascii="Times New Roman" w:hAnsi="Times New Roman"/>
                <w:sz w:val="20"/>
              </w:rPr>
              <w:t xml:space="preserve"> </w:t>
            </w:r>
            <w:r w:rsidRPr="00A1269F">
              <w:rPr>
                <w:rFonts w:ascii="Times New Roman" w:hAnsi="Times New Roman"/>
                <w:i/>
                <w:iCs/>
                <w:sz w:val="20"/>
              </w:rPr>
              <w:t>för årskurs 6 eller 9</w:t>
            </w:r>
            <w:r w:rsidRPr="00A1269F">
              <w:rPr>
                <w:rFonts w:ascii="Times New Roman" w:hAnsi="Times New Roman"/>
                <w:sz w:val="20"/>
              </w:rPr>
              <w:t>. Med särskilda skäl avses funktionsnedsättning eller andra liknande personliga för</w:t>
            </w:r>
            <w:r w:rsidR="00CE6059">
              <w:rPr>
                <w:rFonts w:ascii="Times New Roman" w:hAnsi="Times New Roman"/>
                <w:sz w:val="20"/>
              </w:rPr>
              <w:softHyphen/>
            </w:r>
            <w:r w:rsidRPr="00A1269F">
              <w:rPr>
                <w:rFonts w:ascii="Times New Roman" w:hAnsi="Times New Roman"/>
                <w:sz w:val="20"/>
              </w:rPr>
              <w:t>hållanden som inte är av till</w:t>
            </w:r>
            <w:r w:rsidRPr="00A1269F">
              <w:rPr>
                <w:rFonts w:ascii="Times New Roman" w:hAnsi="Times New Roman"/>
                <w:sz w:val="20"/>
              </w:rPr>
              <w:softHyphen/>
              <w:t>fällig natur och som utgör ett di</w:t>
            </w:r>
            <w:r w:rsidRPr="00A1269F">
              <w:rPr>
                <w:rFonts w:ascii="Times New Roman" w:hAnsi="Times New Roman"/>
                <w:sz w:val="20"/>
              </w:rPr>
              <w:softHyphen/>
              <w:t xml:space="preserve">rekt hinder för att eleven ska kunna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betygskriterierna för ett visst betyg</w:t>
            </w:r>
            <w:r w:rsidRPr="00A1269F">
              <w:rPr>
                <w:rFonts w:ascii="Times New Roman" w:hAnsi="Times New Roman"/>
                <w:sz w:val="20"/>
              </w:rPr>
              <w:t>.</w:t>
            </w:r>
          </w:p>
        </w:tc>
        <w:tc>
          <w:tcPr>
            <w:tcW w:w="2500" w:type="pct"/>
            <w:shd w:val="clear" w:color="auto" w:fill="auto"/>
            <w:tcMar>
              <w:right w:w="0" w:type="dxa"/>
            </w:tcMar>
          </w:tcPr>
          <w:p w14:paraId="762C552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finns särskilda skäl får det vid betygssättningen en</w:t>
            </w:r>
            <w:r w:rsidRPr="00A1269F">
              <w:rPr>
                <w:rFonts w:ascii="Times New Roman" w:hAnsi="Times New Roman"/>
                <w:sz w:val="20"/>
              </w:rPr>
              <w:softHyphen/>
              <w:t>ligt 22 och 23 §§ bortses från en</w:t>
            </w:r>
            <w:r w:rsidRPr="00A1269F">
              <w:rPr>
                <w:rFonts w:ascii="Times New Roman" w:hAnsi="Times New Roman"/>
                <w:sz w:val="20"/>
              </w:rPr>
              <w:softHyphen/>
              <w:t xml:space="preserve">staka delar av </w:t>
            </w:r>
            <w:r w:rsidRPr="00A1269F">
              <w:rPr>
                <w:rFonts w:ascii="Times New Roman" w:hAnsi="Times New Roman"/>
                <w:i/>
                <w:iCs/>
                <w:sz w:val="20"/>
              </w:rPr>
              <w:t>ämnets mål och innehåll</w:t>
            </w:r>
            <w:r w:rsidRPr="00A1269F">
              <w:rPr>
                <w:rFonts w:ascii="Times New Roman" w:hAnsi="Times New Roman"/>
                <w:sz w:val="20"/>
              </w:rPr>
              <w:t xml:space="preserve"> </w:t>
            </w:r>
            <w:r w:rsidRPr="00A1269F">
              <w:rPr>
                <w:rFonts w:ascii="Times New Roman" w:hAnsi="Times New Roman"/>
                <w:i/>
                <w:iCs/>
                <w:sz w:val="20"/>
              </w:rPr>
              <w:t>i</w:t>
            </w:r>
            <w:r w:rsidRPr="00A1269F">
              <w:rPr>
                <w:rFonts w:ascii="Times New Roman" w:hAnsi="Times New Roman"/>
                <w:sz w:val="20"/>
              </w:rPr>
              <w:t xml:space="preserve"> </w:t>
            </w:r>
            <w:r w:rsidRPr="00A1269F">
              <w:rPr>
                <w:rFonts w:ascii="Times New Roman" w:hAnsi="Times New Roman"/>
                <w:i/>
                <w:iCs/>
                <w:sz w:val="20"/>
              </w:rPr>
              <w:t>aktuellt stadium.</w:t>
            </w:r>
            <w:r w:rsidRPr="00A1269F">
              <w:rPr>
                <w:rFonts w:ascii="Times New Roman" w:hAnsi="Times New Roman"/>
                <w:sz w:val="20"/>
              </w:rPr>
              <w:t xml:space="preserve"> Med särskilda skäl avses funktions</w:t>
            </w:r>
            <w:r w:rsidRPr="00A1269F">
              <w:rPr>
                <w:rFonts w:ascii="Times New Roman" w:hAnsi="Times New Roman"/>
                <w:sz w:val="20"/>
              </w:rPr>
              <w:softHyphen/>
              <w:t>nedsättning eller andra liknande personliga för</w:t>
            </w:r>
            <w:r>
              <w:rPr>
                <w:rFonts w:ascii="Times New Roman" w:hAnsi="Times New Roman"/>
                <w:sz w:val="20"/>
              </w:rPr>
              <w:softHyphen/>
            </w:r>
            <w:r w:rsidRPr="00A1269F">
              <w:rPr>
                <w:rFonts w:ascii="Times New Roman" w:hAnsi="Times New Roman"/>
                <w:sz w:val="20"/>
              </w:rPr>
              <w:t>hållanden som inte är av tillfällig natur och som ut</w:t>
            </w:r>
            <w:r w:rsidRPr="00A1269F">
              <w:rPr>
                <w:rFonts w:ascii="Times New Roman" w:hAnsi="Times New Roman"/>
                <w:sz w:val="20"/>
              </w:rPr>
              <w:softHyphen/>
              <w:t>gör ett direkt hinder för att ele</w:t>
            </w:r>
            <w:r w:rsidRPr="00A1269F">
              <w:rPr>
                <w:rFonts w:ascii="Times New Roman" w:hAnsi="Times New Roman"/>
                <w:sz w:val="20"/>
              </w:rPr>
              <w:softHyphen/>
              <w:t xml:space="preserve">ven ska kunna </w:t>
            </w:r>
            <w:r w:rsidRPr="00A1269F">
              <w:rPr>
                <w:rFonts w:ascii="Times New Roman" w:hAnsi="Times New Roman"/>
                <w:i/>
                <w:iCs/>
                <w:sz w:val="20"/>
              </w:rPr>
              <w:t>tillgodogöra sig dessa delar</w:t>
            </w:r>
            <w:r w:rsidRPr="00A1269F">
              <w:rPr>
                <w:rFonts w:ascii="Times New Roman" w:hAnsi="Times New Roman"/>
                <w:sz w:val="20"/>
              </w:rPr>
              <w:t>.</w:t>
            </w:r>
          </w:p>
        </w:tc>
      </w:tr>
    </w:tbl>
    <w:p w14:paraId="554442F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intellektuell funktionsnedsättning får beaktas vid betygssätt</w:t>
      </w:r>
      <w:r w:rsidRPr="00A1269F">
        <w:rPr>
          <w:rFonts w:ascii="Times New Roman" w:hAnsi="Times New Roman"/>
          <w:sz w:val="20"/>
        </w:rPr>
        <w:softHyphen/>
        <w:t>ningen bara om det finns synnerliga skäl.</w:t>
      </w:r>
    </w:p>
    <w:p w14:paraId="36CB0F7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71E5354"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30 a §</w:t>
      </w:r>
      <w:r w:rsidRPr="00A1269F">
        <w:rPr>
          <w:rFonts w:ascii="Times New Roman" w:hAnsi="Times New Roman"/>
          <w:sz w:val="20"/>
          <w:vertAlign w:val="superscript"/>
        </w:rPr>
        <w:footnoteReference w:id="66"/>
      </w:r>
    </w:p>
    <w:p w14:paraId="516F8F5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kommun får begränsa utbildningen vid en viss skolenhet till att avse elever som är i behov av särskilt stöd (resursskola). För en resursskola gäller inte 29 och 30 §§.</w:t>
      </w:r>
    </w:p>
    <w:tbl>
      <w:tblPr>
        <w:tblW w:w="5000" w:type="pct"/>
        <w:tblLook w:val="0600" w:firstRow="0" w:lastRow="0" w:firstColumn="0" w:lastColumn="0" w:noHBand="1" w:noVBand="1"/>
      </w:tblPr>
      <w:tblGrid>
        <w:gridCol w:w="2948"/>
        <w:gridCol w:w="2949"/>
      </w:tblGrid>
      <w:tr w:rsidR="00F314B3" w:rsidRPr="00A1269F" w14:paraId="3EB5C2AF" w14:textId="77777777" w:rsidTr="00734431">
        <w:tc>
          <w:tcPr>
            <w:tcW w:w="2500" w:type="pct"/>
            <w:shd w:val="clear" w:color="auto" w:fill="auto"/>
            <w:tcMar>
              <w:left w:w="0" w:type="dxa"/>
            </w:tcMar>
          </w:tcPr>
          <w:p w14:paraId="3FDABD9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Kommunen ansvarar för att bedöma om en elev är i behov av sådant särskilt stöd som resurs</w:t>
            </w:r>
            <w:r w:rsidRPr="00A1269F">
              <w:rPr>
                <w:rFonts w:ascii="Times New Roman" w:hAnsi="Times New Roman"/>
                <w:sz w:val="20"/>
              </w:rPr>
              <w:softHyphen/>
              <w:t xml:space="preserve">skolan erbjuder för att eleven ska kunna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 </w:t>
            </w:r>
            <w:r w:rsidRPr="00A1269F">
              <w:rPr>
                <w:rFonts w:ascii="Times New Roman" w:hAnsi="Times New Roman"/>
                <w:sz w:val="20"/>
              </w:rPr>
              <w:t>eller</w:t>
            </w:r>
            <w:r w:rsidRPr="00A1269F">
              <w:rPr>
                <w:rFonts w:ascii="Times New Roman" w:hAnsi="Times New Roman"/>
                <w:i/>
                <w:iCs/>
                <w:sz w:val="20"/>
              </w:rPr>
              <w:t xml:space="preserve"> kriterier för bedömning av kunskaper</w:t>
            </w:r>
            <w:r w:rsidRPr="00A1269F">
              <w:rPr>
                <w:rFonts w:ascii="Times New Roman" w:hAnsi="Times New Roman"/>
                <w:sz w:val="20"/>
              </w:rPr>
              <w:t xml:space="preserve"> som minst </w:t>
            </w:r>
            <w:r w:rsidRPr="00A1269F">
              <w:rPr>
                <w:rFonts w:ascii="Times New Roman" w:hAnsi="Times New Roman"/>
                <w:i/>
                <w:iCs/>
                <w:sz w:val="20"/>
              </w:rPr>
              <w:t>ska</w:t>
            </w:r>
            <w:r w:rsidRPr="00A1269F">
              <w:rPr>
                <w:rFonts w:ascii="Times New Roman" w:hAnsi="Times New Roman"/>
                <w:sz w:val="20"/>
              </w:rPr>
              <w:t xml:space="preserve"> </w:t>
            </w:r>
            <w:r w:rsidRPr="00A1269F">
              <w:rPr>
                <w:rFonts w:ascii="Times New Roman" w:hAnsi="Times New Roman"/>
                <w:i/>
                <w:iCs/>
                <w:sz w:val="20"/>
              </w:rPr>
              <w:t>uppfyl</w:t>
            </w:r>
            <w:r w:rsidRPr="00A1269F">
              <w:rPr>
                <w:rFonts w:ascii="Times New Roman" w:hAnsi="Times New Roman"/>
                <w:i/>
                <w:iCs/>
                <w:sz w:val="20"/>
              </w:rPr>
              <w:softHyphen/>
              <w:t>las</w:t>
            </w:r>
            <w:r w:rsidRPr="00A1269F">
              <w:rPr>
                <w:rFonts w:ascii="Times New Roman" w:hAnsi="Times New Roman"/>
                <w:sz w:val="20"/>
              </w:rPr>
              <w:t xml:space="preserve"> eller för att eleven ska und</w:t>
            </w:r>
            <w:r w:rsidRPr="00A1269F">
              <w:rPr>
                <w:rFonts w:ascii="Times New Roman" w:hAnsi="Times New Roman"/>
                <w:sz w:val="20"/>
              </w:rPr>
              <w:softHyphen/>
              <w:t>vika svårigheter i sin skolsitua</w:t>
            </w:r>
            <w:r w:rsidRPr="00A1269F">
              <w:rPr>
                <w:rFonts w:ascii="Times New Roman" w:hAnsi="Times New Roman"/>
                <w:sz w:val="20"/>
              </w:rPr>
              <w:softHyphen/>
              <w:t>tion. Bestämmelser om särskilt stöd finns i 3 kap.</w:t>
            </w:r>
          </w:p>
        </w:tc>
        <w:tc>
          <w:tcPr>
            <w:tcW w:w="2500" w:type="pct"/>
            <w:shd w:val="clear" w:color="auto" w:fill="auto"/>
            <w:tcMar>
              <w:right w:w="0" w:type="dxa"/>
            </w:tcMar>
          </w:tcPr>
          <w:p w14:paraId="45A75006" w14:textId="5B20415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36" w:name="_Hlk185543782"/>
            <w:r w:rsidRPr="00A1269F">
              <w:rPr>
                <w:rFonts w:ascii="Times New Roman" w:hAnsi="Times New Roman"/>
                <w:sz w:val="20"/>
              </w:rPr>
              <w:t>Kommunen ansvarar för att bedöma om en elev är i behov av sådant särskilt stöd som resurs</w:t>
            </w:r>
            <w:r w:rsidRPr="00A1269F">
              <w:rPr>
                <w:rFonts w:ascii="Times New Roman" w:hAnsi="Times New Roman"/>
                <w:sz w:val="20"/>
              </w:rPr>
              <w:softHyphen/>
              <w:t xml:space="preserve">skolan erbjuder för att eleven ska kunna </w:t>
            </w:r>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w:t>
            </w:r>
            <w:r w:rsidRPr="00A1269F">
              <w:rPr>
                <w:rFonts w:ascii="Times New Roman" w:hAnsi="Times New Roman"/>
                <w:i/>
                <w:iCs/>
                <w:sz w:val="20"/>
              </w:rPr>
              <w:softHyphen/>
              <w:t xml:space="preserve">skaper 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betygs- </w:t>
            </w:r>
            <w:r w:rsidRPr="00A1269F">
              <w:rPr>
                <w:rFonts w:ascii="Times New Roman" w:hAnsi="Times New Roman"/>
                <w:sz w:val="20"/>
              </w:rPr>
              <w:t>eller</w:t>
            </w:r>
            <w:r w:rsidRPr="00A1269F">
              <w:rPr>
                <w:rFonts w:ascii="Times New Roman" w:hAnsi="Times New Roman"/>
                <w:i/>
                <w:iCs/>
                <w:sz w:val="20"/>
              </w:rPr>
              <w:t xml:space="preserve"> be</w:t>
            </w:r>
            <w:r w:rsidRPr="00A1269F">
              <w:rPr>
                <w:rFonts w:ascii="Times New Roman" w:hAnsi="Times New Roman"/>
                <w:i/>
                <w:iCs/>
                <w:sz w:val="20"/>
              </w:rPr>
              <w:softHyphen/>
              <w:t>döm</w:t>
            </w:r>
            <w:r w:rsidR="00CE6059">
              <w:rPr>
                <w:rFonts w:ascii="Times New Roman" w:hAnsi="Times New Roman"/>
                <w:i/>
                <w:iCs/>
                <w:sz w:val="20"/>
              </w:rPr>
              <w:softHyphen/>
            </w:r>
            <w:r w:rsidRPr="00A1269F">
              <w:rPr>
                <w:rFonts w:ascii="Times New Roman" w:hAnsi="Times New Roman"/>
                <w:i/>
                <w:iCs/>
                <w:sz w:val="20"/>
              </w:rPr>
              <w:t>ningskriterierna Godtagbara kun</w:t>
            </w:r>
            <w:r w:rsidR="00CE6059">
              <w:rPr>
                <w:rFonts w:ascii="Times New Roman" w:hAnsi="Times New Roman"/>
                <w:i/>
                <w:iCs/>
                <w:sz w:val="20"/>
              </w:rPr>
              <w:softHyphen/>
            </w:r>
            <w:r w:rsidRPr="00A1269F">
              <w:rPr>
                <w:rFonts w:ascii="Times New Roman" w:hAnsi="Times New Roman"/>
                <w:i/>
                <w:iCs/>
                <w:sz w:val="20"/>
              </w:rPr>
              <w:t>skap</w:t>
            </w:r>
            <w:r w:rsidR="00CE6059">
              <w:rPr>
                <w:rFonts w:ascii="Times New Roman" w:hAnsi="Times New Roman"/>
                <w:i/>
                <w:iCs/>
                <w:sz w:val="20"/>
              </w:rPr>
              <w:softHyphen/>
            </w:r>
            <w:r w:rsidRPr="00A1269F">
              <w:rPr>
                <w:rFonts w:ascii="Times New Roman" w:hAnsi="Times New Roman"/>
                <w:i/>
                <w:iCs/>
                <w:sz w:val="20"/>
              </w:rPr>
              <w:t xml:space="preserve">er </w:t>
            </w:r>
            <w:r w:rsidRPr="00A1269F">
              <w:rPr>
                <w:rFonts w:ascii="Times New Roman" w:hAnsi="Times New Roman"/>
                <w:sz w:val="20"/>
              </w:rPr>
              <w:t>eller för att eleven ska undvika svårigheter i sin skol</w:t>
            </w:r>
            <w:r w:rsidRPr="00A1269F">
              <w:rPr>
                <w:rFonts w:ascii="Times New Roman" w:hAnsi="Times New Roman"/>
                <w:sz w:val="20"/>
              </w:rPr>
              <w:softHyphen/>
              <w:t>situa</w:t>
            </w:r>
            <w:r w:rsidRPr="00A1269F">
              <w:rPr>
                <w:rFonts w:ascii="Times New Roman" w:hAnsi="Times New Roman"/>
                <w:sz w:val="20"/>
              </w:rPr>
              <w:softHyphen/>
              <w:t>tion. Bestämmelser om sär</w:t>
            </w:r>
            <w:r w:rsidRPr="00A1269F">
              <w:rPr>
                <w:rFonts w:ascii="Times New Roman" w:hAnsi="Times New Roman"/>
                <w:sz w:val="20"/>
              </w:rPr>
              <w:softHyphen/>
              <w:t>skilt stöd finns i 3 kap.</w:t>
            </w:r>
            <w:bookmarkEnd w:id="436"/>
          </w:p>
        </w:tc>
      </w:tr>
    </w:tbl>
    <w:p w14:paraId="5DFA788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Kommunen beslutar om placering av en elev vid en resursskola, efter ansökan av elevens vårdnadshavare. Ansökan får även göras av elevens rektor, om eleven är placerad vid en av kommunens skol</w:t>
      </w:r>
      <w:r w:rsidRPr="00A1269F">
        <w:rPr>
          <w:rFonts w:ascii="Times New Roman" w:hAnsi="Times New Roman"/>
          <w:sz w:val="20"/>
        </w:rPr>
        <w:softHyphen/>
        <w:t>enheter och elevens vårdnadshavare medger det.</w:t>
      </w:r>
    </w:p>
    <w:p w14:paraId="6CEDF142"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inte finns plats för alla sökande ska ett urval göras. Vid urval ska de elever som har störst behov av det särskilda stöd som resursskolan erbjuder prioriteras.</w:t>
      </w:r>
    </w:p>
    <w:p w14:paraId="7F4D6F9A"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p>
    <w:p w14:paraId="58BF663F"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34 §</w:t>
      </w:r>
      <w:r w:rsidRPr="00A1269F">
        <w:rPr>
          <w:rFonts w:ascii="Times New Roman" w:hAnsi="Times New Roman"/>
          <w:sz w:val="20"/>
          <w:vertAlign w:val="superscript"/>
        </w:rPr>
        <w:footnoteReference w:id="67"/>
      </w:r>
    </w:p>
    <w:p w14:paraId="41C2701B"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En fristående anpassad grundskola ska vara öppen för alla elever som har rätt till utbildning i anpassade grundskolan. Utbildningen får dock begränsas till att avse</w:t>
      </w:r>
    </w:p>
    <w:p w14:paraId="5B5380E4"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vissa årskurser,</w:t>
      </w:r>
    </w:p>
    <w:p w14:paraId="2D8496C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2. elever som är i behov av särskilt stöd (resursskola), eller</w:t>
      </w:r>
    </w:p>
    <w:p w14:paraId="529A067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3. vissa elever som utbildningen är speciellt anpassad för.</w:t>
      </w:r>
    </w:p>
    <w:tbl>
      <w:tblPr>
        <w:tblW w:w="5000" w:type="pct"/>
        <w:tblLook w:val="0600" w:firstRow="0" w:lastRow="0" w:firstColumn="0" w:lastColumn="0" w:noHBand="1" w:noVBand="1"/>
      </w:tblPr>
      <w:tblGrid>
        <w:gridCol w:w="2948"/>
        <w:gridCol w:w="2949"/>
      </w:tblGrid>
      <w:tr w:rsidR="00F314B3" w:rsidRPr="00A1269F" w14:paraId="51D102C0" w14:textId="77777777" w:rsidTr="00734431">
        <w:tc>
          <w:tcPr>
            <w:tcW w:w="2500" w:type="pct"/>
            <w:shd w:val="clear" w:color="auto" w:fill="auto"/>
            <w:tcMar>
              <w:left w:w="0" w:type="dxa"/>
            </w:tcMar>
          </w:tcPr>
          <w:p w14:paraId="79F80FAC" w14:textId="3DD0BD5C"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 xml:space="preserve">bjuder för att eleven ska kunna </w:t>
            </w:r>
            <w:r w:rsidRPr="00A1269F">
              <w:rPr>
                <w:rFonts w:ascii="Times New Roman" w:hAnsi="Times New Roman"/>
                <w:i/>
                <w:iCs/>
                <w:sz w:val="20"/>
              </w:rPr>
              <w:t>uppfylla</w:t>
            </w:r>
            <w:r w:rsidRPr="00A1269F">
              <w:rPr>
                <w:rFonts w:ascii="Times New Roman" w:hAnsi="Times New Roman"/>
                <w:sz w:val="20"/>
              </w:rPr>
              <w:t xml:space="preserve"> de</w:t>
            </w:r>
            <w:r w:rsidRPr="00A1269F">
              <w:rPr>
                <w:rFonts w:ascii="Times New Roman" w:hAnsi="Times New Roman"/>
                <w:i/>
                <w:iCs/>
                <w:sz w:val="20"/>
              </w:rPr>
              <w:t xml:space="preserve"> betygskriterier </w:t>
            </w:r>
            <w:r w:rsidRPr="00A1269F">
              <w:rPr>
                <w:rFonts w:ascii="Times New Roman" w:hAnsi="Times New Roman"/>
                <w:sz w:val="20"/>
              </w:rPr>
              <w:t xml:space="preserve">eller </w:t>
            </w:r>
            <w:r w:rsidRPr="00A1269F">
              <w:rPr>
                <w:rFonts w:ascii="Times New Roman" w:hAnsi="Times New Roman"/>
                <w:i/>
                <w:iCs/>
                <w:sz w:val="20"/>
              </w:rPr>
              <w:t>kriterier för bedömning av kun</w:t>
            </w:r>
            <w:r w:rsidRPr="00A1269F">
              <w:rPr>
                <w:rFonts w:ascii="Times New Roman" w:hAnsi="Times New Roman"/>
                <w:i/>
                <w:iCs/>
                <w:sz w:val="20"/>
              </w:rPr>
              <w:softHyphen/>
              <w:t>skaper</w:t>
            </w:r>
            <w:r w:rsidRPr="00A1269F">
              <w:rPr>
                <w:rFonts w:ascii="Times New Roman" w:hAnsi="Times New Roman"/>
                <w:sz w:val="20"/>
              </w:rPr>
              <w:t xml:space="preserve"> som minst ska </w:t>
            </w:r>
            <w:r w:rsidRPr="00A1269F">
              <w:rPr>
                <w:rFonts w:ascii="Times New Roman" w:hAnsi="Times New Roman"/>
                <w:i/>
                <w:iCs/>
                <w:sz w:val="20"/>
              </w:rPr>
              <w:t>uppfyllas</w:t>
            </w:r>
            <w:r w:rsidRPr="00A1269F">
              <w:rPr>
                <w:rFonts w:ascii="Times New Roman" w:hAnsi="Times New Roman"/>
                <w:sz w:val="20"/>
              </w:rPr>
              <w:t xml:space="preserve"> eller för att eleven ska undvika svårigheter i sin skol</w:t>
            </w:r>
            <w:r w:rsidR="00CE6059">
              <w:rPr>
                <w:rFonts w:ascii="Times New Roman" w:hAnsi="Times New Roman"/>
                <w:sz w:val="20"/>
              </w:rPr>
              <w:softHyphen/>
            </w:r>
            <w:r w:rsidRPr="00A1269F">
              <w:rPr>
                <w:rFonts w:ascii="Times New Roman" w:hAnsi="Times New Roman"/>
                <w:sz w:val="20"/>
              </w:rPr>
              <w:t>situa</w:t>
            </w:r>
            <w:r w:rsidR="00CE6059">
              <w:rPr>
                <w:rFonts w:ascii="Times New Roman" w:hAnsi="Times New Roman"/>
                <w:sz w:val="20"/>
              </w:rPr>
              <w:softHyphen/>
            </w:r>
            <w:r w:rsidRPr="00A1269F">
              <w:rPr>
                <w:rFonts w:ascii="Times New Roman" w:hAnsi="Times New Roman"/>
                <w:sz w:val="20"/>
              </w:rPr>
              <w:t>tion. Be</w:t>
            </w:r>
            <w:r w:rsidRPr="00A1269F">
              <w:rPr>
                <w:rFonts w:ascii="Times New Roman" w:hAnsi="Times New Roman"/>
                <w:sz w:val="20"/>
              </w:rPr>
              <w:softHyphen/>
              <w:t xml:space="preserve">stämmelser om särskilt stöd finns i 3 kap. </w:t>
            </w:r>
          </w:p>
        </w:tc>
        <w:tc>
          <w:tcPr>
            <w:tcW w:w="2500" w:type="pct"/>
            <w:shd w:val="clear" w:color="auto" w:fill="auto"/>
            <w:tcMar>
              <w:right w:w="0" w:type="dxa"/>
            </w:tcMar>
          </w:tcPr>
          <w:p w14:paraId="3C7E3C03" w14:textId="02BEF930"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7" w:name="_Hlk185543897"/>
            <w:r w:rsidRPr="00A1269F">
              <w:rPr>
                <w:rFonts w:ascii="Times New Roman" w:hAnsi="Times New Roman"/>
                <w:sz w:val="20"/>
              </w:rPr>
              <w:t>Huvudmannen för en resurs</w:t>
            </w:r>
            <w:r w:rsidRPr="00A1269F">
              <w:rPr>
                <w:rFonts w:ascii="Times New Roman" w:hAnsi="Times New Roman"/>
                <w:sz w:val="20"/>
              </w:rPr>
              <w:softHyphen/>
              <w:t>skola ansvarar för att bedöma om en elev är i behov av sådant sär</w:t>
            </w:r>
            <w:r w:rsidRPr="00A1269F">
              <w:rPr>
                <w:rFonts w:ascii="Times New Roman" w:hAnsi="Times New Roman"/>
                <w:sz w:val="20"/>
              </w:rPr>
              <w:softHyphen/>
              <w:t>skilt stöd som resursskolan er</w:t>
            </w:r>
            <w:r w:rsidRPr="00A1269F">
              <w:rPr>
                <w:rFonts w:ascii="Times New Roman" w:hAnsi="Times New Roman"/>
                <w:sz w:val="20"/>
              </w:rPr>
              <w:softHyphen/>
              <w:t xml:space="preserve">bjuder för att eleven ska kunna </w:t>
            </w:r>
            <w:r w:rsidRPr="00A1269F">
              <w:rPr>
                <w:rFonts w:ascii="Times New Roman" w:hAnsi="Times New Roman"/>
                <w:i/>
                <w:iCs/>
                <w:sz w:val="20"/>
              </w:rPr>
              <w:t xml:space="preserve">tillgodogöra sig </w:t>
            </w:r>
            <w:r w:rsidRPr="00A1269F">
              <w:rPr>
                <w:rFonts w:ascii="Times New Roman" w:hAnsi="Times New Roman"/>
                <w:sz w:val="20"/>
              </w:rPr>
              <w:t>de</w:t>
            </w:r>
            <w:r w:rsidRPr="00A1269F">
              <w:rPr>
                <w:rFonts w:ascii="Times New Roman" w:hAnsi="Times New Roman"/>
                <w:i/>
                <w:iCs/>
                <w:sz w:val="20"/>
              </w:rPr>
              <w:t xml:space="preserve"> kunskaper som anges i ämnenas mål och innehåll till en nivå </w:t>
            </w:r>
            <w:r w:rsidRPr="00A1269F">
              <w:rPr>
                <w:rFonts w:ascii="Times New Roman" w:hAnsi="Times New Roman"/>
                <w:sz w:val="20"/>
              </w:rPr>
              <w:t>som minst</w:t>
            </w:r>
            <w:r w:rsidRPr="00A1269F">
              <w:rPr>
                <w:rFonts w:ascii="Times New Roman" w:hAnsi="Times New Roman"/>
                <w:i/>
                <w:iCs/>
                <w:sz w:val="20"/>
              </w:rPr>
              <w:t xml:space="preserve"> motsvarar betygs- </w:t>
            </w:r>
            <w:r w:rsidRPr="00A1269F">
              <w:rPr>
                <w:rFonts w:ascii="Times New Roman" w:hAnsi="Times New Roman"/>
                <w:sz w:val="20"/>
              </w:rPr>
              <w:t>eller</w:t>
            </w:r>
            <w:r w:rsidRPr="00A1269F">
              <w:rPr>
                <w:rFonts w:ascii="Times New Roman" w:hAnsi="Times New Roman"/>
                <w:i/>
                <w:iCs/>
                <w:sz w:val="20"/>
              </w:rPr>
              <w:t xml:space="preserve"> bedömningskriteri</w:t>
            </w:r>
            <w:r w:rsidRPr="00A1269F">
              <w:rPr>
                <w:rFonts w:ascii="Times New Roman" w:hAnsi="Times New Roman"/>
                <w:i/>
                <w:iCs/>
                <w:sz w:val="20"/>
              </w:rPr>
              <w:softHyphen/>
              <w:t>er</w:t>
            </w:r>
            <w:r w:rsidR="00CE6059">
              <w:rPr>
                <w:rFonts w:ascii="Times New Roman" w:hAnsi="Times New Roman"/>
                <w:i/>
                <w:iCs/>
                <w:sz w:val="20"/>
              </w:rPr>
              <w:softHyphen/>
            </w:r>
            <w:r w:rsidRPr="00A1269F">
              <w:rPr>
                <w:rFonts w:ascii="Times New Roman" w:hAnsi="Times New Roman"/>
                <w:i/>
                <w:iCs/>
                <w:sz w:val="20"/>
              </w:rPr>
              <w:t xml:space="preserve">na Godtagbara kunskaper </w:t>
            </w:r>
            <w:r w:rsidRPr="00A1269F">
              <w:rPr>
                <w:rFonts w:ascii="Times New Roman" w:hAnsi="Times New Roman"/>
                <w:sz w:val="20"/>
              </w:rPr>
              <w:t>eller för att eleven ska undvika svårig</w:t>
            </w:r>
            <w:r w:rsidRPr="00A1269F">
              <w:rPr>
                <w:rFonts w:ascii="Times New Roman" w:hAnsi="Times New Roman"/>
                <w:sz w:val="20"/>
              </w:rPr>
              <w:softHyphen/>
              <w:t>heter i sin skolsituation. Bestäm</w:t>
            </w:r>
            <w:r w:rsidRPr="00A1269F">
              <w:rPr>
                <w:rFonts w:ascii="Times New Roman" w:hAnsi="Times New Roman"/>
                <w:sz w:val="20"/>
              </w:rPr>
              <w:softHyphen/>
              <w:t>melser om särskilt stöd finns i 3 kap.</w:t>
            </w:r>
            <w:bookmarkEnd w:id="437"/>
          </w:p>
        </w:tc>
      </w:tr>
    </w:tbl>
    <w:p w14:paraId="5A635A6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38" w:name="_Hlk185543951"/>
      <w:r w:rsidRPr="00A1269F">
        <w:rPr>
          <w:rFonts w:ascii="Times New Roman" w:hAnsi="Times New Roman"/>
          <w:sz w:val="20"/>
        </w:rPr>
        <w:t>För en resursskola gäller inte 35 §. Om det inte finns plats för alla sökande till en viss resursskola ska ett urval göras. Vid urval ska de elever som har störst behov av det särskilda stöd som resursskolan erbjuder prioriteras.</w:t>
      </w:r>
    </w:p>
    <w:p w14:paraId="3090661B" w14:textId="77777777" w:rsidR="006B6B91" w:rsidRPr="00A1269F" w:rsidRDefault="006B6B91" w:rsidP="00F314B3">
      <w:pPr>
        <w:overflowPunct w:val="0"/>
        <w:autoSpaceDE w:val="0"/>
        <w:autoSpaceDN w:val="0"/>
        <w:adjustRightInd w:val="0"/>
        <w:spacing w:after="0" w:line="240" w:lineRule="auto"/>
        <w:ind w:firstLine="284"/>
        <w:textAlignment w:val="baseline"/>
        <w:rPr>
          <w:rFonts w:ascii="Times New Roman" w:hAnsi="Times New Roman"/>
          <w:sz w:val="20"/>
        </w:rPr>
      </w:pPr>
      <w:r w:rsidRPr="00A1269F">
        <w:rPr>
          <w:rFonts w:ascii="Times New Roman" w:hAnsi="Times New Roman"/>
          <w:sz w:val="20"/>
        </w:rPr>
        <w:t>Huvudmannen behöver inte ta emot eller ge fortsatt utbildning åt en elev, om hemkommunen har beslutat att inte lämna bidrag för eleven enligt 38 § andra stycket.</w:t>
      </w:r>
    </w:p>
    <w:p w14:paraId="2EA9EC3B" w14:textId="77777777" w:rsidR="006B6B91" w:rsidRDefault="006B6B91" w:rsidP="00F314B3">
      <w:pPr>
        <w:overflowPunct w:val="0"/>
        <w:autoSpaceDE w:val="0"/>
        <w:autoSpaceDN w:val="0"/>
        <w:adjustRightInd w:val="0"/>
        <w:spacing w:after="0" w:line="240" w:lineRule="auto"/>
        <w:ind w:firstLine="284"/>
        <w:textAlignment w:val="baseline"/>
        <w:rPr>
          <w:rFonts w:ascii="Times New Roman" w:hAnsi="Times New Roman"/>
          <w:sz w:val="20"/>
        </w:rPr>
      </w:pPr>
      <w:r w:rsidRPr="00A1269F">
        <w:rPr>
          <w:rFonts w:ascii="Times New Roman" w:hAnsi="Times New Roman"/>
          <w:sz w:val="20"/>
        </w:rPr>
        <w:t>Regeringen eller den myndighet som regeringen bestämmer får meddela föreskrifter om sådana speciellt anpassade utbildningar om avses i första stycket 3.</w:t>
      </w:r>
      <w:bookmarkEnd w:id="438"/>
    </w:p>
    <w:p w14:paraId="47D865C8" w14:textId="77777777" w:rsidR="006B6B91" w:rsidRPr="00A1269F" w:rsidRDefault="006B6B91" w:rsidP="00F314B3">
      <w:pPr>
        <w:overflowPunct w:val="0"/>
        <w:autoSpaceDE w:val="0"/>
        <w:autoSpaceDN w:val="0"/>
        <w:adjustRightInd w:val="0"/>
        <w:spacing w:after="0" w:line="240" w:lineRule="auto"/>
        <w:ind w:firstLine="284"/>
        <w:textAlignment w:val="baseline"/>
        <w:rPr>
          <w:rFonts w:ascii="Times New Roman" w:hAnsi="Times New Roman"/>
          <w:sz w:val="20"/>
        </w:rPr>
      </w:pPr>
    </w:p>
    <w:p w14:paraId="53C57509"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b/>
          <w:sz w:val="20"/>
        </w:rPr>
      </w:pPr>
      <w:r w:rsidRPr="00A1269F">
        <w:rPr>
          <w:rFonts w:ascii="Times New Roman" w:hAnsi="Times New Roman"/>
          <w:b/>
          <w:sz w:val="20"/>
        </w:rPr>
        <w:t>12 kap.</w:t>
      </w:r>
    </w:p>
    <w:p w14:paraId="5927A9C4"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5 §</w:t>
      </w:r>
      <w:r w:rsidRPr="00A1269F">
        <w:rPr>
          <w:rFonts w:ascii="Times New Roman" w:hAnsi="Times New Roman"/>
          <w:sz w:val="20"/>
          <w:vertAlign w:val="superscript"/>
        </w:rPr>
        <w:footnoteReference w:id="68"/>
      </w:r>
    </w:p>
    <w:p w14:paraId="61A8B9B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totala undervisningstiden för varje elev i specialskolan ska vara minst 8 070 timmar.</w:t>
      </w:r>
    </w:p>
    <w:p w14:paraId="20E88DF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1269F">
        <w:rPr>
          <w:rFonts w:ascii="Times New Roman" w:hAnsi="Times New Roman"/>
          <w:sz w:val="20"/>
        </w:rPr>
        <w:softHyphen/>
        <w:t>tiden.</w:t>
      </w:r>
    </w:p>
    <w:tbl>
      <w:tblPr>
        <w:tblW w:w="5000" w:type="pct"/>
        <w:tblLook w:val="0600" w:firstRow="0" w:lastRow="0" w:firstColumn="0" w:lastColumn="0" w:noHBand="1" w:noVBand="1"/>
      </w:tblPr>
      <w:tblGrid>
        <w:gridCol w:w="2948"/>
        <w:gridCol w:w="2949"/>
      </w:tblGrid>
      <w:tr w:rsidR="00F314B3" w:rsidRPr="00A1269F" w14:paraId="0F4A31D7" w14:textId="77777777" w:rsidTr="00734431">
        <w:tc>
          <w:tcPr>
            <w:tcW w:w="2500" w:type="pct"/>
            <w:shd w:val="clear" w:color="auto" w:fill="auto"/>
            <w:tcMar>
              <w:left w:w="0" w:type="dxa"/>
            </w:tcMar>
          </w:tcPr>
          <w:p w14:paraId="149A642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Regeringen </w:t>
            </w:r>
            <w:r w:rsidRPr="00A1269F">
              <w:rPr>
                <w:rFonts w:ascii="Times New Roman" w:hAnsi="Times New Roman"/>
                <w:i/>
                <w:iCs/>
                <w:sz w:val="20"/>
              </w:rPr>
              <w:t>eller den myndig</w:t>
            </w:r>
            <w:r w:rsidRPr="00A1269F">
              <w:rPr>
                <w:rFonts w:ascii="Times New Roman" w:hAnsi="Times New Roman"/>
                <w:i/>
                <w:iCs/>
                <w:sz w:val="20"/>
              </w:rPr>
              <w:softHyphen/>
              <w:t xml:space="preserve">het som regeringen bestämmer </w:t>
            </w:r>
            <w:r w:rsidRPr="00A1269F">
              <w:rPr>
                <w:rFonts w:ascii="Times New Roman" w:hAnsi="Times New Roman"/>
                <w:sz w:val="20"/>
              </w:rPr>
              <w:t>kan med stöd av 8 kap. 7 § regerings</w:t>
            </w:r>
            <w:r w:rsidRPr="00A1269F">
              <w:rPr>
                <w:rFonts w:ascii="Times New Roman" w:hAnsi="Times New Roman"/>
                <w:sz w:val="20"/>
              </w:rPr>
              <w:softHyphen/>
              <w:t>formen meddela föreskrifter om fördelning av undervisningstiden (timplan).</w:t>
            </w:r>
          </w:p>
        </w:tc>
        <w:tc>
          <w:tcPr>
            <w:tcW w:w="2500" w:type="pct"/>
            <w:shd w:val="clear" w:color="auto" w:fill="auto"/>
            <w:tcMar>
              <w:right w:w="0" w:type="dxa"/>
            </w:tcMar>
          </w:tcPr>
          <w:p w14:paraId="020184A4" w14:textId="0FBDD129"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39" w:name="_Hlk187078420"/>
            <w:r w:rsidRPr="00A1269F">
              <w:rPr>
                <w:rFonts w:ascii="Times New Roman" w:hAnsi="Times New Roman"/>
                <w:sz w:val="20"/>
              </w:rPr>
              <w:t>Regeringen kan med stöd av 8 kap. 7 § regeringsformen med</w:t>
            </w:r>
            <w:r w:rsidRPr="00A1269F">
              <w:rPr>
                <w:rFonts w:ascii="Times New Roman" w:hAnsi="Times New Roman"/>
                <w:sz w:val="20"/>
              </w:rPr>
              <w:softHyphen/>
              <w:t xml:space="preserve">dela föreskrifter om fördelning av undervisningstiden (timplan). </w:t>
            </w:r>
            <w:r w:rsidRPr="00A1269F">
              <w:rPr>
                <w:rFonts w:ascii="Times New Roman" w:hAnsi="Times New Roman"/>
                <w:i/>
                <w:iCs/>
                <w:sz w:val="20"/>
              </w:rPr>
              <w:t>Tim</w:t>
            </w:r>
            <w:r w:rsidR="00CE6059">
              <w:rPr>
                <w:rFonts w:ascii="Times New Roman" w:hAnsi="Times New Roman"/>
                <w:i/>
                <w:iCs/>
                <w:sz w:val="20"/>
              </w:rPr>
              <w:softHyphen/>
            </w:r>
            <w:r w:rsidRPr="00A1269F">
              <w:rPr>
                <w:rFonts w:ascii="Times New Roman" w:hAnsi="Times New Roman"/>
                <w:i/>
                <w:iCs/>
                <w:sz w:val="20"/>
              </w:rPr>
              <w:t>planen ska ingå i specialsko</w:t>
            </w:r>
            <w:r w:rsidRPr="00A1269F">
              <w:rPr>
                <w:rFonts w:ascii="Times New Roman" w:hAnsi="Times New Roman"/>
                <w:i/>
                <w:iCs/>
                <w:sz w:val="20"/>
              </w:rPr>
              <w:softHyphen/>
              <w:t>lans läroplan.</w:t>
            </w:r>
            <w:bookmarkEnd w:id="439"/>
          </w:p>
        </w:tc>
      </w:tr>
    </w:tbl>
    <w:p w14:paraId="2C66C9AB"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E537750"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8 §</w:t>
      </w:r>
      <w:r w:rsidRPr="00A1269F">
        <w:rPr>
          <w:rFonts w:ascii="Times New Roman" w:hAnsi="Times New Roman"/>
          <w:sz w:val="20"/>
          <w:vertAlign w:val="superscript"/>
        </w:rPr>
        <w:footnoteReference w:id="69"/>
      </w:r>
    </w:p>
    <w:tbl>
      <w:tblPr>
        <w:tblW w:w="5000" w:type="pct"/>
        <w:tblLook w:val="0600" w:firstRow="0" w:lastRow="0" w:firstColumn="0" w:lastColumn="0" w:noHBand="1" w:noVBand="1"/>
      </w:tblPr>
      <w:tblGrid>
        <w:gridCol w:w="2948"/>
        <w:gridCol w:w="2949"/>
      </w:tblGrid>
      <w:tr w:rsidR="00F314B3" w:rsidRPr="00A1269F" w14:paraId="0A5A7E4B" w14:textId="77777777" w:rsidTr="00734431">
        <w:tc>
          <w:tcPr>
            <w:tcW w:w="2500" w:type="pct"/>
            <w:shd w:val="clear" w:color="auto" w:fill="auto"/>
            <w:tcMar>
              <w:left w:w="0" w:type="dxa"/>
            </w:tcMar>
          </w:tcPr>
          <w:p w14:paraId="6315423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För varje ämne ska </w:t>
            </w:r>
            <w:r w:rsidRPr="00A1269F">
              <w:rPr>
                <w:rFonts w:ascii="Times New Roman" w:hAnsi="Times New Roman"/>
                <w:i/>
                <w:iCs/>
                <w:sz w:val="20"/>
              </w:rPr>
              <w:t>gälla</w:t>
            </w:r>
            <w:r w:rsidRPr="00A1269F">
              <w:rPr>
                <w:rFonts w:ascii="Times New Roman" w:hAnsi="Times New Roman"/>
                <w:sz w:val="20"/>
              </w:rPr>
              <w:t xml:space="preserve"> en kursplan.</w:t>
            </w:r>
          </w:p>
        </w:tc>
        <w:tc>
          <w:tcPr>
            <w:tcW w:w="2500" w:type="pct"/>
            <w:shd w:val="clear" w:color="auto" w:fill="auto"/>
            <w:tcMar>
              <w:right w:w="0" w:type="dxa"/>
            </w:tcMar>
          </w:tcPr>
          <w:p w14:paraId="419AA92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40" w:name="_Hlk185545986"/>
            <w:r w:rsidRPr="00A1269F">
              <w:rPr>
                <w:rFonts w:ascii="Times New Roman" w:hAnsi="Times New Roman"/>
                <w:sz w:val="20"/>
              </w:rPr>
              <w:t>För varje ämne ska en kurs</w:t>
            </w:r>
            <w:r w:rsidRPr="00A1269F">
              <w:rPr>
                <w:rFonts w:ascii="Times New Roman" w:hAnsi="Times New Roman"/>
                <w:sz w:val="20"/>
              </w:rPr>
              <w:softHyphen/>
              <w:t xml:space="preserve">plan </w:t>
            </w:r>
            <w:r w:rsidRPr="00A1269F">
              <w:rPr>
                <w:rFonts w:ascii="Times New Roman" w:hAnsi="Times New Roman"/>
                <w:i/>
                <w:iCs/>
                <w:sz w:val="20"/>
              </w:rPr>
              <w:t>gälla</w:t>
            </w:r>
            <w:r w:rsidRPr="00A1269F">
              <w:rPr>
                <w:rFonts w:ascii="Times New Roman" w:hAnsi="Times New Roman"/>
                <w:sz w:val="20"/>
              </w:rPr>
              <w:t xml:space="preserve">. </w:t>
            </w:r>
            <w:bookmarkStart w:id="441" w:name="_Hlk187090191"/>
            <w:r w:rsidRPr="00A1269F">
              <w:rPr>
                <w:rFonts w:ascii="Times New Roman" w:hAnsi="Times New Roman"/>
                <w:i/>
                <w:iCs/>
                <w:sz w:val="20"/>
              </w:rPr>
              <w:t>De kursplaner som gäl</w:t>
            </w:r>
            <w:r w:rsidRPr="00A1269F">
              <w:rPr>
                <w:rFonts w:ascii="Times New Roman" w:hAnsi="Times New Roman"/>
                <w:i/>
                <w:iCs/>
                <w:sz w:val="20"/>
              </w:rPr>
              <w:softHyphen/>
              <w:t>ler för grundskolan ska även gälla för specialskolan. I specialskolans läroplan ska ingå</w:t>
            </w:r>
          </w:p>
          <w:p w14:paraId="6558F1B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de kursplaner som ska an</w:t>
            </w:r>
            <w:r w:rsidRPr="00A1269F">
              <w:rPr>
                <w:rFonts w:ascii="Times New Roman" w:hAnsi="Times New Roman"/>
                <w:i/>
                <w:iCs/>
                <w:sz w:val="20"/>
              </w:rPr>
              <w:softHyphen/>
              <w:t>vändas när grundskolans eller an</w:t>
            </w:r>
            <w:r w:rsidRPr="00A1269F">
              <w:rPr>
                <w:rFonts w:ascii="Times New Roman" w:hAnsi="Times New Roman"/>
                <w:i/>
                <w:iCs/>
                <w:sz w:val="20"/>
              </w:rPr>
              <w:softHyphen/>
              <w:t xml:space="preserve">passade grundskolans kursplaner inte kan användas på grund av elevernas funktionsnedsättningar, och </w:t>
            </w:r>
          </w:p>
          <w:p w14:paraId="203E1FE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kursplaner i de ämnen som inte finns i grundskolan eller an</w:t>
            </w:r>
            <w:r w:rsidRPr="00A1269F">
              <w:rPr>
                <w:rFonts w:ascii="Times New Roman" w:hAnsi="Times New Roman"/>
                <w:i/>
                <w:iCs/>
                <w:sz w:val="20"/>
              </w:rPr>
              <w:softHyphen/>
              <w:t>passade grundskolan.</w:t>
            </w:r>
            <w:bookmarkEnd w:id="440"/>
            <w:bookmarkEnd w:id="441"/>
          </w:p>
        </w:tc>
      </w:tr>
      <w:tr w:rsidR="00F314B3" w:rsidRPr="00A1269F" w14:paraId="23E8591B"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CABBE8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73B89B6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42" w:name="_Hlk185546012"/>
            <w:r w:rsidRPr="00A1269F">
              <w:rPr>
                <w:rFonts w:ascii="Times New Roman" w:hAnsi="Times New Roman"/>
                <w:i/>
                <w:iCs/>
                <w:sz w:val="20"/>
              </w:rPr>
              <w:t xml:space="preserve">Varje kursplan ska innehålla </w:t>
            </w:r>
          </w:p>
          <w:p w14:paraId="0C2F9DC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syfte,</w:t>
            </w:r>
          </w:p>
          <w:p w14:paraId="19C3EA6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ämnets bidrag till skolans mål,</w:t>
            </w:r>
          </w:p>
          <w:p w14:paraId="0C0348F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 xml:space="preserve">3. mål och innehåll, </w:t>
            </w:r>
          </w:p>
          <w:p w14:paraId="7513926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4. undervisningsstrategier,</w:t>
            </w:r>
          </w:p>
          <w:p w14:paraId="0AE5909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5. betygs- och bedömningskri</w:t>
            </w:r>
            <w:r w:rsidRPr="00A1269F">
              <w:rPr>
                <w:rFonts w:ascii="Times New Roman" w:hAnsi="Times New Roman"/>
                <w:i/>
                <w:iCs/>
                <w:sz w:val="20"/>
              </w:rPr>
              <w:softHyphen/>
              <w:t>terier.</w:t>
            </w:r>
            <w:bookmarkEnd w:id="442"/>
          </w:p>
        </w:tc>
      </w:tr>
      <w:tr w:rsidR="00F314B3" w:rsidRPr="00A1269F" w14:paraId="48DF4DAF" w14:textId="77777777" w:rsidTr="00734431">
        <w:tc>
          <w:tcPr>
            <w:tcW w:w="2500" w:type="pct"/>
            <w:shd w:val="clear" w:color="auto" w:fill="auto"/>
            <w:tcMar>
              <w:left w:w="0" w:type="dxa"/>
            </w:tcMar>
          </w:tcPr>
          <w:p w14:paraId="23AF246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11140A6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43" w:name="_Hlk185546041"/>
            <w:r w:rsidRPr="00A1269F">
              <w:rPr>
                <w:rFonts w:ascii="Times New Roman" w:hAnsi="Times New Roman"/>
                <w:i/>
                <w:iCs/>
                <w:sz w:val="20"/>
              </w:rPr>
              <w:t>Det ska finnas betygskriterier för samtliga betyg.</w:t>
            </w:r>
            <w:bookmarkEnd w:id="443"/>
          </w:p>
        </w:tc>
      </w:tr>
    </w:tbl>
    <w:p w14:paraId="39B4049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elever med intellektuell funktionsnedsättning får anpassade grundskolans kursplaner tillämpas om elevens vårdnadshavare läm</w:t>
      </w:r>
      <w:r w:rsidRPr="00A1269F">
        <w:rPr>
          <w:rFonts w:ascii="Times New Roman" w:hAnsi="Times New Roman"/>
          <w:sz w:val="20"/>
        </w:rPr>
        <w:softHyphen/>
        <w:t>nar sitt samtycke. Om elevens vårdnadshavare inte lämnar sitt sam</w:t>
      </w:r>
      <w:r w:rsidRPr="00A1269F">
        <w:rPr>
          <w:rFonts w:ascii="Times New Roman" w:hAnsi="Times New Roman"/>
          <w:sz w:val="20"/>
        </w:rPr>
        <w:softHyphen/>
        <w:t>tycke ska eleven läsa enligt specialskolans kursplaner. Anpassade grundskolans kursplaner får dock tillämpas för en elev utan elevens vårdnadshavares samtycke om det finns synnerliga skäl med hänsyn till elevens bästa. I den utsträckning som anpassade grundskolans kursplaner inte kan användas får särskilda kursplaner upprättas.</w:t>
      </w:r>
    </w:p>
    <w:tbl>
      <w:tblPr>
        <w:tblW w:w="5000" w:type="pct"/>
        <w:tblLook w:val="0600" w:firstRow="0" w:lastRow="0" w:firstColumn="0" w:lastColumn="0" w:noHBand="1" w:noVBand="1"/>
      </w:tblPr>
      <w:tblGrid>
        <w:gridCol w:w="2948"/>
        <w:gridCol w:w="2949"/>
      </w:tblGrid>
      <w:tr w:rsidR="00F314B3" w:rsidRPr="00A1269F" w14:paraId="7CC1B494" w14:textId="77777777" w:rsidTr="00734431">
        <w:tc>
          <w:tcPr>
            <w:tcW w:w="2500" w:type="pct"/>
            <w:shd w:val="clear" w:color="auto" w:fill="auto"/>
            <w:tcMar>
              <w:left w:w="0" w:type="dxa"/>
            </w:tcMar>
          </w:tcPr>
          <w:p w14:paraId="4A221DA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sz w:val="20"/>
              </w:rPr>
              <w:t>Regeringen</w:t>
            </w:r>
            <w:r w:rsidRPr="00A1269F">
              <w:rPr>
                <w:rFonts w:ascii="Times New Roman" w:hAnsi="Times New Roman"/>
                <w:i/>
                <w:iCs/>
                <w:sz w:val="20"/>
              </w:rPr>
              <w:t xml:space="preserve"> eller den myndig</w:t>
            </w:r>
            <w:r w:rsidRPr="00A1269F">
              <w:rPr>
                <w:rFonts w:ascii="Times New Roman" w:hAnsi="Times New Roman"/>
                <w:i/>
                <w:iCs/>
                <w:sz w:val="20"/>
              </w:rPr>
              <w:softHyphen/>
              <w:t xml:space="preserve">het som regeringen bestämmer meddelar </w:t>
            </w:r>
            <w:r w:rsidRPr="00A1269F">
              <w:rPr>
                <w:rFonts w:ascii="Times New Roman" w:hAnsi="Times New Roman"/>
                <w:sz w:val="20"/>
              </w:rPr>
              <w:t>föreskrifter om kurs</w:t>
            </w:r>
            <w:r w:rsidRPr="00A1269F">
              <w:rPr>
                <w:rFonts w:ascii="Times New Roman" w:hAnsi="Times New Roman"/>
                <w:sz w:val="20"/>
              </w:rPr>
              <w:softHyphen/>
              <w:t>planer.</w:t>
            </w:r>
          </w:p>
        </w:tc>
        <w:tc>
          <w:tcPr>
            <w:tcW w:w="2500" w:type="pct"/>
            <w:shd w:val="clear" w:color="auto" w:fill="auto"/>
            <w:tcMar>
              <w:right w:w="0" w:type="dxa"/>
            </w:tcMar>
          </w:tcPr>
          <w:p w14:paraId="19D7897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4" w:name="_Hlk185546254"/>
            <w:r w:rsidRPr="00A1269F">
              <w:rPr>
                <w:rFonts w:ascii="Times New Roman" w:hAnsi="Times New Roman"/>
                <w:sz w:val="20"/>
              </w:rPr>
              <w:t>Regeringen</w:t>
            </w:r>
            <w:r w:rsidRPr="00A1269F">
              <w:rPr>
                <w:rFonts w:ascii="Times New Roman" w:hAnsi="Times New Roman"/>
                <w:i/>
                <w:iCs/>
                <w:sz w:val="20"/>
              </w:rPr>
              <w:t xml:space="preserve"> kan med stöd av 8 kap. 7 § regeringsformen med</w:t>
            </w:r>
            <w:r w:rsidRPr="00A1269F">
              <w:rPr>
                <w:rFonts w:ascii="Times New Roman" w:hAnsi="Times New Roman"/>
                <w:i/>
                <w:iCs/>
                <w:sz w:val="20"/>
              </w:rPr>
              <w:softHyphen/>
              <w:t xml:space="preserve">dela </w:t>
            </w:r>
            <w:r w:rsidRPr="00A1269F">
              <w:rPr>
                <w:rFonts w:ascii="Times New Roman" w:hAnsi="Times New Roman"/>
                <w:sz w:val="20"/>
              </w:rPr>
              <w:t>föreskrifter om kursplaner</w:t>
            </w:r>
            <w:r w:rsidRPr="00A1269F">
              <w:rPr>
                <w:rFonts w:ascii="Times New Roman" w:hAnsi="Times New Roman"/>
                <w:i/>
                <w:iCs/>
                <w:sz w:val="20"/>
              </w:rPr>
              <w:t>.</w:t>
            </w:r>
            <w:bookmarkEnd w:id="444"/>
          </w:p>
        </w:tc>
      </w:tr>
    </w:tbl>
    <w:p w14:paraId="2E3998DD"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2AA1CF1"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12 §</w:t>
      </w:r>
      <w:r w:rsidRPr="00A1269F">
        <w:rPr>
          <w:rFonts w:ascii="Times New Roman" w:hAnsi="Times New Roman"/>
          <w:sz w:val="20"/>
          <w:vertAlign w:val="superscript"/>
        </w:rPr>
        <w:footnoteReference w:id="70"/>
      </w:r>
    </w:p>
    <w:tbl>
      <w:tblPr>
        <w:tblW w:w="5000" w:type="pct"/>
        <w:tblLook w:val="0600" w:firstRow="0" w:lastRow="0" w:firstColumn="0" w:lastColumn="0" w:noHBand="1" w:noVBand="1"/>
      </w:tblPr>
      <w:tblGrid>
        <w:gridCol w:w="2948"/>
        <w:gridCol w:w="2949"/>
      </w:tblGrid>
      <w:tr w:rsidR="00F314B3" w:rsidRPr="00A1269F" w14:paraId="672EB80F" w14:textId="77777777" w:rsidTr="00734431">
        <w:tc>
          <w:tcPr>
            <w:tcW w:w="2500" w:type="pct"/>
            <w:shd w:val="clear" w:color="auto" w:fill="auto"/>
            <w:tcMar>
              <w:left w:w="0" w:type="dxa"/>
            </w:tcMar>
          </w:tcPr>
          <w:p w14:paraId="03252E69" w14:textId="662FDF38"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lingssamtal om hur elevens kun</w:t>
            </w:r>
            <w:r w:rsidRPr="00A1269F">
              <w:rPr>
                <w:rFonts w:ascii="Times New Roman" w:hAnsi="Times New Roman"/>
                <w:sz w:val="20"/>
              </w:rPr>
              <w:softHyphen/>
              <w:t>skapsutveckling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w:t>
            </w:r>
            <w:r w:rsidRPr="00A1269F">
              <w:rPr>
                <w:rFonts w:ascii="Times New Roman" w:hAnsi="Times New Roman"/>
                <w:i/>
                <w:iCs/>
                <w:sz w:val="20"/>
              </w:rPr>
              <w:softHyphen/>
              <w:t>terierna eller</w:t>
            </w:r>
            <w:r w:rsidRPr="00A1269F">
              <w:rPr>
                <w:rFonts w:ascii="Times New Roman" w:hAnsi="Times New Roman"/>
                <w:sz w:val="20"/>
              </w:rPr>
              <w:t xml:space="preserve"> </w:t>
            </w:r>
            <w:r w:rsidRPr="00A1269F">
              <w:rPr>
                <w:rFonts w:ascii="Times New Roman" w:hAnsi="Times New Roman"/>
                <w:i/>
                <w:iCs/>
                <w:sz w:val="20"/>
              </w:rPr>
              <w:t>kriterierna för be</w:t>
            </w:r>
            <w:r w:rsidRPr="00A1269F">
              <w:rPr>
                <w:rFonts w:ascii="Times New Roman" w:hAnsi="Times New Roman"/>
                <w:i/>
                <w:iCs/>
                <w:sz w:val="20"/>
              </w:rPr>
              <w:softHyphen/>
              <w:t>dömning av kunskape</w:t>
            </w:r>
            <w:r w:rsidRPr="00A1269F">
              <w:rPr>
                <w:rFonts w:ascii="Times New Roman" w:hAnsi="Times New Roman"/>
                <w:sz w:val="20"/>
              </w:rPr>
              <w:t>r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 Informa</w:t>
            </w:r>
            <w:r w:rsidR="00CE6059">
              <w:rPr>
                <w:rFonts w:ascii="Times New Roman" w:hAnsi="Times New Roman"/>
                <w:sz w:val="20"/>
              </w:rPr>
              <w:softHyphen/>
            </w:r>
            <w:r w:rsidRPr="00A1269F">
              <w:rPr>
                <w:rFonts w:ascii="Times New Roman" w:hAnsi="Times New Roman"/>
                <w:sz w:val="20"/>
              </w:rPr>
              <w:t>tionen vid utvecklings</w:t>
            </w:r>
            <w:r w:rsidRPr="00A1269F">
              <w:rPr>
                <w:rFonts w:ascii="Times New Roman" w:hAnsi="Times New Roman"/>
                <w:sz w:val="20"/>
              </w:rPr>
              <w:softHyphen/>
              <w:t>samtalet ska grunda sig på en ut</w:t>
            </w:r>
            <w:r w:rsidRPr="00A1269F">
              <w:rPr>
                <w:rFonts w:ascii="Times New Roman" w:hAnsi="Times New Roman"/>
                <w:sz w:val="20"/>
              </w:rPr>
              <w:softHyphen/>
              <w:t xml:space="preserve">värdering av elevens utveckling i förhållande till läroplanen </w:t>
            </w:r>
            <w:r w:rsidRPr="00A1269F">
              <w:rPr>
                <w:rFonts w:ascii="Times New Roman" w:hAnsi="Times New Roman"/>
                <w:i/>
                <w:iCs/>
                <w:sz w:val="20"/>
              </w:rPr>
              <w:t>och be</w:t>
            </w:r>
            <w:r w:rsidRPr="00A1269F">
              <w:rPr>
                <w:rFonts w:ascii="Times New Roman" w:hAnsi="Times New Roman"/>
                <w:i/>
                <w:iCs/>
                <w:sz w:val="20"/>
              </w:rPr>
              <w:softHyphen/>
              <w:t>tygskriterierna eller kriterierna för bedömning av kunskaper i de äm</w:t>
            </w:r>
            <w:r w:rsidRPr="00A1269F">
              <w:rPr>
                <w:rFonts w:ascii="Times New Roman" w:hAnsi="Times New Roman"/>
                <w:i/>
                <w:iCs/>
                <w:sz w:val="20"/>
              </w:rPr>
              <w:softHyphen/>
              <w:t>nen eller ämnesområden som ele</w:t>
            </w:r>
            <w:r w:rsidRPr="00A1269F">
              <w:rPr>
                <w:rFonts w:ascii="Times New Roman" w:hAnsi="Times New Roman"/>
                <w:i/>
                <w:iCs/>
                <w:sz w:val="20"/>
              </w:rPr>
              <w:softHyphen/>
              <w:t>ven får undervisning i</w:t>
            </w:r>
            <w:r w:rsidRPr="00A1269F">
              <w:rPr>
                <w:rFonts w:ascii="Times New Roman" w:hAnsi="Times New Roman"/>
                <w:sz w:val="20"/>
              </w:rPr>
              <w:t>.</w:t>
            </w:r>
          </w:p>
        </w:tc>
        <w:tc>
          <w:tcPr>
            <w:tcW w:w="2500" w:type="pct"/>
            <w:shd w:val="clear" w:color="auto" w:fill="auto"/>
            <w:tcMar>
              <w:right w:w="0" w:type="dxa"/>
            </w:tcMar>
          </w:tcPr>
          <w:p w14:paraId="4472122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5" w:name="_Hlk185546356"/>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lingssamtal om hur elevens kun</w:t>
            </w:r>
            <w:r w:rsidRPr="00A1269F">
              <w:rPr>
                <w:rFonts w:ascii="Times New Roman" w:hAnsi="Times New Roman"/>
                <w:sz w:val="20"/>
              </w:rPr>
              <w:softHyphen/>
              <w:t>skapsutveckling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tillgodogöra sig de kunskaper som anges i ämnenas eller ämnesområdenas mål och innehåll</w:t>
            </w:r>
            <w:r w:rsidRPr="00A1269F">
              <w:rPr>
                <w:rFonts w:ascii="Times New Roman" w:hAnsi="Times New Roman"/>
                <w:sz w:val="20"/>
              </w:rPr>
              <w:t xml:space="preserve"> och i övrigt utvecklas så långt som möjligt inom ramen för läroplanen. Informationen </w:t>
            </w:r>
            <w:r w:rsidRPr="00A1269F">
              <w:rPr>
                <w:rFonts w:ascii="Times New Roman" w:hAnsi="Times New Roman"/>
                <w:spacing w:val="-6"/>
                <w:sz w:val="20"/>
              </w:rPr>
              <w:t>vid utvecklingssamtalet ska grunda</w:t>
            </w:r>
            <w:r w:rsidRPr="00A1269F">
              <w:rPr>
                <w:rFonts w:ascii="Times New Roman" w:hAnsi="Times New Roman"/>
                <w:sz w:val="20"/>
              </w:rPr>
              <w:t xml:space="preserve"> sig på en utvärdering av elevens utveckling i förhållande till läro</w:t>
            </w:r>
            <w:r w:rsidRPr="00A1269F">
              <w:rPr>
                <w:rFonts w:ascii="Times New Roman" w:hAnsi="Times New Roman"/>
                <w:sz w:val="20"/>
              </w:rPr>
              <w:softHyphen/>
              <w:t>planen.</w:t>
            </w:r>
            <w:bookmarkEnd w:id="445"/>
          </w:p>
        </w:tc>
      </w:tr>
    </w:tbl>
    <w:p w14:paraId="06580526"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6" w:name="_Hlk185546375"/>
      <w:r w:rsidRPr="00A1269F">
        <w:rPr>
          <w:rFonts w:ascii="Times New Roman" w:hAnsi="Times New Roman"/>
          <w:sz w:val="20"/>
        </w:rPr>
        <w:t>Utvecklingssamtal ska i vissa fall resultera i ett sådant åtgärdspro</w:t>
      </w:r>
      <w:r w:rsidRPr="00A1269F">
        <w:rPr>
          <w:rFonts w:ascii="Times New Roman" w:hAnsi="Times New Roman"/>
          <w:sz w:val="20"/>
        </w:rPr>
        <w:softHyphen/>
        <w:t>gram som avses i 3 kap. 9 §.</w:t>
      </w:r>
      <w:bookmarkEnd w:id="446"/>
    </w:p>
    <w:p w14:paraId="79CA3348"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cr/>
      </w:r>
    </w:p>
    <w:p w14:paraId="5D1E3F00" w14:textId="77777777" w:rsidR="006B6B91"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6C63C7ED"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4AF9C2A3"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13 §</w:t>
      </w:r>
      <w:r w:rsidRPr="00A1269F">
        <w:rPr>
          <w:rFonts w:ascii="Times New Roman" w:hAnsi="Times New Roman"/>
          <w:sz w:val="20"/>
          <w:vertAlign w:val="superscript"/>
        </w:rPr>
        <w:footnoteReference w:id="71"/>
      </w:r>
    </w:p>
    <w:p w14:paraId="6AACC4A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I årskurs 1–6 ska läraren en gång per läsår, vid ett av utvecklings</w:t>
      </w:r>
      <w:r w:rsidRPr="00A1269F">
        <w:rPr>
          <w:rFonts w:ascii="Times New Roman" w:hAnsi="Times New Roman"/>
          <w:sz w:val="20"/>
        </w:rPr>
        <w:softHyphen/>
        <w:t xml:space="preserve">samtalen, i en skriftlig individuell utvecklingsplan </w:t>
      </w:r>
    </w:p>
    <w:tbl>
      <w:tblPr>
        <w:tblW w:w="5000" w:type="pct"/>
        <w:tblLook w:val="0600" w:firstRow="0" w:lastRow="0" w:firstColumn="0" w:lastColumn="0" w:noHBand="1" w:noVBand="1"/>
      </w:tblPr>
      <w:tblGrid>
        <w:gridCol w:w="2948"/>
        <w:gridCol w:w="2949"/>
      </w:tblGrid>
      <w:tr w:rsidR="00F314B3" w:rsidRPr="00A1269F" w14:paraId="4738FA9B" w14:textId="77777777" w:rsidTr="00734431">
        <w:tc>
          <w:tcPr>
            <w:tcW w:w="2500" w:type="pct"/>
            <w:shd w:val="clear" w:color="auto" w:fill="auto"/>
            <w:tcMar>
              <w:left w:w="0" w:type="dxa"/>
            </w:tcMar>
          </w:tcPr>
          <w:p w14:paraId="0101018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ge omdömen om elevens kunskapsutveckling</w:t>
            </w:r>
            <w:r w:rsidRPr="00A1269F">
              <w:rPr>
                <w:rFonts w:ascii="Times New Roman" w:hAnsi="Times New Roman"/>
                <w:i/>
                <w:iCs/>
                <w:sz w:val="20"/>
              </w:rPr>
              <w:t xml:space="preserve"> </w:t>
            </w:r>
            <w:r w:rsidRPr="00A1269F">
              <w:rPr>
                <w:rFonts w:ascii="Times New Roman" w:hAnsi="Times New Roman"/>
                <w:sz w:val="20"/>
              </w:rPr>
              <w:t>i förhållande till</w:t>
            </w:r>
          </w:p>
        </w:tc>
        <w:tc>
          <w:tcPr>
            <w:tcW w:w="2500" w:type="pct"/>
            <w:shd w:val="clear" w:color="auto" w:fill="auto"/>
            <w:tcMar>
              <w:right w:w="0" w:type="dxa"/>
            </w:tcMar>
          </w:tcPr>
          <w:p w14:paraId="1EA5519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7" w:name="_Hlk185546458"/>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i äm</w:t>
            </w:r>
            <w:r w:rsidRPr="00A1269F">
              <w:rPr>
                <w:rFonts w:ascii="Times New Roman" w:hAnsi="Times New Roman"/>
                <w:i/>
                <w:iCs/>
                <w:sz w:val="20"/>
              </w:rPr>
              <w:softHyphen/>
              <w:t>nenas eller ämnesområdenas mål och innehåll i aktuellt stadium eller, i förekommande fall, i en årskurs i de ämnen eller ämnes</w:t>
            </w:r>
            <w:r w:rsidRPr="00A1269F">
              <w:rPr>
                <w:rFonts w:ascii="Times New Roman" w:hAnsi="Times New Roman"/>
                <w:i/>
                <w:iCs/>
                <w:sz w:val="20"/>
              </w:rPr>
              <w:softHyphen/>
              <w:t>områden som eleven får undervis</w:t>
            </w:r>
            <w:r w:rsidRPr="00A1269F">
              <w:rPr>
                <w:rFonts w:ascii="Times New Roman" w:hAnsi="Times New Roman"/>
                <w:i/>
                <w:iCs/>
                <w:sz w:val="20"/>
              </w:rPr>
              <w:softHyphen/>
              <w:t>ning i, och</w:t>
            </w:r>
            <w:bookmarkEnd w:id="447"/>
          </w:p>
        </w:tc>
      </w:tr>
      <w:tr w:rsidR="00F314B3" w:rsidRPr="00A1269F" w14:paraId="1AF13855" w14:textId="77777777" w:rsidTr="00734431">
        <w:tc>
          <w:tcPr>
            <w:tcW w:w="2500" w:type="pct"/>
            <w:shd w:val="clear" w:color="auto" w:fill="auto"/>
            <w:tcMar>
              <w:left w:w="0" w:type="dxa"/>
            </w:tcMar>
          </w:tcPr>
          <w:p w14:paraId="6FF2FA5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a) </w:t>
            </w:r>
            <w:r w:rsidRPr="00A1269F">
              <w:rPr>
                <w:rFonts w:ascii="Times New Roman" w:hAnsi="Times New Roman"/>
                <w:i/>
                <w:iCs/>
                <w:sz w:val="20"/>
              </w:rPr>
              <w:t>kriterierna för bedömning av kunskaper</w:t>
            </w:r>
            <w:r w:rsidRPr="00A1269F">
              <w:rPr>
                <w:rFonts w:ascii="Times New Roman" w:hAnsi="Times New Roman"/>
                <w:sz w:val="20"/>
              </w:rPr>
              <w:t xml:space="preserve"> </w:t>
            </w:r>
            <w:r w:rsidRPr="00A1269F">
              <w:rPr>
                <w:rFonts w:ascii="Times New Roman" w:hAnsi="Times New Roman"/>
                <w:i/>
                <w:iCs/>
                <w:sz w:val="20"/>
              </w:rPr>
              <w:t>eller betygskriteri</w:t>
            </w:r>
            <w:r w:rsidRPr="00A1269F">
              <w:rPr>
                <w:rFonts w:ascii="Times New Roman" w:hAnsi="Times New Roman"/>
                <w:i/>
                <w:iCs/>
                <w:sz w:val="20"/>
              </w:rPr>
              <w:softHyphen/>
              <w:t>erna för årskurs 7</w:t>
            </w:r>
            <w:r w:rsidRPr="00A1269F">
              <w:rPr>
                <w:rFonts w:ascii="Times New Roman" w:hAnsi="Times New Roman"/>
                <w:sz w:val="20"/>
              </w:rPr>
              <w:t> </w:t>
            </w:r>
            <w:r w:rsidRPr="00A1269F">
              <w:rPr>
                <w:rFonts w:ascii="Times New Roman" w:hAnsi="Times New Roman"/>
                <w:i/>
                <w:iCs/>
                <w:sz w:val="20"/>
              </w:rPr>
              <w:t>i de ämnen som eleven får undervisning i, eller</w:t>
            </w:r>
          </w:p>
        </w:tc>
        <w:tc>
          <w:tcPr>
            <w:tcW w:w="2500" w:type="pct"/>
            <w:shd w:val="clear" w:color="auto" w:fill="auto"/>
            <w:tcMar>
              <w:right w:w="0" w:type="dxa"/>
            </w:tcMar>
          </w:tcPr>
          <w:p w14:paraId="577ABEA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37A36990" w14:textId="77777777" w:rsidTr="00734431">
        <w:tc>
          <w:tcPr>
            <w:tcW w:w="2500" w:type="pct"/>
            <w:shd w:val="clear" w:color="auto" w:fill="auto"/>
            <w:tcMar>
              <w:left w:w="0" w:type="dxa"/>
            </w:tcMar>
          </w:tcPr>
          <w:p w14:paraId="330ACDA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b) </w:t>
            </w:r>
            <w:r w:rsidRPr="00A1269F">
              <w:rPr>
                <w:rFonts w:ascii="Times New Roman" w:hAnsi="Times New Roman"/>
                <w:i/>
                <w:iCs/>
                <w:sz w:val="20"/>
              </w:rPr>
              <w:t>kriterierna för bedömning av kunskaper i de ämnesområden som eleven får undervisning i, och</w:t>
            </w:r>
          </w:p>
        </w:tc>
        <w:tc>
          <w:tcPr>
            <w:tcW w:w="2500" w:type="pct"/>
            <w:shd w:val="clear" w:color="auto" w:fill="auto"/>
            <w:tcMar>
              <w:right w:w="0" w:type="dxa"/>
            </w:tcMar>
          </w:tcPr>
          <w:p w14:paraId="4081338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66B0D39B" w14:textId="77777777" w:rsidTr="00734431">
        <w:tc>
          <w:tcPr>
            <w:tcW w:w="2500" w:type="pct"/>
            <w:shd w:val="clear" w:color="auto" w:fill="auto"/>
            <w:tcMar>
              <w:left w:w="0" w:type="dxa"/>
            </w:tcMar>
          </w:tcPr>
          <w:p w14:paraId="13157BC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
                <w:iCs/>
                <w:sz w:val="20"/>
              </w:rPr>
              <w:t>eller betygskri</w:t>
            </w:r>
            <w:r w:rsidRPr="00A1269F">
              <w:rPr>
                <w:rFonts w:ascii="Times New Roman" w:hAnsi="Times New Roman"/>
                <w:i/>
                <w:iCs/>
                <w:sz w:val="20"/>
              </w:rPr>
              <w:softHyphen/>
              <w:t>terierna för årskurs 7 </w:t>
            </w:r>
            <w:r w:rsidRPr="00A1269F">
              <w:rPr>
                <w:rFonts w:ascii="Times New Roman" w:hAnsi="Times New Roman"/>
                <w:sz w:val="20"/>
              </w:rPr>
              <w:t>och i övrigt utvecklas så långt som möjligt inom ramen för läroplanen</w:t>
            </w:r>
          </w:p>
        </w:tc>
        <w:tc>
          <w:tcPr>
            <w:tcW w:w="2500" w:type="pct"/>
            <w:shd w:val="clear" w:color="auto" w:fill="auto"/>
            <w:tcMar>
              <w:right w:w="0" w:type="dxa"/>
            </w:tcMar>
          </w:tcPr>
          <w:p w14:paraId="3A3A393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8" w:name="_Hlk185546514"/>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tillgodogöra sig de kunskaper som anges i ämnenas eller ämnesområ</w:t>
            </w:r>
            <w:r w:rsidRPr="00A1269F">
              <w:rPr>
                <w:rFonts w:ascii="Times New Roman" w:hAnsi="Times New Roman"/>
                <w:i/>
                <w:iCs/>
                <w:sz w:val="20"/>
              </w:rPr>
              <w:softHyphen/>
              <w:t xml:space="preserve">denas mål och innehåll i aktuellt </w:t>
            </w:r>
            <w:r w:rsidRPr="00A1269F">
              <w:rPr>
                <w:rFonts w:ascii="Times New Roman" w:hAnsi="Times New Roman"/>
                <w:i/>
                <w:iCs/>
                <w:spacing w:val="-4"/>
                <w:sz w:val="20"/>
              </w:rPr>
              <w:t>stadium eller, i förekommande fall, i en årskurs</w:t>
            </w:r>
            <w:r w:rsidRPr="00A1269F">
              <w:rPr>
                <w:rFonts w:ascii="Times New Roman" w:hAnsi="Times New Roman"/>
                <w:spacing w:val="-4"/>
                <w:sz w:val="20"/>
              </w:rPr>
              <w:t xml:space="preserve"> och i övrigt ut</w:t>
            </w:r>
            <w:r w:rsidRPr="00A1269F">
              <w:rPr>
                <w:rFonts w:ascii="Times New Roman" w:hAnsi="Times New Roman"/>
                <w:spacing w:val="-4"/>
                <w:sz w:val="20"/>
              </w:rPr>
              <w:softHyphen/>
              <w:t>vecklas så långt som möjligt inom</w:t>
            </w:r>
            <w:r w:rsidRPr="00A1269F">
              <w:rPr>
                <w:rFonts w:ascii="Times New Roman" w:hAnsi="Times New Roman"/>
                <w:sz w:val="20"/>
              </w:rPr>
              <w:t xml:space="preserve"> ramen för läroplanen.</w:t>
            </w:r>
            <w:bookmarkEnd w:id="448"/>
          </w:p>
        </w:tc>
      </w:tr>
    </w:tbl>
    <w:p w14:paraId="28B2D41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individuella utvecklingsplanen får även innehålla omdömen om elevens utveckling i övrigt inom ramen för läroplanen, om rek</w:t>
      </w:r>
      <w:r w:rsidRPr="00A1269F">
        <w:rPr>
          <w:rFonts w:ascii="Times New Roman" w:hAnsi="Times New Roman"/>
          <w:sz w:val="20"/>
        </w:rPr>
        <w:softHyphen/>
        <w:t>torn beslutar det. Överenskommelser mellan läraren, eleven och ele</w:t>
      </w:r>
      <w:r w:rsidRPr="00A1269F">
        <w:rPr>
          <w:rFonts w:ascii="Times New Roman" w:hAnsi="Times New Roman"/>
          <w:sz w:val="20"/>
        </w:rPr>
        <w:softHyphen/>
        <w:t>vens vårdnadshavare vid utvecklingssamtalet ska alltid dokumente</w:t>
      </w:r>
      <w:r w:rsidRPr="00A1269F">
        <w:rPr>
          <w:rFonts w:ascii="Times New Roman" w:hAnsi="Times New Roman"/>
          <w:sz w:val="20"/>
        </w:rPr>
        <w:softHyphen/>
        <w:t>ras i utvecklingsplanen. Rektorn beslutar om utformningen av sådan skriftlig information som ges i utvecklingsplanen</w:t>
      </w:r>
    </w:p>
    <w:p w14:paraId="6F7FA769"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6A894856" w14:textId="77777777" w:rsidTr="00734431">
        <w:tc>
          <w:tcPr>
            <w:tcW w:w="2500" w:type="pct"/>
            <w:shd w:val="clear" w:color="auto" w:fill="auto"/>
            <w:tcMar>
              <w:left w:w="0" w:type="dxa"/>
            </w:tcMar>
          </w:tcPr>
          <w:p w14:paraId="0F46494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betas behöver inte den skriftliga individuella utvecklingsplanen inne</w:t>
            </w:r>
            <w:r w:rsidRPr="00A1269F">
              <w:rPr>
                <w:rFonts w:ascii="Times New Roman" w:hAnsi="Times New Roman"/>
                <w:sz w:val="20"/>
              </w:rPr>
              <w:softHyphen/>
              <w:t xml:space="preserve">hålla en sammanfattning av vilka insatser i form av särskilt stöd som eleven behöver för att </w:t>
            </w:r>
            <w:r w:rsidRPr="00A1269F">
              <w:rPr>
                <w:rFonts w:ascii="Times New Roman" w:hAnsi="Times New Roman"/>
                <w:i/>
                <w:iCs/>
                <w:sz w:val="20"/>
              </w:rPr>
              <w:t>uppfylla 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
                <w:iCs/>
                <w:sz w:val="20"/>
              </w:rPr>
              <w:t>eller betygskri</w:t>
            </w:r>
            <w:r w:rsidRPr="00A1269F">
              <w:rPr>
                <w:rFonts w:ascii="Times New Roman" w:hAnsi="Times New Roman"/>
                <w:i/>
                <w:iCs/>
                <w:sz w:val="20"/>
              </w:rPr>
              <w:softHyphen/>
              <w:t>terierna för årskurs 7.</w:t>
            </w:r>
          </w:p>
        </w:tc>
        <w:tc>
          <w:tcPr>
            <w:tcW w:w="2500" w:type="pct"/>
            <w:shd w:val="clear" w:color="auto" w:fill="auto"/>
            <w:tcMar>
              <w:right w:w="0" w:type="dxa"/>
            </w:tcMar>
          </w:tcPr>
          <w:p w14:paraId="1676E70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49" w:name="_Hlk185546552"/>
            <w:r w:rsidRPr="00A1269F">
              <w:rPr>
                <w:rFonts w:ascii="Times New Roman" w:hAnsi="Times New Roman"/>
                <w:sz w:val="20"/>
              </w:rPr>
              <w:t>Om ett åtgärdsprogram utar</w:t>
            </w:r>
            <w:r w:rsidRPr="00A1269F">
              <w:rPr>
                <w:rFonts w:ascii="Times New Roman" w:hAnsi="Times New Roman"/>
                <w:sz w:val="20"/>
              </w:rPr>
              <w:softHyphen/>
              <w:t>betas behöver inte den skriftliga individuella utvecklingsplanen inne</w:t>
            </w:r>
            <w:r w:rsidRPr="00A1269F">
              <w:rPr>
                <w:rFonts w:ascii="Times New Roman" w:hAnsi="Times New Roman"/>
                <w:sz w:val="20"/>
              </w:rPr>
              <w:softHyphen/>
              <w:t xml:space="preserve">hålla en sammanfattning av vilka insatser i form av särskilt stöd som eleven behöver för att </w:t>
            </w:r>
            <w:r w:rsidRPr="00A1269F">
              <w:rPr>
                <w:rFonts w:ascii="Times New Roman" w:hAnsi="Times New Roman"/>
                <w:i/>
                <w:iCs/>
                <w:sz w:val="20"/>
              </w:rPr>
              <w:t>tillgodogöra sig de kunskaper som anges i ämnenas eller ämnesområ</w:t>
            </w:r>
            <w:r w:rsidRPr="00A1269F">
              <w:rPr>
                <w:rFonts w:ascii="Times New Roman" w:hAnsi="Times New Roman"/>
                <w:i/>
                <w:iCs/>
                <w:sz w:val="20"/>
              </w:rPr>
              <w:softHyphen/>
              <w:t xml:space="preserve">denas mål och innehåll i aktuellt stadium </w:t>
            </w:r>
            <w:r w:rsidRPr="00A1269F">
              <w:rPr>
                <w:rFonts w:ascii="Times New Roman" w:hAnsi="Times New Roman"/>
                <w:sz w:val="20"/>
              </w:rPr>
              <w:t>eller,</w:t>
            </w:r>
            <w:r w:rsidRPr="00A1269F">
              <w:rPr>
                <w:rFonts w:ascii="Times New Roman" w:hAnsi="Times New Roman"/>
                <w:i/>
                <w:iCs/>
                <w:sz w:val="20"/>
              </w:rPr>
              <w:t xml:space="preserve"> i förekommande fall, i en årskurs.</w:t>
            </w:r>
            <w:bookmarkEnd w:id="449"/>
          </w:p>
        </w:tc>
      </w:tr>
    </w:tbl>
    <w:p w14:paraId="2FA8FAD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en elev ges betyg i årskurs 5 och 6 gäller inte skyldigheten enligt första stycket i de aktuella årskurserna.</w:t>
      </w:r>
    </w:p>
    <w:p w14:paraId="00AAC2CD"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1FFDFA8"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13 a §</w:t>
      </w:r>
      <w:r w:rsidRPr="00A1269F">
        <w:rPr>
          <w:rFonts w:ascii="Times New Roman" w:hAnsi="Times New Roman"/>
          <w:sz w:val="20"/>
          <w:vertAlign w:val="superscript"/>
        </w:rPr>
        <w:footnoteReference w:id="72"/>
      </w:r>
    </w:p>
    <w:p w14:paraId="4033F7D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I årskurs 7–10 ska läraren, om anpassade grundskolans kursplaner tillämpas och eleven får undervisning i ett ämne som eleven eller vårdnadshavaren inte begär betyg i eller ett ämnesområde, en gång per läsår vid ett av utvecklingssamtalen i en skriftlig individuell ut</w:t>
      </w:r>
      <w:r w:rsidRPr="00A1269F">
        <w:rPr>
          <w:rFonts w:ascii="Times New Roman" w:hAnsi="Times New Roman"/>
          <w:sz w:val="20"/>
        </w:rPr>
        <w:softHyphen/>
        <w:t>vecklingsplan</w:t>
      </w:r>
    </w:p>
    <w:tbl>
      <w:tblPr>
        <w:tblW w:w="5000" w:type="pct"/>
        <w:tblLook w:val="0600" w:firstRow="0" w:lastRow="0" w:firstColumn="0" w:lastColumn="0" w:noHBand="1" w:noVBand="1"/>
      </w:tblPr>
      <w:tblGrid>
        <w:gridCol w:w="2948"/>
        <w:gridCol w:w="2949"/>
      </w:tblGrid>
      <w:tr w:rsidR="00F314B3" w:rsidRPr="00A1269F" w14:paraId="5A17123D" w14:textId="77777777" w:rsidTr="00734431">
        <w:tc>
          <w:tcPr>
            <w:tcW w:w="2500" w:type="pct"/>
            <w:shd w:val="clear" w:color="auto" w:fill="auto"/>
            <w:tcMar>
              <w:left w:w="0" w:type="dxa"/>
            </w:tcMar>
          </w:tcPr>
          <w:p w14:paraId="24B6CC5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ge omdömen om elevens kunskapsutveckling i förhållande till</w:t>
            </w:r>
          </w:p>
        </w:tc>
        <w:tc>
          <w:tcPr>
            <w:tcW w:w="2500" w:type="pct"/>
            <w:shd w:val="clear" w:color="auto" w:fill="auto"/>
            <w:tcMar>
              <w:right w:w="0" w:type="dxa"/>
            </w:tcMar>
          </w:tcPr>
          <w:p w14:paraId="13CA7C8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0" w:name="_Hlk185546641"/>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i äm</w:t>
            </w:r>
            <w:r w:rsidRPr="00A1269F">
              <w:rPr>
                <w:rFonts w:ascii="Times New Roman" w:hAnsi="Times New Roman"/>
                <w:i/>
                <w:iCs/>
                <w:sz w:val="20"/>
              </w:rPr>
              <w:softHyphen/>
              <w:t>nets eller ämnesområdets mål och innehåll i aktuellt stadium</w:t>
            </w:r>
            <w:r w:rsidRPr="00A1269F">
              <w:rPr>
                <w:rFonts w:ascii="Times New Roman" w:hAnsi="Times New Roman"/>
                <w:sz w:val="20"/>
              </w:rPr>
              <w:t>, och</w:t>
            </w:r>
            <w:bookmarkEnd w:id="450"/>
          </w:p>
        </w:tc>
      </w:tr>
      <w:tr w:rsidR="00F314B3" w:rsidRPr="00A1269F" w14:paraId="1BE0D3A0" w14:textId="77777777" w:rsidTr="00734431">
        <w:tc>
          <w:tcPr>
            <w:tcW w:w="2500" w:type="pct"/>
            <w:shd w:val="clear" w:color="auto" w:fill="auto"/>
            <w:tcMar>
              <w:left w:w="0" w:type="dxa"/>
            </w:tcMar>
          </w:tcPr>
          <w:p w14:paraId="4223A2E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a) betygskriterierna i det ämne som eleven får undervisning i, eller</w:t>
            </w:r>
          </w:p>
        </w:tc>
        <w:tc>
          <w:tcPr>
            <w:tcW w:w="2500" w:type="pct"/>
            <w:shd w:val="clear" w:color="auto" w:fill="auto"/>
            <w:tcMar>
              <w:right w:w="0" w:type="dxa"/>
            </w:tcMar>
          </w:tcPr>
          <w:p w14:paraId="6C2D2B3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2788B06B" w14:textId="77777777" w:rsidTr="00734431">
        <w:tc>
          <w:tcPr>
            <w:tcW w:w="2500" w:type="pct"/>
            <w:shd w:val="clear" w:color="auto" w:fill="auto"/>
            <w:tcMar>
              <w:left w:w="0" w:type="dxa"/>
            </w:tcMar>
          </w:tcPr>
          <w:p w14:paraId="1B235C6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b) kriterierna för bedömning av kunskaper i det ämnesområde som eleven får undervisning i, och</w:t>
            </w:r>
          </w:p>
        </w:tc>
        <w:tc>
          <w:tcPr>
            <w:tcW w:w="2500" w:type="pct"/>
            <w:shd w:val="clear" w:color="auto" w:fill="auto"/>
            <w:tcMar>
              <w:right w:w="0" w:type="dxa"/>
            </w:tcMar>
          </w:tcPr>
          <w:p w14:paraId="369C5C2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73698DD8" w14:textId="77777777" w:rsidTr="00734431">
        <w:tc>
          <w:tcPr>
            <w:tcW w:w="2500" w:type="pct"/>
            <w:shd w:val="clear" w:color="auto" w:fill="auto"/>
            <w:tcMar>
              <w:left w:w="0" w:type="dxa"/>
            </w:tcMar>
          </w:tcPr>
          <w:p w14:paraId="41E4C7B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betygskriterierna eller kriterierna för bedömning av kun</w:t>
            </w:r>
            <w:r w:rsidRPr="00A1269F">
              <w:rPr>
                <w:rFonts w:ascii="Times New Roman" w:hAnsi="Times New Roman"/>
                <w:i/>
                <w:iCs/>
                <w:sz w:val="20"/>
              </w:rPr>
              <w:softHyphen/>
              <w:t xml:space="preserve">skaper </w:t>
            </w:r>
            <w:r w:rsidRPr="00A1269F">
              <w:rPr>
                <w:rFonts w:ascii="Times New Roman" w:hAnsi="Times New Roman"/>
                <w:sz w:val="20"/>
              </w:rPr>
              <w:t>och i övrigt utvecklas så långt som möjligt inom ramen för läroplanen i det ämnet eller ämnesområdet.</w:t>
            </w:r>
          </w:p>
        </w:tc>
        <w:tc>
          <w:tcPr>
            <w:tcW w:w="2500" w:type="pct"/>
            <w:shd w:val="clear" w:color="auto" w:fill="auto"/>
            <w:tcMar>
              <w:right w:w="0" w:type="dxa"/>
            </w:tcMar>
          </w:tcPr>
          <w:p w14:paraId="00CDD4C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51" w:name="_Hlk185546663"/>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tillgodogöra sig de kunskaper som anges i ämnets eller ämnesområ</w:t>
            </w:r>
            <w:r w:rsidRPr="00A1269F">
              <w:rPr>
                <w:rFonts w:ascii="Times New Roman" w:hAnsi="Times New Roman"/>
                <w:i/>
                <w:iCs/>
                <w:sz w:val="20"/>
              </w:rPr>
              <w:softHyphen/>
              <w:t>dets mål och innehåll för aktuellt stadium</w:t>
            </w:r>
            <w:r w:rsidRPr="00A1269F">
              <w:rPr>
                <w:rFonts w:ascii="Times New Roman" w:hAnsi="Times New Roman"/>
                <w:sz w:val="20"/>
              </w:rPr>
              <w:t xml:space="preserve"> och i övrigt utvecklas så långt som möjligt inom ramen för läroplanen i det ämnet eller ämnesområdet</w:t>
            </w:r>
            <w:bookmarkEnd w:id="451"/>
            <w:r w:rsidRPr="00A1269F">
              <w:rPr>
                <w:rFonts w:ascii="Times New Roman" w:hAnsi="Times New Roman"/>
                <w:sz w:val="20"/>
              </w:rPr>
              <w:t>.</w:t>
            </w:r>
          </w:p>
        </w:tc>
      </w:tr>
    </w:tbl>
    <w:p w14:paraId="33737B5A"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Rektorn beslutar om utformningen av sådan skriftlig information som ges i utvecklingsplanen. </w:t>
      </w:r>
    </w:p>
    <w:p w14:paraId="704FEFA7"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44F5A3CF" w14:textId="77777777" w:rsidTr="00734431">
        <w:tc>
          <w:tcPr>
            <w:tcW w:w="2500" w:type="pct"/>
            <w:shd w:val="clear" w:color="auto" w:fill="auto"/>
            <w:tcMar>
              <w:left w:w="0" w:type="dxa"/>
            </w:tcMar>
          </w:tcPr>
          <w:p w14:paraId="45A9D03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betas behöver inte den skriftliga individuella utvecklingsplanen inne</w:t>
            </w:r>
            <w:r w:rsidRPr="00A1269F">
              <w:rPr>
                <w:rFonts w:ascii="Times New Roman" w:hAnsi="Times New Roman"/>
                <w:sz w:val="20"/>
              </w:rPr>
              <w:softHyphen/>
              <w:t xml:space="preserve">hålla en sammanfattning av vilka insatser i form av särskilt stöd som eleven behöver för att </w:t>
            </w:r>
            <w:r w:rsidRPr="00A1269F">
              <w:rPr>
                <w:rFonts w:ascii="Times New Roman" w:hAnsi="Times New Roman"/>
                <w:i/>
                <w:iCs/>
                <w:sz w:val="20"/>
              </w:rPr>
              <w:t>uppfylla</w:t>
            </w:r>
            <w:r w:rsidRPr="00A1269F">
              <w:rPr>
                <w:rFonts w:ascii="Times New Roman" w:hAnsi="Times New Roman"/>
                <w:sz w:val="20"/>
              </w:rPr>
              <w:t xml:space="preserve"> betygskriterierna eller </w:t>
            </w:r>
            <w:r w:rsidRPr="00A1269F">
              <w:rPr>
                <w:rFonts w:ascii="Times New Roman" w:hAnsi="Times New Roman"/>
                <w:i/>
                <w:iCs/>
                <w:sz w:val="20"/>
              </w:rPr>
              <w:t>kriterierna för bedömning av kun</w:t>
            </w:r>
            <w:r w:rsidRPr="00A1269F">
              <w:rPr>
                <w:rFonts w:ascii="Times New Roman" w:hAnsi="Times New Roman"/>
                <w:i/>
                <w:iCs/>
                <w:sz w:val="20"/>
              </w:rPr>
              <w:softHyphen/>
              <w:t>skaper</w:t>
            </w:r>
            <w:r w:rsidRPr="00A1269F">
              <w:rPr>
                <w:rFonts w:ascii="Times New Roman" w:hAnsi="Times New Roman"/>
                <w:sz w:val="20"/>
              </w:rPr>
              <w:t>.</w:t>
            </w:r>
          </w:p>
        </w:tc>
        <w:tc>
          <w:tcPr>
            <w:tcW w:w="2500" w:type="pct"/>
            <w:shd w:val="clear" w:color="auto" w:fill="auto"/>
            <w:tcMar>
              <w:right w:w="0" w:type="dxa"/>
            </w:tcMar>
          </w:tcPr>
          <w:p w14:paraId="1EA5428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52" w:name="_Hlk185546698"/>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individuella utvecklingsplanen innehålla en sammanfattning av vilka insatser i form av särskilt stöd som eleven behöver för att </w:t>
            </w:r>
            <w:r w:rsidRPr="00A1269F">
              <w:rPr>
                <w:rFonts w:ascii="Times New Roman" w:hAnsi="Times New Roman"/>
                <w:i/>
                <w:iCs/>
                <w:sz w:val="20"/>
              </w:rPr>
              <w:t>tillgodogöra sig de kunskaper som anges i ämnets eller ämnesområ</w:t>
            </w:r>
            <w:r w:rsidRPr="00A1269F">
              <w:rPr>
                <w:rFonts w:ascii="Times New Roman" w:hAnsi="Times New Roman"/>
                <w:i/>
                <w:iCs/>
                <w:sz w:val="20"/>
              </w:rPr>
              <w:softHyphen/>
              <w:t>dets mål och innehåll för aktuellt stadium.</w:t>
            </w:r>
            <w:bookmarkEnd w:id="452"/>
          </w:p>
        </w:tc>
      </w:tr>
    </w:tbl>
    <w:p w14:paraId="1E9A1E95" w14:textId="77777777" w:rsidR="006B6B91" w:rsidRPr="00A1269F" w:rsidRDefault="006B6B91" w:rsidP="00F314B3">
      <w:pPr>
        <w:overflowPunct w:val="0"/>
        <w:autoSpaceDE w:val="0"/>
        <w:autoSpaceDN w:val="0"/>
        <w:adjustRightInd w:val="0"/>
        <w:spacing w:after="0" w:line="240" w:lineRule="auto"/>
        <w:jc w:val="both"/>
        <w:textAlignment w:val="baseline"/>
        <w:rPr>
          <w:rFonts w:ascii="Times New Roman" w:hAnsi="Times New Roman"/>
          <w:sz w:val="20"/>
        </w:rPr>
      </w:pPr>
    </w:p>
    <w:p w14:paraId="19940090"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19 §</w:t>
      </w:r>
      <w:r w:rsidRPr="00A1269F">
        <w:rPr>
          <w:rFonts w:ascii="Times New Roman" w:hAnsi="Times New Roman"/>
          <w:sz w:val="20"/>
          <w:vertAlign w:val="superscript"/>
        </w:rPr>
        <w:footnoteReference w:id="73"/>
      </w:r>
    </w:p>
    <w:tbl>
      <w:tblPr>
        <w:tblW w:w="5000" w:type="pct"/>
        <w:tblLook w:val="0600" w:firstRow="0" w:lastRow="0" w:firstColumn="0" w:lastColumn="0" w:noHBand="1" w:noVBand="1"/>
      </w:tblPr>
      <w:tblGrid>
        <w:gridCol w:w="2948"/>
        <w:gridCol w:w="2949"/>
      </w:tblGrid>
      <w:tr w:rsidR="00F314B3" w:rsidRPr="00A1269F" w14:paraId="44DE3AED" w14:textId="77777777" w:rsidTr="00734431">
        <w:tc>
          <w:tcPr>
            <w:tcW w:w="2500" w:type="pct"/>
            <w:shd w:val="clear" w:color="auto" w:fill="auto"/>
            <w:tcMar>
              <w:left w:w="0" w:type="dxa"/>
            </w:tcMar>
          </w:tcPr>
          <w:p w14:paraId="5DE6644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 xml:space="preserve">ning av de kunskaper som eleven </w:t>
            </w:r>
            <w:r w:rsidRPr="00A1269F">
              <w:rPr>
                <w:rFonts w:ascii="Times New Roman" w:hAnsi="Times New Roman"/>
                <w:i/>
                <w:iCs/>
                <w:sz w:val="20"/>
              </w:rPr>
              <w:t>inhämtat</w:t>
            </w:r>
            <w:r w:rsidRPr="00A1269F">
              <w:rPr>
                <w:rFonts w:ascii="Times New Roman" w:hAnsi="Times New Roman"/>
                <w:sz w:val="20"/>
              </w:rPr>
              <w:t xml:space="preserve"> i ämnet till och med den aktuella terminen. Läraren ska göra en sammantagen be</w:t>
            </w:r>
            <w:r w:rsidRPr="00A1269F">
              <w:rPr>
                <w:rFonts w:ascii="Times New Roman" w:hAnsi="Times New Roman"/>
                <w:sz w:val="20"/>
              </w:rPr>
              <w:softHyphen/>
              <w:t xml:space="preserve">dömning av elevens kunskaper </w:t>
            </w:r>
            <w:r w:rsidRPr="00A1269F">
              <w:rPr>
                <w:rFonts w:ascii="Times New Roman" w:hAnsi="Times New Roman"/>
                <w:i/>
                <w:iCs/>
                <w:sz w:val="20"/>
              </w:rPr>
              <w:t xml:space="preserve">i förhållande till </w:t>
            </w:r>
            <w:r w:rsidRPr="00A1269F">
              <w:rPr>
                <w:rFonts w:ascii="Times New Roman" w:hAnsi="Times New Roman"/>
                <w:sz w:val="20"/>
              </w:rPr>
              <w:t>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w:t>
            </w:r>
            <w:r w:rsidRPr="00A1269F">
              <w:rPr>
                <w:rFonts w:ascii="Times New Roman" w:hAnsi="Times New Roman"/>
                <w:sz w:val="20"/>
              </w:rPr>
              <w:t xml:space="preserve"> och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6AA130E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3" w:name="_Hlk185546760"/>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ning av de</w:t>
            </w:r>
            <w:r w:rsidRPr="00A1269F">
              <w:rPr>
                <w:rFonts w:ascii="Times New Roman" w:hAnsi="Times New Roman"/>
                <w:i/>
                <w:iCs/>
                <w:sz w:val="20"/>
              </w:rPr>
              <w:t xml:space="preserve"> </w:t>
            </w:r>
            <w:r w:rsidRPr="00A1269F">
              <w:rPr>
                <w:rFonts w:ascii="Times New Roman" w:hAnsi="Times New Roman"/>
                <w:sz w:val="20"/>
              </w:rPr>
              <w:t xml:space="preserve">kunskaper som eleven </w:t>
            </w:r>
            <w:r w:rsidRPr="00A1269F">
              <w:rPr>
                <w:rFonts w:ascii="Times New Roman" w:hAnsi="Times New Roman"/>
                <w:i/>
                <w:iCs/>
                <w:sz w:val="20"/>
              </w:rPr>
              <w:t>tillgodogjort</w:t>
            </w:r>
            <w:r w:rsidRPr="00A1269F">
              <w:rPr>
                <w:rFonts w:ascii="Times New Roman" w:hAnsi="Times New Roman"/>
                <w:sz w:val="20"/>
              </w:rPr>
              <w:t xml:space="preserve"> </w:t>
            </w:r>
            <w:r w:rsidRPr="00A1269F">
              <w:rPr>
                <w:rFonts w:ascii="Times New Roman" w:hAnsi="Times New Roman"/>
                <w:i/>
                <w:iCs/>
                <w:sz w:val="20"/>
              </w:rPr>
              <w:t>sig</w:t>
            </w:r>
            <w:r w:rsidRPr="00A1269F">
              <w:rPr>
                <w:rFonts w:ascii="Times New Roman" w:hAnsi="Times New Roman"/>
                <w:sz w:val="20"/>
              </w:rPr>
              <w:t xml:space="preserve"> i ämnet till och med den aktuella terminen. Lära</w:t>
            </w:r>
            <w:r w:rsidRPr="00A1269F">
              <w:rPr>
                <w:rFonts w:ascii="Times New Roman" w:hAnsi="Times New Roman"/>
                <w:sz w:val="20"/>
              </w:rPr>
              <w:softHyphen/>
              <w:t>ren ska göra en sammantagen be</w:t>
            </w:r>
            <w:r w:rsidRPr="00A1269F">
              <w:rPr>
                <w:rFonts w:ascii="Times New Roman" w:hAnsi="Times New Roman"/>
                <w:sz w:val="20"/>
              </w:rPr>
              <w:softHyphen/>
              <w:t xml:space="preserve">dömning av elevens kunskaper i förhållande till </w:t>
            </w:r>
            <w:bookmarkStart w:id="454" w:name="_Hlk187078816"/>
            <w:r w:rsidRPr="00A1269F">
              <w:rPr>
                <w:rFonts w:ascii="Times New Roman" w:hAnsi="Times New Roman"/>
                <w:sz w:val="20"/>
              </w:rPr>
              <w:t>de</w:t>
            </w:r>
            <w:r w:rsidRPr="00A1269F">
              <w:rPr>
                <w:rFonts w:ascii="Times New Roman" w:hAnsi="Times New Roman"/>
                <w:i/>
                <w:iCs/>
                <w:sz w:val="20"/>
              </w:rPr>
              <w:t xml:space="preserve"> kunskaper som eleven ska ha tillgodogjort sig vid betygstillfället med utgångspunkt i det </w:t>
            </w:r>
            <w:r w:rsidRPr="00A1269F">
              <w:rPr>
                <w:rFonts w:ascii="Times New Roman" w:hAnsi="Times New Roman"/>
                <w:sz w:val="20"/>
              </w:rPr>
              <w:t>som</w:t>
            </w:r>
            <w:r w:rsidRPr="00A1269F">
              <w:rPr>
                <w:rFonts w:ascii="Times New Roman" w:hAnsi="Times New Roman"/>
                <w:i/>
                <w:iCs/>
                <w:sz w:val="20"/>
              </w:rPr>
              <w:t xml:space="preserve"> anges i ämnets mål och innehåll i aktuellt stadium samt med stöd av </w:t>
            </w:r>
            <w:bookmarkEnd w:id="454"/>
            <w:r w:rsidRPr="00A1269F">
              <w:rPr>
                <w:rFonts w:ascii="Times New Roman" w:hAnsi="Times New Roman"/>
                <w:sz w:val="20"/>
              </w:rPr>
              <w:t>betygskriterierna sätta det betyg som bäst motsva</w:t>
            </w:r>
            <w:r w:rsidRPr="00A1269F">
              <w:rPr>
                <w:rFonts w:ascii="Times New Roman" w:hAnsi="Times New Roman"/>
                <w:sz w:val="20"/>
              </w:rPr>
              <w:softHyphen/>
              <w:t>rar elevens kunskaper.</w:t>
            </w:r>
            <w:bookmarkEnd w:id="453"/>
          </w:p>
        </w:tc>
      </w:tr>
      <w:tr w:rsidR="00F314B3" w:rsidRPr="00A1269F" w14:paraId="755C1375" w14:textId="77777777" w:rsidTr="00734431">
        <w:tc>
          <w:tcPr>
            <w:tcW w:w="2500" w:type="pct"/>
            <w:shd w:val="clear" w:color="auto" w:fill="auto"/>
            <w:tcMar>
              <w:left w:w="0" w:type="dxa"/>
            </w:tcMar>
          </w:tcPr>
          <w:p w14:paraId="1C877F9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Vid bedömningen ska elevens kunskaper</w:t>
            </w:r>
          </w:p>
        </w:tc>
        <w:tc>
          <w:tcPr>
            <w:tcW w:w="2500" w:type="pct"/>
            <w:shd w:val="clear" w:color="auto" w:fill="auto"/>
            <w:tcMar>
              <w:right w:w="0" w:type="dxa"/>
            </w:tcMar>
          </w:tcPr>
          <w:p w14:paraId="1536E0D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5D925582" w14:textId="77777777" w:rsidTr="00734431">
        <w:tc>
          <w:tcPr>
            <w:tcW w:w="2500" w:type="pct"/>
            <w:shd w:val="clear" w:color="auto" w:fill="auto"/>
            <w:tcMar>
              <w:left w:w="0" w:type="dxa"/>
            </w:tcMar>
          </w:tcPr>
          <w:p w14:paraId="686365A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i årskurs 5 och 6, om betyg sätts i dessa årskurser, ställas i re</w:t>
            </w:r>
            <w:r w:rsidRPr="00A1269F">
              <w:rPr>
                <w:rFonts w:ascii="Times New Roman" w:hAnsi="Times New Roman"/>
                <w:i/>
                <w:iCs/>
                <w:sz w:val="20"/>
              </w:rPr>
              <w:softHyphen/>
              <w:t>lation till de kunskaper som en elev ska ha uppnått vid betygstill</w:t>
            </w:r>
            <w:r w:rsidRPr="00A1269F">
              <w:rPr>
                <w:rFonts w:ascii="Times New Roman" w:hAnsi="Times New Roman"/>
                <w:i/>
                <w:iCs/>
                <w:sz w:val="20"/>
              </w:rPr>
              <w:softHyphen/>
              <w:t>fället i förhållande till betygskrite</w:t>
            </w:r>
            <w:r w:rsidRPr="00A1269F">
              <w:rPr>
                <w:rFonts w:ascii="Times New Roman" w:hAnsi="Times New Roman"/>
                <w:i/>
                <w:iCs/>
                <w:sz w:val="20"/>
              </w:rPr>
              <w:softHyphen/>
              <w:t>rierna för årskurs 7,</w:t>
            </w:r>
          </w:p>
        </w:tc>
        <w:tc>
          <w:tcPr>
            <w:tcW w:w="2500" w:type="pct"/>
            <w:shd w:val="clear" w:color="auto" w:fill="auto"/>
            <w:tcMar>
              <w:right w:w="0" w:type="dxa"/>
            </w:tcMar>
          </w:tcPr>
          <w:p w14:paraId="484015D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0A931D7B" w14:textId="77777777" w:rsidTr="00734431">
        <w:tc>
          <w:tcPr>
            <w:tcW w:w="2500" w:type="pct"/>
            <w:shd w:val="clear" w:color="auto" w:fill="auto"/>
            <w:tcMar>
              <w:left w:w="0" w:type="dxa"/>
            </w:tcMar>
          </w:tcPr>
          <w:p w14:paraId="51E740D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i årskurs 7 ställas i relation till de kunskaper en elev ska ha uppnått vid betygstillfället i för</w:t>
            </w:r>
            <w:r w:rsidRPr="00A1269F">
              <w:rPr>
                <w:rFonts w:ascii="Times New Roman" w:hAnsi="Times New Roman"/>
                <w:i/>
                <w:iCs/>
                <w:sz w:val="20"/>
              </w:rPr>
              <w:softHyphen/>
              <w:t>hållande till betygskriterierna för årskurs 7, och</w:t>
            </w:r>
          </w:p>
        </w:tc>
        <w:tc>
          <w:tcPr>
            <w:tcW w:w="2500" w:type="pct"/>
            <w:shd w:val="clear" w:color="auto" w:fill="auto"/>
            <w:tcMar>
              <w:right w:w="0" w:type="dxa"/>
            </w:tcMar>
          </w:tcPr>
          <w:p w14:paraId="2FAFE93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46312145" w14:textId="77777777" w:rsidTr="00734431">
        <w:tc>
          <w:tcPr>
            <w:tcW w:w="2500" w:type="pct"/>
            <w:shd w:val="clear" w:color="auto" w:fill="auto"/>
            <w:tcMar>
              <w:left w:w="0" w:type="dxa"/>
            </w:tcMar>
          </w:tcPr>
          <w:p w14:paraId="48DEAF2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3. efter årskurs 7 ställas i rela</w:t>
            </w:r>
            <w:r w:rsidRPr="00A1269F">
              <w:rPr>
                <w:rFonts w:ascii="Times New Roman" w:hAnsi="Times New Roman"/>
                <w:i/>
                <w:iCs/>
                <w:sz w:val="20"/>
              </w:rPr>
              <w:softHyphen/>
              <w:t>tion till de kunskaper en elev ska ha uppnått vid betygstillfället i för</w:t>
            </w:r>
            <w:r w:rsidRPr="00A1269F">
              <w:rPr>
                <w:rFonts w:ascii="Times New Roman" w:hAnsi="Times New Roman"/>
                <w:i/>
                <w:iCs/>
                <w:sz w:val="20"/>
              </w:rPr>
              <w:softHyphen/>
              <w:t>hållande till betygskriterierna för årskurs 10.</w:t>
            </w:r>
          </w:p>
        </w:tc>
        <w:tc>
          <w:tcPr>
            <w:tcW w:w="2500" w:type="pct"/>
            <w:shd w:val="clear" w:color="auto" w:fill="auto"/>
            <w:tcMar>
              <w:right w:w="0" w:type="dxa"/>
            </w:tcMar>
          </w:tcPr>
          <w:p w14:paraId="21F16EB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65D63625"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5E820BA"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20 §</w:t>
      </w:r>
      <w:r w:rsidRPr="00A1269F">
        <w:rPr>
          <w:rFonts w:ascii="Times New Roman" w:hAnsi="Times New Roman"/>
          <w:sz w:val="20"/>
          <w:vertAlign w:val="superscript"/>
        </w:rPr>
        <w:footnoteReference w:id="74"/>
      </w:r>
    </w:p>
    <w:tbl>
      <w:tblPr>
        <w:tblW w:w="5000" w:type="pct"/>
        <w:tblLook w:val="0600" w:firstRow="0" w:lastRow="0" w:firstColumn="0" w:lastColumn="0" w:noHBand="1" w:noVBand="1"/>
      </w:tblPr>
      <w:tblGrid>
        <w:gridCol w:w="2948"/>
        <w:gridCol w:w="2949"/>
      </w:tblGrid>
      <w:tr w:rsidR="00F314B3" w:rsidRPr="00A1269F" w14:paraId="3AC4ABB2" w14:textId="77777777" w:rsidTr="00734431">
        <w:tc>
          <w:tcPr>
            <w:tcW w:w="2500" w:type="pct"/>
            <w:shd w:val="clear" w:color="auto" w:fill="auto"/>
            <w:tcMar>
              <w:left w:w="0" w:type="dxa"/>
            </w:tcMar>
          </w:tcPr>
          <w:p w14:paraId="153C600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 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r w:rsidRPr="00A1269F">
              <w:rPr>
                <w:rFonts w:ascii="Times New Roman" w:hAnsi="Times New Roman"/>
                <w:sz w:val="20"/>
              </w:rPr>
              <w:t>.</w:t>
            </w:r>
          </w:p>
        </w:tc>
        <w:tc>
          <w:tcPr>
            <w:tcW w:w="2500" w:type="pct"/>
            <w:shd w:val="clear" w:color="auto" w:fill="auto"/>
            <w:tcMar>
              <w:right w:w="0" w:type="dxa"/>
            </w:tcMar>
          </w:tcPr>
          <w:p w14:paraId="483BD76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5" w:name="_Hlk185546820"/>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 xml:space="preserve">hållande till de </w:t>
            </w:r>
            <w:r w:rsidRPr="00A1269F">
              <w:rPr>
                <w:rFonts w:ascii="Times New Roman" w:hAnsi="Times New Roman"/>
                <w:i/>
                <w:iCs/>
                <w:sz w:val="20"/>
              </w:rPr>
              <w:t xml:space="preserve">kunskaper </w:t>
            </w:r>
            <w:r w:rsidRPr="00A1269F">
              <w:rPr>
                <w:rFonts w:ascii="Times New Roman" w:hAnsi="Times New Roman"/>
                <w:sz w:val="20"/>
              </w:rPr>
              <w:t>som</w:t>
            </w:r>
            <w:r w:rsidRPr="00A1269F">
              <w:rPr>
                <w:rFonts w:ascii="Times New Roman" w:hAnsi="Times New Roman"/>
                <w:i/>
                <w:iCs/>
                <w:sz w:val="20"/>
              </w:rPr>
              <w:t xml:space="preserve"> anges i ämnets mål och innehåll</w:t>
            </w:r>
            <w:r w:rsidRPr="00A1269F">
              <w:rPr>
                <w:rFonts w:ascii="Times New Roman" w:hAnsi="Times New Roman"/>
                <w:sz w:val="20"/>
              </w:rPr>
              <w:t xml:space="preserve"> </w:t>
            </w:r>
            <w:r w:rsidRPr="00A1269F">
              <w:rPr>
                <w:rFonts w:ascii="Times New Roman" w:hAnsi="Times New Roman"/>
                <w:i/>
                <w:iCs/>
                <w:sz w:val="20"/>
              </w:rPr>
              <w:t>samt</w:t>
            </w:r>
            <w:r w:rsidRPr="00A1269F">
              <w:rPr>
                <w:rFonts w:ascii="Times New Roman" w:hAnsi="Times New Roman"/>
                <w:sz w:val="20"/>
              </w:rPr>
              <w:t xml:space="preserve"> </w:t>
            </w:r>
            <w:r w:rsidRPr="00A1269F">
              <w:rPr>
                <w:rFonts w:ascii="Times New Roman" w:hAnsi="Times New Roman"/>
                <w:i/>
                <w:iCs/>
                <w:sz w:val="20"/>
              </w:rPr>
              <w:t>med stöd av betygskriteri</w:t>
            </w:r>
            <w:r w:rsidRPr="00A1269F">
              <w:rPr>
                <w:rFonts w:ascii="Times New Roman" w:hAnsi="Times New Roman"/>
                <w:i/>
                <w:iCs/>
                <w:sz w:val="20"/>
              </w:rPr>
              <w:softHyphen/>
              <w:t xml:space="preserve">erna </w:t>
            </w:r>
            <w:r w:rsidRPr="00A1269F">
              <w:rPr>
                <w:rFonts w:ascii="Times New Roman" w:hAnsi="Times New Roman"/>
                <w:sz w:val="20"/>
              </w:rPr>
              <w:t>sätta det betyg som bäst motsvarar elevens kunskaper.</w:t>
            </w:r>
            <w:bookmarkEnd w:id="455"/>
          </w:p>
        </w:tc>
      </w:tr>
      <w:tr w:rsidR="00F314B3" w:rsidRPr="00A1269F" w14:paraId="2968D6FB" w14:textId="77777777" w:rsidTr="00734431">
        <w:tc>
          <w:tcPr>
            <w:tcW w:w="2500" w:type="pct"/>
            <w:shd w:val="clear" w:color="auto" w:fill="auto"/>
            <w:tcMar>
              <w:left w:w="0" w:type="dxa"/>
            </w:tcMar>
          </w:tcPr>
          <w:p w14:paraId="25FB947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Regeringen eller den myndig</w:t>
            </w:r>
            <w:r w:rsidRPr="00A1269F">
              <w:rPr>
                <w:rFonts w:ascii="Times New Roman" w:hAnsi="Times New Roman"/>
                <w:i/>
                <w:iCs/>
                <w:sz w:val="20"/>
              </w:rPr>
              <w:softHyphen/>
              <w:t>het som regeringen bestämmer kan med stöd av 8 kap. 7 § regerings</w:t>
            </w:r>
            <w:r w:rsidRPr="00A1269F">
              <w:rPr>
                <w:rFonts w:ascii="Times New Roman" w:hAnsi="Times New Roman"/>
                <w:i/>
                <w:iCs/>
                <w:sz w:val="20"/>
              </w:rPr>
              <w:softHyphen/>
              <w:t>formen meddela föreskrifter om betygskriterier.</w:t>
            </w:r>
          </w:p>
        </w:tc>
        <w:tc>
          <w:tcPr>
            <w:tcW w:w="2500" w:type="pct"/>
            <w:shd w:val="clear" w:color="auto" w:fill="auto"/>
            <w:tcMar>
              <w:right w:w="0" w:type="dxa"/>
            </w:tcMar>
          </w:tcPr>
          <w:p w14:paraId="3F7C94E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360C2118"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A5E5B41"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21 §</w:t>
      </w:r>
      <w:r w:rsidRPr="00A1269F">
        <w:rPr>
          <w:rFonts w:ascii="Times New Roman" w:hAnsi="Times New Roman"/>
          <w:sz w:val="20"/>
          <w:vertAlign w:val="superscript"/>
        </w:rPr>
        <w:footnoteReference w:id="75"/>
      </w:r>
    </w:p>
    <w:tbl>
      <w:tblPr>
        <w:tblW w:w="5000" w:type="pct"/>
        <w:tblLook w:val="0600" w:firstRow="0" w:lastRow="0" w:firstColumn="0" w:lastColumn="0" w:noHBand="1" w:noVBand="1"/>
      </w:tblPr>
      <w:tblGrid>
        <w:gridCol w:w="2948"/>
        <w:gridCol w:w="2949"/>
      </w:tblGrid>
      <w:tr w:rsidR="00F314B3" w:rsidRPr="00A1269F" w14:paraId="7A413A71" w14:textId="77777777" w:rsidTr="00734431">
        <w:tc>
          <w:tcPr>
            <w:tcW w:w="2500" w:type="pct"/>
            <w:shd w:val="clear" w:color="auto" w:fill="auto"/>
            <w:tcMar>
              <w:left w:w="0" w:type="dxa"/>
            </w:tcMar>
          </w:tcPr>
          <w:p w14:paraId="60DF95AB" w14:textId="119ECF03"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det finns särskilda skäl får det vid betygssättningen en</w:t>
            </w:r>
            <w:r w:rsidRPr="00A1269F">
              <w:rPr>
                <w:rFonts w:ascii="Times New Roman" w:hAnsi="Times New Roman"/>
                <w:sz w:val="20"/>
              </w:rPr>
              <w:softHyphen/>
              <w:t>ligt 19 och 20 §§ bortses från en</w:t>
            </w:r>
            <w:r w:rsidRPr="00A1269F">
              <w:rPr>
                <w:rFonts w:ascii="Times New Roman" w:hAnsi="Times New Roman"/>
                <w:sz w:val="20"/>
              </w:rPr>
              <w:softHyphen/>
              <w:t xml:space="preserve">staka delar av </w:t>
            </w:r>
            <w:r w:rsidRPr="00A1269F">
              <w:rPr>
                <w:rFonts w:ascii="Times New Roman" w:hAnsi="Times New Roman"/>
                <w:i/>
                <w:iCs/>
                <w:sz w:val="20"/>
              </w:rPr>
              <w:t>betygskriterierna</w:t>
            </w:r>
            <w:r w:rsidRPr="00A1269F">
              <w:rPr>
                <w:rFonts w:ascii="Times New Roman" w:hAnsi="Times New Roman"/>
                <w:sz w:val="20"/>
              </w:rPr>
              <w:t xml:space="preserve"> för </w:t>
            </w:r>
            <w:r w:rsidRPr="00A1269F">
              <w:rPr>
                <w:rFonts w:ascii="Times New Roman" w:hAnsi="Times New Roman"/>
                <w:i/>
                <w:iCs/>
                <w:sz w:val="20"/>
              </w:rPr>
              <w:t>årskurs 7 </w:t>
            </w:r>
            <w:r w:rsidRPr="00A1269F">
              <w:rPr>
                <w:rFonts w:ascii="Times New Roman" w:hAnsi="Times New Roman"/>
                <w:sz w:val="20"/>
              </w:rPr>
              <w:t>eller</w:t>
            </w:r>
            <w:r w:rsidRPr="00A1269F">
              <w:rPr>
                <w:rFonts w:ascii="Times New Roman" w:hAnsi="Times New Roman"/>
                <w:i/>
                <w:iCs/>
                <w:sz w:val="20"/>
              </w:rPr>
              <w:t xml:space="preserve"> 10</w:t>
            </w:r>
            <w:r w:rsidRPr="00A1269F">
              <w:rPr>
                <w:rFonts w:ascii="Times New Roman" w:hAnsi="Times New Roman"/>
                <w:sz w:val="20"/>
              </w:rPr>
              <w:t>. Med sär</w:t>
            </w:r>
            <w:r w:rsidRPr="00A1269F">
              <w:rPr>
                <w:rFonts w:ascii="Times New Roman" w:hAnsi="Times New Roman"/>
                <w:sz w:val="20"/>
              </w:rPr>
              <w:softHyphen/>
              <w:t>skilda skäl avses funktionsned</w:t>
            </w:r>
            <w:r w:rsidRPr="00A1269F">
              <w:rPr>
                <w:rFonts w:ascii="Times New Roman" w:hAnsi="Times New Roman"/>
                <w:sz w:val="20"/>
              </w:rPr>
              <w:softHyphen/>
              <w:t>sättning, utöver döv</w:t>
            </w:r>
            <w:r w:rsidR="00CE6059">
              <w:rPr>
                <w:rFonts w:ascii="Times New Roman" w:hAnsi="Times New Roman"/>
                <w:sz w:val="20"/>
              </w:rPr>
              <w:softHyphen/>
            </w:r>
            <w:r w:rsidRPr="00A1269F">
              <w:rPr>
                <w:rFonts w:ascii="Times New Roman" w:hAnsi="Times New Roman"/>
                <w:sz w:val="20"/>
              </w:rPr>
              <w:t>het eller hör</w:t>
            </w:r>
            <w:r w:rsidRPr="00A1269F">
              <w:rPr>
                <w:rFonts w:ascii="Times New Roman" w:hAnsi="Times New Roman"/>
                <w:sz w:val="20"/>
              </w:rPr>
              <w:softHyphen/>
              <w:t>selskada, eller andra liknande personliga för</w:t>
            </w:r>
            <w:r>
              <w:rPr>
                <w:rFonts w:ascii="Times New Roman" w:hAnsi="Times New Roman"/>
                <w:sz w:val="20"/>
              </w:rPr>
              <w:softHyphen/>
            </w:r>
            <w:r w:rsidRPr="00A1269F">
              <w:rPr>
                <w:rFonts w:ascii="Times New Roman" w:hAnsi="Times New Roman"/>
                <w:sz w:val="20"/>
              </w:rPr>
              <w:t>hållanden som inte är av tillfällig natur och som ut</w:t>
            </w:r>
            <w:r w:rsidRPr="00A1269F">
              <w:rPr>
                <w:rFonts w:ascii="Times New Roman" w:hAnsi="Times New Roman"/>
                <w:sz w:val="20"/>
              </w:rPr>
              <w:softHyphen/>
              <w:t>gör ett direkt hinder för att ele</w:t>
            </w:r>
            <w:r w:rsidRPr="00A1269F">
              <w:rPr>
                <w:rFonts w:ascii="Times New Roman" w:hAnsi="Times New Roman"/>
                <w:sz w:val="20"/>
              </w:rPr>
              <w:softHyphen/>
              <w:t xml:space="preserve">ven ska kunna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w:t>
            </w:r>
            <w:r w:rsidR="00CE6059">
              <w:rPr>
                <w:rFonts w:ascii="Times New Roman" w:hAnsi="Times New Roman"/>
                <w:i/>
                <w:iCs/>
                <w:sz w:val="20"/>
              </w:rPr>
              <w:softHyphen/>
            </w:r>
            <w:r w:rsidRPr="00A1269F">
              <w:rPr>
                <w:rFonts w:ascii="Times New Roman" w:hAnsi="Times New Roman"/>
                <w:i/>
                <w:iCs/>
                <w:sz w:val="20"/>
              </w:rPr>
              <w:t>kri</w:t>
            </w:r>
            <w:r w:rsidRPr="00A1269F">
              <w:rPr>
                <w:rFonts w:ascii="Times New Roman" w:hAnsi="Times New Roman"/>
                <w:i/>
                <w:iCs/>
                <w:sz w:val="20"/>
              </w:rPr>
              <w:softHyphen/>
              <w:t>terierna för ett visst betyg</w:t>
            </w:r>
            <w:r w:rsidRPr="00A1269F">
              <w:rPr>
                <w:rFonts w:ascii="Times New Roman" w:hAnsi="Times New Roman"/>
                <w:sz w:val="20"/>
              </w:rPr>
              <w:t>.</w:t>
            </w:r>
          </w:p>
        </w:tc>
        <w:tc>
          <w:tcPr>
            <w:tcW w:w="2500" w:type="pct"/>
            <w:shd w:val="clear" w:color="auto" w:fill="auto"/>
            <w:tcMar>
              <w:right w:w="0" w:type="dxa"/>
            </w:tcMar>
          </w:tcPr>
          <w:p w14:paraId="7C7D9EC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56" w:name="_Hlk185546866"/>
            <w:r w:rsidRPr="00A1269F">
              <w:rPr>
                <w:rFonts w:ascii="Times New Roman" w:hAnsi="Times New Roman"/>
                <w:sz w:val="20"/>
              </w:rPr>
              <w:t>Om det finns särskilda skäl får det vid betygssättningen en</w:t>
            </w:r>
            <w:r w:rsidRPr="00A1269F">
              <w:rPr>
                <w:rFonts w:ascii="Times New Roman" w:hAnsi="Times New Roman"/>
                <w:sz w:val="20"/>
              </w:rPr>
              <w:softHyphen/>
              <w:t>ligt 19 och 20 §§ bortses från en</w:t>
            </w:r>
            <w:r w:rsidRPr="00A1269F">
              <w:rPr>
                <w:rFonts w:ascii="Times New Roman" w:hAnsi="Times New Roman"/>
                <w:sz w:val="20"/>
              </w:rPr>
              <w:softHyphen/>
              <w:t xml:space="preserve">staka delar av </w:t>
            </w:r>
            <w:r w:rsidRPr="00A1269F">
              <w:rPr>
                <w:rFonts w:ascii="Times New Roman" w:hAnsi="Times New Roman"/>
                <w:i/>
                <w:iCs/>
                <w:sz w:val="20"/>
              </w:rPr>
              <w:t>ämnets mål och innehåll</w:t>
            </w:r>
            <w:r w:rsidRPr="00A1269F">
              <w:rPr>
                <w:rFonts w:ascii="Times New Roman" w:hAnsi="Times New Roman"/>
                <w:sz w:val="20"/>
              </w:rPr>
              <w:t xml:space="preserve"> </w:t>
            </w:r>
            <w:r w:rsidRPr="00A1269F">
              <w:rPr>
                <w:rFonts w:ascii="Times New Roman" w:hAnsi="Times New Roman"/>
                <w:i/>
                <w:iCs/>
                <w:sz w:val="20"/>
              </w:rPr>
              <w:t>i aktuellt stadium</w:t>
            </w:r>
            <w:r w:rsidRPr="00A1269F">
              <w:rPr>
                <w:rFonts w:ascii="Times New Roman" w:hAnsi="Times New Roman"/>
                <w:sz w:val="20"/>
              </w:rPr>
              <w:t>. Med särskilda skäl avses funktions</w:t>
            </w:r>
            <w:r w:rsidRPr="00A1269F">
              <w:rPr>
                <w:rFonts w:ascii="Times New Roman" w:hAnsi="Times New Roman"/>
                <w:sz w:val="20"/>
              </w:rPr>
              <w:softHyphen/>
              <w:t>nedsättning, utöver dövhet eller hörselskada, eller andra liknande personliga för</w:t>
            </w:r>
            <w:r>
              <w:rPr>
                <w:rFonts w:ascii="Times New Roman" w:hAnsi="Times New Roman"/>
                <w:sz w:val="20"/>
              </w:rPr>
              <w:softHyphen/>
            </w:r>
            <w:r w:rsidRPr="00A1269F">
              <w:rPr>
                <w:rFonts w:ascii="Times New Roman" w:hAnsi="Times New Roman"/>
                <w:sz w:val="20"/>
              </w:rPr>
              <w:t>hållanden som inte är av tillfällig natur och som ut</w:t>
            </w:r>
            <w:r w:rsidRPr="00A1269F">
              <w:rPr>
                <w:rFonts w:ascii="Times New Roman" w:hAnsi="Times New Roman"/>
                <w:sz w:val="20"/>
              </w:rPr>
              <w:softHyphen/>
              <w:t>gör ett direkt hinder för att ele</w:t>
            </w:r>
            <w:r w:rsidRPr="00A1269F">
              <w:rPr>
                <w:rFonts w:ascii="Times New Roman" w:hAnsi="Times New Roman"/>
                <w:sz w:val="20"/>
              </w:rPr>
              <w:softHyphen/>
              <w:t xml:space="preserve">ven ska kunna </w:t>
            </w:r>
            <w:r w:rsidRPr="00A1269F">
              <w:rPr>
                <w:rFonts w:ascii="Times New Roman" w:hAnsi="Times New Roman"/>
                <w:i/>
                <w:iCs/>
                <w:sz w:val="20"/>
              </w:rPr>
              <w:t>tillgodogöra sig dessa delar.</w:t>
            </w:r>
            <w:bookmarkEnd w:id="456"/>
          </w:p>
        </w:tc>
      </w:tr>
    </w:tbl>
    <w:p w14:paraId="336BEE86" w14:textId="77777777" w:rsidR="006B6B91" w:rsidRPr="00A1269F" w:rsidRDefault="006B6B91" w:rsidP="00F314B3">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13 kap.</w:t>
      </w:r>
    </w:p>
    <w:p w14:paraId="4EAA4CB1"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5 §</w:t>
      </w:r>
      <w:r w:rsidRPr="00A1269F">
        <w:rPr>
          <w:rFonts w:ascii="Times New Roman" w:hAnsi="Times New Roman"/>
          <w:sz w:val="20"/>
          <w:vertAlign w:val="superscript"/>
        </w:rPr>
        <w:footnoteReference w:id="76"/>
      </w:r>
    </w:p>
    <w:p w14:paraId="764CFD1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totala undervisningstiden för varje elev i sameskolan ska vara minst 4 473 timmar.</w:t>
      </w:r>
    </w:p>
    <w:p w14:paraId="02972113"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1269F">
        <w:rPr>
          <w:rFonts w:ascii="Times New Roman" w:hAnsi="Times New Roman"/>
          <w:sz w:val="20"/>
        </w:rPr>
        <w:softHyphen/>
        <w:t>tiden.</w:t>
      </w:r>
    </w:p>
    <w:tbl>
      <w:tblPr>
        <w:tblW w:w="5000" w:type="pct"/>
        <w:tblLook w:val="0600" w:firstRow="0" w:lastRow="0" w:firstColumn="0" w:lastColumn="0" w:noHBand="1" w:noVBand="1"/>
      </w:tblPr>
      <w:tblGrid>
        <w:gridCol w:w="2948"/>
        <w:gridCol w:w="2949"/>
      </w:tblGrid>
      <w:tr w:rsidR="00F314B3" w:rsidRPr="00A1269F" w14:paraId="699214DA" w14:textId="77777777" w:rsidTr="00734431">
        <w:tc>
          <w:tcPr>
            <w:tcW w:w="2500" w:type="pct"/>
            <w:shd w:val="clear" w:color="auto" w:fill="auto"/>
            <w:tcMar>
              <w:left w:w="0" w:type="dxa"/>
            </w:tcMar>
          </w:tcPr>
          <w:p w14:paraId="7ADC79C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Regeringen </w:t>
            </w:r>
            <w:r w:rsidRPr="00A1269F">
              <w:rPr>
                <w:rFonts w:ascii="Times New Roman" w:hAnsi="Times New Roman"/>
                <w:i/>
                <w:iCs/>
                <w:sz w:val="20"/>
              </w:rPr>
              <w:t>eller den myndig</w:t>
            </w:r>
            <w:r w:rsidRPr="00A1269F">
              <w:rPr>
                <w:rFonts w:ascii="Times New Roman" w:hAnsi="Times New Roman"/>
                <w:i/>
                <w:iCs/>
                <w:sz w:val="20"/>
              </w:rPr>
              <w:softHyphen/>
              <w:t xml:space="preserve">het som regeringen bestämmer </w:t>
            </w:r>
            <w:r w:rsidRPr="00A1269F">
              <w:rPr>
                <w:rFonts w:ascii="Times New Roman" w:hAnsi="Times New Roman"/>
                <w:sz w:val="20"/>
              </w:rPr>
              <w:t>kan med stöd av 8 kap. 7 § regerings</w:t>
            </w:r>
            <w:r w:rsidRPr="00A1269F">
              <w:rPr>
                <w:rFonts w:ascii="Times New Roman" w:hAnsi="Times New Roman"/>
                <w:sz w:val="20"/>
              </w:rPr>
              <w:softHyphen/>
              <w:t>formen meddela föreskrifter om fördelning av undervisningstiden (timplan).</w:t>
            </w:r>
          </w:p>
        </w:tc>
        <w:tc>
          <w:tcPr>
            <w:tcW w:w="2500" w:type="pct"/>
            <w:shd w:val="clear" w:color="auto" w:fill="auto"/>
            <w:tcMar>
              <w:right w:w="0" w:type="dxa"/>
            </w:tcMar>
          </w:tcPr>
          <w:p w14:paraId="77393ACF" w14:textId="1DDF30D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7" w:name="_Hlk187078990"/>
            <w:r w:rsidRPr="00A1269F">
              <w:rPr>
                <w:rFonts w:ascii="Times New Roman" w:hAnsi="Times New Roman"/>
                <w:sz w:val="20"/>
              </w:rPr>
              <w:t>Regeringen kan med stöd av 8 kap. 7 § regeringsformen med</w:t>
            </w:r>
            <w:r w:rsidRPr="00A1269F">
              <w:rPr>
                <w:rFonts w:ascii="Times New Roman" w:hAnsi="Times New Roman"/>
                <w:sz w:val="20"/>
              </w:rPr>
              <w:softHyphen/>
              <w:t xml:space="preserve">dela föreskrifter om fördelning av undervisningstiden (timplan). </w:t>
            </w:r>
            <w:r w:rsidRPr="00A1269F">
              <w:rPr>
                <w:rFonts w:ascii="Times New Roman" w:hAnsi="Times New Roman"/>
                <w:i/>
                <w:iCs/>
                <w:sz w:val="20"/>
              </w:rPr>
              <w:t>Tim</w:t>
            </w:r>
            <w:r w:rsidR="00CE6059">
              <w:rPr>
                <w:rFonts w:ascii="Times New Roman" w:hAnsi="Times New Roman"/>
                <w:i/>
                <w:iCs/>
                <w:sz w:val="20"/>
              </w:rPr>
              <w:softHyphen/>
            </w:r>
            <w:r w:rsidRPr="00A1269F">
              <w:rPr>
                <w:rFonts w:ascii="Times New Roman" w:hAnsi="Times New Roman"/>
                <w:i/>
                <w:iCs/>
                <w:sz w:val="20"/>
              </w:rPr>
              <w:t>planen ska ingå i sameskolans läroplan.</w:t>
            </w:r>
            <w:bookmarkEnd w:id="457"/>
          </w:p>
        </w:tc>
      </w:tr>
    </w:tbl>
    <w:p w14:paraId="2436E090" w14:textId="77777777" w:rsidR="006B6B91"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p>
    <w:p w14:paraId="6851C755" w14:textId="77777777" w:rsidR="006B6B91" w:rsidRPr="00A1269F" w:rsidRDefault="006B6B91" w:rsidP="00F314B3">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8 §</w:t>
      </w:r>
    </w:p>
    <w:tbl>
      <w:tblPr>
        <w:tblW w:w="5000" w:type="pct"/>
        <w:tblCellMar>
          <w:left w:w="125" w:type="dxa"/>
          <w:right w:w="125" w:type="dxa"/>
        </w:tblCellMar>
        <w:tblLook w:val="0000" w:firstRow="0" w:lastRow="0" w:firstColumn="0" w:lastColumn="0" w:noHBand="0" w:noVBand="0"/>
      </w:tblPr>
      <w:tblGrid>
        <w:gridCol w:w="2948"/>
        <w:gridCol w:w="2949"/>
      </w:tblGrid>
      <w:tr w:rsidR="00F314B3" w:rsidRPr="00A1269F" w14:paraId="5AD937E9" w14:textId="77777777" w:rsidTr="00734431">
        <w:tc>
          <w:tcPr>
            <w:tcW w:w="2500" w:type="pct"/>
            <w:shd w:val="clear" w:color="auto" w:fill="auto"/>
            <w:tcMar>
              <w:left w:w="0" w:type="dxa"/>
            </w:tcMar>
          </w:tcPr>
          <w:p w14:paraId="2458EB9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För varje ämne ska en kurs</w:t>
            </w:r>
            <w:r w:rsidRPr="00A1269F">
              <w:rPr>
                <w:rFonts w:ascii="Times New Roman" w:hAnsi="Times New Roman"/>
                <w:sz w:val="20"/>
              </w:rPr>
              <w:softHyphen/>
              <w:t>plan gälla.</w:t>
            </w:r>
          </w:p>
        </w:tc>
        <w:tc>
          <w:tcPr>
            <w:tcW w:w="2500" w:type="pct"/>
            <w:shd w:val="clear" w:color="auto" w:fill="auto"/>
            <w:tcMar>
              <w:right w:w="0" w:type="dxa"/>
            </w:tcMar>
          </w:tcPr>
          <w:p w14:paraId="02539073"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8" w:name="_Hlk185546995"/>
            <w:r w:rsidRPr="00A1269F">
              <w:rPr>
                <w:rFonts w:ascii="Times New Roman" w:hAnsi="Times New Roman"/>
                <w:sz w:val="20"/>
              </w:rPr>
              <w:t>För varje ämne ska en kurs</w:t>
            </w:r>
            <w:r w:rsidRPr="00A1269F">
              <w:rPr>
                <w:rFonts w:ascii="Times New Roman" w:hAnsi="Times New Roman"/>
                <w:sz w:val="20"/>
              </w:rPr>
              <w:softHyphen/>
              <w:t xml:space="preserve">plan gälla. </w:t>
            </w:r>
            <w:r w:rsidRPr="00A1269F">
              <w:rPr>
                <w:rFonts w:ascii="Times New Roman" w:hAnsi="Times New Roman"/>
                <w:i/>
                <w:iCs/>
                <w:sz w:val="20"/>
              </w:rPr>
              <w:t>De kursplaner som gäl</w:t>
            </w:r>
            <w:r w:rsidRPr="00A1269F">
              <w:rPr>
                <w:rFonts w:ascii="Times New Roman" w:hAnsi="Times New Roman"/>
                <w:i/>
                <w:iCs/>
                <w:sz w:val="20"/>
              </w:rPr>
              <w:softHyphen/>
              <w:t>ler för grundskolan ska även gälla för sameskolan. I sameskolans läro</w:t>
            </w:r>
            <w:r w:rsidRPr="00A1269F">
              <w:rPr>
                <w:rFonts w:ascii="Times New Roman" w:hAnsi="Times New Roman"/>
                <w:i/>
                <w:iCs/>
                <w:sz w:val="20"/>
              </w:rPr>
              <w:softHyphen/>
              <w:t xml:space="preserve">plan ska kursplanen för ämnet samiska ingå. </w:t>
            </w:r>
            <w:bookmarkEnd w:id="458"/>
          </w:p>
        </w:tc>
      </w:tr>
      <w:tr w:rsidR="00F314B3" w:rsidRPr="00A1269F" w14:paraId="00F5DB8A" w14:textId="77777777" w:rsidTr="00734431">
        <w:tc>
          <w:tcPr>
            <w:tcW w:w="2500" w:type="pct"/>
            <w:shd w:val="clear" w:color="auto" w:fill="auto"/>
            <w:tcMar>
              <w:left w:w="0" w:type="dxa"/>
            </w:tcMar>
          </w:tcPr>
          <w:p w14:paraId="5A42BEF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4DA4C1A0"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59" w:name="_Hlk185547011"/>
            <w:r w:rsidRPr="00A1269F">
              <w:rPr>
                <w:rFonts w:ascii="Times New Roman" w:hAnsi="Times New Roman"/>
                <w:i/>
                <w:iCs/>
                <w:sz w:val="20"/>
              </w:rPr>
              <w:t>Varje kursplan ska innehålla</w:t>
            </w:r>
          </w:p>
          <w:p w14:paraId="44A5044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syfte,</w:t>
            </w:r>
          </w:p>
          <w:p w14:paraId="09A2A40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ämnets bidrag till skolans mål,</w:t>
            </w:r>
          </w:p>
          <w:p w14:paraId="3F7BD19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 xml:space="preserve">3. mål och innehåll, </w:t>
            </w:r>
          </w:p>
          <w:p w14:paraId="0C24BCBE"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4. undervisningsstrategier,</w:t>
            </w:r>
          </w:p>
          <w:p w14:paraId="7869768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5. betygs- och bedömningskriterier.</w:t>
            </w:r>
            <w:bookmarkEnd w:id="459"/>
          </w:p>
        </w:tc>
      </w:tr>
      <w:tr w:rsidR="00F314B3" w:rsidRPr="00A1269F" w14:paraId="01955B26"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2F3E83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122070D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60" w:name="_Hlk185547030"/>
            <w:r w:rsidRPr="00A1269F">
              <w:rPr>
                <w:rFonts w:ascii="Times New Roman" w:hAnsi="Times New Roman"/>
                <w:i/>
                <w:iCs/>
                <w:sz w:val="20"/>
              </w:rPr>
              <w:t>Det ska finnas betygskriterier för samtliga betyg</w:t>
            </w:r>
            <w:bookmarkEnd w:id="460"/>
            <w:r w:rsidRPr="00A1269F">
              <w:rPr>
                <w:rFonts w:ascii="Times New Roman" w:hAnsi="Times New Roman"/>
                <w:i/>
                <w:iCs/>
                <w:sz w:val="20"/>
              </w:rPr>
              <w:t>.</w:t>
            </w:r>
          </w:p>
        </w:tc>
      </w:tr>
      <w:tr w:rsidR="00F314B3" w:rsidRPr="00A1269F" w14:paraId="63174A98"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9D66405" w14:textId="60E9B28C"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Regeringen eller den myndig</w:t>
            </w:r>
            <w:r w:rsidRPr="00A1269F">
              <w:rPr>
                <w:rFonts w:ascii="Times New Roman" w:hAnsi="Times New Roman"/>
                <w:i/>
                <w:iCs/>
                <w:sz w:val="20"/>
              </w:rPr>
              <w:softHyphen/>
              <w:t>het som regeringen bestämmer med</w:t>
            </w:r>
            <w:r w:rsidR="00CE6059">
              <w:rPr>
                <w:rFonts w:ascii="Times New Roman" w:hAnsi="Times New Roman"/>
                <w:i/>
                <w:iCs/>
                <w:sz w:val="20"/>
              </w:rPr>
              <w:softHyphen/>
            </w:r>
            <w:r w:rsidRPr="00A1269F">
              <w:rPr>
                <w:rFonts w:ascii="Times New Roman" w:hAnsi="Times New Roman"/>
                <w:i/>
                <w:iCs/>
                <w:sz w:val="20"/>
              </w:rPr>
              <w:t>delar föreskrifter om kurspla</w:t>
            </w:r>
            <w:r w:rsidRPr="00A1269F">
              <w:rPr>
                <w:rFonts w:ascii="Times New Roman" w:hAnsi="Times New Roman"/>
                <w:i/>
                <w:iCs/>
                <w:sz w:val="20"/>
              </w:rPr>
              <w:softHyphen/>
              <w:t>ner.</w:t>
            </w:r>
          </w:p>
        </w:tc>
        <w:tc>
          <w:tcPr>
            <w:tcW w:w="2500" w:type="pct"/>
            <w:shd w:val="clear" w:color="auto" w:fill="auto"/>
            <w:tcMar>
              <w:right w:w="0" w:type="dxa"/>
            </w:tcMar>
          </w:tcPr>
          <w:p w14:paraId="10C7FBE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461" w:name="_Hlk185547043"/>
            <w:r w:rsidRPr="00A1269F">
              <w:rPr>
                <w:rFonts w:ascii="Times New Roman" w:hAnsi="Times New Roman"/>
                <w:sz w:val="20"/>
              </w:rPr>
              <w:t>Regeringen</w:t>
            </w:r>
            <w:r w:rsidRPr="00A1269F">
              <w:rPr>
                <w:rFonts w:ascii="Times New Roman" w:hAnsi="Times New Roman"/>
                <w:i/>
                <w:iCs/>
                <w:sz w:val="20"/>
              </w:rPr>
              <w:t xml:space="preserve"> kan med stöd av 8 kap. 7 § regeringsformen med</w:t>
            </w:r>
            <w:r w:rsidRPr="00A1269F">
              <w:rPr>
                <w:rFonts w:ascii="Times New Roman" w:hAnsi="Times New Roman"/>
                <w:i/>
                <w:iCs/>
                <w:sz w:val="20"/>
              </w:rPr>
              <w:softHyphen/>
              <w:t xml:space="preserve">dela </w:t>
            </w:r>
            <w:r w:rsidRPr="00A1269F">
              <w:rPr>
                <w:rFonts w:ascii="Times New Roman" w:hAnsi="Times New Roman"/>
                <w:sz w:val="20"/>
              </w:rPr>
              <w:t>föreskrifter om kursplaner</w:t>
            </w:r>
            <w:bookmarkEnd w:id="461"/>
            <w:r w:rsidRPr="00A1269F">
              <w:rPr>
                <w:rFonts w:ascii="Times New Roman" w:hAnsi="Times New Roman"/>
                <w:i/>
                <w:iCs/>
                <w:sz w:val="20"/>
              </w:rPr>
              <w:t>.</w:t>
            </w:r>
          </w:p>
        </w:tc>
      </w:tr>
    </w:tbl>
    <w:p w14:paraId="0F959139"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7F0EFAD"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12 §</w:t>
      </w:r>
      <w:r w:rsidRPr="00A1269F">
        <w:rPr>
          <w:rFonts w:ascii="Times New Roman" w:hAnsi="Times New Roman"/>
          <w:sz w:val="20"/>
          <w:vertAlign w:val="superscript"/>
        </w:rPr>
        <w:footnoteReference w:id="77"/>
      </w:r>
    </w:p>
    <w:tbl>
      <w:tblPr>
        <w:tblW w:w="5000" w:type="pct"/>
        <w:tblLook w:val="0600" w:firstRow="0" w:lastRow="0" w:firstColumn="0" w:lastColumn="0" w:noHBand="1" w:noVBand="1"/>
      </w:tblPr>
      <w:tblGrid>
        <w:gridCol w:w="2948"/>
        <w:gridCol w:w="2949"/>
      </w:tblGrid>
      <w:tr w:rsidR="00F314B3" w:rsidRPr="00A1269F" w14:paraId="37441780" w14:textId="77777777" w:rsidTr="00734431">
        <w:tc>
          <w:tcPr>
            <w:tcW w:w="2500" w:type="pct"/>
            <w:shd w:val="clear" w:color="auto" w:fill="auto"/>
            <w:tcMar>
              <w:left w:w="0" w:type="dxa"/>
            </w:tcMar>
          </w:tcPr>
          <w:p w14:paraId="7127B3F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Minst en gång varje termin ska läraren, eleven och elevens vårdnadshavare ha ett utveck</w:t>
            </w:r>
            <w:r w:rsidRPr="00A1269F">
              <w:rPr>
                <w:rFonts w:ascii="Times New Roman" w:hAnsi="Times New Roman"/>
                <w:sz w:val="20"/>
              </w:rPr>
              <w:softHyphen/>
              <w:t>lingssamtal om hur elevens kun</w:t>
            </w:r>
            <w:r w:rsidRPr="00A1269F">
              <w:rPr>
                <w:rFonts w:ascii="Times New Roman" w:hAnsi="Times New Roman"/>
                <w:sz w:val="20"/>
              </w:rPr>
              <w:softHyphen/>
              <w:t>skapsutveckling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betygskri</w:t>
            </w:r>
            <w:r w:rsidRPr="00A1269F">
              <w:rPr>
                <w:rFonts w:ascii="Times New Roman" w:hAnsi="Times New Roman"/>
                <w:i/>
                <w:iCs/>
                <w:sz w:val="20"/>
              </w:rPr>
              <w:softHyphen/>
              <w:t>terierna eller</w:t>
            </w:r>
            <w:r w:rsidRPr="00A1269F">
              <w:rPr>
                <w:rFonts w:ascii="Times New Roman" w:hAnsi="Times New Roman"/>
                <w:sz w:val="20"/>
              </w:rPr>
              <w:t xml:space="preserve"> </w:t>
            </w:r>
            <w:r w:rsidRPr="00A1269F">
              <w:rPr>
                <w:rFonts w:ascii="Times New Roman" w:hAnsi="Times New Roman"/>
                <w:i/>
                <w:iCs/>
                <w:sz w:val="20"/>
              </w:rPr>
              <w:t>kriterierna för be</w:t>
            </w:r>
            <w:r w:rsidRPr="00A1269F">
              <w:rPr>
                <w:rFonts w:ascii="Times New Roman" w:hAnsi="Times New Roman"/>
                <w:i/>
                <w:iCs/>
                <w:sz w:val="20"/>
              </w:rPr>
              <w:softHyphen/>
              <w:t>dömning av kunskaper</w:t>
            </w:r>
            <w:r w:rsidRPr="00A1269F">
              <w:rPr>
                <w:rFonts w:ascii="Times New Roman" w:hAnsi="Times New Roman"/>
                <w:sz w:val="20"/>
              </w:rPr>
              <w:t xml:space="preserve">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 Informa</w:t>
            </w:r>
            <w:r>
              <w:rPr>
                <w:rFonts w:ascii="Times New Roman" w:hAnsi="Times New Roman"/>
                <w:sz w:val="20"/>
              </w:rPr>
              <w:softHyphen/>
            </w:r>
            <w:r w:rsidRPr="00A1269F">
              <w:rPr>
                <w:rFonts w:ascii="Times New Roman" w:hAnsi="Times New Roman"/>
                <w:sz w:val="20"/>
              </w:rPr>
              <w:t>tionen vid utvecklings</w:t>
            </w:r>
            <w:r w:rsidRPr="00A1269F">
              <w:rPr>
                <w:rFonts w:ascii="Times New Roman" w:hAnsi="Times New Roman"/>
                <w:sz w:val="20"/>
              </w:rPr>
              <w:softHyphen/>
              <w:t>samtalet ska grunda sig på en ut</w:t>
            </w:r>
            <w:r w:rsidRPr="00A1269F">
              <w:rPr>
                <w:rFonts w:ascii="Times New Roman" w:hAnsi="Times New Roman"/>
                <w:sz w:val="20"/>
              </w:rPr>
              <w:softHyphen/>
              <w:t xml:space="preserve">värdering av elevens utveckling i förhållande till läroplanen </w:t>
            </w:r>
            <w:r w:rsidRPr="00A1269F">
              <w:rPr>
                <w:rFonts w:ascii="Times New Roman" w:hAnsi="Times New Roman"/>
                <w:i/>
                <w:iCs/>
                <w:sz w:val="20"/>
              </w:rPr>
              <w:t>och be</w:t>
            </w:r>
            <w:r w:rsidRPr="00A1269F">
              <w:rPr>
                <w:rFonts w:ascii="Times New Roman" w:hAnsi="Times New Roman"/>
                <w:i/>
                <w:iCs/>
                <w:sz w:val="20"/>
              </w:rPr>
              <w:softHyphen/>
              <w:t>tygskriterierna eller kriterierna för bedömning av kunskaper i de äm</w:t>
            </w:r>
            <w:r w:rsidRPr="00A1269F">
              <w:rPr>
                <w:rFonts w:ascii="Times New Roman" w:hAnsi="Times New Roman"/>
                <w:i/>
                <w:iCs/>
                <w:sz w:val="20"/>
              </w:rPr>
              <w:softHyphen/>
              <w:t>nen som eleven får undervisning i</w:t>
            </w:r>
            <w:r w:rsidRPr="00A1269F">
              <w:rPr>
                <w:rFonts w:ascii="Times New Roman" w:hAnsi="Times New Roman"/>
                <w:sz w:val="20"/>
              </w:rPr>
              <w:t>.</w:t>
            </w:r>
          </w:p>
        </w:tc>
        <w:tc>
          <w:tcPr>
            <w:tcW w:w="2500" w:type="pct"/>
            <w:shd w:val="clear" w:color="auto" w:fill="auto"/>
            <w:tcMar>
              <w:right w:w="0" w:type="dxa"/>
            </w:tcMar>
          </w:tcPr>
          <w:p w14:paraId="1B30B95E" w14:textId="57616128"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2" w:name="_Hlk185547069"/>
            <w:r w:rsidRPr="00A1269F">
              <w:rPr>
                <w:rFonts w:ascii="Times New Roman" w:hAnsi="Times New Roman"/>
                <w:sz w:val="20"/>
              </w:rPr>
              <w:t>Minst en gång varje termin ska läraren, eleven och elevens vårdnads</w:t>
            </w:r>
            <w:r w:rsidR="00CE6059">
              <w:rPr>
                <w:rFonts w:ascii="Times New Roman" w:hAnsi="Times New Roman"/>
                <w:sz w:val="20"/>
              </w:rPr>
              <w:softHyphen/>
            </w:r>
            <w:r w:rsidRPr="00A1269F">
              <w:rPr>
                <w:rFonts w:ascii="Times New Roman" w:hAnsi="Times New Roman"/>
                <w:sz w:val="20"/>
              </w:rPr>
              <w:t>havare ha ett utveck</w:t>
            </w:r>
            <w:r w:rsidRPr="00A1269F">
              <w:rPr>
                <w:rFonts w:ascii="Times New Roman" w:hAnsi="Times New Roman"/>
                <w:sz w:val="20"/>
              </w:rPr>
              <w:softHyphen/>
              <w:t>lings</w:t>
            </w:r>
            <w:r w:rsidR="00CE6059">
              <w:rPr>
                <w:rFonts w:ascii="Times New Roman" w:hAnsi="Times New Roman"/>
                <w:sz w:val="20"/>
              </w:rPr>
              <w:softHyphen/>
            </w:r>
            <w:r w:rsidRPr="00A1269F">
              <w:rPr>
                <w:rFonts w:ascii="Times New Roman" w:hAnsi="Times New Roman"/>
                <w:sz w:val="20"/>
              </w:rPr>
              <w:t>samtal om hur elevens kun</w:t>
            </w:r>
            <w:r w:rsidRPr="00A1269F">
              <w:rPr>
                <w:rFonts w:ascii="Times New Roman" w:hAnsi="Times New Roman"/>
                <w:sz w:val="20"/>
              </w:rPr>
              <w:softHyphen/>
              <w:t>skaps</w:t>
            </w:r>
            <w:r w:rsidR="00CE6059">
              <w:rPr>
                <w:rFonts w:ascii="Times New Roman" w:hAnsi="Times New Roman"/>
                <w:sz w:val="20"/>
              </w:rPr>
              <w:softHyphen/>
            </w:r>
            <w:r w:rsidRPr="00A1269F">
              <w:rPr>
                <w:rFonts w:ascii="Times New Roman" w:hAnsi="Times New Roman"/>
                <w:sz w:val="20"/>
              </w:rPr>
              <w:t>utveckling och sociala ut</w:t>
            </w:r>
            <w:r w:rsidRPr="00A1269F">
              <w:rPr>
                <w:rFonts w:ascii="Times New Roman" w:hAnsi="Times New Roman"/>
                <w:sz w:val="20"/>
              </w:rPr>
              <w:softHyphen/>
              <w:t xml:space="preserve">veckling bäst kan stödjas samt om vilka insatser som behövs för att eleven ska </w:t>
            </w:r>
            <w:r w:rsidRPr="00A1269F">
              <w:rPr>
                <w:rFonts w:ascii="Times New Roman" w:hAnsi="Times New Roman"/>
                <w:i/>
                <w:iCs/>
                <w:sz w:val="20"/>
              </w:rPr>
              <w:t>tillgodogöra sig de kunskaper som anges i ämnenas mål och innehåll</w:t>
            </w:r>
            <w:r w:rsidRPr="00A1269F">
              <w:rPr>
                <w:rFonts w:ascii="Times New Roman" w:hAnsi="Times New Roman"/>
                <w:sz w:val="20"/>
              </w:rPr>
              <w:t xml:space="preserve"> och i övrigt ut</w:t>
            </w:r>
            <w:r w:rsidRPr="00A1269F">
              <w:rPr>
                <w:rFonts w:ascii="Times New Roman" w:hAnsi="Times New Roman"/>
                <w:sz w:val="20"/>
              </w:rPr>
              <w:softHyphen/>
              <w:t>vecklas så långt som möjligt inom ramen för läroplanen. In</w:t>
            </w:r>
            <w:r w:rsidRPr="00A1269F">
              <w:rPr>
                <w:rFonts w:ascii="Times New Roman" w:hAnsi="Times New Roman"/>
                <w:sz w:val="20"/>
              </w:rPr>
              <w:softHyphen/>
              <w:t>forma</w:t>
            </w:r>
            <w:r>
              <w:rPr>
                <w:rFonts w:ascii="Times New Roman" w:hAnsi="Times New Roman"/>
                <w:sz w:val="20"/>
              </w:rPr>
              <w:softHyphen/>
            </w:r>
            <w:r w:rsidRPr="00A1269F">
              <w:rPr>
                <w:rFonts w:ascii="Times New Roman" w:hAnsi="Times New Roman"/>
                <w:sz w:val="20"/>
              </w:rPr>
              <w:t>tionen vid utvecklingssam</w:t>
            </w:r>
            <w:r w:rsidRPr="00A1269F">
              <w:rPr>
                <w:rFonts w:ascii="Times New Roman" w:hAnsi="Times New Roman"/>
                <w:sz w:val="20"/>
              </w:rPr>
              <w:softHyphen/>
              <w:t>talet ska grunda sig på en utvär</w:t>
            </w:r>
            <w:r w:rsidRPr="00A1269F">
              <w:rPr>
                <w:rFonts w:ascii="Times New Roman" w:hAnsi="Times New Roman"/>
                <w:sz w:val="20"/>
              </w:rPr>
              <w:softHyphen/>
              <w:t>dering av elevens utveckling i förhållande till läro</w:t>
            </w:r>
            <w:r w:rsidR="00CE6059">
              <w:rPr>
                <w:rFonts w:ascii="Times New Roman" w:hAnsi="Times New Roman"/>
                <w:sz w:val="20"/>
              </w:rPr>
              <w:softHyphen/>
            </w:r>
            <w:r w:rsidRPr="00A1269F">
              <w:rPr>
                <w:rFonts w:ascii="Times New Roman" w:hAnsi="Times New Roman"/>
                <w:sz w:val="20"/>
              </w:rPr>
              <w:t>planen.</w:t>
            </w:r>
            <w:bookmarkEnd w:id="462"/>
          </w:p>
        </w:tc>
      </w:tr>
    </w:tbl>
    <w:p w14:paraId="1599D7F3" w14:textId="77777777" w:rsidR="00CE6059" w:rsidRDefault="006B6B91" w:rsidP="00CE6059">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3" w:name="_Hlk185547147"/>
      <w:r w:rsidRPr="00A1269F">
        <w:rPr>
          <w:rFonts w:ascii="Times New Roman" w:hAnsi="Times New Roman"/>
          <w:sz w:val="20"/>
        </w:rPr>
        <w:t>Utvecklingssamtal ska i vissa fall resultera i ett sådant åtgärdspro</w:t>
      </w:r>
      <w:r w:rsidRPr="00A1269F">
        <w:rPr>
          <w:rFonts w:ascii="Times New Roman" w:hAnsi="Times New Roman"/>
          <w:sz w:val="20"/>
        </w:rPr>
        <w:softHyphen/>
        <w:t>gram</w:t>
      </w:r>
    </w:p>
    <w:p w14:paraId="4A4666DC" w14:textId="1FAF3E12" w:rsidR="006B6B91" w:rsidRPr="00A1269F" w:rsidRDefault="006B6B91" w:rsidP="00CE6059">
      <w:pPr>
        <w:overflowPunct w:val="0"/>
        <w:autoSpaceDE w:val="0"/>
        <w:autoSpaceDN w:val="0"/>
        <w:adjustRightInd w:val="0"/>
        <w:spacing w:after="0" w:line="240" w:lineRule="auto"/>
        <w:textAlignment w:val="baseline"/>
        <w:rPr>
          <w:rFonts w:ascii="Times New Roman" w:hAnsi="Times New Roman"/>
          <w:sz w:val="20"/>
        </w:rPr>
      </w:pPr>
      <w:r w:rsidRPr="00A1269F">
        <w:rPr>
          <w:rFonts w:ascii="Times New Roman" w:hAnsi="Times New Roman"/>
          <w:sz w:val="20"/>
        </w:rPr>
        <w:t>som avses i 3 kap. 9 §.</w:t>
      </w:r>
      <w:bookmarkEnd w:id="463"/>
      <w:r w:rsidRPr="00A1269F">
        <w:rPr>
          <w:rFonts w:ascii="Times New Roman" w:hAnsi="Times New Roman"/>
          <w:sz w:val="20"/>
        </w:rPr>
        <w:cr/>
      </w:r>
    </w:p>
    <w:p w14:paraId="09E4EC34"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13 §</w:t>
      </w:r>
      <w:r w:rsidRPr="00A1269F">
        <w:rPr>
          <w:rFonts w:ascii="Times New Roman" w:hAnsi="Times New Roman"/>
          <w:sz w:val="20"/>
          <w:vertAlign w:val="superscript"/>
        </w:rPr>
        <w:footnoteReference w:id="78"/>
      </w:r>
    </w:p>
    <w:p w14:paraId="2E46380C"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I årskurs 1–5 ska läraren en gång per läsår, vid ett av utvecklings</w:t>
      </w:r>
      <w:r w:rsidRPr="00A1269F">
        <w:rPr>
          <w:rFonts w:ascii="Times New Roman" w:hAnsi="Times New Roman"/>
          <w:sz w:val="20"/>
        </w:rPr>
        <w:softHyphen/>
        <w:t>samtalen, i en skriftlig individuell utvecklingsplan</w:t>
      </w:r>
    </w:p>
    <w:tbl>
      <w:tblPr>
        <w:tblW w:w="5000" w:type="pct"/>
        <w:tblLook w:val="0600" w:firstRow="0" w:lastRow="0" w:firstColumn="0" w:lastColumn="0" w:noHBand="1" w:noVBand="1"/>
      </w:tblPr>
      <w:tblGrid>
        <w:gridCol w:w="2948"/>
        <w:gridCol w:w="2949"/>
      </w:tblGrid>
      <w:tr w:rsidR="00F314B3" w:rsidRPr="00A1269F" w14:paraId="38621927" w14:textId="77777777" w:rsidTr="00734431">
        <w:tc>
          <w:tcPr>
            <w:tcW w:w="2500" w:type="pct"/>
            <w:shd w:val="clear" w:color="auto" w:fill="auto"/>
            <w:tcMar>
              <w:left w:w="0" w:type="dxa"/>
            </w:tcMar>
          </w:tcPr>
          <w:p w14:paraId="56E0DDD4"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1. ge omdömen om elevens </w:t>
            </w:r>
            <w:r w:rsidRPr="00A1269F">
              <w:rPr>
                <w:rFonts w:ascii="Times New Roman" w:hAnsi="Times New Roman"/>
                <w:i/>
                <w:iCs/>
                <w:sz w:val="20"/>
              </w:rPr>
              <w:t>kunskapsutveckling</w:t>
            </w:r>
            <w:r w:rsidRPr="00A1269F">
              <w:rPr>
                <w:rFonts w:ascii="Times New Roman" w:hAnsi="Times New Roman"/>
                <w:sz w:val="20"/>
              </w:rPr>
              <w:t xml:space="preserve"> i förhållande till </w:t>
            </w:r>
            <w:r w:rsidRPr="00A1269F">
              <w:rPr>
                <w:rFonts w:ascii="Times New Roman" w:hAnsi="Times New Roman"/>
                <w:i/>
                <w:iCs/>
                <w:sz w:val="20"/>
              </w:rPr>
              <w:t>kriterierna för bedömning av kunskaper</w:t>
            </w:r>
            <w:r w:rsidRPr="00A1269F">
              <w:rPr>
                <w:rFonts w:ascii="Times New Roman" w:hAnsi="Times New Roman"/>
                <w:sz w:val="20"/>
              </w:rPr>
              <w:t xml:space="preserve"> </w:t>
            </w:r>
            <w:r w:rsidRPr="00A1269F">
              <w:rPr>
                <w:rFonts w:ascii="Times New Roman" w:hAnsi="Times New Roman"/>
                <w:i/>
                <w:iCs/>
                <w:sz w:val="20"/>
              </w:rPr>
              <w:t>eller betygskriterierna för årskurs 6 </w:t>
            </w:r>
            <w:r w:rsidRPr="00A1269F">
              <w:rPr>
                <w:rFonts w:ascii="Times New Roman" w:hAnsi="Times New Roman"/>
                <w:sz w:val="20"/>
              </w:rPr>
              <w:t>i de ämnen som ele</w:t>
            </w:r>
            <w:r w:rsidRPr="00A1269F">
              <w:rPr>
                <w:rFonts w:ascii="Times New Roman" w:hAnsi="Times New Roman"/>
                <w:sz w:val="20"/>
              </w:rPr>
              <w:softHyphen/>
              <w:t>ven får undervisning i, och</w:t>
            </w:r>
          </w:p>
        </w:tc>
        <w:tc>
          <w:tcPr>
            <w:tcW w:w="2500" w:type="pct"/>
            <w:shd w:val="clear" w:color="auto" w:fill="auto"/>
            <w:tcMar>
              <w:right w:w="0" w:type="dxa"/>
            </w:tcMar>
          </w:tcPr>
          <w:p w14:paraId="0BAAF412"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4" w:name="_Hlk185547233"/>
            <w:r w:rsidRPr="00A1269F">
              <w:rPr>
                <w:rFonts w:ascii="Times New Roman" w:hAnsi="Times New Roman"/>
                <w:sz w:val="20"/>
              </w:rPr>
              <w:t xml:space="preserve">1. ge omdömen om elevens kunskapsutveckling i förhållande till </w:t>
            </w:r>
            <w:r w:rsidRPr="00A1269F">
              <w:rPr>
                <w:rFonts w:ascii="Times New Roman" w:hAnsi="Times New Roman"/>
                <w:i/>
                <w:iCs/>
                <w:sz w:val="20"/>
              </w:rPr>
              <w:t>de kunskaper som anges ämne</w:t>
            </w:r>
            <w:r w:rsidRPr="00A1269F">
              <w:rPr>
                <w:rFonts w:ascii="Times New Roman" w:hAnsi="Times New Roman"/>
                <w:i/>
                <w:iCs/>
                <w:sz w:val="20"/>
              </w:rPr>
              <w:softHyphen/>
              <w:t>nas mål och innehåll i aktuellt sta</w:t>
            </w:r>
            <w:r w:rsidRPr="00A1269F">
              <w:rPr>
                <w:rFonts w:ascii="Times New Roman" w:hAnsi="Times New Roman"/>
                <w:i/>
                <w:iCs/>
                <w:sz w:val="20"/>
              </w:rPr>
              <w:softHyphen/>
              <w:t xml:space="preserve">dium eller, i förekommande fall, i en årskurs </w:t>
            </w:r>
            <w:r w:rsidRPr="00A1269F">
              <w:rPr>
                <w:rFonts w:ascii="Times New Roman" w:hAnsi="Times New Roman"/>
                <w:sz w:val="20"/>
              </w:rPr>
              <w:t>i de ämnen som eleven får undervisning i, och</w:t>
            </w:r>
            <w:bookmarkEnd w:id="464"/>
          </w:p>
        </w:tc>
      </w:tr>
      <w:tr w:rsidR="00F314B3" w:rsidRPr="00A1269F" w14:paraId="136DD6A4" w14:textId="77777777" w:rsidTr="00734431">
        <w:tc>
          <w:tcPr>
            <w:tcW w:w="2500" w:type="pct"/>
            <w:shd w:val="clear" w:color="auto" w:fill="auto"/>
            <w:tcMar>
              <w:left w:w="0" w:type="dxa"/>
            </w:tcMar>
          </w:tcPr>
          <w:p w14:paraId="266BB301"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uppfylla kriterierna för bedöm</w:t>
            </w:r>
            <w:r w:rsidRPr="00A1269F">
              <w:rPr>
                <w:rFonts w:ascii="Times New Roman" w:hAnsi="Times New Roman"/>
                <w:i/>
                <w:iCs/>
                <w:sz w:val="20"/>
              </w:rPr>
              <w:softHyphen/>
              <w:t>ning av kunskaper eller betygs</w:t>
            </w:r>
            <w:r w:rsidRPr="00A1269F">
              <w:rPr>
                <w:rFonts w:ascii="Times New Roman" w:hAnsi="Times New Roman"/>
                <w:i/>
                <w:iCs/>
                <w:sz w:val="20"/>
              </w:rPr>
              <w:softHyphen/>
              <w:t>kri</w:t>
            </w:r>
            <w:r w:rsidRPr="00A1269F">
              <w:rPr>
                <w:rFonts w:ascii="Times New Roman" w:hAnsi="Times New Roman"/>
                <w:i/>
                <w:iCs/>
                <w:sz w:val="20"/>
              </w:rPr>
              <w:softHyphen/>
              <w:t>terierna för årskurs 6 </w:t>
            </w:r>
            <w:r w:rsidRPr="00A1269F">
              <w:rPr>
                <w:rFonts w:ascii="Times New Roman" w:hAnsi="Times New Roman"/>
                <w:sz w:val="20"/>
              </w:rPr>
              <w:t>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w:t>
            </w:r>
          </w:p>
        </w:tc>
        <w:tc>
          <w:tcPr>
            <w:tcW w:w="2500" w:type="pct"/>
            <w:shd w:val="clear" w:color="auto" w:fill="auto"/>
            <w:tcMar>
              <w:right w:w="0" w:type="dxa"/>
            </w:tcMar>
          </w:tcPr>
          <w:p w14:paraId="0CBEEBEF"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5" w:name="_Hlk185547249"/>
            <w:r w:rsidRPr="00A1269F">
              <w:rPr>
                <w:rFonts w:ascii="Times New Roman" w:hAnsi="Times New Roman"/>
                <w:sz w:val="20"/>
              </w:rPr>
              <w:t xml:space="preserve">2. sammanfatta vilka insatser som behövs för att eleven ska </w:t>
            </w:r>
            <w:r w:rsidRPr="00A1269F">
              <w:rPr>
                <w:rFonts w:ascii="Times New Roman" w:hAnsi="Times New Roman"/>
                <w:i/>
                <w:iCs/>
                <w:sz w:val="20"/>
              </w:rPr>
              <w:t>tillgodogöra sig de kunskaper som anges i ämnenas mål och innehåll i aktuellt stadium eller, i förekom</w:t>
            </w:r>
            <w:r w:rsidRPr="00A1269F">
              <w:rPr>
                <w:rFonts w:ascii="Times New Roman" w:hAnsi="Times New Roman"/>
                <w:i/>
                <w:iCs/>
                <w:sz w:val="20"/>
              </w:rPr>
              <w:softHyphen/>
              <w:t>mande fall, i en årskurs</w:t>
            </w:r>
            <w:r w:rsidRPr="00A1269F">
              <w:rPr>
                <w:rFonts w:ascii="Times New Roman" w:hAnsi="Times New Roman"/>
                <w:sz w:val="20"/>
              </w:rPr>
              <w:t xml:space="preserve"> och i öv</w:t>
            </w:r>
            <w:r w:rsidRPr="00A1269F">
              <w:rPr>
                <w:rFonts w:ascii="Times New Roman" w:hAnsi="Times New Roman"/>
                <w:sz w:val="20"/>
              </w:rPr>
              <w:softHyphen/>
              <w:t>rigt utvecklas så långt som möj</w:t>
            </w:r>
            <w:r w:rsidRPr="00A1269F">
              <w:rPr>
                <w:rFonts w:ascii="Times New Roman" w:hAnsi="Times New Roman"/>
                <w:sz w:val="20"/>
              </w:rPr>
              <w:softHyphen/>
              <w:t>ligt inom ramen för läroplanen.</w:t>
            </w:r>
            <w:bookmarkEnd w:id="465"/>
          </w:p>
        </w:tc>
      </w:tr>
    </w:tbl>
    <w:p w14:paraId="77D0087F"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Den individuella utvecklingsplanen får även innehålla omdömen om elevens utveckling i övrigt inom ramen för läroplanen, om rek</w:t>
      </w:r>
      <w:r w:rsidRPr="00A1269F">
        <w:rPr>
          <w:rFonts w:ascii="Times New Roman" w:hAnsi="Times New Roman"/>
          <w:sz w:val="20"/>
        </w:rPr>
        <w:softHyphen/>
        <w:t xml:space="preserve">torn beslutar det. </w:t>
      </w:r>
    </w:p>
    <w:p w14:paraId="02E2F5D0"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Överenskommelser mellan läraren, eleven och elevens vårdnads</w:t>
      </w:r>
      <w:r w:rsidRPr="00A1269F">
        <w:rPr>
          <w:rFonts w:ascii="Times New Roman" w:hAnsi="Times New Roman"/>
          <w:sz w:val="20"/>
        </w:rPr>
        <w:softHyphen/>
        <w:t>havare vid utvecklingssamtalet ska alltid dokumenteras i utveck</w:t>
      </w:r>
      <w:r w:rsidRPr="00A1269F">
        <w:rPr>
          <w:rFonts w:ascii="Times New Roman" w:hAnsi="Times New Roman"/>
          <w:sz w:val="20"/>
        </w:rPr>
        <w:softHyphen/>
        <w:t>lingsplanen. Rektorn beslutar om utformningen av sådan skriftlig in</w:t>
      </w:r>
      <w:r w:rsidRPr="00A1269F">
        <w:rPr>
          <w:rFonts w:ascii="Times New Roman" w:hAnsi="Times New Roman"/>
          <w:sz w:val="20"/>
        </w:rPr>
        <w:softHyphen/>
        <w:t>formation som ges i utvecklingsplanen.</w:t>
      </w:r>
    </w:p>
    <w:p w14:paraId="57FCE1D6"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F314B3" w:rsidRPr="00A1269F" w14:paraId="0FFD68F6" w14:textId="77777777" w:rsidTr="00734431">
        <w:tc>
          <w:tcPr>
            <w:tcW w:w="2500" w:type="pct"/>
            <w:shd w:val="clear" w:color="auto" w:fill="auto"/>
            <w:tcMar>
              <w:left w:w="0" w:type="dxa"/>
            </w:tcMar>
          </w:tcPr>
          <w:p w14:paraId="1B70AE35"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Om ett åtgärdsprogram utar</w:t>
            </w:r>
            <w:r w:rsidRPr="00A1269F">
              <w:rPr>
                <w:rFonts w:ascii="Times New Roman" w:hAnsi="Times New Roman"/>
                <w:sz w:val="20"/>
              </w:rPr>
              <w:softHyphen/>
              <w:t xml:space="preserve">betas behöver inte den skriftliga individuella utvecklingsplanen innehålla en sammanfattning av vilka insatser i form av särskilt stöd som eleven behöver för att </w:t>
            </w:r>
            <w:r w:rsidRPr="00A1269F">
              <w:rPr>
                <w:rFonts w:ascii="Times New Roman" w:hAnsi="Times New Roman"/>
                <w:i/>
                <w:iCs/>
                <w:sz w:val="20"/>
              </w:rPr>
              <w:t>uppfylla</w:t>
            </w:r>
            <w:r w:rsidRPr="00A1269F">
              <w:rPr>
                <w:rFonts w:ascii="Times New Roman" w:hAnsi="Times New Roman"/>
                <w:sz w:val="20"/>
              </w:rPr>
              <w:t xml:space="preserve"> </w:t>
            </w:r>
            <w:r w:rsidRPr="00A1269F">
              <w:rPr>
                <w:rFonts w:ascii="Times New Roman" w:hAnsi="Times New Roman"/>
                <w:i/>
                <w:iCs/>
                <w:sz w:val="20"/>
              </w:rPr>
              <w:t>kriterierna för bedöm</w:t>
            </w:r>
            <w:r w:rsidRPr="00A1269F">
              <w:rPr>
                <w:rFonts w:ascii="Times New Roman" w:hAnsi="Times New Roman"/>
                <w:i/>
                <w:iCs/>
                <w:sz w:val="20"/>
              </w:rPr>
              <w:softHyphen/>
              <w:t>ning av kunskaper</w:t>
            </w:r>
            <w:r w:rsidRPr="00A1269F">
              <w:rPr>
                <w:rFonts w:ascii="Times New Roman" w:hAnsi="Times New Roman"/>
                <w:sz w:val="20"/>
              </w:rPr>
              <w:t xml:space="preserve"> </w:t>
            </w:r>
            <w:r w:rsidRPr="00A1269F">
              <w:rPr>
                <w:rFonts w:ascii="Times New Roman" w:hAnsi="Times New Roman"/>
                <w:i/>
                <w:iCs/>
                <w:sz w:val="20"/>
              </w:rPr>
              <w:t>eller betygskri</w:t>
            </w:r>
            <w:r w:rsidRPr="00A1269F">
              <w:rPr>
                <w:rFonts w:ascii="Times New Roman" w:hAnsi="Times New Roman"/>
                <w:i/>
                <w:iCs/>
                <w:sz w:val="20"/>
              </w:rPr>
              <w:softHyphen/>
              <w:t>terierna för årskurs 6.</w:t>
            </w:r>
          </w:p>
        </w:tc>
        <w:tc>
          <w:tcPr>
            <w:tcW w:w="2500" w:type="pct"/>
            <w:shd w:val="clear" w:color="auto" w:fill="auto"/>
            <w:tcMar>
              <w:right w:w="0" w:type="dxa"/>
            </w:tcMar>
          </w:tcPr>
          <w:p w14:paraId="4CD7DB1B"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6" w:name="_Hlk185547341"/>
            <w:r w:rsidRPr="00A1269F">
              <w:rPr>
                <w:rFonts w:ascii="Times New Roman" w:hAnsi="Times New Roman"/>
                <w:sz w:val="20"/>
              </w:rPr>
              <w:t>Om ett åtgärdsprogram utar</w:t>
            </w:r>
            <w:r w:rsidRPr="00A1269F">
              <w:rPr>
                <w:rFonts w:ascii="Times New Roman" w:hAnsi="Times New Roman"/>
                <w:sz w:val="20"/>
              </w:rPr>
              <w:softHyphen/>
              <w:t>be</w:t>
            </w:r>
            <w:r w:rsidRPr="00A1269F">
              <w:rPr>
                <w:rFonts w:ascii="Times New Roman" w:hAnsi="Times New Roman"/>
                <w:sz w:val="20"/>
              </w:rPr>
              <w:softHyphen/>
              <w:t>tas behöver inte den skriftliga in</w:t>
            </w:r>
            <w:r w:rsidRPr="00A1269F">
              <w:rPr>
                <w:rFonts w:ascii="Times New Roman" w:hAnsi="Times New Roman"/>
                <w:sz w:val="20"/>
              </w:rPr>
              <w:softHyphen/>
              <w:t>dividuella utvecklingsplanen in</w:t>
            </w:r>
            <w:r w:rsidRPr="00A1269F">
              <w:rPr>
                <w:rFonts w:ascii="Times New Roman" w:hAnsi="Times New Roman"/>
                <w:sz w:val="20"/>
              </w:rPr>
              <w:softHyphen/>
              <w:t xml:space="preserve">nehålla en sammanfattning av vilka insatser i form av särskilt stöd som eleven behöver för att </w:t>
            </w:r>
            <w:r w:rsidRPr="00A1269F">
              <w:rPr>
                <w:rFonts w:ascii="Times New Roman" w:hAnsi="Times New Roman"/>
                <w:i/>
                <w:iCs/>
                <w:sz w:val="20"/>
              </w:rPr>
              <w:t xml:space="preserve">tillgodogöra sig de kunskaper som anges i ämnenas mål och innehåll i aktuellt stadium </w:t>
            </w:r>
            <w:r w:rsidRPr="00A1269F">
              <w:rPr>
                <w:rFonts w:ascii="Times New Roman" w:hAnsi="Times New Roman"/>
                <w:sz w:val="20"/>
              </w:rPr>
              <w:t>eller,</w:t>
            </w:r>
            <w:r w:rsidRPr="00A1269F">
              <w:rPr>
                <w:rFonts w:ascii="Times New Roman" w:hAnsi="Times New Roman"/>
                <w:i/>
                <w:iCs/>
                <w:sz w:val="20"/>
              </w:rPr>
              <w:t xml:space="preserve"> i förekom</w:t>
            </w:r>
            <w:r w:rsidRPr="00A1269F">
              <w:rPr>
                <w:rFonts w:ascii="Times New Roman" w:hAnsi="Times New Roman"/>
                <w:i/>
                <w:iCs/>
                <w:sz w:val="20"/>
              </w:rPr>
              <w:softHyphen/>
              <w:t>mande fall, i en årskurs.</w:t>
            </w:r>
            <w:bookmarkEnd w:id="466"/>
          </w:p>
        </w:tc>
      </w:tr>
    </w:tbl>
    <w:p w14:paraId="07B06A28"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7" w:name="_Hlk185547356"/>
      <w:r w:rsidRPr="00A1269F">
        <w:rPr>
          <w:rFonts w:ascii="Times New Roman" w:hAnsi="Times New Roman"/>
          <w:sz w:val="20"/>
        </w:rPr>
        <w:t>Om en elev ges betyg i årskurs 4 och 5 gäller inte skyldigheten enligt första stycket i de aktuella årskurserna</w:t>
      </w:r>
      <w:bookmarkEnd w:id="467"/>
      <w:r w:rsidRPr="00A1269F">
        <w:rPr>
          <w:rFonts w:ascii="Times New Roman" w:hAnsi="Times New Roman"/>
          <w:sz w:val="20"/>
        </w:rPr>
        <w:t>.</w:t>
      </w:r>
    </w:p>
    <w:p w14:paraId="15E52A45"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3935337"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20 §</w:t>
      </w:r>
      <w:r w:rsidRPr="00A1269F">
        <w:rPr>
          <w:rFonts w:ascii="Times New Roman" w:hAnsi="Times New Roman"/>
          <w:sz w:val="20"/>
          <w:vertAlign w:val="superscript"/>
        </w:rPr>
        <w:footnoteReference w:id="79"/>
      </w:r>
    </w:p>
    <w:tbl>
      <w:tblPr>
        <w:tblW w:w="5000" w:type="pct"/>
        <w:tblLook w:val="0600" w:firstRow="0" w:lastRow="0" w:firstColumn="0" w:lastColumn="0" w:noHBand="1" w:noVBand="1"/>
      </w:tblPr>
      <w:tblGrid>
        <w:gridCol w:w="2948"/>
        <w:gridCol w:w="2949"/>
      </w:tblGrid>
      <w:tr w:rsidR="00F314B3" w:rsidRPr="00A1269F" w14:paraId="0BF3345D" w14:textId="77777777" w:rsidTr="00734431">
        <w:tc>
          <w:tcPr>
            <w:tcW w:w="2500" w:type="pct"/>
            <w:shd w:val="clear" w:color="auto" w:fill="auto"/>
            <w:tcMar>
              <w:left w:w="0" w:type="dxa"/>
            </w:tcMar>
          </w:tcPr>
          <w:p w14:paraId="15EC16A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 xml:space="preserve">ning av de kunskaper som eleven </w:t>
            </w:r>
            <w:r w:rsidRPr="00A1269F">
              <w:rPr>
                <w:rFonts w:ascii="Times New Roman" w:hAnsi="Times New Roman"/>
                <w:i/>
                <w:iCs/>
                <w:sz w:val="20"/>
              </w:rPr>
              <w:t xml:space="preserve">inhämtat </w:t>
            </w:r>
            <w:r w:rsidRPr="00A1269F">
              <w:rPr>
                <w:rFonts w:ascii="Times New Roman" w:hAnsi="Times New Roman"/>
                <w:sz w:val="20"/>
              </w:rPr>
              <w:t>i ämnet till och med den aktuella terminen. Läraren ska göra en sammantagen be</w:t>
            </w:r>
            <w:r w:rsidRPr="00A1269F">
              <w:rPr>
                <w:rFonts w:ascii="Times New Roman" w:hAnsi="Times New Roman"/>
                <w:sz w:val="20"/>
              </w:rPr>
              <w:softHyphen/>
              <w:t>dömning av elevens kunskaper i förhållande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w:t>
            </w:r>
            <w:r w:rsidRPr="00A1269F">
              <w:rPr>
                <w:rFonts w:ascii="Times New Roman" w:hAnsi="Times New Roman"/>
                <w:sz w:val="20"/>
              </w:rPr>
              <w:t xml:space="preserve"> </w:t>
            </w:r>
            <w:r w:rsidRPr="00A1269F">
              <w:rPr>
                <w:rFonts w:ascii="Times New Roman" w:hAnsi="Times New Roman"/>
                <w:i/>
                <w:iCs/>
                <w:sz w:val="20"/>
              </w:rPr>
              <w:t>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1D2E154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8" w:name="_Hlk185547398"/>
            <w:r w:rsidRPr="00A1269F">
              <w:rPr>
                <w:rFonts w:ascii="Times New Roman" w:hAnsi="Times New Roman"/>
                <w:sz w:val="20"/>
              </w:rPr>
              <w:t>När betyg sätts innan ett ämne har avslutats, ska betygs</w:t>
            </w:r>
            <w:r w:rsidRPr="00A1269F">
              <w:rPr>
                <w:rFonts w:ascii="Times New Roman" w:hAnsi="Times New Roman"/>
                <w:sz w:val="20"/>
              </w:rPr>
              <w:softHyphen/>
              <w:t>sättningen bygga på en bedöm</w:t>
            </w:r>
            <w:r w:rsidRPr="00A1269F">
              <w:rPr>
                <w:rFonts w:ascii="Times New Roman" w:hAnsi="Times New Roman"/>
                <w:sz w:val="20"/>
              </w:rPr>
              <w:softHyphen/>
              <w:t>ning av de</w:t>
            </w:r>
            <w:r w:rsidRPr="00A1269F">
              <w:rPr>
                <w:rFonts w:ascii="Times New Roman" w:hAnsi="Times New Roman"/>
                <w:i/>
                <w:iCs/>
                <w:sz w:val="20"/>
              </w:rPr>
              <w:t xml:space="preserve"> </w:t>
            </w:r>
            <w:r w:rsidRPr="00A1269F">
              <w:rPr>
                <w:rFonts w:ascii="Times New Roman" w:hAnsi="Times New Roman"/>
                <w:sz w:val="20"/>
              </w:rPr>
              <w:t xml:space="preserve">kunskaper som eleven </w:t>
            </w:r>
            <w:r w:rsidRPr="00A1269F">
              <w:rPr>
                <w:rFonts w:ascii="Times New Roman" w:hAnsi="Times New Roman"/>
                <w:i/>
                <w:iCs/>
                <w:sz w:val="20"/>
              </w:rPr>
              <w:t>tillgodogjort</w:t>
            </w:r>
            <w:r w:rsidRPr="00A1269F">
              <w:rPr>
                <w:rFonts w:ascii="Times New Roman" w:hAnsi="Times New Roman"/>
                <w:sz w:val="20"/>
              </w:rPr>
              <w:t xml:space="preserve"> </w:t>
            </w:r>
            <w:r w:rsidRPr="00A1269F">
              <w:rPr>
                <w:rFonts w:ascii="Times New Roman" w:hAnsi="Times New Roman"/>
                <w:i/>
                <w:iCs/>
                <w:sz w:val="20"/>
              </w:rPr>
              <w:t>sig</w:t>
            </w:r>
            <w:r w:rsidRPr="00A1269F">
              <w:rPr>
                <w:rFonts w:ascii="Times New Roman" w:hAnsi="Times New Roman"/>
                <w:sz w:val="20"/>
              </w:rPr>
              <w:t xml:space="preserve"> i ämnet till och med den aktuella terminen. Lära</w:t>
            </w:r>
            <w:r w:rsidRPr="00A1269F">
              <w:rPr>
                <w:rFonts w:ascii="Times New Roman" w:hAnsi="Times New Roman"/>
                <w:sz w:val="20"/>
              </w:rPr>
              <w:softHyphen/>
              <w:t>ren ska göra en sammantagen be</w:t>
            </w:r>
            <w:r w:rsidRPr="00A1269F">
              <w:rPr>
                <w:rFonts w:ascii="Times New Roman" w:hAnsi="Times New Roman"/>
                <w:sz w:val="20"/>
              </w:rPr>
              <w:softHyphen/>
              <w:t>dömning av elevens kunskaper i förhållande till de</w:t>
            </w:r>
            <w:r w:rsidRPr="00A1269F">
              <w:rPr>
                <w:rFonts w:ascii="Times New Roman" w:hAnsi="Times New Roman"/>
                <w:i/>
                <w:iCs/>
                <w:sz w:val="20"/>
              </w:rPr>
              <w:t xml:space="preserve"> kunskaper som eleven ska ha tillgodogjort sig vid betygstillfället med utgångspunkt i det </w:t>
            </w:r>
            <w:r w:rsidRPr="00A1269F">
              <w:rPr>
                <w:rFonts w:ascii="Times New Roman" w:hAnsi="Times New Roman"/>
                <w:sz w:val="20"/>
              </w:rPr>
              <w:t>som</w:t>
            </w:r>
            <w:r w:rsidRPr="00A1269F">
              <w:rPr>
                <w:rFonts w:ascii="Times New Roman" w:hAnsi="Times New Roman"/>
                <w:i/>
                <w:iCs/>
                <w:sz w:val="20"/>
              </w:rPr>
              <w:t xml:space="preserve"> anges i ämnets mål och innehåll i aktuellt stadium samt med stöd av </w:t>
            </w:r>
            <w:r w:rsidRPr="00A1269F">
              <w:rPr>
                <w:rFonts w:ascii="Times New Roman" w:hAnsi="Times New Roman"/>
                <w:sz w:val="20"/>
              </w:rPr>
              <w:t>betygs</w:t>
            </w:r>
            <w:r>
              <w:rPr>
                <w:rFonts w:ascii="Times New Roman" w:hAnsi="Times New Roman"/>
                <w:sz w:val="20"/>
              </w:rPr>
              <w:softHyphen/>
            </w:r>
            <w:r w:rsidRPr="00A1269F">
              <w:rPr>
                <w:rFonts w:ascii="Times New Roman" w:hAnsi="Times New Roman"/>
                <w:sz w:val="20"/>
              </w:rPr>
              <w:t>kriterierna sätta det betyg som bäst motsva</w:t>
            </w:r>
            <w:r w:rsidRPr="00A1269F">
              <w:rPr>
                <w:rFonts w:ascii="Times New Roman" w:hAnsi="Times New Roman"/>
                <w:sz w:val="20"/>
              </w:rPr>
              <w:softHyphen/>
              <w:t>rar elevens kunskaper.</w:t>
            </w:r>
            <w:bookmarkEnd w:id="468"/>
          </w:p>
        </w:tc>
      </w:tr>
      <w:tr w:rsidR="00F314B3" w:rsidRPr="00A1269F" w14:paraId="15D43F92" w14:textId="77777777" w:rsidTr="00734431">
        <w:tc>
          <w:tcPr>
            <w:tcW w:w="2500" w:type="pct"/>
            <w:shd w:val="clear" w:color="auto" w:fill="auto"/>
            <w:tcMar>
              <w:left w:w="0" w:type="dxa"/>
            </w:tcMar>
          </w:tcPr>
          <w:p w14:paraId="0C2C990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Vid bedömningen ska elevens kunskaper</w:t>
            </w:r>
          </w:p>
        </w:tc>
        <w:tc>
          <w:tcPr>
            <w:tcW w:w="2500" w:type="pct"/>
            <w:shd w:val="clear" w:color="auto" w:fill="auto"/>
            <w:tcMar>
              <w:right w:w="0" w:type="dxa"/>
            </w:tcMar>
          </w:tcPr>
          <w:p w14:paraId="25F7285D"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4F2052DC" w14:textId="77777777" w:rsidTr="00734431">
        <w:tc>
          <w:tcPr>
            <w:tcW w:w="2500" w:type="pct"/>
            <w:shd w:val="clear" w:color="auto" w:fill="auto"/>
            <w:tcMar>
              <w:left w:w="0" w:type="dxa"/>
            </w:tcMar>
          </w:tcPr>
          <w:p w14:paraId="0A9777F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1. i årskurs 4 och 5, om betyg sätts i dessa årskurser, ställas i re</w:t>
            </w:r>
            <w:r w:rsidRPr="00A1269F">
              <w:rPr>
                <w:rFonts w:ascii="Times New Roman" w:hAnsi="Times New Roman"/>
                <w:i/>
                <w:iCs/>
                <w:sz w:val="20"/>
              </w:rPr>
              <w:softHyphen/>
              <w:t>lation till de kunskaper en elev ska ha uppnått vid betygstillfället i för</w:t>
            </w:r>
            <w:r w:rsidRPr="00A1269F">
              <w:rPr>
                <w:rFonts w:ascii="Times New Roman" w:hAnsi="Times New Roman"/>
                <w:i/>
                <w:iCs/>
                <w:sz w:val="20"/>
              </w:rPr>
              <w:softHyphen/>
              <w:t>hållande till betygskriterierna för årskurs 6, och</w:t>
            </w:r>
          </w:p>
        </w:tc>
        <w:tc>
          <w:tcPr>
            <w:tcW w:w="2500" w:type="pct"/>
            <w:shd w:val="clear" w:color="auto" w:fill="auto"/>
            <w:tcMar>
              <w:right w:w="0" w:type="dxa"/>
            </w:tcMar>
          </w:tcPr>
          <w:p w14:paraId="6FE213D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F314B3" w:rsidRPr="00A1269F" w14:paraId="47BE8589" w14:textId="77777777" w:rsidTr="00734431">
        <w:tc>
          <w:tcPr>
            <w:tcW w:w="2500" w:type="pct"/>
            <w:shd w:val="clear" w:color="auto" w:fill="auto"/>
            <w:tcMar>
              <w:left w:w="0" w:type="dxa"/>
            </w:tcMar>
          </w:tcPr>
          <w:p w14:paraId="26179279"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A1269F">
              <w:rPr>
                <w:rFonts w:ascii="Times New Roman" w:hAnsi="Times New Roman"/>
                <w:i/>
                <w:iCs/>
                <w:sz w:val="20"/>
              </w:rPr>
              <w:t>2. i årskurs 6 ställas i relation till de kunskaper en elev ska ha uppnått vid betygstillfället i för</w:t>
            </w:r>
            <w:r w:rsidRPr="00A1269F">
              <w:rPr>
                <w:rFonts w:ascii="Times New Roman" w:hAnsi="Times New Roman"/>
                <w:i/>
                <w:iCs/>
                <w:sz w:val="20"/>
              </w:rPr>
              <w:softHyphen/>
              <w:t>hållande till betygskriterierna för årskurs 6.</w:t>
            </w:r>
          </w:p>
        </w:tc>
        <w:tc>
          <w:tcPr>
            <w:tcW w:w="2500" w:type="pct"/>
            <w:shd w:val="clear" w:color="auto" w:fill="auto"/>
            <w:tcMar>
              <w:right w:w="0" w:type="dxa"/>
            </w:tcMar>
          </w:tcPr>
          <w:p w14:paraId="715AE98C"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7315C556"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5407C04"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21 §</w:t>
      </w:r>
      <w:r w:rsidRPr="00A1269F">
        <w:rPr>
          <w:rFonts w:ascii="Times New Roman" w:hAnsi="Times New Roman"/>
          <w:sz w:val="20"/>
          <w:vertAlign w:val="superscript"/>
        </w:rPr>
        <w:footnoteReference w:id="80"/>
      </w:r>
    </w:p>
    <w:tbl>
      <w:tblPr>
        <w:tblW w:w="5000" w:type="pct"/>
        <w:tblLook w:val="0600" w:firstRow="0" w:lastRow="0" w:firstColumn="0" w:lastColumn="0" w:noHBand="1" w:noVBand="1"/>
      </w:tblPr>
      <w:tblGrid>
        <w:gridCol w:w="2948"/>
        <w:gridCol w:w="2949"/>
      </w:tblGrid>
      <w:tr w:rsidR="00F314B3" w:rsidRPr="00A1269F" w14:paraId="0A7A364F" w14:textId="77777777" w:rsidTr="00734431">
        <w:tc>
          <w:tcPr>
            <w:tcW w:w="2500" w:type="pct"/>
            <w:shd w:val="clear" w:color="auto" w:fill="auto"/>
            <w:tcMar>
              <w:left w:w="0" w:type="dxa"/>
            </w:tcMar>
          </w:tcPr>
          <w:p w14:paraId="35E25E0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betygskriterier </w:t>
            </w:r>
            <w:r w:rsidRPr="00A1269F">
              <w:rPr>
                <w:rFonts w:ascii="Times New Roman" w:hAnsi="Times New Roman"/>
                <w:sz w:val="20"/>
              </w:rPr>
              <w:t>som</w:t>
            </w:r>
            <w:r w:rsidRPr="00A1269F">
              <w:rPr>
                <w:rFonts w:ascii="Times New Roman" w:hAnsi="Times New Roman"/>
                <w:i/>
                <w:iCs/>
                <w:sz w:val="20"/>
              </w:rPr>
              <w:t xml:space="preserve"> gäller för ämnet och</w:t>
            </w:r>
            <w:r w:rsidRPr="00A1269F">
              <w:rPr>
                <w:rFonts w:ascii="Times New Roman" w:hAnsi="Times New Roman"/>
                <w:sz w:val="20"/>
              </w:rPr>
              <w:t xml:space="preserve"> sätta det betyg som bäst motsvarar ele</w:t>
            </w:r>
            <w:r w:rsidRPr="00A1269F">
              <w:rPr>
                <w:rFonts w:ascii="Times New Roman" w:hAnsi="Times New Roman"/>
                <w:sz w:val="20"/>
              </w:rPr>
              <w:softHyphen/>
              <w:t xml:space="preserve">vens kunskaper. </w:t>
            </w:r>
            <w:r w:rsidRPr="00A1269F">
              <w:rPr>
                <w:rFonts w:ascii="Times New Roman" w:hAnsi="Times New Roman"/>
                <w:i/>
                <w:iCs/>
                <w:sz w:val="20"/>
              </w:rPr>
              <w:t>Samtliga krite</w:t>
            </w:r>
            <w:r w:rsidRPr="00A1269F">
              <w:rPr>
                <w:rFonts w:ascii="Times New Roman" w:hAnsi="Times New Roman"/>
                <w:i/>
                <w:iCs/>
                <w:sz w:val="20"/>
              </w:rPr>
              <w:softHyphen/>
              <w:t>rier för betyget E ska dock vara uppfyllda för att eleven ska kunna få ett godkänt betyg.</w:t>
            </w:r>
          </w:p>
        </w:tc>
        <w:tc>
          <w:tcPr>
            <w:tcW w:w="2500" w:type="pct"/>
            <w:shd w:val="clear" w:color="auto" w:fill="auto"/>
            <w:tcMar>
              <w:right w:w="0" w:type="dxa"/>
            </w:tcMar>
          </w:tcPr>
          <w:p w14:paraId="483DEB57"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69" w:name="_Hlk185547449"/>
            <w:r w:rsidRPr="00A1269F">
              <w:rPr>
                <w:rFonts w:ascii="Times New Roman" w:hAnsi="Times New Roman"/>
                <w:sz w:val="20"/>
              </w:rPr>
              <w:t>När betyg sätts efter det att ett ämne har avslutats ska läraren göra en sammantagen bedöm</w:t>
            </w:r>
            <w:r w:rsidRPr="00A1269F">
              <w:rPr>
                <w:rFonts w:ascii="Times New Roman" w:hAnsi="Times New Roman"/>
                <w:sz w:val="20"/>
              </w:rPr>
              <w:softHyphen/>
              <w:t>ning av elevens kunskaper i för</w:t>
            </w:r>
            <w:r w:rsidRPr="00A1269F">
              <w:rPr>
                <w:rFonts w:ascii="Times New Roman" w:hAnsi="Times New Roman"/>
                <w:sz w:val="20"/>
              </w:rPr>
              <w:softHyphen/>
              <w:t>hållande till de</w:t>
            </w:r>
            <w:r w:rsidRPr="00A1269F">
              <w:rPr>
                <w:rFonts w:ascii="Times New Roman" w:hAnsi="Times New Roman"/>
                <w:i/>
                <w:iCs/>
                <w:sz w:val="20"/>
              </w:rPr>
              <w:t xml:space="preserve"> kunskaper </w:t>
            </w:r>
            <w:r w:rsidRPr="00A1269F">
              <w:rPr>
                <w:rFonts w:ascii="Times New Roman" w:hAnsi="Times New Roman"/>
                <w:sz w:val="20"/>
              </w:rPr>
              <w:t>som</w:t>
            </w:r>
            <w:r w:rsidRPr="00A1269F">
              <w:rPr>
                <w:rFonts w:ascii="Times New Roman" w:hAnsi="Times New Roman"/>
                <w:i/>
                <w:iCs/>
                <w:sz w:val="20"/>
              </w:rPr>
              <w:t xml:space="preserve"> anges i ämnets mål och innehåll</w:t>
            </w:r>
            <w:r w:rsidRPr="00A1269F">
              <w:rPr>
                <w:rFonts w:ascii="Times New Roman" w:hAnsi="Times New Roman"/>
                <w:sz w:val="20"/>
              </w:rPr>
              <w:t xml:space="preserve"> </w:t>
            </w:r>
            <w:r w:rsidRPr="00A1269F">
              <w:rPr>
                <w:rFonts w:ascii="Times New Roman" w:hAnsi="Times New Roman"/>
                <w:i/>
                <w:iCs/>
                <w:sz w:val="20"/>
              </w:rPr>
              <w:t>samt</w:t>
            </w:r>
            <w:r w:rsidRPr="00A1269F">
              <w:rPr>
                <w:rFonts w:ascii="Times New Roman" w:hAnsi="Times New Roman"/>
                <w:sz w:val="20"/>
              </w:rPr>
              <w:t xml:space="preserve"> </w:t>
            </w:r>
            <w:r w:rsidRPr="00A1269F">
              <w:rPr>
                <w:rFonts w:ascii="Times New Roman" w:hAnsi="Times New Roman"/>
                <w:i/>
                <w:iCs/>
                <w:sz w:val="20"/>
              </w:rPr>
              <w:t>med stöd av betygskriteri</w:t>
            </w:r>
            <w:r w:rsidRPr="00A1269F">
              <w:rPr>
                <w:rFonts w:ascii="Times New Roman" w:hAnsi="Times New Roman"/>
                <w:i/>
                <w:iCs/>
                <w:sz w:val="20"/>
              </w:rPr>
              <w:softHyphen/>
              <w:t xml:space="preserve">erna </w:t>
            </w:r>
            <w:r w:rsidRPr="00A1269F">
              <w:rPr>
                <w:rFonts w:ascii="Times New Roman" w:hAnsi="Times New Roman"/>
                <w:sz w:val="20"/>
              </w:rPr>
              <w:t>sätta det betyg som bäst motsvarar elevens kunskaper.</w:t>
            </w:r>
            <w:bookmarkEnd w:id="469"/>
          </w:p>
        </w:tc>
      </w:tr>
      <w:tr w:rsidR="00F314B3" w:rsidRPr="00A1269F" w14:paraId="1424D6FB" w14:textId="77777777" w:rsidTr="00734431">
        <w:tc>
          <w:tcPr>
            <w:tcW w:w="2500" w:type="pct"/>
            <w:shd w:val="clear" w:color="auto" w:fill="auto"/>
            <w:tcMar>
              <w:left w:w="0" w:type="dxa"/>
            </w:tcMar>
          </w:tcPr>
          <w:p w14:paraId="0D82360A"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470" w:name="_Hlk185547462"/>
            <w:r w:rsidRPr="00A1269F">
              <w:rPr>
                <w:rFonts w:ascii="Times New Roman" w:hAnsi="Times New Roman"/>
                <w:i/>
                <w:iCs/>
                <w:sz w:val="20"/>
              </w:rPr>
              <w:t>Regeringen eller den myndig</w:t>
            </w:r>
            <w:r w:rsidRPr="00A1269F">
              <w:rPr>
                <w:rFonts w:ascii="Times New Roman" w:hAnsi="Times New Roman"/>
                <w:i/>
                <w:iCs/>
                <w:sz w:val="20"/>
              </w:rPr>
              <w:softHyphen/>
              <w:t>het som regeringen bestämmer kan med stöd av 8 kap. 7 § regerings</w:t>
            </w:r>
            <w:r w:rsidRPr="00A1269F">
              <w:rPr>
                <w:rFonts w:ascii="Times New Roman" w:hAnsi="Times New Roman"/>
                <w:i/>
                <w:iCs/>
                <w:sz w:val="20"/>
              </w:rPr>
              <w:softHyphen/>
              <w:t>formen meddela föreskrifter om betygskriterier.</w:t>
            </w:r>
            <w:bookmarkEnd w:id="470"/>
          </w:p>
        </w:tc>
        <w:tc>
          <w:tcPr>
            <w:tcW w:w="2500" w:type="pct"/>
            <w:shd w:val="clear" w:color="auto" w:fill="auto"/>
            <w:tcMar>
              <w:right w:w="0" w:type="dxa"/>
            </w:tcMar>
          </w:tcPr>
          <w:p w14:paraId="575FE018"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645821FD"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41CD9B4" w14:textId="77777777" w:rsidR="006B6B91" w:rsidRPr="00A1269F" w:rsidRDefault="006B6B91" w:rsidP="00F314B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1269F">
        <w:rPr>
          <w:rFonts w:ascii="Times New Roman" w:hAnsi="Times New Roman"/>
          <w:sz w:val="20"/>
        </w:rPr>
        <w:t>21 b §</w:t>
      </w:r>
      <w:r w:rsidRPr="00A1269F">
        <w:rPr>
          <w:rFonts w:ascii="Times New Roman" w:hAnsi="Times New Roman"/>
          <w:sz w:val="20"/>
          <w:vertAlign w:val="superscript"/>
        </w:rPr>
        <w:footnoteReference w:id="81"/>
      </w:r>
    </w:p>
    <w:tbl>
      <w:tblPr>
        <w:tblW w:w="5000" w:type="pct"/>
        <w:tblLook w:val="0600" w:firstRow="0" w:lastRow="0" w:firstColumn="0" w:lastColumn="0" w:noHBand="1" w:noVBand="1"/>
      </w:tblPr>
      <w:tblGrid>
        <w:gridCol w:w="2948"/>
        <w:gridCol w:w="2949"/>
      </w:tblGrid>
      <w:tr w:rsidR="00F314B3" w:rsidRPr="00A1269F" w14:paraId="29D752E0" w14:textId="77777777" w:rsidTr="00734431">
        <w:tc>
          <w:tcPr>
            <w:tcW w:w="2500" w:type="pct"/>
            <w:shd w:val="clear" w:color="auto" w:fill="auto"/>
            <w:tcMar>
              <w:left w:w="0" w:type="dxa"/>
            </w:tcMar>
          </w:tcPr>
          <w:p w14:paraId="01D88C5C" w14:textId="3FB6872F"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pacing w:val="-3"/>
                <w:sz w:val="20"/>
              </w:rPr>
            </w:pPr>
            <w:r w:rsidRPr="00A1269F">
              <w:rPr>
                <w:rFonts w:ascii="Times New Roman" w:hAnsi="Times New Roman"/>
                <w:spacing w:val="-3"/>
                <w:sz w:val="20"/>
              </w:rPr>
              <w:t>Om det finns särskilda skäl får det vid betygssättningen en</w:t>
            </w:r>
            <w:r w:rsidRPr="00A1269F">
              <w:rPr>
                <w:rFonts w:ascii="Times New Roman" w:hAnsi="Times New Roman"/>
                <w:spacing w:val="-3"/>
                <w:sz w:val="20"/>
              </w:rPr>
              <w:softHyphen/>
              <w:t>ligt 20 och 21 §§ bortses från en</w:t>
            </w:r>
            <w:r w:rsidRPr="00A1269F">
              <w:rPr>
                <w:rFonts w:ascii="Times New Roman" w:hAnsi="Times New Roman"/>
                <w:spacing w:val="-3"/>
                <w:sz w:val="20"/>
              </w:rPr>
              <w:softHyphen/>
              <w:t xml:space="preserve">staka delar av </w:t>
            </w:r>
            <w:r w:rsidRPr="00A1269F">
              <w:rPr>
                <w:rFonts w:ascii="Times New Roman" w:hAnsi="Times New Roman"/>
                <w:i/>
                <w:iCs/>
                <w:spacing w:val="-3"/>
                <w:sz w:val="20"/>
              </w:rPr>
              <w:t>betygskriterierna</w:t>
            </w:r>
            <w:r w:rsidRPr="00A1269F">
              <w:rPr>
                <w:rFonts w:ascii="Times New Roman" w:hAnsi="Times New Roman"/>
                <w:spacing w:val="-3"/>
                <w:sz w:val="20"/>
              </w:rPr>
              <w:t xml:space="preserve"> </w:t>
            </w:r>
            <w:r w:rsidRPr="00A1269F">
              <w:rPr>
                <w:rFonts w:ascii="Times New Roman" w:hAnsi="Times New Roman"/>
                <w:i/>
                <w:iCs/>
                <w:spacing w:val="-3"/>
                <w:sz w:val="20"/>
              </w:rPr>
              <w:t>för</w:t>
            </w:r>
            <w:r w:rsidRPr="00A1269F">
              <w:rPr>
                <w:rFonts w:ascii="Times New Roman" w:hAnsi="Times New Roman"/>
                <w:spacing w:val="-3"/>
                <w:sz w:val="20"/>
              </w:rPr>
              <w:t xml:space="preserve"> </w:t>
            </w:r>
            <w:r w:rsidRPr="00A1269F">
              <w:rPr>
                <w:rFonts w:ascii="Times New Roman" w:hAnsi="Times New Roman"/>
                <w:i/>
                <w:iCs/>
                <w:spacing w:val="-3"/>
                <w:sz w:val="20"/>
              </w:rPr>
              <w:t>års</w:t>
            </w:r>
            <w:r w:rsidRPr="00A1269F">
              <w:rPr>
                <w:rFonts w:ascii="Times New Roman" w:hAnsi="Times New Roman"/>
                <w:i/>
                <w:iCs/>
                <w:spacing w:val="-3"/>
                <w:sz w:val="20"/>
              </w:rPr>
              <w:softHyphen/>
              <w:t>kurs 6.</w:t>
            </w:r>
            <w:r w:rsidRPr="00A1269F">
              <w:rPr>
                <w:rFonts w:ascii="Times New Roman" w:hAnsi="Times New Roman"/>
                <w:spacing w:val="-3"/>
                <w:sz w:val="20"/>
              </w:rPr>
              <w:t xml:space="preserve"> Med särskilda skäl av</w:t>
            </w:r>
            <w:r w:rsidRPr="00A1269F">
              <w:rPr>
                <w:rFonts w:ascii="Times New Roman" w:hAnsi="Times New Roman"/>
                <w:spacing w:val="-3"/>
                <w:sz w:val="20"/>
              </w:rPr>
              <w:softHyphen/>
              <w:t>ses funktions</w:t>
            </w:r>
            <w:r w:rsidR="000C5BB4">
              <w:rPr>
                <w:rFonts w:ascii="Times New Roman" w:hAnsi="Times New Roman"/>
                <w:spacing w:val="-3"/>
                <w:sz w:val="20"/>
              </w:rPr>
              <w:softHyphen/>
            </w:r>
            <w:r w:rsidRPr="00A1269F">
              <w:rPr>
                <w:rFonts w:ascii="Times New Roman" w:hAnsi="Times New Roman"/>
                <w:spacing w:val="-3"/>
                <w:sz w:val="20"/>
              </w:rPr>
              <w:t>nedsättning eller andra liknande personliga förhål</w:t>
            </w:r>
            <w:r w:rsidRPr="00A1269F">
              <w:rPr>
                <w:rFonts w:ascii="Times New Roman" w:hAnsi="Times New Roman"/>
                <w:spacing w:val="-3"/>
                <w:sz w:val="20"/>
              </w:rPr>
              <w:softHyphen/>
              <w:t>landen som inte är av tillfällig na</w:t>
            </w:r>
            <w:r w:rsidRPr="00A1269F">
              <w:rPr>
                <w:rFonts w:ascii="Times New Roman" w:hAnsi="Times New Roman"/>
                <w:spacing w:val="-3"/>
                <w:sz w:val="20"/>
              </w:rPr>
              <w:softHyphen/>
              <w:t>tur och som utgör ett direkt hin</w:t>
            </w:r>
            <w:r w:rsidRPr="00A1269F">
              <w:rPr>
                <w:rFonts w:ascii="Times New Roman" w:hAnsi="Times New Roman"/>
                <w:spacing w:val="-3"/>
                <w:sz w:val="20"/>
              </w:rPr>
              <w:softHyphen/>
              <w:t xml:space="preserve">der för att eleven ska kunna </w:t>
            </w:r>
            <w:r w:rsidRPr="00A1269F">
              <w:rPr>
                <w:rFonts w:ascii="Times New Roman" w:hAnsi="Times New Roman"/>
                <w:i/>
                <w:iCs/>
                <w:spacing w:val="-3"/>
                <w:sz w:val="20"/>
              </w:rPr>
              <w:t>upp</w:t>
            </w:r>
            <w:r w:rsidRPr="00A1269F">
              <w:rPr>
                <w:rFonts w:ascii="Times New Roman" w:hAnsi="Times New Roman"/>
                <w:i/>
                <w:iCs/>
                <w:spacing w:val="-3"/>
                <w:sz w:val="20"/>
              </w:rPr>
              <w:softHyphen/>
              <w:t>fylla</w:t>
            </w:r>
            <w:r w:rsidRPr="00A1269F">
              <w:rPr>
                <w:rFonts w:ascii="Times New Roman" w:hAnsi="Times New Roman"/>
                <w:spacing w:val="-3"/>
                <w:sz w:val="20"/>
              </w:rPr>
              <w:t xml:space="preserve"> </w:t>
            </w:r>
            <w:r w:rsidRPr="00A1269F">
              <w:rPr>
                <w:rFonts w:ascii="Times New Roman" w:hAnsi="Times New Roman"/>
                <w:i/>
                <w:iCs/>
                <w:spacing w:val="-3"/>
                <w:sz w:val="20"/>
              </w:rPr>
              <w:t>betygs</w:t>
            </w:r>
            <w:r w:rsidRPr="00A1269F">
              <w:rPr>
                <w:rFonts w:ascii="Times New Roman" w:hAnsi="Times New Roman"/>
                <w:i/>
                <w:iCs/>
                <w:spacing w:val="-3"/>
                <w:sz w:val="20"/>
              </w:rPr>
              <w:softHyphen/>
              <w:t>kriterierna för ett visst betyg.</w:t>
            </w:r>
          </w:p>
        </w:tc>
        <w:tc>
          <w:tcPr>
            <w:tcW w:w="2500" w:type="pct"/>
            <w:shd w:val="clear" w:color="auto" w:fill="auto"/>
            <w:tcMar>
              <w:right w:w="0" w:type="dxa"/>
            </w:tcMar>
          </w:tcPr>
          <w:p w14:paraId="6B8D6136" w14:textId="77777777" w:rsidR="006B6B91" w:rsidRPr="00A1269F"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pacing w:val="-3"/>
                <w:sz w:val="20"/>
              </w:rPr>
            </w:pPr>
            <w:bookmarkStart w:id="471" w:name="_Hlk185547496"/>
            <w:r w:rsidRPr="00A1269F">
              <w:rPr>
                <w:rFonts w:ascii="Times New Roman" w:hAnsi="Times New Roman"/>
                <w:spacing w:val="-3"/>
                <w:sz w:val="20"/>
              </w:rPr>
              <w:t>Om det finns särskilda skäl får det vid betygssättningen en</w:t>
            </w:r>
            <w:r w:rsidRPr="00A1269F">
              <w:rPr>
                <w:rFonts w:ascii="Times New Roman" w:hAnsi="Times New Roman"/>
                <w:spacing w:val="-3"/>
                <w:sz w:val="20"/>
              </w:rPr>
              <w:softHyphen/>
              <w:t>ligt 20 och 21 §§ bortses från en</w:t>
            </w:r>
            <w:r w:rsidRPr="00A1269F">
              <w:rPr>
                <w:rFonts w:ascii="Times New Roman" w:hAnsi="Times New Roman"/>
                <w:spacing w:val="-3"/>
                <w:sz w:val="20"/>
              </w:rPr>
              <w:softHyphen/>
              <w:t xml:space="preserve">staka delar av </w:t>
            </w:r>
            <w:r w:rsidRPr="00A1269F">
              <w:rPr>
                <w:rFonts w:ascii="Times New Roman" w:hAnsi="Times New Roman"/>
                <w:i/>
                <w:iCs/>
                <w:spacing w:val="-3"/>
                <w:sz w:val="20"/>
              </w:rPr>
              <w:t>ämnets mål och in</w:t>
            </w:r>
            <w:r w:rsidRPr="00A1269F">
              <w:rPr>
                <w:rFonts w:ascii="Times New Roman" w:hAnsi="Times New Roman"/>
                <w:i/>
                <w:iCs/>
                <w:spacing w:val="-3"/>
                <w:sz w:val="20"/>
              </w:rPr>
              <w:softHyphen/>
              <w:t>nehåll</w:t>
            </w:r>
            <w:r w:rsidRPr="00A1269F">
              <w:rPr>
                <w:rFonts w:ascii="Times New Roman" w:hAnsi="Times New Roman"/>
                <w:spacing w:val="-3"/>
                <w:sz w:val="20"/>
              </w:rPr>
              <w:t xml:space="preserve"> </w:t>
            </w:r>
            <w:r w:rsidRPr="00A1269F">
              <w:rPr>
                <w:rFonts w:ascii="Times New Roman" w:hAnsi="Times New Roman"/>
                <w:i/>
                <w:iCs/>
                <w:spacing w:val="-3"/>
                <w:sz w:val="20"/>
              </w:rPr>
              <w:t>i mellanstadiet</w:t>
            </w:r>
            <w:r w:rsidRPr="00A1269F">
              <w:rPr>
                <w:rFonts w:ascii="Times New Roman" w:hAnsi="Times New Roman"/>
                <w:spacing w:val="-3"/>
                <w:sz w:val="20"/>
              </w:rPr>
              <w:t>. Med sär</w:t>
            </w:r>
            <w:r w:rsidRPr="00A1269F">
              <w:rPr>
                <w:rFonts w:ascii="Times New Roman" w:hAnsi="Times New Roman"/>
                <w:spacing w:val="-3"/>
                <w:sz w:val="20"/>
              </w:rPr>
              <w:softHyphen/>
              <w:t>skilda skäl avses funktionsned</w:t>
            </w:r>
            <w:r w:rsidRPr="00A1269F">
              <w:rPr>
                <w:rFonts w:ascii="Times New Roman" w:hAnsi="Times New Roman"/>
                <w:spacing w:val="-3"/>
                <w:sz w:val="20"/>
              </w:rPr>
              <w:softHyphen/>
              <w:t>sättning eller andra liknande per</w:t>
            </w:r>
            <w:r w:rsidRPr="00A1269F">
              <w:rPr>
                <w:rFonts w:ascii="Times New Roman" w:hAnsi="Times New Roman"/>
                <w:spacing w:val="-3"/>
                <w:sz w:val="20"/>
              </w:rPr>
              <w:softHyphen/>
              <w:t>sonliga för</w:t>
            </w:r>
            <w:r w:rsidRPr="00A1269F">
              <w:rPr>
                <w:rFonts w:ascii="Times New Roman" w:hAnsi="Times New Roman"/>
                <w:spacing w:val="-3"/>
                <w:sz w:val="20"/>
              </w:rPr>
              <w:softHyphen/>
              <w:t xml:space="preserve">hållanden som inte är av tillfällig natur och som utgör ett direkt hinder för att eleven ska kunna </w:t>
            </w:r>
            <w:bookmarkEnd w:id="471"/>
            <w:r w:rsidRPr="00A1269F">
              <w:rPr>
                <w:rFonts w:ascii="Times New Roman" w:hAnsi="Times New Roman"/>
                <w:i/>
                <w:iCs/>
                <w:spacing w:val="-3"/>
                <w:sz w:val="20"/>
              </w:rPr>
              <w:t>tillgodogöra sig dessa delar.</w:t>
            </w:r>
          </w:p>
        </w:tc>
      </w:tr>
    </w:tbl>
    <w:p w14:paraId="44932854" w14:textId="77777777" w:rsidR="006B6B91" w:rsidRPr="00A1269F" w:rsidRDefault="006B6B91" w:rsidP="00F314B3">
      <w:pPr>
        <w:overflowPunct w:val="0"/>
        <w:autoSpaceDE w:val="0"/>
        <w:autoSpaceDN w:val="0"/>
        <w:adjustRightInd w:val="0"/>
        <w:spacing w:after="120" w:line="240" w:lineRule="auto"/>
        <w:jc w:val="both"/>
        <w:textAlignment w:val="baseline"/>
        <w:rPr>
          <w:rFonts w:ascii="Times New Roman" w:hAnsi="Times New Roman"/>
          <w:sz w:val="20"/>
          <w:u w:val="single"/>
        </w:rPr>
      </w:pPr>
      <w:r w:rsidRPr="00A1269F">
        <w:rPr>
          <w:rFonts w:ascii="Times New Roman" w:hAnsi="Times New Roman"/>
          <w:sz w:val="20"/>
          <w:u w:val="single"/>
        </w:rPr>
        <w:t>                      </w:t>
      </w:r>
    </w:p>
    <w:p w14:paraId="5C7EE6E5" w14:textId="77777777" w:rsidR="006B6B91" w:rsidRPr="00A1269F" w:rsidRDefault="006B6B91" w:rsidP="00F314B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Denna lag träder i kraft den 1 januari 2027 och ska tillämpas första gången på utbildning efter den 30 juni 2028.</w:t>
      </w:r>
    </w:p>
    <w:p w14:paraId="46DF1FD8" w14:textId="17578299" w:rsidR="00DB62B9" w:rsidRDefault="006B6B91" w:rsidP="00F314B3">
      <w:pPr>
        <w:pStyle w:val="Brdtextmedindrag"/>
        <w:sectPr w:rsidR="00DB62B9" w:rsidSect="00155500">
          <w:headerReference w:type="even" r:id="rId76"/>
          <w:headerReference w:type="default" r:id="rId77"/>
          <w:footerReference w:type="even" r:id="rId78"/>
          <w:footerReference w:type="default" r:id="rId79"/>
          <w:headerReference w:type="first" r:id="rId80"/>
          <w:footerReference w:type="first" r:id="rId81"/>
          <w:footnotePr>
            <w:numRestart w:val="eachSect"/>
          </w:footnotePr>
          <w:pgSz w:w="9356" w:h="13721" w:code="9"/>
          <w:pgMar w:top="794" w:right="2438" w:bottom="1191" w:left="1021" w:header="0" w:footer="709" w:gutter="0"/>
          <w:cols w:space="708"/>
          <w:docGrid w:linePitch="360"/>
        </w:sectPr>
      </w:pPr>
      <w:r w:rsidRPr="00A1269F">
        <w:t>2. Äldre bestämmelser ska fortsätta att gälla för elever i grund</w:t>
      </w:r>
      <w:r w:rsidRPr="00A1269F">
        <w:softHyphen/>
        <w:t>skolan och anpassade grundskolan i årskurs 8 och 9 under läsåret 2028/29 och i årskurs 9 läsåret 2029/30 samt för specialskolan i års</w:t>
      </w:r>
      <w:r w:rsidRPr="00A1269F">
        <w:softHyphen/>
        <w:t>kurs 9 och 10 under läsåret 2028/29 och årskurs 10 läsåret 2029/30</w:t>
      </w:r>
      <w:r>
        <w:t>.</w:t>
      </w:r>
    </w:p>
    <w:p w14:paraId="0606B1CD" w14:textId="1F9DD2EF" w:rsidR="006B6B91" w:rsidRDefault="006B6B91" w:rsidP="006C333A">
      <w:pPr>
        <w:pStyle w:val="Bilagarubrik"/>
      </w:pPr>
      <w:bookmarkStart w:id="472" w:name="_Toc224125560"/>
      <w:r>
        <w:t>Förteckning över remissinstanserna (</w:t>
      </w:r>
      <w:r w:rsidRPr="00230B00">
        <w:rPr>
          <w:sz w:val="32"/>
          <w:szCs w:val="22"/>
        </w:rPr>
        <w:t>SOU</w:t>
      </w:r>
      <w:r>
        <w:rPr>
          <w:sz w:val="32"/>
          <w:szCs w:val="22"/>
        </w:rPr>
        <w:t> </w:t>
      </w:r>
      <w:r w:rsidRPr="00230B00">
        <w:rPr>
          <w:sz w:val="32"/>
          <w:szCs w:val="22"/>
        </w:rPr>
        <w:t>2025</w:t>
      </w:r>
      <w:r>
        <w:t>:19)</w:t>
      </w:r>
      <w:bookmarkEnd w:id="472"/>
    </w:p>
    <w:p w14:paraId="49DFC1DD" w14:textId="675B7827" w:rsidR="006B6B91" w:rsidRDefault="006B6B91" w:rsidP="006C333A">
      <w:pPr>
        <w:pStyle w:val="Brdtext"/>
      </w:pPr>
      <w:r>
        <w:t xml:space="preserve">Efter remiss har yttranden kommit in från </w:t>
      </w:r>
      <w:r w:rsidRPr="00F60B52">
        <w:t xml:space="preserve">Almega </w:t>
      </w:r>
      <w:r>
        <w:t>U</w:t>
      </w:r>
      <w:r w:rsidRPr="00F60B52">
        <w:t>tbildning, Barnom</w:t>
      </w:r>
      <w:r>
        <w:softHyphen/>
      </w:r>
      <w:r w:rsidRPr="00F60B52">
        <w:t>buds</w:t>
      </w:r>
      <w:r>
        <w:softHyphen/>
      </w:r>
      <w:r w:rsidRPr="00F60B52">
        <w:t>mannen, Burlövs kommun, Danderyds kommun, Diskriminerings</w:t>
      </w:r>
      <w:r>
        <w:softHyphen/>
      </w:r>
      <w:r w:rsidRPr="00F60B52">
        <w:t>ombudsmannen, Elevernas riksförbund, Funktionsrätt Sverige, Föräldra</w:t>
      </w:r>
      <w:r>
        <w:softHyphen/>
      </w:r>
      <w:r w:rsidRPr="00F60B52">
        <w:t xml:space="preserve">alliansen Sverige, Gislaveds kommun, Göteborgs kommun, Göteborgs universitet, Hagfors kommun, Högskolan i Halmstad, Idéburna </w:t>
      </w:r>
      <w:r>
        <w:t>s</w:t>
      </w:r>
      <w:r w:rsidRPr="00F60B52">
        <w:t xml:space="preserve">kolors </w:t>
      </w:r>
      <w:r>
        <w:t>r</w:t>
      </w:r>
      <w:r w:rsidRPr="00F60B52">
        <w:t>iksförbund, Institutet för arbetsmarknads- och utbildnings</w:t>
      </w:r>
      <w:r>
        <w:softHyphen/>
      </w:r>
      <w:r w:rsidRPr="00F60B52">
        <w:t xml:space="preserve">politisk utvärdering, Institutet för mänskliga rättigheter, Institutet för språk och folkminnen, Judiska </w:t>
      </w:r>
      <w:r>
        <w:t>C</w:t>
      </w:r>
      <w:r w:rsidRPr="00F60B52">
        <w:t>entralrådet, Jämställdhetsmyndigheten, Karlskoga kommun</w:t>
      </w:r>
      <w:r>
        <w:t>,</w:t>
      </w:r>
      <w:r w:rsidRPr="00F60B52">
        <w:t xml:space="preserve"> Karolinska institutet</w:t>
      </w:r>
      <w:r>
        <w:t>,</w:t>
      </w:r>
      <w:r w:rsidRPr="00F60B52">
        <w:t xml:space="preserve"> Linköpings kommun, Ljusnars</w:t>
      </w:r>
      <w:r>
        <w:softHyphen/>
      </w:r>
      <w:r w:rsidRPr="00F60B52">
        <w:t>bergs kommun, Lomma kommun, Lunds universitet, Malmö kommun, Myndig</w:t>
      </w:r>
      <w:r>
        <w:softHyphen/>
      </w:r>
      <w:r w:rsidRPr="00F60B52">
        <w:t>heten för delaktighet, Myndigheten för samhällsskydd och bered</w:t>
      </w:r>
      <w:r>
        <w:softHyphen/>
      </w:r>
      <w:r w:rsidRPr="00F60B52">
        <w:t>skap, Nätverket unga för tillgänglighet, Orsa kommun, Osby kommun, Oskarshamns kommun, Piteå kommun, Ragunda kommun, Regelrådet, Sameskol</w:t>
      </w:r>
      <w:r>
        <w:softHyphen/>
      </w:r>
      <w:r w:rsidRPr="00F60B52">
        <w:t>styrelsen, Sametinget, Skolforsknings</w:t>
      </w:r>
      <w:r w:rsidRPr="00F60B52">
        <w:softHyphen/>
        <w:t>institutet, Skol</w:t>
      </w:r>
      <w:r>
        <w:softHyphen/>
      </w:r>
      <w:r>
        <w:softHyphen/>
      </w:r>
      <w:r w:rsidRPr="00F60B52">
        <w:t>väsendets över</w:t>
      </w:r>
      <w:r>
        <w:softHyphen/>
      </w:r>
      <w:r w:rsidRPr="00F60B52">
        <w:t>klagande</w:t>
      </w:r>
      <w:r>
        <w:softHyphen/>
      </w:r>
      <w:r w:rsidRPr="00F60B52">
        <w:t>nämnd, Sollentuna kommun, Special</w:t>
      </w:r>
      <w:r>
        <w:softHyphen/>
      </w:r>
      <w:r w:rsidRPr="00F60B52">
        <w:t>pedagogiska skol</w:t>
      </w:r>
      <w:r>
        <w:softHyphen/>
      </w:r>
      <w:r w:rsidRPr="00F60B52">
        <w:t>myndig</w:t>
      </w:r>
      <w:r>
        <w:softHyphen/>
      </w:r>
      <w:r w:rsidRPr="00F60B52">
        <w:t xml:space="preserve">heten, Statens skolinspektion, Statens skolverk, </w:t>
      </w:r>
      <w:r w:rsidRPr="00716FF5">
        <w:t>Stiftelsen</w:t>
      </w:r>
      <w:r>
        <w:t xml:space="preserve"> </w:t>
      </w:r>
      <w:r w:rsidRPr="00F60B52">
        <w:t>Friends</w:t>
      </w:r>
      <w:r>
        <w:t>,</w:t>
      </w:r>
      <w:r w:rsidRPr="00F60B52">
        <w:t xml:space="preserve"> Stockholms kommun, Stockholms universitet, Sundsvalls kommun, Sverigefinländarnas delegation, Svenska Tornedalingars Riks</w:t>
      </w:r>
      <w:r>
        <w:softHyphen/>
      </w:r>
      <w:r w:rsidRPr="00F60B52">
        <w:t>förbund-Tornionlaaksolaiset, Sveriges Elevråd, Sveriges Kommuner och Regioner, Sveriges Lärare, Sveriges Skolledare, Torsås kommun, Umeå universitet, Älvkarleby kommun och Övertorneå kommun.</w:t>
      </w:r>
    </w:p>
    <w:p w14:paraId="281D2490" w14:textId="77777777" w:rsidR="006B6B91" w:rsidRDefault="006B6B91" w:rsidP="006C333A">
      <w:pPr>
        <w:pStyle w:val="Brdtextmedindrag"/>
      </w:pPr>
      <w:r>
        <w:t>Därutöver har yttranden inkommit från</w:t>
      </w:r>
      <w:r w:rsidRPr="00F60B52">
        <w:t xml:space="preserve"> Afasiförbundet</w:t>
      </w:r>
      <w:r w:rsidRPr="00120728">
        <w:t xml:space="preserve"> i Sverige</w:t>
      </w:r>
      <w:r w:rsidRPr="00F60B52">
        <w:t>, Berättarministeriet, Bildlärarnas riksförening, Centerpartiet i Bollnäs, Center</w:t>
      </w:r>
      <w:r>
        <w:softHyphen/>
      </w:r>
      <w:r w:rsidRPr="00F60B52">
        <w:t xml:space="preserve">partiet i Region Jönköpings län, Dyslexiförbundet, Expertrådet för läsning, Falk AI, Folkhälsomyndigheten, Forum Livskunskap – för Socialt och Emotionellt Lärande (FL-SEL), </w:t>
      </w:r>
      <w:proofErr w:type="spellStart"/>
      <w:r w:rsidRPr="00F60B52">
        <w:t>Framtidsfrön</w:t>
      </w:r>
      <w:proofErr w:type="spellEnd"/>
      <w:r w:rsidRPr="00F60B52">
        <w:t>, Fridaskolorna AB, Friluftsfrämjandet, Förbundet Humanisterna och Föreningen Vetenskap och Folkbildning, Företagarna, Generation Pep, Geografilärarnas riks</w:t>
      </w:r>
      <w:r>
        <w:softHyphen/>
      </w:r>
      <w:r w:rsidRPr="00F60B52">
        <w:t>förening, Historielärarnas förening, Hofors kommun, Internationella Engelska Skolan i Sverige AB, Internetstiftelsen, Judiska ungdoms</w:t>
      </w:r>
      <w:r>
        <w:softHyphen/>
      </w:r>
      <w:r w:rsidRPr="00F60B52">
        <w:t>förbundet, Jämlikt.nu m.fl., Konstfack, Kungliga biblioteket, Kungl. Ingenjörsvetenskapsakademien, Kunskapsskolan i Sverige AB, Lant</w:t>
      </w:r>
      <w:r>
        <w:softHyphen/>
      </w:r>
      <w:r w:rsidRPr="00F60B52">
        <w:t>brukarnas Riksförbund, LegiLexi, Läromedelsföretagen, Matematik</w:t>
      </w:r>
      <w:r>
        <w:softHyphen/>
      </w:r>
      <w:r w:rsidRPr="00F60B52">
        <w:t>didaktikgruppen vid Malmö universitet, Musiklärarnas Riksförening, Myndigheten för ungdoms- och civilsamhälles</w:t>
      </w:r>
      <w:r w:rsidRPr="00F60B52">
        <w:softHyphen/>
        <w:t>frågor, Nationellt resurs</w:t>
      </w:r>
      <w:r>
        <w:softHyphen/>
      </w:r>
      <w:r w:rsidRPr="00F60B52">
        <w:t xml:space="preserve">centrum för biologiundervisning, Nationellt centrum för kvinnofrid, </w:t>
      </w:r>
      <w:proofErr w:type="spellStart"/>
      <w:r w:rsidRPr="00F60B52">
        <w:t>Neuroforum</w:t>
      </w:r>
      <w:proofErr w:type="spellEnd"/>
      <w:r w:rsidRPr="00F60B52">
        <w:t>, Norrsken Foundation, Nätverket Sveriges ämneslärar</w:t>
      </w:r>
      <w:r>
        <w:softHyphen/>
      </w:r>
      <w:r w:rsidRPr="00F60B52">
        <w:t xml:space="preserve">föreningar, </w:t>
      </w:r>
      <w:proofErr w:type="spellStart"/>
      <w:r w:rsidRPr="00F60B52">
        <w:t>OneSchool</w:t>
      </w:r>
      <w:proofErr w:type="spellEnd"/>
      <w:r w:rsidRPr="00F60B52">
        <w:t xml:space="preserve"> Global, privatpersoner, Psykisk hälsa på schemat, Region Örebro län, RFSL Ungdom, RFSL, RFSU, Riksförbundet Attention, Riksförbundet FUB, Riksförbundet lärare i svenska som andraspråk, </w:t>
      </w:r>
      <w:proofErr w:type="spellStart"/>
      <w:r w:rsidRPr="00F60B52">
        <w:t>Roks</w:t>
      </w:r>
      <w:proofErr w:type="spellEnd"/>
      <w:r w:rsidRPr="00F60B52">
        <w:t xml:space="preserve">, Röda Korsets Ungdomsförbund och Svenska Röda Korset, Språklärarnas </w:t>
      </w:r>
      <w:r>
        <w:t>r</w:t>
      </w:r>
      <w:r w:rsidRPr="00F60B52">
        <w:t xml:space="preserve">iksförbund, </w:t>
      </w:r>
      <w:proofErr w:type="spellStart"/>
      <w:r w:rsidRPr="00F60B52">
        <w:t>STARTcentrum</w:t>
      </w:r>
      <w:proofErr w:type="spellEnd"/>
      <w:r w:rsidRPr="00F60B52">
        <w:t xml:space="preserve"> Social </w:t>
      </w:r>
      <w:proofErr w:type="spellStart"/>
      <w:r w:rsidRPr="00F60B52">
        <w:t>Impact</w:t>
      </w:r>
      <w:proofErr w:type="spellEnd"/>
      <w:r w:rsidRPr="00F60B52">
        <w:t xml:space="preserve">, Stiftelsen Aktiv Skola, Stockholm </w:t>
      </w:r>
      <w:proofErr w:type="spellStart"/>
      <w:r w:rsidRPr="00F60B52">
        <w:t>School</w:t>
      </w:r>
      <w:proofErr w:type="spellEnd"/>
      <w:r w:rsidRPr="00F60B52">
        <w:t xml:space="preserve"> </w:t>
      </w:r>
      <w:proofErr w:type="spellStart"/>
      <w:r w:rsidRPr="00F60B52">
        <w:t>of</w:t>
      </w:r>
      <w:proofErr w:type="spellEnd"/>
      <w:r w:rsidRPr="00F60B52">
        <w:t xml:space="preserve"> </w:t>
      </w:r>
      <w:proofErr w:type="spellStart"/>
      <w:r w:rsidRPr="00F60B52">
        <w:t>Entrepreneurship</w:t>
      </w:r>
      <w:proofErr w:type="spellEnd"/>
      <w:r w:rsidRPr="00F60B52">
        <w:t>, Svensk förening för socialmedicin och folkhälsa (SFSF), Svenska Dyslexi</w:t>
      </w:r>
      <w:r>
        <w:softHyphen/>
      </w:r>
      <w:r w:rsidRPr="00F60B52">
        <w:t>föreningen, Svenska Idrottslärarföreningen, Svenska Science Centers, Svensklärarföreningen, Svenskt Näringsliv, Sveriges Elevkårer, Sveriges Jiddischförbund, Sveriges Kvinnoorganisationer, Sveriges Matematik</w:t>
      </w:r>
      <w:r>
        <w:softHyphen/>
      </w:r>
      <w:r w:rsidRPr="00F60B52">
        <w:t xml:space="preserve">lärarförening, Swedish </w:t>
      </w:r>
      <w:proofErr w:type="spellStart"/>
      <w:r w:rsidRPr="00F60B52">
        <w:t>Edtech</w:t>
      </w:r>
      <w:proofErr w:type="spellEnd"/>
      <w:r w:rsidRPr="00F60B52">
        <w:t xml:space="preserve"> Industry, </w:t>
      </w:r>
      <w:proofErr w:type="spellStart"/>
      <w:r w:rsidRPr="00F60B52">
        <w:t>TechSverige</w:t>
      </w:r>
      <w:proofErr w:type="spellEnd"/>
      <w:r w:rsidRPr="00F60B52">
        <w:t>, Tillväxtverket, Transammans, Ung Företagsamhet, Unizon, Utbildningsvetenskapligt nätverk för forskning om sexualitet och relationer (UNSER), Utvecklings</w:t>
      </w:r>
      <w:r>
        <w:softHyphen/>
      </w:r>
      <w:r w:rsidRPr="00F60B52">
        <w:t>pedagogik Sverige AB</w:t>
      </w:r>
      <w:r>
        <w:t xml:space="preserve">, </w:t>
      </w:r>
      <w:r w:rsidRPr="00F60B52">
        <w:t>Waldorfskole</w:t>
      </w:r>
      <w:r>
        <w:softHyphen/>
      </w:r>
      <w:r w:rsidRPr="00F60B52">
        <w:t>federationen och Waldorflärar</w:t>
      </w:r>
      <w:r>
        <w:softHyphen/>
      </w:r>
      <w:r w:rsidRPr="00F60B52">
        <w:t>högskolan.</w:t>
      </w:r>
    </w:p>
    <w:p w14:paraId="2D381BE0" w14:textId="32631EB5" w:rsidR="00DB62B9" w:rsidRDefault="006B6B91" w:rsidP="006C333A">
      <w:pPr>
        <w:pStyle w:val="Brdtextmedindrag"/>
        <w:sectPr w:rsidR="00DB62B9" w:rsidSect="00155500">
          <w:headerReference w:type="even" r:id="rId82"/>
          <w:headerReference w:type="default" r:id="rId83"/>
          <w:footerReference w:type="even" r:id="rId84"/>
          <w:footerReference w:type="default" r:id="rId85"/>
          <w:headerReference w:type="first" r:id="rId86"/>
          <w:footerReference w:type="first" r:id="rId87"/>
          <w:pgSz w:w="9356" w:h="13721" w:code="9"/>
          <w:pgMar w:top="794" w:right="2438" w:bottom="1191" w:left="1021" w:header="0" w:footer="709" w:gutter="0"/>
          <w:cols w:space="708"/>
          <w:docGrid w:linePitch="360"/>
        </w:sectPr>
      </w:pPr>
      <w:r>
        <w:t>Följande remissinstanser har beretts tillfälle att yttra sig, men har förklarat sig avstå eller har inte inkommit med yttrande: B</w:t>
      </w:r>
      <w:r w:rsidRPr="00F60B52">
        <w:t xml:space="preserve">otkyrka kommun, </w:t>
      </w:r>
      <w:proofErr w:type="spellStart"/>
      <w:r w:rsidRPr="00F60B52">
        <w:t>Frantzwagner</w:t>
      </w:r>
      <w:proofErr w:type="spellEnd"/>
      <w:r w:rsidRPr="00F60B52">
        <w:t xml:space="preserve"> sällskapet, Jokkmokks kommun, Karlskrona kommun, Krokoms kommun, Linnéuniversitetet, Ljusdals kommun, Nynäshamns kommun, Riksdagens ombudsmän (JO), Sollefteå kommun, Svenska Barnläkarföreningen, Svenska Samernas Riksförbund, Säffle kommun och Tibro kommun</w:t>
      </w:r>
      <w:r>
        <w:t>.</w:t>
      </w:r>
    </w:p>
    <w:p w14:paraId="53078AEE" w14:textId="697791AC" w:rsidR="006B6B91" w:rsidRDefault="006B6B91" w:rsidP="0087733A">
      <w:pPr>
        <w:pStyle w:val="Bilagarubrik"/>
      </w:pPr>
      <w:bookmarkStart w:id="473" w:name="_Toc224125561"/>
      <w:r>
        <w:t xml:space="preserve">Sammanfattning av betänkandet </w:t>
      </w:r>
      <w:r w:rsidRPr="00B52241">
        <w:t>Ett likvärdigt betygssystem (SOU 2025:18)</w:t>
      </w:r>
      <w:r>
        <w:t xml:space="preserve"> i relevant del</w:t>
      </w:r>
      <w:bookmarkEnd w:id="473"/>
    </w:p>
    <w:p w14:paraId="4C480237" w14:textId="716058BA" w:rsidR="005D35AC" w:rsidRDefault="005D35AC" w:rsidP="005D35AC">
      <w:pPr>
        <w:pStyle w:val="Rubrik2utannumrering"/>
      </w:pPr>
      <w:r>
        <w:t xml:space="preserve">Det </w:t>
      </w:r>
      <w:r w:rsidRPr="005D35AC">
        <w:t>behövs en numerisk betygsskala med symmetriska skalsteg</w:t>
      </w:r>
    </w:p>
    <w:p w14:paraId="698A8DB5" w14:textId="4FD227A7" w:rsidR="006B6B91" w:rsidRDefault="006B6B91" w:rsidP="0087733A">
      <w:pPr>
        <w:pStyle w:val="Rubrik3utannumrering"/>
        <w:spacing w:before="0"/>
      </w:pPr>
      <w:r>
        <w:t>Problemen med dagens betygsskala</w:t>
      </w:r>
    </w:p>
    <w:p w14:paraId="036B50B8" w14:textId="77777777" w:rsidR="006B6B91" w:rsidRDefault="006B6B91" w:rsidP="0087733A">
      <w:pPr>
        <w:pStyle w:val="Brdtext"/>
      </w:pPr>
      <w:r>
        <w:t>En kritik mot dagens beräkning av meritvärde och jämförelsetal är att halva skalan, dvs. 1–9, inte används. S</w:t>
      </w:r>
      <w:r w:rsidRPr="003A5FC2">
        <w:t xml:space="preserve">tegen i </w:t>
      </w:r>
      <w:r>
        <w:t>dagens</w:t>
      </w:r>
      <w:r w:rsidRPr="003A5FC2">
        <w:t xml:space="preserve"> </w:t>
      </w:r>
      <w:r>
        <w:t>betygs</w:t>
      </w:r>
      <w:r>
        <w:softHyphen/>
      </w:r>
      <w:r w:rsidRPr="008237A0">
        <w:rPr>
          <w:spacing w:val="-2"/>
        </w:rPr>
        <w:t xml:space="preserve">skala A–F är dessutom inte symmetriska, dvs. det är inte lika långt mellan stegen, när bokstäverna vid beräkning av meritvärde </w:t>
      </w:r>
      <w:r w:rsidRPr="008237A0">
        <w:t>respek</w:t>
      </w:r>
      <w:r w:rsidRPr="008237A0">
        <w:softHyphen/>
        <w:t>tive jämförelsetal ges siffervärden. F ger 0 poäng, E 10 poäng,</w:t>
      </w:r>
      <w:r w:rsidRPr="008237A0" w:rsidDel="00743293">
        <w:rPr>
          <w:spacing w:val="-2"/>
        </w:rPr>
        <w:t xml:space="preserve"> </w:t>
      </w:r>
      <w:r w:rsidRPr="008237A0">
        <w:rPr>
          <w:spacing w:val="-2"/>
        </w:rPr>
        <w:t>D 12,5</w:t>
      </w:r>
      <w:r>
        <w:rPr>
          <w:spacing w:val="-2"/>
        </w:rPr>
        <w:t> </w:t>
      </w:r>
      <w:r w:rsidRPr="008237A0">
        <w:rPr>
          <w:spacing w:val="-2"/>
        </w:rPr>
        <w:t xml:space="preserve">poäng, </w:t>
      </w:r>
      <w:r>
        <w:t>C 15 poäng, B 17,5 poäng och A 20 poäng</w:t>
      </w:r>
      <w:r w:rsidRPr="003A5FC2">
        <w:t xml:space="preserve">. </w:t>
      </w:r>
      <w:r>
        <w:t>S</w:t>
      </w:r>
      <w:r w:rsidRPr="003A5FC2">
        <w:t>kill</w:t>
      </w:r>
      <w:r>
        <w:softHyphen/>
      </w:r>
      <w:r w:rsidRPr="003A5FC2">
        <w:t>na</w:t>
      </w:r>
      <w:r>
        <w:softHyphen/>
      </w:r>
      <w:r w:rsidRPr="003A5FC2">
        <w:t>d</w:t>
      </w:r>
      <w:r>
        <w:t>en mellan F och E</w:t>
      </w:r>
      <w:r w:rsidRPr="003A5FC2">
        <w:t xml:space="preserve"> på 10 poäng är lika stor som mellan samtliga godkända betygssteg </w:t>
      </w:r>
      <w:r>
        <w:t xml:space="preserve">från E till </w:t>
      </w:r>
      <w:r w:rsidRPr="003A5FC2">
        <w:t xml:space="preserve">det högsta betyget, A. Det betyder att ett olikvärdigt tilldelat F eller E får större konsekvenser </w:t>
      </w:r>
      <w:r>
        <w:t>vid be</w:t>
      </w:r>
      <w:r>
        <w:softHyphen/>
        <w:t xml:space="preserve">räkning av meritvärde </w:t>
      </w:r>
      <w:r w:rsidRPr="003A5FC2">
        <w:t>för individen än ett olikvärdigt satt A</w:t>
      </w:r>
      <w:r>
        <w:t>–D</w:t>
      </w:r>
      <w:r w:rsidRPr="003A5FC2">
        <w:t xml:space="preserve">. </w:t>
      </w:r>
      <w:r>
        <w:t xml:space="preserve">Asymmetrin, att det är 10 poängs skillnad mellan F och E men bara </w:t>
      </w:r>
      <w:r w:rsidRPr="00861140">
        <w:rPr>
          <w:spacing w:val="-2"/>
        </w:rPr>
        <w:t>2,5 poängs skillnad mellan övriga betygssteg, skapar därför pro</w:t>
      </w:r>
      <w:r w:rsidRPr="00861140">
        <w:rPr>
          <w:spacing w:val="-2"/>
        </w:rPr>
        <w:softHyphen/>
        <w:t>blem</w:t>
      </w:r>
      <w:r w:rsidRPr="003A5FC2">
        <w:t xml:space="preserve"> </w:t>
      </w:r>
      <w:r>
        <w:t xml:space="preserve">vid den kalibrering som vi föreslår för meritvärdesberäkning. </w:t>
      </w:r>
    </w:p>
    <w:p w14:paraId="47044EE7" w14:textId="77777777" w:rsidR="006B6B91" w:rsidRDefault="006B6B91" w:rsidP="0087733A">
      <w:pPr>
        <w:pStyle w:val="Rubrik3utannumrering"/>
      </w:pPr>
      <w:r>
        <w:t xml:space="preserve">Tio betygssteg och ingen skarp </w:t>
      </w:r>
      <w:proofErr w:type="spellStart"/>
      <w:r>
        <w:t>godkäntgräns</w:t>
      </w:r>
      <w:proofErr w:type="spellEnd"/>
      <w:r>
        <w:t xml:space="preserve"> </w:t>
      </w:r>
    </w:p>
    <w:p w14:paraId="0B53C645" w14:textId="77777777" w:rsidR="006B6B91" w:rsidRDefault="006B6B91" w:rsidP="0087733A">
      <w:pPr>
        <w:pStyle w:val="Brdtext"/>
      </w:pPr>
      <w:r>
        <w:t xml:space="preserve">Det nya betygssystemet kräver en numerisk betygsskala med jämna </w:t>
      </w:r>
      <w:r w:rsidRPr="00861140">
        <w:rPr>
          <w:spacing w:val="-2"/>
        </w:rPr>
        <w:t>skalsteg. Betygsskalan ska gå från 1 till 10 där betyget 1 är det lägsta</w:t>
      </w:r>
      <w:r>
        <w:t xml:space="preserve"> betyget och betyget 10 det högsta. Det ska finnas betygs</w:t>
      </w:r>
      <w:r>
        <w:softHyphen/>
        <w:t>kriterier som beskriver de olika betygsstegen på betygs</w:t>
      </w:r>
      <w:r>
        <w:softHyphen/>
        <w:t xml:space="preserve">skalan. Det finns en nivå för godtagbara kunskaper i </w:t>
      </w:r>
      <w:r w:rsidRPr="00C94F78">
        <w:t>betygsskalan</w:t>
      </w:r>
      <w:r>
        <w:t xml:space="preserve">, men även kunskaper under den nivån ska kunna tilldelas siffervärden. Betygskriterierna är följande för betygen: </w:t>
      </w:r>
    </w:p>
    <w:p w14:paraId="27E9EA15" w14:textId="77777777" w:rsidR="006B6B91" w:rsidRPr="008237A0" w:rsidRDefault="006B6B91" w:rsidP="0087733A">
      <w:pPr>
        <w:pStyle w:val="Brdtextmedindrag"/>
        <w:jc w:val="left"/>
      </w:pPr>
    </w:p>
    <w:p w14:paraId="53C5F720" w14:textId="77777777" w:rsidR="006B6B91" w:rsidRDefault="006B6B91" w:rsidP="0087733A">
      <w:pPr>
        <w:pStyle w:val="Brdtextmedindrag"/>
        <w:jc w:val="left"/>
      </w:pPr>
      <w:r>
        <w:t>1–3 mindre än godtagbara kunskaper</w:t>
      </w:r>
    </w:p>
    <w:p w14:paraId="6CA67C1C" w14:textId="77777777" w:rsidR="006B6B91" w:rsidRDefault="006B6B91" w:rsidP="0087733A">
      <w:pPr>
        <w:pStyle w:val="Brdtextmedindrag"/>
        <w:jc w:val="left"/>
      </w:pPr>
      <w:r>
        <w:t>4–5 godtagbara kunskaper</w:t>
      </w:r>
    </w:p>
    <w:p w14:paraId="49F4372E" w14:textId="77777777" w:rsidR="006B6B91" w:rsidRDefault="006B6B91" w:rsidP="0087733A">
      <w:pPr>
        <w:pStyle w:val="Brdtextmedindrag"/>
        <w:jc w:val="left"/>
      </w:pPr>
      <w:r>
        <w:t>6–7 goda kunskaper</w:t>
      </w:r>
    </w:p>
    <w:p w14:paraId="38F5C70A" w14:textId="77777777" w:rsidR="006B6B91" w:rsidRDefault="006B6B91" w:rsidP="0087733A">
      <w:pPr>
        <w:pStyle w:val="Brdtextmedindrag"/>
        <w:jc w:val="left"/>
      </w:pPr>
      <w:r>
        <w:t>8–9 mycket goda kunskaper</w:t>
      </w:r>
    </w:p>
    <w:p w14:paraId="47E1909E" w14:textId="77777777" w:rsidR="006B6B91" w:rsidRDefault="006B6B91" w:rsidP="0087733A">
      <w:pPr>
        <w:pStyle w:val="Brdtextmedindrag"/>
        <w:jc w:val="left"/>
      </w:pPr>
      <w:r>
        <w:t>10 utmärkta kunskaper</w:t>
      </w:r>
    </w:p>
    <w:p w14:paraId="3375C9E7" w14:textId="77777777" w:rsidR="006B6B91" w:rsidRDefault="006B6B91" w:rsidP="0087733A">
      <w:pPr>
        <w:pStyle w:val="Brdtext"/>
        <w:jc w:val="left"/>
      </w:pPr>
    </w:p>
    <w:p w14:paraId="48CF67DA" w14:textId="77777777" w:rsidR="006B6B91" w:rsidRDefault="006B6B91" w:rsidP="0087733A">
      <w:pPr>
        <w:pStyle w:val="Brdtext"/>
      </w:pPr>
      <w:r>
        <w:t>På så sätt kan nivån på elevens kunskaper och färdigheter betyg</w:t>
      </w:r>
      <w:r>
        <w:softHyphen/>
        <w:t>sättas även när dessa är lägre än en godtagbar nivå. En samman</w:t>
      </w:r>
      <w:r>
        <w:softHyphen/>
        <w:t>tagen bedöm</w:t>
      </w:r>
      <w:r>
        <w:softHyphen/>
        <w:t>ningsprincip ska gälla för samtliga betygssteg. Det innebär att goda kunskaper inom en viss aspekt av ämnet kan kom</w:t>
      </w:r>
      <w:r>
        <w:softHyphen/>
        <w:t xml:space="preserve">pensera för svagare kunskaper rörande en annan aspekt. </w:t>
      </w:r>
    </w:p>
    <w:p w14:paraId="57CFF43B" w14:textId="1B596041" w:rsidR="006B6B91" w:rsidRDefault="006B6B91" w:rsidP="0087733A">
      <w:pPr>
        <w:pStyle w:val="Brdtextmedindrag"/>
      </w:pPr>
      <w:r w:rsidRPr="00861140">
        <w:rPr>
          <w:spacing w:val="-2"/>
        </w:rPr>
        <w:t>Lärarna ska vid betygssättningen inte längre utgå från en be</w:t>
      </w:r>
      <w:r w:rsidRPr="00861140">
        <w:rPr>
          <w:spacing w:val="-2"/>
        </w:rPr>
        <w:softHyphen/>
        <w:t>döm</w:t>
      </w:r>
      <w:r w:rsidRPr="00861140">
        <w:rPr>
          <w:spacing w:val="-2"/>
        </w:rPr>
        <w:softHyphen/>
        <w:t>ning</w:t>
      </w:r>
      <w:r>
        <w:t xml:space="preserve"> av om en elev uppfyller betygskriterierna. I stället ska lärarna vid betygs</w:t>
      </w:r>
      <w:r w:rsidR="00CE6059">
        <w:softHyphen/>
      </w:r>
      <w:r>
        <w:t xml:space="preserve">sättningen utgå från en </w:t>
      </w:r>
      <w:r w:rsidRPr="00C94F78">
        <w:t>bedömning</w:t>
      </w:r>
      <w:r>
        <w:t xml:space="preserve"> av hur elevens kun</w:t>
      </w:r>
      <w:r>
        <w:softHyphen/>
        <w:t>skaper förhåller sig till ämnets syfte, mål och centrala innehåll för de olika stadierna, årskurserna eller gymnasieåren och med stöd av betygs</w:t>
      </w:r>
      <w:r>
        <w:softHyphen/>
        <w:t>kriterierna sätta det betyg som bäst motsvarar elevens kun</w:t>
      </w:r>
      <w:r>
        <w:softHyphen/>
        <w:t>skaper.</w:t>
      </w:r>
    </w:p>
    <w:p w14:paraId="5FD953B3" w14:textId="77777777" w:rsidR="006B6B91" w:rsidRDefault="006B6B91" w:rsidP="0087733A">
      <w:pPr>
        <w:pStyle w:val="Brdtextmedindrag"/>
      </w:pPr>
      <w:r>
        <w:t>Skälen för en tiogradig betygsskala är flera.</w:t>
      </w:r>
      <w:r w:rsidRPr="00A54A8C">
        <w:t xml:space="preserve"> </w:t>
      </w:r>
      <w:r>
        <w:t xml:space="preserve">Först och främst innebär förslaget att </w:t>
      </w:r>
      <w:r w:rsidRPr="00C94F78">
        <w:t>hela</w:t>
      </w:r>
      <w:r>
        <w:t xml:space="preserve"> den numeriska skalan används, vilket främst är av betydelse för de betyg som används för antagning och urval.</w:t>
      </w:r>
      <w:r w:rsidDel="0086170F">
        <w:t xml:space="preserve"> </w:t>
      </w:r>
      <w:r>
        <w:t xml:space="preserve">Med </w:t>
      </w:r>
      <w:r w:rsidDel="00F53567">
        <w:t>1</w:t>
      </w:r>
      <w:r>
        <w:t xml:space="preserve">–10-skalan införs tre steg under godtagbar nivå och de godtagbara betygsstegen blir två fler än i dag, dvs. sju i stället för </w:t>
      </w:r>
      <w:r w:rsidRPr="00FF7863">
        <w:rPr>
          <w:spacing w:val="-2"/>
        </w:rPr>
        <w:t>fem. Det medför en viss ökning som möjliggör för lärarna att sprida</w:t>
      </w:r>
      <w:r>
        <w:t xml:space="preserve"> ut eleverna baserat på deras olika kunskapsnivåer. D</w:t>
      </w:r>
      <w:r w:rsidRPr="00A54A8C">
        <w:t xml:space="preserve">et </w:t>
      </w:r>
      <w:r>
        <w:t xml:space="preserve">finns dock </w:t>
      </w:r>
      <w:r w:rsidRPr="00A54A8C">
        <w:t xml:space="preserve">en begränsning i hur många steg som det är ändamålsenligt </w:t>
      </w:r>
      <w:r>
        <w:t>och</w:t>
      </w:r>
      <w:r w:rsidRPr="00A54A8C">
        <w:t xml:space="preserve"> rimligt för lärare att skilja mellan när betygen är målrelaterade.</w:t>
      </w:r>
    </w:p>
    <w:p w14:paraId="435551F5" w14:textId="5A0E163A" w:rsidR="00DB62B9" w:rsidRDefault="006B6B91" w:rsidP="0087733A">
      <w:pPr>
        <w:pStyle w:val="Brdtextmedindrag"/>
        <w:sectPr w:rsidR="00DB62B9" w:rsidSect="00155500">
          <w:headerReference w:type="even" r:id="rId88"/>
          <w:headerReference w:type="default" r:id="rId89"/>
          <w:footerReference w:type="even" r:id="rId90"/>
          <w:footerReference w:type="default" r:id="rId91"/>
          <w:headerReference w:type="first" r:id="rId92"/>
          <w:footerReference w:type="first" r:id="rId93"/>
          <w:pgSz w:w="9356" w:h="13721" w:code="9"/>
          <w:pgMar w:top="794" w:right="2438" w:bottom="1191" w:left="1021" w:header="0" w:footer="709" w:gutter="0"/>
          <w:cols w:space="708"/>
          <w:docGrid w:linePitch="360"/>
        </w:sectPr>
      </w:pPr>
      <w:r w:rsidRPr="00FF7863">
        <w:rPr>
          <w:spacing w:val="-4"/>
        </w:rPr>
        <w:t>Antalet skalsteg syftar till ökad precision i relation till merit</w:t>
      </w:r>
      <w:r w:rsidRPr="00FF7863">
        <w:rPr>
          <w:spacing w:val="-4"/>
        </w:rPr>
        <w:softHyphen/>
        <w:t>värdes</w:t>
      </w:r>
      <w:r w:rsidRPr="00FF7863">
        <w:rPr>
          <w:spacing w:val="-4"/>
        </w:rPr>
        <w:softHyphen/>
        <w:t>kalibreringen</w:t>
      </w:r>
      <w:r w:rsidRPr="00FF7863">
        <w:t xml:space="preserve"> där betygsvärdet bygger på många betyg. Med en mer fin</w:t>
      </w:r>
      <w:r>
        <w:softHyphen/>
      </w:r>
      <w:r w:rsidRPr="00FF7863">
        <w:t>gradig skala än dagens bevaras mer information om elevers</w:t>
      </w:r>
      <w:r>
        <w:t xml:space="preserve"> kun</w:t>
      </w:r>
      <w:r>
        <w:softHyphen/>
        <w:t>skaper och konsekvenserna av om en elev får ett betygssteg högre eller lägre än vad den egentligen förtjänar blir inte lika stora. Data</w:t>
      </w:r>
      <w:r>
        <w:softHyphen/>
        <w:t>simuleringar som vi har gjort visar också att en mer fingradig skala ökar betygens likvärdighet, oavsett betygsmodell. Med det menas att en mer fingradig betygsskala i sig skulle öka likvärdigheten redan om den infördes i dagens betygs</w:t>
      </w:r>
      <w:r>
        <w:softHyphen/>
        <w:t>system.</w:t>
      </w:r>
    </w:p>
    <w:p w14:paraId="29E8C433" w14:textId="4D385F76" w:rsidR="006B6B91" w:rsidRDefault="006B6B91" w:rsidP="004866A3">
      <w:pPr>
        <w:pStyle w:val="Bilagarubrik"/>
      </w:pPr>
      <w:bookmarkStart w:id="474" w:name="_Toc224125562"/>
      <w:r>
        <w:t>Betänkandets lagförslag (</w:t>
      </w:r>
      <w:r w:rsidRPr="00772C7A">
        <w:t>SOU 2025:18</w:t>
      </w:r>
      <w:r>
        <w:t>) i relevant del</w:t>
      </w:r>
      <w:bookmarkEnd w:id="474"/>
    </w:p>
    <w:p w14:paraId="61BB931F" w14:textId="77777777" w:rsidR="006B6B91" w:rsidRDefault="006B6B91" w:rsidP="004866A3">
      <w:pPr>
        <w:spacing w:line="0" w:lineRule="auto"/>
        <w:rPr>
          <w:rFonts w:ascii="OrigGarmnd BT" w:hAnsi="OrigGarmnd BT"/>
        </w:rPr>
      </w:pPr>
      <w:bookmarkStart w:id="475" w:name="_Toc189643544"/>
      <w:bookmarkStart w:id="476" w:name="_Hlk182820356"/>
      <w:bookmarkEnd w:id="475"/>
    </w:p>
    <w:tbl>
      <w:tblPr>
        <w:tblW w:w="5000" w:type="pct"/>
        <w:tblCellMar>
          <w:left w:w="125" w:type="dxa"/>
          <w:right w:w="125" w:type="dxa"/>
        </w:tblCellMar>
        <w:tblLook w:val="0000" w:firstRow="0" w:lastRow="0" w:firstColumn="0" w:lastColumn="0" w:noHBand="0" w:noVBand="0"/>
      </w:tblPr>
      <w:tblGrid>
        <w:gridCol w:w="2948"/>
        <w:gridCol w:w="2949"/>
      </w:tblGrid>
      <w:tr w:rsidR="004866A3" w:rsidRPr="005B0E77" w14:paraId="6E5C82E1" w14:textId="77777777" w:rsidTr="00734431">
        <w:tc>
          <w:tcPr>
            <w:tcW w:w="2500" w:type="pct"/>
            <w:shd w:val="clear" w:color="auto" w:fill="auto"/>
            <w:tcMar>
              <w:left w:w="0" w:type="dxa"/>
            </w:tcMar>
          </w:tcPr>
          <w:p w14:paraId="7407E7BF" w14:textId="77777777" w:rsidR="006B6B91" w:rsidRPr="005B0E77" w:rsidRDefault="006B6B91" w:rsidP="00734431">
            <w:pPr>
              <w:pStyle w:val="Brdtext"/>
              <w:rPr>
                <w:i/>
              </w:rPr>
            </w:pPr>
            <w:bookmarkStart w:id="477" w:name="_Hlk182831079"/>
            <w:r w:rsidRPr="005B0E77">
              <w:rPr>
                <w:i/>
              </w:rPr>
              <w:t>Nuvarande lydelse</w:t>
            </w:r>
          </w:p>
        </w:tc>
        <w:tc>
          <w:tcPr>
            <w:tcW w:w="2500" w:type="pct"/>
            <w:shd w:val="clear" w:color="auto" w:fill="auto"/>
            <w:tcMar>
              <w:right w:w="0" w:type="dxa"/>
            </w:tcMar>
          </w:tcPr>
          <w:p w14:paraId="6E528245" w14:textId="77777777" w:rsidR="006B6B91" w:rsidRPr="005B0E77" w:rsidRDefault="006B6B91" w:rsidP="00734431">
            <w:pPr>
              <w:pStyle w:val="Brdtext"/>
              <w:rPr>
                <w:i/>
              </w:rPr>
            </w:pPr>
            <w:r w:rsidRPr="005B0E77">
              <w:rPr>
                <w:i/>
              </w:rPr>
              <w:t>Föreslagen lydelse</w:t>
            </w:r>
          </w:p>
        </w:tc>
      </w:tr>
    </w:tbl>
    <w:p w14:paraId="6E15EEA4" w14:textId="77777777" w:rsidR="006B6B91" w:rsidRDefault="006B6B91" w:rsidP="004866A3">
      <w:pPr>
        <w:pStyle w:val="Brdtext"/>
        <w:spacing w:before="230"/>
        <w:jc w:val="center"/>
        <w:rPr>
          <w:b/>
        </w:rPr>
      </w:pPr>
      <w:bookmarkStart w:id="478" w:name="_Hlk182829974"/>
      <w:bookmarkEnd w:id="476"/>
      <w:bookmarkEnd w:id="477"/>
      <w:r>
        <w:rPr>
          <w:b/>
        </w:rPr>
        <w:t>3 kap.</w:t>
      </w:r>
    </w:p>
    <w:bookmarkEnd w:id="478"/>
    <w:p w14:paraId="5A7101FD" w14:textId="77777777" w:rsidR="006B6B91" w:rsidRDefault="006B6B91" w:rsidP="004866A3">
      <w:pPr>
        <w:pStyle w:val="Brdtext"/>
        <w:jc w:val="center"/>
      </w:pPr>
      <w:r>
        <w:t>2 §</w:t>
      </w:r>
      <w:r>
        <w:rPr>
          <w:rStyle w:val="Fotnotsreferens"/>
        </w:rPr>
        <w:footnoteReference w:id="82"/>
      </w:r>
    </w:p>
    <w:p w14:paraId="3C661CDA" w14:textId="77777777" w:rsidR="006B6B91" w:rsidRPr="003C6412" w:rsidRDefault="006B6B91" w:rsidP="004866A3">
      <w:pPr>
        <w:pStyle w:val="Brdtextmedindrag"/>
      </w:pPr>
      <w:r>
        <w:t>Alla barn och elever i samtliga skolformer och i fritidshemmet ska ges den ledning och stimulans som de behöver i sitt lärande och sin personliga utveckling för att de utifrån sina egna förutsättningar ska kunna utvecklas så långt som möjligt enligt utbildningens mål.</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08194CF" w14:textId="77777777" w:rsidTr="00734431">
        <w:tc>
          <w:tcPr>
            <w:tcW w:w="2500" w:type="pct"/>
            <w:shd w:val="clear" w:color="auto" w:fill="auto"/>
            <w:tcMar>
              <w:left w:w="0" w:type="dxa"/>
            </w:tcMar>
          </w:tcPr>
          <w:p w14:paraId="346DBE26" w14:textId="77777777" w:rsidR="006B6B91" w:rsidRDefault="006B6B91" w:rsidP="00734431">
            <w:pPr>
              <w:pStyle w:val="Brdtextmedindrag"/>
            </w:pPr>
            <w:r>
              <w:t xml:space="preserve">Elever som till följd av en funktionsnedsättning har svårt </w:t>
            </w:r>
            <w:r w:rsidRPr="00803756">
              <w:t>att</w:t>
            </w:r>
            <w:r w:rsidRPr="006F2CB8">
              <w:rPr>
                <w:i/>
                <w:iCs/>
              </w:rPr>
              <w:t xml:space="preserve"> </w:t>
            </w:r>
            <w:bookmarkStart w:id="479" w:name="_Hlk184371336"/>
            <w:r w:rsidRPr="006F2CB8">
              <w:rPr>
                <w:i/>
                <w:iCs/>
              </w:rPr>
              <w:t>uppfylla de olika betygs</w:t>
            </w:r>
            <w:r>
              <w:rPr>
                <w:i/>
                <w:iCs/>
              </w:rPr>
              <w:softHyphen/>
            </w:r>
            <w:r w:rsidRPr="006F2CB8">
              <w:rPr>
                <w:i/>
                <w:iCs/>
              </w:rPr>
              <w:t>kri</w:t>
            </w:r>
            <w:r>
              <w:rPr>
                <w:i/>
                <w:iCs/>
              </w:rPr>
              <w:softHyphen/>
            </w:r>
            <w:r w:rsidRPr="006F2CB8">
              <w:rPr>
                <w:i/>
                <w:iCs/>
              </w:rPr>
              <w:t>terier</w:t>
            </w:r>
            <w:r>
              <w:t xml:space="preserve"> </w:t>
            </w:r>
            <w:r w:rsidRPr="00392A9C">
              <w:rPr>
                <w:i/>
                <w:iCs/>
              </w:rPr>
              <w:t>eller kriterier för bedöm</w:t>
            </w:r>
            <w:r>
              <w:rPr>
                <w:i/>
                <w:iCs/>
              </w:rPr>
              <w:softHyphen/>
            </w:r>
            <w:r w:rsidRPr="00392A9C">
              <w:rPr>
                <w:i/>
                <w:iCs/>
              </w:rPr>
              <w:t xml:space="preserve">ning </w:t>
            </w:r>
            <w:r w:rsidRPr="000E4A85">
              <w:rPr>
                <w:i/>
                <w:iCs/>
                <w:spacing w:val="-2"/>
              </w:rPr>
              <w:t>av kunskaper som gäller,</w:t>
            </w:r>
            <w:r w:rsidRPr="000E4A85">
              <w:rPr>
                <w:spacing w:val="-2"/>
              </w:rPr>
              <w:t xml:space="preserve"> </w:t>
            </w:r>
            <w:bookmarkEnd w:id="479"/>
            <w:r w:rsidRPr="000E4A85">
              <w:rPr>
                <w:spacing w:val="-2"/>
              </w:rPr>
              <w:t>ska ges stöd som syftar till att så långt som möjligt motverka funk</w:t>
            </w:r>
            <w:r w:rsidRPr="000E4A85">
              <w:rPr>
                <w:spacing w:val="-2"/>
              </w:rPr>
              <w:softHyphen/>
              <w:t>tions</w:t>
            </w:r>
            <w:r w:rsidRPr="000E4A85">
              <w:rPr>
                <w:spacing w:val="-2"/>
              </w:rPr>
              <w:softHyphen/>
              <w:t>nedsättningens konse</w:t>
            </w:r>
            <w:r w:rsidRPr="000E4A85">
              <w:rPr>
                <w:spacing w:val="-2"/>
              </w:rPr>
              <w:softHyphen/>
              <w:t>kvenser.</w:t>
            </w:r>
          </w:p>
        </w:tc>
        <w:tc>
          <w:tcPr>
            <w:tcW w:w="2500" w:type="pct"/>
            <w:shd w:val="clear" w:color="auto" w:fill="auto"/>
            <w:tcMar>
              <w:right w:w="0" w:type="dxa"/>
            </w:tcMar>
          </w:tcPr>
          <w:p w14:paraId="7124814F" w14:textId="5E5AA7E1" w:rsidR="006B6B91" w:rsidRDefault="006B6B91" w:rsidP="00734431">
            <w:pPr>
              <w:pStyle w:val="Brdtextmedindrag"/>
            </w:pPr>
            <w:r>
              <w:t xml:space="preserve">Elever som till följd av en </w:t>
            </w:r>
            <w:r w:rsidRPr="0064391A">
              <w:t xml:space="preserve">funktionsnedsättning har svårt att </w:t>
            </w:r>
            <w:bookmarkStart w:id="480" w:name="_Hlk184290228"/>
            <w:r w:rsidRPr="0064391A">
              <w:rPr>
                <w:i/>
                <w:iCs/>
              </w:rPr>
              <w:t>tillgodogöra sig kunskaper i för</w:t>
            </w:r>
            <w:r w:rsidR="000C5BB4">
              <w:rPr>
                <w:i/>
                <w:iCs/>
              </w:rPr>
              <w:softHyphen/>
            </w:r>
            <w:r w:rsidRPr="0064391A">
              <w:rPr>
                <w:i/>
                <w:iCs/>
              </w:rPr>
              <w:t>hållande till ämnets syfte och centrala innehåll</w:t>
            </w:r>
            <w:r w:rsidRPr="00E67F11">
              <w:rPr>
                <w:i/>
                <w:iCs/>
              </w:rPr>
              <w:t xml:space="preserve"> </w:t>
            </w:r>
            <w:bookmarkEnd w:id="480"/>
            <w:r>
              <w:t>ska ges stöd som syftar till att så långt som möjligt motverka funktions</w:t>
            </w:r>
            <w:r>
              <w:softHyphen/>
              <w:t>ned</w:t>
            </w:r>
            <w:r>
              <w:softHyphen/>
              <w:t>sättningens konsekvenser.</w:t>
            </w:r>
          </w:p>
        </w:tc>
      </w:tr>
      <w:tr w:rsidR="004866A3" w14:paraId="0FF132F8"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6368C43" w14:textId="77777777" w:rsidR="006B6B91" w:rsidRDefault="006B6B91" w:rsidP="00734431">
            <w:pPr>
              <w:pStyle w:val="Brdtextmedindrag"/>
            </w:pPr>
            <w:bookmarkStart w:id="481" w:name="_Hlk184371814"/>
            <w:r w:rsidRPr="00803756">
              <w:t xml:space="preserve">Elever som lätt </w:t>
            </w:r>
            <w:r w:rsidRPr="00803756">
              <w:rPr>
                <w:i/>
                <w:iCs/>
              </w:rPr>
              <w:t>uppfyller de betygskriterier</w:t>
            </w:r>
            <w:r w:rsidRPr="00803756">
              <w:t xml:space="preserve"> </w:t>
            </w:r>
            <w:bookmarkEnd w:id="481"/>
            <w:r w:rsidRPr="00803756">
              <w:t>eller kriterier för bedömning av kunskaper som minst ska uppfyllas ska ges led</w:t>
            </w:r>
            <w:r>
              <w:softHyphen/>
            </w:r>
            <w:r w:rsidRPr="00803756">
              <w:t>ning och stimulans för att kunna nå längre i sin kunskaps</w:t>
            </w:r>
            <w:r>
              <w:softHyphen/>
            </w:r>
            <w:r w:rsidRPr="00803756">
              <w:t>utveck</w:t>
            </w:r>
            <w:r>
              <w:softHyphen/>
            </w:r>
            <w:r w:rsidRPr="00803756">
              <w:t>ling.</w:t>
            </w:r>
          </w:p>
        </w:tc>
        <w:tc>
          <w:tcPr>
            <w:tcW w:w="2500" w:type="pct"/>
            <w:shd w:val="clear" w:color="auto" w:fill="auto"/>
            <w:tcMar>
              <w:right w:w="0" w:type="dxa"/>
            </w:tcMar>
          </w:tcPr>
          <w:p w14:paraId="15AFAF9F" w14:textId="77777777" w:rsidR="006B6B91" w:rsidRDefault="006B6B91" w:rsidP="00734431">
            <w:pPr>
              <w:pStyle w:val="Brdtextmedindrag"/>
            </w:pPr>
            <w:r>
              <w:t xml:space="preserve">Elever som </w:t>
            </w:r>
            <w:bookmarkStart w:id="482" w:name="_Hlk184371855"/>
            <w:r>
              <w:t xml:space="preserve">lätt </w:t>
            </w:r>
            <w:r w:rsidRPr="007054A9">
              <w:rPr>
                <w:i/>
                <w:iCs/>
              </w:rPr>
              <w:t>tillgodogör sig kunskaper som minst motsvarar betygskriteriet godtagbara kun</w:t>
            </w:r>
            <w:r>
              <w:rPr>
                <w:i/>
                <w:iCs/>
              </w:rPr>
              <w:softHyphen/>
            </w:r>
            <w:r w:rsidRPr="007054A9">
              <w:rPr>
                <w:i/>
                <w:iCs/>
              </w:rPr>
              <w:t>skaper</w:t>
            </w:r>
            <w:bookmarkEnd w:id="482"/>
            <w:r w:rsidRPr="00E67F11">
              <w:rPr>
                <w:i/>
                <w:iCs/>
              </w:rPr>
              <w:t xml:space="preserve"> </w:t>
            </w:r>
            <w:r w:rsidRPr="00533451">
              <w:t>eller</w:t>
            </w:r>
            <w:r w:rsidRPr="00E67F11">
              <w:rPr>
                <w:i/>
                <w:iCs/>
              </w:rPr>
              <w:t xml:space="preserve"> lätt uppfyller de</w:t>
            </w:r>
            <w:r>
              <w:t xml:space="preserve"> kri</w:t>
            </w:r>
            <w:r>
              <w:softHyphen/>
              <w:t>terier för bedömning av kun</w:t>
            </w:r>
            <w:r>
              <w:softHyphen/>
              <w:t>skaper som minst ska uppfyllas ska ges ledning och stimulans för att kunna nå längre i sin kun</w:t>
            </w:r>
            <w:r>
              <w:softHyphen/>
              <w:t>skapsutveckling.</w:t>
            </w:r>
          </w:p>
        </w:tc>
      </w:tr>
    </w:tbl>
    <w:p w14:paraId="333CFD28" w14:textId="77777777" w:rsidR="006B6B91" w:rsidRPr="003C6412" w:rsidRDefault="006B6B91" w:rsidP="004866A3">
      <w:pPr>
        <w:pStyle w:val="Brdtextmedindrag"/>
      </w:pPr>
    </w:p>
    <w:p w14:paraId="45C8AFB0" w14:textId="77777777" w:rsidR="006B6B91" w:rsidRDefault="006B6B91" w:rsidP="004866A3">
      <w:pPr>
        <w:pStyle w:val="Brdtext"/>
        <w:jc w:val="center"/>
      </w:pPr>
      <w:r>
        <w:t>5 §</w:t>
      </w:r>
      <w:r>
        <w:rPr>
          <w:rStyle w:val="Fotnotsreferens"/>
        </w:rPr>
        <w:footnoteReference w:id="83"/>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51E4A9A" w14:textId="77777777" w:rsidTr="00734431">
        <w:tc>
          <w:tcPr>
            <w:tcW w:w="2500" w:type="pct"/>
            <w:shd w:val="clear" w:color="auto" w:fill="auto"/>
            <w:tcMar>
              <w:left w:w="0" w:type="dxa"/>
            </w:tcMar>
          </w:tcPr>
          <w:p w14:paraId="3F08C9B4" w14:textId="77777777" w:rsidR="006B6B91" w:rsidRDefault="006B6B91" w:rsidP="00734431">
            <w:pPr>
              <w:pStyle w:val="Brdtextmedindrag"/>
            </w:pPr>
            <w:r w:rsidRPr="00822E61">
              <w:t>Om det inom ramen för undervisningen, genom använd</w:t>
            </w:r>
            <w:r>
              <w:softHyphen/>
            </w:r>
            <w:r w:rsidRPr="00822E61">
              <w:t>ning av ett nationellt kart</w:t>
            </w:r>
            <w:r>
              <w:softHyphen/>
            </w:r>
            <w:r w:rsidRPr="00822E61">
              <w:t>lägg</w:t>
            </w:r>
            <w:r>
              <w:softHyphen/>
            </w:r>
            <w:r w:rsidRPr="00822E61">
              <w:t xml:space="preserve">ningsmaterial eller ett nationellt bedömningsstöd, </w:t>
            </w:r>
            <w:r w:rsidRPr="00967DD4">
              <w:t>resultatet på ett nationellt prov</w:t>
            </w:r>
            <w:r w:rsidRPr="00822E61">
              <w:t xml:space="preserve"> eller uppgifter från lärare, övrig skolpersonal, en elev eller en elevs vårdnads</w:t>
            </w:r>
            <w:r>
              <w:softHyphen/>
            </w:r>
            <w:r w:rsidRPr="00822E61">
              <w:t>havare eller på annat sätt fram</w:t>
            </w:r>
            <w:r>
              <w:softHyphen/>
            </w:r>
            <w:r w:rsidRPr="00822E61">
              <w:t xml:space="preserve">kommer att det kan befaras att en elev inte kommer att </w:t>
            </w:r>
            <w:bookmarkStart w:id="483" w:name="_Hlk184372004"/>
            <w:r w:rsidRPr="005262ED">
              <w:rPr>
                <w:i/>
                <w:iCs/>
              </w:rPr>
              <w:t>uppfylla</w:t>
            </w:r>
            <w:r w:rsidRPr="00822E61">
              <w:t xml:space="preserve"> </w:t>
            </w:r>
            <w:r w:rsidRPr="00167547">
              <w:rPr>
                <w:i/>
                <w:iCs/>
              </w:rPr>
              <w:t>de betygskriterier</w:t>
            </w:r>
            <w:bookmarkEnd w:id="483"/>
            <w:r w:rsidRPr="00822E61">
              <w:t xml:space="preserve"> eller kriterier för bedömning av kunskaper </w:t>
            </w:r>
            <w:r w:rsidRPr="00E67F11">
              <w:t>som minst ska uppfyllas</w:t>
            </w:r>
            <w:r w:rsidRPr="00822E61">
              <w:rPr>
                <w:i/>
                <w:iCs/>
              </w:rPr>
              <w:t>,</w:t>
            </w:r>
            <w:r w:rsidRPr="00822E61">
              <w:t xml:space="preserve"> och inte annat följer av 7</w:t>
            </w:r>
            <w:r>
              <w:t> </w:t>
            </w:r>
            <w:r w:rsidRPr="00822E61">
              <w:t>§, ska ele</w:t>
            </w:r>
            <w:r>
              <w:softHyphen/>
            </w:r>
            <w:r w:rsidRPr="00822E61">
              <w:t>ven skyndsamt ges stöd i form av extra anpassningar inom ramen för den ordinarie under</w:t>
            </w:r>
            <w:r>
              <w:softHyphen/>
            </w:r>
            <w:r w:rsidRPr="00822E61">
              <w:t>vis</w:t>
            </w:r>
            <w:r>
              <w:softHyphen/>
            </w:r>
            <w:r w:rsidRPr="00822E61">
              <w:t>ningen.</w:t>
            </w:r>
          </w:p>
        </w:tc>
        <w:tc>
          <w:tcPr>
            <w:tcW w:w="2500" w:type="pct"/>
            <w:shd w:val="clear" w:color="auto" w:fill="auto"/>
            <w:tcMar>
              <w:right w:w="0" w:type="dxa"/>
            </w:tcMar>
          </w:tcPr>
          <w:p w14:paraId="4F2EE544" w14:textId="77777777" w:rsidR="006B6B91" w:rsidRDefault="006B6B91" w:rsidP="00734431">
            <w:pPr>
              <w:pStyle w:val="Brdtextmedindrag"/>
            </w:pPr>
            <w:r>
              <w:t>Om det inom ramen för undervisningen, genom använd</w:t>
            </w:r>
            <w:r>
              <w:softHyphen/>
              <w:t>ning av ett nationellt kart</w:t>
            </w:r>
            <w:r>
              <w:softHyphen/>
              <w:t>lägg</w:t>
            </w:r>
            <w:r>
              <w:softHyphen/>
              <w:t>ningsmaterial eller ett nationellt bedömningsstöd, resultatet på ett nationellt prov eller uppgifter från lärare, övrig skolpersonal, en elev eller en elevs vårdnads</w:t>
            </w:r>
            <w:r>
              <w:softHyphen/>
              <w:t>havare eller på annat sätt fram</w:t>
            </w:r>
            <w:r>
              <w:softHyphen/>
              <w:t xml:space="preserve">kommer att det kan befaras att en elev inte kommer att </w:t>
            </w:r>
            <w:bookmarkStart w:id="484" w:name="_Hlk184372038"/>
            <w:r w:rsidRPr="006B2F8F">
              <w:rPr>
                <w:i/>
                <w:iCs/>
              </w:rPr>
              <w:t>till</w:t>
            </w:r>
            <w:r>
              <w:rPr>
                <w:i/>
                <w:iCs/>
              </w:rPr>
              <w:softHyphen/>
            </w:r>
            <w:r w:rsidRPr="006B2F8F">
              <w:rPr>
                <w:i/>
                <w:iCs/>
              </w:rPr>
              <w:t>godo</w:t>
            </w:r>
            <w:r>
              <w:rPr>
                <w:i/>
                <w:iCs/>
              </w:rPr>
              <w:softHyphen/>
            </w:r>
            <w:r w:rsidRPr="006B2F8F">
              <w:rPr>
                <w:i/>
                <w:iCs/>
              </w:rPr>
              <w:t>göra sig kunskaper som minst mot</w:t>
            </w:r>
            <w:r>
              <w:rPr>
                <w:i/>
                <w:iCs/>
              </w:rPr>
              <w:softHyphen/>
            </w:r>
            <w:r w:rsidRPr="006B2F8F">
              <w:rPr>
                <w:i/>
                <w:iCs/>
              </w:rPr>
              <w:t>svarar betygskriteriet god</w:t>
            </w:r>
            <w:r>
              <w:rPr>
                <w:i/>
                <w:iCs/>
              </w:rPr>
              <w:softHyphen/>
            </w:r>
            <w:r w:rsidRPr="006B2F8F">
              <w:rPr>
                <w:i/>
                <w:iCs/>
              </w:rPr>
              <w:t>tag</w:t>
            </w:r>
            <w:r>
              <w:rPr>
                <w:i/>
                <w:iCs/>
              </w:rPr>
              <w:softHyphen/>
            </w:r>
            <w:r w:rsidRPr="006B2F8F">
              <w:rPr>
                <w:i/>
                <w:iCs/>
              </w:rPr>
              <w:t>bara kunskaper</w:t>
            </w:r>
            <w:bookmarkEnd w:id="484"/>
            <w:r w:rsidRPr="006B2F8F">
              <w:rPr>
                <w:i/>
                <w:iCs/>
              </w:rPr>
              <w:t xml:space="preserve"> </w:t>
            </w:r>
            <w:r w:rsidRPr="00F84ABD">
              <w:t>eller</w:t>
            </w:r>
            <w:r w:rsidRPr="00E67F11">
              <w:rPr>
                <w:i/>
                <w:iCs/>
              </w:rPr>
              <w:t xml:space="preserve"> att en elev inte kommer att uppfylla de</w:t>
            </w:r>
            <w:r>
              <w:t xml:space="preserve"> kri</w:t>
            </w:r>
            <w:r>
              <w:softHyphen/>
              <w:t>terier för bedömning av kun</w:t>
            </w:r>
            <w:r>
              <w:softHyphen/>
              <w:t>skaper som minst ska uppfyllas, och inte annat följer av 7 §, ska eleven skyndsamt ges stöd i form av extra anpassningar inom ramen för den ordinarie under</w:t>
            </w:r>
            <w:r>
              <w:softHyphen/>
              <w:t>visningen.</w:t>
            </w:r>
          </w:p>
        </w:tc>
      </w:tr>
    </w:tbl>
    <w:p w14:paraId="0620DB2D" w14:textId="77777777" w:rsidR="006B6B91" w:rsidRDefault="006B6B91" w:rsidP="004866A3">
      <w:pPr>
        <w:pStyle w:val="Brdtextmedindrag"/>
      </w:pPr>
      <w:r>
        <w:t>Stödet ska ges med utgångspunkt i elevens utbildning i dess helhet, om det inte är uppenbart obehövligt.</w:t>
      </w:r>
    </w:p>
    <w:p w14:paraId="35851009" w14:textId="77777777" w:rsidR="006B6B91" w:rsidRDefault="006B6B91" w:rsidP="004866A3">
      <w:pPr>
        <w:pStyle w:val="Brdtextmedindrag"/>
      </w:pPr>
      <w:r>
        <w:t>Detta gäller elever i samtliga skolformer och i fritidshemmet.</w:t>
      </w:r>
    </w:p>
    <w:p w14:paraId="4CC4F612" w14:textId="77777777" w:rsidR="006B6B91" w:rsidRPr="009D485A" w:rsidRDefault="006B6B91" w:rsidP="004866A3">
      <w:pPr>
        <w:pStyle w:val="Brdtextmedindrag"/>
      </w:pPr>
    </w:p>
    <w:p w14:paraId="3B20F159" w14:textId="77777777" w:rsidR="006B6B91" w:rsidRDefault="006B6B91" w:rsidP="004866A3">
      <w:pPr>
        <w:pStyle w:val="Brdtext"/>
        <w:jc w:val="center"/>
      </w:pPr>
      <w:r w:rsidRPr="002D3FA3">
        <w:t>7</w:t>
      </w:r>
      <w:r>
        <w:t> §</w:t>
      </w:r>
      <w:r>
        <w:rPr>
          <w:rStyle w:val="Fotnotsreferens"/>
        </w:rPr>
        <w:footnoteReference w:id="84"/>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199BA81" w14:textId="77777777" w:rsidTr="00734431">
        <w:tc>
          <w:tcPr>
            <w:tcW w:w="2500" w:type="pct"/>
            <w:shd w:val="clear" w:color="auto" w:fill="auto"/>
            <w:tcMar>
              <w:left w:w="0" w:type="dxa"/>
            </w:tcMar>
          </w:tcPr>
          <w:p w14:paraId="79D7B0E1" w14:textId="69E80A94" w:rsidR="006B6B91" w:rsidRDefault="006B6B91" w:rsidP="00734431">
            <w:pPr>
              <w:pStyle w:val="Brdtextmedindrag"/>
            </w:pPr>
            <w:r w:rsidRPr="002D3FA3">
              <w:t>Om det inom ramen för undervisningen, genom använd</w:t>
            </w:r>
            <w:r>
              <w:softHyphen/>
            </w:r>
            <w:r w:rsidRPr="002D3FA3">
              <w:t>ning av ett nationellt kartlägg</w:t>
            </w:r>
            <w:r>
              <w:softHyphen/>
            </w:r>
            <w:r w:rsidRPr="002D3FA3">
              <w:t xml:space="preserve">ningsmaterial eller ett nationellt bedömningsstöd, </w:t>
            </w:r>
            <w:r w:rsidRPr="0064391A">
              <w:t>resultatet på ett nationellt prov</w:t>
            </w:r>
            <w:r w:rsidRPr="002D3FA3">
              <w:t xml:space="preserve"> eller uppgifter från lärare, övrig skolpersonal, en elev eller en elevs vårdnads</w:t>
            </w:r>
            <w:r>
              <w:softHyphen/>
            </w:r>
            <w:r w:rsidRPr="002D3FA3">
              <w:t>havare eller på annat sätt fram</w:t>
            </w:r>
            <w:r>
              <w:softHyphen/>
            </w:r>
            <w:r w:rsidRPr="002D3FA3">
              <w:t xml:space="preserve">kommer att </w:t>
            </w:r>
            <w:bookmarkStart w:id="485" w:name="_Hlk184372824"/>
            <w:r w:rsidRPr="002D3FA3">
              <w:t>det kan befaras</w:t>
            </w:r>
            <w:bookmarkEnd w:id="485"/>
            <w:r w:rsidRPr="002D3FA3">
              <w:t xml:space="preserve"> att en elev inte kommer att </w:t>
            </w:r>
            <w:r w:rsidRPr="00DD33EB">
              <w:rPr>
                <w:i/>
                <w:iCs/>
              </w:rPr>
              <w:t>uppfylla</w:t>
            </w:r>
            <w:r w:rsidRPr="002D3FA3">
              <w:t xml:space="preserve"> </w:t>
            </w:r>
            <w:r w:rsidRPr="00167547">
              <w:rPr>
                <w:i/>
                <w:iCs/>
              </w:rPr>
              <w:t>de betygskriterier</w:t>
            </w:r>
            <w:r w:rsidRPr="0064391A">
              <w:rPr>
                <w:i/>
                <w:iCs/>
              </w:rPr>
              <w:t xml:space="preserve"> </w:t>
            </w:r>
            <w:r w:rsidRPr="00F84ABD">
              <w:t>eller</w:t>
            </w:r>
            <w:r w:rsidRPr="002D3FA3">
              <w:t xml:space="preserve"> kriterier för bedömning av kun</w:t>
            </w:r>
            <w:r w:rsidR="000C5BB4">
              <w:softHyphen/>
            </w:r>
            <w:r w:rsidRPr="002D3FA3">
              <w:t xml:space="preserve">skaper </w:t>
            </w:r>
            <w:r w:rsidRPr="0064391A">
              <w:t>som minst ska uppfyllas</w:t>
            </w:r>
            <w:r w:rsidRPr="002D3FA3">
              <w:t xml:space="preserve">, trots att stöd har getts i form av extra anpassningar inom ramen för </w:t>
            </w:r>
            <w:r w:rsidRPr="00DB7A69">
              <w:rPr>
                <w:spacing w:val="-2"/>
              </w:rPr>
              <w:t>den ordinarie undervisningen en</w:t>
            </w:r>
            <w:r w:rsidRPr="00DB7A69">
              <w:rPr>
                <w:spacing w:val="-2"/>
              </w:rPr>
              <w:softHyphen/>
              <w:t>ligt 5 §, ska detta anmälas till rektorn. Detsamma gäller om det finns särskilda skäl att anta att sådana anpassningar inte skulle</w:t>
            </w:r>
            <w:r w:rsidRPr="002D3FA3">
              <w:t xml:space="preserve"> vara tillräckliga. Rektorn ska se till att elevens behov av särskilt stöd skyndsamt utreds. </w:t>
            </w:r>
            <w:r w:rsidRPr="008874C5">
              <w:rPr>
                <w:spacing w:val="-2"/>
              </w:rPr>
              <w:t>Behovet av särskilt stöd ska även utredas om eleven uppvisar andra svårig</w:t>
            </w:r>
            <w:r>
              <w:rPr>
                <w:spacing w:val="-2"/>
              </w:rPr>
              <w:softHyphen/>
            </w:r>
            <w:r w:rsidRPr="008874C5">
              <w:rPr>
                <w:spacing w:val="-2"/>
              </w:rPr>
              <w:t>heter i sin skol</w:t>
            </w:r>
            <w:r w:rsidRPr="008874C5">
              <w:rPr>
                <w:spacing w:val="-2"/>
              </w:rPr>
              <w:softHyphen/>
              <w:t>situa</w:t>
            </w:r>
            <w:r w:rsidRPr="008874C5">
              <w:rPr>
                <w:spacing w:val="-2"/>
              </w:rPr>
              <w:softHyphen/>
              <w:t>tion.</w:t>
            </w:r>
          </w:p>
        </w:tc>
        <w:tc>
          <w:tcPr>
            <w:tcW w:w="2500" w:type="pct"/>
            <w:shd w:val="clear" w:color="auto" w:fill="auto"/>
            <w:tcMar>
              <w:right w:w="0" w:type="dxa"/>
            </w:tcMar>
          </w:tcPr>
          <w:p w14:paraId="62A9A7DD" w14:textId="77777777" w:rsidR="006B6B91" w:rsidRDefault="006B6B91" w:rsidP="00734431">
            <w:pPr>
              <w:pStyle w:val="Brdtextmedindrag"/>
            </w:pPr>
            <w:bookmarkStart w:id="486" w:name="_Hlk183799527"/>
            <w:r w:rsidRPr="00EF524D">
              <w:t>Om det inom ramen för undervisningen, genom använd</w:t>
            </w:r>
            <w:r>
              <w:softHyphen/>
            </w:r>
            <w:r w:rsidRPr="00EF524D">
              <w:t>ning av ett nationellt kartlägg</w:t>
            </w:r>
            <w:r>
              <w:softHyphen/>
            </w:r>
            <w:r w:rsidRPr="00EF524D">
              <w:t>ningsmaterial eller ett nationellt bedömningsstöd</w:t>
            </w:r>
            <w:r>
              <w:t xml:space="preserve">, resultatet på ett nationellt prov </w:t>
            </w:r>
            <w:r w:rsidRPr="00EF524D">
              <w:t>eller uppgifter från lärare, övrig skolpersonal, en elev eller en elevs vårdnads</w:t>
            </w:r>
            <w:r>
              <w:softHyphen/>
            </w:r>
            <w:r w:rsidRPr="00EF524D">
              <w:t>havare eller på annat sätt fram</w:t>
            </w:r>
            <w:r>
              <w:softHyphen/>
            </w:r>
            <w:r w:rsidRPr="00EF524D">
              <w:t>kommer att det kan befaras att en elev inte kommer at</w:t>
            </w:r>
            <w:r>
              <w:t>t</w:t>
            </w:r>
            <w:r w:rsidRPr="00EF524D">
              <w:t xml:space="preserve"> </w:t>
            </w:r>
            <w:r w:rsidRPr="006B2F8F">
              <w:rPr>
                <w:i/>
                <w:iCs/>
              </w:rPr>
              <w:t>tillgodo</w:t>
            </w:r>
            <w:r>
              <w:rPr>
                <w:i/>
                <w:iCs/>
              </w:rPr>
              <w:softHyphen/>
            </w:r>
            <w:r w:rsidRPr="006B2F8F">
              <w:rPr>
                <w:i/>
                <w:iCs/>
              </w:rPr>
              <w:t>göra sig kunskaper som minst motsvarar betygskriteriet godtag</w:t>
            </w:r>
            <w:r>
              <w:rPr>
                <w:i/>
                <w:iCs/>
              </w:rPr>
              <w:softHyphen/>
            </w:r>
            <w:r w:rsidRPr="006B2F8F">
              <w:rPr>
                <w:i/>
                <w:iCs/>
              </w:rPr>
              <w:t xml:space="preserve">bara kunskaper </w:t>
            </w:r>
            <w:r w:rsidRPr="00F84ABD">
              <w:t>eller</w:t>
            </w:r>
            <w:r w:rsidRPr="00E67F11">
              <w:rPr>
                <w:i/>
                <w:iCs/>
              </w:rPr>
              <w:t xml:space="preserve"> att en elev inte kommer att uppfylla de</w:t>
            </w:r>
            <w:r w:rsidRPr="00EF524D">
              <w:t xml:space="preserve"> kri</w:t>
            </w:r>
            <w:r>
              <w:softHyphen/>
            </w:r>
            <w:r w:rsidRPr="00EF524D">
              <w:t>terier för bedömning av kun</w:t>
            </w:r>
            <w:r>
              <w:softHyphen/>
            </w:r>
            <w:r w:rsidRPr="00EF524D">
              <w:t>skaper som minst ska upp</w:t>
            </w:r>
            <w:r>
              <w:softHyphen/>
            </w:r>
            <w:r w:rsidRPr="00EF524D">
              <w:t>fyllas</w:t>
            </w:r>
            <w:r>
              <w:t xml:space="preserve">, </w:t>
            </w:r>
            <w:r w:rsidRPr="00EF524D">
              <w:t>trots att stöd har getts i form av extra anpassningar inom ramen för den ordinarie undervisningen enligt 5</w:t>
            </w:r>
            <w:r>
              <w:t> </w:t>
            </w:r>
            <w:r w:rsidRPr="00EF524D">
              <w:t xml:space="preserve">§, ska detta anmälas till </w:t>
            </w:r>
            <w:r w:rsidRPr="00DB7A69">
              <w:rPr>
                <w:spacing w:val="-2"/>
              </w:rPr>
              <w:t>rektorn. Detsamma gäller om det finns särskilda skäl att anta att sådana anpassningar inte skulle</w:t>
            </w:r>
            <w:r w:rsidRPr="00EF524D">
              <w:t xml:space="preserve"> vara tillräckliga. Rektorn ska se till att elevens behov av särskilt stöd skyndsamt utreds. Behovet av särskilt stöd ska även </w:t>
            </w:r>
            <w:r w:rsidRPr="008874C5">
              <w:rPr>
                <w:spacing w:val="-2"/>
              </w:rPr>
              <w:t>utredas om eleven uppvisar andra svårig</w:t>
            </w:r>
            <w:r>
              <w:rPr>
                <w:spacing w:val="-2"/>
              </w:rPr>
              <w:softHyphen/>
            </w:r>
            <w:r w:rsidRPr="008874C5">
              <w:rPr>
                <w:spacing w:val="-2"/>
              </w:rPr>
              <w:t>heter i sin skolsituation.</w:t>
            </w:r>
            <w:bookmarkEnd w:id="486"/>
          </w:p>
        </w:tc>
      </w:tr>
    </w:tbl>
    <w:p w14:paraId="2194ABF3" w14:textId="77777777" w:rsidR="006B6B91" w:rsidRDefault="006B6B91" w:rsidP="004866A3">
      <w:pPr>
        <w:pStyle w:val="Brdtextmedindrag"/>
      </w:pPr>
      <w:r>
        <w:t>Samråd ska ske med elevhälsan, om det inte är uppenbart obehövligt.</w:t>
      </w:r>
    </w:p>
    <w:p w14:paraId="5F954EE2" w14:textId="77777777" w:rsidR="006B6B91" w:rsidRDefault="006B6B91" w:rsidP="004866A3">
      <w:pPr>
        <w:pStyle w:val="Brdtextmedindrag"/>
      </w:pPr>
      <w:r>
        <w:t>Om en utredning visar att en elev är i behov av särskilt stöd, ska han eller hon ges sådant stöd.</w:t>
      </w:r>
    </w:p>
    <w:p w14:paraId="7E002A7C" w14:textId="77777777" w:rsidR="006B6B91" w:rsidRPr="00B87DCE" w:rsidRDefault="006B6B91" w:rsidP="004866A3">
      <w:pPr>
        <w:pStyle w:val="Brdtextmedindrag"/>
        <w:rPr>
          <w:spacing w:val="-2"/>
        </w:rPr>
      </w:pPr>
      <w:bookmarkStart w:id="487" w:name="_Hlk183799534"/>
      <w:r w:rsidRPr="00B87DCE">
        <w:rPr>
          <w:spacing w:val="-2"/>
        </w:rPr>
        <w:t>Vid skolenheter där utbildningen är begränsad till att avse elever som är i behov av särskilt stöd (resursskolor) gäller i stället för första–tredje styckena att varje elev vid resursskolan ska ges särskilt stöd.</w:t>
      </w:r>
    </w:p>
    <w:p w14:paraId="676AD6F3" w14:textId="77777777" w:rsidR="006B6B91" w:rsidRDefault="006B6B91" w:rsidP="004866A3">
      <w:pPr>
        <w:pStyle w:val="Brdtextmedindrag"/>
      </w:pPr>
      <w:r>
        <w:t>Det särskilda stödet ska ges med utgångspunkt i elevens utbild</w:t>
      </w:r>
      <w:r>
        <w:softHyphen/>
        <w:t>ning i dess helhet, om det inte är uppenbart obehövligt.</w:t>
      </w:r>
    </w:p>
    <w:p w14:paraId="08C50485" w14:textId="77777777" w:rsidR="006B6B91" w:rsidRDefault="006B6B91" w:rsidP="004866A3">
      <w:pPr>
        <w:pStyle w:val="Brdtextmedindrag"/>
      </w:pPr>
      <w:r>
        <w:t>Bestämmelserna i första–tredje styckena och i 9–12 §§ ska inte tillämpas, om en elevs stödbehov bedöms kunna tillgodoses genom en åtgärd till stöd för nyanlända och andra elever vars kunskaper har bedömts enligt 12 c §.</w:t>
      </w:r>
    </w:p>
    <w:bookmarkEnd w:id="487"/>
    <w:p w14:paraId="094B066F" w14:textId="77777777" w:rsidR="006B6B91" w:rsidRPr="009D485A" w:rsidRDefault="006B6B91" w:rsidP="004866A3">
      <w:pPr>
        <w:pStyle w:val="Brdtextmedindrag"/>
      </w:pPr>
    </w:p>
    <w:p w14:paraId="1E4298EF" w14:textId="77777777" w:rsidR="006B6B91" w:rsidRDefault="006B6B91" w:rsidP="004866A3">
      <w:pPr>
        <w:pStyle w:val="Brdtext"/>
        <w:jc w:val="center"/>
      </w:pPr>
      <w:bookmarkStart w:id="488" w:name="_Hlk183799577"/>
      <w:r w:rsidRPr="002D3FA3">
        <w:t>10</w:t>
      </w:r>
      <w:r>
        <w:t> §</w:t>
      </w:r>
      <w:r>
        <w:rPr>
          <w:rStyle w:val="Fotnotsreferens"/>
        </w:rPr>
        <w:footnoteReference w:id="85"/>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4794FDC" w14:textId="77777777" w:rsidTr="00734431">
        <w:tc>
          <w:tcPr>
            <w:tcW w:w="2500" w:type="pct"/>
            <w:shd w:val="clear" w:color="auto" w:fill="auto"/>
            <w:tcMar>
              <w:left w:w="0" w:type="dxa"/>
            </w:tcMar>
          </w:tcPr>
          <w:p w14:paraId="7BF1BCAC" w14:textId="77777777" w:rsidR="006B6B91" w:rsidRDefault="006B6B91" w:rsidP="00734431">
            <w:pPr>
              <w:pStyle w:val="Brdtextmedindrag"/>
            </w:pPr>
            <w:bookmarkStart w:id="490" w:name="_Hlk183799655"/>
            <w:bookmarkEnd w:id="488"/>
            <w:r w:rsidRPr="002D3FA3">
              <w:t>För en elev i grundskolan, anpassade grundskolan, special</w:t>
            </w:r>
            <w:r>
              <w:softHyphen/>
            </w:r>
            <w:r w:rsidRPr="002D3FA3">
              <w:t>skolan och sameskolan ska det särskilda stödet ges på det sätt och i den omfattning som be</w:t>
            </w:r>
            <w:r>
              <w:softHyphen/>
            </w:r>
            <w:r w:rsidRPr="002D3FA3">
              <w:t>hövs för att eleven ska ha möjlig</w:t>
            </w:r>
            <w:r>
              <w:softHyphen/>
            </w:r>
            <w:r w:rsidRPr="002D3FA3">
              <w:t xml:space="preserve">het att </w:t>
            </w:r>
            <w:bookmarkStart w:id="491" w:name="_Hlk184373071"/>
            <w:r w:rsidRPr="00DD33EB">
              <w:rPr>
                <w:i/>
                <w:iCs/>
              </w:rPr>
              <w:t>uppfylla</w:t>
            </w:r>
            <w:r w:rsidRPr="002D3FA3">
              <w:t xml:space="preserve"> </w:t>
            </w:r>
            <w:r w:rsidRPr="00402E47">
              <w:rPr>
                <w:i/>
                <w:iCs/>
              </w:rPr>
              <w:t>de betygs</w:t>
            </w:r>
            <w:r>
              <w:rPr>
                <w:i/>
                <w:iCs/>
              </w:rPr>
              <w:softHyphen/>
            </w:r>
            <w:r w:rsidRPr="00402E47">
              <w:rPr>
                <w:i/>
                <w:iCs/>
              </w:rPr>
              <w:t>kriterier</w:t>
            </w:r>
            <w:r w:rsidRPr="0064391A">
              <w:rPr>
                <w:i/>
                <w:iCs/>
              </w:rPr>
              <w:t xml:space="preserve"> </w:t>
            </w:r>
            <w:r w:rsidRPr="00F84ABD">
              <w:t>eller</w:t>
            </w:r>
            <w:r w:rsidRPr="002D3FA3">
              <w:t xml:space="preserve"> kriterier för be</w:t>
            </w:r>
            <w:r>
              <w:softHyphen/>
            </w:r>
            <w:r w:rsidRPr="002D3FA3">
              <w:t>döm</w:t>
            </w:r>
            <w:r>
              <w:softHyphen/>
            </w:r>
            <w:r w:rsidRPr="002D3FA3">
              <w:t xml:space="preserve">ning av kunskaper </w:t>
            </w:r>
            <w:r w:rsidRPr="00EF524D">
              <w:t>som minst ska upp</w:t>
            </w:r>
            <w:r>
              <w:softHyphen/>
            </w:r>
            <w:r w:rsidRPr="00EF524D">
              <w:t>fyllas</w:t>
            </w:r>
            <w:bookmarkEnd w:id="491"/>
            <w:r w:rsidRPr="00EF524D">
              <w:t>.</w:t>
            </w:r>
          </w:p>
        </w:tc>
        <w:tc>
          <w:tcPr>
            <w:tcW w:w="2500" w:type="pct"/>
            <w:shd w:val="clear" w:color="auto" w:fill="auto"/>
            <w:tcMar>
              <w:right w:w="0" w:type="dxa"/>
            </w:tcMar>
          </w:tcPr>
          <w:p w14:paraId="03E00700" w14:textId="0B9FE415" w:rsidR="006B6B91" w:rsidRDefault="006B6B91" w:rsidP="00734431">
            <w:pPr>
              <w:pStyle w:val="Brdtextmedindrag"/>
            </w:pPr>
            <w:r w:rsidRPr="00EF524D">
              <w:t>För en elev i grundskolan, anpassade grundskolan, special</w:t>
            </w:r>
            <w:r>
              <w:softHyphen/>
            </w:r>
            <w:r w:rsidRPr="00EF524D">
              <w:t>skolan och sameskolan ska det särskilda stödet ges på det sätt och i den omfattning som be</w:t>
            </w:r>
            <w:r>
              <w:softHyphen/>
            </w:r>
            <w:r w:rsidRPr="00EF524D">
              <w:t>hövs för att eleven ska ha möjlig</w:t>
            </w:r>
            <w:r>
              <w:softHyphen/>
            </w:r>
            <w:r w:rsidRPr="00EF524D">
              <w:t>het att</w:t>
            </w:r>
            <w:r>
              <w:t xml:space="preserve"> </w:t>
            </w:r>
            <w:bookmarkStart w:id="492" w:name="_Hlk184373097"/>
            <w:r w:rsidRPr="006B2F8F">
              <w:rPr>
                <w:i/>
                <w:iCs/>
              </w:rPr>
              <w:t>tillgodo</w:t>
            </w:r>
            <w:r w:rsidR="00CE6059">
              <w:rPr>
                <w:i/>
                <w:iCs/>
              </w:rPr>
              <w:softHyphen/>
            </w:r>
            <w:r w:rsidRPr="006B2F8F">
              <w:rPr>
                <w:i/>
                <w:iCs/>
              </w:rPr>
              <w:t>göra sig kun</w:t>
            </w:r>
            <w:r>
              <w:rPr>
                <w:i/>
                <w:iCs/>
              </w:rPr>
              <w:softHyphen/>
            </w:r>
            <w:r w:rsidRPr="006B2F8F">
              <w:rPr>
                <w:i/>
                <w:iCs/>
              </w:rPr>
              <w:t>skaper som minst motsvarar betygs</w:t>
            </w:r>
            <w:r>
              <w:rPr>
                <w:i/>
                <w:iCs/>
              </w:rPr>
              <w:softHyphen/>
            </w:r>
            <w:r w:rsidRPr="006B2F8F">
              <w:rPr>
                <w:i/>
                <w:iCs/>
              </w:rPr>
              <w:t>kri</w:t>
            </w:r>
            <w:r>
              <w:rPr>
                <w:i/>
                <w:iCs/>
              </w:rPr>
              <w:softHyphen/>
            </w:r>
            <w:r w:rsidRPr="006B2F8F">
              <w:rPr>
                <w:i/>
                <w:iCs/>
              </w:rPr>
              <w:t>teriet godtag</w:t>
            </w:r>
            <w:r w:rsidR="00CE6059">
              <w:rPr>
                <w:i/>
                <w:iCs/>
              </w:rPr>
              <w:softHyphen/>
            </w:r>
            <w:r w:rsidRPr="006B2F8F">
              <w:rPr>
                <w:i/>
                <w:iCs/>
              </w:rPr>
              <w:t>bara kun</w:t>
            </w:r>
            <w:r>
              <w:rPr>
                <w:i/>
                <w:iCs/>
              </w:rPr>
              <w:softHyphen/>
            </w:r>
            <w:r w:rsidRPr="006B2F8F">
              <w:rPr>
                <w:i/>
                <w:iCs/>
              </w:rPr>
              <w:t>skaper</w:t>
            </w:r>
            <w:r w:rsidRPr="00E67F11">
              <w:rPr>
                <w:i/>
                <w:iCs/>
              </w:rPr>
              <w:t xml:space="preserve"> </w:t>
            </w:r>
            <w:r w:rsidRPr="0064391A">
              <w:t>eller</w:t>
            </w:r>
            <w:r w:rsidRPr="00E67F11">
              <w:rPr>
                <w:i/>
                <w:iCs/>
              </w:rPr>
              <w:t xml:space="preserve"> för att eleven ska ha möjlig</w:t>
            </w:r>
            <w:r>
              <w:rPr>
                <w:i/>
                <w:iCs/>
              </w:rPr>
              <w:softHyphen/>
            </w:r>
            <w:r w:rsidRPr="00E67F11">
              <w:rPr>
                <w:i/>
                <w:iCs/>
              </w:rPr>
              <w:t>het att upp</w:t>
            </w:r>
            <w:r>
              <w:rPr>
                <w:i/>
                <w:iCs/>
              </w:rPr>
              <w:softHyphen/>
            </w:r>
            <w:r w:rsidRPr="00E67F11">
              <w:rPr>
                <w:i/>
                <w:iCs/>
              </w:rPr>
              <w:t>fylla de</w:t>
            </w:r>
            <w:r>
              <w:t xml:space="preserve"> kriterier för bedöm</w:t>
            </w:r>
            <w:r>
              <w:softHyphen/>
              <w:t>ning av kunskaper som minst ska uppfyllas.</w:t>
            </w:r>
            <w:bookmarkEnd w:id="492"/>
          </w:p>
        </w:tc>
      </w:tr>
    </w:tbl>
    <w:p w14:paraId="7CF981FC" w14:textId="77777777" w:rsidR="006B6B91" w:rsidRDefault="006B6B91" w:rsidP="004866A3">
      <w:pPr>
        <w:pStyle w:val="Brdtext"/>
        <w:spacing w:before="230"/>
        <w:jc w:val="center"/>
      </w:pPr>
      <w:bookmarkStart w:id="493" w:name="_Hlk183799701"/>
      <w:bookmarkEnd w:id="490"/>
      <w:r>
        <w:t>12 i §</w:t>
      </w:r>
      <w:r>
        <w:rPr>
          <w:rStyle w:val="Fotnotsreferens"/>
        </w:rPr>
        <w:footnoteReference w:id="86"/>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D7973C7" w14:textId="77777777" w:rsidTr="00734431">
        <w:tc>
          <w:tcPr>
            <w:tcW w:w="2500" w:type="pct"/>
            <w:shd w:val="clear" w:color="auto" w:fill="auto"/>
            <w:tcMar>
              <w:left w:w="0" w:type="dxa"/>
            </w:tcMar>
          </w:tcPr>
          <w:p w14:paraId="0AFCA34D" w14:textId="4D869B3A" w:rsidR="006B6B91" w:rsidRDefault="006B6B91" w:rsidP="00734431">
            <w:pPr>
              <w:pStyle w:val="Brdtextmedindrag"/>
            </w:pPr>
            <w:bookmarkStart w:id="495" w:name="_Hlk183799732"/>
            <w:bookmarkEnd w:id="493"/>
            <w:r w:rsidRPr="00B87DCE">
              <w:rPr>
                <w:spacing w:val="-2"/>
              </w:rPr>
              <w:t>En nyanländ elev, som har tagits emot inom skolväsendet i högstadiet i grundskolan, an</w:t>
            </w:r>
            <w:r w:rsidRPr="00B87DCE">
              <w:rPr>
                <w:spacing w:val="-2"/>
              </w:rPr>
              <w:softHyphen/>
              <w:t>passade grund</w:t>
            </w:r>
            <w:r>
              <w:rPr>
                <w:spacing w:val="-2"/>
              </w:rPr>
              <w:softHyphen/>
            </w:r>
            <w:r w:rsidRPr="00B87DCE">
              <w:rPr>
                <w:spacing w:val="-2"/>
              </w:rPr>
              <w:t>skolan eller special</w:t>
            </w:r>
            <w:r w:rsidRPr="00B87DCE">
              <w:rPr>
                <w:spacing w:val="-2"/>
              </w:rPr>
              <w:softHyphen/>
              <w:t>skolan och vars kunskaper har bedömts enligt 12 c §, ska få studiehandledning på moders</w:t>
            </w:r>
            <w:r w:rsidRPr="00B87DCE">
              <w:rPr>
                <w:spacing w:val="-2"/>
              </w:rPr>
              <w:softHyphen/>
              <w:t>målet om det inte är upp</w:t>
            </w:r>
            <w:r w:rsidR="00CE6059">
              <w:rPr>
                <w:spacing w:val="-2"/>
              </w:rPr>
              <w:softHyphen/>
            </w:r>
            <w:r w:rsidRPr="00B87DCE">
              <w:rPr>
                <w:spacing w:val="-2"/>
              </w:rPr>
              <w:t>enbart obehövligt. Studiehand</w:t>
            </w:r>
            <w:r>
              <w:rPr>
                <w:spacing w:val="-2"/>
              </w:rPr>
              <w:softHyphen/>
            </w:r>
            <w:r w:rsidRPr="00B87DCE">
              <w:rPr>
                <w:spacing w:val="-2"/>
              </w:rPr>
              <w:t>led</w:t>
            </w:r>
            <w:r w:rsidRPr="00B87DCE">
              <w:rPr>
                <w:spacing w:val="-2"/>
              </w:rPr>
              <w:softHyphen/>
              <w:t xml:space="preserve">ningen </w:t>
            </w:r>
            <w:r w:rsidRPr="008630C9">
              <w:t xml:space="preserve">ska syfta till att </w:t>
            </w:r>
            <w:bookmarkStart w:id="496" w:name="_Hlk186452391"/>
            <w:r w:rsidRPr="008630C9">
              <w:t>ge eleven förut</w:t>
            </w:r>
            <w:r>
              <w:softHyphen/>
            </w:r>
            <w:r w:rsidRPr="008630C9">
              <w:t xml:space="preserve">sättningar att </w:t>
            </w:r>
            <w:r w:rsidRPr="008630C9">
              <w:rPr>
                <w:i/>
                <w:iCs/>
              </w:rPr>
              <w:t>uppfylla de betygs</w:t>
            </w:r>
            <w:r>
              <w:rPr>
                <w:i/>
                <w:iCs/>
              </w:rPr>
              <w:softHyphen/>
            </w:r>
            <w:r w:rsidRPr="008630C9">
              <w:rPr>
                <w:i/>
                <w:iCs/>
              </w:rPr>
              <w:t>kriterier</w:t>
            </w:r>
            <w:r w:rsidRPr="008630C9">
              <w:t xml:space="preserve"> </w:t>
            </w:r>
            <w:r w:rsidRPr="00F84ABD">
              <w:t>eller</w:t>
            </w:r>
            <w:r w:rsidRPr="0064391A">
              <w:rPr>
                <w:i/>
                <w:iCs/>
              </w:rPr>
              <w:t xml:space="preserve"> </w:t>
            </w:r>
            <w:r w:rsidRPr="008630C9">
              <w:t xml:space="preserve">kriterier för </w:t>
            </w:r>
            <w:r w:rsidRPr="00B87DCE">
              <w:rPr>
                <w:spacing w:val="-3"/>
              </w:rPr>
              <w:t>be</w:t>
            </w:r>
            <w:r w:rsidRPr="00B87DCE">
              <w:rPr>
                <w:spacing w:val="-3"/>
              </w:rPr>
              <w:softHyphen/>
              <w:t>döm</w:t>
            </w:r>
            <w:r w:rsidRPr="00B87DCE">
              <w:rPr>
                <w:spacing w:val="-3"/>
              </w:rPr>
              <w:softHyphen/>
              <w:t>ning av kunskaper som minst</w:t>
            </w:r>
            <w:r w:rsidRPr="008630C9">
              <w:t xml:space="preserve"> ska uppfyllas.</w:t>
            </w:r>
            <w:bookmarkEnd w:id="496"/>
          </w:p>
        </w:tc>
        <w:tc>
          <w:tcPr>
            <w:tcW w:w="2500" w:type="pct"/>
            <w:shd w:val="clear" w:color="auto" w:fill="auto"/>
            <w:tcMar>
              <w:right w:w="0" w:type="dxa"/>
            </w:tcMar>
          </w:tcPr>
          <w:p w14:paraId="1911731A" w14:textId="461E8A22" w:rsidR="006B6B91" w:rsidRDefault="006B6B91" w:rsidP="00734431">
            <w:pPr>
              <w:pStyle w:val="Brdtextmedindrag"/>
            </w:pPr>
            <w:r w:rsidRPr="00B87DCE">
              <w:rPr>
                <w:spacing w:val="-2"/>
              </w:rPr>
              <w:t>En nyanländ elev, som har tagits emot inom skolväsendet i högstadiet i grundskolan, an</w:t>
            </w:r>
            <w:r w:rsidRPr="00B87DCE">
              <w:rPr>
                <w:spacing w:val="-2"/>
              </w:rPr>
              <w:softHyphen/>
              <w:t>passade grund</w:t>
            </w:r>
            <w:r>
              <w:rPr>
                <w:spacing w:val="-2"/>
              </w:rPr>
              <w:softHyphen/>
            </w:r>
            <w:r w:rsidRPr="00B87DCE">
              <w:rPr>
                <w:spacing w:val="-2"/>
              </w:rPr>
              <w:t>skolan eller special</w:t>
            </w:r>
            <w:r w:rsidRPr="00B87DCE">
              <w:rPr>
                <w:spacing w:val="-2"/>
              </w:rPr>
              <w:softHyphen/>
              <w:t>skolan och vars kunskaper har bedömts enligt 12 c §, ska få studiehandledning på moders</w:t>
            </w:r>
            <w:r w:rsidRPr="00B87DCE">
              <w:rPr>
                <w:spacing w:val="-2"/>
              </w:rPr>
              <w:softHyphen/>
              <w:t>målet om det inte är upp</w:t>
            </w:r>
            <w:r w:rsidR="00CE6059">
              <w:rPr>
                <w:spacing w:val="-2"/>
              </w:rPr>
              <w:softHyphen/>
            </w:r>
            <w:r w:rsidRPr="00B87DCE">
              <w:rPr>
                <w:spacing w:val="-2"/>
              </w:rPr>
              <w:t>enbart obehövligt. Studiehand</w:t>
            </w:r>
            <w:r>
              <w:rPr>
                <w:spacing w:val="-2"/>
              </w:rPr>
              <w:softHyphen/>
            </w:r>
            <w:r w:rsidRPr="00B87DCE">
              <w:rPr>
                <w:spacing w:val="-2"/>
              </w:rPr>
              <w:t>led</w:t>
            </w:r>
            <w:r w:rsidRPr="00B87DCE">
              <w:rPr>
                <w:spacing w:val="-2"/>
              </w:rPr>
              <w:softHyphen/>
              <w:t xml:space="preserve">ningen </w:t>
            </w:r>
            <w:r w:rsidRPr="008630C9">
              <w:t>ska syfta till att ge eleven förut</w:t>
            </w:r>
            <w:r>
              <w:softHyphen/>
            </w:r>
            <w:r w:rsidRPr="008630C9">
              <w:t xml:space="preserve">sättningar att </w:t>
            </w:r>
            <w:bookmarkStart w:id="497" w:name="_Hlk184373367"/>
            <w:r w:rsidRPr="008630C9">
              <w:rPr>
                <w:i/>
                <w:iCs/>
              </w:rPr>
              <w:t>tillgodogöra sig kun</w:t>
            </w:r>
            <w:r>
              <w:rPr>
                <w:i/>
                <w:iCs/>
              </w:rPr>
              <w:softHyphen/>
            </w:r>
            <w:r w:rsidRPr="008630C9">
              <w:rPr>
                <w:i/>
                <w:iCs/>
              </w:rPr>
              <w:t>skaper som minst motsvarar betygs</w:t>
            </w:r>
            <w:r>
              <w:rPr>
                <w:i/>
                <w:iCs/>
              </w:rPr>
              <w:softHyphen/>
            </w:r>
            <w:r w:rsidRPr="008630C9">
              <w:rPr>
                <w:i/>
                <w:iCs/>
              </w:rPr>
              <w:t>kriteriet godtagbara kun</w:t>
            </w:r>
            <w:r>
              <w:rPr>
                <w:i/>
                <w:iCs/>
              </w:rPr>
              <w:softHyphen/>
            </w:r>
            <w:r w:rsidRPr="008630C9">
              <w:rPr>
                <w:i/>
                <w:iCs/>
              </w:rPr>
              <w:t xml:space="preserve">skaper </w:t>
            </w:r>
            <w:r w:rsidRPr="00F84ABD">
              <w:t>eller</w:t>
            </w:r>
            <w:r w:rsidRPr="008630C9">
              <w:t xml:space="preserve"> </w:t>
            </w:r>
            <w:r w:rsidRPr="008630C9">
              <w:rPr>
                <w:i/>
                <w:iCs/>
              </w:rPr>
              <w:t>ge eleven förutsätt</w:t>
            </w:r>
            <w:r>
              <w:rPr>
                <w:i/>
                <w:iCs/>
              </w:rPr>
              <w:softHyphen/>
            </w:r>
            <w:r w:rsidRPr="008630C9">
              <w:rPr>
                <w:i/>
                <w:iCs/>
              </w:rPr>
              <w:t>ningar att uppfylla</w:t>
            </w:r>
            <w:r>
              <w:t xml:space="preserve"> </w:t>
            </w:r>
            <w:r w:rsidRPr="008630C9">
              <w:t>kriterier för bedömning av kunskaper som minst ska uppfyllas.</w:t>
            </w:r>
            <w:bookmarkEnd w:id="497"/>
          </w:p>
        </w:tc>
      </w:tr>
    </w:tbl>
    <w:p w14:paraId="475B7022" w14:textId="77777777" w:rsidR="006B6B91" w:rsidRDefault="006B6B91" w:rsidP="004866A3">
      <w:pPr>
        <w:pStyle w:val="Brdtextmedindrag"/>
      </w:pPr>
      <w:bookmarkStart w:id="498" w:name="_Hlk183799752"/>
      <w:bookmarkEnd w:id="495"/>
      <w:r w:rsidRPr="008630C9">
        <w:t>Studiehandledningen får ges på elevens starkaste skolspråk, om det är ett annat än modersmålet.</w:t>
      </w:r>
      <w:bookmarkStart w:id="499" w:name="_Hlk182831043"/>
      <w:bookmarkEnd w:id="498"/>
    </w:p>
    <w:bookmarkEnd w:id="499"/>
    <w:p w14:paraId="19E9B633" w14:textId="77777777" w:rsidR="006B6B91" w:rsidRDefault="006B6B91" w:rsidP="004866A3">
      <w:pPr>
        <w:pStyle w:val="Brdtext"/>
        <w:spacing w:before="230"/>
        <w:jc w:val="center"/>
        <w:rPr>
          <w:b/>
        </w:rPr>
      </w:pPr>
      <w:r>
        <w:rPr>
          <w:b/>
        </w:rPr>
        <w:t>7 kap.</w:t>
      </w:r>
    </w:p>
    <w:p w14:paraId="35FF80F2" w14:textId="77777777" w:rsidR="006B6B91" w:rsidRDefault="006B6B91" w:rsidP="004866A3">
      <w:pPr>
        <w:pStyle w:val="Brdtext"/>
        <w:jc w:val="center"/>
      </w:pPr>
      <w:r>
        <w:t>5 §</w:t>
      </w:r>
      <w:r>
        <w:rPr>
          <w:rStyle w:val="Fotnotsreferens"/>
        </w:rPr>
        <w:footnoteReference w:id="87"/>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8B40F3A" w14:textId="77777777" w:rsidTr="00734431">
        <w:tc>
          <w:tcPr>
            <w:tcW w:w="2500" w:type="pct"/>
            <w:shd w:val="clear" w:color="auto" w:fill="auto"/>
            <w:tcMar>
              <w:left w:w="0" w:type="dxa"/>
            </w:tcMar>
          </w:tcPr>
          <w:p w14:paraId="26028328" w14:textId="361917B4" w:rsidR="006B6B91" w:rsidRDefault="006B6B91" w:rsidP="00734431">
            <w:pPr>
              <w:pStyle w:val="Brdtextmedindrag"/>
            </w:pPr>
            <w:bookmarkStart w:id="501" w:name="_Hlk183799973"/>
            <w:r>
              <w:t>Barn som på grund av att de har en intellektuell funktions</w:t>
            </w:r>
            <w:r>
              <w:softHyphen/>
              <w:t>ned</w:t>
            </w:r>
            <w:r w:rsidR="000C5BB4">
              <w:softHyphen/>
            </w:r>
            <w:r>
              <w:t>sätt</w:t>
            </w:r>
            <w:r w:rsidR="00CE6059">
              <w:softHyphen/>
            </w:r>
            <w:r>
              <w:t>ning inte bedöms ha förut</w:t>
            </w:r>
            <w:r>
              <w:softHyphen/>
              <w:t>sätt</w:t>
            </w:r>
            <w:r>
              <w:softHyphen/>
              <w:t xml:space="preserve">ningar att </w:t>
            </w:r>
            <w:bookmarkStart w:id="502" w:name="_Hlk184373860"/>
            <w:r w:rsidRPr="00A04DFE">
              <w:rPr>
                <w:i/>
                <w:iCs/>
              </w:rPr>
              <w:t>uppfylla så</w:t>
            </w:r>
            <w:r>
              <w:rPr>
                <w:i/>
                <w:iCs/>
              </w:rPr>
              <w:softHyphen/>
            </w:r>
            <w:r w:rsidRPr="00A04DFE">
              <w:rPr>
                <w:i/>
                <w:iCs/>
              </w:rPr>
              <w:t xml:space="preserve">dana betygskriterier </w:t>
            </w:r>
            <w:r>
              <w:t>eller kri</w:t>
            </w:r>
            <w:r>
              <w:softHyphen/>
              <w:t>terier för bedömning av kun</w:t>
            </w:r>
            <w:r>
              <w:softHyphen/>
              <w:t>skaper som gäller för grund</w:t>
            </w:r>
            <w:r>
              <w:softHyphen/>
              <w:t>skolan och som minst ska upp</w:t>
            </w:r>
            <w:r>
              <w:softHyphen/>
              <w:t>fyllas</w:t>
            </w:r>
            <w:bookmarkEnd w:id="502"/>
            <w:r>
              <w:t>, ska tas emot i anpassade grundskolan.</w:t>
            </w:r>
          </w:p>
        </w:tc>
        <w:tc>
          <w:tcPr>
            <w:tcW w:w="2500" w:type="pct"/>
            <w:shd w:val="clear" w:color="auto" w:fill="auto"/>
            <w:tcMar>
              <w:right w:w="0" w:type="dxa"/>
            </w:tcMar>
          </w:tcPr>
          <w:p w14:paraId="496E54B2" w14:textId="5DB5CE3C" w:rsidR="006B6B91" w:rsidRDefault="006B6B91" w:rsidP="00734431">
            <w:pPr>
              <w:pStyle w:val="Brdtextmedindrag"/>
            </w:pPr>
            <w:bookmarkStart w:id="503" w:name="_Hlk183800004"/>
            <w:r>
              <w:t xml:space="preserve">Barn som </w:t>
            </w:r>
            <w:r w:rsidRPr="00EF524D">
              <w:t>på grund av att de har en intellektuell funktions</w:t>
            </w:r>
            <w:r>
              <w:softHyphen/>
            </w:r>
            <w:r w:rsidRPr="00EF524D">
              <w:t>ned</w:t>
            </w:r>
            <w:r>
              <w:softHyphen/>
            </w:r>
            <w:r w:rsidRPr="00EF524D">
              <w:t>sätt</w:t>
            </w:r>
            <w:r w:rsidR="00CE6059">
              <w:softHyphen/>
            </w:r>
            <w:r w:rsidRPr="00EF524D">
              <w:t>ning inte bedöms ha förut</w:t>
            </w:r>
            <w:r>
              <w:softHyphen/>
            </w:r>
            <w:r w:rsidRPr="00EF524D">
              <w:t>sättningar att</w:t>
            </w:r>
            <w:r>
              <w:t xml:space="preserve"> </w:t>
            </w:r>
            <w:bookmarkStart w:id="504" w:name="_Hlk184373899"/>
            <w:r w:rsidRPr="006B2F8F">
              <w:rPr>
                <w:i/>
                <w:iCs/>
              </w:rPr>
              <w:t>tillgodogöra sig kunskaper som minst mot</w:t>
            </w:r>
            <w:r>
              <w:rPr>
                <w:i/>
                <w:iCs/>
              </w:rPr>
              <w:softHyphen/>
            </w:r>
            <w:r w:rsidRPr="006B2F8F">
              <w:rPr>
                <w:i/>
                <w:iCs/>
              </w:rPr>
              <w:t>svarar betygskriteriet godtagbara kun</w:t>
            </w:r>
            <w:r w:rsidR="000C5BB4">
              <w:rPr>
                <w:i/>
                <w:iCs/>
              </w:rPr>
              <w:softHyphen/>
            </w:r>
            <w:r w:rsidRPr="006B2F8F">
              <w:rPr>
                <w:i/>
                <w:iCs/>
              </w:rPr>
              <w:t xml:space="preserve">skaper </w:t>
            </w:r>
            <w:r w:rsidRPr="00551350">
              <w:t>eller</w:t>
            </w:r>
            <w:r w:rsidRPr="006B2F8F">
              <w:rPr>
                <w:i/>
                <w:iCs/>
              </w:rPr>
              <w:t xml:space="preserve"> inte bedöms ha förut</w:t>
            </w:r>
            <w:r w:rsidR="000C5BB4">
              <w:rPr>
                <w:i/>
                <w:iCs/>
              </w:rPr>
              <w:softHyphen/>
            </w:r>
            <w:r w:rsidRPr="006B2F8F">
              <w:rPr>
                <w:i/>
                <w:iCs/>
              </w:rPr>
              <w:t>sättningar</w:t>
            </w:r>
            <w:r w:rsidRPr="00E67F11">
              <w:rPr>
                <w:i/>
                <w:iCs/>
              </w:rPr>
              <w:t xml:space="preserve"> att uppfylla så</w:t>
            </w:r>
            <w:r>
              <w:rPr>
                <w:i/>
                <w:iCs/>
              </w:rPr>
              <w:softHyphen/>
            </w:r>
            <w:r w:rsidRPr="00E67F11">
              <w:rPr>
                <w:i/>
                <w:iCs/>
              </w:rPr>
              <w:t>dana</w:t>
            </w:r>
            <w:r>
              <w:t xml:space="preserve"> kriterier för bedömning som gäller för grund</w:t>
            </w:r>
            <w:r w:rsidR="00CE6059">
              <w:softHyphen/>
            </w:r>
            <w:r>
              <w:t>skolan och som minst ska uppfyllas</w:t>
            </w:r>
            <w:bookmarkEnd w:id="504"/>
            <w:r>
              <w:t>, ska tas emot i anpassade grundskolan.</w:t>
            </w:r>
            <w:bookmarkEnd w:id="503"/>
          </w:p>
        </w:tc>
      </w:tr>
    </w:tbl>
    <w:p w14:paraId="1EB8E064" w14:textId="77777777" w:rsidR="006B6B91" w:rsidRDefault="006B6B91" w:rsidP="004866A3">
      <w:pPr>
        <w:pStyle w:val="Brdtextmedindrag"/>
      </w:pPr>
      <w:r>
        <w:t>Frågan om mottagande i anpassade grundskolan prövas av barnets hemkommun. Ett beslut om mottagande i anpassade grund</w:t>
      </w:r>
      <w:r>
        <w:softHyphen/>
        <w:t>skolan ska föregås av en utredning som omfattar en pedagogisk, psykologisk, medicinsk och social bedömning. Samråd med barnets vårdnadshavare ska ske när utredningen genomförs.</w:t>
      </w:r>
    </w:p>
    <w:p w14:paraId="35851846" w14:textId="77777777" w:rsidR="006B6B91" w:rsidRDefault="006B6B91" w:rsidP="004866A3">
      <w:pPr>
        <w:pStyle w:val="Brdtextmedindrag"/>
      </w:pPr>
      <w:r>
        <w:t>Om barnets vårdnadshavare inte lämnar sitt medgivande till att barnet tas emot i anpassade grundskolan, ska barnet fullgöra sin skolplikt enligt vad som gäller i övrigt enligt denna lag. Ett barn får dock tas emot i anpassade grundskolan utan sin vårdnadshavares medgivande, om det finns synnerliga skäl med hänsyn till barnets bästa.</w:t>
      </w:r>
    </w:p>
    <w:p w14:paraId="4E00F4E5" w14:textId="77777777" w:rsidR="006B6B91" w:rsidRDefault="006B6B91" w:rsidP="004866A3">
      <w:pPr>
        <w:pStyle w:val="Brdtextmedindrag"/>
      </w:pPr>
    </w:p>
    <w:p w14:paraId="15BFC944" w14:textId="77777777" w:rsidR="006B6B91" w:rsidRDefault="006B6B91" w:rsidP="004866A3">
      <w:pPr>
        <w:pStyle w:val="Brdtext"/>
        <w:jc w:val="center"/>
      </w:pPr>
      <w:bookmarkStart w:id="505" w:name="_Hlk183800054"/>
      <w:bookmarkEnd w:id="501"/>
      <w:r>
        <w:t>14 §</w:t>
      </w:r>
      <w:r>
        <w:rPr>
          <w:rStyle w:val="Fotnotsreferens"/>
        </w:rPr>
        <w:footnoteReference w:id="88"/>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24E6725" w14:textId="77777777" w:rsidTr="00734431">
        <w:tc>
          <w:tcPr>
            <w:tcW w:w="2500" w:type="pct"/>
            <w:shd w:val="clear" w:color="auto" w:fill="auto"/>
            <w:tcMar>
              <w:left w:w="0" w:type="dxa"/>
            </w:tcMar>
          </w:tcPr>
          <w:bookmarkEnd w:id="505"/>
          <w:p w14:paraId="7998E188" w14:textId="77777777" w:rsidR="006B6B91" w:rsidRDefault="006B6B91" w:rsidP="00734431">
            <w:pPr>
              <w:pStyle w:val="Brdtextmedindrag"/>
            </w:pPr>
            <w:r w:rsidRPr="008630C9">
              <w:t>Om eleven före den tidpunkt som framgår av 12 eller 13</w:t>
            </w:r>
            <w:r>
              <w:t> </w:t>
            </w:r>
            <w:r w:rsidRPr="008630C9">
              <w:t xml:space="preserve">§ </w:t>
            </w:r>
            <w:bookmarkStart w:id="507" w:name="_Hlk184374195"/>
            <w:r w:rsidRPr="008630C9">
              <w:rPr>
                <w:i/>
                <w:iCs/>
              </w:rPr>
              <w:t>upp</w:t>
            </w:r>
            <w:r>
              <w:rPr>
                <w:i/>
                <w:iCs/>
              </w:rPr>
              <w:softHyphen/>
            </w:r>
            <w:r w:rsidRPr="008630C9">
              <w:rPr>
                <w:i/>
                <w:iCs/>
              </w:rPr>
              <w:t>fyller de betygskriterier som minst ska uppfyllas</w:t>
            </w:r>
            <w:r w:rsidRPr="008630C9">
              <w:t xml:space="preserve"> </w:t>
            </w:r>
            <w:bookmarkEnd w:id="507"/>
            <w:r w:rsidRPr="008630C9">
              <w:t>för den skolform där eleven fullgör sin skolplikt, upphör skolplikten</w:t>
            </w:r>
            <w:r>
              <w:t>.</w:t>
            </w:r>
          </w:p>
        </w:tc>
        <w:tc>
          <w:tcPr>
            <w:tcW w:w="2500" w:type="pct"/>
            <w:shd w:val="clear" w:color="auto" w:fill="auto"/>
            <w:tcMar>
              <w:right w:w="0" w:type="dxa"/>
            </w:tcMar>
          </w:tcPr>
          <w:p w14:paraId="79112892" w14:textId="3A99FCBE" w:rsidR="006B6B91" w:rsidRDefault="006B6B91" w:rsidP="00734431">
            <w:pPr>
              <w:pStyle w:val="Brdtextmedindrag"/>
            </w:pPr>
            <w:bookmarkStart w:id="508" w:name="_Hlk183800083"/>
            <w:r w:rsidRPr="008630C9">
              <w:t>Om eleven före den tidpunkt som framgår av 12 eller 13</w:t>
            </w:r>
            <w:r>
              <w:t> </w:t>
            </w:r>
            <w:r w:rsidRPr="008630C9">
              <w:t xml:space="preserve">§ </w:t>
            </w:r>
            <w:bookmarkStart w:id="509" w:name="_Hlk184374215"/>
            <w:r w:rsidRPr="008630C9">
              <w:rPr>
                <w:i/>
                <w:iCs/>
              </w:rPr>
              <w:t>till</w:t>
            </w:r>
            <w:r>
              <w:rPr>
                <w:i/>
                <w:iCs/>
              </w:rPr>
              <w:softHyphen/>
            </w:r>
            <w:r w:rsidRPr="008630C9">
              <w:rPr>
                <w:i/>
                <w:iCs/>
              </w:rPr>
              <w:t>godogör sig kunskaper som minst motsvarar betygskriteriet god</w:t>
            </w:r>
            <w:r>
              <w:rPr>
                <w:i/>
                <w:iCs/>
              </w:rPr>
              <w:softHyphen/>
            </w:r>
            <w:r w:rsidRPr="008630C9">
              <w:rPr>
                <w:i/>
                <w:iCs/>
              </w:rPr>
              <w:t>tag</w:t>
            </w:r>
            <w:r>
              <w:rPr>
                <w:i/>
                <w:iCs/>
              </w:rPr>
              <w:softHyphen/>
            </w:r>
            <w:r w:rsidRPr="008630C9">
              <w:rPr>
                <w:i/>
                <w:iCs/>
              </w:rPr>
              <w:t>bara kun</w:t>
            </w:r>
            <w:r w:rsidR="000C5BB4">
              <w:rPr>
                <w:i/>
                <w:iCs/>
              </w:rPr>
              <w:softHyphen/>
            </w:r>
            <w:r w:rsidRPr="008630C9">
              <w:rPr>
                <w:i/>
                <w:iCs/>
              </w:rPr>
              <w:t>skap</w:t>
            </w:r>
            <w:r>
              <w:rPr>
                <w:i/>
                <w:iCs/>
              </w:rPr>
              <w:softHyphen/>
            </w:r>
            <w:r w:rsidRPr="008630C9">
              <w:rPr>
                <w:i/>
                <w:iCs/>
              </w:rPr>
              <w:t>er</w:t>
            </w:r>
            <w:r w:rsidRPr="008630C9">
              <w:t xml:space="preserve"> </w:t>
            </w:r>
            <w:bookmarkEnd w:id="509"/>
            <w:r w:rsidRPr="008630C9">
              <w:t>för den skolform där eleven fullgör sin skolplikt, upphör skol</w:t>
            </w:r>
            <w:r w:rsidR="001129D2">
              <w:softHyphen/>
            </w:r>
            <w:r w:rsidRPr="008630C9">
              <w:t>plikten</w:t>
            </w:r>
            <w:bookmarkEnd w:id="508"/>
          </w:p>
        </w:tc>
      </w:tr>
    </w:tbl>
    <w:p w14:paraId="34D7C4E4" w14:textId="77777777" w:rsidR="006B6B91" w:rsidRDefault="006B6B91" w:rsidP="004866A3">
      <w:pPr>
        <w:pStyle w:val="Brdtextmedindrag"/>
      </w:pPr>
      <w:bookmarkStart w:id="510" w:name="_Hlk183800093"/>
      <w:r w:rsidRPr="008630C9">
        <w:t>Frågan om skolpliktens upphörande enligt första stycket prövas av hemkommunen. För en elev som går i specialskolan prövas frågan av Specialpedagogiska skolmyndigheten</w:t>
      </w:r>
      <w:r>
        <w:t>.</w:t>
      </w:r>
    </w:p>
    <w:bookmarkEnd w:id="510"/>
    <w:p w14:paraId="54A93F7C" w14:textId="77777777" w:rsidR="006B6B91" w:rsidRDefault="006B6B91" w:rsidP="004866A3">
      <w:pPr>
        <w:pStyle w:val="Brdtext"/>
        <w:jc w:val="center"/>
      </w:pPr>
    </w:p>
    <w:p w14:paraId="7BF55E05" w14:textId="77777777" w:rsidR="006B6B91" w:rsidRDefault="006B6B91" w:rsidP="004866A3">
      <w:pPr>
        <w:pStyle w:val="Brdtext"/>
        <w:jc w:val="center"/>
      </w:pPr>
      <w:bookmarkStart w:id="511" w:name="_Hlk183800103"/>
      <w:r>
        <w:t>15 §</w:t>
      </w:r>
      <w:r>
        <w:rPr>
          <w:rStyle w:val="Fotnotsreferens"/>
        </w:rPr>
        <w:footnoteReference w:id="89"/>
      </w:r>
    </w:p>
    <w:p w14:paraId="0F24EE30" w14:textId="77777777" w:rsidR="006B6B91" w:rsidRPr="00D355B7" w:rsidRDefault="006B6B91" w:rsidP="004866A3">
      <w:pPr>
        <w:pStyle w:val="Brdtextmedindrag"/>
      </w:pPr>
      <w:bookmarkStart w:id="512" w:name="_Hlk183800130"/>
      <w:bookmarkEnd w:id="511"/>
      <w:r>
        <w:t>En elev i grundskolan, anpassade grundskolan eller specialskolan har rätt att slutföra den högsta årskursen, även om skolplikten upphör dessförinnan.</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F36C7CD" w14:textId="77777777" w:rsidTr="00734431">
        <w:tc>
          <w:tcPr>
            <w:tcW w:w="2500" w:type="pct"/>
            <w:shd w:val="clear" w:color="auto" w:fill="auto"/>
            <w:tcMar>
              <w:left w:w="0" w:type="dxa"/>
            </w:tcMar>
          </w:tcPr>
          <w:p w14:paraId="16D27165" w14:textId="77777777" w:rsidR="006B6B91" w:rsidRDefault="006B6B91" w:rsidP="00734431">
            <w:pPr>
              <w:pStyle w:val="Brdtextmedindrag"/>
            </w:pPr>
            <w:bookmarkStart w:id="513" w:name="_Hlk183800141"/>
            <w:bookmarkEnd w:id="512"/>
            <w:r w:rsidRPr="005B192A">
              <w:rPr>
                <w:spacing w:val="-2"/>
              </w:rPr>
              <w:t>En elev i grundskolan, an</w:t>
            </w:r>
            <w:r w:rsidRPr="005B192A">
              <w:rPr>
                <w:spacing w:val="-2"/>
              </w:rPr>
              <w:softHyphen/>
              <w:t>passade grundskolan eller special</w:t>
            </w:r>
            <w:r w:rsidRPr="005B192A">
              <w:rPr>
                <w:spacing w:val="-2"/>
              </w:rPr>
              <w:softHyphen/>
              <w:t xml:space="preserve">skolan </w:t>
            </w:r>
            <w:r>
              <w:t>har också rätt att efter skolpliktens upphörande slut</w:t>
            </w:r>
            <w:r>
              <w:softHyphen/>
              <w:t>föra utbildningen under ytter</w:t>
            </w:r>
            <w:r>
              <w:softHyphen/>
              <w:t xml:space="preserve">ligare två år, om eleven inte har </w:t>
            </w:r>
            <w:bookmarkStart w:id="514" w:name="_Hlk184374293"/>
            <w:r w:rsidRPr="00D355B7">
              <w:rPr>
                <w:i/>
                <w:iCs/>
              </w:rPr>
              <w:t>uppfyllt de betygskriterier</w:t>
            </w:r>
            <w:r>
              <w:t xml:space="preserve"> eller kriterier för bedömning av kun</w:t>
            </w:r>
            <w:r>
              <w:softHyphen/>
              <w:t>skaper som minst ska uppfyllas</w:t>
            </w:r>
            <w:bookmarkEnd w:id="514"/>
            <w:r>
              <w:t xml:space="preserve"> för respektive skolform. En elev i anpassade grundskolan har under denna tid rätt till minst 800 timmars undervisning ut</w:t>
            </w:r>
            <w:r>
              <w:softHyphen/>
              <w:t>över den i 11 kap. 7 § första stycket garanterade undervis</w:t>
            </w:r>
            <w:r>
              <w:softHyphen/>
              <w:t>nings</w:t>
            </w:r>
            <w:r>
              <w:softHyphen/>
              <w:t>tiden, om eleven inte dess</w:t>
            </w:r>
            <w:r>
              <w:softHyphen/>
              <w:t xml:space="preserve">förinnan </w:t>
            </w:r>
            <w:r w:rsidRPr="00D355B7">
              <w:rPr>
                <w:i/>
                <w:iCs/>
              </w:rPr>
              <w:t>uppfyllt betygs</w:t>
            </w:r>
            <w:r>
              <w:rPr>
                <w:i/>
                <w:iCs/>
              </w:rPr>
              <w:softHyphen/>
            </w:r>
            <w:r w:rsidRPr="00D355B7">
              <w:rPr>
                <w:i/>
                <w:iCs/>
              </w:rPr>
              <w:t>krite</w:t>
            </w:r>
            <w:r>
              <w:rPr>
                <w:i/>
                <w:iCs/>
              </w:rPr>
              <w:softHyphen/>
            </w:r>
            <w:r w:rsidRPr="00D355B7">
              <w:rPr>
                <w:i/>
                <w:iCs/>
              </w:rPr>
              <w:t>rierna</w:t>
            </w:r>
            <w:r>
              <w:t xml:space="preserve"> eller kriterierna för be</w:t>
            </w:r>
            <w:r>
              <w:softHyphen/>
              <w:t>döm</w:t>
            </w:r>
            <w:r>
              <w:softHyphen/>
              <w:t>ning av kunskaper.</w:t>
            </w:r>
          </w:p>
        </w:tc>
        <w:tc>
          <w:tcPr>
            <w:tcW w:w="2500" w:type="pct"/>
            <w:shd w:val="clear" w:color="auto" w:fill="auto"/>
            <w:tcMar>
              <w:right w:w="0" w:type="dxa"/>
            </w:tcMar>
          </w:tcPr>
          <w:p w14:paraId="2254EDE2" w14:textId="3412DE98" w:rsidR="006B6B91" w:rsidRDefault="006B6B91" w:rsidP="00734431">
            <w:pPr>
              <w:pStyle w:val="Brdtextmedindrag"/>
            </w:pPr>
            <w:r w:rsidRPr="005B192A">
              <w:rPr>
                <w:spacing w:val="-2"/>
              </w:rPr>
              <w:t>En elev i grundskolan, an</w:t>
            </w:r>
            <w:r w:rsidRPr="005B192A">
              <w:rPr>
                <w:spacing w:val="-2"/>
              </w:rPr>
              <w:softHyphen/>
              <w:t>passade grundskolan eller special</w:t>
            </w:r>
            <w:r w:rsidRPr="005B192A">
              <w:rPr>
                <w:spacing w:val="-2"/>
              </w:rPr>
              <w:softHyphen/>
              <w:t xml:space="preserve">skolan </w:t>
            </w:r>
            <w:r>
              <w:t>har också rätt att efter skolpliktens upphörande slut</w:t>
            </w:r>
            <w:r>
              <w:softHyphen/>
              <w:t>föra utbildningen under ytter</w:t>
            </w:r>
            <w:r>
              <w:softHyphen/>
              <w:t xml:space="preserve">ligare två år, om eleven inte </w:t>
            </w:r>
            <w:bookmarkStart w:id="515" w:name="_Hlk184374326"/>
            <w:r w:rsidRPr="00855058">
              <w:rPr>
                <w:i/>
                <w:iCs/>
              </w:rPr>
              <w:t>har tillgodogjort sig kunskaper</w:t>
            </w:r>
            <w:r>
              <w:rPr>
                <w:i/>
                <w:iCs/>
              </w:rPr>
              <w:t xml:space="preserve"> som minst motsvarar betygs</w:t>
            </w:r>
            <w:r>
              <w:rPr>
                <w:i/>
                <w:iCs/>
              </w:rPr>
              <w:softHyphen/>
              <w:t>kriteriet god</w:t>
            </w:r>
            <w:r>
              <w:rPr>
                <w:i/>
                <w:iCs/>
              </w:rPr>
              <w:softHyphen/>
              <w:t xml:space="preserve">tagbara kunskaper </w:t>
            </w:r>
            <w:r w:rsidRPr="0064391A">
              <w:t>eller</w:t>
            </w:r>
            <w:r>
              <w:rPr>
                <w:i/>
                <w:iCs/>
              </w:rPr>
              <w:t xml:space="preserve"> inte har uppfyllt de </w:t>
            </w:r>
            <w:r w:rsidRPr="00855058">
              <w:t>kriterier för be</w:t>
            </w:r>
            <w:r>
              <w:softHyphen/>
            </w:r>
            <w:r w:rsidRPr="00855058">
              <w:t>dömning av kunskaper som minst ska uppfyllas</w:t>
            </w:r>
            <w:bookmarkEnd w:id="515"/>
            <w:r>
              <w:t xml:space="preserve"> för respek</w:t>
            </w:r>
            <w:r>
              <w:softHyphen/>
              <w:t>tive skolform. En elev i an</w:t>
            </w:r>
            <w:r>
              <w:softHyphen/>
              <w:t>passade grundskolan har under denna tid rätt till minst 800 tim</w:t>
            </w:r>
            <w:r>
              <w:softHyphen/>
              <w:t>mars undervisning utöver den i 11 kap. 7 § första stycket garan</w:t>
            </w:r>
            <w:r>
              <w:softHyphen/>
              <w:t xml:space="preserve">terade undervisningstiden, om eleven inte dessförinnan </w:t>
            </w:r>
            <w:r w:rsidRPr="00855058">
              <w:rPr>
                <w:i/>
                <w:iCs/>
              </w:rPr>
              <w:t>till</w:t>
            </w:r>
            <w:r>
              <w:rPr>
                <w:i/>
                <w:iCs/>
              </w:rPr>
              <w:softHyphen/>
            </w:r>
            <w:r w:rsidRPr="00855058">
              <w:rPr>
                <w:i/>
                <w:iCs/>
              </w:rPr>
              <w:t xml:space="preserve">godogjort sig </w:t>
            </w:r>
            <w:r>
              <w:rPr>
                <w:i/>
                <w:iCs/>
              </w:rPr>
              <w:t>k</w:t>
            </w:r>
            <w:r w:rsidRPr="00855058">
              <w:rPr>
                <w:i/>
                <w:iCs/>
              </w:rPr>
              <w:t xml:space="preserve">unskaper </w:t>
            </w:r>
            <w:r>
              <w:rPr>
                <w:i/>
                <w:iCs/>
              </w:rPr>
              <w:t xml:space="preserve">som minst </w:t>
            </w:r>
            <w:r w:rsidRPr="00855058">
              <w:rPr>
                <w:i/>
                <w:iCs/>
              </w:rPr>
              <w:t>motsvar</w:t>
            </w:r>
            <w:r>
              <w:rPr>
                <w:i/>
                <w:iCs/>
              </w:rPr>
              <w:t>ar betygskriteriet</w:t>
            </w:r>
            <w:r w:rsidRPr="00855058">
              <w:rPr>
                <w:i/>
                <w:iCs/>
              </w:rPr>
              <w:t xml:space="preserve"> god</w:t>
            </w:r>
            <w:r>
              <w:rPr>
                <w:i/>
                <w:iCs/>
              </w:rPr>
              <w:softHyphen/>
            </w:r>
            <w:r w:rsidRPr="00855058">
              <w:rPr>
                <w:i/>
                <w:iCs/>
              </w:rPr>
              <w:t>tagbar</w:t>
            </w:r>
            <w:r>
              <w:rPr>
                <w:i/>
                <w:iCs/>
              </w:rPr>
              <w:t>a kun</w:t>
            </w:r>
            <w:r w:rsidR="000C5BB4">
              <w:rPr>
                <w:i/>
                <w:iCs/>
              </w:rPr>
              <w:softHyphen/>
            </w:r>
            <w:r>
              <w:rPr>
                <w:i/>
                <w:iCs/>
              </w:rPr>
              <w:t>skaper</w:t>
            </w:r>
            <w:r>
              <w:t xml:space="preserve"> eller </w:t>
            </w:r>
            <w:r w:rsidRPr="0064391A">
              <w:rPr>
                <w:i/>
                <w:iCs/>
              </w:rPr>
              <w:t>uppfyllt</w:t>
            </w:r>
            <w:r>
              <w:t xml:space="preserve"> kriterierna för bedömning av kunskaper.</w:t>
            </w:r>
          </w:p>
        </w:tc>
      </w:tr>
    </w:tbl>
    <w:p w14:paraId="639BCF00" w14:textId="77777777" w:rsidR="006B6B91" w:rsidRDefault="006B6B91" w:rsidP="004866A3">
      <w:pPr>
        <w:pStyle w:val="Brdtext"/>
        <w:tabs>
          <w:tab w:val="clear" w:pos="2268"/>
          <w:tab w:val="left" w:pos="1970"/>
        </w:tabs>
        <w:spacing w:before="230"/>
        <w:jc w:val="center"/>
        <w:rPr>
          <w:b/>
        </w:rPr>
      </w:pPr>
      <w:bookmarkStart w:id="516" w:name="_Hlk183800231"/>
      <w:bookmarkStart w:id="517" w:name="_Hlk183800254"/>
      <w:bookmarkEnd w:id="513"/>
      <w:r>
        <w:rPr>
          <w:b/>
        </w:rPr>
        <w:t>10 kap.</w:t>
      </w:r>
    </w:p>
    <w:p w14:paraId="6B61106F" w14:textId="77777777" w:rsidR="006B6B91" w:rsidRDefault="006B6B91" w:rsidP="004866A3">
      <w:pPr>
        <w:pStyle w:val="Brdtext"/>
        <w:jc w:val="center"/>
      </w:pPr>
      <w:bookmarkStart w:id="518" w:name="_Hlk183800270"/>
      <w:bookmarkEnd w:id="516"/>
      <w:r>
        <w:t>12 §</w:t>
      </w:r>
      <w:r>
        <w:rPr>
          <w:rStyle w:val="Fotnotsreferens"/>
        </w:rPr>
        <w:footnoteReference w:id="90"/>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8A43D47" w14:textId="77777777" w:rsidTr="00734431">
        <w:tc>
          <w:tcPr>
            <w:tcW w:w="2500" w:type="pct"/>
            <w:shd w:val="clear" w:color="auto" w:fill="auto"/>
            <w:tcMar>
              <w:left w:w="0" w:type="dxa"/>
            </w:tcMar>
          </w:tcPr>
          <w:bookmarkEnd w:id="517"/>
          <w:bookmarkEnd w:id="518"/>
          <w:p w14:paraId="05C05F93" w14:textId="77777777" w:rsidR="006B6B91" w:rsidRDefault="006B6B91" w:rsidP="00734431">
            <w:pPr>
              <w:pStyle w:val="Brdtextmedindrag"/>
            </w:pPr>
            <w:r>
              <w:t>Minst en gång varje termin ska läraren, eleven och elevens vårdnadshavare ha ett utveck</w:t>
            </w:r>
            <w:r>
              <w:softHyphen/>
              <w:t>lingssamtal om hur elevens kun</w:t>
            </w:r>
            <w:r>
              <w:softHyphen/>
              <w:t>skapsutveckling och sociala ut</w:t>
            </w:r>
            <w:r>
              <w:softHyphen/>
              <w:t xml:space="preserve">veckling bäst kan stödjas samt om vilka insatser som behövs för att eleven </w:t>
            </w:r>
            <w:r w:rsidRPr="0064391A">
              <w:t>ska</w:t>
            </w:r>
            <w:r w:rsidRPr="00010746">
              <w:rPr>
                <w:i/>
                <w:iCs/>
              </w:rPr>
              <w:t xml:space="preserve"> </w:t>
            </w:r>
            <w:bookmarkStart w:id="519" w:name="_Hlk184374490"/>
            <w:r w:rsidRPr="00010746">
              <w:rPr>
                <w:i/>
                <w:iCs/>
              </w:rPr>
              <w:t>uppfylla betygs</w:t>
            </w:r>
            <w:r>
              <w:rPr>
                <w:i/>
                <w:iCs/>
              </w:rPr>
              <w:softHyphen/>
            </w:r>
            <w:r w:rsidRPr="00010746">
              <w:rPr>
                <w:i/>
                <w:iCs/>
              </w:rPr>
              <w:t>kriterierna</w:t>
            </w:r>
            <w:r>
              <w:t xml:space="preserve"> </w:t>
            </w:r>
            <w:r w:rsidRPr="00392A9C">
              <w:rPr>
                <w:i/>
                <w:iCs/>
              </w:rPr>
              <w:t>eller kriterierna för bedömning av kunskaper</w:t>
            </w:r>
            <w:r>
              <w:t xml:space="preserve"> </w:t>
            </w:r>
            <w:bookmarkEnd w:id="519"/>
            <w:r>
              <w:t>och i övrigt utvecklas så långt som möjligt inom ramen för läro</w:t>
            </w:r>
            <w:r>
              <w:softHyphen/>
              <w:t>planen. Informationen vid ut</w:t>
            </w:r>
            <w:r>
              <w:softHyphen/>
              <w:t>vecklings</w:t>
            </w:r>
            <w:r>
              <w:softHyphen/>
              <w:t>samtalet ska grunda sig på en utvärdering av elevens ut</w:t>
            </w:r>
            <w:r>
              <w:softHyphen/>
              <w:t>veckling i förhållande till läro</w:t>
            </w:r>
            <w:r>
              <w:softHyphen/>
              <w:t xml:space="preserve">planen </w:t>
            </w:r>
            <w:r w:rsidRPr="007054A9">
              <w:rPr>
                <w:i/>
                <w:iCs/>
              </w:rPr>
              <w:t xml:space="preserve">och betygskriterierna eller </w:t>
            </w:r>
            <w:r w:rsidRPr="006D0207">
              <w:rPr>
                <w:i/>
                <w:iCs/>
                <w:spacing w:val="-2"/>
              </w:rPr>
              <w:t>kriterierna för bedömning av kun</w:t>
            </w:r>
            <w:r w:rsidRPr="006D0207">
              <w:rPr>
                <w:i/>
                <w:iCs/>
                <w:spacing w:val="-2"/>
              </w:rPr>
              <w:softHyphen/>
              <w:t>skaper</w:t>
            </w:r>
            <w:r w:rsidRPr="007054A9">
              <w:rPr>
                <w:i/>
                <w:iCs/>
              </w:rPr>
              <w:t xml:space="preserve"> i de ämnen som eleven får undervisning i.</w:t>
            </w:r>
          </w:p>
        </w:tc>
        <w:tc>
          <w:tcPr>
            <w:tcW w:w="2500" w:type="pct"/>
            <w:shd w:val="clear" w:color="auto" w:fill="auto"/>
            <w:tcMar>
              <w:right w:w="0" w:type="dxa"/>
            </w:tcMar>
          </w:tcPr>
          <w:p w14:paraId="401F3796" w14:textId="77777777" w:rsidR="006B6B91" w:rsidRPr="0064391A" w:rsidRDefault="006B6B91" w:rsidP="00734431">
            <w:pPr>
              <w:pStyle w:val="Brdtextmedindrag"/>
              <w:rPr>
                <w:i/>
                <w:iCs/>
              </w:rPr>
            </w:pPr>
            <w:bookmarkStart w:id="520" w:name="_Hlk183800297"/>
            <w:r w:rsidRPr="0064391A">
              <w:t>Minst en gång varje termin ska läraren, eleven och elevens vårdnadshavare ha ett utveck</w:t>
            </w:r>
            <w:r>
              <w:softHyphen/>
            </w:r>
            <w:r w:rsidRPr="0064391A">
              <w:t>lingssamtal om hur elevens kun</w:t>
            </w:r>
            <w:r>
              <w:softHyphen/>
            </w:r>
            <w:r w:rsidRPr="0064391A">
              <w:t>skapsutveckling och sociala ut</w:t>
            </w:r>
            <w:r>
              <w:softHyphen/>
            </w:r>
            <w:r w:rsidRPr="0064391A">
              <w:t xml:space="preserve">veckling bäst kan stödjas samt om vilka insatser som behövs för </w:t>
            </w:r>
            <w:r w:rsidRPr="00242E3D">
              <w:rPr>
                <w:spacing w:val="-2"/>
              </w:rPr>
              <w:t xml:space="preserve">att eleven ska </w:t>
            </w:r>
            <w:bookmarkStart w:id="521" w:name="_Hlk184374524"/>
            <w:r w:rsidRPr="00242E3D">
              <w:rPr>
                <w:i/>
                <w:iCs/>
                <w:spacing w:val="-2"/>
              </w:rPr>
              <w:t>tillgodogöra sig kun</w:t>
            </w:r>
            <w:r w:rsidRPr="00242E3D">
              <w:rPr>
                <w:i/>
                <w:iCs/>
                <w:spacing w:val="-2"/>
              </w:rPr>
              <w:softHyphen/>
              <w:t>skaper i förhållande till ämnets</w:t>
            </w:r>
            <w:r w:rsidRPr="0064391A">
              <w:rPr>
                <w:i/>
                <w:iCs/>
              </w:rPr>
              <w:t xml:space="preserve"> syfte och centrala innehåll </w:t>
            </w:r>
            <w:bookmarkEnd w:id="521"/>
            <w:r w:rsidRPr="0064391A">
              <w:t>och i övrigt utvecklas så långt som möjligt inom ramen för läro</w:t>
            </w:r>
            <w:r>
              <w:softHyphen/>
            </w:r>
            <w:r w:rsidRPr="0064391A">
              <w:t>planen. Informationen vid ut</w:t>
            </w:r>
            <w:r>
              <w:softHyphen/>
            </w:r>
            <w:r w:rsidRPr="0064391A">
              <w:t>veck</w:t>
            </w:r>
            <w:r>
              <w:softHyphen/>
            </w:r>
            <w:r w:rsidRPr="0064391A">
              <w:t>lings</w:t>
            </w:r>
            <w:r>
              <w:softHyphen/>
            </w:r>
            <w:r w:rsidRPr="0064391A">
              <w:t>samtalet ska grunda sig på en utvärdering av elevens ut</w:t>
            </w:r>
            <w:r>
              <w:softHyphen/>
            </w:r>
            <w:r w:rsidRPr="0064391A">
              <w:t>veckling i förhållande till läro</w:t>
            </w:r>
            <w:r>
              <w:softHyphen/>
            </w:r>
            <w:r w:rsidRPr="0064391A">
              <w:t xml:space="preserve">planen. </w:t>
            </w:r>
            <w:bookmarkEnd w:id="520"/>
          </w:p>
        </w:tc>
      </w:tr>
    </w:tbl>
    <w:p w14:paraId="1FCF80B8" w14:textId="77777777" w:rsidR="006B6B91" w:rsidRDefault="006B6B91" w:rsidP="004866A3">
      <w:pPr>
        <w:pStyle w:val="Brdtextmedindrag"/>
      </w:pPr>
      <w:bookmarkStart w:id="522" w:name="_Hlk183800310"/>
      <w:r>
        <w:t>Utvecklingssamtal ska i vissa fall resultera i ett sådant åtgärds</w:t>
      </w:r>
      <w:r>
        <w:softHyphen/>
        <w:t>program som avses i 3 kap. 9 §.</w:t>
      </w:r>
    </w:p>
    <w:p w14:paraId="7689E7F6" w14:textId="77777777" w:rsidR="006B6B91" w:rsidRDefault="006B6B91" w:rsidP="004866A3">
      <w:pPr>
        <w:pStyle w:val="Brdtextmedindrag"/>
      </w:pPr>
      <w:bookmarkStart w:id="523" w:name="_Hlk183800339"/>
      <w:bookmarkEnd w:id="522"/>
    </w:p>
    <w:p w14:paraId="2394AF65" w14:textId="77777777" w:rsidR="006B6B91" w:rsidRDefault="006B6B91" w:rsidP="004866A3">
      <w:pPr>
        <w:pStyle w:val="Brdtext"/>
        <w:keepNext/>
        <w:jc w:val="center"/>
      </w:pPr>
      <w:r>
        <w:t>13 §</w:t>
      </w:r>
      <w:r>
        <w:rPr>
          <w:rStyle w:val="Fotnotsreferens"/>
        </w:rPr>
        <w:footnoteReference w:id="91"/>
      </w:r>
    </w:p>
    <w:p w14:paraId="1A19863E" w14:textId="77777777" w:rsidR="006B6B91" w:rsidRPr="00405E8B" w:rsidRDefault="006B6B91" w:rsidP="004866A3">
      <w:pPr>
        <w:pStyle w:val="Brdtextmedindrag"/>
      </w:pPr>
      <w:bookmarkStart w:id="524" w:name="_Hlk183800365"/>
      <w:bookmarkEnd w:id="523"/>
      <w:r w:rsidRPr="00405E8B">
        <w:t>I årskurs 1–5 ska läraren en gång per läsår, vid ett av utveck</w:t>
      </w:r>
      <w:r>
        <w:softHyphen/>
      </w:r>
      <w:r w:rsidRPr="00405E8B">
        <w:t>lingssamtalen, i en skriftlig individuell utvecklingsplan</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64F0701D" w14:textId="77777777" w:rsidTr="00734431">
        <w:tc>
          <w:tcPr>
            <w:tcW w:w="2500" w:type="pct"/>
            <w:shd w:val="clear" w:color="auto" w:fill="auto"/>
            <w:tcMar>
              <w:left w:w="0" w:type="dxa"/>
            </w:tcMar>
          </w:tcPr>
          <w:p w14:paraId="603FB61D" w14:textId="77777777" w:rsidR="006B6B91" w:rsidRDefault="006B6B91" w:rsidP="00734431">
            <w:pPr>
              <w:pStyle w:val="Brdtextmedindrag"/>
            </w:pPr>
            <w:bookmarkStart w:id="525" w:name="_Hlk183800377"/>
            <w:bookmarkEnd w:id="524"/>
            <w:r w:rsidRPr="00DB7A69">
              <w:rPr>
                <w:spacing w:val="-3"/>
              </w:rPr>
              <w:t>1. ge omdömen om elevens kunskapsutveckling i för</w:t>
            </w:r>
            <w:r w:rsidRPr="00DB7A69">
              <w:rPr>
                <w:spacing w:val="-3"/>
              </w:rPr>
              <w:softHyphen/>
              <w:t>hål</w:t>
            </w:r>
            <w:r w:rsidRPr="00DB7A69">
              <w:rPr>
                <w:spacing w:val="-3"/>
              </w:rPr>
              <w:softHyphen/>
              <w:t>lande</w:t>
            </w:r>
            <w:r>
              <w:t xml:space="preserve"> </w:t>
            </w:r>
            <w:r w:rsidRPr="00551350">
              <w:t>till</w:t>
            </w:r>
            <w:r w:rsidRPr="003355F9">
              <w:rPr>
                <w:i/>
                <w:iCs/>
              </w:rPr>
              <w:t xml:space="preserve"> kriterierna för bedöm</w:t>
            </w:r>
            <w:r>
              <w:rPr>
                <w:i/>
                <w:iCs/>
              </w:rPr>
              <w:softHyphen/>
            </w:r>
            <w:r w:rsidRPr="003355F9">
              <w:rPr>
                <w:i/>
                <w:iCs/>
              </w:rPr>
              <w:t>ning av kunskaper eller</w:t>
            </w:r>
            <w:r>
              <w:t xml:space="preserve"> </w:t>
            </w:r>
            <w:r w:rsidRPr="000F6F14">
              <w:rPr>
                <w:i/>
                <w:iCs/>
              </w:rPr>
              <w:t>betygs</w:t>
            </w:r>
            <w:r>
              <w:rPr>
                <w:i/>
                <w:iCs/>
              </w:rPr>
              <w:softHyphen/>
            </w:r>
            <w:r w:rsidRPr="000F6F14">
              <w:rPr>
                <w:i/>
                <w:iCs/>
              </w:rPr>
              <w:t xml:space="preserve">kriterierna för årskurs 6 </w:t>
            </w:r>
            <w:r w:rsidRPr="000F6F14">
              <w:t>i</w:t>
            </w:r>
            <w:r>
              <w:t xml:space="preserve"> de ämnen som eleven får under</w:t>
            </w:r>
            <w:r>
              <w:softHyphen/>
              <w:t>visning i, och</w:t>
            </w:r>
          </w:p>
        </w:tc>
        <w:tc>
          <w:tcPr>
            <w:tcW w:w="2500" w:type="pct"/>
            <w:shd w:val="clear" w:color="auto" w:fill="auto"/>
            <w:tcMar>
              <w:right w:w="0" w:type="dxa"/>
            </w:tcMar>
          </w:tcPr>
          <w:p w14:paraId="073A5C37" w14:textId="77777777" w:rsidR="006B6B91" w:rsidRDefault="006B6B91" w:rsidP="00734431">
            <w:pPr>
              <w:pStyle w:val="Brdtextmedindrag"/>
            </w:pPr>
            <w:r w:rsidRPr="00DB7A69">
              <w:rPr>
                <w:spacing w:val="-3"/>
              </w:rPr>
              <w:t>1. ge omdömen om elevens kunskapsutveckling i</w:t>
            </w:r>
            <w:r w:rsidRPr="00DB7A69">
              <w:rPr>
                <w:i/>
                <w:iCs/>
                <w:spacing w:val="-3"/>
              </w:rPr>
              <w:t xml:space="preserve"> </w:t>
            </w:r>
            <w:r w:rsidRPr="00DB7A69">
              <w:rPr>
                <w:spacing w:val="-3"/>
              </w:rPr>
              <w:t>för</w:t>
            </w:r>
            <w:r w:rsidRPr="00DB7A69">
              <w:rPr>
                <w:spacing w:val="-3"/>
              </w:rPr>
              <w:softHyphen/>
              <w:t>hål</w:t>
            </w:r>
            <w:r w:rsidRPr="00DB7A69">
              <w:rPr>
                <w:spacing w:val="-3"/>
              </w:rPr>
              <w:softHyphen/>
              <w:t>lande</w:t>
            </w:r>
            <w:r w:rsidRPr="0064391A">
              <w:t xml:space="preserve"> till</w:t>
            </w:r>
            <w:r w:rsidRPr="0064391A">
              <w:rPr>
                <w:i/>
                <w:iCs/>
              </w:rPr>
              <w:t xml:space="preserve"> ämnets syfte och centrala inne</w:t>
            </w:r>
            <w:r>
              <w:rPr>
                <w:i/>
                <w:iCs/>
              </w:rPr>
              <w:softHyphen/>
            </w:r>
            <w:r w:rsidRPr="0064391A">
              <w:rPr>
                <w:i/>
                <w:iCs/>
              </w:rPr>
              <w:t>håll</w:t>
            </w:r>
            <w:r w:rsidRPr="0064391A">
              <w:t xml:space="preserve"> i de ämnen som eleven får undervisni</w:t>
            </w:r>
            <w:r w:rsidRPr="00405E8B">
              <w:t>ng i, och</w:t>
            </w:r>
          </w:p>
        </w:tc>
      </w:tr>
      <w:tr w:rsidR="004866A3" w14:paraId="508B7986"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709E2F8" w14:textId="77777777" w:rsidR="006B6B91" w:rsidRDefault="006B6B91" w:rsidP="00734431">
            <w:pPr>
              <w:pStyle w:val="Brdtextmedindrag"/>
            </w:pPr>
            <w:r w:rsidRPr="00405E8B">
              <w:t>2.</w:t>
            </w:r>
            <w:r>
              <w:t> </w:t>
            </w:r>
            <w:r w:rsidRPr="00405E8B">
              <w:t xml:space="preserve">sammanfatta vilka insatser som behövs för att eleven ska </w:t>
            </w:r>
            <w:r w:rsidRPr="003355F9">
              <w:rPr>
                <w:i/>
                <w:iCs/>
              </w:rPr>
              <w:t>uppfylla kriterierna för bedöm</w:t>
            </w:r>
            <w:r>
              <w:rPr>
                <w:i/>
                <w:iCs/>
              </w:rPr>
              <w:softHyphen/>
            </w:r>
            <w:r w:rsidRPr="003355F9">
              <w:rPr>
                <w:i/>
                <w:iCs/>
              </w:rPr>
              <w:t>ning av kunskaper eller</w:t>
            </w:r>
            <w:r w:rsidRPr="00405E8B">
              <w:t xml:space="preserve"> </w:t>
            </w:r>
            <w:r w:rsidRPr="00405E8B">
              <w:rPr>
                <w:i/>
                <w:iCs/>
              </w:rPr>
              <w:t>betygs</w:t>
            </w:r>
            <w:r>
              <w:rPr>
                <w:i/>
                <w:iCs/>
              </w:rPr>
              <w:softHyphen/>
            </w:r>
            <w:r w:rsidRPr="00405E8B">
              <w:rPr>
                <w:i/>
                <w:iCs/>
              </w:rPr>
              <w:t>kriterierna</w:t>
            </w:r>
            <w:r w:rsidRPr="00405E8B">
              <w:t xml:space="preserve"> </w:t>
            </w:r>
            <w:r w:rsidRPr="00FC26F6">
              <w:rPr>
                <w:i/>
                <w:iCs/>
              </w:rPr>
              <w:t>för årskurs 6</w:t>
            </w:r>
            <w:r w:rsidRPr="00405E8B">
              <w:t xml:space="preserve"> </w:t>
            </w:r>
            <w:r w:rsidRPr="00DB7A69">
              <w:t>och i övrigt utvecklas så långt som möjligt inom ramen för läro</w:t>
            </w:r>
            <w:r w:rsidRPr="00DB7A69">
              <w:softHyphen/>
              <w:t>planen.</w:t>
            </w:r>
          </w:p>
        </w:tc>
        <w:tc>
          <w:tcPr>
            <w:tcW w:w="2500" w:type="pct"/>
            <w:shd w:val="clear" w:color="auto" w:fill="auto"/>
            <w:tcMar>
              <w:right w:w="0" w:type="dxa"/>
            </w:tcMar>
          </w:tcPr>
          <w:p w14:paraId="51554D83" w14:textId="77777777" w:rsidR="006B6B91" w:rsidRDefault="006B6B91" w:rsidP="00734431">
            <w:pPr>
              <w:pStyle w:val="Brdtextmedindrag"/>
            </w:pPr>
            <w:r>
              <w:t>2. </w:t>
            </w:r>
            <w:r w:rsidRPr="00405E8B">
              <w:t xml:space="preserve">sammanfatta vilka insatser som </w:t>
            </w:r>
            <w:bookmarkStart w:id="526" w:name="_Hlk184380969"/>
            <w:r w:rsidRPr="00405E8B">
              <w:t xml:space="preserve">behövs för att eleven ska </w:t>
            </w:r>
            <w:r w:rsidRPr="0064391A">
              <w:rPr>
                <w:i/>
                <w:iCs/>
              </w:rPr>
              <w:t>tillgodogöra sig kunskaper i för</w:t>
            </w:r>
            <w:r>
              <w:rPr>
                <w:i/>
                <w:iCs/>
              </w:rPr>
              <w:softHyphen/>
            </w:r>
            <w:r w:rsidRPr="0064391A">
              <w:rPr>
                <w:i/>
                <w:iCs/>
              </w:rPr>
              <w:t>hållande till ämnets syfte och cen</w:t>
            </w:r>
            <w:r>
              <w:rPr>
                <w:i/>
                <w:iCs/>
              </w:rPr>
              <w:softHyphen/>
            </w:r>
            <w:r w:rsidRPr="0064391A">
              <w:rPr>
                <w:i/>
                <w:iCs/>
              </w:rPr>
              <w:t xml:space="preserve">trala innehåll </w:t>
            </w:r>
            <w:bookmarkEnd w:id="526"/>
            <w:r w:rsidRPr="00DB7A69">
              <w:t>och i övrigt ut</w:t>
            </w:r>
            <w:r w:rsidRPr="00DB7A69">
              <w:softHyphen/>
              <w:t>vecklas så långt som möjligt inom ramen för läroplanen.</w:t>
            </w:r>
          </w:p>
        </w:tc>
      </w:tr>
    </w:tbl>
    <w:p w14:paraId="11C1E8D7" w14:textId="77777777" w:rsidR="006B6B91" w:rsidRDefault="006B6B91" w:rsidP="004866A3">
      <w:pPr>
        <w:pStyle w:val="Brdtextmedindrag"/>
      </w:pPr>
      <w:bookmarkStart w:id="527" w:name="_Hlk183800385"/>
      <w:bookmarkEnd w:id="525"/>
      <w:r>
        <w:t>Den individuella utvecklingsplanen får även innehålla omdömen om elevens utveckling i övrigt inom ramen för läroplanen, om rektorn beslutar det. Överenskommelser mellan läraren, eleven och elevens vårdnadshavare vid utvecklingssamtalet ska alltid doku</w:t>
      </w:r>
      <w:r>
        <w:softHyphen/>
        <w:t>menteras utvecklingsplanen. Rektorn beslutar om utformningen av sådan skriftlig information som ges i utvecklingsplanen.</w:t>
      </w:r>
    </w:p>
    <w:p w14:paraId="570E4DCE" w14:textId="77777777" w:rsidR="006B6B91" w:rsidRDefault="006B6B91" w:rsidP="004866A3">
      <w:pPr>
        <w:pStyle w:val="Brdtextmedindrag"/>
      </w:pPr>
      <w:r>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3E54C7B" w14:textId="77777777" w:rsidTr="00734431">
        <w:tc>
          <w:tcPr>
            <w:tcW w:w="2500" w:type="pct"/>
            <w:shd w:val="clear" w:color="auto" w:fill="auto"/>
            <w:tcMar>
              <w:left w:w="0" w:type="dxa"/>
            </w:tcMar>
          </w:tcPr>
          <w:p w14:paraId="5ACBBF89" w14:textId="0C731F76" w:rsidR="006B6B91" w:rsidRDefault="006B6B91" w:rsidP="00734431">
            <w:pPr>
              <w:pStyle w:val="Brdtextmedindrag"/>
            </w:pPr>
            <w:bookmarkStart w:id="528" w:name="_Hlk183800396"/>
            <w:bookmarkEnd w:id="527"/>
            <w:r w:rsidRPr="009C309E">
              <w:t>Om ett åtgärdsprogram ut</w:t>
            </w:r>
            <w:r>
              <w:softHyphen/>
            </w:r>
            <w:r w:rsidRPr="009C309E">
              <w:t>arbetas behöver inte den skrift</w:t>
            </w:r>
            <w:r>
              <w:softHyphen/>
            </w:r>
            <w:r w:rsidRPr="009C309E">
              <w:t>liga individuella utvecklings</w:t>
            </w:r>
            <w:r>
              <w:softHyphen/>
            </w:r>
            <w:r w:rsidRPr="009C309E">
              <w:t>planen inne</w:t>
            </w:r>
            <w:r>
              <w:softHyphen/>
            </w:r>
            <w:r w:rsidRPr="009C309E">
              <w:t>hålla en sammanfatt</w:t>
            </w:r>
            <w:r>
              <w:softHyphen/>
            </w:r>
            <w:r w:rsidRPr="009C309E">
              <w:t xml:space="preserve">ning av vilka insatser i form av särskilt stöd som eleven behöver för att </w:t>
            </w:r>
            <w:bookmarkStart w:id="529" w:name="_Hlk184381248"/>
            <w:r w:rsidRPr="003355F9">
              <w:rPr>
                <w:i/>
                <w:iCs/>
              </w:rPr>
              <w:t xml:space="preserve">uppfylla kriterierna för </w:t>
            </w:r>
            <w:r w:rsidRPr="006D0207">
              <w:rPr>
                <w:i/>
                <w:iCs/>
                <w:spacing w:val="-3"/>
              </w:rPr>
              <w:t>be</w:t>
            </w:r>
            <w:r w:rsidRPr="006D0207">
              <w:rPr>
                <w:i/>
                <w:iCs/>
                <w:spacing w:val="-3"/>
              </w:rPr>
              <w:softHyphen/>
              <w:t>dömning av kun</w:t>
            </w:r>
            <w:r w:rsidR="001129D2">
              <w:rPr>
                <w:i/>
                <w:iCs/>
                <w:spacing w:val="-3"/>
              </w:rPr>
              <w:softHyphen/>
            </w:r>
            <w:r w:rsidRPr="006D0207">
              <w:rPr>
                <w:i/>
                <w:iCs/>
                <w:spacing w:val="-3"/>
              </w:rPr>
              <w:t>skaper eller betygs</w:t>
            </w:r>
            <w:r w:rsidRPr="006D0207">
              <w:rPr>
                <w:i/>
                <w:iCs/>
                <w:spacing w:val="-3"/>
              </w:rPr>
              <w:softHyphen/>
              <w:t>kriterierna</w:t>
            </w:r>
            <w:r w:rsidRPr="003355F9">
              <w:rPr>
                <w:i/>
                <w:iCs/>
              </w:rPr>
              <w:t xml:space="preserve"> för årskurs 6</w:t>
            </w:r>
            <w:bookmarkEnd w:id="529"/>
            <w:r w:rsidRPr="003355F9">
              <w:rPr>
                <w:i/>
                <w:iCs/>
              </w:rPr>
              <w:t>.</w:t>
            </w:r>
          </w:p>
        </w:tc>
        <w:tc>
          <w:tcPr>
            <w:tcW w:w="2500" w:type="pct"/>
            <w:shd w:val="clear" w:color="auto" w:fill="auto"/>
            <w:tcMar>
              <w:right w:w="0" w:type="dxa"/>
            </w:tcMar>
          </w:tcPr>
          <w:p w14:paraId="557FD398" w14:textId="0823E126" w:rsidR="006B6B91" w:rsidRDefault="006B6B91" w:rsidP="00734431">
            <w:pPr>
              <w:pStyle w:val="Brdtextmedindrag"/>
            </w:pPr>
            <w:r w:rsidRPr="00F93468">
              <w:t>Om ett åtgärdsprogram ut</w:t>
            </w:r>
            <w:r>
              <w:softHyphen/>
            </w:r>
            <w:r w:rsidRPr="00F93468">
              <w:t>arbetas behöver inte den skrift</w:t>
            </w:r>
            <w:r>
              <w:softHyphen/>
            </w:r>
            <w:r w:rsidRPr="00F93468">
              <w:t>liga individuella utvecklings</w:t>
            </w:r>
            <w:r>
              <w:softHyphen/>
            </w:r>
            <w:r w:rsidRPr="00F93468">
              <w:t>planen inne</w:t>
            </w:r>
            <w:r>
              <w:softHyphen/>
            </w:r>
            <w:r w:rsidRPr="00F93468">
              <w:t>hålla en</w:t>
            </w:r>
            <w:r>
              <w:t xml:space="preserve"> </w:t>
            </w:r>
            <w:r w:rsidRPr="00F93468">
              <w:t>sammanfatt</w:t>
            </w:r>
            <w:r>
              <w:softHyphen/>
            </w:r>
            <w:r w:rsidRPr="00F93468">
              <w:t xml:space="preserve">ning av vilka insatser i form av särskilt stöd som eleven behöver för </w:t>
            </w:r>
            <w:r>
              <w:t xml:space="preserve">att </w:t>
            </w:r>
            <w:r w:rsidRPr="0064391A">
              <w:rPr>
                <w:i/>
                <w:iCs/>
              </w:rPr>
              <w:t>tillgodo</w:t>
            </w:r>
            <w:r w:rsidR="001129D2">
              <w:rPr>
                <w:i/>
                <w:iCs/>
              </w:rPr>
              <w:softHyphen/>
            </w:r>
            <w:r w:rsidRPr="0064391A">
              <w:rPr>
                <w:i/>
                <w:iCs/>
              </w:rPr>
              <w:t>göra sig kunskaper i förhållande till ämnets syfte och centrala innehåll</w:t>
            </w:r>
            <w:r w:rsidRPr="0064391A">
              <w:t>.</w:t>
            </w:r>
          </w:p>
        </w:tc>
      </w:tr>
    </w:tbl>
    <w:p w14:paraId="2EB3D17E" w14:textId="77777777" w:rsidR="006B6B91" w:rsidRDefault="006B6B91" w:rsidP="004866A3">
      <w:pPr>
        <w:pStyle w:val="Brdtextmedindrag"/>
      </w:pPr>
      <w:bookmarkStart w:id="530" w:name="_Hlk183800401"/>
      <w:bookmarkEnd w:id="528"/>
      <w:r w:rsidRPr="009C309E">
        <w:t>Om en elev ges betyg i årskurs 4 och 5 gäller inte skyldigheten enligt första stycket i de aktuella årskurserna.</w:t>
      </w:r>
    </w:p>
    <w:bookmarkEnd w:id="530"/>
    <w:p w14:paraId="43789B33" w14:textId="77777777" w:rsidR="006B6B91" w:rsidRPr="00010746" w:rsidRDefault="006B6B91" w:rsidP="004866A3">
      <w:pPr>
        <w:pStyle w:val="Brdtextmedindrag"/>
      </w:pPr>
    </w:p>
    <w:p w14:paraId="04E6D7DC" w14:textId="77777777" w:rsidR="006B6B91" w:rsidRDefault="006B6B91" w:rsidP="004866A3">
      <w:pPr>
        <w:pStyle w:val="Brdtext"/>
        <w:jc w:val="center"/>
      </w:pPr>
      <w:bookmarkStart w:id="531" w:name="_Hlk183800480"/>
      <w:r>
        <w:t>17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39568AD3" w14:textId="77777777" w:rsidTr="00734431">
        <w:tc>
          <w:tcPr>
            <w:tcW w:w="2500" w:type="pct"/>
            <w:shd w:val="clear" w:color="auto" w:fill="auto"/>
            <w:tcMar>
              <w:left w:w="0" w:type="dxa"/>
            </w:tcMar>
          </w:tcPr>
          <w:bookmarkEnd w:id="531"/>
          <w:p w14:paraId="26F3CEB7" w14:textId="77777777" w:rsidR="006B6B91" w:rsidRDefault="006B6B91" w:rsidP="00734431">
            <w:pPr>
              <w:pStyle w:val="Brdtextmedindrag"/>
            </w:pPr>
            <w:r w:rsidRPr="0076654B">
              <w:rPr>
                <w:i/>
                <w:iCs/>
              </w:rPr>
              <w:t>Som betyg ska någon av be</w:t>
            </w:r>
            <w:r>
              <w:rPr>
                <w:i/>
                <w:iCs/>
              </w:rPr>
              <w:softHyphen/>
            </w:r>
            <w:r w:rsidRPr="0076654B">
              <w:rPr>
                <w:i/>
                <w:iCs/>
              </w:rPr>
              <w:t>teck</w:t>
            </w:r>
            <w:r>
              <w:rPr>
                <w:i/>
                <w:iCs/>
              </w:rPr>
              <w:softHyphen/>
            </w:r>
            <w:r w:rsidRPr="0076654B">
              <w:rPr>
                <w:i/>
                <w:iCs/>
              </w:rPr>
              <w:t>ningarna A, B, C, D, E eller F användas</w:t>
            </w:r>
            <w:r w:rsidRPr="009D485A">
              <w:t xml:space="preserve">. </w:t>
            </w:r>
            <w:r w:rsidRPr="0076654B">
              <w:rPr>
                <w:i/>
                <w:iCs/>
              </w:rPr>
              <w:t>Betyg för godkända resultat betecknas med A, B, C, D eller E.</w:t>
            </w:r>
            <w:r w:rsidRPr="009D485A">
              <w:t xml:space="preserve"> Högsta betyg betecknas med </w:t>
            </w:r>
            <w:r w:rsidRPr="0076654B">
              <w:rPr>
                <w:i/>
                <w:iCs/>
              </w:rPr>
              <w:t>A</w:t>
            </w:r>
            <w:r w:rsidRPr="009D485A">
              <w:t xml:space="preserve"> och lägsta betyg med </w:t>
            </w:r>
            <w:r w:rsidRPr="0076654B">
              <w:rPr>
                <w:i/>
                <w:iCs/>
              </w:rPr>
              <w:t>E</w:t>
            </w:r>
            <w:r w:rsidRPr="009D485A">
              <w:t xml:space="preserve">. </w:t>
            </w:r>
            <w:r w:rsidRPr="0076654B">
              <w:rPr>
                <w:i/>
                <w:iCs/>
              </w:rPr>
              <w:t>Betyg för icke godkänt resultat be</w:t>
            </w:r>
            <w:r>
              <w:rPr>
                <w:i/>
                <w:iCs/>
              </w:rPr>
              <w:softHyphen/>
            </w:r>
            <w:r w:rsidRPr="0076654B">
              <w:rPr>
                <w:i/>
                <w:iCs/>
              </w:rPr>
              <w:t>tecknas med F.</w:t>
            </w:r>
          </w:p>
        </w:tc>
        <w:tc>
          <w:tcPr>
            <w:tcW w:w="2500" w:type="pct"/>
            <w:shd w:val="clear" w:color="auto" w:fill="auto"/>
            <w:tcMar>
              <w:right w:w="0" w:type="dxa"/>
            </w:tcMar>
          </w:tcPr>
          <w:p w14:paraId="724E1A5E" w14:textId="77777777" w:rsidR="006B6B91" w:rsidRDefault="006B6B91" w:rsidP="00734431">
            <w:pPr>
              <w:pStyle w:val="Brdtextmedindrag"/>
            </w:pPr>
            <w:bookmarkStart w:id="532" w:name="_Hlk183800491"/>
            <w:r w:rsidRPr="00E67F11">
              <w:rPr>
                <w:i/>
                <w:iCs/>
              </w:rPr>
              <w:t>Betyg betecknas med ett heltal på en skala 1–10.</w:t>
            </w:r>
            <w:r>
              <w:t xml:space="preserve"> Högsta betyg betecknas med </w:t>
            </w:r>
            <w:r w:rsidRPr="00E67F11">
              <w:rPr>
                <w:i/>
                <w:iCs/>
              </w:rPr>
              <w:t>10</w:t>
            </w:r>
            <w:r>
              <w:t xml:space="preserve"> och lägsta betyg med </w:t>
            </w:r>
            <w:r w:rsidRPr="00E67F11">
              <w:rPr>
                <w:i/>
                <w:iCs/>
              </w:rPr>
              <w:t>1</w:t>
            </w:r>
            <w:r w:rsidDel="003C4EC3">
              <w:rPr>
                <w:i/>
              </w:rPr>
              <w:t>.</w:t>
            </w:r>
            <w:bookmarkEnd w:id="532"/>
          </w:p>
        </w:tc>
      </w:tr>
    </w:tbl>
    <w:p w14:paraId="48189219" w14:textId="77777777" w:rsidR="006B6B91" w:rsidRDefault="006B6B91" w:rsidP="004866A3">
      <w:pPr>
        <w:pStyle w:val="Brdtext"/>
        <w:jc w:val="center"/>
      </w:pPr>
    </w:p>
    <w:p w14:paraId="71A9B3ED" w14:textId="77777777" w:rsidR="006B6B91" w:rsidRDefault="006B6B91" w:rsidP="004866A3">
      <w:pPr>
        <w:pStyle w:val="Brdtext"/>
        <w:keepNext/>
        <w:jc w:val="center"/>
      </w:pPr>
      <w:bookmarkStart w:id="533" w:name="_Hlk183800498"/>
      <w:r w:rsidRPr="000E1412">
        <w:t>19</w:t>
      </w:r>
      <w:r>
        <w:t> §</w:t>
      </w:r>
      <w:r>
        <w:rPr>
          <w:rStyle w:val="Fotnotsreferens"/>
        </w:rPr>
        <w:footnoteReference w:id="92"/>
      </w:r>
    </w:p>
    <w:tbl>
      <w:tblPr>
        <w:tblW w:w="5000" w:type="pct"/>
        <w:tblLook w:val="0600" w:firstRow="0" w:lastRow="0" w:firstColumn="0" w:lastColumn="0" w:noHBand="1" w:noVBand="1"/>
      </w:tblPr>
      <w:tblGrid>
        <w:gridCol w:w="2948"/>
        <w:gridCol w:w="2949"/>
      </w:tblGrid>
      <w:tr w:rsidR="004866A3" w14:paraId="5AF7C81B" w14:textId="77777777" w:rsidTr="00734431">
        <w:tc>
          <w:tcPr>
            <w:tcW w:w="2500" w:type="pct"/>
            <w:shd w:val="clear" w:color="auto" w:fill="auto"/>
            <w:tcMar>
              <w:left w:w="0" w:type="dxa"/>
            </w:tcMar>
          </w:tcPr>
          <w:bookmarkEnd w:id="533"/>
          <w:p w14:paraId="16688C0D" w14:textId="688D8B90" w:rsidR="006B6B91" w:rsidRDefault="006B6B91" w:rsidP="00734431">
            <w:pPr>
              <w:pStyle w:val="Brdtextmedindrag"/>
            </w:pPr>
            <w:r w:rsidRPr="00644A4F">
              <w:t>När betyg sätts innan ett ämne har avslutats, ska betygs</w:t>
            </w:r>
            <w:r>
              <w:softHyphen/>
            </w:r>
            <w:r w:rsidRPr="00644A4F">
              <w:t>sättningen bygga på en bedöm</w:t>
            </w:r>
            <w:r>
              <w:softHyphen/>
            </w:r>
            <w:r w:rsidRPr="00644A4F">
              <w:t>ning av de kunskaper som eleven inhämtat i ämnet till och med den aktuella terminen. Läraren ska göra en sammantagen be</w:t>
            </w:r>
            <w:r>
              <w:softHyphen/>
            </w:r>
            <w:r w:rsidRPr="00644A4F">
              <w:t xml:space="preserve">dömning av elevens kunskaper i förhållande till </w:t>
            </w:r>
            <w:r w:rsidRPr="006E0D8E">
              <w:rPr>
                <w:i/>
                <w:iCs/>
              </w:rPr>
              <w:t>de</w:t>
            </w:r>
            <w:r w:rsidRPr="00644A4F">
              <w:t xml:space="preserve"> </w:t>
            </w:r>
            <w:r w:rsidRPr="00C97AFD">
              <w:rPr>
                <w:i/>
                <w:iCs/>
              </w:rPr>
              <w:t xml:space="preserve">betygskriterier </w:t>
            </w:r>
            <w:r w:rsidRPr="006D0207">
              <w:rPr>
                <w:i/>
                <w:iCs/>
                <w:spacing w:val="-2"/>
              </w:rPr>
              <w:t>som gäller</w:t>
            </w:r>
            <w:r w:rsidRPr="006D0207">
              <w:rPr>
                <w:spacing w:val="-2"/>
              </w:rPr>
              <w:t xml:space="preserve"> </w:t>
            </w:r>
            <w:r w:rsidRPr="006D0207">
              <w:rPr>
                <w:i/>
                <w:iCs/>
                <w:spacing w:val="-2"/>
              </w:rPr>
              <w:t>för ämnet</w:t>
            </w:r>
            <w:r w:rsidRPr="006D0207">
              <w:rPr>
                <w:spacing w:val="-2"/>
              </w:rPr>
              <w:t xml:space="preserve"> </w:t>
            </w:r>
            <w:r w:rsidRPr="006D0207">
              <w:rPr>
                <w:i/>
                <w:iCs/>
                <w:spacing w:val="-2"/>
              </w:rPr>
              <w:t>och</w:t>
            </w:r>
            <w:r w:rsidRPr="006D0207">
              <w:rPr>
                <w:spacing w:val="-2"/>
              </w:rPr>
              <w:t xml:space="preserve"> sätta det betyg som bäst motsvarar elevens</w:t>
            </w:r>
            <w:r w:rsidRPr="00644A4F">
              <w:t xml:space="preserve"> kunskaper. </w:t>
            </w:r>
            <w:r w:rsidRPr="00644A4F">
              <w:rPr>
                <w:i/>
                <w:iCs/>
              </w:rPr>
              <w:t>Samt</w:t>
            </w:r>
            <w:r w:rsidR="00562708">
              <w:rPr>
                <w:i/>
                <w:iCs/>
              </w:rPr>
              <w:softHyphen/>
            </w:r>
            <w:r w:rsidRPr="00644A4F">
              <w:rPr>
                <w:i/>
                <w:iCs/>
              </w:rPr>
              <w:t>liga kri</w:t>
            </w:r>
            <w:r>
              <w:rPr>
                <w:i/>
                <w:iCs/>
              </w:rPr>
              <w:softHyphen/>
            </w:r>
            <w:r w:rsidRPr="00644A4F">
              <w:rPr>
                <w:i/>
                <w:iCs/>
              </w:rPr>
              <w:t>terier för betyget E ska dock vara uppfyllda för att eleven ska kunna få ett god</w:t>
            </w:r>
            <w:r>
              <w:rPr>
                <w:i/>
                <w:iCs/>
              </w:rPr>
              <w:softHyphen/>
            </w:r>
            <w:r w:rsidRPr="00644A4F">
              <w:rPr>
                <w:i/>
                <w:iCs/>
              </w:rPr>
              <w:t>känt betyg.</w:t>
            </w:r>
          </w:p>
        </w:tc>
        <w:tc>
          <w:tcPr>
            <w:tcW w:w="2500" w:type="pct"/>
            <w:shd w:val="clear" w:color="auto" w:fill="auto"/>
            <w:tcMar>
              <w:right w:w="0" w:type="dxa"/>
            </w:tcMar>
          </w:tcPr>
          <w:p w14:paraId="43D1996D" w14:textId="77777777" w:rsidR="006B6B91" w:rsidRDefault="006B6B91" w:rsidP="00734431">
            <w:pPr>
              <w:pStyle w:val="Brdtextmedindrag"/>
            </w:pPr>
            <w:bookmarkStart w:id="534" w:name="_Hlk183800509"/>
            <w:r w:rsidRPr="006E0D8E">
              <w:t>När betyg sätts innan ett ämne har avslutats, ska betygs</w:t>
            </w:r>
            <w:r>
              <w:softHyphen/>
            </w:r>
            <w:r w:rsidRPr="006E0D8E">
              <w:t>sättningen bygga på en bedöm</w:t>
            </w:r>
            <w:r>
              <w:softHyphen/>
            </w:r>
            <w:r w:rsidRPr="006E0D8E">
              <w:t>ning av de kunskaper som eleven inhämtat i ämnet till och med den aktuella terminen. Läraren ska göra en sammantagen be</w:t>
            </w:r>
            <w:r>
              <w:softHyphen/>
            </w:r>
            <w:r w:rsidRPr="006E0D8E">
              <w:t xml:space="preserve">dömning </w:t>
            </w:r>
            <w:bookmarkStart w:id="535" w:name="_Hlk184299131"/>
            <w:r w:rsidRPr="006E0D8E">
              <w:t xml:space="preserve">av elevens kunskaper </w:t>
            </w:r>
            <w:r w:rsidRPr="006B2F8F">
              <w:t xml:space="preserve">i förhållande till </w:t>
            </w:r>
            <w:r w:rsidRPr="006B2F8F">
              <w:rPr>
                <w:i/>
                <w:iCs/>
              </w:rPr>
              <w:t xml:space="preserve">ämnets </w:t>
            </w:r>
            <w:r>
              <w:rPr>
                <w:i/>
                <w:iCs/>
              </w:rPr>
              <w:t>syfte</w:t>
            </w:r>
            <w:r w:rsidRPr="006B2F8F">
              <w:rPr>
                <w:i/>
                <w:iCs/>
              </w:rPr>
              <w:t xml:space="preserve"> och</w:t>
            </w:r>
            <w:r>
              <w:rPr>
                <w:i/>
                <w:iCs/>
              </w:rPr>
              <w:t xml:space="preserve"> centrala</w:t>
            </w:r>
            <w:r w:rsidRPr="006B2F8F">
              <w:rPr>
                <w:i/>
                <w:iCs/>
              </w:rPr>
              <w:t xml:space="preserve"> innehåll och med stöd av betygskriterie</w:t>
            </w:r>
            <w:r w:rsidRPr="006E4449">
              <w:rPr>
                <w:i/>
                <w:iCs/>
              </w:rPr>
              <w:t>rna</w:t>
            </w:r>
            <w:r>
              <w:t xml:space="preserve"> </w:t>
            </w:r>
            <w:r w:rsidRPr="006E0D8E">
              <w:t>sätta det betyg som bäst motsvarar elevens kun</w:t>
            </w:r>
            <w:r>
              <w:softHyphen/>
            </w:r>
            <w:r w:rsidRPr="006E0D8E">
              <w:t>skaper.</w:t>
            </w:r>
            <w:bookmarkEnd w:id="534"/>
            <w:bookmarkEnd w:id="535"/>
          </w:p>
        </w:tc>
      </w:tr>
      <w:tr w:rsidR="004866A3" w14:paraId="7866EBDF" w14:textId="77777777" w:rsidTr="00734431">
        <w:tc>
          <w:tcPr>
            <w:tcW w:w="2500" w:type="pct"/>
            <w:shd w:val="clear" w:color="auto" w:fill="auto"/>
            <w:tcMar>
              <w:left w:w="0" w:type="dxa"/>
            </w:tcMar>
          </w:tcPr>
          <w:p w14:paraId="6EC4A805" w14:textId="77777777" w:rsidR="006B6B91" w:rsidRPr="007054A9" w:rsidRDefault="006B6B91" w:rsidP="00734431">
            <w:pPr>
              <w:pStyle w:val="Brdtextmedindrag"/>
              <w:rPr>
                <w:i/>
                <w:iCs/>
              </w:rPr>
            </w:pPr>
            <w:r w:rsidRPr="007054A9">
              <w:rPr>
                <w:i/>
                <w:iCs/>
              </w:rPr>
              <w:t>Vid bedömningen ska elevens kunskaper</w:t>
            </w:r>
          </w:p>
        </w:tc>
        <w:tc>
          <w:tcPr>
            <w:tcW w:w="2500" w:type="pct"/>
            <w:shd w:val="clear" w:color="auto" w:fill="auto"/>
            <w:tcMar>
              <w:right w:w="0" w:type="dxa"/>
            </w:tcMar>
          </w:tcPr>
          <w:p w14:paraId="096EBD75" w14:textId="77777777" w:rsidR="006B6B91" w:rsidRDefault="006B6B91" w:rsidP="00734431">
            <w:pPr>
              <w:pStyle w:val="Brdtextmedindrag"/>
              <w:ind w:firstLine="0"/>
            </w:pPr>
          </w:p>
        </w:tc>
      </w:tr>
      <w:tr w:rsidR="004866A3" w14:paraId="41675EE6" w14:textId="77777777" w:rsidTr="00734431">
        <w:tc>
          <w:tcPr>
            <w:tcW w:w="2500" w:type="pct"/>
            <w:shd w:val="clear" w:color="auto" w:fill="auto"/>
            <w:tcMar>
              <w:left w:w="0" w:type="dxa"/>
            </w:tcMar>
          </w:tcPr>
          <w:p w14:paraId="1F73B6F6" w14:textId="77777777" w:rsidR="006B6B91" w:rsidRPr="007054A9" w:rsidRDefault="006B6B91" w:rsidP="00734431">
            <w:pPr>
              <w:pStyle w:val="Brdtextmedindrag"/>
              <w:rPr>
                <w:i/>
                <w:iCs/>
              </w:rPr>
            </w:pPr>
            <w:bookmarkStart w:id="536" w:name="_Hlk181947838"/>
            <w:r w:rsidRPr="007054A9">
              <w:rPr>
                <w:i/>
                <w:iCs/>
              </w:rPr>
              <w:t>1.</w:t>
            </w:r>
            <w:r>
              <w:rPr>
                <w:i/>
                <w:iCs/>
              </w:rPr>
              <w:t> </w:t>
            </w:r>
            <w:r w:rsidRPr="007054A9">
              <w:rPr>
                <w:i/>
                <w:iCs/>
              </w:rPr>
              <w:t>i årskurs 4 och 5, om betyg sätts i dessa årskurser, ställas i relation till de kunskaper som en elev ska ha uppnått vid betygs</w:t>
            </w:r>
            <w:r>
              <w:rPr>
                <w:i/>
                <w:iCs/>
              </w:rPr>
              <w:softHyphen/>
            </w:r>
            <w:r w:rsidRPr="007054A9">
              <w:rPr>
                <w:i/>
                <w:iCs/>
              </w:rPr>
              <w:t>tillfället i förhållande till betygs</w:t>
            </w:r>
            <w:r>
              <w:rPr>
                <w:i/>
                <w:iCs/>
              </w:rPr>
              <w:softHyphen/>
            </w:r>
            <w:r w:rsidRPr="007054A9">
              <w:rPr>
                <w:i/>
                <w:iCs/>
              </w:rPr>
              <w:t>kriterierna för årskurs</w:t>
            </w:r>
            <w:r>
              <w:rPr>
                <w:i/>
                <w:iCs/>
              </w:rPr>
              <w:t> </w:t>
            </w:r>
            <w:r w:rsidRPr="007054A9">
              <w:rPr>
                <w:i/>
                <w:iCs/>
              </w:rPr>
              <w:t>6,</w:t>
            </w:r>
          </w:p>
        </w:tc>
        <w:tc>
          <w:tcPr>
            <w:tcW w:w="2500" w:type="pct"/>
            <w:shd w:val="clear" w:color="auto" w:fill="auto"/>
            <w:tcMar>
              <w:right w:w="0" w:type="dxa"/>
            </w:tcMar>
          </w:tcPr>
          <w:p w14:paraId="353EB30A" w14:textId="77777777" w:rsidR="006B6B91" w:rsidRPr="009D3A4A" w:rsidRDefault="006B6B91" w:rsidP="00734431">
            <w:pPr>
              <w:pStyle w:val="Brdtextmedindrag"/>
              <w:rPr>
                <w:highlight w:val="green"/>
              </w:rPr>
            </w:pPr>
            <w:bookmarkStart w:id="537" w:name="_Hlk181800835"/>
            <w:bookmarkEnd w:id="537"/>
          </w:p>
        </w:tc>
      </w:tr>
      <w:tr w:rsidR="004866A3" w14:paraId="4B0911B4" w14:textId="77777777" w:rsidTr="00734431">
        <w:tc>
          <w:tcPr>
            <w:tcW w:w="2500" w:type="pct"/>
            <w:shd w:val="clear" w:color="auto" w:fill="auto"/>
            <w:tcMar>
              <w:left w:w="0" w:type="dxa"/>
            </w:tcMar>
          </w:tcPr>
          <w:p w14:paraId="35B07658" w14:textId="77777777" w:rsidR="006B6B91" w:rsidRPr="007054A9" w:rsidRDefault="006B6B91" w:rsidP="00734431">
            <w:pPr>
              <w:pStyle w:val="Brdtextmedindrag"/>
              <w:rPr>
                <w:i/>
                <w:iCs/>
              </w:rPr>
            </w:pPr>
            <w:r w:rsidRPr="007054A9">
              <w:rPr>
                <w:i/>
                <w:iCs/>
              </w:rPr>
              <w:t>2.</w:t>
            </w:r>
            <w:r>
              <w:rPr>
                <w:i/>
                <w:iCs/>
              </w:rPr>
              <w:t> </w:t>
            </w:r>
            <w:r w:rsidRPr="007054A9">
              <w:rPr>
                <w:i/>
                <w:iCs/>
              </w:rPr>
              <w:t>i årskurs 6 ställas i relation till de kunskaper en elev ska ha upp</w:t>
            </w:r>
            <w:r>
              <w:rPr>
                <w:i/>
                <w:iCs/>
              </w:rPr>
              <w:softHyphen/>
            </w:r>
            <w:r w:rsidRPr="007054A9">
              <w:rPr>
                <w:i/>
                <w:iCs/>
              </w:rPr>
              <w:t>nått vid betygstillfället i för</w:t>
            </w:r>
            <w:r>
              <w:rPr>
                <w:i/>
                <w:iCs/>
              </w:rPr>
              <w:softHyphen/>
            </w:r>
            <w:r w:rsidRPr="007054A9">
              <w:rPr>
                <w:i/>
                <w:iCs/>
              </w:rPr>
              <w:t>hållande till betygskriterierna för årskurs 6, och</w:t>
            </w:r>
          </w:p>
        </w:tc>
        <w:tc>
          <w:tcPr>
            <w:tcW w:w="2500" w:type="pct"/>
            <w:shd w:val="clear" w:color="auto" w:fill="auto"/>
            <w:tcMar>
              <w:right w:w="0" w:type="dxa"/>
            </w:tcMar>
          </w:tcPr>
          <w:p w14:paraId="4DB8F12C" w14:textId="77777777" w:rsidR="006B6B91" w:rsidRDefault="006B6B91" w:rsidP="00734431">
            <w:pPr>
              <w:pStyle w:val="Brdtextmedindrag"/>
            </w:pPr>
          </w:p>
        </w:tc>
      </w:tr>
      <w:tr w:rsidR="004866A3" w14:paraId="7F7700D1" w14:textId="77777777" w:rsidTr="00734431">
        <w:tc>
          <w:tcPr>
            <w:tcW w:w="2500" w:type="pct"/>
            <w:shd w:val="clear" w:color="auto" w:fill="auto"/>
            <w:tcMar>
              <w:left w:w="0" w:type="dxa"/>
            </w:tcMar>
          </w:tcPr>
          <w:p w14:paraId="35F915BC" w14:textId="77777777" w:rsidR="006B6B91" w:rsidRPr="007054A9" w:rsidRDefault="006B6B91" w:rsidP="00734431">
            <w:pPr>
              <w:pStyle w:val="Brdtextmedindrag"/>
              <w:rPr>
                <w:i/>
                <w:iCs/>
              </w:rPr>
            </w:pPr>
            <w:r w:rsidRPr="007054A9">
              <w:rPr>
                <w:i/>
                <w:iCs/>
              </w:rPr>
              <w:t>3.</w:t>
            </w:r>
            <w:r>
              <w:rPr>
                <w:i/>
                <w:iCs/>
              </w:rPr>
              <w:t> </w:t>
            </w:r>
            <w:r w:rsidRPr="007054A9">
              <w:rPr>
                <w:i/>
                <w:iCs/>
              </w:rPr>
              <w:t>efter årskurs 6 ställas i rela</w:t>
            </w:r>
            <w:r>
              <w:rPr>
                <w:i/>
                <w:iCs/>
              </w:rPr>
              <w:softHyphen/>
            </w:r>
            <w:r w:rsidRPr="007054A9">
              <w:rPr>
                <w:i/>
                <w:iCs/>
              </w:rPr>
              <w:t>tion till de kunskaper en elev ska ha uppnått vid betygstillfället i förhållande till betygskriterierna för årskurs</w:t>
            </w:r>
            <w:r>
              <w:rPr>
                <w:i/>
                <w:iCs/>
              </w:rPr>
              <w:t> </w:t>
            </w:r>
            <w:r w:rsidRPr="007054A9">
              <w:rPr>
                <w:i/>
                <w:iCs/>
              </w:rPr>
              <w:t>9.</w:t>
            </w:r>
          </w:p>
        </w:tc>
        <w:tc>
          <w:tcPr>
            <w:tcW w:w="2500" w:type="pct"/>
            <w:shd w:val="clear" w:color="auto" w:fill="auto"/>
            <w:tcMar>
              <w:right w:w="0" w:type="dxa"/>
            </w:tcMar>
          </w:tcPr>
          <w:p w14:paraId="2FC3A3FD" w14:textId="77777777" w:rsidR="006B6B91" w:rsidRDefault="006B6B91" w:rsidP="00734431">
            <w:pPr>
              <w:pStyle w:val="Brdtextmedindrag"/>
            </w:pPr>
          </w:p>
        </w:tc>
      </w:tr>
    </w:tbl>
    <w:p w14:paraId="13673EF3" w14:textId="77777777" w:rsidR="006B6B91" w:rsidRPr="00F05C43" w:rsidRDefault="006B6B91" w:rsidP="004866A3">
      <w:pPr>
        <w:pStyle w:val="Brdtextmedindrag"/>
        <w:ind w:firstLine="0"/>
      </w:pPr>
    </w:p>
    <w:p w14:paraId="7AE6AED7" w14:textId="77777777" w:rsidR="006B6B91" w:rsidRDefault="006B6B91" w:rsidP="004866A3">
      <w:pPr>
        <w:pStyle w:val="Brdtext"/>
        <w:keepNext/>
        <w:jc w:val="center"/>
      </w:pPr>
      <w:bookmarkStart w:id="538" w:name="_Hlk183800530"/>
      <w:bookmarkEnd w:id="536"/>
      <w:r>
        <w:t>20 §</w:t>
      </w:r>
      <w:r>
        <w:rPr>
          <w:rStyle w:val="Fotnotsreferens"/>
        </w:rPr>
        <w:footnoteReference w:id="93"/>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8D45432" w14:textId="77777777" w:rsidTr="00734431">
        <w:tc>
          <w:tcPr>
            <w:tcW w:w="2500" w:type="pct"/>
            <w:shd w:val="clear" w:color="auto" w:fill="auto"/>
            <w:tcMar>
              <w:left w:w="0" w:type="dxa"/>
            </w:tcMar>
          </w:tcPr>
          <w:bookmarkEnd w:id="538"/>
          <w:p w14:paraId="7ECE61A4" w14:textId="79D606B8" w:rsidR="006B6B91" w:rsidRDefault="006B6B91" w:rsidP="00734431">
            <w:pPr>
              <w:pStyle w:val="Brdtextmedindrag"/>
            </w:pPr>
            <w:r w:rsidRPr="00644A4F">
              <w:t>När betyg sätts efter det att ett ämne har avslutats ska läraren göra en sammantagen bedöm</w:t>
            </w:r>
            <w:r>
              <w:softHyphen/>
            </w:r>
            <w:r w:rsidRPr="00644A4F">
              <w:t>ning av elevens kunskaper i för</w:t>
            </w:r>
            <w:r>
              <w:softHyphen/>
            </w:r>
            <w:r w:rsidRPr="00644A4F">
              <w:t xml:space="preserve">hållande till </w:t>
            </w:r>
            <w:r w:rsidRPr="00C97AFD">
              <w:rPr>
                <w:i/>
                <w:iCs/>
              </w:rPr>
              <w:t>de betygskriterier som gäller för ämnet</w:t>
            </w:r>
            <w:r w:rsidRPr="000D4EC2">
              <w:rPr>
                <w:i/>
                <w:iCs/>
              </w:rPr>
              <w:t xml:space="preserve"> och</w:t>
            </w:r>
            <w:r w:rsidRPr="00644A4F">
              <w:t xml:space="preserve"> sätta det </w:t>
            </w:r>
            <w:r w:rsidRPr="006D0207">
              <w:rPr>
                <w:spacing w:val="-2"/>
              </w:rPr>
              <w:t>betyg som bäst motsvarar elevens</w:t>
            </w:r>
            <w:r w:rsidRPr="00644A4F">
              <w:t xml:space="preserve"> kunskaper. </w:t>
            </w:r>
            <w:r w:rsidRPr="00644A4F">
              <w:rPr>
                <w:i/>
                <w:iCs/>
              </w:rPr>
              <w:t>Samt</w:t>
            </w:r>
            <w:r w:rsidR="00562708">
              <w:rPr>
                <w:i/>
                <w:iCs/>
              </w:rPr>
              <w:softHyphen/>
            </w:r>
            <w:r w:rsidRPr="00644A4F">
              <w:rPr>
                <w:i/>
                <w:iCs/>
              </w:rPr>
              <w:t>liga kri</w:t>
            </w:r>
            <w:r>
              <w:rPr>
                <w:i/>
                <w:iCs/>
              </w:rPr>
              <w:softHyphen/>
            </w:r>
            <w:r w:rsidRPr="00644A4F">
              <w:rPr>
                <w:i/>
                <w:iCs/>
              </w:rPr>
              <w:t>terier för betyget E ska dock vara uppfyllda för att eleven ska kunna få ett god</w:t>
            </w:r>
            <w:r>
              <w:rPr>
                <w:i/>
                <w:iCs/>
              </w:rPr>
              <w:softHyphen/>
            </w:r>
            <w:r w:rsidRPr="00644A4F">
              <w:rPr>
                <w:i/>
                <w:iCs/>
              </w:rPr>
              <w:t>känt betyg.</w:t>
            </w:r>
          </w:p>
        </w:tc>
        <w:tc>
          <w:tcPr>
            <w:tcW w:w="2500" w:type="pct"/>
            <w:shd w:val="clear" w:color="auto" w:fill="auto"/>
            <w:tcMar>
              <w:right w:w="0" w:type="dxa"/>
            </w:tcMar>
          </w:tcPr>
          <w:p w14:paraId="4E84D460" w14:textId="77777777" w:rsidR="006B6B91" w:rsidRPr="008E039C" w:rsidRDefault="006B6B91" w:rsidP="00734431">
            <w:pPr>
              <w:pStyle w:val="Brdtextmedindrag"/>
              <w:ind w:firstLine="0"/>
              <w:rPr>
                <w:highlight w:val="yellow"/>
              </w:rPr>
            </w:pPr>
            <w:bookmarkStart w:id="539" w:name="_Hlk183800545"/>
            <w:r>
              <w:t>När betyg sätts efter det att ett ämne har avslutats ska läraren göra en sammantagen bedöm</w:t>
            </w:r>
            <w:r>
              <w:softHyphen/>
              <w:t xml:space="preserve">ning av elevens kunskaper </w:t>
            </w:r>
            <w:r w:rsidRPr="006B2F8F">
              <w:t>och i för</w:t>
            </w:r>
            <w:r>
              <w:softHyphen/>
            </w:r>
            <w:r w:rsidRPr="006B2F8F">
              <w:t xml:space="preserve">hållande till </w:t>
            </w:r>
            <w:r w:rsidRPr="006B2F8F">
              <w:rPr>
                <w:i/>
                <w:iCs/>
              </w:rPr>
              <w:t xml:space="preserve">ämnets </w:t>
            </w:r>
            <w:r>
              <w:rPr>
                <w:i/>
                <w:iCs/>
              </w:rPr>
              <w:t>syfte</w:t>
            </w:r>
            <w:r w:rsidRPr="006B2F8F">
              <w:rPr>
                <w:i/>
                <w:iCs/>
              </w:rPr>
              <w:t xml:space="preserve"> och </w:t>
            </w:r>
            <w:r>
              <w:rPr>
                <w:i/>
                <w:iCs/>
              </w:rPr>
              <w:t xml:space="preserve">centrala </w:t>
            </w:r>
            <w:r w:rsidRPr="006B2F8F">
              <w:rPr>
                <w:i/>
                <w:iCs/>
              </w:rPr>
              <w:t>innehåll och med stöd av betygskriterierna</w:t>
            </w:r>
            <w:r>
              <w:t xml:space="preserve"> sätta det betyg som bäst motsvarar elevens kun</w:t>
            </w:r>
            <w:r>
              <w:softHyphen/>
              <w:t>skaper.</w:t>
            </w:r>
            <w:bookmarkEnd w:id="539"/>
          </w:p>
        </w:tc>
      </w:tr>
      <w:tr w:rsidR="004866A3" w14:paraId="2937EBE5"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4AEDC87" w14:textId="77777777" w:rsidR="006B6B91" w:rsidRDefault="006B6B91" w:rsidP="00734431">
            <w:pPr>
              <w:pStyle w:val="Brdtextmedindrag"/>
            </w:pPr>
            <w:r w:rsidRPr="00644A4F">
              <w:t xml:space="preserve">Regeringen </w:t>
            </w:r>
            <w:r w:rsidRPr="00FC26F6">
              <w:rPr>
                <w:i/>
                <w:iCs/>
              </w:rPr>
              <w:t>eller den myndig</w:t>
            </w:r>
            <w:r>
              <w:rPr>
                <w:i/>
                <w:iCs/>
              </w:rPr>
              <w:softHyphen/>
            </w:r>
            <w:r w:rsidRPr="00FC26F6">
              <w:rPr>
                <w:i/>
                <w:iCs/>
              </w:rPr>
              <w:t>het som regeringen bestämmer</w:t>
            </w:r>
            <w:r w:rsidRPr="00644A4F">
              <w:t xml:space="preserve"> kan med stöd av 8</w:t>
            </w:r>
            <w:r>
              <w:t> </w:t>
            </w:r>
            <w:r w:rsidRPr="00644A4F">
              <w:t>kap. 7</w:t>
            </w:r>
            <w:r>
              <w:t> </w:t>
            </w:r>
            <w:r w:rsidRPr="00644A4F">
              <w:t>§ regerings</w:t>
            </w:r>
            <w:r>
              <w:softHyphen/>
            </w:r>
            <w:r w:rsidRPr="00644A4F">
              <w:t>formen meddela föreskrifter om betygskriterier.</w:t>
            </w:r>
          </w:p>
        </w:tc>
        <w:tc>
          <w:tcPr>
            <w:tcW w:w="2500" w:type="pct"/>
            <w:shd w:val="clear" w:color="auto" w:fill="auto"/>
            <w:tcMar>
              <w:right w:w="0" w:type="dxa"/>
            </w:tcMar>
          </w:tcPr>
          <w:p w14:paraId="234F0322" w14:textId="77777777" w:rsidR="006B6B91" w:rsidRDefault="006B6B91" w:rsidP="00734431">
            <w:pPr>
              <w:pStyle w:val="Brdtextmedindrag"/>
            </w:pPr>
            <w:bookmarkStart w:id="540" w:name="_Hlk183800549"/>
            <w:r>
              <w:t>Regeringen kan med stöd av 8 kap. 7 § regeringsformen med</w:t>
            </w:r>
            <w:r>
              <w:softHyphen/>
              <w:t>dela föreskrifter om betygs</w:t>
            </w:r>
            <w:r>
              <w:softHyphen/>
              <w:t>kriterier.</w:t>
            </w:r>
            <w:bookmarkEnd w:id="540"/>
          </w:p>
        </w:tc>
      </w:tr>
    </w:tbl>
    <w:p w14:paraId="6161810A" w14:textId="77777777" w:rsidR="006B6B91" w:rsidRPr="001C6665" w:rsidRDefault="006B6B91" w:rsidP="004866A3">
      <w:pPr>
        <w:pStyle w:val="Brdtextmedindrag"/>
      </w:pPr>
    </w:p>
    <w:p w14:paraId="74A03618" w14:textId="77777777" w:rsidR="006B6B91" w:rsidRDefault="006B6B91" w:rsidP="004866A3">
      <w:pPr>
        <w:pStyle w:val="Brdtext"/>
        <w:jc w:val="center"/>
      </w:pPr>
      <w:bookmarkStart w:id="541" w:name="_Hlk183800627"/>
      <w:r>
        <w:t>21 §</w:t>
      </w:r>
      <w:r>
        <w:rPr>
          <w:rStyle w:val="Fotnotsreferens"/>
        </w:rPr>
        <w:footnoteReference w:id="94"/>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91D22D2" w14:textId="77777777" w:rsidTr="00734431">
        <w:tc>
          <w:tcPr>
            <w:tcW w:w="2500" w:type="pct"/>
            <w:shd w:val="clear" w:color="auto" w:fill="auto"/>
            <w:tcMar>
              <w:left w:w="0" w:type="dxa"/>
            </w:tcMar>
          </w:tcPr>
          <w:bookmarkEnd w:id="541"/>
          <w:p w14:paraId="41483247" w14:textId="77777777" w:rsidR="006B6B91" w:rsidRDefault="006B6B91" w:rsidP="00734431">
            <w:pPr>
              <w:pStyle w:val="Brdtextmedindrag"/>
            </w:pPr>
            <w:r>
              <w:t>Om det finns särskilda skäl får det vid betygssättningen en</w:t>
            </w:r>
            <w:r>
              <w:softHyphen/>
              <w:t xml:space="preserve">ligt 19 och </w:t>
            </w:r>
            <w:r w:rsidRPr="00713204">
              <w:rPr>
                <w:i/>
                <w:iCs/>
              </w:rPr>
              <w:t>20§§</w:t>
            </w:r>
            <w:r>
              <w:t xml:space="preserve"> bortses från </w:t>
            </w:r>
            <w:r w:rsidRPr="0064391A">
              <w:t>en</w:t>
            </w:r>
            <w:r>
              <w:softHyphen/>
            </w:r>
            <w:r w:rsidRPr="0064391A">
              <w:t>staka delar</w:t>
            </w:r>
            <w:r w:rsidRPr="00916241">
              <w:rPr>
                <w:i/>
                <w:iCs/>
              </w:rPr>
              <w:t xml:space="preserve"> </w:t>
            </w:r>
            <w:r w:rsidRPr="0064391A">
              <w:t>av</w:t>
            </w:r>
            <w:r w:rsidRPr="00916241">
              <w:rPr>
                <w:i/>
                <w:iCs/>
              </w:rPr>
              <w:t xml:space="preserve"> betygskriterierna</w:t>
            </w:r>
            <w:r>
              <w:t xml:space="preserve"> </w:t>
            </w:r>
            <w:r w:rsidRPr="000C4262">
              <w:rPr>
                <w:i/>
                <w:iCs/>
              </w:rPr>
              <w:t>för årskurs 6 eller 9</w:t>
            </w:r>
            <w:r>
              <w:t xml:space="preserve">. </w:t>
            </w:r>
          </w:p>
        </w:tc>
        <w:tc>
          <w:tcPr>
            <w:tcW w:w="2500" w:type="pct"/>
            <w:shd w:val="clear" w:color="auto" w:fill="auto"/>
            <w:tcMar>
              <w:right w:w="0" w:type="dxa"/>
            </w:tcMar>
          </w:tcPr>
          <w:p w14:paraId="09BD9581" w14:textId="77777777" w:rsidR="006B6B91" w:rsidRDefault="006B6B91" w:rsidP="00734431">
            <w:pPr>
              <w:pStyle w:val="Brdtextmedindrag"/>
            </w:pPr>
            <w:r>
              <w:t xml:space="preserve">Om det finns särskilda skäl får det vid betygssättningen </w:t>
            </w:r>
            <w:r w:rsidRPr="0064391A">
              <w:t>en</w:t>
            </w:r>
            <w:r>
              <w:softHyphen/>
            </w:r>
            <w:r w:rsidRPr="0064391A">
              <w:t xml:space="preserve">ligt 19 och </w:t>
            </w:r>
            <w:r w:rsidRPr="0064391A">
              <w:rPr>
                <w:i/>
                <w:iCs/>
              </w:rPr>
              <w:t>20 §§</w:t>
            </w:r>
            <w:r w:rsidRPr="0064391A">
              <w:t xml:space="preserve"> bortses från</w:t>
            </w:r>
            <w:r w:rsidRPr="0064391A">
              <w:rPr>
                <w:i/>
                <w:iCs/>
              </w:rPr>
              <w:t xml:space="preserve"> </w:t>
            </w:r>
            <w:r w:rsidRPr="0064391A">
              <w:t>en</w:t>
            </w:r>
            <w:r>
              <w:softHyphen/>
            </w:r>
            <w:r w:rsidRPr="0064391A">
              <w:t xml:space="preserve">staka delar av </w:t>
            </w:r>
            <w:r w:rsidRPr="0064391A">
              <w:rPr>
                <w:i/>
                <w:iCs/>
              </w:rPr>
              <w:t>ett ämnes syfte och centrala innehåll</w:t>
            </w:r>
            <w:r w:rsidRPr="0064391A">
              <w:t>.</w:t>
            </w:r>
          </w:p>
        </w:tc>
      </w:tr>
      <w:tr w:rsidR="004866A3" w14:paraId="13D0C0D0"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DCDAB86" w14:textId="77777777" w:rsidR="006B6B91" w:rsidRDefault="006B6B91" w:rsidP="00734431">
            <w:pPr>
              <w:pStyle w:val="Brdtextmedindrag"/>
            </w:pPr>
            <w:r>
              <w:t>Med särskilda skäl avses funk</w:t>
            </w:r>
            <w:r>
              <w:softHyphen/>
              <w:t>tionsnedsättning eller andra lik</w:t>
            </w:r>
            <w:r>
              <w:softHyphen/>
              <w:t xml:space="preserve">nande personliga förhållanden som inte är av tillfällig natur och som utgör ett direkt hinder för att eleven ska kunna </w:t>
            </w:r>
            <w:bookmarkStart w:id="542" w:name="_Hlk184406871"/>
            <w:r w:rsidRPr="007C1DA2">
              <w:rPr>
                <w:i/>
                <w:iCs/>
              </w:rPr>
              <w:t>uppfylla betygskriterierna</w:t>
            </w:r>
            <w:r>
              <w:t xml:space="preserve"> </w:t>
            </w:r>
            <w:r w:rsidRPr="0064391A">
              <w:rPr>
                <w:i/>
                <w:iCs/>
              </w:rPr>
              <w:t>för ett visst betyg.</w:t>
            </w:r>
            <w:bookmarkEnd w:id="542"/>
          </w:p>
        </w:tc>
        <w:tc>
          <w:tcPr>
            <w:tcW w:w="2500" w:type="pct"/>
            <w:shd w:val="clear" w:color="auto" w:fill="auto"/>
            <w:tcMar>
              <w:right w:w="0" w:type="dxa"/>
            </w:tcMar>
          </w:tcPr>
          <w:p w14:paraId="563A40B2" w14:textId="77777777" w:rsidR="006B6B91" w:rsidRDefault="006B6B91" w:rsidP="00734431">
            <w:pPr>
              <w:pStyle w:val="Brdtextmedindrag"/>
            </w:pPr>
            <w:r w:rsidRPr="00520AF8">
              <w:t>Med särskilda skäl avses funk</w:t>
            </w:r>
            <w:r>
              <w:softHyphen/>
            </w:r>
            <w:r w:rsidRPr="00520AF8">
              <w:t>tionsnedsättning eller andra lik</w:t>
            </w:r>
            <w:r>
              <w:softHyphen/>
            </w:r>
            <w:r w:rsidRPr="00520AF8">
              <w:t>nande personliga förhållanden som inte är av tillfällig natur och som utgör ett direkt hinder för att eleven ska kunna</w:t>
            </w:r>
            <w:r w:rsidRPr="007C1DA2">
              <w:rPr>
                <w:i/>
                <w:iCs/>
              </w:rPr>
              <w:t xml:space="preserve"> </w:t>
            </w:r>
            <w:bookmarkStart w:id="543" w:name="_Hlk184406908"/>
            <w:r w:rsidRPr="00713204">
              <w:rPr>
                <w:i/>
                <w:iCs/>
              </w:rPr>
              <w:t>tillgodogöra sig dessa delar.</w:t>
            </w:r>
            <w:bookmarkEnd w:id="543"/>
          </w:p>
        </w:tc>
      </w:tr>
    </w:tbl>
    <w:p w14:paraId="4A819E5D" w14:textId="77777777" w:rsidR="006B6B91" w:rsidRPr="00295F23" w:rsidRDefault="006B6B91" w:rsidP="004866A3">
      <w:pPr>
        <w:pStyle w:val="Brdtextmedindrag"/>
      </w:pPr>
    </w:p>
    <w:p w14:paraId="69A53577" w14:textId="77777777" w:rsidR="006B6B91" w:rsidRDefault="006B6B91" w:rsidP="004866A3">
      <w:pPr>
        <w:pStyle w:val="Brdtext"/>
        <w:jc w:val="center"/>
      </w:pPr>
      <w:bookmarkStart w:id="544" w:name="_Hlk183800686"/>
      <w:r>
        <w:t>22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35BC998B" w14:textId="77777777" w:rsidTr="00734431">
        <w:tc>
          <w:tcPr>
            <w:tcW w:w="2500" w:type="pct"/>
            <w:shd w:val="clear" w:color="auto" w:fill="auto"/>
            <w:tcMar>
              <w:left w:w="0" w:type="dxa"/>
            </w:tcMar>
          </w:tcPr>
          <w:bookmarkEnd w:id="544"/>
          <w:p w14:paraId="020114B7" w14:textId="7F47BB3B" w:rsidR="006B6B91" w:rsidRDefault="006B6B91" w:rsidP="00734431">
            <w:pPr>
              <w:pStyle w:val="Brdtextmedindrag"/>
            </w:pPr>
            <w:r>
              <w:t xml:space="preserve">I fall där ett </w:t>
            </w:r>
            <w:r w:rsidRPr="00184D07">
              <w:rPr>
                <w:i/>
                <w:iCs/>
              </w:rPr>
              <w:t>icke godkänt</w:t>
            </w:r>
            <w:r>
              <w:t xml:space="preserve"> betyg sätts i ett avslutat ämne ska en skriftlig bedömning av elevens kunskapsutveckling i ämnet ges. Av bedömningen får också de stödåtgärder som har vidtagits framgå. Bedömningen ska under</w:t>
            </w:r>
            <w:r w:rsidR="000C5BB4">
              <w:softHyphen/>
            </w:r>
            <w:r>
              <w:t>tecknas av läraren.</w:t>
            </w:r>
          </w:p>
        </w:tc>
        <w:tc>
          <w:tcPr>
            <w:tcW w:w="2500" w:type="pct"/>
            <w:shd w:val="clear" w:color="auto" w:fill="auto"/>
            <w:tcMar>
              <w:right w:w="0" w:type="dxa"/>
            </w:tcMar>
          </w:tcPr>
          <w:p w14:paraId="7E8454F8" w14:textId="77777777" w:rsidR="006B6B91" w:rsidRDefault="006B6B91" w:rsidP="00734431">
            <w:pPr>
              <w:pStyle w:val="Brdtextmedindrag"/>
            </w:pPr>
            <w:bookmarkStart w:id="545" w:name="_Hlk183800698"/>
            <w:r>
              <w:t>I fall där ett</w:t>
            </w:r>
            <w:r w:rsidRPr="00184D07">
              <w:rPr>
                <w:i/>
                <w:iCs/>
              </w:rPr>
              <w:t xml:space="preserve"> betyg 1–3</w:t>
            </w:r>
            <w:r>
              <w:t xml:space="preserve"> sätts i ett avslutat ämne ska en skriftlig bedömning av elevens kunskaps</w:t>
            </w:r>
            <w:r>
              <w:softHyphen/>
              <w:t>utveckling i ämnet ges. Av be</w:t>
            </w:r>
            <w:r>
              <w:softHyphen/>
              <w:t xml:space="preserve">dömningen får också de </w:t>
            </w:r>
            <w:r w:rsidRPr="006D0207">
              <w:rPr>
                <w:spacing w:val="-3"/>
              </w:rPr>
              <w:t>stöd</w:t>
            </w:r>
            <w:r w:rsidRPr="006D0207">
              <w:rPr>
                <w:spacing w:val="-3"/>
              </w:rPr>
              <w:softHyphen/>
              <w:t>åtgärder som har vidtagits fram</w:t>
            </w:r>
            <w:r w:rsidRPr="006D0207">
              <w:rPr>
                <w:spacing w:val="-3"/>
              </w:rPr>
              <w:softHyphen/>
              <w:t>gå. Bedömningen ska undertecknas</w:t>
            </w:r>
            <w:r>
              <w:t xml:space="preserve"> av läraren.</w:t>
            </w:r>
            <w:bookmarkEnd w:id="545"/>
          </w:p>
        </w:tc>
      </w:tr>
    </w:tbl>
    <w:p w14:paraId="1F5B462F" w14:textId="77777777" w:rsidR="006B6B91" w:rsidRDefault="006B6B91" w:rsidP="004866A3">
      <w:pPr>
        <w:pStyle w:val="Brdtextmedindrag"/>
      </w:pPr>
      <w:r>
        <w:t>Om det enligt 18 § inte kan sättas betyg i ett avslutat ämne, får de stödåtgärder som har vidtagits framgå av beslutet.</w:t>
      </w:r>
    </w:p>
    <w:p w14:paraId="0BA04701" w14:textId="77777777" w:rsidR="006B6B91" w:rsidRPr="001E2195" w:rsidRDefault="006B6B91" w:rsidP="004866A3">
      <w:pPr>
        <w:pStyle w:val="Brdtextmedindrag"/>
      </w:pPr>
    </w:p>
    <w:p w14:paraId="1ED0A13F" w14:textId="77777777" w:rsidR="006B6B91" w:rsidRDefault="006B6B91" w:rsidP="004866A3">
      <w:pPr>
        <w:pStyle w:val="Brdtext"/>
        <w:jc w:val="center"/>
      </w:pPr>
      <w:bookmarkStart w:id="546" w:name="_Hlk183800712"/>
      <w:r>
        <w:t>23 a §</w:t>
      </w:r>
      <w:r>
        <w:rPr>
          <w:rStyle w:val="Fotnotsreferens"/>
        </w:rPr>
        <w:footnoteReference w:id="95"/>
      </w:r>
    </w:p>
    <w:tbl>
      <w:tblPr>
        <w:tblW w:w="5000" w:type="pct"/>
        <w:tblCellMar>
          <w:left w:w="125" w:type="dxa"/>
          <w:right w:w="125" w:type="dxa"/>
        </w:tblCellMar>
        <w:tblLook w:val="0000" w:firstRow="0" w:lastRow="0" w:firstColumn="0" w:lastColumn="0" w:noHBand="0" w:noVBand="0"/>
      </w:tblPr>
      <w:tblGrid>
        <w:gridCol w:w="2948"/>
        <w:gridCol w:w="2949"/>
      </w:tblGrid>
      <w:tr w:rsidR="004866A3" w:rsidRPr="00A53169" w14:paraId="43EE6211" w14:textId="77777777" w:rsidTr="00734431">
        <w:tc>
          <w:tcPr>
            <w:tcW w:w="2500" w:type="pct"/>
            <w:shd w:val="clear" w:color="auto" w:fill="auto"/>
            <w:tcMar>
              <w:left w:w="0" w:type="dxa"/>
            </w:tcMar>
          </w:tcPr>
          <w:bookmarkEnd w:id="546"/>
          <w:p w14:paraId="44C6A3FC" w14:textId="2346F8DC" w:rsidR="006B6B91" w:rsidRPr="00A53169" w:rsidRDefault="006B6B91" w:rsidP="00734431">
            <w:pPr>
              <w:pStyle w:val="Brdtextmedindrag"/>
              <w:widowControl w:val="0"/>
              <w:rPr>
                <w:spacing w:val="-4"/>
              </w:rPr>
            </w:pPr>
            <w:r w:rsidRPr="00A53169">
              <w:rPr>
                <w:spacing w:val="-4"/>
              </w:rPr>
              <w:t>En huvudman ska, om annat inte följer av andra stycket, er</w:t>
            </w:r>
            <w:r w:rsidRPr="00A53169">
              <w:rPr>
                <w:spacing w:val="-4"/>
              </w:rPr>
              <w:softHyphen/>
              <w:t>bjuda lovskola till elever som har avslutat årskurs 8 och som riske</w:t>
            </w:r>
            <w:r w:rsidRPr="00A53169">
              <w:rPr>
                <w:spacing w:val="-4"/>
              </w:rPr>
              <w:softHyphen/>
              <w:t xml:space="preserve">rar att i nästa årskurs inte </w:t>
            </w:r>
            <w:bookmarkStart w:id="547" w:name="_Hlk184384880"/>
            <w:r w:rsidRPr="00A53169">
              <w:rPr>
                <w:i/>
                <w:iCs/>
                <w:spacing w:val="-4"/>
              </w:rPr>
              <w:t>upp</w:t>
            </w:r>
            <w:r w:rsidRPr="00A53169">
              <w:rPr>
                <w:i/>
                <w:iCs/>
                <w:spacing w:val="-4"/>
              </w:rPr>
              <w:softHyphen/>
              <w:t>fylla betygs</w:t>
            </w:r>
            <w:r w:rsidR="000C5BB4">
              <w:rPr>
                <w:i/>
                <w:iCs/>
                <w:spacing w:val="-4"/>
              </w:rPr>
              <w:softHyphen/>
            </w:r>
            <w:r w:rsidRPr="00A53169">
              <w:rPr>
                <w:i/>
                <w:iCs/>
                <w:spacing w:val="-4"/>
              </w:rPr>
              <w:t>kriterierna för betyget E</w:t>
            </w:r>
            <w:r w:rsidRPr="00A53169">
              <w:rPr>
                <w:spacing w:val="-4"/>
              </w:rPr>
              <w:t xml:space="preserve"> </w:t>
            </w:r>
            <w:bookmarkEnd w:id="547"/>
            <w:r w:rsidRPr="00A53169">
              <w:rPr>
                <w:spacing w:val="-4"/>
              </w:rPr>
              <w:t>i ett eller flera ämnen och som där</w:t>
            </w:r>
            <w:r>
              <w:rPr>
                <w:spacing w:val="-4"/>
              </w:rPr>
              <w:softHyphen/>
            </w:r>
            <w:r w:rsidRPr="00A53169">
              <w:rPr>
                <w:spacing w:val="-4"/>
              </w:rPr>
              <w:t>igenom riskerar att inte upp</w:t>
            </w:r>
            <w:r w:rsidRPr="00A53169">
              <w:rPr>
                <w:spacing w:val="-4"/>
              </w:rPr>
              <w:softHyphen/>
              <w:t>nå behörighet till ett natio</w:t>
            </w:r>
            <w:r w:rsidRPr="00A53169">
              <w:rPr>
                <w:spacing w:val="-4"/>
              </w:rPr>
              <w:softHyphen/>
              <w:t xml:space="preserve">nellt </w:t>
            </w:r>
            <w:r w:rsidRPr="00A53169">
              <w:t>pro</w:t>
            </w:r>
            <w:r w:rsidRPr="00A53169">
              <w:softHyphen/>
              <w:t>gram i gymnasie</w:t>
            </w:r>
            <w:r w:rsidRPr="00A53169">
              <w:softHyphen/>
              <w:t>skolan. Lov</w:t>
            </w:r>
            <w:r w:rsidRPr="00A53169">
              <w:softHyphen/>
              <w:t xml:space="preserve">skolan </w:t>
            </w:r>
            <w:r w:rsidRPr="00A53169">
              <w:rPr>
                <w:spacing w:val="-4"/>
              </w:rPr>
              <w:t>ska anordnas i juni samma år som eleven har avslutat års</w:t>
            </w:r>
            <w:r>
              <w:rPr>
                <w:spacing w:val="-4"/>
              </w:rPr>
              <w:softHyphen/>
            </w:r>
            <w:r w:rsidRPr="00A53169">
              <w:rPr>
                <w:spacing w:val="-4"/>
              </w:rPr>
              <w:t>kurs</w:t>
            </w:r>
            <w:r>
              <w:rPr>
                <w:spacing w:val="-4"/>
              </w:rPr>
              <w:t> </w:t>
            </w:r>
            <w:r w:rsidRPr="00A53169">
              <w:rPr>
                <w:spacing w:val="-4"/>
              </w:rPr>
              <w:t>8 och uppgå till sam</w:t>
            </w:r>
            <w:r w:rsidRPr="00A53169">
              <w:rPr>
                <w:spacing w:val="-4"/>
              </w:rPr>
              <w:softHyphen/>
              <w:t>manlagt minst 50 timmar. Tiden för lov</w:t>
            </w:r>
            <w:r>
              <w:rPr>
                <w:spacing w:val="-4"/>
              </w:rPr>
              <w:softHyphen/>
            </w:r>
            <w:r w:rsidRPr="00A53169">
              <w:rPr>
                <w:spacing w:val="-4"/>
              </w:rPr>
              <w:t>skola ingår inte i den minsta totala undervisnings</w:t>
            </w:r>
            <w:r w:rsidRPr="00A53169">
              <w:rPr>
                <w:spacing w:val="-4"/>
              </w:rPr>
              <w:softHyphen/>
              <w:t>tiden enligt 5 §.</w:t>
            </w:r>
          </w:p>
        </w:tc>
        <w:tc>
          <w:tcPr>
            <w:tcW w:w="2500" w:type="pct"/>
            <w:shd w:val="clear" w:color="auto" w:fill="auto"/>
            <w:tcMar>
              <w:right w:w="0" w:type="dxa"/>
            </w:tcMar>
          </w:tcPr>
          <w:p w14:paraId="138DD9EF" w14:textId="77777777" w:rsidR="006B6B91" w:rsidRPr="00A53169" w:rsidRDefault="006B6B91" w:rsidP="00734431">
            <w:pPr>
              <w:pStyle w:val="Brdtextmedindrag"/>
              <w:widowControl w:val="0"/>
              <w:rPr>
                <w:spacing w:val="-4"/>
              </w:rPr>
            </w:pPr>
            <w:bookmarkStart w:id="548" w:name="_Hlk183800732"/>
            <w:r w:rsidRPr="00A53169">
              <w:rPr>
                <w:spacing w:val="-4"/>
              </w:rPr>
              <w:t>En huvudman ska, om annat inte följer av andra stycket, er</w:t>
            </w:r>
            <w:r w:rsidRPr="00A53169">
              <w:rPr>
                <w:spacing w:val="-4"/>
              </w:rPr>
              <w:softHyphen/>
              <w:t>bjuda lovskola till elever som har avslutat årskurs 8 och som riske</w:t>
            </w:r>
            <w:r w:rsidRPr="00A53169">
              <w:rPr>
                <w:spacing w:val="-4"/>
              </w:rPr>
              <w:softHyphen/>
              <w:t xml:space="preserve">rar att i nästa årskurs inte </w:t>
            </w:r>
            <w:bookmarkStart w:id="549" w:name="_Hlk184384903"/>
            <w:r w:rsidRPr="00A53169">
              <w:rPr>
                <w:i/>
                <w:iCs/>
                <w:spacing w:val="-4"/>
              </w:rPr>
              <w:t>till</w:t>
            </w:r>
            <w:r w:rsidRPr="00A53169">
              <w:rPr>
                <w:i/>
                <w:iCs/>
                <w:spacing w:val="-4"/>
              </w:rPr>
              <w:softHyphen/>
              <w:t>godogöra sig kunskaper som minst motsvarar betygskriteriet god</w:t>
            </w:r>
            <w:r w:rsidRPr="00A53169">
              <w:rPr>
                <w:i/>
                <w:iCs/>
                <w:spacing w:val="-4"/>
              </w:rPr>
              <w:softHyphen/>
              <w:t>tag</w:t>
            </w:r>
            <w:r w:rsidRPr="00A53169">
              <w:rPr>
                <w:i/>
                <w:iCs/>
                <w:spacing w:val="-4"/>
              </w:rPr>
              <w:softHyphen/>
              <w:t>bara kun</w:t>
            </w:r>
            <w:r>
              <w:rPr>
                <w:i/>
                <w:iCs/>
                <w:spacing w:val="-4"/>
              </w:rPr>
              <w:softHyphen/>
            </w:r>
            <w:r w:rsidRPr="00A53169">
              <w:rPr>
                <w:i/>
                <w:iCs/>
                <w:spacing w:val="-4"/>
              </w:rPr>
              <w:t>ska</w:t>
            </w:r>
            <w:r>
              <w:rPr>
                <w:i/>
                <w:iCs/>
                <w:spacing w:val="-4"/>
              </w:rPr>
              <w:softHyphen/>
            </w:r>
            <w:r w:rsidRPr="00A53169">
              <w:rPr>
                <w:i/>
                <w:iCs/>
                <w:spacing w:val="-4"/>
              </w:rPr>
              <w:t>per</w:t>
            </w:r>
            <w:r w:rsidRPr="00A53169">
              <w:rPr>
                <w:spacing w:val="-4"/>
              </w:rPr>
              <w:t xml:space="preserve"> </w:t>
            </w:r>
            <w:bookmarkEnd w:id="549"/>
            <w:r w:rsidRPr="00A53169">
              <w:rPr>
                <w:spacing w:val="-4"/>
              </w:rPr>
              <w:t>i ett eller flera ämnen och där</w:t>
            </w:r>
            <w:r>
              <w:rPr>
                <w:spacing w:val="-4"/>
              </w:rPr>
              <w:softHyphen/>
            </w:r>
            <w:r w:rsidRPr="00A53169">
              <w:rPr>
                <w:spacing w:val="-4"/>
              </w:rPr>
              <w:t>igenom riske</w:t>
            </w:r>
            <w:r w:rsidRPr="00A53169">
              <w:rPr>
                <w:spacing w:val="-4"/>
              </w:rPr>
              <w:softHyphen/>
              <w:t>rar att inte uppnå behörig</w:t>
            </w:r>
            <w:r w:rsidRPr="00A53169">
              <w:rPr>
                <w:spacing w:val="-4"/>
              </w:rPr>
              <w:softHyphen/>
              <w:t xml:space="preserve">het till ett nationellt </w:t>
            </w:r>
            <w:r w:rsidRPr="00A53169">
              <w:t>pro</w:t>
            </w:r>
            <w:r w:rsidRPr="00A53169">
              <w:softHyphen/>
              <w:t>gram i gymnasie</w:t>
            </w:r>
            <w:r w:rsidRPr="00A53169">
              <w:softHyphen/>
              <w:t>skolan. Lov</w:t>
            </w:r>
            <w:r w:rsidRPr="00A53169">
              <w:softHyphen/>
              <w:t xml:space="preserve">skolan </w:t>
            </w:r>
            <w:r w:rsidRPr="00A53169">
              <w:rPr>
                <w:spacing w:val="-4"/>
              </w:rPr>
              <w:t>ska anordnas i juni samma år som eleven har avslutat års</w:t>
            </w:r>
            <w:r>
              <w:rPr>
                <w:spacing w:val="-4"/>
              </w:rPr>
              <w:softHyphen/>
            </w:r>
            <w:r w:rsidRPr="00A53169">
              <w:rPr>
                <w:spacing w:val="-4"/>
              </w:rPr>
              <w:t>kurs</w:t>
            </w:r>
            <w:r>
              <w:rPr>
                <w:spacing w:val="-4"/>
              </w:rPr>
              <w:t> </w:t>
            </w:r>
            <w:r w:rsidRPr="00A53169">
              <w:rPr>
                <w:spacing w:val="-4"/>
              </w:rPr>
              <w:t>8 och uppgå till sammanlagt minst 50 timmar. Tiden för lov</w:t>
            </w:r>
            <w:r>
              <w:rPr>
                <w:spacing w:val="-4"/>
              </w:rPr>
              <w:softHyphen/>
            </w:r>
            <w:r w:rsidRPr="00A53169">
              <w:rPr>
                <w:spacing w:val="-4"/>
              </w:rPr>
              <w:t>skola ingår inte i den minsta totala undervis</w:t>
            </w:r>
            <w:r w:rsidRPr="00A53169">
              <w:rPr>
                <w:spacing w:val="-4"/>
              </w:rPr>
              <w:softHyphen/>
              <w:t>nings</w:t>
            </w:r>
            <w:r w:rsidRPr="00A53169">
              <w:rPr>
                <w:spacing w:val="-4"/>
              </w:rPr>
              <w:softHyphen/>
              <w:t>tiden enligt 5 §.</w:t>
            </w:r>
            <w:bookmarkEnd w:id="548"/>
          </w:p>
        </w:tc>
      </w:tr>
    </w:tbl>
    <w:p w14:paraId="2B350184" w14:textId="77777777" w:rsidR="006B6B91" w:rsidRDefault="006B6B91" w:rsidP="004866A3">
      <w:pPr>
        <w:pStyle w:val="Brdtextmedindrag"/>
      </w:pPr>
      <w:bookmarkStart w:id="550" w:name="_Hlk183800744"/>
      <w:r w:rsidRPr="00C25012">
        <w:t>En huvudman får från ett erbjudande enligt första stycket räkna av den tid som eleven deltagit i lovskola som huvudmannen frivilligt anordnat från och med augusti det år eleven påbörjar årskurs 8 till och med vårterminen påföljande år. Om eleven har deltagit minst 50</w:t>
      </w:r>
      <w:r>
        <w:t> </w:t>
      </w:r>
      <w:r w:rsidRPr="00C25012">
        <w:t>timmar i sådan undervisning behöver huvudmannen inte lämna något erbjudande enligt första stycket.</w:t>
      </w:r>
    </w:p>
    <w:bookmarkEnd w:id="550"/>
    <w:p w14:paraId="2B87E88A" w14:textId="77777777" w:rsidR="006B6B91" w:rsidRDefault="006B6B91" w:rsidP="004866A3">
      <w:pPr>
        <w:pStyle w:val="Brdtextmedindrag"/>
      </w:pPr>
    </w:p>
    <w:p w14:paraId="17F0C9D5" w14:textId="77777777" w:rsidR="006B6B91" w:rsidRDefault="006B6B91" w:rsidP="004866A3">
      <w:pPr>
        <w:pStyle w:val="Brdtext"/>
        <w:ind w:left="2160" w:firstLine="720"/>
      </w:pPr>
      <w:bookmarkStart w:id="551" w:name="_Hlk183800812"/>
      <w:r>
        <w:t>23 b §</w:t>
      </w:r>
      <w:r>
        <w:rPr>
          <w:rStyle w:val="Fotnotsreferens"/>
        </w:rPr>
        <w:footnoteReference w:id="96"/>
      </w:r>
    </w:p>
    <w:tbl>
      <w:tblPr>
        <w:tblW w:w="5000" w:type="pct"/>
        <w:tblCellMar>
          <w:left w:w="125" w:type="dxa"/>
          <w:right w:w="125" w:type="dxa"/>
        </w:tblCellMar>
        <w:tblLook w:val="0000" w:firstRow="0" w:lastRow="0" w:firstColumn="0" w:lastColumn="0" w:noHBand="0" w:noVBand="0"/>
      </w:tblPr>
      <w:tblGrid>
        <w:gridCol w:w="2948"/>
        <w:gridCol w:w="2949"/>
      </w:tblGrid>
      <w:tr w:rsidR="004866A3" w14:paraId="782522D5" w14:textId="77777777" w:rsidTr="00734431">
        <w:tc>
          <w:tcPr>
            <w:tcW w:w="2500" w:type="pct"/>
            <w:shd w:val="clear" w:color="auto" w:fill="auto"/>
            <w:tcMar>
              <w:left w:w="0" w:type="dxa"/>
            </w:tcMar>
          </w:tcPr>
          <w:bookmarkEnd w:id="551"/>
          <w:p w14:paraId="0B7B9FBD" w14:textId="7844894E" w:rsidR="006B6B91" w:rsidRDefault="006B6B91" w:rsidP="00734431">
            <w:pPr>
              <w:pStyle w:val="Brdtextmedindrag"/>
            </w:pPr>
            <w:r>
              <w:t xml:space="preserve">En huvudman ska erbjuda lovskola till elever i årskurs 9 som </w:t>
            </w:r>
            <w:r w:rsidRPr="00C25012">
              <w:t xml:space="preserve">riskerar att inte </w:t>
            </w:r>
            <w:r w:rsidRPr="00C25012">
              <w:rPr>
                <w:i/>
                <w:iCs/>
              </w:rPr>
              <w:t>uppfylla betygs</w:t>
            </w:r>
            <w:r w:rsidR="000C5BB4">
              <w:rPr>
                <w:i/>
                <w:iCs/>
              </w:rPr>
              <w:softHyphen/>
            </w:r>
            <w:r w:rsidRPr="00C25012">
              <w:rPr>
                <w:i/>
                <w:iCs/>
              </w:rPr>
              <w:t>kriterierna för betyget E</w:t>
            </w:r>
            <w:r>
              <w:t xml:space="preserve"> i ett eller flera ämnen och som där</w:t>
            </w:r>
            <w:r w:rsidR="000C5BB4">
              <w:softHyphen/>
            </w:r>
            <w:r>
              <w:t>igenom riskerar att inte upp</w:t>
            </w:r>
            <w:r>
              <w:softHyphen/>
              <w:t>nå behörighet till ett nationellt program i gymnasieskolan. Lov</w:t>
            </w:r>
            <w:r>
              <w:softHyphen/>
              <w:t>skolan ska anordnas på loven under läsåret och uppgå till sam</w:t>
            </w:r>
            <w:r>
              <w:softHyphen/>
              <w:t>manlagt minst 25 timmar.</w:t>
            </w:r>
          </w:p>
        </w:tc>
        <w:tc>
          <w:tcPr>
            <w:tcW w:w="2500" w:type="pct"/>
            <w:shd w:val="clear" w:color="auto" w:fill="auto"/>
            <w:tcMar>
              <w:right w:w="0" w:type="dxa"/>
            </w:tcMar>
          </w:tcPr>
          <w:p w14:paraId="20ABC158" w14:textId="4F425B3C" w:rsidR="006B6B91" w:rsidRDefault="006B6B91" w:rsidP="00734431">
            <w:pPr>
              <w:pStyle w:val="Brdtextmedindrag"/>
            </w:pPr>
            <w:bookmarkStart w:id="552" w:name="_Hlk183800833"/>
            <w:r w:rsidRPr="00C25012">
              <w:t>En huvudman ska erbjuda lovskola till elever i årskurs 9 som</w:t>
            </w:r>
            <w:r>
              <w:t xml:space="preserve"> riskerar att </w:t>
            </w:r>
            <w:r w:rsidRPr="00C25012">
              <w:t xml:space="preserve">inte </w:t>
            </w:r>
            <w:r w:rsidRPr="00E67F11">
              <w:rPr>
                <w:i/>
                <w:iCs/>
              </w:rPr>
              <w:t>tillgodogöra sig kunskaper</w:t>
            </w:r>
            <w:r>
              <w:rPr>
                <w:i/>
                <w:iCs/>
              </w:rPr>
              <w:t xml:space="preserve"> som minst</w:t>
            </w:r>
            <w:r w:rsidRPr="00E67F11">
              <w:rPr>
                <w:i/>
                <w:iCs/>
              </w:rPr>
              <w:t xml:space="preserve"> mot</w:t>
            </w:r>
            <w:r>
              <w:rPr>
                <w:i/>
                <w:iCs/>
              </w:rPr>
              <w:softHyphen/>
            </w:r>
            <w:r w:rsidRPr="00E67F11">
              <w:rPr>
                <w:i/>
                <w:iCs/>
              </w:rPr>
              <w:t>svara</w:t>
            </w:r>
            <w:r>
              <w:rPr>
                <w:i/>
                <w:iCs/>
              </w:rPr>
              <w:t>r</w:t>
            </w:r>
            <w:r w:rsidRPr="00E67F11">
              <w:rPr>
                <w:i/>
                <w:iCs/>
              </w:rPr>
              <w:t xml:space="preserve"> </w:t>
            </w:r>
            <w:r>
              <w:rPr>
                <w:i/>
                <w:iCs/>
              </w:rPr>
              <w:t xml:space="preserve">betygskriteriet </w:t>
            </w:r>
            <w:r w:rsidRPr="00E67F11">
              <w:rPr>
                <w:i/>
                <w:iCs/>
              </w:rPr>
              <w:t>godtagbar</w:t>
            </w:r>
            <w:r>
              <w:rPr>
                <w:i/>
                <w:iCs/>
              </w:rPr>
              <w:t>a</w:t>
            </w:r>
            <w:r w:rsidRPr="00E67F11">
              <w:rPr>
                <w:i/>
                <w:iCs/>
              </w:rPr>
              <w:t xml:space="preserve"> </w:t>
            </w:r>
            <w:r>
              <w:rPr>
                <w:i/>
                <w:iCs/>
              </w:rPr>
              <w:t>kun</w:t>
            </w:r>
            <w:r w:rsidR="000C5BB4">
              <w:rPr>
                <w:i/>
                <w:iCs/>
              </w:rPr>
              <w:softHyphen/>
            </w:r>
            <w:r>
              <w:rPr>
                <w:i/>
                <w:iCs/>
              </w:rPr>
              <w:t>skaper</w:t>
            </w:r>
            <w:r w:rsidRPr="00C25012">
              <w:t xml:space="preserve"> i ett eller flera ämnen och därigenom riskerar att inte uppnå behörighet till ett natio</w:t>
            </w:r>
            <w:r>
              <w:softHyphen/>
            </w:r>
            <w:r w:rsidRPr="00C25012">
              <w:t>nellt program i gymnasieskolan</w:t>
            </w:r>
            <w:r>
              <w:t>. Lov</w:t>
            </w:r>
            <w:r>
              <w:softHyphen/>
              <w:t>skolan ska anordnas på loven under läsåret och uppgå till sam</w:t>
            </w:r>
            <w:r>
              <w:softHyphen/>
              <w:t>manlagt minst 25 timmar.</w:t>
            </w:r>
            <w:bookmarkEnd w:id="552"/>
          </w:p>
        </w:tc>
      </w:tr>
      <w:tr w:rsidR="004866A3" w14:paraId="370BFAC5"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3B64BBA" w14:textId="641EDB16" w:rsidR="006B6B91" w:rsidRPr="00CA72FE" w:rsidRDefault="006B6B91" w:rsidP="00734431">
            <w:pPr>
              <w:pStyle w:val="Brdtextmedindrag"/>
              <w:rPr>
                <w:i/>
                <w:iCs/>
              </w:rPr>
            </w:pPr>
            <w:r w:rsidRPr="00CA72FE">
              <w:rPr>
                <w:i/>
                <w:iCs/>
              </w:rPr>
              <w:t>En huvudman ska också, om inte annat följer av fjärde stycket, erbjuda lovskola till elever som har avslutat årskurs 9 utan att ha uppnått behörighet till ett natio</w:t>
            </w:r>
            <w:r>
              <w:rPr>
                <w:i/>
                <w:iCs/>
              </w:rPr>
              <w:softHyphen/>
            </w:r>
            <w:r w:rsidRPr="00CA72FE">
              <w:rPr>
                <w:i/>
                <w:iCs/>
              </w:rPr>
              <w:t>nellt program i gymnasieskolan. Lov</w:t>
            </w:r>
            <w:r w:rsidR="000C5BB4">
              <w:rPr>
                <w:i/>
                <w:iCs/>
              </w:rPr>
              <w:softHyphen/>
            </w:r>
            <w:r w:rsidRPr="00CA72FE">
              <w:rPr>
                <w:i/>
                <w:iCs/>
              </w:rPr>
              <w:t>skolan ska anordnas i juni samma år som eleven avslutat års</w:t>
            </w:r>
            <w:r>
              <w:rPr>
                <w:i/>
                <w:iCs/>
              </w:rPr>
              <w:softHyphen/>
            </w:r>
            <w:r w:rsidRPr="00CA72FE">
              <w:rPr>
                <w:i/>
                <w:iCs/>
              </w:rPr>
              <w:t>kurs 9 och uppgå till sammanlagt minst 50 timmar.</w:t>
            </w:r>
          </w:p>
        </w:tc>
        <w:tc>
          <w:tcPr>
            <w:tcW w:w="2500" w:type="pct"/>
            <w:shd w:val="clear" w:color="auto" w:fill="auto"/>
            <w:tcMar>
              <w:right w:w="0" w:type="dxa"/>
            </w:tcMar>
          </w:tcPr>
          <w:p w14:paraId="4383EC45" w14:textId="77777777" w:rsidR="006B6B91" w:rsidRDefault="006B6B91" w:rsidP="00734431">
            <w:pPr>
              <w:pStyle w:val="Brdtextmedindrag"/>
            </w:pPr>
          </w:p>
        </w:tc>
      </w:tr>
      <w:tr w:rsidR="004866A3" w14:paraId="3FDC11A5"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1A01A07" w14:textId="77777777" w:rsidR="006B6B91" w:rsidRDefault="006B6B91" w:rsidP="00734431">
            <w:pPr>
              <w:pStyle w:val="Brdtextmedindrag"/>
            </w:pPr>
            <w:r w:rsidRPr="00CA72FE">
              <w:t xml:space="preserve">Tiden för lovskola enligt första </w:t>
            </w:r>
            <w:r w:rsidRPr="00CA72FE">
              <w:rPr>
                <w:i/>
                <w:iCs/>
              </w:rPr>
              <w:t>och andra styckena</w:t>
            </w:r>
            <w:r w:rsidRPr="00CA72FE">
              <w:t xml:space="preserve"> ingår inte i den minsta totala under</w:t>
            </w:r>
            <w:r>
              <w:softHyphen/>
            </w:r>
            <w:r w:rsidRPr="00CA72FE">
              <w:t>visningstiden enligt 5</w:t>
            </w:r>
            <w:r>
              <w:t> </w:t>
            </w:r>
            <w:r w:rsidRPr="00CA72FE">
              <w:t>§.</w:t>
            </w:r>
          </w:p>
        </w:tc>
        <w:tc>
          <w:tcPr>
            <w:tcW w:w="2500" w:type="pct"/>
            <w:shd w:val="clear" w:color="auto" w:fill="auto"/>
            <w:tcMar>
              <w:right w:w="0" w:type="dxa"/>
            </w:tcMar>
          </w:tcPr>
          <w:p w14:paraId="56135CCD" w14:textId="77777777" w:rsidR="006B6B91" w:rsidRDefault="006B6B91" w:rsidP="00734431">
            <w:pPr>
              <w:pStyle w:val="Brdtextmedindrag"/>
            </w:pPr>
            <w:bookmarkStart w:id="553" w:name="_Hlk183800842"/>
            <w:r>
              <w:t xml:space="preserve">Tiden för lovskola enligt </w:t>
            </w:r>
            <w:r w:rsidRPr="00E67F11">
              <w:rPr>
                <w:i/>
                <w:iCs/>
              </w:rPr>
              <w:t>första stycket</w:t>
            </w:r>
            <w:r>
              <w:t xml:space="preserve"> ingår inte i den minsta totala undervisningstiden enligt 5 §.</w:t>
            </w:r>
            <w:bookmarkEnd w:id="553"/>
          </w:p>
        </w:tc>
      </w:tr>
      <w:tr w:rsidR="004866A3" w14:paraId="2300878E"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89DB35D" w14:textId="77777777" w:rsidR="006B6B91" w:rsidRPr="00CA72FE" w:rsidRDefault="006B6B91" w:rsidP="00734431">
            <w:pPr>
              <w:pStyle w:val="Brdtextmedindrag"/>
              <w:rPr>
                <w:i/>
                <w:iCs/>
              </w:rPr>
            </w:pPr>
            <w:r w:rsidRPr="00CA72FE">
              <w:rPr>
                <w:i/>
                <w:iCs/>
              </w:rPr>
              <w:t>En huvudman får från ett erbjudande enligt andra stycket räkna av den tid som eleven del</w:t>
            </w:r>
            <w:r>
              <w:rPr>
                <w:i/>
                <w:iCs/>
              </w:rPr>
              <w:softHyphen/>
            </w:r>
            <w:r w:rsidRPr="00CA72FE">
              <w:rPr>
                <w:i/>
                <w:iCs/>
              </w:rPr>
              <w:t>tagit i lovskola som huvud</w:t>
            </w:r>
            <w:r>
              <w:rPr>
                <w:i/>
                <w:iCs/>
              </w:rPr>
              <w:softHyphen/>
            </w:r>
            <w:r w:rsidRPr="00CA72FE">
              <w:rPr>
                <w:i/>
                <w:iCs/>
              </w:rPr>
              <w:t>mannen frivilligt anordnat från och med augusti det år eleven påbörjar års</w:t>
            </w:r>
            <w:r>
              <w:rPr>
                <w:i/>
                <w:iCs/>
              </w:rPr>
              <w:softHyphen/>
            </w:r>
            <w:r w:rsidRPr="00CA72FE">
              <w:rPr>
                <w:i/>
                <w:iCs/>
              </w:rPr>
              <w:t>kurs 9 till och med vårterminen påföljande år. Om eleven har del</w:t>
            </w:r>
            <w:r>
              <w:rPr>
                <w:i/>
                <w:iCs/>
              </w:rPr>
              <w:softHyphen/>
            </w:r>
            <w:r w:rsidRPr="00CA72FE">
              <w:rPr>
                <w:i/>
                <w:iCs/>
              </w:rPr>
              <w:t>tagit minst 50 timmar i sådan undervisning behöver huvud</w:t>
            </w:r>
            <w:r>
              <w:rPr>
                <w:i/>
                <w:iCs/>
              </w:rPr>
              <w:softHyphen/>
            </w:r>
            <w:r w:rsidRPr="00CA72FE">
              <w:rPr>
                <w:i/>
                <w:iCs/>
              </w:rPr>
              <w:t>mannen inte lämna något er</w:t>
            </w:r>
            <w:r>
              <w:rPr>
                <w:i/>
                <w:iCs/>
              </w:rPr>
              <w:softHyphen/>
            </w:r>
            <w:r w:rsidRPr="00CA72FE">
              <w:rPr>
                <w:i/>
                <w:iCs/>
              </w:rPr>
              <w:t>bjudande enligt andra stycket.</w:t>
            </w:r>
          </w:p>
        </w:tc>
        <w:tc>
          <w:tcPr>
            <w:tcW w:w="2500" w:type="pct"/>
            <w:shd w:val="clear" w:color="auto" w:fill="auto"/>
            <w:tcMar>
              <w:right w:w="0" w:type="dxa"/>
            </w:tcMar>
          </w:tcPr>
          <w:p w14:paraId="54F7017A" w14:textId="77777777" w:rsidR="006B6B91" w:rsidRDefault="006B6B91" w:rsidP="00734431">
            <w:pPr>
              <w:pStyle w:val="Brdtextmedindrag"/>
            </w:pPr>
          </w:p>
        </w:tc>
      </w:tr>
    </w:tbl>
    <w:p w14:paraId="665D0B14" w14:textId="77777777" w:rsidR="006B6B91" w:rsidRDefault="006B6B91" w:rsidP="004866A3">
      <w:pPr>
        <w:pStyle w:val="Brdtext"/>
        <w:spacing w:before="230"/>
        <w:jc w:val="center"/>
      </w:pPr>
      <w:bookmarkStart w:id="554" w:name="_Hlk183800853"/>
      <w:r>
        <w:t>31 a §</w:t>
      </w:r>
      <w:r>
        <w:rPr>
          <w:rStyle w:val="Fotnotsreferens"/>
        </w:rPr>
        <w:footnoteReference w:id="97"/>
      </w:r>
    </w:p>
    <w:p w14:paraId="1A7EFCD2" w14:textId="77777777" w:rsidR="006B6B91" w:rsidRPr="004A4EB7" w:rsidRDefault="006B6B91" w:rsidP="004866A3">
      <w:pPr>
        <w:pStyle w:val="Brdtextmedindrag"/>
      </w:pPr>
      <w:bookmarkStart w:id="555" w:name="_Hlk183800862"/>
      <w:bookmarkEnd w:id="554"/>
      <w:r>
        <w:t>En kommun får begränsa utbildningen vid en viss skolenhet till att avse elever som är i behov av särskilt stöd (resursskola). För en resursskola gäller inte 30 och 31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5CF0F7C" w14:textId="77777777" w:rsidTr="00734431">
        <w:tc>
          <w:tcPr>
            <w:tcW w:w="2500" w:type="pct"/>
            <w:shd w:val="clear" w:color="auto" w:fill="auto"/>
            <w:tcMar>
              <w:left w:w="0" w:type="dxa"/>
            </w:tcMar>
          </w:tcPr>
          <w:bookmarkEnd w:id="555"/>
          <w:p w14:paraId="14B5D61D" w14:textId="77777777" w:rsidR="006B6B91" w:rsidRDefault="006B6B91" w:rsidP="00734431">
            <w:pPr>
              <w:pStyle w:val="Brdtextmedindrag"/>
            </w:pPr>
            <w:r>
              <w:t>Kommunen ansvarar för att bedöma om en elev är i behov av sådant särskilt stöd som resurs</w:t>
            </w:r>
            <w:r>
              <w:softHyphen/>
              <w:t xml:space="preserve">skolan erbjuder för att eleven ska kunna </w:t>
            </w:r>
            <w:bookmarkStart w:id="556" w:name="_Hlk184386556"/>
            <w:r w:rsidRPr="00F626DF">
              <w:rPr>
                <w:i/>
                <w:iCs/>
              </w:rPr>
              <w:t>uppfylla de betygskriterier</w:t>
            </w:r>
            <w:bookmarkEnd w:id="556"/>
            <w:r w:rsidRPr="00F626DF">
              <w:rPr>
                <w:i/>
                <w:iCs/>
              </w:rPr>
              <w:t xml:space="preserve"> </w:t>
            </w:r>
            <w:r>
              <w:t>eller kriterier för bedömning av kunskaper som minst ska upp</w:t>
            </w:r>
            <w:r>
              <w:softHyphen/>
              <w:t>fyllas eller för att eleven ska undvika svårigheter i sin skol</w:t>
            </w:r>
            <w:r>
              <w:softHyphen/>
              <w:t>situation. Bestämmelser om sär</w:t>
            </w:r>
            <w:r>
              <w:softHyphen/>
              <w:t>skilt stöd finns i 3 kap</w:t>
            </w:r>
          </w:p>
        </w:tc>
        <w:tc>
          <w:tcPr>
            <w:tcW w:w="2500" w:type="pct"/>
            <w:shd w:val="clear" w:color="auto" w:fill="auto"/>
            <w:tcMar>
              <w:right w:w="0" w:type="dxa"/>
            </w:tcMar>
          </w:tcPr>
          <w:p w14:paraId="1EE3D780" w14:textId="77777777" w:rsidR="006B6B91" w:rsidRDefault="006B6B91" w:rsidP="00734431">
            <w:pPr>
              <w:pStyle w:val="Brdtextmedindrag"/>
            </w:pPr>
            <w:bookmarkStart w:id="557" w:name="_Hlk183800872"/>
            <w:r w:rsidRPr="00C37063">
              <w:t>Kommunen ansvarar för att bedöma om en elev är i behov av sådant särskilt stöd som resurs</w:t>
            </w:r>
            <w:r>
              <w:softHyphen/>
            </w:r>
            <w:r w:rsidRPr="00C37063">
              <w:t>skolan erbjuder för att eleven ska kunna</w:t>
            </w:r>
            <w:r>
              <w:t xml:space="preserve"> </w:t>
            </w:r>
            <w:bookmarkStart w:id="558" w:name="_Hlk184386596"/>
            <w:r w:rsidRPr="006B2F8F">
              <w:rPr>
                <w:i/>
                <w:iCs/>
              </w:rPr>
              <w:t>tillgodogöra sig kunskaper som minst motsvarar betygs</w:t>
            </w:r>
            <w:r>
              <w:rPr>
                <w:i/>
                <w:iCs/>
              </w:rPr>
              <w:softHyphen/>
            </w:r>
            <w:r w:rsidRPr="006B2F8F">
              <w:rPr>
                <w:i/>
                <w:iCs/>
              </w:rPr>
              <w:t>kri</w:t>
            </w:r>
            <w:r>
              <w:rPr>
                <w:i/>
                <w:iCs/>
              </w:rPr>
              <w:softHyphen/>
            </w:r>
            <w:r w:rsidRPr="006B2F8F">
              <w:rPr>
                <w:i/>
                <w:iCs/>
              </w:rPr>
              <w:t>teriet godtagbara kunskaper</w:t>
            </w:r>
            <w:bookmarkEnd w:id="558"/>
            <w:r w:rsidRPr="006B2F8F">
              <w:rPr>
                <w:i/>
                <w:iCs/>
              </w:rPr>
              <w:t>,</w:t>
            </w:r>
            <w:r>
              <w:t xml:space="preserve"> </w:t>
            </w:r>
            <w:r w:rsidRPr="00E42F3B">
              <w:rPr>
                <w:i/>
                <w:iCs/>
              </w:rPr>
              <w:t>för att eleven ska kunna uppfylla de</w:t>
            </w:r>
            <w:r>
              <w:t xml:space="preserve"> kriterier för bedömning av kun</w:t>
            </w:r>
            <w:r>
              <w:softHyphen/>
              <w:t>skaper som minst ska upp</w:t>
            </w:r>
            <w:r>
              <w:softHyphen/>
              <w:t>fyllas eller för att eleven ska und</w:t>
            </w:r>
            <w:r>
              <w:softHyphen/>
              <w:t>vika svårigheter i son skol</w:t>
            </w:r>
            <w:r>
              <w:softHyphen/>
              <w:t>situa</w:t>
            </w:r>
            <w:r>
              <w:softHyphen/>
              <w:t>tion. Bestämmelser som sär</w:t>
            </w:r>
            <w:r>
              <w:softHyphen/>
              <w:t>skilt stöd finns i 3 kap.</w:t>
            </w:r>
            <w:bookmarkEnd w:id="557"/>
            <w:r>
              <w:t xml:space="preserve"> </w:t>
            </w:r>
          </w:p>
        </w:tc>
      </w:tr>
    </w:tbl>
    <w:p w14:paraId="1391D48D" w14:textId="77777777" w:rsidR="006B6B91" w:rsidRDefault="006B6B91" w:rsidP="004866A3">
      <w:pPr>
        <w:pStyle w:val="Brdtextmedindrag"/>
      </w:pPr>
      <w:bookmarkStart w:id="559" w:name="_Hlk183800890"/>
      <w:r>
        <w:t>Kommunen beslutar om placering av en elev vid en resursskola, efter ansökan av elevens vårdnadshavare. Ansökan får även göras av elevens rektor, om eleven är placerad vid en av kommunens skol</w:t>
      </w:r>
      <w:r>
        <w:softHyphen/>
        <w:t>enheter och elevens vårdnadshavare medger det.</w:t>
      </w:r>
    </w:p>
    <w:p w14:paraId="5C93EA28" w14:textId="77777777" w:rsidR="006B6B91" w:rsidRDefault="006B6B91" w:rsidP="004866A3">
      <w:pPr>
        <w:pStyle w:val="Brdtextmedindrag"/>
      </w:pPr>
      <w:r>
        <w:t>Om det inte finns plats för alla sökande ska ett urval göras. Vid urval ska de elever som har störst behov av det särskilda stöd som resursskolan erbjuder prioriteras.</w:t>
      </w:r>
    </w:p>
    <w:bookmarkEnd w:id="559"/>
    <w:p w14:paraId="318ADE91" w14:textId="77777777" w:rsidR="006B6B91" w:rsidRDefault="006B6B91" w:rsidP="004866A3">
      <w:pPr>
        <w:pStyle w:val="Brdtext"/>
        <w:jc w:val="center"/>
      </w:pPr>
    </w:p>
    <w:p w14:paraId="378938F1" w14:textId="77777777" w:rsidR="006B6B91" w:rsidRDefault="006B6B91" w:rsidP="004866A3">
      <w:pPr>
        <w:pStyle w:val="Brdtext"/>
        <w:keepNext/>
        <w:jc w:val="center"/>
      </w:pPr>
      <w:bookmarkStart w:id="560" w:name="_Hlk183800896"/>
      <w:r>
        <w:t>35 §</w:t>
      </w:r>
      <w:r>
        <w:rPr>
          <w:rStyle w:val="Fotnotsreferens"/>
        </w:rPr>
        <w:footnoteReference w:id="98"/>
      </w:r>
    </w:p>
    <w:p w14:paraId="265A4E58" w14:textId="77777777" w:rsidR="006B6B91" w:rsidRDefault="006B6B91" w:rsidP="004866A3">
      <w:pPr>
        <w:pStyle w:val="Brdtextmedindrag"/>
      </w:pPr>
      <w:bookmarkStart w:id="561" w:name="_Hlk183800907"/>
      <w:bookmarkEnd w:id="560"/>
      <w:r>
        <w:t xml:space="preserve">En fristående grundskola ska vara öppen för alla elever som har rätt till utbildning i grundskolan. Utbildningen får dock begränsas till att avse </w:t>
      </w:r>
    </w:p>
    <w:p w14:paraId="717C42CF" w14:textId="77777777" w:rsidR="006B6B91" w:rsidRDefault="006B6B91" w:rsidP="004866A3">
      <w:pPr>
        <w:pStyle w:val="Brdtextmedindrag"/>
      </w:pPr>
      <w:bookmarkStart w:id="562" w:name="_Hlk183800918"/>
      <w:bookmarkEnd w:id="561"/>
      <w:r>
        <w:t>1. vissa årskurser,</w:t>
      </w:r>
    </w:p>
    <w:p w14:paraId="471BEBEC" w14:textId="77777777" w:rsidR="006B6B91" w:rsidRDefault="006B6B91" w:rsidP="004866A3">
      <w:pPr>
        <w:pStyle w:val="Brdtextmedindrag"/>
      </w:pPr>
      <w:r>
        <w:t>2. elever som är i behov av särskilt stöd (resursskola), eller</w:t>
      </w:r>
    </w:p>
    <w:p w14:paraId="153685CB" w14:textId="77777777" w:rsidR="006B6B91" w:rsidRPr="006E0E51" w:rsidRDefault="006B6B91" w:rsidP="004866A3">
      <w:pPr>
        <w:pStyle w:val="Brdtextmedindrag"/>
      </w:pPr>
      <w:r>
        <w:t>3. vissa elever som utbildningen är speciellt anpassad för.</w:t>
      </w:r>
    </w:p>
    <w:tbl>
      <w:tblPr>
        <w:tblW w:w="5000" w:type="pct"/>
        <w:tblLook w:val="0600" w:firstRow="0" w:lastRow="0" w:firstColumn="0" w:lastColumn="0" w:noHBand="1" w:noVBand="1"/>
      </w:tblPr>
      <w:tblGrid>
        <w:gridCol w:w="2948"/>
        <w:gridCol w:w="2949"/>
      </w:tblGrid>
      <w:tr w:rsidR="004866A3" w14:paraId="0243D70E" w14:textId="77777777" w:rsidTr="00734431">
        <w:tc>
          <w:tcPr>
            <w:tcW w:w="2500" w:type="pct"/>
            <w:shd w:val="clear" w:color="auto" w:fill="auto"/>
            <w:tcMar>
              <w:left w:w="0" w:type="dxa"/>
            </w:tcMar>
          </w:tcPr>
          <w:p w14:paraId="67B7740B" w14:textId="77777777" w:rsidR="006B6B91" w:rsidRDefault="006B6B91" w:rsidP="00734431">
            <w:pPr>
              <w:pStyle w:val="Brdtextmedindrag"/>
            </w:pPr>
            <w:r>
              <w:t>Huvudmannen för en resurs</w:t>
            </w:r>
            <w:r>
              <w:softHyphen/>
              <w:t>skola ansvarar för att bedöma om en elev är i behov av sådant sär</w:t>
            </w:r>
            <w:r>
              <w:softHyphen/>
              <w:t>skilt stöd som resursskolan er</w:t>
            </w:r>
            <w:r>
              <w:softHyphen/>
              <w:t xml:space="preserve">bjuder för att eleven ska kunna </w:t>
            </w:r>
            <w:r w:rsidRPr="00F626DF">
              <w:rPr>
                <w:i/>
                <w:iCs/>
              </w:rPr>
              <w:t>uppfylla de</w:t>
            </w:r>
            <w:r>
              <w:t xml:space="preserve"> </w:t>
            </w:r>
            <w:r w:rsidRPr="006E0E51">
              <w:rPr>
                <w:i/>
                <w:iCs/>
              </w:rPr>
              <w:t>betygskriterier</w:t>
            </w:r>
            <w:r>
              <w:t xml:space="preserve"> </w:t>
            </w:r>
            <w:r w:rsidRPr="00E42F3B">
              <w:rPr>
                <w:i/>
                <w:iCs/>
              </w:rPr>
              <w:t>eller</w:t>
            </w:r>
            <w:r>
              <w:t xml:space="preserve"> kriterier för bedömning av kun</w:t>
            </w:r>
            <w:r>
              <w:softHyphen/>
              <w:t>skaper som minst ska uppfyllas eller för att eleven ska undvika svårigheter i sin skol</w:t>
            </w:r>
            <w:r>
              <w:softHyphen/>
              <w:t>situation. Bestämmelser om särskilt stöd finns i 3 kap.</w:t>
            </w:r>
          </w:p>
        </w:tc>
        <w:tc>
          <w:tcPr>
            <w:tcW w:w="2500" w:type="pct"/>
            <w:shd w:val="clear" w:color="auto" w:fill="auto"/>
            <w:tcMar>
              <w:right w:w="0" w:type="dxa"/>
            </w:tcMar>
          </w:tcPr>
          <w:p w14:paraId="03EBA5CA" w14:textId="4B3CCA4F" w:rsidR="006B6B91" w:rsidRDefault="006B6B91" w:rsidP="00734431">
            <w:pPr>
              <w:pStyle w:val="Brdtextmedindrag"/>
            </w:pPr>
            <w:r w:rsidRPr="00C35996">
              <w:t>Huvudmannen för en resurs</w:t>
            </w:r>
            <w:r>
              <w:softHyphen/>
            </w:r>
            <w:r w:rsidRPr="00C35996">
              <w:t>skola ansvarar för att bedöma om en elev är i behov av sådant sär</w:t>
            </w:r>
            <w:r>
              <w:softHyphen/>
            </w:r>
            <w:r w:rsidRPr="00C35996">
              <w:t>skilt stöd som resursskolan er</w:t>
            </w:r>
            <w:r>
              <w:softHyphen/>
            </w:r>
            <w:r w:rsidRPr="00C35996">
              <w:t>bjuder för att</w:t>
            </w:r>
            <w:r>
              <w:t xml:space="preserve"> eleven ska </w:t>
            </w:r>
            <w:r w:rsidRPr="00FC26F6">
              <w:t>kunna</w:t>
            </w:r>
            <w:r w:rsidRPr="00520AF8">
              <w:rPr>
                <w:i/>
                <w:iCs/>
              </w:rPr>
              <w:t xml:space="preserve"> </w:t>
            </w:r>
            <w:r w:rsidRPr="006B2F8F">
              <w:rPr>
                <w:i/>
                <w:iCs/>
              </w:rPr>
              <w:t>tillgodogöra sig kunskaper som minst motsvarar betygskriteriet god</w:t>
            </w:r>
            <w:r>
              <w:rPr>
                <w:i/>
                <w:iCs/>
              </w:rPr>
              <w:softHyphen/>
            </w:r>
            <w:r w:rsidRPr="006B2F8F">
              <w:rPr>
                <w:i/>
                <w:iCs/>
              </w:rPr>
              <w:t>tagbara kun</w:t>
            </w:r>
            <w:r w:rsidR="001129D2">
              <w:rPr>
                <w:i/>
                <w:iCs/>
              </w:rPr>
              <w:softHyphen/>
            </w:r>
            <w:r w:rsidRPr="006B2F8F">
              <w:rPr>
                <w:i/>
                <w:iCs/>
              </w:rPr>
              <w:t>skaper</w:t>
            </w:r>
            <w:r w:rsidRPr="00520AF8">
              <w:rPr>
                <w:i/>
                <w:iCs/>
              </w:rPr>
              <w:t>,</w:t>
            </w:r>
            <w:r>
              <w:t xml:space="preserve"> </w:t>
            </w:r>
            <w:r w:rsidRPr="00E42F3B">
              <w:rPr>
                <w:i/>
                <w:iCs/>
              </w:rPr>
              <w:t>för att ele</w:t>
            </w:r>
            <w:r>
              <w:rPr>
                <w:i/>
                <w:iCs/>
              </w:rPr>
              <w:softHyphen/>
            </w:r>
            <w:r w:rsidRPr="00E42F3B">
              <w:rPr>
                <w:i/>
                <w:iCs/>
              </w:rPr>
              <w:t>ven ska kunna uppfylla de</w:t>
            </w:r>
            <w:r w:rsidRPr="00C35996">
              <w:t xml:space="preserve"> kri</w:t>
            </w:r>
            <w:r>
              <w:softHyphen/>
            </w:r>
            <w:r w:rsidRPr="00C35996">
              <w:t>te</w:t>
            </w:r>
            <w:r>
              <w:softHyphen/>
            </w:r>
            <w:r w:rsidRPr="00C35996">
              <w:t>rier för bedömning av kun</w:t>
            </w:r>
            <w:r>
              <w:softHyphen/>
            </w:r>
            <w:r w:rsidRPr="00C35996">
              <w:t>skaper som minst ska uppfyllas</w:t>
            </w:r>
            <w:r>
              <w:t xml:space="preserve"> </w:t>
            </w:r>
            <w:r w:rsidRPr="00C35996">
              <w:t>eller för att eleven ska undvika svårig</w:t>
            </w:r>
            <w:r>
              <w:softHyphen/>
            </w:r>
            <w:r w:rsidRPr="00C35996">
              <w:t>heter i sin skol</w:t>
            </w:r>
            <w:r>
              <w:softHyphen/>
            </w:r>
            <w:r w:rsidRPr="00C35996">
              <w:t>situation. Bestäm</w:t>
            </w:r>
            <w:r>
              <w:softHyphen/>
            </w:r>
            <w:r w:rsidRPr="00C35996">
              <w:t>melser om särskilt stöd finns</w:t>
            </w:r>
            <w:r>
              <w:t xml:space="preserve"> i 3 kap.</w:t>
            </w:r>
          </w:p>
        </w:tc>
      </w:tr>
    </w:tbl>
    <w:p w14:paraId="7F9DEF0D" w14:textId="77777777" w:rsidR="006B6B91" w:rsidRDefault="006B6B91" w:rsidP="004866A3">
      <w:pPr>
        <w:pStyle w:val="Brdtextmedindrag"/>
      </w:pPr>
      <w:bookmarkStart w:id="563" w:name="_Hlk183800939"/>
      <w:bookmarkEnd w:id="562"/>
      <w:r>
        <w:t>För en resursskola gäller inte 36 §. Om det inte finns plats för alla sökandetill en viss resursskola ska ett urval göras. Vid urval ska de elever som har störst behov av det särskilda stöd som resursskolan erbjuder prioriteras.</w:t>
      </w:r>
    </w:p>
    <w:p w14:paraId="68E8C40D" w14:textId="77777777" w:rsidR="006B6B91" w:rsidRDefault="006B6B91" w:rsidP="004866A3">
      <w:pPr>
        <w:pStyle w:val="Brdtextmedindrag"/>
      </w:pPr>
      <w:bookmarkStart w:id="564" w:name="_Hlk183800950"/>
      <w:bookmarkEnd w:id="563"/>
      <w:r>
        <w:t>Huvudmannen behöver inte ta emot eller ge fortsatt utbildning åt en elev om hemkommunen har beslutat att inte lämna bidrag för eleven enligt 39 § tredje stycket.</w:t>
      </w:r>
    </w:p>
    <w:p w14:paraId="44B62115" w14:textId="77777777" w:rsidR="006B6B91" w:rsidRDefault="006B6B91" w:rsidP="004866A3">
      <w:pPr>
        <w:pStyle w:val="Brdtextmedindrag"/>
      </w:pPr>
      <w:r>
        <w:t>Regeringen eller den myndighet som regeringen bestämmer får meddela föreskrifter om sådana speciellt anpassade utbildningar som avses i första stycket 3</w:t>
      </w:r>
      <w:bookmarkEnd w:id="564"/>
      <w:r>
        <w:t>.</w:t>
      </w:r>
    </w:p>
    <w:p w14:paraId="1A1FEDDC" w14:textId="77777777" w:rsidR="006B6B91" w:rsidRDefault="006B6B91" w:rsidP="004866A3">
      <w:pPr>
        <w:pStyle w:val="Brdtext"/>
        <w:spacing w:before="230"/>
        <w:jc w:val="center"/>
        <w:rPr>
          <w:b/>
        </w:rPr>
      </w:pPr>
      <w:bookmarkStart w:id="565" w:name="_Hlk183800963"/>
      <w:r>
        <w:rPr>
          <w:b/>
        </w:rPr>
        <w:t>11 kap.</w:t>
      </w:r>
    </w:p>
    <w:p w14:paraId="55F4D27C" w14:textId="77777777" w:rsidR="006B6B91" w:rsidRDefault="006B6B91" w:rsidP="004866A3">
      <w:pPr>
        <w:pStyle w:val="Brdtext"/>
        <w:jc w:val="center"/>
      </w:pPr>
      <w:r>
        <w:t>15 §</w:t>
      </w:r>
      <w:r>
        <w:rPr>
          <w:rStyle w:val="Fotnotsreferens"/>
        </w:rPr>
        <w:footnoteReference w:id="99"/>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181A7B6" w14:textId="77777777" w:rsidTr="00734431">
        <w:tc>
          <w:tcPr>
            <w:tcW w:w="2500" w:type="pct"/>
            <w:shd w:val="clear" w:color="auto" w:fill="auto"/>
            <w:tcMar>
              <w:left w:w="0" w:type="dxa"/>
            </w:tcMar>
          </w:tcPr>
          <w:bookmarkEnd w:id="565"/>
          <w:p w14:paraId="2C3BB66A" w14:textId="3DC11ED9" w:rsidR="006B6B91" w:rsidRPr="00E42F3B" w:rsidRDefault="006B6B91" w:rsidP="00734431">
            <w:pPr>
              <w:pStyle w:val="Brdtextmedindrag"/>
            </w:pPr>
            <w:r w:rsidRPr="00E42F3B">
              <w:t>Minst en gång varje termin ska läraren, eleven och elevens vårdnadshavare ha ett utveck</w:t>
            </w:r>
            <w:r>
              <w:softHyphen/>
            </w:r>
            <w:r w:rsidRPr="00E42F3B">
              <w:t>lings</w:t>
            </w:r>
            <w:r>
              <w:softHyphen/>
            </w:r>
            <w:r w:rsidRPr="00E42F3B">
              <w:t>samtal om hur elevens kun</w:t>
            </w:r>
            <w:r>
              <w:softHyphen/>
            </w:r>
            <w:r w:rsidRPr="00E42F3B">
              <w:t>skaps</w:t>
            </w:r>
            <w:r w:rsidR="000C5BB4">
              <w:softHyphen/>
            </w:r>
            <w:r w:rsidRPr="00E42F3B">
              <w:t>utveckling och sociala ut</w:t>
            </w:r>
            <w:r>
              <w:softHyphen/>
            </w:r>
            <w:r w:rsidRPr="00E42F3B">
              <w:t xml:space="preserve">veckling bäst kan stödjas samt om vilka insatser som behövs för att eleven ska </w:t>
            </w:r>
            <w:r w:rsidRPr="00E42F3B">
              <w:rPr>
                <w:i/>
                <w:iCs/>
              </w:rPr>
              <w:t>uppfylla betygs</w:t>
            </w:r>
            <w:r>
              <w:rPr>
                <w:i/>
                <w:iCs/>
              </w:rPr>
              <w:softHyphen/>
            </w:r>
            <w:r w:rsidRPr="00E42F3B">
              <w:rPr>
                <w:i/>
                <w:iCs/>
              </w:rPr>
              <w:t>kriterierna</w:t>
            </w:r>
            <w:r w:rsidRPr="00E42F3B">
              <w:t xml:space="preserve"> </w:t>
            </w:r>
            <w:r w:rsidRPr="00E42F3B">
              <w:rPr>
                <w:i/>
                <w:iCs/>
              </w:rPr>
              <w:t>eller kriterierna för bedömning av kunskaper</w:t>
            </w:r>
            <w:r w:rsidRPr="00E42F3B">
              <w:t xml:space="preserve"> och i övrigt utvecklas så långt som möjligt inom ramen för läro</w:t>
            </w:r>
            <w:r>
              <w:softHyphen/>
            </w:r>
            <w:r w:rsidRPr="00E42F3B">
              <w:t>planen. Informationen vid ut</w:t>
            </w:r>
            <w:r>
              <w:softHyphen/>
            </w:r>
            <w:r w:rsidRPr="00E42F3B">
              <w:t>veck</w:t>
            </w:r>
            <w:r>
              <w:softHyphen/>
            </w:r>
            <w:r w:rsidRPr="00E42F3B">
              <w:t>lings</w:t>
            </w:r>
            <w:r>
              <w:softHyphen/>
            </w:r>
            <w:r w:rsidRPr="00E42F3B">
              <w:t>samtalet ska grunda sig på en utvärdering av elevens ut</w:t>
            </w:r>
            <w:r>
              <w:softHyphen/>
            </w:r>
            <w:r w:rsidRPr="00E42F3B">
              <w:t xml:space="preserve">veckling i förhållande till </w:t>
            </w:r>
            <w:r w:rsidRPr="00C94CE8">
              <w:rPr>
                <w:spacing w:val="-2"/>
              </w:rPr>
              <w:t>läro</w:t>
            </w:r>
            <w:r w:rsidRPr="00C94CE8">
              <w:rPr>
                <w:spacing w:val="-2"/>
              </w:rPr>
              <w:softHyphen/>
              <w:t xml:space="preserve">planen </w:t>
            </w:r>
            <w:r w:rsidRPr="00C94CE8">
              <w:rPr>
                <w:i/>
                <w:iCs/>
                <w:spacing w:val="-2"/>
              </w:rPr>
              <w:t>och betygskriterierna</w:t>
            </w:r>
            <w:r w:rsidRPr="00C94CE8">
              <w:rPr>
                <w:spacing w:val="-2"/>
              </w:rPr>
              <w:t xml:space="preserve"> </w:t>
            </w:r>
            <w:r w:rsidRPr="00C94CE8">
              <w:rPr>
                <w:i/>
                <w:iCs/>
                <w:spacing w:val="-2"/>
              </w:rPr>
              <w:t>eller kriterierna för bedömning av kun</w:t>
            </w:r>
            <w:r w:rsidRPr="00C94CE8">
              <w:rPr>
                <w:i/>
                <w:iCs/>
                <w:spacing w:val="-2"/>
              </w:rPr>
              <w:softHyphen/>
            </w:r>
            <w:r w:rsidRPr="00C94CE8">
              <w:rPr>
                <w:i/>
                <w:iCs/>
                <w:spacing w:val="-2"/>
              </w:rPr>
              <w:softHyphen/>
              <w:t>skaper i de ämnen eller ämnes</w:t>
            </w:r>
            <w:r>
              <w:rPr>
                <w:i/>
                <w:iCs/>
                <w:spacing w:val="-2"/>
              </w:rPr>
              <w:softHyphen/>
            </w:r>
            <w:r w:rsidRPr="00C94CE8">
              <w:rPr>
                <w:i/>
                <w:iCs/>
                <w:spacing w:val="-2"/>
              </w:rPr>
              <w:t>områden som eleven får under</w:t>
            </w:r>
            <w:r>
              <w:rPr>
                <w:i/>
                <w:iCs/>
                <w:spacing w:val="-2"/>
              </w:rPr>
              <w:softHyphen/>
            </w:r>
            <w:r w:rsidRPr="00C94CE8">
              <w:rPr>
                <w:i/>
                <w:iCs/>
                <w:spacing w:val="-2"/>
              </w:rPr>
              <w:t>vis</w:t>
            </w:r>
            <w:r>
              <w:rPr>
                <w:i/>
                <w:iCs/>
                <w:spacing w:val="-2"/>
              </w:rPr>
              <w:softHyphen/>
            </w:r>
            <w:r w:rsidRPr="00C94CE8">
              <w:rPr>
                <w:i/>
                <w:iCs/>
                <w:spacing w:val="-2"/>
              </w:rPr>
              <w:t>ning i.</w:t>
            </w:r>
          </w:p>
        </w:tc>
        <w:tc>
          <w:tcPr>
            <w:tcW w:w="2500" w:type="pct"/>
            <w:shd w:val="clear" w:color="auto" w:fill="auto"/>
            <w:tcMar>
              <w:right w:w="0" w:type="dxa"/>
            </w:tcMar>
          </w:tcPr>
          <w:p w14:paraId="09D1D268" w14:textId="58B69E90" w:rsidR="006B6B91" w:rsidRPr="00E42F3B" w:rsidRDefault="006B6B91" w:rsidP="00734431">
            <w:pPr>
              <w:pStyle w:val="Brdtextmedindrag"/>
            </w:pPr>
            <w:bookmarkStart w:id="566" w:name="_Hlk183800981"/>
            <w:r w:rsidRPr="00E42F3B">
              <w:t>Minst en gång varje termin ska läraren, eleven och elevens vårdnadshavare ha ett utveck</w:t>
            </w:r>
            <w:r>
              <w:softHyphen/>
            </w:r>
            <w:r w:rsidRPr="00E42F3B">
              <w:t>lings</w:t>
            </w:r>
            <w:r>
              <w:softHyphen/>
            </w:r>
            <w:r w:rsidRPr="00E42F3B">
              <w:t>samtal om hur elevens kun</w:t>
            </w:r>
            <w:r>
              <w:softHyphen/>
            </w:r>
            <w:r w:rsidRPr="00E42F3B">
              <w:t>skaps</w:t>
            </w:r>
            <w:r w:rsidR="000C5BB4">
              <w:softHyphen/>
            </w:r>
            <w:r w:rsidRPr="00E42F3B">
              <w:t>utveckling och sociala ut</w:t>
            </w:r>
            <w:r>
              <w:softHyphen/>
            </w:r>
            <w:r w:rsidRPr="00E42F3B">
              <w:t xml:space="preserve">veckling bäst kan stödjas samt om vilka insatser som behövs för att eleven ska </w:t>
            </w:r>
            <w:r w:rsidRPr="00E42F3B">
              <w:rPr>
                <w:i/>
                <w:iCs/>
              </w:rPr>
              <w:t xml:space="preserve">tillgodogöra sig </w:t>
            </w:r>
            <w:r w:rsidRPr="00C94CE8">
              <w:rPr>
                <w:i/>
                <w:iCs/>
                <w:spacing w:val="-2"/>
              </w:rPr>
              <w:t>kun</w:t>
            </w:r>
            <w:r w:rsidRPr="00C94CE8">
              <w:rPr>
                <w:i/>
                <w:iCs/>
                <w:spacing w:val="-2"/>
              </w:rPr>
              <w:softHyphen/>
              <w:t>skaper i förhållande till ämnets</w:t>
            </w:r>
            <w:r w:rsidRPr="00E42F3B">
              <w:rPr>
                <w:i/>
                <w:iCs/>
              </w:rPr>
              <w:t xml:space="preserve"> syfte och centrala innehåll</w:t>
            </w:r>
            <w:r w:rsidRPr="00E42F3B">
              <w:t xml:space="preserve"> och i övrigt utvecklas så långt som möjligt inom ramen för läro</w:t>
            </w:r>
            <w:r>
              <w:softHyphen/>
            </w:r>
            <w:r w:rsidRPr="00E42F3B">
              <w:t>planen. Informationen vid ut</w:t>
            </w:r>
            <w:r>
              <w:softHyphen/>
            </w:r>
            <w:r w:rsidRPr="00E42F3B">
              <w:t>vecklings</w:t>
            </w:r>
            <w:r>
              <w:softHyphen/>
            </w:r>
            <w:r w:rsidRPr="00E42F3B">
              <w:t>samtalet ska grunda sig på en utvärdering av elevens ut</w:t>
            </w:r>
            <w:r>
              <w:softHyphen/>
            </w:r>
            <w:r w:rsidRPr="00E42F3B">
              <w:t>veckling i förhållande till läro</w:t>
            </w:r>
            <w:r>
              <w:softHyphen/>
            </w:r>
            <w:r w:rsidRPr="00E42F3B">
              <w:t xml:space="preserve">planen. </w:t>
            </w:r>
            <w:bookmarkEnd w:id="566"/>
          </w:p>
        </w:tc>
      </w:tr>
    </w:tbl>
    <w:p w14:paraId="760BD957" w14:textId="77777777" w:rsidR="006B6B91" w:rsidRDefault="006B6B91" w:rsidP="000C5BB4">
      <w:pPr>
        <w:pStyle w:val="Brdtextmedindrag"/>
        <w:jc w:val="left"/>
      </w:pPr>
      <w:bookmarkStart w:id="567" w:name="_Hlk183800991"/>
      <w:r>
        <w:t>Utvecklingssamtal ska i vissa fall resultera i ett sådant åtgärds</w:t>
      </w:r>
      <w:r>
        <w:softHyphen/>
        <w:t>program som avses i 3 kap. 9 §.</w:t>
      </w:r>
      <w:r>
        <w:cr/>
      </w:r>
    </w:p>
    <w:bookmarkEnd w:id="567"/>
    <w:p w14:paraId="3F9DD1D8" w14:textId="77777777" w:rsidR="006B6B91" w:rsidRDefault="006B6B91" w:rsidP="004866A3">
      <w:pPr>
        <w:pStyle w:val="Brdtext"/>
        <w:jc w:val="center"/>
      </w:pPr>
      <w:r>
        <w:t>16 §</w:t>
      </w:r>
      <w:r>
        <w:rPr>
          <w:rStyle w:val="Fotnotsreferens"/>
        </w:rPr>
        <w:footnoteReference w:id="100"/>
      </w:r>
      <w:bookmarkStart w:id="568" w:name="_Hlk183802008"/>
    </w:p>
    <w:p w14:paraId="24883365" w14:textId="77777777" w:rsidR="006B6B91" w:rsidRDefault="006B6B91" w:rsidP="004866A3">
      <w:pPr>
        <w:pStyle w:val="Brdtextmedindrag"/>
      </w:pPr>
      <w:bookmarkStart w:id="569" w:name="_Hlk183800997"/>
      <w:r>
        <w:t>I årskurs 1–5 ska läraren en gång per läsår, vid ett av utveck</w:t>
      </w:r>
      <w:r>
        <w:softHyphen/>
        <w:t>lingssamtalen, i en skriftlig individuell utvecklingsplan</w:t>
      </w:r>
    </w:p>
    <w:p w14:paraId="18288110" w14:textId="77777777" w:rsidR="006B6B91" w:rsidRPr="00520AF8" w:rsidRDefault="006B6B91" w:rsidP="004866A3">
      <w:pPr>
        <w:pStyle w:val="Brdtextmedindrag"/>
      </w:pPr>
      <w:r w:rsidRPr="00643361">
        <w:t>1.</w:t>
      </w:r>
      <w:r>
        <w:t> </w:t>
      </w:r>
      <w:r w:rsidRPr="00643361">
        <w:t>ge omdömen om elevens kunskapsutveckling i förhållande till</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097A58D" w14:textId="77777777" w:rsidTr="00734431">
        <w:tc>
          <w:tcPr>
            <w:tcW w:w="2500" w:type="pct"/>
            <w:shd w:val="clear" w:color="auto" w:fill="auto"/>
            <w:tcMar>
              <w:left w:w="0" w:type="dxa"/>
            </w:tcMar>
          </w:tcPr>
          <w:bookmarkEnd w:id="568"/>
          <w:bookmarkEnd w:id="569"/>
          <w:p w14:paraId="64EBEE58" w14:textId="77777777" w:rsidR="006B6B91" w:rsidRDefault="006B6B91" w:rsidP="00734431">
            <w:pPr>
              <w:pStyle w:val="Brdtextmedindrag"/>
            </w:pPr>
            <w:r>
              <w:t>a) </w:t>
            </w:r>
            <w:r w:rsidRPr="00BB2FC5">
              <w:rPr>
                <w:i/>
                <w:iCs/>
              </w:rPr>
              <w:t>kriterierna för bedömning av kunskaper eller</w:t>
            </w:r>
            <w:r>
              <w:t xml:space="preserve"> </w:t>
            </w:r>
            <w:r w:rsidRPr="00BB2FC5">
              <w:rPr>
                <w:i/>
                <w:iCs/>
              </w:rPr>
              <w:t>betygs</w:t>
            </w:r>
            <w:r>
              <w:rPr>
                <w:i/>
                <w:iCs/>
              </w:rPr>
              <w:softHyphen/>
            </w:r>
            <w:r w:rsidRPr="00BB2FC5">
              <w:rPr>
                <w:i/>
                <w:iCs/>
              </w:rPr>
              <w:t>kri</w:t>
            </w:r>
            <w:r>
              <w:rPr>
                <w:i/>
                <w:iCs/>
              </w:rPr>
              <w:softHyphen/>
            </w:r>
            <w:r w:rsidRPr="00BB2FC5">
              <w:rPr>
                <w:i/>
                <w:iCs/>
              </w:rPr>
              <w:t>te</w:t>
            </w:r>
            <w:r>
              <w:rPr>
                <w:i/>
                <w:iCs/>
              </w:rPr>
              <w:softHyphen/>
            </w:r>
            <w:r w:rsidRPr="00BB2FC5">
              <w:rPr>
                <w:i/>
                <w:iCs/>
              </w:rPr>
              <w:t>rierna för årskurs 6</w:t>
            </w:r>
            <w:r>
              <w:t xml:space="preserve"> i de ämnen som eleven får undervisning i, eller</w:t>
            </w:r>
          </w:p>
        </w:tc>
        <w:tc>
          <w:tcPr>
            <w:tcW w:w="2500" w:type="pct"/>
            <w:shd w:val="clear" w:color="auto" w:fill="auto"/>
            <w:tcMar>
              <w:right w:w="0" w:type="dxa"/>
            </w:tcMar>
          </w:tcPr>
          <w:p w14:paraId="4A239443" w14:textId="77777777" w:rsidR="006B6B91" w:rsidRDefault="006B6B91" w:rsidP="00734431">
            <w:pPr>
              <w:pStyle w:val="Brdtextmedindrag"/>
            </w:pPr>
            <w:bookmarkStart w:id="570" w:name="_Hlk183801007"/>
            <w:r>
              <w:t>a</w:t>
            </w:r>
            <w:r w:rsidRPr="00E42F3B">
              <w:t>)</w:t>
            </w:r>
            <w:r>
              <w:t> </w:t>
            </w:r>
            <w:r w:rsidRPr="00E42F3B">
              <w:rPr>
                <w:i/>
                <w:iCs/>
              </w:rPr>
              <w:t>ämnets syfte och centrala innehåll</w:t>
            </w:r>
            <w:r w:rsidRPr="00E42F3B">
              <w:t xml:space="preserve"> i</w:t>
            </w:r>
            <w:r>
              <w:t xml:space="preserve"> de ämnen som eleven får undervisning i, eller</w:t>
            </w:r>
          </w:p>
          <w:bookmarkEnd w:id="570"/>
          <w:p w14:paraId="51FBB690" w14:textId="77777777" w:rsidR="006B6B91" w:rsidRDefault="006B6B91" w:rsidP="00734431">
            <w:pPr>
              <w:pStyle w:val="Brdtextmedindrag"/>
            </w:pPr>
          </w:p>
        </w:tc>
      </w:tr>
    </w:tbl>
    <w:p w14:paraId="14B6FA00" w14:textId="77777777" w:rsidR="006B6B91" w:rsidRDefault="006B6B91" w:rsidP="004866A3">
      <w:pPr>
        <w:pStyle w:val="Brdtextmedindrag"/>
      </w:pPr>
      <w:bookmarkStart w:id="571" w:name="_Hlk183801038"/>
      <w:bookmarkStart w:id="572" w:name="_Hlk183802027"/>
      <w:r>
        <w:t>b) kriterierna för bedömning av kunskaper i de ämnesområden som eleven får undervisning i, och</w:t>
      </w:r>
      <w:bookmarkEnd w:id="571"/>
    </w:p>
    <w:tbl>
      <w:tblPr>
        <w:tblW w:w="5000" w:type="pct"/>
        <w:tblLook w:val="0600" w:firstRow="0" w:lastRow="0" w:firstColumn="0" w:lastColumn="0" w:noHBand="1" w:noVBand="1"/>
      </w:tblPr>
      <w:tblGrid>
        <w:gridCol w:w="2948"/>
        <w:gridCol w:w="2949"/>
      </w:tblGrid>
      <w:tr w:rsidR="004866A3" w14:paraId="5CCE9DA0" w14:textId="77777777" w:rsidTr="00734431">
        <w:tc>
          <w:tcPr>
            <w:tcW w:w="2500" w:type="pct"/>
            <w:shd w:val="clear" w:color="auto" w:fill="auto"/>
            <w:tcMar>
              <w:left w:w="0" w:type="dxa"/>
            </w:tcMar>
          </w:tcPr>
          <w:bookmarkEnd w:id="572"/>
          <w:p w14:paraId="4AA19B6E" w14:textId="77777777" w:rsidR="006B6B91" w:rsidRDefault="006B6B91" w:rsidP="00734431">
            <w:pPr>
              <w:pStyle w:val="Brdtextmedindrag"/>
            </w:pPr>
            <w:r>
              <w:t xml:space="preserve">2. sammanfatta vilka insatser som behövs för att eleven ska </w:t>
            </w:r>
            <w:r w:rsidRPr="00BB2FC5">
              <w:rPr>
                <w:i/>
                <w:iCs/>
              </w:rPr>
              <w:t>uppfylla kriterierna för bedöm</w:t>
            </w:r>
            <w:r>
              <w:rPr>
                <w:i/>
                <w:iCs/>
              </w:rPr>
              <w:softHyphen/>
            </w:r>
            <w:r w:rsidRPr="00BB2FC5">
              <w:rPr>
                <w:i/>
                <w:iCs/>
              </w:rPr>
              <w:t>ning av kunskaper eller</w:t>
            </w:r>
            <w:r>
              <w:t xml:space="preserve"> </w:t>
            </w:r>
            <w:r w:rsidRPr="009C309E">
              <w:rPr>
                <w:i/>
                <w:iCs/>
              </w:rPr>
              <w:t>betygs</w:t>
            </w:r>
            <w:r>
              <w:rPr>
                <w:i/>
                <w:iCs/>
              </w:rPr>
              <w:softHyphen/>
            </w:r>
            <w:r w:rsidRPr="009C309E">
              <w:rPr>
                <w:i/>
                <w:iCs/>
              </w:rPr>
              <w:t>kriterierna</w:t>
            </w:r>
            <w:r>
              <w:t xml:space="preserve"> </w:t>
            </w:r>
            <w:r w:rsidRPr="00FC26F6">
              <w:rPr>
                <w:i/>
                <w:iCs/>
              </w:rPr>
              <w:t>för årskurs</w:t>
            </w:r>
            <w:r>
              <w:rPr>
                <w:i/>
                <w:iCs/>
              </w:rPr>
              <w:t> </w:t>
            </w:r>
            <w:r w:rsidRPr="00FC26F6">
              <w:rPr>
                <w:i/>
                <w:iCs/>
              </w:rPr>
              <w:t>6</w:t>
            </w:r>
            <w:r>
              <w:t xml:space="preserve"> och i övrigt utvecklas så långt som möjligt inom ramen för läro</w:t>
            </w:r>
            <w:r>
              <w:softHyphen/>
              <w:t>planen.</w:t>
            </w:r>
          </w:p>
        </w:tc>
        <w:tc>
          <w:tcPr>
            <w:tcW w:w="2500" w:type="pct"/>
            <w:shd w:val="clear" w:color="auto" w:fill="auto"/>
            <w:tcMar>
              <w:right w:w="0" w:type="dxa"/>
            </w:tcMar>
          </w:tcPr>
          <w:p w14:paraId="34D4A51A" w14:textId="77777777" w:rsidR="006B6B91" w:rsidRDefault="006B6B91" w:rsidP="00734431">
            <w:pPr>
              <w:pStyle w:val="Brdtextmedindrag"/>
            </w:pPr>
            <w:bookmarkStart w:id="573" w:name="_Hlk183801044"/>
            <w:r>
              <w:t xml:space="preserve">2. sammanfatta vilka insatser som behövs för att eleven ska </w:t>
            </w:r>
            <w:r w:rsidRPr="00E42F3B">
              <w:rPr>
                <w:i/>
                <w:iCs/>
              </w:rPr>
              <w:t>tillgodogöra sig kunskaper i för</w:t>
            </w:r>
            <w:r>
              <w:rPr>
                <w:i/>
                <w:iCs/>
              </w:rPr>
              <w:softHyphen/>
            </w:r>
            <w:r w:rsidRPr="00E42F3B">
              <w:rPr>
                <w:i/>
                <w:iCs/>
              </w:rPr>
              <w:t>hållande till ämnets syfte och centrala innehåll</w:t>
            </w:r>
            <w:r>
              <w:rPr>
                <w:rFonts w:asciiTheme="minorHAnsi" w:eastAsiaTheme="minorHAnsi" w:hAnsiTheme="minorHAnsi" w:cstheme="minorBidi"/>
              </w:rPr>
              <w:t xml:space="preserve"> </w:t>
            </w:r>
            <w:r w:rsidRPr="00287DDB">
              <w:t xml:space="preserve">och </w:t>
            </w:r>
            <w:r>
              <w:t>i övrigt ut</w:t>
            </w:r>
            <w:r>
              <w:softHyphen/>
              <w:t>vecklas så långt som möjligt inom ramen för läroplanen.</w:t>
            </w:r>
            <w:bookmarkEnd w:id="573"/>
          </w:p>
        </w:tc>
      </w:tr>
    </w:tbl>
    <w:p w14:paraId="7D81F264" w14:textId="77777777" w:rsidR="006B6B91" w:rsidRDefault="006B6B91" w:rsidP="004866A3">
      <w:pPr>
        <w:pStyle w:val="Brdtextmedindrag"/>
      </w:pPr>
      <w:bookmarkStart w:id="574" w:name="_Hlk183801065"/>
      <w:r>
        <w:t>Den individuella utvecklingsplanen får även innehålla omdömen om elevens utveckling i övrigt inom ramen för läroplanen, om rek</w:t>
      </w:r>
      <w:r>
        <w:softHyphen/>
        <w:t>torn beslutar det. Överenskommelser mellan läraren, eleven och elevens vårdnadshavare vidutvecklingssamtalet ska alltid doku</w:t>
      </w:r>
      <w:r>
        <w:softHyphen/>
        <w:t>menteras i utvecklingsplanen. Rektorn beslutar om utformningen av sådan skriftlig information som ges i utvecklingsplanen.</w:t>
      </w:r>
    </w:p>
    <w:p w14:paraId="7D3CDC69" w14:textId="77777777" w:rsidR="006B6B91" w:rsidRDefault="006B6B91" w:rsidP="004866A3">
      <w:pPr>
        <w:pStyle w:val="Brdtextmedindrag"/>
      </w:pPr>
      <w:bookmarkStart w:id="575" w:name="_Hlk183801081"/>
      <w:bookmarkEnd w:id="574"/>
      <w:r>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15490C2" w14:textId="77777777" w:rsidTr="00734431">
        <w:tc>
          <w:tcPr>
            <w:tcW w:w="2500" w:type="pct"/>
            <w:shd w:val="clear" w:color="auto" w:fill="auto"/>
            <w:tcMar>
              <w:left w:w="0" w:type="dxa"/>
            </w:tcMar>
          </w:tcPr>
          <w:bookmarkEnd w:id="575"/>
          <w:p w14:paraId="22E0B28A" w14:textId="77777777" w:rsidR="006B6B91" w:rsidRDefault="006B6B91" w:rsidP="00734431">
            <w:pPr>
              <w:pStyle w:val="Brdtextmedindrag"/>
            </w:pPr>
            <w:r>
              <w:t>Om ett åtgärdsprogram ut</w:t>
            </w:r>
            <w:r>
              <w:softHyphen/>
              <w:t>arbetas behöver inte den skrift</w:t>
            </w:r>
            <w:r>
              <w:softHyphen/>
              <w:t>liga individuella utvecklings</w:t>
            </w:r>
            <w:r>
              <w:softHyphen/>
              <w:t>pla</w:t>
            </w:r>
            <w:r>
              <w:softHyphen/>
              <w:t>nen innehålla en sammanfatt</w:t>
            </w:r>
            <w:r>
              <w:softHyphen/>
              <w:t xml:space="preserve">ning av vilka insatser i form av särskilt stöd som eleven behöver för att </w:t>
            </w:r>
            <w:r w:rsidRPr="000A0C89">
              <w:rPr>
                <w:i/>
                <w:iCs/>
              </w:rPr>
              <w:t xml:space="preserve">uppfylla kriterierna för </w:t>
            </w:r>
            <w:r w:rsidRPr="008A060F">
              <w:rPr>
                <w:i/>
                <w:iCs/>
                <w:spacing w:val="-3"/>
              </w:rPr>
              <w:t>be</w:t>
            </w:r>
            <w:r w:rsidRPr="008A060F">
              <w:rPr>
                <w:i/>
                <w:iCs/>
                <w:spacing w:val="-3"/>
              </w:rPr>
              <w:softHyphen/>
              <w:t>dömning av kunskaper eller</w:t>
            </w:r>
            <w:r w:rsidRPr="008A060F">
              <w:rPr>
                <w:spacing w:val="-3"/>
              </w:rPr>
              <w:t xml:space="preserve"> </w:t>
            </w:r>
            <w:r w:rsidRPr="008A060F">
              <w:rPr>
                <w:i/>
                <w:iCs/>
                <w:spacing w:val="-3"/>
              </w:rPr>
              <w:t>betygs</w:t>
            </w:r>
            <w:r w:rsidRPr="008A060F">
              <w:rPr>
                <w:i/>
                <w:iCs/>
                <w:spacing w:val="-3"/>
              </w:rPr>
              <w:softHyphen/>
              <w:t>kriterierna</w:t>
            </w:r>
            <w:r>
              <w:t xml:space="preserve"> </w:t>
            </w:r>
            <w:r w:rsidRPr="00FC26F6">
              <w:rPr>
                <w:i/>
                <w:iCs/>
              </w:rPr>
              <w:t>för årskurs</w:t>
            </w:r>
            <w:r>
              <w:rPr>
                <w:i/>
                <w:iCs/>
              </w:rPr>
              <w:t> </w:t>
            </w:r>
            <w:r w:rsidRPr="00FC26F6">
              <w:rPr>
                <w:i/>
                <w:iCs/>
              </w:rPr>
              <w:t>6</w:t>
            </w:r>
            <w:r>
              <w:t>.</w:t>
            </w:r>
          </w:p>
        </w:tc>
        <w:tc>
          <w:tcPr>
            <w:tcW w:w="2500" w:type="pct"/>
            <w:shd w:val="clear" w:color="auto" w:fill="auto"/>
            <w:tcMar>
              <w:right w:w="0" w:type="dxa"/>
            </w:tcMar>
          </w:tcPr>
          <w:p w14:paraId="212E1E7E" w14:textId="648378BA" w:rsidR="006B6B91" w:rsidRDefault="006B6B91" w:rsidP="00734431">
            <w:pPr>
              <w:pStyle w:val="Brdtextmedindrag"/>
            </w:pPr>
            <w:bookmarkStart w:id="576" w:name="_Hlk183801090"/>
            <w:r>
              <w:t>Om ett åtgärdsprogram ut</w:t>
            </w:r>
            <w:r>
              <w:softHyphen/>
              <w:t>arbetas behöver inte den skrift</w:t>
            </w:r>
            <w:r>
              <w:softHyphen/>
              <w:t>liga individuella utvecklings</w:t>
            </w:r>
            <w:r>
              <w:softHyphen/>
              <w:t>planen innehålla en sammanfatt</w:t>
            </w:r>
            <w:r>
              <w:softHyphen/>
              <w:t xml:space="preserve">ning av vilka insatser i form av särskilt stöd som eleven behöver för att </w:t>
            </w:r>
            <w:r w:rsidRPr="00E42F3B">
              <w:rPr>
                <w:i/>
                <w:iCs/>
              </w:rPr>
              <w:t>tillgodogöra sig kunskaper i för</w:t>
            </w:r>
            <w:r w:rsidR="00562708">
              <w:rPr>
                <w:i/>
                <w:iCs/>
              </w:rPr>
              <w:softHyphen/>
            </w:r>
            <w:r w:rsidRPr="00E42F3B">
              <w:rPr>
                <w:i/>
                <w:iCs/>
              </w:rPr>
              <w:t>hållande till ämnets syfte och centrala innehåll.</w:t>
            </w:r>
            <w:bookmarkEnd w:id="576"/>
          </w:p>
        </w:tc>
      </w:tr>
    </w:tbl>
    <w:p w14:paraId="244212CF" w14:textId="77777777" w:rsidR="006B6B91" w:rsidRDefault="006B6B91" w:rsidP="004866A3">
      <w:pPr>
        <w:pStyle w:val="Brdtextmedindrag"/>
      </w:pPr>
      <w:bookmarkStart w:id="577" w:name="_Hlk183801097"/>
      <w:r>
        <w:t>Om en elev ges betyg i årskurs 4 och 5 gäller inte skyldigheten enligt första stycket i de aktuella årskurserna.</w:t>
      </w:r>
    </w:p>
    <w:p w14:paraId="15D848C0" w14:textId="77777777" w:rsidR="006B6B91" w:rsidRDefault="006B6B91" w:rsidP="004866A3">
      <w:pPr>
        <w:pStyle w:val="Brdtext"/>
        <w:spacing w:before="230"/>
        <w:jc w:val="center"/>
      </w:pPr>
      <w:bookmarkStart w:id="578" w:name="_Hlk183801129"/>
      <w:bookmarkEnd w:id="577"/>
      <w:r>
        <w:t>16 a §</w:t>
      </w:r>
      <w:r>
        <w:rPr>
          <w:rStyle w:val="Fotnotsreferens"/>
        </w:rPr>
        <w:footnoteReference w:id="101"/>
      </w:r>
    </w:p>
    <w:p w14:paraId="256B998C" w14:textId="77777777" w:rsidR="006B6B91" w:rsidRDefault="006B6B91" w:rsidP="004866A3">
      <w:pPr>
        <w:pStyle w:val="Brdtextmedindrag"/>
      </w:pPr>
      <w:bookmarkStart w:id="579" w:name="_Hlk183801171"/>
      <w:bookmarkEnd w:id="578"/>
      <w:r w:rsidRPr="00EF7571">
        <w:t>I</w:t>
      </w:r>
      <w:r>
        <w:t xml:space="preserve"> årskurs 6–9 ska läraren, om eleven får undervisning i ett ämne som eleven eller vårdnadshavaren inte begär betyg i eller ett ämnes</w:t>
      </w:r>
      <w:r>
        <w:softHyphen/>
        <w:t>område, en gång per läsår vid ett av utvecklingssamtalen, i en skriftlig individuell utvecklingsplan</w:t>
      </w:r>
    </w:p>
    <w:p w14:paraId="2BEE5D00" w14:textId="77777777" w:rsidR="006B6B91" w:rsidRPr="001B4519" w:rsidRDefault="006B6B91" w:rsidP="004866A3">
      <w:pPr>
        <w:pStyle w:val="Brdtextmedindrag"/>
      </w:pPr>
      <w:r>
        <w:t xml:space="preserve">1. ge omdömen om elevens kunskapsutveckling i förhållande till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7EB09C5" w14:textId="77777777" w:rsidTr="00734431">
        <w:tc>
          <w:tcPr>
            <w:tcW w:w="2500" w:type="pct"/>
            <w:shd w:val="clear" w:color="auto" w:fill="auto"/>
            <w:tcMar>
              <w:left w:w="0" w:type="dxa"/>
            </w:tcMar>
          </w:tcPr>
          <w:bookmarkEnd w:id="579"/>
          <w:p w14:paraId="72728F9E" w14:textId="77777777" w:rsidR="006B6B91" w:rsidRDefault="006B6B91" w:rsidP="00734431">
            <w:pPr>
              <w:pStyle w:val="Brdtextmedindrag"/>
            </w:pPr>
            <w:r>
              <w:t>a) </w:t>
            </w:r>
            <w:r w:rsidRPr="001B4519">
              <w:rPr>
                <w:i/>
                <w:iCs/>
              </w:rPr>
              <w:t>betygskriterierna</w:t>
            </w:r>
            <w:r>
              <w:t xml:space="preserve"> </w:t>
            </w:r>
            <w:r w:rsidRPr="0039260D">
              <w:rPr>
                <w:i/>
                <w:iCs/>
              </w:rPr>
              <w:t>i ämnet,</w:t>
            </w:r>
            <w:r>
              <w:t xml:space="preserve"> eller </w:t>
            </w:r>
          </w:p>
        </w:tc>
        <w:tc>
          <w:tcPr>
            <w:tcW w:w="2500" w:type="pct"/>
            <w:shd w:val="clear" w:color="auto" w:fill="auto"/>
            <w:tcMar>
              <w:right w:w="0" w:type="dxa"/>
            </w:tcMar>
          </w:tcPr>
          <w:p w14:paraId="2FFC94F3" w14:textId="77777777" w:rsidR="006B6B91" w:rsidRDefault="006B6B91" w:rsidP="00734431">
            <w:pPr>
              <w:pStyle w:val="Brdtextmedindrag"/>
            </w:pPr>
            <w:bookmarkStart w:id="580" w:name="_Hlk183801201"/>
            <w:r>
              <w:t>a) </w:t>
            </w:r>
            <w:r w:rsidRPr="0039260D">
              <w:rPr>
                <w:i/>
                <w:iCs/>
              </w:rPr>
              <w:t xml:space="preserve">ämnets </w:t>
            </w:r>
            <w:r>
              <w:rPr>
                <w:i/>
                <w:iCs/>
              </w:rPr>
              <w:t>syfte</w:t>
            </w:r>
            <w:r w:rsidRPr="0039260D">
              <w:rPr>
                <w:i/>
                <w:iCs/>
              </w:rPr>
              <w:t xml:space="preserve"> och</w:t>
            </w:r>
            <w:r>
              <w:rPr>
                <w:i/>
                <w:iCs/>
              </w:rPr>
              <w:t xml:space="preserve"> centrala</w:t>
            </w:r>
            <w:r w:rsidRPr="0039260D">
              <w:rPr>
                <w:i/>
                <w:iCs/>
              </w:rPr>
              <w:t xml:space="preserve"> innehåll</w:t>
            </w:r>
            <w:r>
              <w:t>, eller</w:t>
            </w:r>
            <w:bookmarkEnd w:id="580"/>
          </w:p>
        </w:tc>
      </w:tr>
    </w:tbl>
    <w:p w14:paraId="5EE275B9" w14:textId="77777777" w:rsidR="006B6B91" w:rsidRDefault="006B6B91" w:rsidP="004866A3">
      <w:pPr>
        <w:pStyle w:val="Brdtextmedindrag"/>
      </w:pPr>
      <w:bookmarkStart w:id="581" w:name="_Hlk183801208"/>
      <w:r>
        <w:t>b) kriterierna för bedömning av kunskaper i ämnesområdet, och</w:t>
      </w:r>
      <w:bookmarkEnd w:id="581"/>
    </w:p>
    <w:tbl>
      <w:tblPr>
        <w:tblW w:w="5000" w:type="pct"/>
        <w:tblLook w:val="0600" w:firstRow="0" w:lastRow="0" w:firstColumn="0" w:lastColumn="0" w:noHBand="1" w:noVBand="1"/>
      </w:tblPr>
      <w:tblGrid>
        <w:gridCol w:w="2948"/>
        <w:gridCol w:w="2949"/>
      </w:tblGrid>
      <w:tr w:rsidR="004866A3" w14:paraId="1C0C834F" w14:textId="77777777" w:rsidTr="00734431">
        <w:tc>
          <w:tcPr>
            <w:tcW w:w="2500" w:type="pct"/>
            <w:shd w:val="clear" w:color="auto" w:fill="auto"/>
            <w:tcMar>
              <w:left w:w="0" w:type="dxa"/>
            </w:tcMar>
          </w:tcPr>
          <w:p w14:paraId="30CB2C06" w14:textId="77777777" w:rsidR="006B6B91" w:rsidRDefault="006B6B91" w:rsidP="00734431">
            <w:pPr>
              <w:pStyle w:val="Brdtextmedindrag"/>
            </w:pPr>
            <w:r>
              <w:t xml:space="preserve">2. sammanfatta vilka insatser som behövs för att eleven ska </w:t>
            </w:r>
            <w:r w:rsidRPr="001B4519">
              <w:rPr>
                <w:i/>
                <w:iCs/>
              </w:rPr>
              <w:t>uppfylla betygskriterierna</w:t>
            </w:r>
            <w:r>
              <w:t xml:space="preserve"> </w:t>
            </w:r>
            <w:r w:rsidRPr="000A0C89">
              <w:rPr>
                <w:i/>
                <w:iCs/>
              </w:rPr>
              <w:t>eller kriterierna för bedömning av kun</w:t>
            </w:r>
            <w:r>
              <w:rPr>
                <w:i/>
                <w:iCs/>
              </w:rPr>
              <w:softHyphen/>
            </w:r>
            <w:r w:rsidRPr="000A0C89">
              <w:rPr>
                <w:i/>
                <w:iCs/>
              </w:rPr>
              <w:t>skaper</w:t>
            </w:r>
            <w:r>
              <w:t xml:space="preserve"> och i övrigt utvecklas så långt som möjligt inom ramen för läroplanen i det ämnet eller ämnesområdet.</w:t>
            </w:r>
          </w:p>
        </w:tc>
        <w:tc>
          <w:tcPr>
            <w:tcW w:w="2500" w:type="pct"/>
            <w:shd w:val="clear" w:color="auto" w:fill="auto"/>
            <w:tcMar>
              <w:right w:w="0" w:type="dxa"/>
            </w:tcMar>
          </w:tcPr>
          <w:p w14:paraId="7D64B8A5" w14:textId="4BBA7B90" w:rsidR="006B6B91" w:rsidRDefault="006B6B91" w:rsidP="00734431">
            <w:pPr>
              <w:pStyle w:val="Brdtextmedindrag"/>
            </w:pPr>
            <w:bookmarkStart w:id="582" w:name="_Hlk183801217"/>
            <w:r>
              <w:t xml:space="preserve">2. sammanfatta vilka insatser </w:t>
            </w:r>
            <w:r w:rsidRPr="00E42F3B">
              <w:t xml:space="preserve">som behövs för att eleven ska </w:t>
            </w:r>
            <w:r w:rsidRPr="00E42F3B">
              <w:rPr>
                <w:i/>
                <w:iCs/>
              </w:rPr>
              <w:t>till</w:t>
            </w:r>
            <w:r w:rsidR="00562708">
              <w:rPr>
                <w:i/>
                <w:iCs/>
              </w:rPr>
              <w:softHyphen/>
            </w:r>
            <w:r w:rsidRPr="00E42F3B">
              <w:rPr>
                <w:i/>
                <w:iCs/>
              </w:rPr>
              <w:t>godo</w:t>
            </w:r>
            <w:r w:rsidR="00562708">
              <w:rPr>
                <w:i/>
                <w:iCs/>
              </w:rPr>
              <w:softHyphen/>
            </w:r>
            <w:r w:rsidRPr="00E42F3B">
              <w:rPr>
                <w:i/>
                <w:iCs/>
              </w:rPr>
              <w:t>göra sig kunskaper i för</w:t>
            </w:r>
            <w:r>
              <w:rPr>
                <w:i/>
                <w:iCs/>
              </w:rPr>
              <w:softHyphen/>
            </w:r>
            <w:r w:rsidRPr="00E42F3B">
              <w:rPr>
                <w:i/>
                <w:iCs/>
              </w:rPr>
              <w:t>hållande till ämnets syfte och cen</w:t>
            </w:r>
            <w:r>
              <w:rPr>
                <w:i/>
                <w:iCs/>
              </w:rPr>
              <w:softHyphen/>
            </w:r>
            <w:r w:rsidRPr="00E42F3B">
              <w:rPr>
                <w:i/>
                <w:iCs/>
              </w:rPr>
              <w:t xml:space="preserve">trala innehåll </w:t>
            </w:r>
            <w:r>
              <w:t>och i övrigt ut</w:t>
            </w:r>
            <w:r>
              <w:softHyphen/>
              <w:t>vecklas så långt som möjligt inom ramen för läroplanen i det ämnet eller ämnesområdet.</w:t>
            </w:r>
            <w:bookmarkEnd w:id="582"/>
          </w:p>
        </w:tc>
      </w:tr>
    </w:tbl>
    <w:p w14:paraId="271640CC" w14:textId="77777777" w:rsidR="006B6B91" w:rsidRDefault="006B6B91" w:rsidP="004866A3">
      <w:pPr>
        <w:pStyle w:val="Brdtextmedindrag"/>
      </w:pPr>
      <w:bookmarkStart w:id="583" w:name="_Hlk183801225"/>
      <w:r>
        <w:t>Rektorn beslutar om utformningen av sådan skriftlig information som ges i utvecklingsplanen.</w:t>
      </w:r>
    </w:p>
    <w:p w14:paraId="1BC09672" w14:textId="77777777" w:rsidR="006B6B91" w:rsidRDefault="006B6B91" w:rsidP="004866A3">
      <w:pPr>
        <w:pStyle w:val="Brdtextmedindrag"/>
      </w:pPr>
      <w:r>
        <w:t>Skriftlig information om elevens skolgång får ges även i andra fall än vad som följer av första stycket och även vid andra tillfällen än vid ett utvecklingssamtal.</w:t>
      </w:r>
      <w:bookmarkEnd w:id="583"/>
    </w:p>
    <w:tbl>
      <w:tblPr>
        <w:tblW w:w="5000" w:type="pct"/>
        <w:tblLook w:val="0600" w:firstRow="0" w:lastRow="0" w:firstColumn="0" w:lastColumn="0" w:noHBand="1" w:noVBand="1"/>
      </w:tblPr>
      <w:tblGrid>
        <w:gridCol w:w="2948"/>
        <w:gridCol w:w="2949"/>
      </w:tblGrid>
      <w:tr w:rsidR="004866A3" w:rsidRPr="00E42F3B" w14:paraId="52018527" w14:textId="77777777" w:rsidTr="00734431">
        <w:tc>
          <w:tcPr>
            <w:tcW w:w="2500" w:type="pct"/>
            <w:shd w:val="clear" w:color="auto" w:fill="auto"/>
            <w:tcMar>
              <w:left w:w="0" w:type="dxa"/>
            </w:tcMar>
          </w:tcPr>
          <w:p w14:paraId="46586011" w14:textId="77777777" w:rsidR="006B6B91" w:rsidRDefault="006B6B91" w:rsidP="00734431">
            <w:pPr>
              <w:pStyle w:val="Brdtextmedindrag"/>
            </w:pPr>
            <w:bookmarkStart w:id="584" w:name="_Hlk183801234"/>
            <w:r>
              <w:t>Om ett åtgärdsprogram ut</w:t>
            </w:r>
            <w:r>
              <w:softHyphen/>
              <w:t>arbetas behöver inte den skrift</w:t>
            </w:r>
            <w:r>
              <w:softHyphen/>
              <w:t>liga individuella utvecklings</w:t>
            </w:r>
            <w:r>
              <w:softHyphen/>
              <w:t>planen innehålla en sammanfatt</w:t>
            </w:r>
            <w:r>
              <w:softHyphen/>
              <w:t xml:space="preserve">ning av vilka insatser i form av särskilt stöd som eleven behöver för att </w:t>
            </w:r>
            <w:bookmarkStart w:id="585" w:name="_Hlk184399096"/>
            <w:r w:rsidRPr="001B4519">
              <w:rPr>
                <w:i/>
                <w:iCs/>
              </w:rPr>
              <w:t>uppfylla betygskriterierna</w:t>
            </w:r>
            <w:r>
              <w:t xml:space="preserve"> </w:t>
            </w:r>
            <w:r w:rsidRPr="00EF5F1B">
              <w:rPr>
                <w:i/>
                <w:iCs/>
              </w:rPr>
              <w:t>eller kriterierna för bedömning av kunskaper</w:t>
            </w:r>
            <w:bookmarkEnd w:id="585"/>
            <w:r>
              <w:t>.</w:t>
            </w:r>
          </w:p>
        </w:tc>
        <w:tc>
          <w:tcPr>
            <w:tcW w:w="2500" w:type="pct"/>
            <w:shd w:val="clear" w:color="auto" w:fill="auto"/>
            <w:tcMar>
              <w:right w:w="0" w:type="dxa"/>
            </w:tcMar>
          </w:tcPr>
          <w:p w14:paraId="476A3F0C" w14:textId="7973BC61" w:rsidR="006B6B91" w:rsidRPr="00E42F3B" w:rsidRDefault="006B6B91" w:rsidP="00734431">
            <w:pPr>
              <w:pStyle w:val="Brdtextmedindrag"/>
            </w:pPr>
            <w:r w:rsidRPr="00E42F3B">
              <w:t>Om ett åtgärdsprogram ut</w:t>
            </w:r>
            <w:r>
              <w:softHyphen/>
            </w:r>
            <w:r w:rsidRPr="00E42F3B">
              <w:t>arbetas behöver inte den skrift</w:t>
            </w:r>
            <w:r>
              <w:softHyphen/>
            </w:r>
            <w:r w:rsidRPr="00E42F3B">
              <w:t>liga individuella utvecklings</w:t>
            </w:r>
            <w:r>
              <w:softHyphen/>
            </w:r>
            <w:r w:rsidRPr="00E42F3B">
              <w:t>planen innehålla en sammanfatt</w:t>
            </w:r>
            <w:r>
              <w:softHyphen/>
            </w:r>
            <w:r w:rsidRPr="00E42F3B">
              <w:t xml:space="preserve">ning av vilka insatser i form av särskilt stöd som eleven behöver för att </w:t>
            </w:r>
            <w:bookmarkStart w:id="586" w:name="_Hlk184399132"/>
            <w:r w:rsidRPr="00E42F3B">
              <w:rPr>
                <w:i/>
                <w:iCs/>
              </w:rPr>
              <w:t>tillgodo</w:t>
            </w:r>
            <w:r w:rsidR="00562708">
              <w:rPr>
                <w:i/>
                <w:iCs/>
              </w:rPr>
              <w:softHyphen/>
            </w:r>
            <w:r w:rsidRPr="00E42F3B">
              <w:rPr>
                <w:i/>
                <w:iCs/>
              </w:rPr>
              <w:t>göra sig kunskaper i förhållande till ämnets syfte och centrala innehåll</w:t>
            </w:r>
            <w:bookmarkEnd w:id="586"/>
            <w:r w:rsidRPr="00E42F3B">
              <w:t>.</w:t>
            </w:r>
          </w:p>
        </w:tc>
      </w:tr>
      <w:bookmarkEnd w:id="584"/>
    </w:tbl>
    <w:p w14:paraId="1F5E022F" w14:textId="77777777" w:rsidR="006B6B91" w:rsidRPr="005266EB" w:rsidRDefault="006B6B91" w:rsidP="004866A3">
      <w:pPr>
        <w:pStyle w:val="Brdtextmedindrag"/>
        <w:ind w:firstLine="0"/>
      </w:pPr>
    </w:p>
    <w:p w14:paraId="748696D1" w14:textId="77777777" w:rsidR="006B6B91" w:rsidRDefault="006B6B91" w:rsidP="004866A3">
      <w:pPr>
        <w:pStyle w:val="Brdtext"/>
        <w:jc w:val="center"/>
      </w:pPr>
      <w:r>
        <w:t>20 §</w:t>
      </w:r>
      <w:r>
        <w:rPr>
          <w:rStyle w:val="Fotnotsreferens"/>
        </w:rPr>
        <w:footnoteReference w:id="102"/>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7A71003" w14:textId="77777777" w:rsidTr="00734431">
        <w:tc>
          <w:tcPr>
            <w:tcW w:w="2500" w:type="pct"/>
            <w:shd w:val="clear" w:color="auto" w:fill="auto"/>
            <w:tcMar>
              <w:left w:w="0" w:type="dxa"/>
            </w:tcMar>
          </w:tcPr>
          <w:p w14:paraId="6A54D6A5" w14:textId="77777777" w:rsidR="006B6B91" w:rsidRPr="006E0E4A" w:rsidRDefault="006B6B91" w:rsidP="00734431">
            <w:pPr>
              <w:pStyle w:val="Brdtextmedindrag"/>
              <w:rPr>
                <w:i/>
                <w:iCs/>
                <w:spacing w:val="-3"/>
              </w:rPr>
            </w:pPr>
            <w:r w:rsidRPr="006E0E4A">
              <w:rPr>
                <w:i/>
                <w:iCs/>
                <w:spacing w:val="-3"/>
              </w:rPr>
              <w:t>Som betyg ska någon av be</w:t>
            </w:r>
            <w:r w:rsidRPr="006E0E4A">
              <w:rPr>
                <w:i/>
                <w:iCs/>
                <w:spacing w:val="-3"/>
              </w:rPr>
              <w:softHyphen/>
              <w:t>teckningarna</w:t>
            </w:r>
            <w:r w:rsidRPr="006E0E4A">
              <w:rPr>
                <w:spacing w:val="-3"/>
              </w:rPr>
              <w:t xml:space="preserve"> </w:t>
            </w:r>
            <w:r w:rsidRPr="006E0E4A">
              <w:rPr>
                <w:i/>
                <w:iCs/>
                <w:spacing w:val="-3"/>
              </w:rPr>
              <w:t>A, B, C, D eller</w:t>
            </w:r>
            <w:r w:rsidRPr="006E0E4A">
              <w:rPr>
                <w:spacing w:val="-3"/>
              </w:rPr>
              <w:t xml:space="preserve"> </w:t>
            </w:r>
            <w:r w:rsidRPr="006E0E4A">
              <w:rPr>
                <w:i/>
                <w:iCs/>
                <w:spacing w:val="-3"/>
              </w:rPr>
              <w:t xml:space="preserve">E användas. </w:t>
            </w:r>
            <w:r w:rsidRPr="006E0E4A">
              <w:rPr>
                <w:spacing w:val="-3"/>
              </w:rPr>
              <w:t>Högsta betyg</w:t>
            </w:r>
            <w:r w:rsidRPr="006E0E4A">
              <w:rPr>
                <w:i/>
                <w:iCs/>
                <w:spacing w:val="-3"/>
              </w:rPr>
              <w:t xml:space="preserve"> betecknas med A </w:t>
            </w:r>
            <w:r w:rsidRPr="006E0E4A">
              <w:rPr>
                <w:spacing w:val="-3"/>
              </w:rPr>
              <w:t>och lägsta betyg</w:t>
            </w:r>
            <w:r w:rsidRPr="006E0E4A">
              <w:rPr>
                <w:i/>
                <w:iCs/>
                <w:spacing w:val="-3"/>
              </w:rPr>
              <w:t xml:space="preserve"> med E.</w:t>
            </w:r>
          </w:p>
        </w:tc>
        <w:tc>
          <w:tcPr>
            <w:tcW w:w="2500" w:type="pct"/>
            <w:shd w:val="clear" w:color="auto" w:fill="auto"/>
            <w:tcMar>
              <w:right w:w="0" w:type="dxa"/>
            </w:tcMar>
          </w:tcPr>
          <w:p w14:paraId="53BB688F" w14:textId="77777777" w:rsidR="006B6B91" w:rsidRPr="006E0E4A" w:rsidRDefault="006B6B91" w:rsidP="00734431">
            <w:pPr>
              <w:pStyle w:val="Brdtextmedindrag"/>
              <w:rPr>
                <w:spacing w:val="-3"/>
              </w:rPr>
            </w:pPr>
            <w:r w:rsidRPr="006E0E4A">
              <w:rPr>
                <w:i/>
                <w:iCs/>
                <w:spacing w:val="-3"/>
              </w:rPr>
              <w:t>Betyg betecknas med ett heltal på en skala 1–10</w:t>
            </w:r>
            <w:r w:rsidRPr="006E0E4A">
              <w:rPr>
                <w:spacing w:val="-3"/>
              </w:rPr>
              <w:t xml:space="preserve">. Högsta betyg betecknas med </w:t>
            </w:r>
            <w:r w:rsidRPr="006E0E4A">
              <w:rPr>
                <w:i/>
                <w:iCs/>
                <w:spacing w:val="-3"/>
              </w:rPr>
              <w:t>10</w:t>
            </w:r>
            <w:r w:rsidRPr="006E0E4A">
              <w:rPr>
                <w:spacing w:val="-3"/>
              </w:rPr>
              <w:t xml:space="preserve"> och lägsta betyg med </w:t>
            </w:r>
            <w:r w:rsidRPr="006E0E4A">
              <w:rPr>
                <w:i/>
                <w:iCs/>
                <w:spacing w:val="-3"/>
              </w:rPr>
              <w:t>1</w:t>
            </w:r>
            <w:r w:rsidRPr="006E0E4A">
              <w:rPr>
                <w:spacing w:val="-3"/>
              </w:rPr>
              <w:t>.</w:t>
            </w:r>
          </w:p>
        </w:tc>
      </w:tr>
      <w:tr w:rsidR="004866A3" w14:paraId="16294B28"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F1E29AB" w14:textId="77777777" w:rsidR="006B6B91" w:rsidRDefault="006B6B91" w:rsidP="00734431">
            <w:pPr>
              <w:pStyle w:val="Brdtextmedindrag"/>
            </w:pPr>
            <w:r w:rsidRPr="005C0EC2">
              <w:rPr>
                <w:i/>
                <w:iCs/>
              </w:rPr>
              <w:t>För den elev som inte uppfyller betygskriterierna för betyget E, ska betyg inte sättas i ämnet.</w:t>
            </w:r>
          </w:p>
        </w:tc>
        <w:tc>
          <w:tcPr>
            <w:tcW w:w="2500" w:type="pct"/>
            <w:shd w:val="clear" w:color="auto" w:fill="auto"/>
            <w:tcMar>
              <w:right w:w="0" w:type="dxa"/>
            </w:tcMar>
          </w:tcPr>
          <w:p w14:paraId="03315227" w14:textId="77777777" w:rsidR="006B6B91" w:rsidRDefault="006B6B91" w:rsidP="00734431">
            <w:pPr>
              <w:pStyle w:val="Brdtextmedindrag"/>
            </w:pPr>
          </w:p>
        </w:tc>
      </w:tr>
    </w:tbl>
    <w:p w14:paraId="4934FEB9" w14:textId="77777777" w:rsidR="006B6B91" w:rsidRPr="00AF3FC0" w:rsidRDefault="006B6B91" w:rsidP="004866A3">
      <w:pPr>
        <w:pStyle w:val="Brdtextmedindrag"/>
        <w:ind w:firstLine="0"/>
      </w:pPr>
    </w:p>
    <w:p w14:paraId="111CCABD" w14:textId="77777777" w:rsidR="006B6B91" w:rsidRDefault="006B6B91" w:rsidP="004866A3">
      <w:pPr>
        <w:pStyle w:val="Brdtext"/>
        <w:jc w:val="center"/>
      </w:pPr>
      <w:r w:rsidRPr="00AC73E7">
        <w:t>22</w:t>
      </w:r>
      <w:r>
        <w:t> §</w:t>
      </w:r>
      <w:r>
        <w:rPr>
          <w:rStyle w:val="Fotnotsreferens"/>
        </w:rPr>
        <w:footnoteReference w:id="103"/>
      </w:r>
    </w:p>
    <w:tbl>
      <w:tblPr>
        <w:tblW w:w="5000" w:type="pct"/>
        <w:tblLook w:val="0600" w:firstRow="0" w:lastRow="0" w:firstColumn="0" w:lastColumn="0" w:noHBand="1" w:noVBand="1"/>
      </w:tblPr>
      <w:tblGrid>
        <w:gridCol w:w="2948"/>
        <w:gridCol w:w="2949"/>
      </w:tblGrid>
      <w:tr w:rsidR="004866A3" w14:paraId="3443021B" w14:textId="77777777" w:rsidTr="00734431">
        <w:tc>
          <w:tcPr>
            <w:tcW w:w="2500" w:type="pct"/>
            <w:shd w:val="clear" w:color="auto" w:fill="auto"/>
            <w:tcMar>
              <w:left w:w="0" w:type="dxa"/>
            </w:tcMar>
          </w:tcPr>
          <w:p w14:paraId="189A6BBC" w14:textId="77777777" w:rsidR="006B6B91" w:rsidRPr="00166C80" w:rsidRDefault="006B6B91" w:rsidP="00734431">
            <w:pPr>
              <w:pStyle w:val="Brdtextmedindrag"/>
              <w:rPr>
                <w:i/>
                <w:iCs/>
                <w:spacing w:val="-2"/>
              </w:rPr>
            </w:pPr>
            <w:r w:rsidRPr="00166C80">
              <w:rPr>
                <w:spacing w:val="-2"/>
              </w:rPr>
              <w:t>När betyg sätts innan ett ämne har avslutats, ska betygs</w:t>
            </w:r>
            <w:r w:rsidRPr="00166C80">
              <w:rPr>
                <w:spacing w:val="-2"/>
              </w:rPr>
              <w:softHyphen/>
              <w:t>sättning bygga på en bedömning av de kunskaper som eleven in</w:t>
            </w:r>
            <w:r w:rsidRPr="00166C80">
              <w:rPr>
                <w:spacing w:val="-2"/>
              </w:rPr>
              <w:softHyphen/>
              <w:t>hämtat i ämnet till och med den aktuella terminen. Läraren ska göra en sammantagen be</w:t>
            </w:r>
            <w:r w:rsidRPr="00166C80">
              <w:rPr>
                <w:spacing w:val="-2"/>
              </w:rPr>
              <w:softHyphen/>
              <w:t>döm</w:t>
            </w:r>
            <w:r w:rsidRPr="00166C80">
              <w:rPr>
                <w:spacing w:val="-2"/>
              </w:rPr>
              <w:softHyphen/>
              <w:t>ning av ele</w:t>
            </w:r>
            <w:r>
              <w:rPr>
                <w:spacing w:val="-2"/>
              </w:rPr>
              <w:softHyphen/>
            </w:r>
            <w:r w:rsidRPr="00166C80">
              <w:rPr>
                <w:spacing w:val="-2"/>
              </w:rPr>
              <w:t>vens kunskaper i för</w:t>
            </w:r>
            <w:r w:rsidRPr="00166C80">
              <w:rPr>
                <w:spacing w:val="-2"/>
              </w:rPr>
              <w:softHyphen/>
              <w:t xml:space="preserve">hållande till </w:t>
            </w:r>
            <w:r w:rsidRPr="00166C80">
              <w:rPr>
                <w:i/>
                <w:iCs/>
                <w:spacing w:val="-2"/>
              </w:rPr>
              <w:t>de betygskriterier som gäller för ämnet</w:t>
            </w:r>
            <w:r w:rsidRPr="00166C80">
              <w:rPr>
                <w:spacing w:val="-2"/>
              </w:rPr>
              <w:t xml:space="preserve"> och sätta det betyg som </w:t>
            </w:r>
            <w:r w:rsidRPr="00166C80">
              <w:rPr>
                <w:spacing w:val="-3"/>
              </w:rPr>
              <w:t>bäst motsvarar ele</w:t>
            </w:r>
            <w:r w:rsidRPr="00166C80">
              <w:rPr>
                <w:spacing w:val="-3"/>
              </w:rPr>
              <w:softHyphen/>
              <w:t>vens kun</w:t>
            </w:r>
            <w:r w:rsidRPr="00166C80">
              <w:rPr>
                <w:spacing w:val="-3"/>
              </w:rPr>
              <w:softHyphen/>
              <w:t xml:space="preserve">skaper. </w:t>
            </w:r>
            <w:r w:rsidRPr="00166C80">
              <w:rPr>
                <w:i/>
                <w:iCs/>
                <w:spacing w:val="-3"/>
              </w:rPr>
              <w:t>Samtliga kri</w:t>
            </w:r>
            <w:r w:rsidRPr="00166C80">
              <w:rPr>
                <w:i/>
                <w:iCs/>
                <w:spacing w:val="-3"/>
              </w:rPr>
              <w:softHyphen/>
              <w:t>terier för betyget E</w:t>
            </w:r>
            <w:r w:rsidRPr="00166C80">
              <w:rPr>
                <w:i/>
                <w:iCs/>
                <w:spacing w:val="-2"/>
              </w:rPr>
              <w:t xml:space="preserve"> ska dock vara uppfyllda för att eleven ska kunna få ett godkänt betyg.</w:t>
            </w:r>
          </w:p>
        </w:tc>
        <w:tc>
          <w:tcPr>
            <w:tcW w:w="2500" w:type="pct"/>
            <w:shd w:val="clear" w:color="auto" w:fill="auto"/>
            <w:tcMar>
              <w:right w:w="0" w:type="dxa"/>
            </w:tcMar>
          </w:tcPr>
          <w:p w14:paraId="7723D22D" w14:textId="77777777" w:rsidR="006B6B91" w:rsidRPr="00166C80" w:rsidRDefault="006B6B91" w:rsidP="00734431">
            <w:pPr>
              <w:pStyle w:val="Brdtextmedindrag"/>
              <w:rPr>
                <w:spacing w:val="-2"/>
              </w:rPr>
            </w:pPr>
            <w:r w:rsidRPr="00166C80">
              <w:rPr>
                <w:spacing w:val="-2"/>
              </w:rPr>
              <w:t>När betyg sätts innan ett ämne har avslutats, ska betygs</w:t>
            </w:r>
            <w:r w:rsidRPr="00166C80">
              <w:rPr>
                <w:spacing w:val="-2"/>
              </w:rPr>
              <w:softHyphen/>
              <w:t>sättning bygga på en bedömning av de kunskaper som eleven in</w:t>
            </w:r>
            <w:r w:rsidRPr="00166C80">
              <w:rPr>
                <w:spacing w:val="-2"/>
              </w:rPr>
              <w:softHyphen/>
              <w:t>hämtat i ämnet till och med den aktuella terminen. Läraren ska göra en sammantagen be</w:t>
            </w:r>
            <w:r w:rsidRPr="00166C80">
              <w:rPr>
                <w:spacing w:val="-2"/>
              </w:rPr>
              <w:softHyphen/>
              <w:t>dö</w:t>
            </w:r>
            <w:r w:rsidRPr="00166C80">
              <w:rPr>
                <w:spacing w:val="-2"/>
              </w:rPr>
              <w:softHyphen/>
              <w:t>mning av ele</w:t>
            </w:r>
            <w:r>
              <w:rPr>
                <w:spacing w:val="-2"/>
              </w:rPr>
              <w:softHyphen/>
            </w:r>
            <w:r w:rsidRPr="00166C80">
              <w:rPr>
                <w:spacing w:val="-2"/>
              </w:rPr>
              <w:t>vens kunskaper i för</w:t>
            </w:r>
            <w:r w:rsidRPr="00166C80">
              <w:rPr>
                <w:spacing w:val="-2"/>
              </w:rPr>
              <w:softHyphen/>
              <w:t>hållande</w:t>
            </w:r>
            <w:r w:rsidRPr="00166C80">
              <w:rPr>
                <w:i/>
                <w:iCs/>
                <w:spacing w:val="-2"/>
              </w:rPr>
              <w:t xml:space="preserve"> till ämnets syfte och centrala innehåll och med stöd av betygskriterierna</w:t>
            </w:r>
            <w:r w:rsidRPr="00166C80">
              <w:rPr>
                <w:spacing w:val="-2"/>
              </w:rPr>
              <w:t xml:space="preserve"> sätta det betyg som bäst mot</w:t>
            </w:r>
            <w:r>
              <w:rPr>
                <w:spacing w:val="-2"/>
              </w:rPr>
              <w:softHyphen/>
            </w:r>
            <w:r w:rsidRPr="00166C80">
              <w:rPr>
                <w:spacing w:val="-2"/>
              </w:rPr>
              <w:t>svarar elevens kun</w:t>
            </w:r>
            <w:r w:rsidRPr="00166C80">
              <w:rPr>
                <w:spacing w:val="-2"/>
              </w:rPr>
              <w:softHyphen/>
              <w:t>skaper.</w:t>
            </w:r>
          </w:p>
        </w:tc>
      </w:tr>
      <w:tr w:rsidR="004866A3" w14:paraId="350506CF" w14:textId="77777777" w:rsidTr="00734431">
        <w:tc>
          <w:tcPr>
            <w:tcW w:w="2500" w:type="pct"/>
            <w:shd w:val="clear" w:color="auto" w:fill="auto"/>
            <w:tcMar>
              <w:left w:w="0" w:type="dxa"/>
            </w:tcMar>
          </w:tcPr>
          <w:p w14:paraId="09B4A618" w14:textId="77777777" w:rsidR="006B6B91" w:rsidRPr="00815106" w:rsidRDefault="006B6B91" w:rsidP="00734431">
            <w:pPr>
              <w:pStyle w:val="Brdtextmedindrag"/>
              <w:keepNext/>
              <w:rPr>
                <w:i/>
                <w:iCs/>
              </w:rPr>
            </w:pPr>
            <w:r w:rsidRPr="00815106">
              <w:rPr>
                <w:i/>
                <w:iCs/>
              </w:rPr>
              <w:t>Vid bedömningen ska elevens kunskaper</w:t>
            </w:r>
          </w:p>
        </w:tc>
        <w:tc>
          <w:tcPr>
            <w:tcW w:w="2500" w:type="pct"/>
            <w:shd w:val="clear" w:color="auto" w:fill="auto"/>
            <w:tcMar>
              <w:right w:w="0" w:type="dxa"/>
            </w:tcMar>
          </w:tcPr>
          <w:p w14:paraId="7254A9DA" w14:textId="77777777" w:rsidR="006B6B91" w:rsidRDefault="006B6B91" w:rsidP="00734431">
            <w:pPr>
              <w:pStyle w:val="Brdtextmedindrag"/>
            </w:pPr>
          </w:p>
        </w:tc>
      </w:tr>
      <w:tr w:rsidR="004866A3" w14:paraId="68468D87" w14:textId="77777777" w:rsidTr="00734431">
        <w:tc>
          <w:tcPr>
            <w:tcW w:w="2500" w:type="pct"/>
            <w:shd w:val="clear" w:color="auto" w:fill="auto"/>
            <w:tcMar>
              <w:left w:w="0" w:type="dxa"/>
            </w:tcMar>
          </w:tcPr>
          <w:p w14:paraId="1CE2FB5C" w14:textId="77777777" w:rsidR="006B6B91" w:rsidRPr="003A23AF" w:rsidRDefault="006B6B91" w:rsidP="00734431">
            <w:pPr>
              <w:pStyle w:val="Brdtextmedindrag"/>
              <w:rPr>
                <w:i/>
                <w:iCs/>
              </w:rPr>
            </w:pPr>
            <w:r w:rsidRPr="00815106">
              <w:rPr>
                <w:i/>
                <w:iCs/>
              </w:rPr>
              <w:t>1. i årskurs 4 och 5, om betyg sätts i dessa årskurser, ställas i relation till de kunskaper som en elev ska ha uppnått vid betygs</w:t>
            </w:r>
            <w:r>
              <w:rPr>
                <w:i/>
                <w:iCs/>
              </w:rPr>
              <w:softHyphen/>
            </w:r>
            <w:r w:rsidRPr="00815106">
              <w:rPr>
                <w:i/>
                <w:iCs/>
              </w:rPr>
              <w:t>tillfället i förhållande till betygs</w:t>
            </w:r>
            <w:r>
              <w:rPr>
                <w:i/>
                <w:iCs/>
              </w:rPr>
              <w:softHyphen/>
            </w:r>
            <w:r w:rsidRPr="00815106">
              <w:rPr>
                <w:i/>
                <w:iCs/>
              </w:rPr>
              <w:t>kriterierna för årskurs 6,</w:t>
            </w:r>
          </w:p>
        </w:tc>
        <w:tc>
          <w:tcPr>
            <w:tcW w:w="2500" w:type="pct"/>
            <w:shd w:val="clear" w:color="auto" w:fill="auto"/>
            <w:tcMar>
              <w:right w:w="0" w:type="dxa"/>
            </w:tcMar>
          </w:tcPr>
          <w:p w14:paraId="4AD1A8D3" w14:textId="77777777" w:rsidR="006B6B91" w:rsidRDefault="006B6B91" w:rsidP="00734431">
            <w:pPr>
              <w:pStyle w:val="Brdtextmedindrag"/>
            </w:pPr>
          </w:p>
        </w:tc>
      </w:tr>
      <w:tr w:rsidR="004866A3" w14:paraId="01A8B16C" w14:textId="77777777" w:rsidTr="00734431">
        <w:tc>
          <w:tcPr>
            <w:tcW w:w="2500" w:type="pct"/>
            <w:shd w:val="clear" w:color="auto" w:fill="auto"/>
            <w:tcMar>
              <w:left w:w="0" w:type="dxa"/>
            </w:tcMar>
          </w:tcPr>
          <w:p w14:paraId="75B05CF1" w14:textId="77777777" w:rsidR="006B6B91" w:rsidRPr="003A23AF" w:rsidRDefault="006B6B91" w:rsidP="00734431">
            <w:pPr>
              <w:pStyle w:val="Brdtextmedindrag"/>
              <w:rPr>
                <w:i/>
                <w:iCs/>
              </w:rPr>
            </w:pPr>
            <w:r w:rsidRPr="00815106">
              <w:rPr>
                <w:i/>
                <w:iCs/>
              </w:rPr>
              <w:t>2. i årskurs 6 ställas i relation till de kunskaper en elev ska ha uppnått vid betygstillfället i för</w:t>
            </w:r>
            <w:r>
              <w:rPr>
                <w:i/>
                <w:iCs/>
              </w:rPr>
              <w:softHyphen/>
            </w:r>
            <w:r w:rsidRPr="00815106">
              <w:rPr>
                <w:i/>
                <w:iCs/>
              </w:rPr>
              <w:t>hållande till betygskriterierna för årskurs 6, och</w:t>
            </w:r>
          </w:p>
        </w:tc>
        <w:tc>
          <w:tcPr>
            <w:tcW w:w="2500" w:type="pct"/>
            <w:shd w:val="clear" w:color="auto" w:fill="auto"/>
            <w:tcMar>
              <w:right w:w="0" w:type="dxa"/>
            </w:tcMar>
          </w:tcPr>
          <w:p w14:paraId="09EA6EC8" w14:textId="77777777" w:rsidR="006B6B91" w:rsidRDefault="006B6B91" w:rsidP="00734431">
            <w:pPr>
              <w:pStyle w:val="Brdtextmedindrag"/>
            </w:pPr>
          </w:p>
        </w:tc>
      </w:tr>
      <w:tr w:rsidR="004866A3" w14:paraId="77F8EB17" w14:textId="77777777" w:rsidTr="00734431">
        <w:tc>
          <w:tcPr>
            <w:tcW w:w="2500" w:type="pct"/>
            <w:shd w:val="clear" w:color="auto" w:fill="auto"/>
            <w:tcMar>
              <w:left w:w="0" w:type="dxa"/>
            </w:tcMar>
          </w:tcPr>
          <w:p w14:paraId="3FAB29A4" w14:textId="77777777" w:rsidR="006B6B91" w:rsidRPr="00815106" w:rsidRDefault="006B6B91" w:rsidP="00734431">
            <w:pPr>
              <w:pStyle w:val="Brdtextmedindrag"/>
              <w:rPr>
                <w:i/>
                <w:iCs/>
              </w:rPr>
            </w:pPr>
            <w:r w:rsidRPr="00815106">
              <w:rPr>
                <w:i/>
                <w:iCs/>
              </w:rPr>
              <w:t>3. efter årskurs 6 ställas i rela</w:t>
            </w:r>
            <w:r>
              <w:rPr>
                <w:i/>
                <w:iCs/>
              </w:rPr>
              <w:softHyphen/>
            </w:r>
            <w:r w:rsidRPr="00815106">
              <w:rPr>
                <w:i/>
                <w:iCs/>
              </w:rPr>
              <w:t>tion till de kunskaper en elev ska ha uppnått vid betygstillfället i för</w:t>
            </w:r>
            <w:r>
              <w:rPr>
                <w:i/>
                <w:iCs/>
              </w:rPr>
              <w:softHyphen/>
            </w:r>
            <w:r w:rsidRPr="00815106">
              <w:rPr>
                <w:i/>
                <w:iCs/>
              </w:rPr>
              <w:t>hållande till betygskriterierna för årskurs 9.</w:t>
            </w:r>
          </w:p>
        </w:tc>
        <w:tc>
          <w:tcPr>
            <w:tcW w:w="2500" w:type="pct"/>
            <w:shd w:val="clear" w:color="auto" w:fill="auto"/>
            <w:tcMar>
              <w:right w:w="0" w:type="dxa"/>
            </w:tcMar>
          </w:tcPr>
          <w:p w14:paraId="24695545" w14:textId="77777777" w:rsidR="006B6B91" w:rsidRDefault="006B6B91" w:rsidP="00734431">
            <w:pPr>
              <w:pStyle w:val="Brdtextmedindrag"/>
            </w:pPr>
          </w:p>
        </w:tc>
      </w:tr>
    </w:tbl>
    <w:p w14:paraId="235FC5F2" w14:textId="77777777" w:rsidR="006B6B91" w:rsidRDefault="006B6B91" w:rsidP="004866A3">
      <w:pPr>
        <w:pStyle w:val="Brdtext"/>
      </w:pPr>
    </w:p>
    <w:p w14:paraId="2C39A0AB" w14:textId="77777777" w:rsidR="006B6B91" w:rsidRDefault="006B6B91" w:rsidP="004866A3">
      <w:pPr>
        <w:pStyle w:val="Brdtext"/>
        <w:jc w:val="center"/>
      </w:pPr>
      <w:r>
        <w:t>23 §</w:t>
      </w:r>
      <w:r>
        <w:rPr>
          <w:rStyle w:val="Fotnotsreferens"/>
        </w:rPr>
        <w:footnoteReference w:id="104"/>
      </w:r>
    </w:p>
    <w:tbl>
      <w:tblPr>
        <w:tblW w:w="5000" w:type="pct"/>
        <w:tblCellMar>
          <w:left w:w="125" w:type="dxa"/>
          <w:right w:w="125" w:type="dxa"/>
        </w:tblCellMar>
        <w:tblLook w:val="0000" w:firstRow="0" w:lastRow="0" w:firstColumn="0" w:lastColumn="0" w:noHBand="0" w:noVBand="0"/>
      </w:tblPr>
      <w:tblGrid>
        <w:gridCol w:w="2948"/>
        <w:gridCol w:w="2949"/>
      </w:tblGrid>
      <w:tr w:rsidR="004866A3" w14:paraId="6CDC873F" w14:textId="77777777" w:rsidTr="00734431">
        <w:tc>
          <w:tcPr>
            <w:tcW w:w="2500" w:type="pct"/>
            <w:shd w:val="clear" w:color="auto" w:fill="auto"/>
            <w:tcMar>
              <w:left w:w="0" w:type="dxa"/>
            </w:tcMar>
          </w:tcPr>
          <w:p w14:paraId="39D58C19" w14:textId="52C67AF1" w:rsidR="006B6B91" w:rsidRPr="00166C80" w:rsidRDefault="006B6B91" w:rsidP="00734431">
            <w:pPr>
              <w:pStyle w:val="Brdtextmedindrag"/>
              <w:widowControl w:val="0"/>
              <w:rPr>
                <w:spacing w:val="-3"/>
              </w:rPr>
            </w:pPr>
            <w:r w:rsidRPr="00166C80">
              <w:rPr>
                <w:spacing w:val="-3"/>
              </w:rPr>
              <w:t>När betyg sätts efter det att ett ämne har avslutats ska läraren göra en sammantagen bedöm</w:t>
            </w:r>
            <w:r w:rsidRPr="00166C80">
              <w:rPr>
                <w:spacing w:val="-3"/>
              </w:rPr>
              <w:softHyphen/>
              <w:t>ning av elevens kunskaper i för</w:t>
            </w:r>
            <w:r w:rsidRPr="00166C80">
              <w:rPr>
                <w:spacing w:val="-3"/>
              </w:rPr>
              <w:softHyphen/>
              <w:t xml:space="preserve">hållande till </w:t>
            </w:r>
            <w:r w:rsidRPr="00166C80">
              <w:rPr>
                <w:i/>
                <w:iCs/>
                <w:spacing w:val="-3"/>
              </w:rPr>
              <w:t>de betygskriterier som gäller för ämnet</w:t>
            </w:r>
            <w:r w:rsidRPr="00166C80">
              <w:rPr>
                <w:spacing w:val="-3"/>
              </w:rPr>
              <w:t xml:space="preserve"> och sätta det betyg som </w:t>
            </w:r>
            <w:r w:rsidRPr="00DB5030">
              <w:rPr>
                <w:spacing w:val="-4"/>
              </w:rPr>
              <w:t>bäst motsvarar ele</w:t>
            </w:r>
            <w:r w:rsidRPr="00DB5030">
              <w:rPr>
                <w:spacing w:val="-4"/>
              </w:rPr>
              <w:softHyphen/>
              <w:t>vens kun</w:t>
            </w:r>
            <w:r w:rsidRPr="00DB5030">
              <w:rPr>
                <w:spacing w:val="-4"/>
              </w:rPr>
              <w:softHyphen/>
              <w:t>skaper.</w:t>
            </w:r>
            <w:r w:rsidRPr="00166C80">
              <w:rPr>
                <w:spacing w:val="-3"/>
              </w:rPr>
              <w:t xml:space="preserve"> </w:t>
            </w:r>
            <w:r w:rsidRPr="00166C80">
              <w:rPr>
                <w:i/>
                <w:iCs/>
                <w:spacing w:val="-3"/>
              </w:rPr>
              <w:t>Samt</w:t>
            </w:r>
            <w:r w:rsidR="00562708">
              <w:rPr>
                <w:i/>
                <w:iCs/>
                <w:spacing w:val="-3"/>
              </w:rPr>
              <w:softHyphen/>
            </w:r>
            <w:r w:rsidRPr="00166C80">
              <w:rPr>
                <w:i/>
                <w:iCs/>
                <w:spacing w:val="-3"/>
              </w:rPr>
              <w:t>liga kri</w:t>
            </w:r>
            <w:r w:rsidRPr="00166C80">
              <w:rPr>
                <w:i/>
                <w:iCs/>
                <w:spacing w:val="-3"/>
              </w:rPr>
              <w:softHyphen/>
              <w:t>terier för betyget E ska dock vara uppfyllda för att eleven ska kunna få ett godkänt betyg.</w:t>
            </w:r>
          </w:p>
        </w:tc>
        <w:tc>
          <w:tcPr>
            <w:tcW w:w="2500" w:type="pct"/>
            <w:shd w:val="clear" w:color="auto" w:fill="auto"/>
            <w:tcMar>
              <w:right w:w="0" w:type="dxa"/>
            </w:tcMar>
          </w:tcPr>
          <w:p w14:paraId="506C7BF7" w14:textId="77777777" w:rsidR="006B6B91" w:rsidRPr="00166C80" w:rsidRDefault="006B6B91" w:rsidP="00734431">
            <w:pPr>
              <w:pStyle w:val="Brdtextmedindrag"/>
              <w:widowControl w:val="0"/>
              <w:rPr>
                <w:spacing w:val="-3"/>
              </w:rPr>
            </w:pPr>
            <w:r w:rsidRPr="00166C80">
              <w:rPr>
                <w:spacing w:val="-3"/>
              </w:rPr>
              <w:t>När betyg sätts efter det att ett ämne har avslutats ska läraren göra en sammantagen bedöm</w:t>
            </w:r>
            <w:r w:rsidRPr="00166C80">
              <w:rPr>
                <w:spacing w:val="-3"/>
              </w:rPr>
              <w:softHyphen/>
              <w:t>ning av elevens kunskaper i för</w:t>
            </w:r>
            <w:r w:rsidRPr="00166C80">
              <w:rPr>
                <w:spacing w:val="-3"/>
              </w:rPr>
              <w:softHyphen/>
              <w:t xml:space="preserve">hållande </w:t>
            </w:r>
            <w:r w:rsidRPr="00166C80">
              <w:rPr>
                <w:i/>
                <w:iCs/>
                <w:spacing w:val="-3"/>
              </w:rPr>
              <w:t>till ämnets syfte och centrala inne</w:t>
            </w:r>
            <w:r>
              <w:rPr>
                <w:i/>
                <w:iCs/>
                <w:spacing w:val="-3"/>
              </w:rPr>
              <w:softHyphen/>
            </w:r>
            <w:r w:rsidRPr="00166C80">
              <w:rPr>
                <w:i/>
                <w:iCs/>
                <w:spacing w:val="-3"/>
              </w:rPr>
              <w:t>håll och med stöd av betygs</w:t>
            </w:r>
            <w:r>
              <w:rPr>
                <w:i/>
                <w:iCs/>
                <w:spacing w:val="-3"/>
              </w:rPr>
              <w:softHyphen/>
            </w:r>
            <w:r w:rsidRPr="00166C80">
              <w:rPr>
                <w:i/>
                <w:iCs/>
                <w:spacing w:val="-3"/>
              </w:rPr>
              <w:t>krite</w:t>
            </w:r>
            <w:r>
              <w:rPr>
                <w:i/>
                <w:iCs/>
                <w:spacing w:val="-3"/>
              </w:rPr>
              <w:softHyphen/>
            </w:r>
            <w:r w:rsidRPr="00166C80">
              <w:rPr>
                <w:i/>
                <w:iCs/>
                <w:spacing w:val="-3"/>
              </w:rPr>
              <w:t>rierna</w:t>
            </w:r>
            <w:r w:rsidRPr="00166C80">
              <w:rPr>
                <w:spacing w:val="-3"/>
              </w:rPr>
              <w:t xml:space="preserve"> sätta det betyg som bäst motsvarar elevens kun</w:t>
            </w:r>
            <w:r w:rsidRPr="00166C80">
              <w:rPr>
                <w:spacing w:val="-3"/>
              </w:rPr>
              <w:softHyphen/>
              <w:t xml:space="preserve">skaper. </w:t>
            </w:r>
          </w:p>
        </w:tc>
      </w:tr>
      <w:tr w:rsidR="004866A3" w14:paraId="0E7CABEE"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33D77E4" w14:textId="77777777" w:rsidR="006B6B91" w:rsidRDefault="006B6B91" w:rsidP="00734431">
            <w:pPr>
              <w:pStyle w:val="Brdtextmedindrag"/>
            </w:pPr>
            <w:r w:rsidRPr="001C6665">
              <w:t xml:space="preserve">Regeringen </w:t>
            </w:r>
            <w:r w:rsidRPr="007C1DA2">
              <w:rPr>
                <w:i/>
                <w:iCs/>
              </w:rPr>
              <w:t>eller den myndig</w:t>
            </w:r>
            <w:r>
              <w:rPr>
                <w:i/>
                <w:iCs/>
              </w:rPr>
              <w:softHyphen/>
            </w:r>
            <w:r w:rsidRPr="007C1DA2">
              <w:rPr>
                <w:i/>
                <w:iCs/>
              </w:rPr>
              <w:t>het som regeringen bestämmer</w:t>
            </w:r>
            <w:r w:rsidRPr="001C6665">
              <w:t xml:space="preserve"> kan med stöd av 8</w:t>
            </w:r>
            <w:r>
              <w:t> </w:t>
            </w:r>
            <w:r w:rsidRPr="001C6665">
              <w:t>kap. 7</w:t>
            </w:r>
            <w:r>
              <w:t> </w:t>
            </w:r>
            <w:r w:rsidRPr="001C6665">
              <w:t>§ regerings</w:t>
            </w:r>
            <w:r>
              <w:softHyphen/>
            </w:r>
            <w:r w:rsidRPr="001C6665">
              <w:t>formen meddela föreskrifter om betygskriterier.</w:t>
            </w:r>
          </w:p>
        </w:tc>
        <w:tc>
          <w:tcPr>
            <w:tcW w:w="2500" w:type="pct"/>
            <w:shd w:val="clear" w:color="auto" w:fill="auto"/>
            <w:tcMar>
              <w:right w:w="0" w:type="dxa"/>
            </w:tcMar>
          </w:tcPr>
          <w:p w14:paraId="482D5758" w14:textId="77777777" w:rsidR="006B6B91" w:rsidRDefault="006B6B91" w:rsidP="00734431">
            <w:pPr>
              <w:pStyle w:val="Brdtextmedindrag"/>
            </w:pPr>
            <w:r w:rsidRPr="001C6665">
              <w:t>Regeringen kan med stöd av 8</w:t>
            </w:r>
            <w:r>
              <w:t> </w:t>
            </w:r>
            <w:r w:rsidRPr="001C6665">
              <w:t>kap. 7</w:t>
            </w:r>
            <w:r>
              <w:t> </w:t>
            </w:r>
            <w:r w:rsidRPr="001C6665">
              <w:t>§ regeringsformen med</w:t>
            </w:r>
            <w:r>
              <w:softHyphen/>
            </w:r>
            <w:r w:rsidRPr="001C6665">
              <w:t>dela föreskrifter om betygs</w:t>
            </w:r>
            <w:r>
              <w:softHyphen/>
            </w:r>
            <w:r w:rsidRPr="001C6665">
              <w:t>kri</w:t>
            </w:r>
            <w:r>
              <w:softHyphen/>
            </w:r>
            <w:r w:rsidRPr="001C6665">
              <w:t>terier.</w:t>
            </w:r>
          </w:p>
        </w:tc>
      </w:tr>
    </w:tbl>
    <w:p w14:paraId="5FDC7E95" w14:textId="77777777" w:rsidR="006B6B91" w:rsidRDefault="006B6B91" w:rsidP="004866A3">
      <w:pPr>
        <w:pStyle w:val="Brdtextmedindrag"/>
      </w:pPr>
    </w:p>
    <w:p w14:paraId="28F11204" w14:textId="77777777" w:rsidR="006B6B91" w:rsidRDefault="006B6B91" w:rsidP="004866A3">
      <w:pPr>
        <w:pStyle w:val="Brdtext"/>
        <w:jc w:val="center"/>
      </w:pPr>
      <w:r>
        <w:t>23 a §</w:t>
      </w:r>
      <w:r>
        <w:rPr>
          <w:rStyle w:val="Fotnotsreferens"/>
        </w:rPr>
        <w:footnoteReference w:id="105"/>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16D60C1" w14:textId="77777777" w:rsidTr="00734431">
        <w:tc>
          <w:tcPr>
            <w:tcW w:w="2500" w:type="pct"/>
            <w:shd w:val="clear" w:color="auto" w:fill="auto"/>
            <w:tcMar>
              <w:left w:w="0" w:type="dxa"/>
            </w:tcMar>
          </w:tcPr>
          <w:p w14:paraId="434CEEE8" w14:textId="77777777" w:rsidR="006B6B91" w:rsidRDefault="006B6B91" w:rsidP="00734431">
            <w:pPr>
              <w:pStyle w:val="Brdtextmedindrag"/>
            </w:pPr>
            <w:r w:rsidRPr="001C6665">
              <w:t>Om det finns särskilda skäl får det vid betygssättningen en</w:t>
            </w:r>
            <w:r>
              <w:softHyphen/>
            </w:r>
            <w:r w:rsidRPr="001C6665">
              <w:t>ligt 22 och 23</w:t>
            </w:r>
            <w:r>
              <w:t> </w:t>
            </w:r>
            <w:r w:rsidRPr="001C6665">
              <w:t>§§ bortses från en</w:t>
            </w:r>
            <w:r>
              <w:softHyphen/>
            </w:r>
            <w:r w:rsidRPr="001C6665">
              <w:t xml:space="preserve">staka delar </w:t>
            </w:r>
            <w:r w:rsidRPr="002718E4">
              <w:t>av</w:t>
            </w:r>
            <w:r w:rsidRPr="00815106">
              <w:rPr>
                <w:i/>
                <w:iCs/>
              </w:rPr>
              <w:t xml:space="preserve"> betygskriterierna för årskurs 6 eller 9. </w:t>
            </w:r>
            <w:r w:rsidRPr="001C6665">
              <w:t>Med sär</w:t>
            </w:r>
            <w:r>
              <w:softHyphen/>
            </w:r>
            <w:r w:rsidRPr="001C6665">
              <w:t>skilda skäl avses funktions</w:t>
            </w:r>
            <w:r>
              <w:softHyphen/>
            </w:r>
            <w:r w:rsidRPr="001C6665">
              <w:t>ned</w:t>
            </w:r>
            <w:r>
              <w:softHyphen/>
            </w:r>
            <w:r w:rsidRPr="001C6665">
              <w:t>sättning eller andra liknande per</w:t>
            </w:r>
            <w:r>
              <w:softHyphen/>
            </w:r>
            <w:r w:rsidRPr="001C6665">
              <w:t>sonliga förhållanden som inte är av tillfällig natur och som ut</w:t>
            </w:r>
            <w:r>
              <w:softHyphen/>
            </w:r>
            <w:r w:rsidRPr="001C6665">
              <w:t xml:space="preserve">gör ett direkt hinder för att eleven ska kunna </w:t>
            </w:r>
            <w:r w:rsidRPr="007C1DA2">
              <w:rPr>
                <w:i/>
                <w:iCs/>
              </w:rPr>
              <w:t>uppfylla betygs</w:t>
            </w:r>
            <w:r>
              <w:rPr>
                <w:i/>
                <w:iCs/>
              </w:rPr>
              <w:softHyphen/>
            </w:r>
            <w:r w:rsidRPr="007C1DA2">
              <w:rPr>
                <w:i/>
                <w:iCs/>
              </w:rPr>
              <w:t>kri</w:t>
            </w:r>
            <w:r>
              <w:rPr>
                <w:i/>
                <w:iCs/>
              </w:rPr>
              <w:softHyphen/>
            </w:r>
            <w:r w:rsidRPr="007C1DA2">
              <w:rPr>
                <w:i/>
                <w:iCs/>
              </w:rPr>
              <w:t>te</w:t>
            </w:r>
            <w:r>
              <w:rPr>
                <w:i/>
                <w:iCs/>
              </w:rPr>
              <w:softHyphen/>
            </w:r>
            <w:r w:rsidRPr="007C1DA2">
              <w:rPr>
                <w:i/>
                <w:iCs/>
              </w:rPr>
              <w:t>rierna</w:t>
            </w:r>
            <w:r w:rsidRPr="001C6665">
              <w:t xml:space="preserve"> </w:t>
            </w:r>
            <w:r w:rsidRPr="00E42F3B">
              <w:rPr>
                <w:i/>
                <w:iCs/>
              </w:rPr>
              <w:t>för ett visst betyg.</w:t>
            </w:r>
          </w:p>
        </w:tc>
        <w:tc>
          <w:tcPr>
            <w:tcW w:w="2500" w:type="pct"/>
            <w:shd w:val="clear" w:color="auto" w:fill="auto"/>
            <w:tcMar>
              <w:right w:w="0" w:type="dxa"/>
            </w:tcMar>
          </w:tcPr>
          <w:p w14:paraId="797610BF" w14:textId="77777777" w:rsidR="006B6B91" w:rsidRPr="00A60698" w:rsidRDefault="006B6B91" w:rsidP="00734431">
            <w:pPr>
              <w:pStyle w:val="Brdtextmedindrag"/>
              <w:rPr>
                <w:i/>
                <w:iCs/>
                <w:highlight w:val="green"/>
              </w:rPr>
            </w:pPr>
            <w:r w:rsidRPr="001C6665">
              <w:t>Om det finns särskilda skäl får det vid betygssättningen en</w:t>
            </w:r>
            <w:r>
              <w:softHyphen/>
            </w:r>
            <w:r w:rsidRPr="001C6665">
              <w:t>ligt 22 och 23</w:t>
            </w:r>
            <w:r>
              <w:t> </w:t>
            </w:r>
            <w:r w:rsidRPr="001C6665">
              <w:t>§§</w:t>
            </w:r>
            <w:r>
              <w:t xml:space="preserve"> </w:t>
            </w:r>
            <w:r w:rsidRPr="00815106">
              <w:t>bortse</w:t>
            </w:r>
            <w:r>
              <w:t>s</w:t>
            </w:r>
            <w:r w:rsidRPr="00815106">
              <w:t xml:space="preserve"> </w:t>
            </w:r>
            <w:r w:rsidRPr="00E42F3B">
              <w:t>från en</w:t>
            </w:r>
            <w:r>
              <w:softHyphen/>
            </w:r>
            <w:r w:rsidRPr="00E42F3B">
              <w:t xml:space="preserve">staka delar </w:t>
            </w:r>
            <w:r w:rsidRPr="002718E4">
              <w:t>av</w:t>
            </w:r>
            <w:r w:rsidRPr="00E42F3B">
              <w:rPr>
                <w:i/>
                <w:iCs/>
              </w:rPr>
              <w:t xml:space="preserve"> ett ämnes syfte och centrala innehåll</w:t>
            </w:r>
            <w:r w:rsidRPr="001C6665">
              <w:t>. Med sär</w:t>
            </w:r>
            <w:r>
              <w:softHyphen/>
            </w:r>
            <w:r w:rsidRPr="001C6665">
              <w:t>skilda skäl avses funktions</w:t>
            </w:r>
            <w:r>
              <w:softHyphen/>
            </w:r>
            <w:r w:rsidRPr="001C6665">
              <w:t>ned</w:t>
            </w:r>
            <w:r>
              <w:softHyphen/>
            </w:r>
            <w:r w:rsidRPr="001C6665">
              <w:t>sättning eller andra liknande per</w:t>
            </w:r>
            <w:r>
              <w:softHyphen/>
            </w:r>
            <w:r w:rsidRPr="001C6665">
              <w:t>sonliga förhållanden som inte är av till</w:t>
            </w:r>
            <w:r>
              <w:softHyphen/>
            </w:r>
            <w:r w:rsidRPr="001C6665">
              <w:t>fällig natur och som ut</w:t>
            </w:r>
            <w:r>
              <w:softHyphen/>
            </w:r>
            <w:r w:rsidRPr="001C6665">
              <w:t xml:space="preserve">gör ett direkt hinder för att eleven ska kunna </w:t>
            </w:r>
            <w:r w:rsidRPr="00E42F3B">
              <w:rPr>
                <w:i/>
                <w:iCs/>
              </w:rPr>
              <w:t xml:space="preserve">tillgodogöra sig dessa. </w:t>
            </w:r>
          </w:p>
        </w:tc>
      </w:tr>
    </w:tbl>
    <w:p w14:paraId="1C259F36" w14:textId="77777777" w:rsidR="006B6B91" w:rsidRDefault="006B6B91" w:rsidP="004866A3">
      <w:pPr>
        <w:pStyle w:val="Brdtextmedindrag"/>
      </w:pPr>
      <w:r w:rsidRPr="001C6665">
        <w:t>En intellektuell funktionsnedsättning får beaktas vid betygssätt</w:t>
      </w:r>
      <w:r>
        <w:softHyphen/>
      </w:r>
      <w:r w:rsidRPr="001C6665">
        <w:t>ningen bara om det finns synnerliga skäl.</w:t>
      </w:r>
    </w:p>
    <w:p w14:paraId="6A599EF3" w14:textId="77777777" w:rsidR="006B6B91" w:rsidRDefault="006B6B91" w:rsidP="004866A3">
      <w:pPr>
        <w:pStyle w:val="Brdtext"/>
        <w:jc w:val="center"/>
      </w:pPr>
    </w:p>
    <w:p w14:paraId="0B33C34C" w14:textId="77777777" w:rsidR="006B6B91" w:rsidRDefault="006B6B91" w:rsidP="004866A3">
      <w:pPr>
        <w:pStyle w:val="Brdtext"/>
        <w:jc w:val="center"/>
      </w:pPr>
      <w:r>
        <w:t>30 a §</w:t>
      </w:r>
      <w:r>
        <w:rPr>
          <w:rStyle w:val="Fotnotsreferens"/>
        </w:rPr>
        <w:footnoteReference w:id="106"/>
      </w:r>
    </w:p>
    <w:p w14:paraId="5BD7E71E" w14:textId="77777777" w:rsidR="006B6B91" w:rsidRPr="00104FD2" w:rsidRDefault="006B6B91" w:rsidP="004866A3">
      <w:pPr>
        <w:pStyle w:val="Brdtextmedindrag"/>
      </w:pPr>
      <w:r>
        <w:t>En kommun får begränsa utbildningen vid en viss skolenhet till att avse elever som är i behov av särskilt stöd (resursskola). För en resursskola gäller inte 29 och 30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64CEEF2C" w14:textId="77777777" w:rsidTr="00734431">
        <w:tc>
          <w:tcPr>
            <w:tcW w:w="2500" w:type="pct"/>
            <w:shd w:val="clear" w:color="auto" w:fill="auto"/>
            <w:tcMar>
              <w:left w:w="0" w:type="dxa"/>
            </w:tcMar>
          </w:tcPr>
          <w:p w14:paraId="04CA3FB2" w14:textId="77777777" w:rsidR="006B6B91" w:rsidRDefault="006B6B91" w:rsidP="00734431">
            <w:pPr>
              <w:pStyle w:val="Brdtextmedindrag"/>
            </w:pPr>
            <w:r>
              <w:t>Kommunen ansvarar för att bedöma om en elev är i behov av sådant särskilt stöd som resurs</w:t>
            </w:r>
            <w:r>
              <w:softHyphen/>
              <w:t xml:space="preserve">skolan erbjuder för att eleven ska kunna </w:t>
            </w:r>
            <w:r w:rsidRPr="00104FD2">
              <w:rPr>
                <w:i/>
                <w:iCs/>
              </w:rPr>
              <w:t>uppfylla de betygskriterier</w:t>
            </w:r>
            <w:r>
              <w:t xml:space="preserve"> </w:t>
            </w:r>
            <w:r w:rsidRPr="00E42F3B">
              <w:rPr>
                <w:i/>
                <w:iCs/>
              </w:rPr>
              <w:t>eller</w:t>
            </w:r>
            <w:r>
              <w:t xml:space="preserve"> kriterier för bedömning av kunskaper som minst ska upp</w:t>
            </w:r>
            <w:r>
              <w:softHyphen/>
              <w:t>fyllas eller för att eleven ska und</w:t>
            </w:r>
            <w:r>
              <w:softHyphen/>
              <w:t>vika svårigheter i sin skol</w:t>
            </w:r>
            <w:r>
              <w:softHyphen/>
              <w:t>situa</w:t>
            </w:r>
            <w:r>
              <w:softHyphen/>
              <w:t>tion. Bestämmelser om sär</w:t>
            </w:r>
            <w:r>
              <w:softHyphen/>
              <w:t>skilt stöd finns i 3 kap.</w:t>
            </w:r>
          </w:p>
        </w:tc>
        <w:tc>
          <w:tcPr>
            <w:tcW w:w="2500" w:type="pct"/>
            <w:shd w:val="clear" w:color="auto" w:fill="auto"/>
            <w:tcMar>
              <w:right w:w="0" w:type="dxa"/>
            </w:tcMar>
          </w:tcPr>
          <w:p w14:paraId="5DFA4250" w14:textId="77777777" w:rsidR="006B6B91" w:rsidRDefault="006B6B91" w:rsidP="00734431">
            <w:pPr>
              <w:pStyle w:val="Brdtextmedindrag"/>
            </w:pPr>
            <w:r>
              <w:t>Kommunen ansvarar för att bedöma om en elev är i behov av sådant särskilt stöd som resurs</w:t>
            </w:r>
            <w:r>
              <w:softHyphen/>
              <w:t xml:space="preserve">skolan erbjuder för att eleven ska kunna </w:t>
            </w:r>
            <w:r w:rsidRPr="00D677BA">
              <w:rPr>
                <w:i/>
                <w:iCs/>
              </w:rPr>
              <w:t xml:space="preserve">tillgodogöra sig kunskaper </w:t>
            </w:r>
            <w:r>
              <w:rPr>
                <w:i/>
                <w:iCs/>
              </w:rPr>
              <w:t xml:space="preserve">som minst </w:t>
            </w:r>
            <w:r w:rsidRPr="00D677BA">
              <w:rPr>
                <w:i/>
                <w:iCs/>
              </w:rPr>
              <w:t>motsvar</w:t>
            </w:r>
            <w:r>
              <w:rPr>
                <w:i/>
                <w:iCs/>
              </w:rPr>
              <w:t>ar</w:t>
            </w:r>
            <w:r w:rsidRPr="00D677BA">
              <w:rPr>
                <w:i/>
                <w:iCs/>
              </w:rPr>
              <w:t xml:space="preserve"> </w:t>
            </w:r>
            <w:r>
              <w:rPr>
                <w:i/>
                <w:iCs/>
              </w:rPr>
              <w:t>betygs</w:t>
            </w:r>
            <w:r>
              <w:rPr>
                <w:i/>
                <w:iCs/>
              </w:rPr>
              <w:softHyphen/>
              <w:t>kri</w:t>
            </w:r>
            <w:r>
              <w:rPr>
                <w:i/>
                <w:iCs/>
              </w:rPr>
              <w:softHyphen/>
              <w:t>teriet</w:t>
            </w:r>
            <w:r w:rsidRPr="00D677BA">
              <w:rPr>
                <w:i/>
                <w:iCs/>
              </w:rPr>
              <w:t xml:space="preserve"> godtagbar</w:t>
            </w:r>
            <w:r>
              <w:rPr>
                <w:i/>
                <w:iCs/>
              </w:rPr>
              <w:t>a</w:t>
            </w:r>
            <w:r w:rsidRPr="00D677BA">
              <w:rPr>
                <w:i/>
                <w:iCs/>
              </w:rPr>
              <w:t xml:space="preserve"> </w:t>
            </w:r>
            <w:r>
              <w:rPr>
                <w:i/>
                <w:iCs/>
              </w:rPr>
              <w:t>kunskaper, u</w:t>
            </w:r>
            <w:r w:rsidRPr="00D677BA">
              <w:rPr>
                <w:i/>
                <w:iCs/>
              </w:rPr>
              <w:t>pp</w:t>
            </w:r>
            <w:r>
              <w:rPr>
                <w:i/>
                <w:iCs/>
              </w:rPr>
              <w:softHyphen/>
            </w:r>
            <w:r w:rsidRPr="00D677BA">
              <w:rPr>
                <w:i/>
                <w:iCs/>
              </w:rPr>
              <w:t>fylla</w:t>
            </w:r>
            <w:r>
              <w:t xml:space="preserve"> </w:t>
            </w:r>
            <w:r w:rsidRPr="00E42F3B">
              <w:rPr>
                <w:i/>
                <w:iCs/>
              </w:rPr>
              <w:t>de</w:t>
            </w:r>
            <w:r>
              <w:t xml:space="preserve"> kriterier för bedöm</w:t>
            </w:r>
            <w:r>
              <w:softHyphen/>
              <w:t xml:space="preserve">ning </w:t>
            </w:r>
            <w:r w:rsidRPr="001B537E">
              <w:rPr>
                <w:spacing w:val="-3"/>
              </w:rPr>
              <w:t>av kunskaper som minst ska upp</w:t>
            </w:r>
            <w:r w:rsidRPr="001B537E">
              <w:rPr>
                <w:spacing w:val="-3"/>
              </w:rPr>
              <w:softHyphen/>
            </w:r>
            <w:r w:rsidRPr="001B537E">
              <w:rPr>
                <w:spacing w:val="-3"/>
              </w:rPr>
              <w:softHyphen/>
              <w:t>fyllas</w:t>
            </w:r>
            <w:r>
              <w:t xml:space="preserve"> eller för att eleven ska und</w:t>
            </w:r>
            <w:r>
              <w:softHyphen/>
              <w:t>vika svårigheter i sin skol</w:t>
            </w:r>
            <w:r>
              <w:softHyphen/>
              <w:t>situa</w:t>
            </w:r>
            <w:r>
              <w:softHyphen/>
              <w:t>tion. Bestämmelser om sär</w:t>
            </w:r>
            <w:r>
              <w:softHyphen/>
              <w:t>skilt stöd finns i 3 kap.</w:t>
            </w:r>
          </w:p>
        </w:tc>
      </w:tr>
    </w:tbl>
    <w:p w14:paraId="71BA4B57" w14:textId="77777777" w:rsidR="006B6B91" w:rsidRDefault="006B6B91" w:rsidP="004866A3">
      <w:pPr>
        <w:pStyle w:val="Brdtextmedindrag"/>
      </w:pPr>
      <w:r>
        <w:t>Kommunen beslutar om placering av en elev vid en resursskola, efter ansökan av elevens vårdnadshavare. Ansökan får även göras av elevens rektor, om eleven är placerad vid en av kommunens skol</w:t>
      </w:r>
      <w:r>
        <w:softHyphen/>
        <w:t>enheter och elevens vårdnadshavare medger det.</w:t>
      </w:r>
    </w:p>
    <w:p w14:paraId="12E93913" w14:textId="77777777" w:rsidR="006B6B91" w:rsidRDefault="006B6B91" w:rsidP="004866A3">
      <w:pPr>
        <w:pStyle w:val="Brdtextmedindrag"/>
      </w:pPr>
      <w:r>
        <w:t>Om det inte finns plats för alla sökande ska ett urval göras. Vid urval ska de elever som har störst behov av det särskilda stöd som resursskolan erbjuder prioriteras.</w:t>
      </w:r>
    </w:p>
    <w:p w14:paraId="183F5A1B" w14:textId="77777777" w:rsidR="006B6B91" w:rsidRDefault="006B6B91" w:rsidP="004866A3">
      <w:pPr>
        <w:pStyle w:val="Brdtextmedindrag"/>
      </w:pPr>
    </w:p>
    <w:p w14:paraId="29782E85" w14:textId="77777777" w:rsidR="00585855" w:rsidRDefault="00585855" w:rsidP="004866A3">
      <w:pPr>
        <w:pStyle w:val="Brdtextmedindrag"/>
      </w:pPr>
    </w:p>
    <w:p w14:paraId="65217DF6" w14:textId="77777777" w:rsidR="00585855" w:rsidRDefault="00585855" w:rsidP="004866A3">
      <w:pPr>
        <w:pStyle w:val="Brdtextmedindrag"/>
      </w:pPr>
    </w:p>
    <w:p w14:paraId="3D7F4FA8" w14:textId="77777777" w:rsidR="00585855" w:rsidRDefault="00585855" w:rsidP="004866A3">
      <w:pPr>
        <w:pStyle w:val="Brdtextmedindrag"/>
      </w:pPr>
    </w:p>
    <w:p w14:paraId="51708D3B" w14:textId="77777777" w:rsidR="006B6B91" w:rsidRDefault="006B6B91" w:rsidP="004866A3">
      <w:pPr>
        <w:pStyle w:val="Brdtext"/>
        <w:jc w:val="center"/>
      </w:pPr>
      <w:bookmarkStart w:id="587" w:name="_Hlk183801440"/>
      <w:r>
        <w:t>34 §</w:t>
      </w:r>
      <w:r>
        <w:rPr>
          <w:rStyle w:val="Fotnotsreferens"/>
        </w:rPr>
        <w:footnoteReference w:id="107"/>
      </w:r>
    </w:p>
    <w:p w14:paraId="65E6FEF3" w14:textId="77777777" w:rsidR="006B6B91" w:rsidRDefault="006B6B91" w:rsidP="004866A3">
      <w:pPr>
        <w:pStyle w:val="Brdtextmedindrag"/>
      </w:pPr>
      <w:bookmarkStart w:id="588" w:name="_Hlk183801453"/>
      <w:bookmarkEnd w:id="587"/>
      <w:r>
        <w:t>En fristående anpassad grundskola ska vara öppen för alla elever som har rätt till utbildning i anpassade grundskolan. Utbildningen får dock begränsas till att avse</w:t>
      </w:r>
    </w:p>
    <w:p w14:paraId="69CFAD68" w14:textId="77777777" w:rsidR="006B6B91" w:rsidRDefault="006B6B91" w:rsidP="004866A3">
      <w:pPr>
        <w:pStyle w:val="Brdtextmedindrag"/>
      </w:pPr>
      <w:bookmarkStart w:id="589" w:name="_Hlk183801465"/>
      <w:bookmarkEnd w:id="588"/>
      <w:r>
        <w:t>1. vissa årskurser,</w:t>
      </w:r>
    </w:p>
    <w:p w14:paraId="5F3C55A8" w14:textId="77777777" w:rsidR="006B6B91" w:rsidRDefault="006B6B91" w:rsidP="004866A3">
      <w:pPr>
        <w:pStyle w:val="Brdtextmedindrag"/>
      </w:pPr>
      <w:r>
        <w:t>2. elever som är i behov av särskilt stöd (resursskola), eller</w:t>
      </w:r>
    </w:p>
    <w:p w14:paraId="28AEF6EF" w14:textId="77777777" w:rsidR="006B6B91" w:rsidRPr="00FD3776" w:rsidRDefault="006B6B91" w:rsidP="004866A3">
      <w:pPr>
        <w:pStyle w:val="Brdtextmedindrag"/>
      </w:pPr>
      <w:r>
        <w:t>3. vissa elever som utbildningen är speciellt anpassad för.</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6E75F3B6" w14:textId="77777777" w:rsidTr="00734431">
        <w:tc>
          <w:tcPr>
            <w:tcW w:w="2500" w:type="pct"/>
            <w:shd w:val="clear" w:color="auto" w:fill="auto"/>
            <w:tcMar>
              <w:left w:w="0" w:type="dxa"/>
            </w:tcMar>
          </w:tcPr>
          <w:p w14:paraId="5B43EDB0" w14:textId="77777777" w:rsidR="006B6B91" w:rsidRDefault="006B6B91" w:rsidP="00734431">
            <w:pPr>
              <w:pStyle w:val="Brdtextmedindrag"/>
            </w:pPr>
            <w:bookmarkStart w:id="590" w:name="_Hlk183801473"/>
            <w:bookmarkEnd w:id="589"/>
            <w:r>
              <w:t>Huvudmannen för en resurs</w:t>
            </w:r>
            <w:r>
              <w:softHyphen/>
              <w:t xml:space="preserve">skola ansvarar för att bedöma om en elev är i behov av sådant särskilt stöd som resursskolan erbjuder för att eleven ska kunna </w:t>
            </w:r>
            <w:r w:rsidRPr="00FD3776">
              <w:rPr>
                <w:i/>
                <w:iCs/>
              </w:rPr>
              <w:t>uppfylla de betygskriterier</w:t>
            </w:r>
            <w:r w:rsidRPr="00E42F3B">
              <w:rPr>
                <w:i/>
                <w:iCs/>
              </w:rPr>
              <w:t xml:space="preserve"> eller</w:t>
            </w:r>
            <w:r>
              <w:t xml:space="preserve"> kriterier för bedömning av kun</w:t>
            </w:r>
            <w:r>
              <w:softHyphen/>
              <w:t>skaper som minst ska uppfyllas eller för att eleven ska undvika svårigheter i sin skolsituation. Bestämmelser om särskilt stöd finns i 3 kap.</w:t>
            </w:r>
          </w:p>
        </w:tc>
        <w:tc>
          <w:tcPr>
            <w:tcW w:w="2500" w:type="pct"/>
            <w:shd w:val="clear" w:color="auto" w:fill="auto"/>
            <w:tcMar>
              <w:right w:w="0" w:type="dxa"/>
            </w:tcMar>
          </w:tcPr>
          <w:p w14:paraId="580261FC" w14:textId="77777777" w:rsidR="006B6B91" w:rsidRDefault="006B6B91" w:rsidP="00734431">
            <w:pPr>
              <w:pStyle w:val="Brdtextmedindrag"/>
            </w:pPr>
            <w:r>
              <w:t>Huvudmannen för en resurs</w:t>
            </w:r>
            <w:r>
              <w:softHyphen/>
              <w:t xml:space="preserve">skola ansvarar för att bedöma om en elev är i behov av sådant särskilt stöd som resursskolan erbjuder för att eleven ska kunna </w:t>
            </w:r>
            <w:r>
              <w:rPr>
                <w:i/>
                <w:iCs/>
              </w:rPr>
              <w:t xml:space="preserve">tillgodogöra sig kunskaper som </w:t>
            </w:r>
            <w:r w:rsidRPr="00DB5030">
              <w:rPr>
                <w:i/>
                <w:iCs/>
                <w:spacing w:val="-5"/>
              </w:rPr>
              <w:t>minst motsvarar betygskriteriet god</w:t>
            </w:r>
            <w:r w:rsidRPr="00DB5030">
              <w:rPr>
                <w:i/>
                <w:iCs/>
                <w:spacing w:val="-5"/>
              </w:rPr>
              <w:softHyphen/>
            </w:r>
            <w:r w:rsidRPr="00DB5030">
              <w:rPr>
                <w:i/>
                <w:iCs/>
                <w:spacing w:val="-5"/>
              </w:rPr>
              <w:softHyphen/>
            </w:r>
            <w:r w:rsidRPr="00DB5030">
              <w:rPr>
                <w:i/>
                <w:iCs/>
                <w:spacing w:val="-5"/>
              </w:rPr>
              <w:softHyphen/>
              <w:t>tagbara</w:t>
            </w:r>
            <w:r w:rsidRPr="00DB5030">
              <w:rPr>
                <w:i/>
                <w:iCs/>
              </w:rPr>
              <w:t xml:space="preserve"> kunskap</w:t>
            </w:r>
            <w:r>
              <w:rPr>
                <w:i/>
                <w:iCs/>
              </w:rPr>
              <w:softHyphen/>
            </w:r>
            <w:r w:rsidRPr="00DB5030">
              <w:rPr>
                <w:i/>
                <w:iCs/>
              </w:rPr>
              <w:t>er,</w:t>
            </w:r>
            <w:r w:rsidRPr="00DB5030">
              <w:t xml:space="preserve"> </w:t>
            </w:r>
            <w:r w:rsidRPr="00DB5030">
              <w:rPr>
                <w:i/>
                <w:iCs/>
              </w:rPr>
              <w:t>uppfylla de</w:t>
            </w:r>
            <w:r w:rsidRPr="00DB5030">
              <w:t xml:space="preserve"> kriterier</w:t>
            </w:r>
            <w:r>
              <w:t xml:space="preserve"> för bedöm</w:t>
            </w:r>
            <w:r>
              <w:softHyphen/>
              <w:t>ning av kun</w:t>
            </w:r>
            <w:r>
              <w:softHyphen/>
              <w:t>skaper som minst ska uppfyllas eller för att eleven ska undvika svårigheter i sin skol</w:t>
            </w:r>
            <w:r>
              <w:softHyphen/>
              <w:t>situation. Bestämmelser om särskilt stöd finns i 3 kap.</w:t>
            </w:r>
          </w:p>
        </w:tc>
      </w:tr>
    </w:tbl>
    <w:p w14:paraId="3E136DED" w14:textId="77777777" w:rsidR="006B6B91" w:rsidRDefault="006B6B91" w:rsidP="004866A3">
      <w:pPr>
        <w:pStyle w:val="Brdtextmedindrag"/>
      </w:pPr>
      <w:bookmarkStart w:id="591" w:name="_Hlk183801478"/>
      <w:bookmarkEnd w:id="590"/>
      <w:r>
        <w:t>För en resursskola gäller inte 35 §. Om det inte finns plats för alla sökande till en viss resursskola ska ett urval göras. Vid urval ska de elever som har störst behov av det särskilda stöd som resursskolan erbjuder prioriteras.</w:t>
      </w:r>
    </w:p>
    <w:p w14:paraId="0A6CEAA7" w14:textId="77777777" w:rsidR="006B6B91" w:rsidRDefault="006B6B91" w:rsidP="004866A3">
      <w:pPr>
        <w:pStyle w:val="Brdtextmedindrag"/>
      </w:pPr>
      <w:r>
        <w:t>Huvudmannen behöver inte ta emot eller ge fortsatt utbildning åt en elev, om hemkommunen har beslutat att inte lämna bidrag för eleven enligt 38 § andra stycket.</w:t>
      </w:r>
    </w:p>
    <w:p w14:paraId="0F72BC12" w14:textId="77777777" w:rsidR="006B6B91" w:rsidRDefault="006B6B91" w:rsidP="004866A3">
      <w:pPr>
        <w:pStyle w:val="Brdtextmedindrag"/>
      </w:pPr>
      <w:r>
        <w:t>Regeringen eller den myndighet som regeringen bestämmer får meddela föreskrifter om sådana speciellt anpassade utbildningar som avses i första stycket 3</w:t>
      </w:r>
      <w:bookmarkEnd w:id="591"/>
      <w:r>
        <w:t>.</w:t>
      </w:r>
    </w:p>
    <w:p w14:paraId="3FA5C93E" w14:textId="77777777" w:rsidR="006B6B91" w:rsidRDefault="006B6B91" w:rsidP="004866A3">
      <w:pPr>
        <w:pStyle w:val="Brdtext"/>
        <w:spacing w:before="230"/>
        <w:jc w:val="center"/>
        <w:rPr>
          <w:b/>
        </w:rPr>
      </w:pPr>
      <w:bookmarkStart w:id="592" w:name="_Hlk183801495"/>
      <w:r>
        <w:rPr>
          <w:b/>
        </w:rPr>
        <w:t>12 kap.</w:t>
      </w:r>
    </w:p>
    <w:p w14:paraId="56262D08" w14:textId="77777777" w:rsidR="006B6B91" w:rsidRDefault="006B6B91" w:rsidP="004866A3">
      <w:pPr>
        <w:pStyle w:val="Brdtext"/>
        <w:jc w:val="center"/>
      </w:pPr>
      <w:bookmarkStart w:id="593" w:name="_Hlk183802311"/>
      <w:r>
        <w:t>12 §</w:t>
      </w:r>
      <w:r>
        <w:rPr>
          <w:rStyle w:val="Fotnotsreferens"/>
        </w:rPr>
        <w:footnoteReference w:id="108"/>
      </w:r>
    </w:p>
    <w:tbl>
      <w:tblPr>
        <w:tblW w:w="5000" w:type="pct"/>
        <w:tblCellMar>
          <w:left w:w="125" w:type="dxa"/>
          <w:right w:w="125" w:type="dxa"/>
        </w:tblCellMar>
        <w:tblLook w:val="0000" w:firstRow="0" w:lastRow="0" w:firstColumn="0" w:lastColumn="0" w:noHBand="0" w:noVBand="0"/>
      </w:tblPr>
      <w:tblGrid>
        <w:gridCol w:w="2948"/>
        <w:gridCol w:w="2949"/>
      </w:tblGrid>
      <w:tr w:rsidR="004866A3" w14:paraId="6A7F0C5A" w14:textId="77777777" w:rsidTr="00734431">
        <w:tc>
          <w:tcPr>
            <w:tcW w:w="2500" w:type="pct"/>
            <w:shd w:val="clear" w:color="auto" w:fill="auto"/>
            <w:tcMar>
              <w:left w:w="0" w:type="dxa"/>
            </w:tcMar>
          </w:tcPr>
          <w:bookmarkEnd w:id="592"/>
          <w:bookmarkEnd w:id="593"/>
          <w:p w14:paraId="119A8020" w14:textId="07BC678C" w:rsidR="006B6B91" w:rsidRDefault="006B6B91" w:rsidP="00734431">
            <w:pPr>
              <w:pStyle w:val="Brdtextmedindrag"/>
            </w:pPr>
            <w:r>
              <w:t>Minst en gång varje termin ska läraren, eleven och elevens vårdnadshavare ha ett utveck</w:t>
            </w:r>
            <w:r>
              <w:softHyphen/>
              <w:t>lingssamtal om hur elevens kun</w:t>
            </w:r>
            <w:r>
              <w:softHyphen/>
              <w:t>skapsutveckling och sociala ut</w:t>
            </w:r>
            <w:r>
              <w:softHyphen/>
              <w:t xml:space="preserve">veckling bäst kan stödjas samt om vilka insatser som behövs för att eleven ska </w:t>
            </w:r>
            <w:r w:rsidRPr="00CC2682">
              <w:rPr>
                <w:i/>
                <w:iCs/>
              </w:rPr>
              <w:t>uppfylla betygs</w:t>
            </w:r>
            <w:r>
              <w:rPr>
                <w:i/>
                <w:iCs/>
              </w:rPr>
              <w:softHyphen/>
            </w:r>
            <w:r w:rsidRPr="00CC2682">
              <w:rPr>
                <w:i/>
                <w:iCs/>
              </w:rPr>
              <w:t>kriterierna</w:t>
            </w:r>
            <w:r>
              <w:t xml:space="preserve"> </w:t>
            </w:r>
            <w:r w:rsidRPr="001B3D3F">
              <w:rPr>
                <w:i/>
                <w:iCs/>
              </w:rPr>
              <w:t>eller kriterierna för bedömning av kunskaper</w:t>
            </w:r>
            <w:r>
              <w:t xml:space="preserve"> och i övrigt utvecklas så långt som möjligt inom ramen för läro</w:t>
            </w:r>
            <w:r>
              <w:softHyphen/>
              <w:t>planen. Informationen vid ut</w:t>
            </w:r>
            <w:r>
              <w:softHyphen/>
              <w:t>vecklings</w:t>
            </w:r>
            <w:r w:rsidR="00DB6740">
              <w:softHyphen/>
            </w:r>
            <w:r>
              <w:t>samtalet ska grunda sig på en utvärdering av elevens ut</w:t>
            </w:r>
            <w:r>
              <w:softHyphen/>
              <w:t xml:space="preserve">veckling i förhållande till </w:t>
            </w:r>
            <w:r w:rsidRPr="00F81B76">
              <w:rPr>
                <w:spacing w:val="-2"/>
              </w:rPr>
              <w:t>läro</w:t>
            </w:r>
            <w:r w:rsidRPr="00F81B76">
              <w:rPr>
                <w:spacing w:val="-2"/>
              </w:rPr>
              <w:softHyphen/>
              <w:t xml:space="preserve">planen </w:t>
            </w:r>
            <w:r w:rsidRPr="00F81B76">
              <w:rPr>
                <w:i/>
                <w:iCs/>
                <w:spacing w:val="-2"/>
              </w:rPr>
              <w:t>och betygskriterierna eller kriterierna för bedömning av kun</w:t>
            </w:r>
            <w:r w:rsidRPr="00F81B76">
              <w:rPr>
                <w:i/>
                <w:iCs/>
                <w:spacing w:val="-2"/>
              </w:rPr>
              <w:softHyphen/>
              <w:t>skaper i de ämnen eller ämnes</w:t>
            </w:r>
            <w:r w:rsidRPr="00F81B76">
              <w:rPr>
                <w:i/>
                <w:iCs/>
                <w:spacing w:val="-2"/>
              </w:rPr>
              <w:softHyphen/>
              <w:t>områden som eleven får under</w:t>
            </w:r>
            <w:r w:rsidRPr="00F81B76">
              <w:rPr>
                <w:i/>
                <w:iCs/>
                <w:spacing w:val="-2"/>
              </w:rPr>
              <w:softHyphen/>
              <w:t>vis</w:t>
            </w:r>
            <w:r>
              <w:rPr>
                <w:i/>
                <w:iCs/>
                <w:spacing w:val="-2"/>
              </w:rPr>
              <w:softHyphen/>
            </w:r>
            <w:r w:rsidRPr="00F81B76">
              <w:rPr>
                <w:i/>
                <w:iCs/>
                <w:spacing w:val="-2"/>
              </w:rPr>
              <w:t>ning i.</w:t>
            </w:r>
          </w:p>
        </w:tc>
        <w:tc>
          <w:tcPr>
            <w:tcW w:w="2500" w:type="pct"/>
            <w:shd w:val="clear" w:color="auto" w:fill="auto"/>
            <w:tcMar>
              <w:right w:w="0" w:type="dxa"/>
            </w:tcMar>
          </w:tcPr>
          <w:p w14:paraId="6F31F489" w14:textId="77777777" w:rsidR="006B6B91" w:rsidRDefault="006B6B91" w:rsidP="00734431">
            <w:pPr>
              <w:pStyle w:val="Brdtextmedindrag"/>
            </w:pPr>
            <w:bookmarkStart w:id="594" w:name="_Hlk183801512"/>
            <w:r>
              <w:t>Minst en gång varje termin ska läraren, eleven och elevens vårdnadshavare ha ett utveck</w:t>
            </w:r>
            <w:r>
              <w:softHyphen/>
              <w:t>lingssamtal om hur elevens kun</w:t>
            </w:r>
            <w:r>
              <w:softHyphen/>
              <w:t>skapsutveckling och sociala ut</w:t>
            </w:r>
            <w:r>
              <w:softHyphen/>
              <w:t xml:space="preserve">veckling bäst kan stödjas samt om vilka insatser som behövs för </w:t>
            </w:r>
            <w:r w:rsidRPr="00F81B76">
              <w:rPr>
                <w:spacing w:val="-2"/>
              </w:rPr>
              <w:t xml:space="preserve">att eleven ska </w:t>
            </w:r>
            <w:r w:rsidRPr="00F81B76">
              <w:rPr>
                <w:i/>
                <w:iCs/>
                <w:spacing w:val="-2"/>
              </w:rPr>
              <w:t>tillgodogöra sig kun</w:t>
            </w:r>
            <w:r w:rsidRPr="00F81B76">
              <w:rPr>
                <w:i/>
                <w:iCs/>
                <w:spacing w:val="-2"/>
              </w:rPr>
              <w:softHyphen/>
              <w:t>skaper i förhållande till ämnets</w:t>
            </w:r>
            <w:r w:rsidRPr="00E42F3B">
              <w:rPr>
                <w:i/>
                <w:iCs/>
              </w:rPr>
              <w:t xml:space="preserve"> syfte och centrala innehåll </w:t>
            </w:r>
            <w:r w:rsidRPr="00E42F3B">
              <w:t>och</w:t>
            </w:r>
            <w:r>
              <w:t xml:space="preserve"> i övrigt utvecklas så långt som möjligt inom ramen för läro</w:t>
            </w:r>
            <w:r>
              <w:softHyphen/>
              <w:t>planen. Informationen vid ut</w:t>
            </w:r>
            <w:r>
              <w:softHyphen/>
              <w:t>vecklings</w:t>
            </w:r>
            <w:r>
              <w:softHyphen/>
              <w:t>samtalet ska grunda sig på en utvärdering av elevens ut</w:t>
            </w:r>
            <w:r>
              <w:softHyphen/>
              <w:t>veckling i förhållande till läro</w:t>
            </w:r>
            <w:r>
              <w:softHyphen/>
              <w:t xml:space="preserve">planen. </w:t>
            </w:r>
            <w:bookmarkEnd w:id="594"/>
          </w:p>
        </w:tc>
      </w:tr>
    </w:tbl>
    <w:p w14:paraId="2709B7C8" w14:textId="77777777" w:rsidR="006B6B91" w:rsidRDefault="006B6B91" w:rsidP="004866A3">
      <w:pPr>
        <w:pStyle w:val="Brdtextmedindrag"/>
      </w:pPr>
      <w:bookmarkStart w:id="595" w:name="_Hlk183801518"/>
      <w:r>
        <w:t>Utvecklingssamtal ska i vissa fall resultera i ett sådant åtgärds</w:t>
      </w:r>
      <w:r>
        <w:softHyphen/>
        <w:t>program som avses i 3 kap. 9 §.</w:t>
      </w:r>
    </w:p>
    <w:bookmarkEnd w:id="595"/>
    <w:p w14:paraId="3ADC3A64" w14:textId="77777777" w:rsidR="006B6B91" w:rsidRDefault="006B6B91" w:rsidP="004866A3">
      <w:pPr>
        <w:pStyle w:val="Brdtextmedindrag"/>
      </w:pPr>
    </w:p>
    <w:p w14:paraId="2DB8D3CA" w14:textId="77777777" w:rsidR="006B6B91" w:rsidRDefault="006B6B91" w:rsidP="004866A3">
      <w:pPr>
        <w:pStyle w:val="Brdtext"/>
        <w:keepNext/>
        <w:jc w:val="center"/>
      </w:pPr>
      <w:bookmarkStart w:id="596" w:name="_Hlk183801525"/>
      <w:r>
        <w:t>13 §</w:t>
      </w:r>
      <w:r>
        <w:rPr>
          <w:rStyle w:val="Fotnotsreferens"/>
        </w:rPr>
        <w:footnoteReference w:id="109"/>
      </w:r>
    </w:p>
    <w:p w14:paraId="26A1AE79" w14:textId="77777777" w:rsidR="006B6B91" w:rsidRDefault="006B6B91" w:rsidP="004866A3">
      <w:pPr>
        <w:pStyle w:val="Brdtextmedindrag"/>
      </w:pPr>
      <w:bookmarkStart w:id="597" w:name="_Hlk183802353"/>
      <w:bookmarkEnd w:id="596"/>
      <w:r w:rsidRPr="008A3F42">
        <w:t>I årskurs 1–6 ska läraren en gång per läsår, vid ett av utveck</w:t>
      </w:r>
      <w:r>
        <w:softHyphen/>
      </w:r>
      <w:r w:rsidRPr="008A3F42">
        <w:t>lingssamtalen, i en skriftlig individuell utvecklingsplan</w:t>
      </w:r>
      <w:bookmarkEnd w:id="597"/>
    </w:p>
    <w:p w14:paraId="23AF1361" w14:textId="77777777" w:rsidR="006B6B91" w:rsidRDefault="006B6B91" w:rsidP="004866A3">
      <w:pPr>
        <w:pStyle w:val="Brdtextmedindrag"/>
      </w:pPr>
      <w:r>
        <w:t>1. ge omdömen om elevens kunskapsutveckling i förhållande till</w:t>
      </w:r>
    </w:p>
    <w:tbl>
      <w:tblPr>
        <w:tblW w:w="5000" w:type="pct"/>
        <w:tblLook w:val="0600" w:firstRow="0" w:lastRow="0" w:firstColumn="0" w:lastColumn="0" w:noHBand="1" w:noVBand="1"/>
      </w:tblPr>
      <w:tblGrid>
        <w:gridCol w:w="2948"/>
        <w:gridCol w:w="2949"/>
      </w:tblGrid>
      <w:tr w:rsidR="004866A3" w14:paraId="479D6243" w14:textId="77777777" w:rsidTr="00734431">
        <w:tc>
          <w:tcPr>
            <w:tcW w:w="2500" w:type="pct"/>
            <w:shd w:val="clear" w:color="auto" w:fill="auto"/>
            <w:tcMar>
              <w:left w:w="0" w:type="dxa"/>
            </w:tcMar>
          </w:tcPr>
          <w:p w14:paraId="0E87254A" w14:textId="77777777" w:rsidR="006B6B91" w:rsidRDefault="006B6B91" w:rsidP="00734431">
            <w:pPr>
              <w:pStyle w:val="Brdtextmedindrag"/>
            </w:pPr>
            <w:r w:rsidRPr="00CC2682">
              <w:t>a)</w:t>
            </w:r>
            <w:r>
              <w:t> </w:t>
            </w:r>
            <w:r w:rsidRPr="001B3D3F">
              <w:rPr>
                <w:i/>
                <w:iCs/>
              </w:rPr>
              <w:t>kriterierna för bedömning av kunskaper eller betygs</w:t>
            </w:r>
            <w:r>
              <w:rPr>
                <w:i/>
                <w:iCs/>
              </w:rPr>
              <w:softHyphen/>
            </w:r>
            <w:r w:rsidRPr="001B3D3F">
              <w:rPr>
                <w:i/>
                <w:iCs/>
              </w:rPr>
              <w:t>kri</w:t>
            </w:r>
            <w:r>
              <w:rPr>
                <w:i/>
                <w:iCs/>
              </w:rPr>
              <w:softHyphen/>
            </w:r>
            <w:r w:rsidRPr="001B3D3F">
              <w:rPr>
                <w:i/>
                <w:iCs/>
              </w:rPr>
              <w:t>terierna</w:t>
            </w:r>
            <w:r w:rsidRPr="00CC2682">
              <w:t xml:space="preserve"> </w:t>
            </w:r>
            <w:r w:rsidRPr="008A3F42">
              <w:rPr>
                <w:i/>
                <w:iCs/>
              </w:rPr>
              <w:t>för årskurs 7</w:t>
            </w:r>
            <w:r w:rsidRPr="00CC2682">
              <w:t xml:space="preserve"> i de ämnen som eleven får undervisning i, eller</w:t>
            </w:r>
          </w:p>
        </w:tc>
        <w:tc>
          <w:tcPr>
            <w:tcW w:w="2500" w:type="pct"/>
            <w:shd w:val="clear" w:color="auto" w:fill="auto"/>
            <w:tcMar>
              <w:right w:w="0" w:type="dxa"/>
            </w:tcMar>
          </w:tcPr>
          <w:p w14:paraId="71AE526F" w14:textId="77777777" w:rsidR="006B6B91" w:rsidRDefault="006B6B91" w:rsidP="00734431">
            <w:pPr>
              <w:pStyle w:val="Brdtextmedindrag"/>
            </w:pPr>
            <w:bookmarkStart w:id="598" w:name="_Hlk183802359"/>
            <w:r w:rsidRPr="00CC2682">
              <w:t>a</w:t>
            </w:r>
            <w:r w:rsidRPr="00E42F3B">
              <w:t>)</w:t>
            </w:r>
            <w:r>
              <w:t> </w:t>
            </w:r>
            <w:r w:rsidRPr="00E42F3B">
              <w:rPr>
                <w:i/>
                <w:iCs/>
              </w:rPr>
              <w:t>ämnets syfte och centrala inne</w:t>
            </w:r>
            <w:r>
              <w:rPr>
                <w:i/>
                <w:iCs/>
              </w:rPr>
              <w:softHyphen/>
            </w:r>
            <w:r w:rsidRPr="00E42F3B">
              <w:rPr>
                <w:i/>
                <w:iCs/>
              </w:rPr>
              <w:t>håll</w:t>
            </w:r>
            <w:r>
              <w:t xml:space="preserve"> </w:t>
            </w:r>
            <w:r w:rsidRPr="00CC2682">
              <w:t>i de ämnen som eleven får undervisning i, eller</w:t>
            </w:r>
            <w:bookmarkEnd w:id="598"/>
          </w:p>
        </w:tc>
      </w:tr>
    </w:tbl>
    <w:p w14:paraId="7BCF7A94" w14:textId="77777777" w:rsidR="006B6B91" w:rsidRDefault="006B6B91" w:rsidP="004866A3">
      <w:pPr>
        <w:pStyle w:val="Brdtextmedindrag"/>
      </w:pPr>
      <w:bookmarkStart w:id="599" w:name="_Hlk183802373"/>
      <w:r>
        <w:t>b) kriterierna för bedömning av kunskaper i de ämnesområden som eleven får undervisning i, och</w:t>
      </w:r>
    </w:p>
    <w:tbl>
      <w:tblPr>
        <w:tblW w:w="5000" w:type="pct"/>
        <w:tblLook w:val="0600" w:firstRow="0" w:lastRow="0" w:firstColumn="0" w:lastColumn="0" w:noHBand="1" w:noVBand="1"/>
      </w:tblPr>
      <w:tblGrid>
        <w:gridCol w:w="2948"/>
        <w:gridCol w:w="2949"/>
      </w:tblGrid>
      <w:tr w:rsidR="004866A3" w14:paraId="656F5881" w14:textId="77777777" w:rsidTr="00734431">
        <w:tc>
          <w:tcPr>
            <w:tcW w:w="2500" w:type="pct"/>
            <w:shd w:val="clear" w:color="auto" w:fill="auto"/>
            <w:tcMar>
              <w:left w:w="0" w:type="dxa"/>
            </w:tcMar>
          </w:tcPr>
          <w:bookmarkEnd w:id="599"/>
          <w:p w14:paraId="619E8297" w14:textId="77777777" w:rsidR="006B6B91" w:rsidRDefault="006B6B91" w:rsidP="00734431">
            <w:pPr>
              <w:pStyle w:val="Brdtextmedindrag"/>
            </w:pPr>
            <w:r>
              <w:t xml:space="preserve">2. sammanfatta vilka insatser som behövs för att eleven ska </w:t>
            </w:r>
            <w:r w:rsidRPr="001B3D3F">
              <w:rPr>
                <w:i/>
                <w:iCs/>
              </w:rPr>
              <w:t>uppfylla kriterierna för bedöm</w:t>
            </w:r>
            <w:r>
              <w:rPr>
                <w:i/>
                <w:iCs/>
              </w:rPr>
              <w:softHyphen/>
            </w:r>
            <w:r w:rsidRPr="001B3D3F">
              <w:rPr>
                <w:i/>
                <w:iCs/>
              </w:rPr>
              <w:t>ning av kunskaper</w:t>
            </w:r>
            <w:r>
              <w:t xml:space="preserve"> eller </w:t>
            </w:r>
            <w:r w:rsidRPr="00CC2682">
              <w:rPr>
                <w:i/>
                <w:iCs/>
              </w:rPr>
              <w:t>betygs</w:t>
            </w:r>
            <w:r>
              <w:rPr>
                <w:i/>
                <w:iCs/>
              </w:rPr>
              <w:softHyphen/>
            </w:r>
            <w:r w:rsidRPr="00CC2682">
              <w:rPr>
                <w:i/>
                <w:iCs/>
              </w:rPr>
              <w:t>kriterierna</w:t>
            </w:r>
            <w:r>
              <w:t xml:space="preserve"> </w:t>
            </w:r>
            <w:r w:rsidRPr="00F014AC">
              <w:rPr>
                <w:i/>
                <w:iCs/>
              </w:rPr>
              <w:t>för årskurs 7</w:t>
            </w:r>
            <w:r>
              <w:t xml:space="preserve"> och i övrigt utvecklas så långt som möjligt inom ramen för läro</w:t>
            </w:r>
            <w:r>
              <w:softHyphen/>
              <w:t>planen.</w:t>
            </w:r>
          </w:p>
        </w:tc>
        <w:tc>
          <w:tcPr>
            <w:tcW w:w="2500" w:type="pct"/>
            <w:shd w:val="clear" w:color="auto" w:fill="auto"/>
            <w:tcMar>
              <w:right w:w="0" w:type="dxa"/>
            </w:tcMar>
          </w:tcPr>
          <w:p w14:paraId="1904BA64" w14:textId="77777777" w:rsidR="006B6B91" w:rsidRDefault="006B6B91" w:rsidP="00734431">
            <w:pPr>
              <w:pStyle w:val="Brdtextmedindrag"/>
            </w:pPr>
            <w:bookmarkStart w:id="600" w:name="_Hlk183802379"/>
            <w:r w:rsidRPr="00F014AC">
              <w:t>2.</w:t>
            </w:r>
            <w:r>
              <w:t> </w:t>
            </w:r>
            <w:r w:rsidRPr="00F014AC">
              <w:t xml:space="preserve">sammanfatta vilka insatser som behövs för att eleven ska </w:t>
            </w:r>
            <w:r w:rsidRPr="0024180A">
              <w:rPr>
                <w:i/>
                <w:iCs/>
              </w:rPr>
              <w:t>tillgodogöra sig kunskaper i för</w:t>
            </w:r>
            <w:r>
              <w:rPr>
                <w:i/>
                <w:iCs/>
              </w:rPr>
              <w:softHyphen/>
            </w:r>
            <w:r w:rsidRPr="0024180A">
              <w:rPr>
                <w:i/>
                <w:iCs/>
              </w:rPr>
              <w:t>hållande till ämnets syfte och cen</w:t>
            </w:r>
            <w:r>
              <w:rPr>
                <w:i/>
                <w:iCs/>
              </w:rPr>
              <w:softHyphen/>
            </w:r>
            <w:r w:rsidRPr="0024180A">
              <w:rPr>
                <w:i/>
                <w:iCs/>
              </w:rPr>
              <w:t>trala innehåll</w:t>
            </w:r>
            <w:r w:rsidRPr="00F014AC">
              <w:t xml:space="preserve"> och i övrigt ut</w:t>
            </w:r>
            <w:r>
              <w:softHyphen/>
            </w:r>
            <w:r w:rsidRPr="00F014AC">
              <w:t>vecklas så långt som möjligt inom ramen för läroplanen.</w:t>
            </w:r>
            <w:bookmarkEnd w:id="600"/>
          </w:p>
        </w:tc>
      </w:tr>
    </w:tbl>
    <w:p w14:paraId="7BA34652" w14:textId="77777777" w:rsidR="006B6B91" w:rsidRDefault="006B6B91" w:rsidP="004866A3">
      <w:pPr>
        <w:pStyle w:val="Brdtextmedindrag"/>
      </w:pPr>
      <w:bookmarkStart w:id="601" w:name="_Hlk183802397"/>
      <w:r>
        <w:t xml:space="preserve">Den individuella utvecklingsplanen får även innehålla omdömen om elevens utveckling i övrigt inom ramen för läroplanen, om rektorn beslutar det. </w:t>
      </w:r>
    </w:p>
    <w:p w14:paraId="41CDA27D" w14:textId="77777777" w:rsidR="006B6B91" w:rsidRDefault="006B6B91" w:rsidP="004866A3">
      <w:pPr>
        <w:pStyle w:val="Brdtextmedindrag"/>
      </w:pPr>
      <w:r>
        <w:t>Överenskommelser mellan läraren, eleven och elevens vårdnads</w:t>
      </w:r>
      <w:r>
        <w:softHyphen/>
        <w:t>havare vid utvecklingssamtalet ska alltid dokumenteras i utveck</w:t>
      </w:r>
      <w:r>
        <w:softHyphen/>
        <w:t>lings</w:t>
      </w:r>
      <w:r>
        <w:softHyphen/>
        <w:t>planen. Rektorn beslutar om utformningen av sådan skriftlig information som ges i utvecklingsplanen.</w:t>
      </w:r>
    </w:p>
    <w:p w14:paraId="08DF6211" w14:textId="77777777" w:rsidR="006B6B91" w:rsidRDefault="006B6B91" w:rsidP="004866A3">
      <w:pPr>
        <w:pStyle w:val="Brdtextmedindrag"/>
      </w:pPr>
      <w: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4866A3" w14:paraId="7EBD443C" w14:textId="77777777" w:rsidTr="00734431">
        <w:tc>
          <w:tcPr>
            <w:tcW w:w="2500" w:type="pct"/>
            <w:shd w:val="clear" w:color="auto" w:fill="auto"/>
            <w:tcMar>
              <w:left w:w="0" w:type="dxa"/>
            </w:tcMar>
          </w:tcPr>
          <w:p w14:paraId="7CC1D2AE" w14:textId="77777777" w:rsidR="006B6B91" w:rsidRDefault="006B6B91" w:rsidP="00734431">
            <w:pPr>
              <w:pStyle w:val="Brdtextmedindrag"/>
            </w:pPr>
            <w:bookmarkStart w:id="602" w:name="_Hlk183802411"/>
            <w:bookmarkEnd w:id="601"/>
            <w:r>
              <w:t>Om ett åtgärdsprogram ut</w:t>
            </w:r>
            <w:r>
              <w:softHyphen/>
              <w:t>arbetas behöver inte den skrift</w:t>
            </w:r>
            <w:r>
              <w:softHyphen/>
              <w:t>liga individuella utvecklings</w:t>
            </w:r>
            <w:r>
              <w:softHyphen/>
              <w:t>planen innehålla en samman</w:t>
            </w:r>
            <w:r>
              <w:softHyphen/>
              <w:t>fatt</w:t>
            </w:r>
            <w:r>
              <w:softHyphen/>
              <w:t xml:space="preserve">ning av vilka insatser i form av särskilt stöd som eleven behöver för att </w:t>
            </w:r>
            <w:r w:rsidRPr="001B3D3F">
              <w:rPr>
                <w:i/>
                <w:iCs/>
              </w:rPr>
              <w:t xml:space="preserve">uppfylla kriterierna för bedömning av kunskaper eller </w:t>
            </w:r>
            <w:r w:rsidRPr="005A611C">
              <w:rPr>
                <w:i/>
                <w:iCs/>
              </w:rPr>
              <w:t>betygskriterierna</w:t>
            </w:r>
            <w:r>
              <w:t xml:space="preserve"> </w:t>
            </w:r>
            <w:r w:rsidRPr="002F585D">
              <w:rPr>
                <w:i/>
                <w:iCs/>
              </w:rPr>
              <w:t>för årskurs 7</w:t>
            </w:r>
            <w:r>
              <w:t>.</w:t>
            </w:r>
          </w:p>
        </w:tc>
        <w:tc>
          <w:tcPr>
            <w:tcW w:w="2500" w:type="pct"/>
            <w:shd w:val="clear" w:color="auto" w:fill="auto"/>
            <w:tcMar>
              <w:right w:w="0" w:type="dxa"/>
            </w:tcMar>
          </w:tcPr>
          <w:p w14:paraId="32BC595E" w14:textId="77777777" w:rsidR="006B6B91" w:rsidRDefault="006B6B91" w:rsidP="00734431">
            <w:pPr>
              <w:pStyle w:val="Brdtextmedindrag"/>
            </w:pPr>
            <w:r w:rsidRPr="002F585D">
              <w:t>Om ett åtgärdsprogram ut</w:t>
            </w:r>
            <w:r>
              <w:softHyphen/>
            </w:r>
            <w:r w:rsidRPr="002F585D">
              <w:t>arbetas behöver inte den skrift</w:t>
            </w:r>
            <w:r>
              <w:softHyphen/>
            </w:r>
            <w:r w:rsidRPr="002F585D">
              <w:t>liga individuella utvecklings</w:t>
            </w:r>
            <w:r>
              <w:softHyphen/>
            </w:r>
            <w:r w:rsidRPr="002F585D">
              <w:t>planen innehålla en samman</w:t>
            </w:r>
            <w:r>
              <w:softHyphen/>
            </w:r>
            <w:r w:rsidRPr="002F585D">
              <w:t>fatt</w:t>
            </w:r>
            <w:r>
              <w:softHyphen/>
            </w:r>
            <w:r w:rsidRPr="002F585D">
              <w:t xml:space="preserve">ning av vilka insatser i form av särskilt stöd som eleven behöver för att </w:t>
            </w:r>
            <w:r w:rsidRPr="00A60698">
              <w:rPr>
                <w:i/>
                <w:iCs/>
              </w:rPr>
              <w:t>tillgodo</w:t>
            </w:r>
            <w:r>
              <w:rPr>
                <w:i/>
                <w:iCs/>
              </w:rPr>
              <w:softHyphen/>
            </w:r>
            <w:r w:rsidRPr="00A60698">
              <w:rPr>
                <w:i/>
                <w:iCs/>
              </w:rPr>
              <w:t>göra sig kunskaper i förhållande till ämnets syfte och centrala innehåll.</w:t>
            </w:r>
            <w:r w:rsidRPr="002F585D">
              <w:t xml:space="preserve"> </w:t>
            </w:r>
          </w:p>
        </w:tc>
      </w:tr>
    </w:tbl>
    <w:p w14:paraId="3DEFB0E0" w14:textId="77777777" w:rsidR="006B6B91" w:rsidRDefault="006B6B91" w:rsidP="004866A3">
      <w:pPr>
        <w:pStyle w:val="Brdtextmedindrag"/>
      </w:pPr>
      <w:bookmarkStart w:id="603" w:name="_Hlk183802415"/>
      <w:bookmarkEnd w:id="602"/>
      <w:r>
        <w:t>Om en elev ges betyg i årskurs 5 och 6 gäller inte skyldigheten enligt första stycket i de aktuella årskurserna.</w:t>
      </w:r>
    </w:p>
    <w:bookmarkEnd w:id="603"/>
    <w:p w14:paraId="2F615D9D" w14:textId="77777777" w:rsidR="006B6B91" w:rsidRDefault="006B6B91" w:rsidP="004866A3">
      <w:pPr>
        <w:pStyle w:val="Brdtextmedindrag"/>
      </w:pPr>
    </w:p>
    <w:p w14:paraId="45511A84" w14:textId="77777777" w:rsidR="006B6B91" w:rsidRDefault="006B6B91" w:rsidP="004866A3">
      <w:pPr>
        <w:pStyle w:val="Brdtext"/>
        <w:keepNext/>
        <w:jc w:val="center"/>
      </w:pPr>
      <w:bookmarkStart w:id="604" w:name="_Hlk183802422"/>
      <w:r>
        <w:t>13 a §</w:t>
      </w:r>
      <w:r>
        <w:rPr>
          <w:rStyle w:val="Fotnotsreferens"/>
        </w:rPr>
        <w:footnoteReference w:id="110"/>
      </w:r>
    </w:p>
    <w:p w14:paraId="5373028F" w14:textId="77777777" w:rsidR="006B6B91" w:rsidRDefault="006B6B91" w:rsidP="004866A3">
      <w:pPr>
        <w:pStyle w:val="Brdtextmedindrag"/>
      </w:pPr>
      <w:bookmarkStart w:id="605" w:name="_Hlk183802437"/>
      <w:bookmarkEnd w:id="604"/>
      <w:r>
        <w:t>I årskurs 7–10 ska läraren, om anpassade grundskolans kursplaner tillämpas och eleven får undervisning i ett ämne som eleven eller vårdnadshavaren inte begär betyg i eller ett ämnesområde, en gång per läsår vid ett av utvecklingssamtalen i en skriftlig individuell ut</w:t>
      </w:r>
      <w:r>
        <w:softHyphen/>
        <w:t>vecklingsplan</w:t>
      </w:r>
      <w:bookmarkStart w:id="606" w:name="_Hlk183802444"/>
    </w:p>
    <w:bookmarkEnd w:id="605"/>
    <w:p w14:paraId="7E360229" w14:textId="77777777" w:rsidR="006B6B91" w:rsidRPr="005A611C" w:rsidRDefault="006B6B91" w:rsidP="004866A3">
      <w:pPr>
        <w:pStyle w:val="Brdtextmedindrag"/>
        <w:keepNext/>
      </w:pPr>
      <w:r w:rsidRPr="005A611C">
        <w:t>1. ge omdömen om elevens kunskapsutveckling i förhållande til</w:t>
      </w:r>
      <w:r>
        <w:t>l</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09F8582" w14:textId="77777777" w:rsidTr="00734431">
        <w:tc>
          <w:tcPr>
            <w:tcW w:w="2500" w:type="pct"/>
            <w:shd w:val="clear" w:color="auto" w:fill="auto"/>
            <w:tcMar>
              <w:left w:w="0" w:type="dxa"/>
            </w:tcMar>
          </w:tcPr>
          <w:bookmarkEnd w:id="606"/>
          <w:p w14:paraId="78FDD368" w14:textId="77777777" w:rsidR="006B6B91" w:rsidRDefault="006B6B91" w:rsidP="00734431">
            <w:pPr>
              <w:pStyle w:val="Brdtextmedindrag"/>
            </w:pPr>
            <w:r w:rsidRPr="005A611C">
              <w:t xml:space="preserve">a) </w:t>
            </w:r>
            <w:r w:rsidRPr="005A611C">
              <w:rPr>
                <w:i/>
                <w:iCs/>
              </w:rPr>
              <w:t>betygskriterierna</w:t>
            </w:r>
            <w:r w:rsidRPr="005A611C">
              <w:t xml:space="preserve"> i det ämne som eleven får undervisning i, eller</w:t>
            </w:r>
          </w:p>
        </w:tc>
        <w:tc>
          <w:tcPr>
            <w:tcW w:w="2500" w:type="pct"/>
            <w:shd w:val="clear" w:color="auto" w:fill="auto"/>
            <w:tcMar>
              <w:right w:w="0" w:type="dxa"/>
            </w:tcMar>
          </w:tcPr>
          <w:p w14:paraId="3CA42801" w14:textId="77777777" w:rsidR="006B6B91" w:rsidRDefault="006B6B91" w:rsidP="00734431">
            <w:pPr>
              <w:pStyle w:val="Brdtextmedindrag"/>
            </w:pPr>
            <w:bookmarkStart w:id="607" w:name="_Hlk183802454"/>
            <w:r w:rsidRPr="002B4430">
              <w:t xml:space="preserve">a) </w:t>
            </w:r>
            <w:r w:rsidRPr="0024180A">
              <w:rPr>
                <w:i/>
                <w:iCs/>
              </w:rPr>
              <w:t>ämnets syfte och centrala innehåll</w:t>
            </w:r>
            <w:r w:rsidRPr="0024180A">
              <w:t xml:space="preserve"> i</w:t>
            </w:r>
            <w:r w:rsidRPr="002B4430">
              <w:t xml:space="preserve"> de ämnen som eleven får undervisning i, </w:t>
            </w:r>
            <w:bookmarkEnd w:id="607"/>
          </w:p>
        </w:tc>
      </w:tr>
    </w:tbl>
    <w:p w14:paraId="02D18939" w14:textId="77777777" w:rsidR="006B6B91" w:rsidRDefault="006B6B91" w:rsidP="004866A3">
      <w:pPr>
        <w:pStyle w:val="Brdtextmedindrag"/>
      </w:pPr>
      <w:bookmarkStart w:id="608" w:name="_Hlk183802461"/>
      <w:r>
        <w:t>b) kriterierna för bedömning av kunskaper i det ämnesområde som eleven får undervisning i, och</w:t>
      </w:r>
    </w:p>
    <w:tbl>
      <w:tblPr>
        <w:tblW w:w="5000" w:type="pct"/>
        <w:tblLook w:val="0600" w:firstRow="0" w:lastRow="0" w:firstColumn="0" w:lastColumn="0" w:noHBand="1" w:noVBand="1"/>
      </w:tblPr>
      <w:tblGrid>
        <w:gridCol w:w="2948"/>
        <w:gridCol w:w="2949"/>
      </w:tblGrid>
      <w:tr w:rsidR="004866A3" w:rsidRPr="0024180A" w14:paraId="65FA490C" w14:textId="77777777" w:rsidTr="00734431">
        <w:tc>
          <w:tcPr>
            <w:tcW w:w="2500" w:type="pct"/>
            <w:shd w:val="clear" w:color="auto" w:fill="auto"/>
            <w:tcMar>
              <w:left w:w="0" w:type="dxa"/>
            </w:tcMar>
          </w:tcPr>
          <w:bookmarkEnd w:id="608"/>
          <w:p w14:paraId="3B89FDA4" w14:textId="77777777" w:rsidR="006B6B91" w:rsidRDefault="006B6B91" w:rsidP="00734431">
            <w:pPr>
              <w:pStyle w:val="Brdtextmedindrag"/>
            </w:pPr>
            <w:r>
              <w:t xml:space="preserve">2. sammanfatta vilka insatser som behövs för att eleven ska </w:t>
            </w:r>
            <w:r w:rsidRPr="00772A0C">
              <w:rPr>
                <w:i/>
                <w:iCs/>
                <w:spacing w:val="-2"/>
              </w:rPr>
              <w:t>uppfylla betygskriterierna</w:t>
            </w:r>
            <w:r w:rsidRPr="00772A0C">
              <w:rPr>
                <w:spacing w:val="-2"/>
              </w:rPr>
              <w:t xml:space="preserve"> </w:t>
            </w:r>
            <w:r w:rsidRPr="00772A0C">
              <w:rPr>
                <w:i/>
                <w:iCs/>
                <w:spacing w:val="-2"/>
              </w:rPr>
              <w:t>eller kri</w:t>
            </w:r>
            <w:r w:rsidRPr="00772A0C">
              <w:rPr>
                <w:i/>
                <w:iCs/>
                <w:spacing w:val="-2"/>
              </w:rPr>
              <w:softHyphen/>
              <w:t>terierna</w:t>
            </w:r>
            <w:r w:rsidRPr="001B3D3F">
              <w:rPr>
                <w:i/>
                <w:iCs/>
              </w:rPr>
              <w:t xml:space="preserve"> för bedömning av kun</w:t>
            </w:r>
            <w:r>
              <w:rPr>
                <w:i/>
                <w:iCs/>
              </w:rPr>
              <w:softHyphen/>
            </w:r>
            <w:r w:rsidRPr="001B3D3F">
              <w:rPr>
                <w:i/>
                <w:iCs/>
              </w:rPr>
              <w:t xml:space="preserve">skaper </w:t>
            </w:r>
            <w:r>
              <w:t>och i övrigt utvecklas så långt som möjligt inom ramen för läroplanen i det ämnet eller ämnesområdet.</w:t>
            </w:r>
          </w:p>
        </w:tc>
        <w:tc>
          <w:tcPr>
            <w:tcW w:w="2500" w:type="pct"/>
            <w:shd w:val="clear" w:color="auto" w:fill="auto"/>
            <w:tcMar>
              <w:right w:w="0" w:type="dxa"/>
            </w:tcMar>
          </w:tcPr>
          <w:p w14:paraId="37D448D1" w14:textId="77777777" w:rsidR="006B6B91" w:rsidRPr="0024180A" w:rsidRDefault="006B6B91" w:rsidP="00734431">
            <w:pPr>
              <w:pStyle w:val="Brdtextmedindrag"/>
            </w:pPr>
            <w:bookmarkStart w:id="609" w:name="_Hlk183802465"/>
            <w:r w:rsidRPr="0024180A">
              <w:t xml:space="preserve">2. sammanfatta vilka insatser som behövs för att eleven ska </w:t>
            </w:r>
            <w:r w:rsidRPr="0024180A">
              <w:rPr>
                <w:i/>
                <w:iCs/>
              </w:rPr>
              <w:t>tillgodo</w:t>
            </w:r>
            <w:r>
              <w:rPr>
                <w:i/>
                <w:iCs/>
              </w:rPr>
              <w:softHyphen/>
            </w:r>
            <w:r w:rsidRPr="0024180A">
              <w:rPr>
                <w:i/>
                <w:iCs/>
              </w:rPr>
              <w:t>göra sig kunskaper i för</w:t>
            </w:r>
            <w:r>
              <w:rPr>
                <w:i/>
                <w:iCs/>
              </w:rPr>
              <w:softHyphen/>
            </w:r>
            <w:r w:rsidRPr="0024180A">
              <w:rPr>
                <w:i/>
                <w:iCs/>
              </w:rPr>
              <w:t>hållande till ämnets syfte och cen</w:t>
            </w:r>
            <w:r>
              <w:rPr>
                <w:i/>
                <w:iCs/>
              </w:rPr>
              <w:softHyphen/>
            </w:r>
            <w:r w:rsidRPr="0024180A">
              <w:rPr>
                <w:i/>
                <w:iCs/>
              </w:rPr>
              <w:t>trala innehåll</w:t>
            </w:r>
            <w:r w:rsidRPr="0024180A">
              <w:t xml:space="preserve"> och i övrigt ut</w:t>
            </w:r>
            <w:r>
              <w:softHyphen/>
            </w:r>
            <w:r w:rsidRPr="0024180A">
              <w:t>vecklas så långt som möjligt inom ramen för läroplanen i det ämnet eller ämnesområdet.</w:t>
            </w:r>
            <w:bookmarkEnd w:id="609"/>
          </w:p>
        </w:tc>
      </w:tr>
    </w:tbl>
    <w:p w14:paraId="4DD14A5E" w14:textId="77777777" w:rsidR="006B6B91" w:rsidRDefault="006B6B91" w:rsidP="004866A3">
      <w:pPr>
        <w:pStyle w:val="Brdtextmedindrag"/>
      </w:pPr>
      <w:bookmarkStart w:id="610" w:name="_Hlk183802475"/>
      <w:r>
        <w:t xml:space="preserve">Rektorn beslutar om utformningen av sådan skriftlig information som ges i utvecklingsplanen. </w:t>
      </w:r>
    </w:p>
    <w:p w14:paraId="711EDF66" w14:textId="77777777" w:rsidR="006B6B91" w:rsidRDefault="006B6B91" w:rsidP="004866A3">
      <w:pPr>
        <w:pStyle w:val="Brdtextmedindrag"/>
      </w:pPr>
      <w:r>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4866A3" w14:paraId="5DBAF1B5" w14:textId="77777777" w:rsidTr="00734431">
        <w:tc>
          <w:tcPr>
            <w:tcW w:w="2500" w:type="pct"/>
            <w:shd w:val="clear" w:color="auto" w:fill="auto"/>
            <w:tcMar>
              <w:left w:w="0" w:type="dxa"/>
            </w:tcMar>
          </w:tcPr>
          <w:p w14:paraId="486D316F" w14:textId="28128D37" w:rsidR="006B6B91" w:rsidRDefault="006B6B91" w:rsidP="00734431">
            <w:pPr>
              <w:pStyle w:val="Brdtextmedindrag"/>
            </w:pPr>
            <w:bookmarkStart w:id="611" w:name="_Hlk183802484"/>
            <w:bookmarkEnd w:id="610"/>
            <w:r>
              <w:t>Om ett åtgärdsprogram ut</w:t>
            </w:r>
            <w:r>
              <w:softHyphen/>
              <w:t>arbetas behöver inte den skrift</w:t>
            </w:r>
            <w:r>
              <w:softHyphen/>
              <w:t>liga indivi</w:t>
            </w:r>
            <w:r w:rsidR="00190E08">
              <w:softHyphen/>
            </w:r>
            <w:r>
              <w:t>duella utvecklings</w:t>
            </w:r>
            <w:r>
              <w:softHyphen/>
              <w:t>pla</w:t>
            </w:r>
            <w:r>
              <w:softHyphen/>
              <w:t>nen innehålla en sammanfatt</w:t>
            </w:r>
            <w:r>
              <w:softHyphen/>
              <w:t xml:space="preserve">ning av vilka insatser i form av särskilt stöd som eleven behöver för att </w:t>
            </w:r>
            <w:r w:rsidRPr="005A611C">
              <w:rPr>
                <w:i/>
                <w:iCs/>
              </w:rPr>
              <w:t>uppfylla betygs</w:t>
            </w:r>
            <w:r w:rsidR="00190E08">
              <w:rPr>
                <w:i/>
                <w:iCs/>
              </w:rPr>
              <w:softHyphen/>
            </w:r>
            <w:r w:rsidRPr="005A611C">
              <w:rPr>
                <w:i/>
                <w:iCs/>
              </w:rPr>
              <w:t>kriterierna</w:t>
            </w:r>
            <w:r>
              <w:t xml:space="preserve"> </w:t>
            </w:r>
            <w:r w:rsidRPr="001B3D3F">
              <w:rPr>
                <w:i/>
                <w:iCs/>
              </w:rPr>
              <w:t>eller kri</w:t>
            </w:r>
            <w:r>
              <w:rPr>
                <w:i/>
                <w:iCs/>
              </w:rPr>
              <w:softHyphen/>
            </w:r>
            <w:r w:rsidRPr="001B3D3F">
              <w:rPr>
                <w:i/>
                <w:iCs/>
              </w:rPr>
              <w:t>terierna för bedömning av kunskaper</w:t>
            </w:r>
            <w:r>
              <w:t>.</w:t>
            </w:r>
          </w:p>
        </w:tc>
        <w:tc>
          <w:tcPr>
            <w:tcW w:w="2500" w:type="pct"/>
            <w:shd w:val="clear" w:color="auto" w:fill="auto"/>
            <w:tcMar>
              <w:right w:w="0" w:type="dxa"/>
            </w:tcMar>
          </w:tcPr>
          <w:p w14:paraId="200E4006" w14:textId="7995DB27" w:rsidR="006B6B91" w:rsidRDefault="006B6B91" w:rsidP="00734431">
            <w:pPr>
              <w:pStyle w:val="Brdtextmedindrag"/>
            </w:pPr>
            <w:r>
              <w:t>Om ett åtgärdsprogram ut</w:t>
            </w:r>
            <w:r>
              <w:softHyphen/>
              <w:t>arbetas behöver inte den skrift</w:t>
            </w:r>
            <w:r>
              <w:softHyphen/>
              <w:t>liga indivi</w:t>
            </w:r>
            <w:r w:rsidR="00190E08">
              <w:softHyphen/>
            </w:r>
            <w:r>
              <w:t>duella utvecklings</w:t>
            </w:r>
            <w:r>
              <w:softHyphen/>
              <w:t>planen inne</w:t>
            </w:r>
            <w:r w:rsidR="00190E08">
              <w:softHyphen/>
            </w:r>
            <w:r w:rsidR="00190E08">
              <w:softHyphen/>
            </w:r>
            <w:r>
              <w:t>hålla en sammanfatt</w:t>
            </w:r>
            <w:r>
              <w:softHyphen/>
              <w:t xml:space="preserve">ning av vilka insatser i form av särskilt stöd som eleven behöver för att </w:t>
            </w:r>
            <w:r w:rsidRPr="0024180A">
              <w:rPr>
                <w:i/>
                <w:iCs/>
              </w:rPr>
              <w:t>tillgodogöra sig kunskaper i för</w:t>
            </w:r>
            <w:r w:rsidR="00562708">
              <w:rPr>
                <w:i/>
                <w:iCs/>
              </w:rPr>
              <w:softHyphen/>
            </w:r>
            <w:r w:rsidRPr="0024180A">
              <w:rPr>
                <w:i/>
                <w:iCs/>
              </w:rPr>
              <w:t>hållande till ämnets syfte och centrala innehåll</w:t>
            </w:r>
            <w:r>
              <w:t>.</w:t>
            </w:r>
          </w:p>
        </w:tc>
      </w:tr>
      <w:bookmarkEnd w:id="611"/>
    </w:tbl>
    <w:p w14:paraId="67D78A30" w14:textId="77777777" w:rsidR="006B6B91" w:rsidRDefault="006B6B91" w:rsidP="004866A3">
      <w:pPr>
        <w:pStyle w:val="Brdtextmedindrag"/>
      </w:pPr>
    </w:p>
    <w:p w14:paraId="52DD40AF" w14:textId="77777777" w:rsidR="006B6B91" w:rsidRDefault="006B6B91" w:rsidP="004866A3">
      <w:pPr>
        <w:pStyle w:val="Brdtext"/>
        <w:jc w:val="center"/>
      </w:pPr>
      <w:bookmarkStart w:id="612" w:name="_Hlk183802493"/>
      <w:r>
        <w:t>17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3B98BA81" w14:textId="77777777" w:rsidTr="00734431">
        <w:tc>
          <w:tcPr>
            <w:tcW w:w="2500" w:type="pct"/>
            <w:shd w:val="clear" w:color="auto" w:fill="auto"/>
            <w:tcMar>
              <w:left w:w="0" w:type="dxa"/>
            </w:tcMar>
          </w:tcPr>
          <w:bookmarkEnd w:id="612"/>
          <w:p w14:paraId="0D074CF9" w14:textId="77777777" w:rsidR="006B6B91" w:rsidRDefault="006B6B91" w:rsidP="00734431">
            <w:pPr>
              <w:pStyle w:val="Brdtextmedindrag"/>
            </w:pPr>
            <w:r w:rsidRPr="00744A0B">
              <w:rPr>
                <w:i/>
                <w:iCs/>
              </w:rPr>
              <w:t>Som</w:t>
            </w:r>
            <w:r w:rsidRPr="0024180A">
              <w:rPr>
                <w:i/>
                <w:iCs/>
              </w:rPr>
              <w:t xml:space="preserve"> betyg</w:t>
            </w:r>
            <w:r>
              <w:t xml:space="preserve"> </w:t>
            </w:r>
            <w:r w:rsidRPr="00744A0B">
              <w:rPr>
                <w:i/>
                <w:iCs/>
              </w:rPr>
              <w:t>ska någon av be</w:t>
            </w:r>
            <w:r>
              <w:rPr>
                <w:i/>
                <w:iCs/>
              </w:rPr>
              <w:softHyphen/>
            </w:r>
            <w:r w:rsidRPr="00744A0B">
              <w:rPr>
                <w:i/>
                <w:iCs/>
              </w:rPr>
              <w:t>teckningarna A, B, C, D, E eller F användas</w:t>
            </w:r>
            <w:r>
              <w:t xml:space="preserve">. </w:t>
            </w:r>
            <w:r w:rsidRPr="00744A0B">
              <w:rPr>
                <w:i/>
                <w:iCs/>
              </w:rPr>
              <w:t>Betyg för godkända resultat betecknas med A, B, C, D eller E.</w:t>
            </w:r>
            <w:r>
              <w:t xml:space="preserve"> Högsta betyg betecknas med </w:t>
            </w:r>
            <w:r w:rsidRPr="00744A0B">
              <w:rPr>
                <w:i/>
                <w:iCs/>
              </w:rPr>
              <w:t>A</w:t>
            </w:r>
            <w:r>
              <w:t xml:space="preserve"> och lägsta betyg med </w:t>
            </w:r>
            <w:r w:rsidRPr="00744A0B">
              <w:rPr>
                <w:i/>
                <w:iCs/>
              </w:rPr>
              <w:t>E</w:t>
            </w:r>
            <w:r>
              <w:t xml:space="preserve">. </w:t>
            </w:r>
            <w:r w:rsidRPr="00744A0B">
              <w:rPr>
                <w:i/>
                <w:iCs/>
              </w:rPr>
              <w:t>Betyg för icke godkänt resultat betecknas med F.</w:t>
            </w:r>
          </w:p>
        </w:tc>
        <w:tc>
          <w:tcPr>
            <w:tcW w:w="2500" w:type="pct"/>
            <w:shd w:val="clear" w:color="auto" w:fill="auto"/>
            <w:tcMar>
              <w:right w:w="0" w:type="dxa"/>
            </w:tcMar>
          </w:tcPr>
          <w:p w14:paraId="6C20A64D" w14:textId="77777777" w:rsidR="006B6B91" w:rsidRDefault="006B6B91" w:rsidP="00734431">
            <w:pPr>
              <w:pStyle w:val="Brdtextmedindrag"/>
            </w:pPr>
            <w:bookmarkStart w:id="613" w:name="_Hlk183802504"/>
            <w:r w:rsidRPr="0031782D">
              <w:rPr>
                <w:i/>
                <w:iCs/>
              </w:rPr>
              <w:t>Betyg betecknas med ett heltal på en skala 1–10</w:t>
            </w:r>
            <w:r>
              <w:t xml:space="preserve">. Högsta betyg betecknas med </w:t>
            </w:r>
            <w:r w:rsidRPr="0031782D">
              <w:rPr>
                <w:i/>
                <w:iCs/>
              </w:rPr>
              <w:t>10</w:t>
            </w:r>
            <w:r>
              <w:t xml:space="preserve"> och lägsta betyg med </w:t>
            </w:r>
            <w:r w:rsidRPr="0031782D">
              <w:rPr>
                <w:i/>
                <w:iCs/>
              </w:rPr>
              <w:t>1</w:t>
            </w:r>
            <w:r>
              <w:t>.</w:t>
            </w:r>
            <w:bookmarkEnd w:id="613"/>
            <w:r>
              <w:t xml:space="preserve"> </w:t>
            </w:r>
          </w:p>
        </w:tc>
      </w:tr>
    </w:tbl>
    <w:p w14:paraId="5DBBD042" w14:textId="7DB19118" w:rsidR="006B6B91" w:rsidRPr="002C6C23" w:rsidRDefault="006B6B91" w:rsidP="006368C2">
      <w:pPr>
        <w:pStyle w:val="Brdtextmedindrag"/>
        <w:ind w:firstLine="0"/>
      </w:pPr>
      <w:bookmarkStart w:id="614" w:name="_Hlk183802512"/>
    </w:p>
    <w:p w14:paraId="09314EDE" w14:textId="77777777" w:rsidR="006B6B91" w:rsidRDefault="006B6B91" w:rsidP="004866A3">
      <w:pPr>
        <w:pStyle w:val="Brdtext"/>
        <w:jc w:val="center"/>
      </w:pPr>
      <w:r>
        <w:t>19 §</w:t>
      </w:r>
      <w:r>
        <w:rPr>
          <w:rStyle w:val="Fotnotsreferens"/>
        </w:rPr>
        <w:footnoteReference w:id="111"/>
      </w:r>
    </w:p>
    <w:tbl>
      <w:tblPr>
        <w:tblW w:w="5000" w:type="pct"/>
        <w:tblLook w:val="0600" w:firstRow="0" w:lastRow="0" w:firstColumn="0" w:lastColumn="0" w:noHBand="1" w:noVBand="1"/>
      </w:tblPr>
      <w:tblGrid>
        <w:gridCol w:w="2948"/>
        <w:gridCol w:w="2949"/>
      </w:tblGrid>
      <w:tr w:rsidR="004866A3" w14:paraId="265E6B86" w14:textId="77777777" w:rsidTr="00734431">
        <w:tc>
          <w:tcPr>
            <w:tcW w:w="2500" w:type="pct"/>
            <w:shd w:val="clear" w:color="auto" w:fill="auto"/>
            <w:tcMar>
              <w:left w:w="0" w:type="dxa"/>
            </w:tcMar>
          </w:tcPr>
          <w:bookmarkEnd w:id="614"/>
          <w:p w14:paraId="43AB5ACA" w14:textId="77777777" w:rsidR="006B6B91" w:rsidRDefault="006B6B91" w:rsidP="00734431">
            <w:pPr>
              <w:pStyle w:val="Brdtextmedindrag"/>
            </w:pPr>
            <w:r>
              <w:t>När betyg sätts innan ett ämne har avslutats, ska betygs</w:t>
            </w:r>
            <w:r>
              <w:softHyphen/>
              <w:t>sättningen bygga på en be</w:t>
            </w:r>
            <w:r>
              <w:softHyphen/>
              <w:t>döm</w:t>
            </w:r>
            <w:r>
              <w:softHyphen/>
              <w:t>ning av de kunskaper som eleven inhämtat i ämnet till och med den aktuella terminen. Läraren ska göra en sammantagen be</w:t>
            </w:r>
            <w:r>
              <w:softHyphen/>
              <w:t xml:space="preserve">dömning av elevens kunskaper i förhållande till </w:t>
            </w:r>
            <w:r w:rsidRPr="00376154">
              <w:rPr>
                <w:i/>
                <w:iCs/>
              </w:rPr>
              <w:t>de betygskriterier som gäller för ämnet</w:t>
            </w:r>
            <w:r>
              <w:t xml:space="preserve"> </w:t>
            </w:r>
            <w:r w:rsidRPr="00376154">
              <w:rPr>
                <w:i/>
                <w:iCs/>
              </w:rPr>
              <w:t>och</w:t>
            </w:r>
            <w:r>
              <w:t xml:space="preserve"> sätta det betyg som bäst motsvarar ele</w:t>
            </w:r>
            <w:r>
              <w:softHyphen/>
              <w:t xml:space="preserve">vens kunskaper. </w:t>
            </w:r>
            <w:r w:rsidRPr="00376154">
              <w:rPr>
                <w:i/>
                <w:iCs/>
              </w:rPr>
              <w:t>Samtliga kri</w:t>
            </w:r>
            <w:r>
              <w:rPr>
                <w:i/>
                <w:iCs/>
              </w:rPr>
              <w:softHyphen/>
            </w:r>
            <w:r w:rsidRPr="00376154">
              <w:rPr>
                <w:i/>
                <w:iCs/>
              </w:rPr>
              <w:t>te</w:t>
            </w:r>
            <w:r>
              <w:rPr>
                <w:i/>
                <w:iCs/>
              </w:rPr>
              <w:softHyphen/>
            </w:r>
            <w:r w:rsidRPr="00376154">
              <w:rPr>
                <w:i/>
                <w:iCs/>
              </w:rPr>
              <w:t>rier för betyget E ska dock vara uppfyllda för att eleven ska kunna få ett godkänt betyg.</w:t>
            </w:r>
          </w:p>
        </w:tc>
        <w:tc>
          <w:tcPr>
            <w:tcW w:w="2500" w:type="pct"/>
            <w:shd w:val="clear" w:color="auto" w:fill="auto"/>
            <w:tcMar>
              <w:right w:w="0" w:type="dxa"/>
            </w:tcMar>
          </w:tcPr>
          <w:p w14:paraId="1FC6BD71" w14:textId="77777777" w:rsidR="006B6B91" w:rsidRDefault="006B6B91" w:rsidP="00734431">
            <w:pPr>
              <w:pStyle w:val="Brdtextmedindrag"/>
            </w:pPr>
            <w:bookmarkStart w:id="615" w:name="_Hlk183802522"/>
            <w:r w:rsidRPr="000D4EC2">
              <w:t>När betyg sätts innan ett ämne har avslutats, ska betygs</w:t>
            </w:r>
            <w:r>
              <w:softHyphen/>
            </w:r>
            <w:r w:rsidRPr="000D4EC2">
              <w:t>sättningen bygga på en be</w:t>
            </w:r>
            <w:r>
              <w:softHyphen/>
            </w:r>
            <w:r w:rsidRPr="000D4EC2">
              <w:t>döm</w:t>
            </w:r>
            <w:r>
              <w:softHyphen/>
            </w:r>
            <w:r w:rsidRPr="000D4EC2">
              <w:t>ning av de kunskaper som eleven inhämtat i ämnet till och med den aktuella terminen. Läraren ska göra en sammantagen be</w:t>
            </w:r>
            <w:r>
              <w:softHyphen/>
            </w:r>
            <w:r w:rsidRPr="000D4EC2">
              <w:t xml:space="preserve">dömning av elevens </w:t>
            </w:r>
            <w:r w:rsidRPr="006B2F8F">
              <w:t xml:space="preserve">kunskaper </w:t>
            </w:r>
            <w:r w:rsidRPr="0024180A">
              <w:t>i förhållande</w:t>
            </w:r>
            <w:r w:rsidRPr="006B2F8F">
              <w:rPr>
                <w:i/>
                <w:iCs/>
              </w:rPr>
              <w:t xml:space="preserve"> till ämnets </w:t>
            </w:r>
            <w:r>
              <w:rPr>
                <w:i/>
                <w:iCs/>
              </w:rPr>
              <w:t>syfte</w:t>
            </w:r>
            <w:r w:rsidRPr="006B2F8F">
              <w:rPr>
                <w:i/>
                <w:iCs/>
              </w:rPr>
              <w:t xml:space="preserve"> och</w:t>
            </w:r>
            <w:r>
              <w:rPr>
                <w:i/>
                <w:iCs/>
              </w:rPr>
              <w:t xml:space="preserve"> centrala</w:t>
            </w:r>
            <w:r w:rsidRPr="006B2F8F">
              <w:rPr>
                <w:i/>
                <w:iCs/>
              </w:rPr>
              <w:t xml:space="preserve"> innehåll och med stöd av betygskriterierna</w:t>
            </w:r>
            <w:r>
              <w:t xml:space="preserve"> sätta det betyg som bäst motsvarar elevens kun</w:t>
            </w:r>
            <w:r>
              <w:softHyphen/>
              <w:t>skaper.</w:t>
            </w:r>
            <w:bookmarkEnd w:id="615"/>
          </w:p>
        </w:tc>
      </w:tr>
      <w:tr w:rsidR="004866A3" w14:paraId="5594F3D1" w14:textId="77777777" w:rsidTr="00734431">
        <w:tc>
          <w:tcPr>
            <w:tcW w:w="2500" w:type="pct"/>
            <w:shd w:val="clear" w:color="auto" w:fill="auto"/>
            <w:tcMar>
              <w:left w:w="0" w:type="dxa"/>
            </w:tcMar>
          </w:tcPr>
          <w:p w14:paraId="0F4FB47F" w14:textId="77777777" w:rsidR="006B6B91" w:rsidRPr="00A60698" w:rsidRDefault="006B6B91" w:rsidP="00734431">
            <w:pPr>
              <w:pStyle w:val="Brdtextmedindrag"/>
              <w:rPr>
                <w:i/>
                <w:iCs/>
              </w:rPr>
            </w:pPr>
            <w:r w:rsidRPr="00A60698">
              <w:rPr>
                <w:i/>
                <w:iCs/>
              </w:rPr>
              <w:t>Vid bedömningen ska elevens kunskaper</w:t>
            </w:r>
          </w:p>
        </w:tc>
        <w:tc>
          <w:tcPr>
            <w:tcW w:w="2500" w:type="pct"/>
            <w:shd w:val="clear" w:color="auto" w:fill="auto"/>
            <w:tcMar>
              <w:right w:w="0" w:type="dxa"/>
            </w:tcMar>
          </w:tcPr>
          <w:p w14:paraId="7FCC242E" w14:textId="77777777" w:rsidR="006B6B91" w:rsidRDefault="006B6B91" w:rsidP="00734431">
            <w:pPr>
              <w:pStyle w:val="Brdtextmedindrag"/>
            </w:pPr>
          </w:p>
        </w:tc>
      </w:tr>
      <w:tr w:rsidR="004866A3" w14:paraId="136C0447" w14:textId="77777777" w:rsidTr="00734431">
        <w:tc>
          <w:tcPr>
            <w:tcW w:w="2500" w:type="pct"/>
            <w:shd w:val="clear" w:color="auto" w:fill="auto"/>
            <w:tcMar>
              <w:left w:w="0" w:type="dxa"/>
            </w:tcMar>
          </w:tcPr>
          <w:p w14:paraId="4E5A838C" w14:textId="77777777" w:rsidR="006B6B91" w:rsidRPr="00A60698" w:rsidRDefault="006B6B91" w:rsidP="00734431">
            <w:pPr>
              <w:pStyle w:val="Brdtextmedindrag"/>
              <w:rPr>
                <w:i/>
                <w:iCs/>
              </w:rPr>
            </w:pPr>
            <w:r w:rsidRPr="00A60698">
              <w:rPr>
                <w:i/>
                <w:iCs/>
              </w:rPr>
              <w:t>1.</w:t>
            </w:r>
            <w:r>
              <w:rPr>
                <w:i/>
                <w:iCs/>
              </w:rPr>
              <w:t> </w:t>
            </w:r>
            <w:r w:rsidRPr="00A60698">
              <w:rPr>
                <w:i/>
                <w:iCs/>
              </w:rPr>
              <w:t>i årskurs 5 och 6, om betyg sätts i dessa årskurser, ställas i rela</w:t>
            </w:r>
            <w:r>
              <w:rPr>
                <w:i/>
                <w:iCs/>
              </w:rPr>
              <w:softHyphen/>
            </w:r>
            <w:r w:rsidRPr="00A60698">
              <w:rPr>
                <w:i/>
                <w:iCs/>
              </w:rPr>
              <w:t>tion till de kunskaper som en elev ska ha uppnått vid betygs</w:t>
            </w:r>
            <w:r>
              <w:rPr>
                <w:i/>
                <w:iCs/>
              </w:rPr>
              <w:softHyphen/>
            </w:r>
            <w:r w:rsidRPr="00A60698">
              <w:rPr>
                <w:i/>
                <w:iCs/>
              </w:rPr>
              <w:t>tillfället i förhållande till betygs</w:t>
            </w:r>
            <w:r>
              <w:rPr>
                <w:i/>
                <w:iCs/>
              </w:rPr>
              <w:softHyphen/>
            </w:r>
            <w:r w:rsidRPr="00A60698">
              <w:rPr>
                <w:i/>
                <w:iCs/>
              </w:rPr>
              <w:t>kriterierna för årskurs 7,</w:t>
            </w:r>
          </w:p>
        </w:tc>
        <w:tc>
          <w:tcPr>
            <w:tcW w:w="2500" w:type="pct"/>
            <w:shd w:val="clear" w:color="auto" w:fill="auto"/>
            <w:tcMar>
              <w:right w:w="0" w:type="dxa"/>
            </w:tcMar>
          </w:tcPr>
          <w:p w14:paraId="01757DE9" w14:textId="77777777" w:rsidR="006B6B91" w:rsidRDefault="006B6B91" w:rsidP="00734431">
            <w:pPr>
              <w:pStyle w:val="Brdtextmedindrag"/>
            </w:pPr>
          </w:p>
        </w:tc>
      </w:tr>
      <w:tr w:rsidR="004866A3" w14:paraId="73CBEBA5" w14:textId="77777777" w:rsidTr="00734431">
        <w:tc>
          <w:tcPr>
            <w:tcW w:w="2500" w:type="pct"/>
            <w:shd w:val="clear" w:color="auto" w:fill="auto"/>
            <w:tcMar>
              <w:left w:w="0" w:type="dxa"/>
            </w:tcMar>
          </w:tcPr>
          <w:p w14:paraId="31ECC6DA" w14:textId="77777777" w:rsidR="006B6B91" w:rsidRPr="00A60698" w:rsidRDefault="006B6B91" w:rsidP="00734431">
            <w:pPr>
              <w:pStyle w:val="Brdtextmedindrag"/>
              <w:rPr>
                <w:i/>
                <w:iCs/>
              </w:rPr>
            </w:pPr>
            <w:r w:rsidRPr="00A60698">
              <w:rPr>
                <w:i/>
                <w:iCs/>
              </w:rPr>
              <w:t>2.</w:t>
            </w:r>
            <w:r>
              <w:rPr>
                <w:i/>
                <w:iCs/>
              </w:rPr>
              <w:t> </w:t>
            </w:r>
            <w:r w:rsidRPr="00A60698">
              <w:rPr>
                <w:i/>
                <w:iCs/>
              </w:rPr>
              <w:t>i årskurs 7 ställas i relation till de kunskaper en elev ska ha uppnått vid betygstillfället i för</w:t>
            </w:r>
            <w:r>
              <w:rPr>
                <w:i/>
                <w:iCs/>
              </w:rPr>
              <w:softHyphen/>
            </w:r>
            <w:r w:rsidRPr="00A60698">
              <w:rPr>
                <w:i/>
                <w:iCs/>
              </w:rPr>
              <w:t>hållande till betygskriterierna för årskurs 7, och</w:t>
            </w:r>
          </w:p>
        </w:tc>
        <w:tc>
          <w:tcPr>
            <w:tcW w:w="2500" w:type="pct"/>
            <w:shd w:val="clear" w:color="auto" w:fill="auto"/>
            <w:tcMar>
              <w:right w:w="0" w:type="dxa"/>
            </w:tcMar>
          </w:tcPr>
          <w:p w14:paraId="63955ADE" w14:textId="77777777" w:rsidR="006B6B91" w:rsidRDefault="006B6B91" w:rsidP="00734431">
            <w:pPr>
              <w:pStyle w:val="Brdtextmedindrag"/>
            </w:pPr>
          </w:p>
        </w:tc>
      </w:tr>
      <w:tr w:rsidR="004866A3" w14:paraId="3B83126A" w14:textId="77777777" w:rsidTr="00734431">
        <w:tc>
          <w:tcPr>
            <w:tcW w:w="2500" w:type="pct"/>
            <w:shd w:val="clear" w:color="auto" w:fill="auto"/>
            <w:tcMar>
              <w:left w:w="0" w:type="dxa"/>
            </w:tcMar>
          </w:tcPr>
          <w:p w14:paraId="711C1E29" w14:textId="77777777" w:rsidR="006B6B91" w:rsidRPr="00A60698" w:rsidRDefault="006B6B91" w:rsidP="00734431">
            <w:pPr>
              <w:pStyle w:val="Brdtextmedindrag"/>
              <w:rPr>
                <w:i/>
                <w:iCs/>
              </w:rPr>
            </w:pPr>
            <w:r w:rsidRPr="00A60698">
              <w:rPr>
                <w:i/>
                <w:iCs/>
              </w:rPr>
              <w:t>3.</w:t>
            </w:r>
            <w:r>
              <w:rPr>
                <w:i/>
                <w:iCs/>
              </w:rPr>
              <w:t> </w:t>
            </w:r>
            <w:r w:rsidRPr="00A60698">
              <w:rPr>
                <w:i/>
                <w:iCs/>
              </w:rPr>
              <w:t>efter årskurs 7 ställas i rela</w:t>
            </w:r>
            <w:r>
              <w:rPr>
                <w:i/>
                <w:iCs/>
              </w:rPr>
              <w:softHyphen/>
            </w:r>
            <w:r w:rsidRPr="00A60698">
              <w:rPr>
                <w:i/>
                <w:iCs/>
              </w:rPr>
              <w:t>tion till de kunskaper en elev ska ha uppnått vid betygstillfället i för</w:t>
            </w:r>
            <w:r>
              <w:rPr>
                <w:i/>
                <w:iCs/>
              </w:rPr>
              <w:softHyphen/>
            </w:r>
            <w:r w:rsidRPr="00A60698">
              <w:rPr>
                <w:i/>
                <w:iCs/>
              </w:rPr>
              <w:t>hållande till betygskriterierna för årskurs 10.</w:t>
            </w:r>
          </w:p>
        </w:tc>
        <w:tc>
          <w:tcPr>
            <w:tcW w:w="2500" w:type="pct"/>
            <w:shd w:val="clear" w:color="auto" w:fill="auto"/>
            <w:tcMar>
              <w:right w:w="0" w:type="dxa"/>
            </w:tcMar>
          </w:tcPr>
          <w:p w14:paraId="5EBE0999" w14:textId="77777777" w:rsidR="006B6B91" w:rsidRDefault="006B6B91" w:rsidP="00734431">
            <w:pPr>
              <w:pStyle w:val="Brdtextmedindrag"/>
            </w:pPr>
          </w:p>
        </w:tc>
      </w:tr>
    </w:tbl>
    <w:p w14:paraId="2E665290" w14:textId="77777777" w:rsidR="006B6B91" w:rsidRDefault="006B6B91" w:rsidP="004866A3">
      <w:pPr>
        <w:pStyle w:val="Brdtextmedindrag"/>
      </w:pPr>
    </w:p>
    <w:p w14:paraId="267A20ED" w14:textId="77777777" w:rsidR="006B6B91" w:rsidRDefault="006B6B91" w:rsidP="004866A3">
      <w:pPr>
        <w:pStyle w:val="Brdtext"/>
        <w:jc w:val="center"/>
      </w:pPr>
      <w:bookmarkStart w:id="616" w:name="_Hlk183802528"/>
      <w:r>
        <w:t>20 §</w:t>
      </w:r>
      <w:r>
        <w:rPr>
          <w:rStyle w:val="Fotnotsreferens"/>
        </w:rPr>
        <w:footnoteReference w:id="112"/>
      </w:r>
    </w:p>
    <w:tbl>
      <w:tblPr>
        <w:tblW w:w="5000" w:type="pct"/>
        <w:tblCellMar>
          <w:left w:w="125" w:type="dxa"/>
          <w:right w:w="125" w:type="dxa"/>
        </w:tblCellMar>
        <w:tblLook w:val="0000" w:firstRow="0" w:lastRow="0" w:firstColumn="0" w:lastColumn="0" w:noHBand="0" w:noVBand="0"/>
      </w:tblPr>
      <w:tblGrid>
        <w:gridCol w:w="2948"/>
        <w:gridCol w:w="2949"/>
      </w:tblGrid>
      <w:tr w:rsidR="004866A3" w14:paraId="302AAD81" w14:textId="77777777" w:rsidTr="00734431">
        <w:tc>
          <w:tcPr>
            <w:tcW w:w="2500" w:type="pct"/>
            <w:shd w:val="clear" w:color="auto" w:fill="auto"/>
            <w:tcMar>
              <w:left w:w="0" w:type="dxa"/>
            </w:tcMar>
          </w:tcPr>
          <w:bookmarkEnd w:id="616"/>
          <w:p w14:paraId="364DE9EF" w14:textId="77777777" w:rsidR="006B6B91" w:rsidRDefault="006B6B91" w:rsidP="00734431">
            <w:pPr>
              <w:pStyle w:val="Brdtextmedindrag"/>
            </w:pPr>
            <w:r>
              <w:t>När betyg sätts efter det att ett ämne har avslutats ska läraren göra en sammantagen bedöm</w:t>
            </w:r>
            <w:r>
              <w:softHyphen/>
              <w:t>ning av elevens kunskaper i för</w:t>
            </w:r>
            <w:r>
              <w:softHyphen/>
              <w:t xml:space="preserve">hållande till </w:t>
            </w:r>
            <w:r w:rsidRPr="00376154">
              <w:rPr>
                <w:i/>
                <w:iCs/>
              </w:rPr>
              <w:t>de betygskriterier som gäller för ämnet och</w:t>
            </w:r>
            <w:r>
              <w:t xml:space="preserve"> sätta det betyg som bäst motsvarar ele</w:t>
            </w:r>
            <w:r>
              <w:softHyphen/>
              <w:t xml:space="preserve">vens kunskaper. </w:t>
            </w:r>
            <w:r w:rsidRPr="00376154">
              <w:rPr>
                <w:i/>
                <w:iCs/>
              </w:rPr>
              <w:t>Samtliga kri</w:t>
            </w:r>
            <w:r>
              <w:rPr>
                <w:i/>
                <w:iCs/>
              </w:rPr>
              <w:softHyphen/>
            </w:r>
            <w:r w:rsidRPr="00376154">
              <w:rPr>
                <w:i/>
                <w:iCs/>
              </w:rPr>
              <w:t>terier för betyget E ska dock vara uppfyllda för att eleven ska kunna få ett godkänt betyg.</w:t>
            </w:r>
          </w:p>
        </w:tc>
        <w:tc>
          <w:tcPr>
            <w:tcW w:w="2500" w:type="pct"/>
            <w:shd w:val="clear" w:color="auto" w:fill="auto"/>
            <w:tcMar>
              <w:right w:w="0" w:type="dxa"/>
            </w:tcMar>
          </w:tcPr>
          <w:p w14:paraId="66143463" w14:textId="77777777" w:rsidR="006B6B91" w:rsidRDefault="006B6B91" w:rsidP="00734431">
            <w:pPr>
              <w:pStyle w:val="Brdtextmedindrag"/>
            </w:pPr>
            <w:bookmarkStart w:id="617" w:name="_Hlk183802538"/>
            <w:r>
              <w:t>När betyg sätts efter det att ett ämne har avslutats ska läraren göra en sammantagen bedöm</w:t>
            </w:r>
            <w:r>
              <w:softHyphen/>
              <w:t xml:space="preserve">ning av elevens kunskaper </w:t>
            </w:r>
            <w:r w:rsidRPr="006B2F8F">
              <w:t>i för</w:t>
            </w:r>
            <w:r>
              <w:softHyphen/>
            </w:r>
            <w:r w:rsidRPr="006B2F8F">
              <w:t xml:space="preserve">hållande </w:t>
            </w:r>
            <w:r w:rsidRPr="006204FD">
              <w:t>till</w:t>
            </w:r>
            <w:r w:rsidRPr="006B2F8F">
              <w:rPr>
                <w:i/>
                <w:iCs/>
              </w:rPr>
              <w:t xml:space="preserve"> ämnets </w:t>
            </w:r>
            <w:r>
              <w:rPr>
                <w:i/>
                <w:iCs/>
              </w:rPr>
              <w:t>syfte</w:t>
            </w:r>
            <w:r w:rsidRPr="006B2F8F">
              <w:rPr>
                <w:i/>
                <w:iCs/>
              </w:rPr>
              <w:t xml:space="preserve"> och </w:t>
            </w:r>
            <w:r>
              <w:rPr>
                <w:i/>
                <w:iCs/>
              </w:rPr>
              <w:t>cen</w:t>
            </w:r>
            <w:r>
              <w:rPr>
                <w:i/>
                <w:iCs/>
              </w:rPr>
              <w:softHyphen/>
              <w:t xml:space="preserve">trala </w:t>
            </w:r>
            <w:r w:rsidRPr="006B2F8F">
              <w:rPr>
                <w:i/>
                <w:iCs/>
              </w:rPr>
              <w:t>innehåll och med stöd av betygskriterierna</w:t>
            </w:r>
            <w:r>
              <w:t xml:space="preserve"> sätta det betyg som bäst motsvarar elevens kun</w:t>
            </w:r>
            <w:r>
              <w:softHyphen/>
              <w:t>skaper.</w:t>
            </w:r>
            <w:bookmarkEnd w:id="617"/>
          </w:p>
        </w:tc>
      </w:tr>
      <w:tr w:rsidR="004866A3" w14:paraId="26CF6B72"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04F0B25" w14:textId="07FC8F94" w:rsidR="006B6B91" w:rsidRPr="00772A0C" w:rsidRDefault="006B6B91" w:rsidP="00734431">
            <w:pPr>
              <w:pStyle w:val="Brdtextmedindrag"/>
              <w:rPr>
                <w:spacing w:val="-2"/>
              </w:rPr>
            </w:pPr>
            <w:r w:rsidRPr="00772A0C">
              <w:rPr>
                <w:spacing w:val="-2"/>
              </w:rPr>
              <w:t xml:space="preserve">Regeringen </w:t>
            </w:r>
            <w:r w:rsidRPr="00772A0C">
              <w:rPr>
                <w:i/>
                <w:iCs/>
                <w:spacing w:val="-2"/>
              </w:rPr>
              <w:t>eller den myndig</w:t>
            </w:r>
            <w:r>
              <w:rPr>
                <w:i/>
                <w:iCs/>
                <w:spacing w:val="-2"/>
              </w:rPr>
              <w:softHyphen/>
            </w:r>
            <w:r w:rsidRPr="00772A0C">
              <w:rPr>
                <w:i/>
                <w:iCs/>
                <w:spacing w:val="-2"/>
              </w:rPr>
              <w:t>het som regeringen bestämmer</w:t>
            </w:r>
            <w:r w:rsidRPr="00772A0C">
              <w:rPr>
                <w:spacing w:val="-2"/>
              </w:rPr>
              <w:t xml:space="preserve"> kan med stöd av 8 kap. 7 § regerings</w:t>
            </w:r>
            <w:r>
              <w:rPr>
                <w:spacing w:val="-2"/>
              </w:rPr>
              <w:softHyphen/>
            </w:r>
            <w:r w:rsidRPr="00772A0C">
              <w:rPr>
                <w:spacing w:val="-2"/>
              </w:rPr>
              <w:t>formen meddela föreskrifter om betygs</w:t>
            </w:r>
            <w:r w:rsidR="00DB6740">
              <w:rPr>
                <w:spacing w:val="-2"/>
              </w:rPr>
              <w:softHyphen/>
            </w:r>
            <w:r w:rsidRPr="00772A0C">
              <w:rPr>
                <w:spacing w:val="-2"/>
              </w:rPr>
              <w:t>kriterier.</w:t>
            </w:r>
          </w:p>
        </w:tc>
        <w:tc>
          <w:tcPr>
            <w:tcW w:w="2500" w:type="pct"/>
            <w:shd w:val="clear" w:color="auto" w:fill="auto"/>
            <w:tcMar>
              <w:right w:w="0" w:type="dxa"/>
            </w:tcMar>
          </w:tcPr>
          <w:p w14:paraId="236B901E" w14:textId="77777777" w:rsidR="006B6B91" w:rsidRPr="00772A0C" w:rsidRDefault="006B6B91" w:rsidP="00734431">
            <w:pPr>
              <w:pStyle w:val="Brdtextmedindrag"/>
              <w:rPr>
                <w:spacing w:val="-2"/>
              </w:rPr>
            </w:pPr>
            <w:bookmarkStart w:id="618" w:name="_Hlk183802544"/>
            <w:r w:rsidRPr="00772A0C">
              <w:rPr>
                <w:spacing w:val="-2"/>
              </w:rPr>
              <w:t>Regeringen kan med stöd av 8 kap. 7 § regeringsformen med</w:t>
            </w:r>
            <w:r>
              <w:rPr>
                <w:spacing w:val="-2"/>
              </w:rPr>
              <w:softHyphen/>
            </w:r>
            <w:r w:rsidRPr="00772A0C">
              <w:rPr>
                <w:spacing w:val="-2"/>
              </w:rPr>
              <w:t>dela föreskrifter om betygs</w:t>
            </w:r>
            <w:r>
              <w:rPr>
                <w:spacing w:val="-2"/>
              </w:rPr>
              <w:softHyphen/>
            </w:r>
            <w:r w:rsidRPr="00772A0C">
              <w:rPr>
                <w:spacing w:val="-2"/>
              </w:rPr>
              <w:t>kri</w:t>
            </w:r>
            <w:r>
              <w:rPr>
                <w:spacing w:val="-2"/>
              </w:rPr>
              <w:softHyphen/>
            </w:r>
            <w:r w:rsidRPr="00772A0C">
              <w:rPr>
                <w:spacing w:val="-2"/>
              </w:rPr>
              <w:t>terier.</w:t>
            </w:r>
          </w:p>
          <w:bookmarkEnd w:id="618"/>
          <w:p w14:paraId="7084842B" w14:textId="77777777" w:rsidR="006B6B91" w:rsidRPr="00772A0C" w:rsidRDefault="006B6B91" w:rsidP="00734431">
            <w:pPr>
              <w:pStyle w:val="Brdtextmedindrag"/>
              <w:rPr>
                <w:spacing w:val="-2"/>
              </w:rPr>
            </w:pPr>
          </w:p>
        </w:tc>
      </w:tr>
    </w:tbl>
    <w:p w14:paraId="7E59B7C5" w14:textId="77777777" w:rsidR="006B6B91" w:rsidRDefault="006B6B91" w:rsidP="004866A3">
      <w:pPr>
        <w:pStyle w:val="Brdtext"/>
      </w:pPr>
      <w:bookmarkStart w:id="619" w:name="_Hlk183802551"/>
      <w:bookmarkEnd w:id="619"/>
    </w:p>
    <w:p w14:paraId="49F20677" w14:textId="77777777" w:rsidR="006368C2" w:rsidRPr="006368C2" w:rsidRDefault="006368C2" w:rsidP="006368C2">
      <w:pPr>
        <w:pStyle w:val="Brdtextmedindrag"/>
      </w:pPr>
    </w:p>
    <w:p w14:paraId="52EC0C15" w14:textId="77777777" w:rsidR="006B6B91" w:rsidRDefault="006B6B91" w:rsidP="004866A3">
      <w:pPr>
        <w:pStyle w:val="Brdtext"/>
        <w:jc w:val="center"/>
      </w:pPr>
      <w:bookmarkStart w:id="620" w:name="_Hlk183802638"/>
      <w:r>
        <w:t>21 §</w:t>
      </w:r>
      <w:r>
        <w:rPr>
          <w:rStyle w:val="Fotnotsreferens"/>
        </w:rPr>
        <w:footnoteReference w:id="113"/>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25249DA" w14:textId="77777777" w:rsidTr="00734431">
        <w:tc>
          <w:tcPr>
            <w:tcW w:w="2500" w:type="pct"/>
            <w:shd w:val="clear" w:color="auto" w:fill="auto"/>
            <w:tcMar>
              <w:left w:w="0" w:type="dxa"/>
            </w:tcMar>
          </w:tcPr>
          <w:p w14:paraId="449863DC" w14:textId="70FDB587" w:rsidR="006B6B91" w:rsidRDefault="006B6B91" w:rsidP="00734431">
            <w:pPr>
              <w:pStyle w:val="Brdtextmedindrag"/>
            </w:pPr>
            <w:bookmarkStart w:id="621" w:name="_Hlk183802697"/>
            <w:bookmarkEnd w:id="620"/>
            <w:r>
              <w:t>Om det finns särskilda skäl får det vid betygssättningen en</w:t>
            </w:r>
            <w:r>
              <w:softHyphen/>
              <w:t>ligt 19 och 20 §§ bortses från en</w:t>
            </w:r>
            <w:r>
              <w:softHyphen/>
              <w:t xml:space="preserve">staka delar av </w:t>
            </w:r>
            <w:r w:rsidRPr="00A60698">
              <w:rPr>
                <w:i/>
                <w:iCs/>
              </w:rPr>
              <w:t>betygskriterierna för årskurs 7 eller 10</w:t>
            </w:r>
            <w:r>
              <w:t>. Med sär</w:t>
            </w:r>
            <w:r>
              <w:softHyphen/>
              <w:t>skilda skäl avses funktions</w:t>
            </w:r>
            <w:r>
              <w:softHyphen/>
              <w:t>ned</w:t>
            </w:r>
            <w:r>
              <w:softHyphen/>
              <w:t>sättning, utöver döv</w:t>
            </w:r>
            <w:r w:rsidR="00DB6740">
              <w:softHyphen/>
            </w:r>
            <w:r>
              <w:t xml:space="preserve">het eller hörselskada, eller andra liknande personliga förhållanden som inte </w:t>
            </w:r>
            <w:r w:rsidRPr="00A53169">
              <w:rPr>
                <w:spacing w:val="-2"/>
              </w:rPr>
              <w:t>är av tillfällig natur och som ut</w:t>
            </w:r>
            <w:r w:rsidRPr="00A53169">
              <w:rPr>
                <w:spacing w:val="-2"/>
              </w:rPr>
              <w:softHyphen/>
              <w:t>gör ett direkt hinder för att eleven</w:t>
            </w:r>
            <w:r>
              <w:t xml:space="preserve"> ska kunna </w:t>
            </w:r>
            <w:r w:rsidRPr="002B4430">
              <w:rPr>
                <w:i/>
                <w:iCs/>
              </w:rPr>
              <w:t>uppfylla betygs</w:t>
            </w:r>
            <w:r>
              <w:rPr>
                <w:i/>
                <w:iCs/>
              </w:rPr>
              <w:softHyphen/>
            </w:r>
            <w:r w:rsidRPr="002B4430">
              <w:rPr>
                <w:i/>
                <w:iCs/>
              </w:rPr>
              <w:t>krite</w:t>
            </w:r>
            <w:r>
              <w:rPr>
                <w:i/>
                <w:iCs/>
              </w:rPr>
              <w:softHyphen/>
            </w:r>
            <w:r w:rsidRPr="002B4430">
              <w:rPr>
                <w:i/>
                <w:iCs/>
              </w:rPr>
              <w:t>rierna</w:t>
            </w:r>
            <w:r>
              <w:t xml:space="preserve"> </w:t>
            </w:r>
            <w:r w:rsidRPr="008C7865">
              <w:rPr>
                <w:i/>
                <w:iCs/>
              </w:rPr>
              <w:t>för ett visst betyg</w:t>
            </w:r>
            <w:r>
              <w:t>.</w:t>
            </w:r>
          </w:p>
        </w:tc>
        <w:tc>
          <w:tcPr>
            <w:tcW w:w="2500" w:type="pct"/>
            <w:shd w:val="clear" w:color="auto" w:fill="auto"/>
            <w:tcMar>
              <w:right w:w="0" w:type="dxa"/>
            </w:tcMar>
          </w:tcPr>
          <w:p w14:paraId="253BCDC8" w14:textId="35C12027" w:rsidR="006B6B91" w:rsidRPr="0024180A" w:rsidRDefault="006B6B91" w:rsidP="00734431">
            <w:pPr>
              <w:pStyle w:val="Brdtextmedindrag"/>
            </w:pPr>
            <w:r w:rsidRPr="0024180A">
              <w:t>Om det finns särskilda skäl får det vid betygssättningen en</w:t>
            </w:r>
            <w:r>
              <w:softHyphen/>
            </w:r>
            <w:r w:rsidRPr="0024180A">
              <w:t>ligt 19 och 20 §§ bortses från en</w:t>
            </w:r>
            <w:r>
              <w:softHyphen/>
            </w:r>
            <w:r w:rsidRPr="0024180A">
              <w:t xml:space="preserve">staka delar </w:t>
            </w:r>
            <w:r w:rsidRPr="006204FD">
              <w:t>av</w:t>
            </w:r>
            <w:r w:rsidRPr="0024180A">
              <w:rPr>
                <w:i/>
                <w:iCs/>
              </w:rPr>
              <w:t xml:space="preserve"> ett ämnes syfte och centrala innehåll</w:t>
            </w:r>
            <w:r w:rsidRPr="0024180A">
              <w:t>. Med sär</w:t>
            </w:r>
            <w:r>
              <w:softHyphen/>
            </w:r>
            <w:r w:rsidRPr="0024180A">
              <w:t>skilda skäl avses funktions</w:t>
            </w:r>
            <w:r>
              <w:softHyphen/>
            </w:r>
            <w:r w:rsidRPr="0024180A">
              <w:t>ned</w:t>
            </w:r>
            <w:r>
              <w:softHyphen/>
            </w:r>
            <w:r w:rsidRPr="0024180A">
              <w:t>sättning, utöver döv</w:t>
            </w:r>
            <w:r w:rsidR="00DB6740">
              <w:softHyphen/>
            </w:r>
            <w:r w:rsidRPr="0024180A">
              <w:t>het eller hörselskada, eller andra liknande personliga för</w:t>
            </w:r>
            <w:r w:rsidR="00DB6740">
              <w:softHyphen/>
            </w:r>
            <w:r w:rsidRPr="0024180A">
              <w:t>hållanden som inte är av till</w:t>
            </w:r>
            <w:r>
              <w:softHyphen/>
            </w:r>
            <w:r w:rsidRPr="0024180A">
              <w:t>fällig natur och som ut</w:t>
            </w:r>
            <w:r>
              <w:softHyphen/>
            </w:r>
            <w:r w:rsidRPr="0024180A">
              <w:t xml:space="preserve">gör ett direkt hinder för att eleven ska kunna </w:t>
            </w:r>
            <w:r w:rsidRPr="0024180A">
              <w:rPr>
                <w:i/>
                <w:iCs/>
              </w:rPr>
              <w:t>tillgodogöra sig dessa delar.</w:t>
            </w:r>
          </w:p>
        </w:tc>
      </w:tr>
    </w:tbl>
    <w:p w14:paraId="29E7DBA8" w14:textId="77777777" w:rsidR="006B6B91" w:rsidRDefault="006B6B91" w:rsidP="004866A3">
      <w:pPr>
        <w:pStyle w:val="Brdtext"/>
        <w:spacing w:before="230"/>
        <w:jc w:val="center"/>
        <w:rPr>
          <w:b/>
        </w:rPr>
      </w:pPr>
      <w:bookmarkStart w:id="622" w:name="_Hlk183802713"/>
      <w:bookmarkEnd w:id="621"/>
      <w:r>
        <w:rPr>
          <w:b/>
        </w:rPr>
        <w:t>13 kap.</w:t>
      </w:r>
    </w:p>
    <w:p w14:paraId="3EE27CFF" w14:textId="77777777" w:rsidR="006B6B91" w:rsidRDefault="006B6B91" w:rsidP="004866A3">
      <w:pPr>
        <w:pStyle w:val="Brdtext"/>
        <w:jc w:val="center"/>
      </w:pPr>
      <w:r>
        <w:t>12 §</w:t>
      </w:r>
      <w:r>
        <w:rPr>
          <w:rStyle w:val="Fotnotsreferens"/>
        </w:rPr>
        <w:footnoteReference w:id="114"/>
      </w:r>
    </w:p>
    <w:tbl>
      <w:tblPr>
        <w:tblW w:w="5000" w:type="pct"/>
        <w:tblCellMar>
          <w:left w:w="125" w:type="dxa"/>
          <w:right w:w="125" w:type="dxa"/>
        </w:tblCellMar>
        <w:tblLook w:val="0000" w:firstRow="0" w:lastRow="0" w:firstColumn="0" w:lastColumn="0" w:noHBand="0" w:noVBand="0"/>
      </w:tblPr>
      <w:tblGrid>
        <w:gridCol w:w="2948"/>
        <w:gridCol w:w="2949"/>
      </w:tblGrid>
      <w:tr w:rsidR="004866A3" w14:paraId="07F65A13" w14:textId="77777777" w:rsidTr="00734431">
        <w:tc>
          <w:tcPr>
            <w:tcW w:w="2500" w:type="pct"/>
            <w:shd w:val="clear" w:color="auto" w:fill="auto"/>
            <w:tcMar>
              <w:left w:w="0" w:type="dxa"/>
            </w:tcMar>
          </w:tcPr>
          <w:bookmarkEnd w:id="622"/>
          <w:p w14:paraId="11E21FA0" w14:textId="77777777" w:rsidR="006B6B91" w:rsidRDefault="006B6B91" w:rsidP="00734431">
            <w:pPr>
              <w:pStyle w:val="Brdtextmedindrag"/>
            </w:pPr>
            <w:r>
              <w:t>Minst en gång varje termin ska läraren, eleven och elevens vårdnadshavare ha ett utveck</w:t>
            </w:r>
            <w:r>
              <w:softHyphen/>
              <w:t>lings</w:t>
            </w:r>
            <w:r>
              <w:softHyphen/>
              <w:t>samtal om hur elevens kun</w:t>
            </w:r>
            <w:r>
              <w:softHyphen/>
              <w:t>skapsutveckling och sociala ut</w:t>
            </w:r>
            <w:r>
              <w:softHyphen/>
              <w:t xml:space="preserve">veckling bäst kan stödjas samt om vilka insatser som behövs för att eleven ska </w:t>
            </w:r>
            <w:r w:rsidRPr="00744A0B">
              <w:rPr>
                <w:i/>
                <w:iCs/>
              </w:rPr>
              <w:t>uppfylla betygs</w:t>
            </w:r>
            <w:r>
              <w:rPr>
                <w:i/>
                <w:iCs/>
              </w:rPr>
              <w:softHyphen/>
            </w:r>
            <w:r w:rsidRPr="00744A0B">
              <w:rPr>
                <w:i/>
                <w:iCs/>
              </w:rPr>
              <w:t>kriterierna</w:t>
            </w:r>
            <w:r>
              <w:t xml:space="preserve"> </w:t>
            </w:r>
            <w:r w:rsidRPr="001B3D3F">
              <w:rPr>
                <w:i/>
                <w:iCs/>
              </w:rPr>
              <w:t>eller kriterierna för bedömning av kunskaper</w:t>
            </w:r>
            <w:r>
              <w:t xml:space="preserve"> och i övrigt utvecklas så långt som möjligt inom ramen för läro</w:t>
            </w:r>
            <w:r>
              <w:softHyphen/>
              <w:t>planen. Informationen vid ut</w:t>
            </w:r>
            <w:r>
              <w:softHyphen/>
              <w:t>vecklings</w:t>
            </w:r>
            <w:r>
              <w:softHyphen/>
              <w:t>samtalet ska grunda sig på en utvärdering av elevens ut</w:t>
            </w:r>
            <w:r>
              <w:softHyphen/>
              <w:t>veckling i förhållande till läro</w:t>
            </w:r>
            <w:r>
              <w:softHyphen/>
              <w:t xml:space="preserve">planen </w:t>
            </w:r>
            <w:r w:rsidRPr="00A60698">
              <w:rPr>
                <w:i/>
                <w:iCs/>
              </w:rPr>
              <w:t>och</w:t>
            </w:r>
            <w:r>
              <w:t xml:space="preserve"> </w:t>
            </w:r>
            <w:r w:rsidRPr="00EC0675">
              <w:rPr>
                <w:i/>
                <w:iCs/>
              </w:rPr>
              <w:t>betygskriterierna</w:t>
            </w:r>
            <w:r>
              <w:t xml:space="preserve"> </w:t>
            </w:r>
            <w:r w:rsidRPr="00A60698">
              <w:rPr>
                <w:i/>
                <w:iCs/>
              </w:rPr>
              <w:t>eller kriterierna för bedömning av kun</w:t>
            </w:r>
            <w:r>
              <w:rPr>
                <w:i/>
                <w:iCs/>
              </w:rPr>
              <w:softHyphen/>
            </w:r>
            <w:r w:rsidRPr="00A60698">
              <w:rPr>
                <w:i/>
                <w:iCs/>
              </w:rPr>
              <w:t>skaper i de ämnen som eleven får undervisning i.</w:t>
            </w:r>
          </w:p>
        </w:tc>
        <w:tc>
          <w:tcPr>
            <w:tcW w:w="2500" w:type="pct"/>
            <w:shd w:val="clear" w:color="auto" w:fill="auto"/>
            <w:tcMar>
              <w:right w:w="0" w:type="dxa"/>
            </w:tcMar>
          </w:tcPr>
          <w:p w14:paraId="2AE40090" w14:textId="77777777" w:rsidR="006B6B91" w:rsidRDefault="006B6B91" w:rsidP="00734431">
            <w:pPr>
              <w:pStyle w:val="Brdtextmedindrag"/>
            </w:pPr>
            <w:bookmarkStart w:id="623" w:name="_Hlk183802729"/>
            <w:r>
              <w:t>Minst en gång varje termin ska läraren, eleven och elevens vårdnadshavare ha ett utveck</w:t>
            </w:r>
            <w:r>
              <w:softHyphen/>
              <w:t>lingssamtal om hur elevens kun</w:t>
            </w:r>
            <w:r>
              <w:softHyphen/>
              <w:t>skapsutveckling och sociala ut</w:t>
            </w:r>
            <w:r>
              <w:softHyphen/>
              <w:t xml:space="preserve">veckling bäst kan stödjas samt om vilka insatser som behövs för </w:t>
            </w:r>
            <w:r w:rsidRPr="00772A0C">
              <w:rPr>
                <w:spacing w:val="-2"/>
              </w:rPr>
              <w:t xml:space="preserve">att eleven ska </w:t>
            </w:r>
            <w:r w:rsidRPr="00772A0C">
              <w:rPr>
                <w:i/>
                <w:iCs/>
                <w:spacing w:val="-2"/>
              </w:rPr>
              <w:t>tillgodogöra sig kun</w:t>
            </w:r>
            <w:r w:rsidRPr="00772A0C">
              <w:rPr>
                <w:i/>
                <w:iCs/>
                <w:spacing w:val="-2"/>
              </w:rPr>
              <w:softHyphen/>
              <w:t>skaper i förhållande till ämnets</w:t>
            </w:r>
            <w:r w:rsidRPr="0024180A">
              <w:rPr>
                <w:i/>
                <w:iCs/>
              </w:rPr>
              <w:t xml:space="preserve"> syfte och centrala innehåll</w:t>
            </w:r>
            <w:r>
              <w:t xml:space="preserve"> och i övrigt utvecklas så långt som möjligt inom ramen för läro</w:t>
            </w:r>
            <w:r>
              <w:softHyphen/>
              <w:t>planen. Informationen vid ut</w:t>
            </w:r>
            <w:r>
              <w:softHyphen/>
              <w:t>vecklings</w:t>
            </w:r>
            <w:r>
              <w:softHyphen/>
              <w:t>samtalet ska grunda sig på en utvärdering av elevens ut</w:t>
            </w:r>
            <w:r>
              <w:softHyphen/>
              <w:t>veckling i förhållande till läro</w:t>
            </w:r>
            <w:r>
              <w:softHyphen/>
              <w:t xml:space="preserve">planen. </w:t>
            </w:r>
            <w:bookmarkEnd w:id="623"/>
          </w:p>
        </w:tc>
      </w:tr>
    </w:tbl>
    <w:p w14:paraId="10EA4281" w14:textId="77777777" w:rsidR="006B6B91" w:rsidRDefault="006B6B91" w:rsidP="004866A3">
      <w:pPr>
        <w:pStyle w:val="Brdtextmedindrag"/>
      </w:pPr>
      <w:bookmarkStart w:id="624" w:name="_Hlk183802739"/>
      <w:r>
        <w:t>Utvecklingssamtal ska i vissa fall resultera i ett sådant åtgärds</w:t>
      </w:r>
      <w:r>
        <w:softHyphen/>
        <w:t>program som avses i 3 kap. 9 §.</w:t>
      </w:r>
    </w:p>
    <w:p w14:paraId="0605F9CD" w14:textId="77777777" w:rsidR="006B6B91" w:rsidRDefault="006B6B91" w:rsidP="004866A3">
      <w:pPr>
        <w:pStyle w:val="Brdtextmedindrag"/>
      </w:pPr>
    </w:p>
    <w:p w14:paraId="2E4CE406" w14:textId="77777777" w:rsidR="006B6B91" w:rsidRDefault="006B6B91" w:rsidP="004866A3">
      <w:pPr>
        <w:pStyle w:val="Brdtext"/>
        <w:jc w:val="center"/>
      </w:pPr>
      <w:bookmarkStart w:id="625" w:name="_Hlk183802746"/>
      <w:bookmarkStart w:id="626" w:name="_Hlk183802760"/>
      <w:bookmarkEnd w:id="624"/>
      <w:r>
        <w:t>13 §</w:t>
      </w:r>
      <w:r>
        <w:rPr>
          <w:rStyle w:val="Fotnotsreferens"/>
        </w:rPr>
        <w:footnoteReference w:id="115"/>
      </w:r>
    </w:p>
    <w:p w14:paraId="56D476A5" w14:textId="77777777" w:rsidR="006B6B91" w:rsidRPr="00EC0675" w:rsidRDefault="006B6B91" w:rsidP="004866A3">
      <w:pPr>
        <w:pStyle w:val="Brdtextmedindrag"/>
      </w:pPr>
      <w:bookmarkStart w:id="627" w:name="_Hlk183802769"/>
      <w:bookmarkEnd w:id="625"/>
      <w:r w:rsidRPr="00EC0675">
        <w:t>I årskurs 1–5 ska läraren en gång per läsår, vid ett av utvecklings</w:t>
      </w:r>
      <w:r>
        <w:softHyphen/>
      </w:r>
      <w:r w:rsidRPr="00EC0675">
        <w:t>samtalen, i en skriftlig individuell utvecklingsplan</w:t>
      </w:r>
      <w:bookmarkEnd w:id="627"/>
    </w:p>
    <w:tbl>
      <w:tblPr>
        <w:tblW w:w="5000" w:type="pct"/>
        <w:tblCellMar>
          <w:left w:w="125" w:type="dxa"/>
          <w:right w:w="125" w:type="dxa"/>
        </w:tblCellMar>
        <w:tblLook w:val="0000" w:firstRow="0" w:lastRow="0" w:firstColumn="0" w:lastColumn="0" w:noHBand="0" w:noVBand="0"/>
      </w:tblPr>
      <w:tblGrid>
        <w:gridCol w:w="2948"/>
        <w:gridCol w:w="2949"/>
      </w:tblGrid>
      <w:tr w:rsidR="004866A3" w14:paraId="4B3C3837" w14:textId="77777777" w:rsidTr="00734431">
        <w:tc>
          <w:tcPr>
            <w:tcW w:w="2500" w:type="pct"/>
            <w:shd w:val="clear" w:color="auto" w:fill="auto"/>
            <w:tcMar>
              <w:left w:w="0" w:type="dxa"/>
            </w:tcMar>
          </w:tcPr>
          <w:p w14:paraId="2FD8882F" w14:textId="77777777" w:rsidR="006B6B91" w:rsidRDefault="006B6B91" w:rsidP="00734431">
            <w:pPr>
              <w:pStyle w:val="Brdtextmedindrag"/>
            </w:pPr>
            <w:bookmarkStart w:id="628" w:name="_Hlk183802776"/>
            <w:bookmarkEnd w:id="626"/>
            <w:r>
              <w:t xml:space="preserve">1. ge omdömen om elevens </w:t>
            </w:r>
            <w:r w:rsidRPr="0024180A">
              <w:t>kunskapsutveckling i för</w:t>
            </w:r>
            <w:r>
              <w:softHyphen/>
            </w:r>
            <w:r w:rsidRPr="0024180A">
              <w:t>hål</w:t>
            </w:r>
            <w:r>
              <w:softHyphen/>
            </w:r>
            <w:r w:rsidRPr="0024180A">
              <w:t>lande</w:t>
            </w:r>
            <w:r w:rsidRPr="00F62311">
              <w:t xml:space="preserve"> till</w:t>
            </w:r>
            <w:r w:rsidRPr="001B3D3F">
              <w:rPr>
                <w:i/>
                <w:iCs/>
              </w:rPr>
              <w:t xml:space="preserve"> kriterierna för bedöm</w:t>
            </w:r>
            <w:r>
              <w:rPr>
                <w:i/>
                <w:iCs/>
              </w:rPr>
              <w:softHyphen/>
            </w:r>
            <w:r w:rsidRPr="001B3D3F">
              <w:rPr>
                <w:i/>
                <w:iCs/>
              </w:rPr>
              <w:t>ning av kunskaper eller betygs</w:t>
            </w:r>
            <w:r>
              <w:rPr>
                <w:i/>
                <w:iCs/>
              </w:rPr>
              <w:softHyphen/>
            </w:r>
            <w:r w:rsidRPr="001B3D3F">
              <w:rPr>
                <w:i/>
                <w:iCs/>
              </w:rPr>
              <w:t>kriterierna för årskurs</w:t>
            </w:r>
            <w:r>
              <w:rPr>
                <w:i/>
                <w:iCs/>
              </w:rPr>
              <w:t> </w:t>
            </w:r>
            <w:r w:rsidRPr="001B3D3F">
              <w:rPr>
                <w:i/>
                <w:iCs/>
              </w:rPr>
              <w:t>6</w:t>
            </w:r>
            <w:r>
              <w:t xml:space="preserve"> i de ämnen som eleven får under</w:t>
            </w:r>
            <w:r>
              <w:softHyphen/>
              <w:t>vis</w:t>
            </w:r>
            <w:r>
              <w:softHyphen/>
              <w:t>ning i, och</w:t>
            </w:r>
          </w:p>
        </w:tc>
        <w:tc>
          <w:tcPr>
            <w:tcW w:w="2500" w:type="pct"/>
            <w:shd w:val="clear" w:color="auto" w:fill="auto"/>
            <w:tcMar>
              <w:right w:w="0" w:type="dxa"/>
            </w:tcMar>
          </w:tcPr>
          <w:p w14:paraId="20ED50A9" w14:textId="77777777" w:rsidR="006B6B91" w:rsidRDefault="006B6B91" w:rsidP="00734431">
            <w:pPr>
              <w:pStyle w:val="Brdtextmedindrag"/>
            </w:pPr>
            <w:r>
              <w:t xml:space="preserve">1. ge omdömen om elevens </w:t>
            </w:r>
            <w:r w:rsidRPr="0024180A">
              <w:t>kunskapsutveckling i för</w:t>
            </w:r>
            <w:r>
              <w:softHyphen/>
            </w:r>
            <w:r w:rsidRPr="0024180A">
              <w:t>hål</w:t>
            </w:r>
            <w:r>
              <w:softHyphen/>
            </w:r>
            <w:r w:rsidRPr="0024180A">
              <w:t>lande</w:t>
            </w:r>
            <w:r w:rsidRPr="00F62311">
              <w:t xml:space="preserve"> till</w:t>
            </w:r>
            <w:r w:rsidRPr="0024180A">
              <w:rPr>
                <w:i/>
                <w:iCs/>
              </w:rPr>
              <w:t xml:space="preserve"> ämnets syfte och centrala innehåll</w:t>
            </w:r>
            <w:r w:rsidRPr="0024180A">
              <w:t xml:space="preserve"> i de ämnen</w:t>
            </w:r>
            <w:r>
              <w:t xml:space="preserve"> som eleven får undervisning i, och</w:t>
            </w:r>
          </w:p>
        </w:tc>
      </w:tr>
      <w:tr w:rsidR="004866A3" w14:paraId="49AC5030"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0456122" w14:textId="7447D0E6" w:rsidR="006B6B91" w:rsidRDefault="006B6B91" w:rsidP="00734431">
            <w:pPr>
              <w:pStyle w:val="Brdtextmedindrag"/>
            </w:pPr>
            <w:r>
              <w:t xml:space="preserve">2. sammanfatta vilka insatser som behövs för att eleven ska </w:t>
            </w:r>
            <w:r w:rsidRPr="001B3D3F">
              <w:rPr>
                <w:i/>
                <w:iCs/>
              </w:rPr>
              <w:t>uppfylla kriterierna för bedöm</w:t>
            </w:r>
            <w:r>
              <w:rPr>
                <w:i/>
                <w:iCs/>
              </w:rPr>
              <w:softHyphen/>
            </w:r>
            <w:r w:rsidRPr="001B3D3F">
              <w:rPr>
                <w:i/>
                <w:iCs/>
              </w:rPr>
              <w:t>ning av kunskaper eller betygs</w:t>
            </w:r>
            <w:r>
              <w:rPr>
                <w:i/>
                <w:iCs/>
              </w:rPr>
              <w:softHyphen/>
            </w:r>
            <w:r w:rsidRPr="001B3D3F">
              <w:rPr>
                <w:i/>
                <w:iCs/>
              </w:rPr>
              <w:t>krite</w:t>
            </w:r>
            <w:r w:rsidR="004B388F">
              <w:rPr>
                <w:i/>
                <w:iCs/>
              </w:rPr>
              <w:softHyphen/>
            </w:r>
            <w:r w:rsidRPr="001B3D3F">
              <w:rPr>
                <w:i/>
                <w:iCs/>
              </w:rPr>
              <w:t>rierna för årskurs</w:t>
            </w:r>
            <w:r>
              <w:rPr>
                <w:i/>
                <w:iCs/>
              </w:rPr>
              <w:t> </w:t>
            </w:r>
            <w:r w:rsidRPr="001B3D3F">
              <w:rPr>
                <w:i/>
                <w:iCs/>
              </w:rPr>
              <w:t>6</w:t>
            </w:r>
            <w:r>
              <w:t xml:space="preserve"> och i övrigt utvecklas så långt som möjligt inom ramen för läro</w:t>
            </w:r>
            <w:r>
              <w:softHyphen/>
              <w:t>planen.</w:t>
            </w:r>
          </w:p>
        </w:tc>
        <w:tc>
          <w:tcPr>
            <w:tcW w:w="2500" w:type="pct"/>
            <w:shd w:val="clear" w:color="auto" w:fill="auto"/>
            <w:tcMar>
              <w:right w:w="0" w:type="dxa"/>
            </w:tcMar>
          </w:tcPr>
          <w:p w14:paraId="60AC364F" w14:textId="77777777" w:rsidR="006B6B91" w:rsidRDefault="006B6B91" w:rsidP="00734431">
            <w:pPr>
              <w:pStyle w:val="Brdtextmedindrag"/>
            </w:pPr>
            <w:r>
              <w:t xml:space="preserve">2. sammanfatta vilka insatser som behövs för att eleven ska </w:t>
            </w:r>
            <w:r w:rsidRPr="0024180A">
              <w:rPr>
                <w:i/>
                <w:iCs/>
              </w:rPr>
              <w:t>tillgodogöra sig kunskaper i för</w:t>
            </w:r>
            <w:r>
              <w:rPr>
                <w:i/>
                <w:iCs/>
              </w:rPr>
              <w:softHyphen/>
            </w:r>
            <w:r w:rsidRPr="0024180A">
              <w:rPr>
                <w:i/>
                <w:iCs/>
              </w:rPr>
              <w:t>hållande till ämnets syfte och centrala innehåll</w:t>
            </w:r>
            <w:r>
              <w:rPr>
                <w:i/>
                <w:iCs/>
              </w:rPr>
              <w:t xml:space="preserve"> </w:t>
            </w:r>
            <w:r>
              <w:t>och i övrigt utvecklas så långt som möjligt inom ramen för läroplanen.</w:t>
            </w:r>
          </w:p>
        </w:tc>
      </w:tr>
    </w:tbl>
    <w:p w14:paraId="728D12F5" w14:textId="483D3E02" w:rsidR="006B6B91" w:rsidRDefault="006B6B91" w:rsidP="004866A3">
      <w:pPr>
        <w:pStyle w:val="Brdtextmedindrag"/>
      </w:pPr>
      <w:bookmarkStart w:id="629" w:name="_Hlk183802782"/>
      <w:bookmarkEnd w:id="628"/>
      <w:r>
        <w:t>Den individuella utvecklingsplanen får även innehålla omdömen om elevens utveckling i övrigt inom ramen för läroplanen, om rektorn beslutar det. Överenskommelser mellan läraren, eleven och elevens vårdnads</w:t>
      </w:r>
      <w:r w:rsidR="00562708">
        <w:softHyphen/>
      </w:r>
      <w:r>
        <w:t>havare vid utvecklingssamtalet ska alltid doku</w:t>
      </w:r>
      <w:r>
        <w:softHyphen/>
        <w:t>menteras i utvecklings</w:t>
      </w:r>
      <w:r w:rsidR="00562708">
        <w:softHyphen/>
      </w:r>
      <w:r>
        <w:t>planen. Rektorn beslutar om utformningen av sådan skriftlig information som ges i utvecklingsplanen.</w:t>
      </w:r>
    </w:p>
    <w:p w14:paraId="291D32D2" w14:textId="77777777" w:rsidR="006B6B91" w:rsidRDefault="006B6B91" w:rsidP="004866A3">
      <w:pPr>
        <w:pStyle w:val="Brdtextmedindrag"/>
      </w:pPr>
      <w:r>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4866A3" w14:paraId="2E6A2C99" w14:textId="77777777" w:rsidTr="00734431">
        <w:tc>
          <w:tcPr>
            <w:tcW w:w="2500" w:type="pct"/>
            <w:shd w:val="clear" w:color="auto" w:fill="auto"/>
            <w:tcMar>
              <w:left w:w="0" w:type="dxa"/>
            </w:tcMar>
          </w:tcPr>
          <w:bookmarkEnd w:id="629"/>
          <w:p w14:paraId="603378D4" w14:textId="4AB4313B" w:rsidR="006B6B91" w:rsidRDefault="006B6B91" w:rsidP="00734431">
            <w:pPr>
              <w:pStyle w:val="Brdtextmedindrag"/>
            </w:pPr>
            <w:r>
              <w:t>Om ett åtgärdsprogram ut</w:t>
            </w:r>
            <w:r>
              <w:softHyphen/>
              <w:t>arbetas behöver inte den skrift</w:t>
            </w:r>
            <w:r>
              <w:softHyphen/>
              <w:t>liga indivi</w:t>
            </w:r>
            <w:r w:rsidR="00562708">
              <w:softHyphen/>
            </w:r>
            <w:r>
              <w:t>duella utvecklings</w:t>
            </w:r>
            <w:r>
              <w:softHyphen/>
              <w:t>planen innehålla en sammanfatt</w:t>
            </w:r>
            <w:r>
              <w:softHyphen/>
              <w:t xml:space="preserve">ning av vilka insatser i form av särskilt stöd som eleven behöver för att </w:t>
            </w:r>
            <w:r w:rsidRPr="00EC0675">
              <w:rPr>
                <w:i/>
                <w:iCs/>
              </w:rPr>
              <w:t>uppfylla</w:t>
            </w:r>
            <w:r>
              <w:t xml:space="preserve"> </w:t>
            </w:r>
            <w:r w:rsidRPr="001B3D3F">
              <w:rPr>
                <w:i/>
                <w:iCs/>
              </w:rPr>
              <w:t>kriterierna för bedömning av kun</w:t>
            </w:r>
            <w:r w:rsidR="00DB6740">
              <w:rPr>
                <w:i/>
                <w:iCs/>
              </w:rPr>
              <w:softHyphen/>
            </w:r>
            <w:r w:rsidRPr="001B3D3F">
              <w:rPr>
                <w:i/>
                <w:iCs/>
              </w:rPr>
              <w:t>skaper eller betygs</w:t>
            </w:r>
            <w:r>
              <w:rPr>
                <w:i/>
                <w:iCs/>
              </w:rPr>
              <w:softHyphen/>
            </w:r>
            <w:r w:rsidRPr="001B3D3F">
              <w:rPr>
                <w:i/>
                <w:iCs/>
              </w:rPr>
              <w:t>kriterierna för årskurs 6.</w:t>
            </w:r>
          </w:p>
        </w:tc>
        <w:tc>
          <w:tcPr>
            <w:tcW w:w="2500" w:type="pct"/>
            <w:shd w:val="clear" w:color="auto" w:fill="auto"/>
            <w:tcMar>
              <w:right w:w="0" w:type="dxa"/>
            </w:tcMar>
          </w:tcPr>
          <w:p w14:paraId="31AF555A" w14:textId="609D43D2" w:rsidR="006B6B91" w:rsidRDefault="006B6B91" w:rsidP="00734431">
            <w:pPr>
              <w:pStyle w:val="Brdtextmedindrag"/>
            </w:pPr>
            <w:bookmarkStart w:id="630" w:name="_Hlk183802792"/>
            <w:r>
              <w:t>Om ett åtgärdsprogram ut</w:t>
            </w:r>
            <w:r>
              <w:softHyphen/>
              <w:t>arbetas behöver inte den skrift</w:t>
            </w:r>
            <w:r>
              <w:softHyphen/>
              <w:t>liga indivi</w:t>
            </w:r>
            <w:r w:rsidR="00562708">
              <w:softHyphen/>
            </w:r>
            <w:r>
              <w:t>duella utvecklings</w:t>
            </w:r>
            <w:r>
              <w:softHyphen/>
              <w:t>planen innehålla en sammanfatt</w:t>
            </w:r>
            <w:r>
              <w:softHyphen/>
              <w:t xml:space="preserve">ning av vilka insatser i form av särskilt stöd som eleven behöver för </w:t>
            </w:r>
            <w:r w:rsidRPr="0024180A">
              <w:t xml:space="preserve">att </w:t>
            </w:r>
            <w:r w:rsidRPr="0024180A">
              <w:rPr>
                <w:i/>
                <w:iCs/>
              </w:rPr>
              <w:t>till</w:t>
            </w:r>
            <w:r w:rsidR="00DB6740">
              <w:rPr>
                <w:i/>
                <w:iCs/>
              </w:rPr>
              <w:softHyphen/>
            </w:r>
            <w:r w:rsidRPr="0024180A">
              <w:rPr>
                <w:i/>
                <w:iCs/>
              </w:rPr>
              <w:t>godo</w:t>
            </w:r>
            <w:r w:rsidR="00DB6740">
              <w:rPr>
                <w:i/>
                <w:iCs/>
              </w:rPr>
              <w:softHyphen/>
            </w:r>
            <w:r w:rsidRPr="0024180A">
              <w:rPr>
                <w:i/>
                <w:iCs/>
              </w:rPr>
              <w:t>göra sig kunskaper i för</w:t>
            </w:r>
            <w:r w:rsidR="00DB6740">
              <w:rPr>
                <w:i/>
                <w:iCs/>
              </w:rPr>
              <w:softHyphen/>
            </w:r>
            <w:r w:rsidRPr="0024180A">
              <w:rPr>
                <w:i/>
                <w:iCs/>
              </w:rPr>
              <w:t>hållande till ämnets mål och syfte.</w:t>
            </w:r>
            <w:bookmarkEnd w:id="630"/>
          </w:p>
        </w:tc>
      </w:tr>
    </w:tbl>
    <w:p w14:paraId="3A3DA753" w14:textId="77777777" w:rsidR="006B6B91" w:rsidRPr="00F05C43" w:rsidRDefault="006B6B91" w:rsidP="004866A3">
      <w:pPr>
        <w:pStyle w:val="Brdtextmedindrag"/>
      </w:pPr>
      <w:bookmarkStart w:id="631" w:name="_Hlk183802803"/>
      <w:r>
        <w:t>Om en elev ges betyg i årskurs 4 och 5 gäller inte skyldigheten enligt första stycket i de aktuella årskurserna.</w:t>
      </w:r>
    </w:p>
    <w:bookmarkEnd w:id="631"/>
    <w:p w14:paraId="6A48E867" w14:textId="77777777" w:rsidR="006B6B91" w:rsidRPr="00744A0B" w:rsidRDefault="006B6B91" w:rsidP="004866A3">
      <w:pPr>
        <w:pStyle w:val="Brdtextmedindrag"/>
        <w:ind w:firstLine="0"/>
      </w:pPr>
    </w:p>
    <w:p w14:paraId="0A089BAD" w14:textId="77777777" w:rsidR="006B6B91" w:rsidRDefault="006B6B91" w:rsidP="004866A3">
      <w:pPr>
        <w:pStyle w:val="Brdtext"/>
        <w:jc w:val="center"/>
      </w:pPr>
      <w:bookmarkStart w:id="632" w:name="_Hlk183802809"/>
      <w:r>
        <w:t>18 §</w:t>
      </w:r>
      <w:r>
        <w:rPr>
          <w:rStyle w:val="Fotnotsreferens"/>
        </w:rPr>
        <w:footnoteReference w:id="116"/>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5A92E13" w14:textId="77777777" w:rsidTr="00734431">
        <w:tc>
          <w:tcPr>
            <w:tcW w:w="2500" w:type="pct"/>
            <w:shd w:val="clear" w:color="auto" w:fill="auto"/>
            <w:tcMar>
              <w:left w:w="0" w:type="dxa"/>
            </w:tcMar>
          </w:tcPr>
          <w:bookmarkEnd w:id="632"/>
          <w:p w14:paraId="0748F0AD" w14:textId="77777777" w:rsidR="006B6B91" w:rsidRDefault="006B6B91" w:rsidP="00734431">
            <w:pPr>
              <w:pStyle w:val="Brdtextmedindrag"/>
            </w:pPr>
            <w:r w:rsidRPr="00744A0B">
              <w:rPr>
                <w:i/>
                <w:iCs/>
              </w:rPr>
              <w:t>Som betyg ska någon av be</w:t>
            </w:r>
            <w:r>
              <w:rPr>
                <w:i/>
                <w:iCs/>
              </w:rPr>
              <w:softHyphen/>
            </w:r>
            <w:r w:rsidRPr="00744A0B">
              <w:rPr>
                <w:i/>
                <w:iCs/>
              </w:rPr>
              <w:t>teckningarna</w:t>
            </w:r>
            <w:r w:rsidRPr="0099649B">
              <w:rPr>
                <w:i/>
              </w:rPr>
              <w:t xml:space="preserve"> </w:t>
            </w:r>
            <w:r w:rsidRPr="00195C46">
              <w:rPr>
                <w:i/>
                <w:iCs/>
              </w:rPr>
              <w:t>A, B, C, D, E</w:t>
            </w:r>
            <w:r w:rsidRPr="0099649B">
              <w:rPr>
                <w:i/>
              </w:rPr>
              <w:t xml:space="preserve"> </w:t>
            </w:r>
            <w:r w:rsidRPr="00744A0B">
              <w:rPr>
                <w:i/>
                <w:iCs/>
              </w:rPr>
              <w:t>eller</w:t>
            </w:r>
            <w:r w:rsidRPr="0099649B">
              <w:rPr>
                <w:i/>
              </w:rPr>
              <w:t xml:space="preserve"> </w:t>
            </w:r>
            <w:r w:rsidRPr="00195C46">
              <w:rPr>
                <w:i/>
                <w:iCs/>
              </w:rPr>
              <w:t>F</w:t>
            </w:r>
            <w:r w:rsidRPr="0099649B">
              <w:rPr>
                <w:i/>
              </w:rPr>
              <w:t xml:space="preserve"> användas. </w:t>
            </w:r>
            <w:r w:rsidRPr="00195C46">
              <w:rPr>
                <w:i/>
                <w:iCs/>
              </w:rPr>
              <w:t>Betyg för godkända resultat betecknas med A, B, C, D eller E</w:t>
            </w:r>
            <w:r>
              <w:t xml:space="preserve">. Högsta betyg betecknas med </w:t>
            </w:r>
            <w:r w:rsidRPr="00195C46">
              <w:rPr>
                <w:i/>
                <w:iCs/>
              </w:rPr>
              <w:t>A</w:t>
            </w:r>
            <w:r>
              <w:t xml:space="preserve"> och lägsta betyg med </w:t>
            </w:r>
            <w:r w:rsidRPr="00195C46">
              <w:rPr>
                <w:i/>
                <w:iCs/>
              </w:rPr>
              <w:t>E</w:t>
            </w:r>
            <w:r w:rsidRPr="0099649B">
              <w:rPr>
                <w:i/>
              </w:rPr>
              <w:t>.</w:t>
            </w:r>
            <w:r>
              <w:t xml:space="preserve"> </w:t>
            </w:r>
            <w:r w:rsidRPr="00195C46">
              <w:rPr>
                <w:i/>
                <w:iCs/>
              </w:rPr>
              <w:t>Betyg för icke godkänt resultat be</w:t>
            </w:r>
            <w:r>
              <w:rPr>
                <w:i/>
                <w:iCs/>
              </w:rPr>
              <w:softHyphen/>
            </w:r>
            <w:r w:rsidRPr="00195C46">
              <w:rPr>
                <w:i/>
                <w:iCs/>
              </w:rPr>
              <w:t>tecknas med F.</w:t>
            </w:r>
          </w:p>
        </w:tc>
        <w:tc>
          <w:tcPr>
            <w:tcW w:w="2500" w:type="pct"/>
            <w:shd w:val="clear" w:color="auto" w:fill="auto"/>
            <w:tcMar>
              <w:right w:w="0" w:type="dxa"/>
            </w:tcMar>
          </w:tcPr>
          <w:p w14:paraId="1445D280" w14:textId="77777777" w:rsidR="006B6B91" w:rsidRDefault="006B6B91" w:rsidP="00734431">
            <w:pPr>
              <w:pStyle w:val="Brdtextmedindrag"/>
            </w:pPr>
            <w:bookmarkStart w:id="633" w:name="_Hlk183802817"/>
            <w:r w:rsidRPr="00E1185D">
              <w:rPr>
                <w:i/>
                <w:iCs/>
              </w:rPr>
              <w:t>Betyg betecknas med ett heltal på en skala 1–10</w:t>
            </w:r>
            <w:r>
              <w:t xml:space="preserve">. Högsta betyg betecknas med </w:t>
            </w:r>
            <w:r w:rsidRPr="00E1185D">
              <w:rPr>
                <w:i/>
                <w:iCs/>
              </w:rPr>
              <w:t>10</w:t>
            </w:r>
            <w:r>
              <w:t xml:space="preserve"> och lägsta betyg med </w:t>
            </w:r>
            <w:r w:rsidRPr="00E1185D">
              <w:rPr>
                <w:i/>
                <w:iCs/>
              </w:rPr>
              <w:t>1</w:t>
            </w:r>
            <w:r>
              <w:t>.</w:t>
            </w:r>
            <w:bookmarkEnd w:id="633"/>
            <w:r>
              <w:t xml:space="preserve"> </w:t>
            </w:r>
          </w:p>
        </w:tc>
      </w:tr>
    </w:tbl>
    <w:p w14:paraId="565963DF" w14:textId="77777777" w:rsidR="006B6B91" w:rsidRDefault="006B6B91" w:rsidP="004866A3">
      <w:pPr>
        <w:pStyle w:val="Brdtext"/>
        <w:jc w:val="center"/>
      </w:pPr>
      <w:bookmarkStart w:id="634" w:name="_Hlk183802833"/>
    </w:p>
    <w:p w14:paraId="3E593B1A" w14:textId="77777777" w:rsidR="006B6B91" w:rsidRDefault="006B6B91" w:rsidP="004866A3">
      <w:pPr>
        <w:pStyle w:val="Brdtext"/>
        <w:jc w:val="center"/>
      </w:pPr>
      <w:r>
        <w:t>20 §</w:t>
      </w:r>
      <w:r>
        <w:rPr>
          <w:rStyle w:val="Fotnotsreferens"/>
        </w:rPr>
        <w:footnoteReference w:id="117"/>
      </w:r>
    </w:p>
    <w:tbl>
      <w:tblPr>
        <w:tblW w:w="5000" w:type="pct"/>
        <w:tblLook w:val="0600" w:firstRow="0" w:lastRow="0" w:firstColumn="0" w:lastColumn="0" w:noHBand="1" w:noVBand="1"/>
      </w:tblPr>
      <w:tblGrid>
        <w:gridCol w:w="2948"/>
        <w:gridCol w:w="2949"/>
      </w:tblGrid>
      <w:tr w:rsidR="004866A3" w14:paraId="306094D5" w14:textId="77777777" w:rsidTr="00734431">
        <w:tc>
          <w:tcPr>
            <w:tcW w:w="2500" w:type="pct"/>
            <w:shd w:val="clear" w:color="auto" w:fill="auto"/>
            <w:tcMar>
              <w:left w:w="0" w:type="dxa"/>
            </w:tcMar>
          </w:tcPr>
          <w:bookmarkEnd w:id="634"/>
          <w:p w14:paraId="003D2D2A" w14:textId="298ED1D7" w:rsidR="006B6B91" w:rsidRDefault="006B6B91" w:rsidP="00734431">
            <w:pPr>
              <w:pStyle w:val="Brdtextmedindrag"/>
            </w:pPr>
            <w:r>
              <w:t>När betyg sätts innan ett ämne har avslutats, ska betygs</w:t>
            </w:r>
            <w:r>
              <w:softHyphen/>
              <w:t>sättningen bygga på en bedöm</w:t>
            </w:r>
            <w:r>
              <w:softHyphen/>
              <w:t>ning av de kun</w:t>
            </w:r>
            <w:r w:rsidR="00DB6740">
              <w:softHyphen/>
            </w:r>
            <w:r>
              <w:t>skaper som eleven inhämtat i ämnet till och med den aktuella terminen. Läraren ska göra en sammantagen be</w:t>
            </w:r>
            <w:r>
              <w:softHyphen/>
              <w:t>döm</w:t>
            </w:r>
            <w:r>
              <w:softHyphen/>
              <w:t xml:space="preserve">ning av elevens kunskaper i förhållande till </w:t>
            </w:r>
            <w:r w:rsidRPr="0032219D">
              <w:rPr>
                <w:i/>
                <w:iCs/>
              </w:rPr>
              <w:t>de betygskriterier som gäller för ämnet</w:t>
            </w:r>
            <w:r>
              <w:t xml:space="preserve"> </w:t>
            </w:r>
            <w:r w:rsidRPr="0024180A">
              <w:rPr>
                <w:i/>
                <w:iCs/>
              </w:rPr>
              <w:t>och</w:t>
            </w:r>
            <w:r>
              <w:t xml:space="preserve"> sätta det betyg som bäst motsvarar ele</w:t>
            </w:r>
            <w:r>
              <w:softHyphen/>
              <w:t xml:space="preserve">vens kunskaper. </w:t>
            </w:r>
            <w:r w:rsidRPr="0032219D">
              <w:rPr>
                <w:i/>
                <w:iCs/>
              </w:rPr>
              <w:t>Samtliga kri</w:t>
            </w:r>
            <w:r>
              <w:rPr>
                <w:i/>
                <w:iCs/>
              </w:rPr>
              <w:softHyphen/>
            </w:r>
            <w:r w:rsidRPr="0032219D">
              <w:rPr>
                <w:i/>
                <w:iCs/>
              </w:rPr>
              <w:t>terier för betyget E ska dock vara uppfyllda för att eleven ska kunna få ett godkänt betyg.</w:t>
            </w:r>
          </w:p>
        </w:tc>
        <w:tc>
          <w:tcPr>
            <w:tcW w:w="2500" w:type="pct"/>
            <w:shd w:val="clear" w:color="auto" w:fill="auto"/>
            <w:tcMar>
              <w:right w:w="0" w:type="dxa"/>
            </w:tcMar>
          </w:tcPr>
          <w:p w14:paraId="45FA5A22" w14:textId="5AD998A5" w:rsidR="006B6B91" w:rsidRDefault="006B6B91" w:rsidP="00734431">
            <w:pPr>
              <w:pStyle w:val="Brdtextmedindrag"/>
            </w:pPr>
            <w:bookmarkStart w:id="635" w:name="_Hlk183802843"/>
            <w:r>
              <w:t>När betyg sätts innan ett ämne har avslutats, ska betygs</w:t>
            </w:r>
            <w:r>
              <w:softHyphen/>
              <w:t>sättningen bygga på en be</w:t>
            </w:r>
            <w:r>
              <w:softHyphen/>
              <w:t>döm</w:t>
            </w:r>
            <w:r>
              <w:softHyphen/>
              <w:t>ning av de kun</w:t>
            </w:r>
            <w:r w:rsidR="00DB6740">
              <w:softHyphen/>
            </w:r>
            <w:r>
              <w:t>skaper som eleven inhämtat i ämnet till och med den aktuella terminen. Läraren ska göra en sammantagen be</w:t>
            </w:r>
            <w:r>
              <w:softHyphen/>
              <w:t>döm</w:t>
            </w:r>
            <w:r>
              <w:softHyphen/>
              <w:t xml:space="preserve">ning av elevens kunskaper i förhållande </w:t>
            </w:r>
            <w:r w:rsidRPr="00F62311">
              <w:t>till</w:t>
            </w:r>
            <w:r w:rsidRPr="00E1185D">
              <w:rPr>
                <w:i/>
                <w:iCs/>
              </w:rPr>
              <w:t xml:space="preserve"> ämnets</w:t>
            </w:r>
            <w:r>
              <w:t xml:space="preserve"> </w:t>
            </w:r>
            <w:r w:rsidRPr="008C7865">
              <w:rPr>
                <w:i/>
                <w:iCs/>
              </w:rPr>
              <w:t>syfte</w:t>
            </w:r>
            <w:r w:rsidRPr="00E1185D">
              <w:rPr>
                <w:i/>
                <w:iCs/>
              </w:rPr>
              <w:t xml:space="preserve"> och </w:t>
            </w:r>
            <w:r>
              <w:rPr>
                <w:i/>
                <w:iCs/>
              </w:rPr>
              <w:t xml:space="preserve">centrala </w:t>
            </w:r>
            <w:r w:rsidRPr="00E1185D">
              <w:rPr>
                <w:i/>
                <w:iCs/>
              </w:rPr>
              <w:t>innehåll och med stöd av</w:t>
            </w:r>
            <w:r>
              <w:t xml:space="preserve"> </w:t>
            </w:r>
            <w:r w:rsidRPr="0032219D">
              <w:rPr>
                <w:i/>
                <w:iCs/>
              </w:rPr>
              <w:t>betygskriterier</w:t>
            </w:r>
            <w:r>
              <w:rPr>
                <w:i/>
                <w:iCs/>
              </w:rPr>
              <w:t>na</w:t>
            </w:r>
            <w:r w:rsidRPr="0032219D">
              <w:rPr>
                <w:i/>
                <w:iCs/>
              </w:rPr>
              <w:t xml:space="preserve"> </w:t>
            </w:r>
            <w:r>
              <w:t>sätta det betyg som bäst motsvarar elevens kun</w:t>
            </w:r>
            <w:r>
              <w:softHyphen/>
              <w:t>skaper.</w:t>
            </w:r>
            <w:bookmarkEnd w:id="635"/>
          </w:p>
        </w:tc>
      </w:tr>
      <w:tr w:rsidR="004866A3" w14:paraId="796CE9FF" w14:textId="77777777" w:rsidTr="00734431">
        <w:tc>
          <w:tcPr>
            <w:tcW w:w="2500" w:type="pct"/>
            <w:shd w:val="clear" w:color="auto" w:fill="auto"/>
            <w:tcMar>
              <w:left w:w="0" w:type="dxa"/>
            </w:tcMar>
          </w:tcPr>
          <w:p w14:paraId="043A8660" w14:textId="77777777" w:rsidR="006B6B91" w:rsidRPr="00CF4ACF" w:rsidRDefault="006B6B91" w:rsidP="00734431">
            <w:pPr>
              <w:pStyle w:val="Brdtextmedindrag"/>
              <w:rPr>
                <w:i/>
                <w:iCs/>
              </w:rPr>
            </w:pPr>
            <w:r w:rsidRPr="00CF4ACF">
              <w:rPr>
                <w:i/>
                <w:iCs/>
              </w:rPr>
              <w:t>Vid bedömningen ska elevens kunskaper</w:t>
            </w:r>
          </w:p>
        </w:tc>
        <w:tc>
          <w:tcPr>
            <w:tcW w:w="2500" w:type="pct"/>
            <w:shd w:val="clear" w:color="auto" w:fill="auto"/>
            <w:tcMar>
              <w:right w:w="0" w:type="dxa"/>
            </w:tcMar>
          </w:tcPr>
          <w:p w14:paraId="5441BFEE" w14:textId="77777777" w:rsidR="006B6B91" w:rsidRDefault="006B6B91" w:rsidP="00734431">
            <w:pPr>
              <w:pStyle w:val="Brdtextmedindrag"/>
            </w:pPr>
          </w:p>
        </w:tc>
      </w:tr>
      <w:tr w:rsidR="004866A3" w14:paraId="0139EF26" w14:textId="77777777" w:rsidTr="00734431">
        <w:tc>
          <w:tcPr>
            <w:tcW w:w="2500" w:type="pct"/>
            <w:shd w:val="clear" w:color="auto" w:fill="auto"/>
            <w:tcMar>
              <w:left w:w="0" w:type="dxa"/>
            </w:tcMar>
          </w:tcPr>
          <w:p w14:paraId="6259C1FD" w14:textId="77777777" w:rsidR="006B6B91" w:rsidRPr="00CF4ACF" w:rsidRDefault="006B6B91" w:rsidP="00734431">
            <w:pPr>
              <w:pStyle w:val="Brdtextmedindrag"/>
              <w:rPr>
                <w:i/>
                <w:iCs/>
              </w:rPr>
            </w:pPr>
            <w:r w:rsidRPr="00CF4ACF">
              <w:rPr>
                <w:i/>
                <w:iCs/>
              </w:rPr>
              <w:t>1.</w:t>
            </w:r>
            <w:r>
              <w:rPr>
                <w:i/>
                <w:iCs/>
              </w:rPr>
              <w:t> </w:t>
            </w:r>
            <w:r w:rsidRPr="00CF4ACF">
              <w:rPr>
                <w:i/>
                <w:iCs/>
              </w:rPr>
              <w:t>i årskurs 4 och 5, om betyg sätts i dessa årskurser, ställas i relation till de kunskaper en elev ska ha uppnått vid betygstillfället i förhållande till betygskriterierna för årskurs 6, och</w:t>
            </w:r>
          </w:p>
        </w:tc>
        <w:tc>
          <w:tcPr>
            <w:tcW w:w="2500" w:type="pct"/>
            <w:shd w:val="clear" w:color="auto" w:fill="auto"/>
            <w:tcMar>
              <w:right w:w="0" w:type="dxa"/>
            </w:tcMar>
          </w:tcPr>
          <w:p w14:paraId="2873E58C" w14:textId="77777777" w:rsidR="006B6B91" w:rsidRDefault="006B6B91" w:rsidP="00734431">
            <w:pPr>
              <w:pStyle w:val="Brdtextmedindrag"/>
            </w:pPr>
          </w:p>
        </w:tc>
      </w:tr>
      <w:tr w:rsidR="004866A3" w14:paraId="6691EE90" w14:textId="77777777" w:rsidTr="00734431">
        <w:tc>
          <w:tcPr>
            <w:tcW w:w="2500" w:type="pct"/>
            <w:shd w:val="clear" w:color="auto" w:fill="auto"/>
            <w:tcMar>
              <w:left w:w="0" w:type="dxa"/>
            </w:tcMar>
          </w:tcPr>
          <w:p w14:paraId="26983CA1" w14:textId="77777777" w:rsidR="006B6B91" w:rsidRPr="00CF4ACF" w:rsidRDefault="006B6B91" w:rsidP="00734431">
            <w:pPr>
              <w:pStyle w:val="Brdtextmedindrag"/>
              <w:rPr>
                <w:i/>
                <w:iCs/>
              </w:rPr>
            </w:pPr>
            <w:r w:rsidRPr="00CF4ACF">
              <w:rPr>
                <w:i/>
                <w:iCs/>
              </w:rPr>
              <w:t>2.</w:t>
            </w:r>
            <w:r>
              <w:rPr>
                <w:i/>
                <w:iCs/>
              </w:rPr>
              <w:t> </w:t>
            </w:r>
            <w:r w:rsidRPr="00CF4ACF">
              <w:rPr>
                <w:i/>
                <w:iCs/>
              </w:rPr>
              <w:t>i årskurs 6 ställas i relation till de kunskaper en elev ska ha upp</w:t>
            </w:r>
            <w:r>
              <w:rPr>
                <w:i/>
                <w:iCs/>
              </w:rPr>
              <w:softHyphen/>
            </w:r>
            <w:r w:rsidRPr="00CF4ACF">
              <w:rPr>
                <w:i/>
                <w:iCs/>
              </w:rPr>
              <w:t>nått vid betygstillfället i för</w:t>
            </w:r>
            <w:r>
              <w:rPr>
                <w:i/>
                <w:iCs/>
              </w:rPr>
              <w:softHyphen/>
            </w:r>
            <w:r w:rsidRPr="00CF4ACF">
              <w:rPr>
                <w:i/>
                <w:iCs/>
              </w:rPr>
              <w:t>hållande till betygskriterierna för årskurs 6.</w:t>
            </w:r>
          </w:p>
        </w:tc>
        <w:tc>
          <w:tcPr>
            <w:tcW w:w="2500" w:type="pct"/>
            <w:shd w:val="clear" w:color="auto" w:fill="auto"/>
            <w:tcMar>
              <w:right w:w="0" w:type="dxa"/>
            </w:tcMar>
          </w:tcPr>
          <w:p w14:paraId="395AAC54" w14:textId="77777777" w:rsidR="006B6B91" w:rsidRDefault="006B6B91" w:rsidP="00734431">
            <w:pPr>
              <w:pStyle w:val="Brdtextmedindrag"/>
            </w:pPr>
          </w:p>
        </w:tc>
      </w:tr>
    </w:tbl>
    <w:p w14:paraId="0779FCF5" w14:textId="77777777" w:rsidR="006B6B91" w:rsidRPr="008C7865" w:rsidRDefault="006B6B91" w:rsidP="004866A3">
      <w:pPr>
        <w:pStyle w:val="Brdtextmedindrag"/>
      </w:pPr>
    </w:p>
    <w:p w14:paraId="6DE9F308" w14:textId="77777777" w:rsidR="006B6B91" w:rsidRDefault="006B6B91" w:rsidP="004866A3">
      <w:pPr>
        <w:pStyle w:val="Brdtext"/>
        <w:jc w:val="center"/>
      </w:pPr>
      <w:bookmarkStart w:id="636" w:name="_Hlk183802851"/>
      <w:r>
        <w:t>21</w:t>
      </w:r>
      <w:bookmarkEnd w:id="636"/>
      <w:r>
        <w:t> §</w:t>
      </w:r>
      <w:r>
        <w:rPr>
          <w:rStyle w:val="Fotnotsreferens"/>
        </w:rPr>
        <w:footnoteReference w:id="118"/>
      </w:r>
    </w:p>
    <w:tbl>
      <w:tblPr>
        <w:tblW w:w="5000" w:type="pct"/>
        <w:tblLook w:val="0600" w:firstRow="0" w:lastRow="0" w:firstColumn="0" w:lastColumn="0" w:noHBand="1" w:noVBand="1"/>
      </w:tblPr>
      <w:tblGrid>
        <w:gridCol w:w="2948"/>
        <w:gridCol w:w="2949"/>
      </w:tblGrid>
      <w:tr w:rsidR="004866A3" w14:paraId="17F9BAAE" w14:textId="77777777" w:rsidTr="00734431">
        <w:tc>
          <w:tcPr>
            <w:tcW w:w="2500" w:type="pct"/>
            <w:shd w:val="clear" w:color="auto" w:fill="auto"/>
            <w:tcMar>
              <w:left w:w="0" w:type="dxa"/>
            </w:tcMar>
          </w:tcPr>
          <w:p w14:paraId="431D644E" w14:textId="77777777" w:rsidR="006B6B91" w:rsidRDefault="006B6B91" w:rsidP="00734431">
            <w:pPr>
              <w:pStyle w:val="Brdtextmedindrag"/>
            </w:pPr>
            <w:bookmarkStart w:id="637" w:name="_Hlk183802857"/>
            <w:r>
              <w:t>När betyg sätts efter det att ett ämne har avslutats ska läraren göra en sammantagen bedöm</w:t>
            </w:r>
            <w:r>
              <w:softHyphen/>
              <w:t>ning av elevens kunskaper i för</w:t>
            </w:r>
            <w:r>
              <w:softHyphen/>
              <w:t xml:space="preserve">hållande till </w:t>
            </w:r>
            <w:r w:rsidRPr="0032219D">
              <w:rPr>
                <w:i/>
                <w:iCs/>
              </w:rPr>
              <w:t>de betygskriterier som gäller för ämnet</w:t>
            </w:r>
            <w:r>
              <w:t xml:space="preserve"> </w:t>
            </w:r>
            <w:r w:rsidRPr="0024180A">
              <w:rPr>
                <w:i/>
                <w:iCs/>
              </w:rPr>
              <w:t>och</w:t>
            </w:r>
            <w:r>
              <w:t xml:space="preserve"> sätta det betyg som bäst motsvarar ele</w:t>
            </w:r>
            <w:r>
              <w:softHyphen/>
              <w:t xml:space="preserve">vens kunskaper. </w:t>
            </w:r>
            <w:r w:rsidRPr="0032219D">
              <w:rPr>
                <w:i/>
                <w:iCs/>
              </w:rPr>
              <w:t>Samtliga kri</w:t>
            </w:r>
            <w:r>
              <w:rPr>
                <w:i/>
                <w:iCs/>
              </w:rPr>
              <w:softHyphen/>
            </w:r>
            <w:r w:rsidRPr="0032219D">
              <w:rPr>
                <w:i/>
                <w:iCs/>
              </w:rPr>
              <w:t>terier för betyget E ska dock vara uppfyllda för att eleven ska kunna få ett godkänt betyg.</w:t>
            </w:r>
          </w:p>
        </w:tc>
        <w:tc>
          <w:tcPr>
            <w:tcW w:w="2500" w:type="pct"/>
            <w:shd w:val="clear" w:color="auto" w:fill="auto"/>
            <w:tcMar>
              <w:right w:w="0" w:type="dxa"/>
            </w:tcMar>
          </w:tcPr>
          <w:p w14:paraId="599DDB7A" w14:textId="77777777" w:rsidR="006B6B91" w:rsidRDefault="006B6B91" w:rsidP="00734431">
            <w:pPr>
              <w:pStyle w:val="Brdtextmedindrag"/>
            </w:pPr>
            <w:bookmarkStart w:id="638" w:name="_Hlk183802865"/>
            <w:r>
              <w:t>När betyg sätts efter det att ett ämne har avslutats ska läraren göra en sammantagen bedöm</w:t>
            </w:r>
            <w:r>
              <w:softHyphen/>
              <w:t>ning av elevens kunskaper i för</w:t>
            </w:r>
            <w:r>
              <w:softHyphen/>
              <w:t xml:space="preserve">hållande till </w:t>
            </w:r>
            <w:r w:rsidRPr="006B2F8F">
              <w:rPr>
                <w:i/>
                <w:iCs/>
              </w:rPr>
              <w:t xml:space="preserve">ämnets </w:t>
            </w:r>
            <w:r>
              <w:rPr>
                <w:i/>
                <w:iCs/>
              </w:rPr>
              <w:t>syfte</w:t>
            </w:r>
            <w:r w:rsidRPr="006B2F8F">
              <w:rPr>
                <w:i/>
                <w:iCs/>
              </w:rPr>
              <w:t xml:space="preserve"> och</w:t>
            </w:r>
            <w:r>
              <w:rPr>
                <w:i/>
                <w:iCs/>
              </w:rPr>
              <w:t xml:space="preserve"> centrala</w:t>
            </w:r>
            <w:r w:rsidRPr="006B2F8F">
              <w:rPr>
                <w:i/>
                <w:iCs/>
              </w:rPr>
              <w:t xml:space="preserve"> innehåll</w:t>
            </w:r>
            <w:r>
              <w:t xml:space="preserve"> </w:t>
            </w:r>
            <w:r w:rsidRPr="006B2F8F">
              <w:rPr>
                <w:i/>
                <w:iCs/>
              </w:rPr>
              <w:t>och med stöd av betygskriterierna</w:t>
            </w:r>
            <w:r>
              <w:t xml:space="preserve"> sätta det betyg som bäst motsvarar elevens kun</w:t>
            </w:r>
            <w:r>
              <w:softHyphen/>
              <w:t>skaper.</w:t>
            </w:r>
            <w:bookmarkEnd w:id="638"/>
          </w:p>
        </w:tc>
      </w:tr>
      <w:tr w:rsidR="004866A3" w14:paraId="741C8326" w14:textId="77777777" w:rsidTr="00734431">
        <w:tc>
          <w:tcPr>
            <w:tcW w:w="2500" w:type="pct"/>
            <w:shd w:val="clear" w:color="auto" w:fill="auto"/>
            <w:tcMar>
              <w:left w:w="0" w:type="dxa"/>
            </w:tcMar>
          </w:tcPr>
          <w:p w14:paraId="627B5324" w14:textId="77777777" w:rsidR="006B6B91" w:rsidRDefault="006B6B91" w:rsidP="00734431">
            <w:pPr>
              <w:pStyle w:val="Brdtextmedindrag"/>
            </w:pPr>
            <w:r w:rsidRPr="0024180A">
              <w:t xml:space="preserve">Regeringen </w:t>
            </w:r>
            <w:r w:rsidRPr="0024180A">
              <w:rPr>
                <w:i/>
                <w:iCs/>
              </w:rPr>
              <w:t>eller den myndig</w:t>
            </w:r>
            <w:r>
              <w:rPr>
                <w:i/>
                <w:iCs/>
              </w:rPr>
              <w:softHyphen/>
            </w:r>
            <w:r w:rsidRPr="0024180A">
              <w:rPr>
                <w:i/>
                <w:iCs/>
              </w:rPr>
              <w:t>het som regeringen bestämmer</w:t>
            </w:r>
            <w:r w:rsidRPr="0024180A">
              <w:t xml:space="preserve"> kan med stöd av 8</w:t>
            </w:r>
            <w:r>
              <w:t> </w:t>
            </w:r>
            <w:r w:rsidRPr="0024180A">
              <w:t>kap. 7</w:t>
            </w:r>
            <w:r>
              <w:t> </w:t>
            </w:r>
            <w:r w:rsidRPr="0024180A">
              <w:t>§ regerings</w:t>
            </w:r>
            <w:r>
              <w:softHyphen/>
            </w:r>
            <w:r w:rsidRPr="0024180A">
              <w:t>formen meddela föreskrifter om betygskriterier.</w:t>
            </w:r>
          </w:p>
        </w:tc>
        <w:tc>
          <w:tcPr>
            <w:tcW w:w="2500" w:type="pct"/>
            <w:shd w:val="clear" w:color="auto" w:fill="auto"/>
            <w:tcMar>
              <w:right w:w="0" w:type="dxa"/>
            </w:tcMar>
          </w:tcPr>
          <w:p w14:paraId="3031732E" w14:textId="77777777" w:rsidR="006B6B91" w:rsidRDefault="006B6B91" w:rsidP="00734431">
            <w:pPr>
              <w:pStyle w:val="Brdtextmedindrag"/>
            </w:pPr>
            <w:bookmarkStart w:id="639" w:name="_Hlk183802869"/>
            <w:r w:rsidRPr="007E35D0">
              <w:t>Regeringen kan med stöd av 8</w:t>
            </w:r>
            <w:r>
              <w:t> </w:t>
            </w:r>
            <w:r w:rsidRPr="007E35D0">
              <w:t>kap. 7</w:t>
            </w:r>
            <w:r>
              <w:t> </w:t>
            </w:r>
            <w:r w:rsidRPr="007E35D0">
              <w:t>§ regeringsformen med</w:t>
            </w:r>
            <w:r>
              <w:softHyphen/>
            </w:r>
            <w:r w:rsidRPr="007E35D0">
              <w:t>dela föreskrifter om betygs</w:t>
            </w:r>
            <w:r>
              <w:softHyphen/>
            </w:r>
            <w:r w:rsidRPr="007E35D0">
              <w:t>kriterier.</w:t>
            </w:r>
            <w:bookmarkEnd w:id="639"/>
          </w:p>
        </w:tc>
      </w:tr>
      <w:bookmarkEnd w:id="637"/>
    </w:tbl>
    <w:p w14:paraId="04E04809" w14:textId="77777777" w:rsidR="006B6B91" w:rsidRDefault="006B6B91" w:rsidP="004866A3">
      <w:pPr>
        <w:pStyle w:val="Brdtextmedindrag"/>
      </w:pPr>
    </w:p>
    <w:p w14:paraId="2B38453B" w14:textId="77777777" w:rsidR="006B6B91" w:rsidRDefault="006B6B91" w:rsidP="004866A3">
      <w:pPr>
        <w:pStyle w:val="Brdtext"/>
        <w:jc w:val="center"/>
      </w:pPr>
      <w:bookmarkStart w:id="640" w:name="_Hlk183802920"/>
      <w:r>
        <w:t>21 b §</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A7D67F0" w14:textId="77777777" w:rsidTr="00734431">
        <w:tc>
          <w:tcPr>
            <w:tcW w:w="2500" w:type="pct"/>
            <w:shd w:val="clear" w:color="auto" w:fill="auto"/>
            <w:tcMar>
              <w:left w:w="0" w:type="dxa"/>
            </w:tcMar>
          </w:tcPr>
          <w:bookmarkEnd w:id="640"/>
          <w:p w14:paraId="28C4B89C" w14:textId="2013F2E8" w:rsidR="006B6B91" w:rsidRDefault="006B6B91" w:rsidP="00734431">
            <w:pPr>
              <w:pStyle w:val="Brdtextmedindrag"/>
            </w:pPr>
            <w:r>
              <w:t xml:space="preserve">Om det finns särskilda skäl får det vid betygssättningen enligt 20 och 21 §§ bortses från </w:t>
            </w:r>
            <w:r w:rsidRPr="0024180A">
              <w:t>enstaka</w:t>
            </w:r>
            <w:r w:rsidRPr="00CF4ACF">
              <w:rPr>
                <w:i/>
                <w:iCs/>
              </w:rPr>
              <w:t xml:space="preserve"> </w:t>
            </w:r>
            <w:r w:rsidRPr="0024180A">
              <w:t>delar</w:t>
            </w:r>
            <w:r w:rsidRPr="00CF4ACF">
              <w:rPr>
                <w:i/>
                <w:iCs/>
              </w:rPr>
              <w:t xml:space="preserve"> </w:t>
            </w:r>
            <w:r w:rsidRPr="0024180A">
              <w:t>av</w:t>
            </w:r>
            <w:r w:rsidRPr="00CF4ACF">
              <w:rPr>
                <w:i/>
                <w:iCs/>
              </w:rPr>
              <w:t xml:space="preserve"> betygskriterierna för årskurs 6.</w:t>
            </w:r>
            <w:r>
              <w:t xml:space="preserve"> Med särskilda skäl avses funktions</w:t>
            </w:r>
            <w:r w:rsidR="00DB6740">
              <w:softHyphen/>
            </w:r>
            <w:r>
              <w:t>nedsättning eller andra liknande personliga för</w:t>
            </w:r>
            <w:r>
              <w:softHyphen/>
              <w:t xml:space="preserve">hållanden som inte är av tillfällig natur och som utgör ett direkt hinder för att eleven ska kunna </w:t>
            </w:r>
            <w:r w:rsidRPr="00CF4ACF">
              <w:rPr>
                <w:i/>
                <w:iCs/>
              </w:rPr>
              <w:t>uppfylla betygs</w:t>
            </w:r>
            <w:r w:rsidR="00DB6740">
              <w:rPr>
                <w:i/>
                <w:iCs/>
              </w:rPr>
              <w:softHyphen/>
            </w:r>
            <w:r w:rsidRPr="00CF4ACF">
              <w:rPr>
                <w:i/>
                <w:iCs/>
              </w:rPr>
              <w:t>kriterierna för ett visst betyg</w:t>
            </w:r>
            <w:r>
              <w:t>.</w:t>
            </w:r>
          </w:p>
        </w:tc>
        <w:tc>
          <w:tcPr>
            <w:tcW w:w="2500" w:type="pct"/>
            <w:shd w:val="clear" w:color="auto" w:fill="auto"/>
            <w:tcMar>
              <w:right w:w="0" w:type="dxa"/>
            </w:tcMar>
          </w:tcPr>
          <w:p w14:paraId="1DEAF9C9" w14:textId="6F4978BE" w:rsidR="006B6B91" w:rsidRDefault="006B6B91" w:rsidP="00734431">
            <w:pPr>
              <w:pStyle w:val="Brdtextmedindrag"/>
            </w:pPr>
            <w:bookmarkStart w:id="641" w:name="_Hlk183802931"/>
            <w:r>
              <w:t xml:space="preserve">Om det finns särskilda skäl får det vid betygssättningen enligt 20 och 21 §§ </w:t>
            </w:r>
            <w:r w:rsidRPr="0024180A">
              <w:t xml:space="preserve">bortses från </w:t>
            </w:r>
            <w:r w:rsidRPr="002C42F7">
              <w:t xml:space="preserve">enstaka </w:t>
            </w:r>
            <w:r w:rsidRPr="0024180A">
              <w:t>delar av</w:t>
            </w:r>
            <w:r w:rsidRPr="0024180A">
              <w:rPr>
                <w:i/>
                <w:iCs/>
              </w:rPr>
              <w:t xml:space="preserve"> de kunskaper som framgår av ett ämnes syfte och centrala innehåll</w:t>
            </w:r>
            <w:r w:rsidRPr="0024180A">
              <w:t>. Med särskilda skäl avses funktions</w:t>
            </w:r>
            <w:r w:rsidR="00DB6740">
              <w:softHyphen/>
            </w:r>
            <w:r w:rsidRPr="0024180A">
              <w:t>nedsättning</w:t>
            </w:r>
            <w:r>
              <w:t xml:space="preserve"> eller andra liknande personliga förhållanden som inte är av till</w:t>
            </w:r>
            <w:r>
              <w:softHyphen/>
              <w:t xml:space="preserve">fällig natur och som utgör ett direkt hinder för att eleven ska </w:t>
            </w:r>
            <w:r w:rsidRPr="0024180A">
              <w:t xml:space="preserve">kunna </w:t>
            </w:r>
            <w:r w:rsidRPr="0024180A">
              <w:rPr>
                <w:i/>
                <w:iCs/>
              </w:rPr>
              <w:t>tillgodogöra sig dessa.</w:t>
            </w:r>
            <w:bookmarkEnd w:id="641"/>
          </w:p>
        </w:tc>
      </w:tr>
    </w:tbl>
    <w:p w14:paraId="18094CD0" w14:textId="77777777" w:rsidR="006B6B91" w:rsidRDefault="006B6B91" w:rsidP="004866A3">
      <w:pPr>
        <w:pStyle w:val="Brdtext"/>
        <w:spacing w:before="230"/>
        <w:jc w:val="center"/>
        <w:rPr>
          <w:b/>
        </w:rPr>
      </w:pPr>
      <w:bookmarkStart w:id="642" w:name="_Hlk183802939"/>
      <w:r>
        <w:rPr>
          <w:b/>
        </w:rPr>
        <w:t>15 kap.</w:t>
      </w:r>
    </w:p>
    <w:p w14:paraId="37D48D3F" w14:textId="77777777" w:rsidR="006B6B91" w:rsidRDefault="006B6B91" w:rsidP="004866A3">
      <w:pPr>
        <w:pStyle w:val="Brdtext"/>
        <w:jc w:val="center"/>
      </w:pPr>
      <w:bookmarkStart w:id="643" w:name="_Hlk183802982"/>
      <w:bookmarkEnd w:id="642"/>
      <w:r>
        <w:t>22 §</w:t>
      </w:r>
      <w:r>
        <w:rPr>
          <w:rStyle w:val="Fotnotsreferens"/>
        </w:rPr>
        <w:footnoteReference w:id="119"/>
      </w:r>
    </w:p>
    <w:p w14:paraId="703B80E0" w14:textId="77777777" w:rsidR="006B6B91" w:rsidRPr="00714876" w:rsidRDefault="006B6B91" w:rsidP="004866A3">
      <w:pPr>
        <w:pStyle w:val="Brdtextmedindrag"/>
      </w:pPr>
      <w:bookmarkStart w:id="644" w:name="_Hlk183802994"/>
      <w:bookmarkEnd w:id="643"/>
      <w:r>
        <w:t>Betyg ska sättas i ämnen. Betyg ska sättas när ett ämne är avslutat. Om ett ämne består av flera nivåer ska betyg sättas efter varje avslutad nivå i ämnet.</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33A3687" w14:textId="77777777" w:rsidTr="00734431">
        <w:tc>
          <w:tcPr>
            <w:tcW w:w="2500" w:type="pct"/>
            <w:shd w:val="clear" w:color="auto" w:fill="auto"/>
            <w:tcMar>
              <w:left w:w="0" w:type="dxa"/>
            </w:tcMar>
          </w:tcPr>
          <w:p w14:paraId="35CC0D28" w14:textId="77777777" w:rsidR="006B6B91" w:rsidRDefault="006B6B91" w:rsidP="00734431">
            <w:pPr>
              <w:pStyle w:val="Brdtextmedindrag"/>
            </w:pPr>
            <w:bookmarkStart w:id="645" w:name="_Hlk183803003"/>
            <w:bookmarkEnd w:id="644"/>
            <w:r>
              <w:t xml:space="preserve">När ett </w:t>
            </w:r>
            <w:r w:rsidRPr="00714876">
              <w:rPr>
                <w:i/>
                <w:iCs/>
              </w:rPr>
              <w:t>godkänt</w:t>
            </w:r>
            <w:r>
              <w:t xml:space="preserve"> </w:t>
            </w:r>
            <w:r w:rsidRPr="006A7D94">
              <w:rPr>
                <w:iCs/>
              </w:rPr>
              <w:t>betyg</w:t>
            </w:r>
            <w:r>
              <w:t xml:space="preserve"> sätts på en högre nivå i ett ämne med flera nivåer ska betyget anses omfatta lägre nivåer i ämnet och ersätta betyg som har satts på sådana nivåer.</w:t>
            </w:r>
          </w:p>
        </w:tc>
        <w:tc>
          <w:tcPr>
            <w:tcW w:w="2500" w:type="pct"/>
            <w:shd w:val="clear" w:color="auto" w:fill="auto"/>
            <w:tcMar>
              <w:right w:w="0" w:type="dxa"/>
            </w:tcMar>
          </w:tcPr>
          <w:p w14:paraId="70219411" w14:textId="77777777" w:rsidR="006B6B91" w:rsidRDefault="006B6B91" w:rsidP="00734431">
            <w:pPr>
              <w:pStyle w:val="Brdtextmedindrag"/>
            </w:pPr>
            <w:bookmarkStart w:id="646" w:name="_Hlk183803087"/>
            <w:r>
              <w:t xml:space="preserve">När ett </w:t>
            </w:r>
            <w:r w:rsidRPr="006A7D94">
              <w:t>betyg</w:t>
            </w:r>
            <w:r w:rsidRPr="00DE5532">
              <w:rPr>
                <w:i/>
                <w:iCs/>
              </w:rPr>
              <w:t xml:space="preserve"> 1–10</w:t>
            </w:r>
            <w:r>
              <w:t xml:space="preserve"> sätts på en högre nivå i ett ämne med flera nivåer ska betyget anses omfatta lägre nivåer i ämnet och ersätta betyg som har satts på sådana nivåer.</w:t>
            </w:r>
            <w:bookmarkEnd w:id="646"/>
          </w:p>
        </w:tc>
      </w:tr>
    </w:tbl>
    <w:p w14:paraId="7B4AB7AD" w14:textId="77777777" w:rsidR="006B6B91" w:rsidRDefault="006B6B91" w:rsidP="004866A3">
      <w:pPr>
        <w:pStyle w:val="Brdtextmedindrag"/>
        <w:ind w:firstLine="0"/>
      </w:pPr>
      <w:bookmarkStart w:id="647" w:name="_Hlk183803099"/>
      <w:bookmarkEnd w:id="645"/>
      <w:r>
        <w:t>Betyg ska också sättas</w:t>
      </w:r>
    </w:p>
    <w:p w14:paraId="7C75517E" w14:textId="77777777" w:rsidR="006B6B91" w:rsidRDefault="006B6B91" w:rsidP="004866A3">
      <w:pPr>
        <w:pStyle w:val="Brdtextmedindrag"/>
      </w:pPr>
      <w:r>
        <w:t>1. efter genomfört gymnasiearbete och examensarbete, och</w:t>
      </w:r>
    </w:p>
    <w:p w14:paraId="3BC45379" w14:textId="77777777" w:rsidR="006B6B91" w:rsidRDefault="006B6B91" w:rsidP="004866A3">
      <w:pPr>
        <w:pStyle w:val="Brdtextmedindrag"/>
      </w:pPr>
      <w:r>
        <w:t>2. i grundskolans ämnen i de fall undervisning i dessa får före</w:t>
      </w:r>
      <w:r>
        <w:softHyphen/>
        <w:t>komma i gymnasieskolan.</w:t>
      </w:r>
    </w:p>
    <w:bookmarkEnd w:id="647"/>
    <w:p w14:paraId="75C316CE" w14:textId="77777777" w:rsidR="006B6B91" w:rsidRDefault="006B6B91" w:rsidP="004866A3">
      <w:pPr>
        <w:pStyle w:val="Brdtext"/>
        <w:jc w:val="center"/>
      </w:pPr>
    </w:p>
    <w:p w14:paraId="584ED279" w14:textId="77777777" w:rsidR="006B6B91" w:rsidRDefault="006B6B91" w:rsidP="004866A3">
      <w:pPr>
        <w:pStyle w:val="Brdtext"/>
        <w:jc w:val="center"/>
      </w:pPr>
      <w:bookmarkStart w:id="648" w:name="_Hlk183803108"/>
      <w:r>
        <w:t>24 §</w:t>
      </w:r>
      <w:r>
        <w:rPr>
          <w:rStyle w:val="Fotnotsreferens"/>
        </w:rPr>
        <w:footnoteReference w:id="120"/>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F2A03FC" w14:textId="77777777" w:rsidTr="00734431">
        <w:tc>
          <w:tcPr>
            <w:tcW w:w="2500" w:type="pct"/>
            <w:shd w:val="clear" w:color="auto" w:fill="auto"/>
            <w:tcMar>
              <w:left w:w="0" w:type="dxa"/>
            </w:tcMar>
          </w:tcPr>
          <w:bookmarkEnd w:id="648"/>
          <w:p w14:paraId="62ED4CB0" w14:textId="77777777" w:rsidR="006B6B91" w:rsidRPr="00AD7335" w:rsidRDefault="006B6B91" w:rsidP="00734431">
            <w:pPr>
              <w:pStyle w:val="Brdtextmedindrag"/>
              <w:rPr>
                <w:i/>
                <w:iCs/>
              </w:rPr>
            </w:pPr>
            <w:r w:rsidRPr="00C852CD">
              <w:rPr>
                <w:i/>
                <w:iCs/>
              </w:rPr>
              <w:t>Som betyg</w:t>
            </w:r>
            <w:r>
              <w:t xml:space="preserve"> </w:t>
            </w:r>
            <w:r w:rsidRPr="00331DE2">
              <w:rPr>
                <w:i/>
                <w:iCs/>
              </w:rPr>
              <w:t>för godkända resul</w:t>
            </w:r>
            <w:r>
              <w:rPr>
                <w:i/>
                <w:iCs/>
              </w:rPr>
              <w:softHyphen/>
            </w:r>
            <w:r w:rsidRPr="00331DE2">
              <w:rPr>
                <w:i/>
                <w:iCs/>
              </w:rPr>
              <w:t>tat i ett ämne</w:t>
            </w:r>
            <w:r>
              <w:t xml:space="preserve"> ska någon av be</w:t>
            </w:r>
            <w:r>
              <w:softHyphen/>
              <w:t>teck</w:t>
            </w:r>
            <w:r>
              <w:softHyphen/>
              <w:t xml:space="preserve">ningarna </w:t>
            </w:r>
            <w:r w:rsidRPr="00331DE2">
              <w:rPr>
                <w:i/>
                <w:iCs/>
              </w:rPr>
              <w:t>A, B, C, D</w:t>
            </w:r>
            <w:r>
              <w:t xml:space="preserve"> eller </w:t>
            </w:r>
            <w:r w:rsidRPr="00331DE2">
              <w:rPr>
                <w:i/>
                <w:iCs/>
              </w:rPr>
              <w:t>E</w:t>
            </w:r>
            <w:r>
              <w:t xml:space="preserve"> användas. Högsta betyg be</w:t>
            </w:r>
            <w:r>
              <w:softHyphen/>
              <w:t xml:space="preserve">tecknas med </w:t>
            </w:r>
            <w:r w:rsidRPr="00331DE2">
              <w:rPr>
                <w:i/>
                <w:iCs/>
              </w:rPr>
              <w:t>A</w:t>
            </w:r>
            <w:r>
              <w:t xml:space="preserve"> och lägsta betyg med </w:t>
            </w:r>
            <w:r w:rsidRPr="00331DE2">
              <w:rPr>
                <w:i/>
                <w:iCs/>
              </w:rPr>
              <w:t>E</w:t>
            </w:r>
            <w:r>
              <w:t xml:space="preserve">. </w:t>
            </w:r>
            <w:r w:rsidRPr="00331DE2">
              <w:rPr>
                <w:i/>
                <w:iCs/>
              </w:rPr>
              <w:t>Betyg för icke godkänt resultat betecknas med F.</w:t>
            </w:r>
          </w:p>
        </w:tc>
        <w:tc>
          <w:tcPr>
            <w:tcW w:w="2500" w:type="pct"/>
            <w:shd w:val="clear" w:color="auto" w:fill="auto"/>
            <w:tcMar>
              <w:right w:w="0" w:type="dxa"/>
            </w:tcMar>
          </w:tcPr>
          <w:p w14:paraId="44A3E8E2" w14:textId="77777777" w:rsidR="006B6B91" w:rsidRDefault="006B6B91" w:rsidP="00734431">
            <w:pPr>
              <w:pStyle w:val="Brdtextmedindrag"/>
            </w:pPr>
            <w:bookmarkStart w:id="649" w:name="_Hlk183803118"/>
            <w:r w:rsidRPr="003D347B">
              <w:rPr>
                <w:i/>
                <w:iCs/>
              </w:rPr>
              <w:t>Betyg betecknas med ett heltal på en skala 1–10</w:t>
            </w:r>
            <w:r>
              <w:t xml:space="preserve">. Högsta betyg betecknas med </w:t>
            </w:r>
            <w:r w:rsidRPr="003D347B">
              <w:rPr>
                <w:i/>
                <w:iCs/>
              </w:rPr>
              <w:t>10</w:t>
            </w:r>
            <w:r>
              <w:t xml:space="preserve"> och lägsta betyg med </w:t>
            </w:r>
            <w:r w:rsidRPr="003D347B">
              <w:rPr>
                <w:i/>
                <w:iCs/>
              </w:rPr>
              <w:t>1</w:t>
            </w:r>
            <w:bookmarkEnd w:id="649"/>
            <w:r>
              <w:t xml:space="preserve">. </w:t>
            </w:r>
          </w:p>
        </w:tc>
      </w:tr>
      <w:tr w:rsidR="004866A3" w14:paraId="2C25A787"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9E7CB3D" w14:textId="77777777" w:rsidR="006B6B91" w:rsidRDefault="006B6B91" w:rsidP="00734431">
            <w:pPr>
              <w:pStyle w:val="Brdtextmedindrag"/>
            </w:pPr>
            <w:r>
              <w:t>Vid betygssättningen ska läraren göra en sammantagen be</w:t>
            </w:r>
            <w:r>
              <w:softHyphen/>
              <w:t xml:space="preserve">dömning av elevens kunskaper på den aktuella nivån i ämnet i förhållande till </w:t>
            </w:r>
            <w:r w:rsidRPr="00331DE2">
              <w:rPr>
                <w:i/>
                <w:iCs/>
              </w:rPr>
              <w:t>de betygskriterier som gäller för ämnet som helhet</w:t>
            </w:r>
            <w:r>
              <w:t xml:space="preserve"> och sätta det betyg som bäst motsvarar elevens kunskaper. </w:t>
            </w:r>
            <w:r w:rsidRPr="00331DE2">
              <w:rPr>
                <w:i/>
                <w:iCs/>
              </w:rPr>
              <w:t>Samtliga kriterier för betyget E ska dock vara uppfyllda för att eleven ska kunna få ett godkänt betyg.</w:t>
            </w:r>
          </w:p>
        </w:tc>
        <w:tc>
          <w:tcPr>
            <w:tcW w:w="2500" w:type="pct"/>
            <w:shd w:val="clear" w:color="auto" w:fill="auto"/>
            <w:tcMar>
              <w:right w:w="0" w:type="dxa"/>
            </w:tcMar>
          </w:tcPr>
          <w:p w14:paraId="7C6CC430" w14:textId="2968BE70" w:rsidR="006B6B91" w:rsidRDefault="006B6B91" w:rsidP="00734431">
            <w:pPr>
              <w:pStyle w:val="Brdtextmedindrag"/>
            </w:pPr>
            <w:bookmarkStart w:id="650" w:name="_Hlk183803132"/>
            <w:r>
              <w:t>Vid betygssättningen ska lära</w:t>
            </w:r>
            <w:r>
              <w:softHyphen/>
              <w:t>ren göra en sammantagen be</w:t>
            </w:r>
            <w:r>
              <w:softHyphen/>
              <w:t xml:space="preserve">dömning av elevens kunskaper på den aktuella nivån i </w:t>
            </w:r>
            <w:r w:rsidRPr="00C852CD">
              <w:t>ämnet i förhållande till</w:t>
            </w:r>
            <w:r w:rsidRPr="00F2388A">
              <w:rPr>
                <w:i/>
                <w:iCs/>
              </w:rPr>
              <w:t xml:space="preserve"> ämnets </w:t>
            </w:r>
            <w:r>
              <w:rPr>
                <w:i/>
                <w:iCs/>
              </w:rPr>
              <w:t>syfte</w:t>
            </w:r>
            <w:r w:rsidRPr="00F2388A">
              <w:rPr>
                <w:i/>
                <w:iCs/>
              </w:rPr>
              <w:t xml:space="preserve"> och </w:t>
            </w:r>
            <w:r>
              <w:rPr>
                <w:i/>
                <w:iCs/>
              </w:rPr>
              <w:t xml:space="preserve">centrala </w:t>
            </w:r>
            <w:r w:rsidRPr="00F2388A">
              <w:rPr>
                <w:i/>
                <w:iCs/>
              </w:rPr>
              <w:t>innehåll och med stöd av betygs</w:t>
            </w:r>
            <w:r w:rsidR="00DB6740">
              <w:rPr>
                <w:i/>
                <w:iCs/>
              </w:rPr>
              <w:softHyphen/>
            </w:r>
            <w:r w:rsidRPr="00F2388A">
              <w:rPr>
                <w:i/>
                <w:iCs/>
              </w:rPr>
              <w:t>kriterierna</w:t>
            </w:r>
            <w:r>
              <w:t xml:space="preserve"> sätta det betyg som bäst motsvarar elevens kun</w:t>
            </w:r>
            <w:r>
              <w:softHyphen/>
              <w:t>skaper.</w:t>
            </w:r>
          </w:p>
          <w:bookmarkEnd w:id="650"/>
          <w:p w14:paraId="73AF6E41" w14:textId="77777777" w:rsidR="006B6B91" w:rsidRPr="003D347B" w:rsidRDefault="006B6B91" w:rsidP="00734431">
            <w:pPr>
              <w:pStyle w:val="Brdtextmedindrag"/>
              <w:rPr>
                <w:i/>
                <w:iCs/>
              </w:rPr>
            </w:pPr>
          </w:p>
        </w:tc>
      </w:tr>
      <w:tr w:rsidR="004866A3" w14:paraId="7A0B0F51"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B98BFE2" w14:textId="77777777" w:rsidR="006B6B91" w:rsidRDefault="006B6B91" w:rsidP="00734431">
            <w:pPr>
              <w:pStyle w:val="Brdtextmedindrag"/>
            </w:pPr>
          </w:p>
        </w:tc>
        <w:tc>
          <w:tcPr>
            <w:tcW w:w="2500" w:type="pct"/>
            <w:shd w:val="clear" w:color="auto" w:fill="auto"/>
            <w:tcMar>
              <w:right w:w="0" w:type="dxa"/>
            </w:tcMar>
          </w:tcPr>
          <w:p w14:paraId="6E0612C5" w14:textId="77777777" w:rsidR="006B6B91" w:rsidRDefault="006B6B91" w:rsidP="00734431">
            <w:pPr>
              <w:pStyle w:val="Brdtextmedindrag"/>
            </w:pPr>
            <w:bookmarkStart w:id="651" w:name="_Hlk183803145"/>
            <w:bookmarkStart w:id="652" w:name="_Hlk184126409"/>
            <w:r w:rsidRPr="00C7173F">
              <w:rPr>
                <w:i/>
                <w:iCs/>
                <w:spacing w:val="-2"/>
              </w:rPr>
              <w:t>Vid en bedömning av elevens kunskaper i förhållande till sådana</w:t>
            </w:r>
            <w:r>
              <w:rPr>
                <w:i/>
                <w:iCs/>
              </w:rPr>
              <w:t xml:space="preserve"> delar </w:t>
            </w:r>
            <w:r w:rsidRPr="003D347B">
              <w:rPr>
                <w:i/>
                <w:iCs/>
              </w:rPr>
              <w:t xml:space="preserve">av </w:t>
            </w:r>
            <w:r w:rsidRPr="00C92341">
              <w:rPr>
                <w:i/>
              </w:rPr>
              <w:t>ämnets syfte och centrala innehåll</w:t>
            </w:r>
            <w:r w:rsidRPr="003D347B">
              <w:rPr>
                <w:i/>
                <w:iCs/>
              </w:rPr>
              <w:t xml:space="preserve"> som rör säkerhet eller som hänvisar till lagar, förordningar eller myndigheters föreskrifter ska elevens kunskaper</w:t>
            </w:r>
            <w:r>
              <w:rPr>
                <w:i/>
                <w:iCs/>
              </w:rPr>
              <w:t xml:space="preserve">, trots det som anges i andra stycket, som minst </w:t>
            </w:r>
            <w:r w:rsidRPr="003D347B">
              <w:rPr>
                <w:i/>
                <w:iCs/>
              </w:rPr>
              <w:t>motsvara</w:t>
            </w:r>
            <w:r>
              <w:rPr>
                <w:i/>
                <w:iCs/>
              </w:rPr>
              <w:t xml:space="preserve"> betygskriteriet</w:t>
            </w:r>
            <w:r w:rsidRPr="003D347B">
              <w:rPr>
                <w:i/>
                <w:iCs/>
              </w:rPr>
              <w:t xml:space="preserve"> godtag</w:t>
            </w:r>
            <w:r>
              <w:rPr>
                <w:i/>
                <w:iCs/>
              </w:rPr>
              <w:softHyphen/>
            </w:r>
            <w:r w:rsidRPr="003D347B">
              <w:rPr>
                <w:i/>
                <w:iCs/>
              </w:rPr>
              <w:t xml:space="preserve">bara kunskaper för att </w:t>
            </w:r>
            <w:r>
              <w:rPr>
                <w:i/>
                <w:iCs/>
              </w:rPr>
              <w:t xml:space="preserve">eleven ska </w:t>
            </w:r>
            <w:r w:rsidRPr="003D347B">
              <w:rPr>
                <w:i/>
                <w:iCs/>
              </w:rPr>
              <w:t xml:space="preserve">kunna </w:t>
            </w:r>
            <w:r>
              <w:rPr>
                <w:i/>
                <w:iCs/>
              </w:rPr>
              <w:t>ges</w:t>
            </w:r>
            <w:r w:rsidRPr="003D347B">
              <w:rPr>
                <w:i/>
                <w:iCs/>
              </w:rPr>
              <w:t xml:space="preserve"> betyget</w:t>
            </w:r>
            <w:r>
              <w:rPr>
                <w:i/>
                <w:iCs/>
              </w:rPr>
              <w:t> </w:t>
            </w:r>
            <w:r w:rsidRPr="003D347B">
              <w:rPr>
                <w:i/>
                <w:iCs/>
              </w:rPr>
              <w:t>4.</w:t>
            </w:r>
            <w:bookmarkEnd w:id="651"/>
            <w:bookmarkEnd w:id="652"/>
          </w:p>
        </w:tc>
      </w:tr>
      <w:tr w:rsidR="004866A3" w14:paraId="53A21F69"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5578B18" w14:textId="77777777" w:rsidR="006B6B91" w:rsidRDefault="006B6B91" w:rsidP="00734431">
            <w:pPr>
              <w:pStyle w:val="Brdtextmedindrag"/>
            </w:pPr>
            <w:r>
              <w:t xml:space="preserve">Regeringen </w:t>
            </w:r>
            <w:r w:rsidRPr="00F2388A">
              <w:rPr>
                <w:i/>
                <w:iCs/>
              </w:rPr>
              <w:t>eller den myndig</w:t>
            </w:r>
            <w:r>
              <w:rPr>
                <w:i/>
                <w:iCs/>
              </w:rPr>
              <w:softHyphen/>
            </w:r>
            <w:r w:rsidRPr="00F2388A">
              <w:rPr>
                <w:i/>
                <w:iCs/>
              </w:rPr>
              <w:t xml:space="preserve">het som regeringen bestämmer </w:t>
            </w:r>
            <w:r>
              <w:t>kan med stöd av 8 kap. 7 § regerings</w:t>
            </w:r>
            <w:r>
              <w:softHyphen/>
              <w:t>formen meddela föreskrifter om betygskriterier.</w:t>
            </w:r>
          </w:p>
        </w:tc>
        <w:tc>
          <w:tcPr>
            <w:tcW w:w="2500" w:type="pct"/>
            <w:shd w:val="clear" w:color="auto" w:fill="auto"/>
            <w:tcMar>
              <w:right w:w="0" w:type="dxa"/>
            </w:tcMar>
          </w:tcPr>
          <w:p w14:paraId="5A7FC426" w14:textId="77777777" w:rsidR="006B6B91" w:rsidRDefault="006B6B91" w:rsidP="00734431">
            <w:pPr>
              <w:pStyle w:val="Brdtextmedindrag"/>
            </w:pPr>
            <w:bookmarkStart w:id="653" w:name="_Hlk183803172"/>
            <w:r w:rsidRPr="001656E7">
              <w:t>Regeringen</w:t>
            </w:r>
            <w:r w:rsidRPr="001656E7">
              <w:rPr>
                <w:i/>
                <w:iCs/>
              </w:rPr>
              <w:t xml:space="preserve"> </w:t>
            </w:r>
            <w:r w:rsidRPr="001656E7">
              <w:t>kan med stöd av 8</w:t>
            </w:r>
            <w:r>
              <w:t> </w:t>
            </w:r>
            <w:r w:rsidRPr="001656E7">
              <w:t>kap. 7</w:t>
            </w:r>
            <w:r>
              <w:t> </w:t>
            </w:r>
            <w:r w:rsidRPr="001656E7">
              <w:t>§ regeringsformen med</w:t>
            </w:r>
            <w:r>
              <w:softHyphen/>
            </w:r>
            <w:r w:rsidRPr="001656E7">
              <w:t>dela föreskrifter om betygs</w:t>
            </w:r>
            <w:r>
              <w:softHyphen/>
            </w:r>
            <w:r w:rsidRPr="001656E7">
              <w:t>kriterier.</w:t>
            </w:r>
          </w:p>
          <w:bookmarkEnd w:id="653"/>
          <w:p w14:paraId="7294DAFD" w14:textId="77777777" w:rsidR="006B6B91" w:rsidRDefault="006B6B91" w:rsidP="00734431">
            <w:pPr>
              <w:pStyle w:val="Brdtextmedindrag"/>
            </w:pPr>
          </w:p>
        </w:tc>
      </w:tr>
    </w:tbl>
    <w:p w14:paraId="0D9BD098" w14:textId="77777777" w:rsidR="006B6B91" w:rsidRDefault="006B6B91" w:rsidP="004866A3">
      <w:pPr>
        <w:pStyle w:val="Brdtext"/>
        <w:jc w:val="center"/>
      </w:pPr>
      <w:bookmarkStart w:id="654" w:name="_Hlk183803199"/>
    </w:p>
    <w:p w14:paraId="2D9E1BB4" w14:textId="77777777" w:rsidR="006B6B91" w:rsidRDefault="006B6B91" w:rsidP="004866A3">
      <w:pPr>
        <w:pStyle w:val="Brdtext"/>
        <w:jc w:val="center"/>
      </w:pPr>
      <w:r>
        <w:t>25 §</w:t>
      </w:r>
      <w:r>
        <w:rPr>
          <w:rStyle w:val="Fotnotsreferens"/>
        </w:rPr>
        <w:footnoteReference w:id="121"/>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7FF9F1B" w14:textId="77777777" w:rsidTr="00734431">
        <w:tc>
          <w:tcPr>
            <w:tcW w:w="2500" w:type="pct"/>
            <w:shd w:val="clear" w:color="auto" w:fill="auto"/>
            <w:tcMar>
              <w:left w:w="0" w:type="dxa"/>
            </w:tcMar>
          </w:tcPr>
          <w:bookmarkEnd w:id="654"/>
          <w:p w14:paraId="2599A2FB" w14:textId="7564C7DD" w:rsidR="006B6B91" w:rsidRPr="001B537E" w:rsidRDefault="006B6B91" w:rsidP="00734431">
            <w:pPr>
              <w:pStyle w:val="Brdtextmedindrag"/>
              <w:rPr>
                <w:spacing w:val="-4"/>
              </w:rPr>
            </w:pPr>
            <w:r w:rsidRPr="001B537E">
              <w:rPr>
                <w:spacing w:val="-4"/>
              </w:rPr>
              <w:t>Som betyg på gymnasie</w:t>
            </w:r>
            <w:r w:rsidRPr="001B537E">
              <w:rPr>
                <w:spacing w:val="-4"/>
              </w:rPr>
              <w:softHyphen/>
              <w:t xml:space="preserve">arbetet och examensarbetet ska någon av </w:t>
            </w:r>
            <w:r w:rsidRPr="001B537E">
              <w:rPr>
                <w:spacing w:val="-2"/>
              </w:rPr>
              <w:t>beteck</w:t>
            </w:r>
            <w:r w:rsidR="00562708">
              <w:rPr>
                <w:spacing w:val="-2"/>
              </w:rPr>
              <w:softHyphen/>
            </w:r>
            <w:r w:rsidRPr="001B537E">
              <w:rPr>
                <w:spacing w:val="-2"/>
              </w:rPr>
              <w:t xml:space="preserve">ningarna </w:t>
            </w:r>
            <w:r w:rsidRPr="001B537E">
              <w:rPr>
                <w:i/>
                <w:iCs/>
                <w:spacing w:val="-2"/>
              </w:rPr>
              <w:t>E</w:t>
            </w:r>
            <w:r w:rsidRPr="001B537E">
              <w:rPr>
                <w:spacing w:val="-2"/>
              </w:rPr>
              <w:t xml:space="preserve"> eller </w:t>
            </w:r>
            <w:r w:rsidRPr="001B537E">
              <w:rPr>
                <w:i/>
                <w:iCs/>
                <w:spacing w:val="-2"/>
              </w:rPr>
              <w:t>F</w:t>
            </w:r>
            <w:r w:rsidRPr="001B537E">
              <w:rPr>
                <w:spacing w:val="-2"/>
              </w:rPr>
              <w:t xml:space="preserve"> an</w:t>
            </w:r>
            <w:r w:rsidRPr="001B537E">
              <w:rPr>
                <w:spacing w:val="-2"/>
              </w:rPr>
              <w:softHyphen/>
              <w:t>vändas</w:t>
            </w:r>
            <w:r w:rsidRPr="001B537E">
              <w:rPr>
                <w:spacing w:val="-4"/>
              </w:rPr>
              <w:t xml:space="preserve">. Betyget </w:t>
            </w:r>
            <w:r w:rsidRPr="001B537E">
              <w:rPr>
                <w:i/>
                <w:iCs/>
                <w:spacing w:val="-4"/>
              </w:rPr>
              <w:t>E</w:t>
            </w:r>
            <w:r w:rsidRPr="001B537E">
              <w:rPr>
                <w:spacing w:val="-4"/>
              </w:rPr>
              <w:t xml:space="preserve"> ska an</w:t>
            </w:r>
            <w:r w:rsidRPr="001B537E">
              <w:rPr>
                <w:spacing w:val="-4"/>
              </w:rPr>
              <w:softHyphen/>
              <w:t>vändas om en elev har nått examens</w:t>
            </w:r>
            <w:r w:rsidRPr="001B537E">
              <w:rPr>
                <w:spacing w:val="-4"/>
              </w:rPr>
              <w:softHyphen/>
            </w:r>
            <w:r w:rsidRPr="001B537E">
              <w:rPr>
                <w:spacing w:val="-4"/>
              </w:rPr>
              <w:softHyphen/>
              <w:t xml:space="preserve">målen </w:t>
            </w:r>
            <w:r w:rsidRPr="001B537E">
              <w:rPr>
                <w:spacing w:val="-6"/>
              </w:rPr>
              <w:t>för gymnasie</w:t>
            </w:r>
            <w:r w:rsidRPr="001B537E">
              <w:rPr>
                <w:spacing w:val="-6"/>
              </w:rPr>
              <w:softHyphen/>
              <w:t>arbetet eller examens</w:t>
            </w:r>
            <w:r w:rsidRPr="001B537E">
              <w:rPr>
                <w:spacing w:val="-6"/>
              </w:rPr>
              <w:softHyphen/>
              <w:t>arbetet.</w:t>
            </w:r>
            <w:r w:rsidRPr="001B537E">
              <w:rPr>
                <w:spacing w:val="-4"/>
              </w:rPr>
              <w:t xml:space="preserve"> I annat fall ska betyget </w:t>
            </w:r>
            <w:r w:rsidRPr="001B537E">
              <w:rPr>
                <w:i/>
                <w:iCs/>
                <w:spacing w:val="-4"/>
              </w:rPr>
              <w:t xml:space="preserve">F </w:t>
            </w:r>
            <w:r w:rsidRPr="001B537E">
              <w:rPr>
                <w:spacing w:val="-4"/>
              </w:rPr>
              <w:t>an</w:t>
            </w:r>
            <w:r w:rsidRPr="001B537E">
              <w:rPr>
                <w:spacing w:val="-4"/>
              </w:rPr>
              <w:softHyphen/>
              <w:t>vändas.</w:t>
            </w:r>
          </w:p>
        </w:tc>
        <w:tc>
          <w:tcPr>
            <w:tcW w:w="2500" w:type="pct"/>
            <w:shd w:val="clear" w:color="auto" w:fill="auto"/>
            <w:tcMar>
              <w:right w:w="0" w:type="dxa"/>
            </w:tcMar>
          </w:tcPr>
          <w:p w14:paraId="120E41D1" w14:textId="2DFFC536" w:rsidR="006B6B91" w:rsidRPr="001B537E" w:rsidRDefault="006B6B91" w:rsidP="00734431">
            <w:pPr>
              <w:pStyle w:val="Brdtextmedindrag"/>
              <w:rPr>
                <w:spacing w:val="-4"/>
              </w:rPr>
            </w:pPr>
            <w:bookmarkStart w:id="655" w:name="_Hlk183803210"/>
            <w:r w:rsidRPr="001B537E">
              <w:rPr>
                <w:spacing w:val="-4"/>
              </w:rPr>
              <w:t>Som betyg på gymnasie</w:t>
            </w:r>
            <w:r w:rsidRPr="001B537E">
              <w:rPr>
                <w:spacing w:val="-4"/>
              </w:rPr>
              <w:softHyphen/>
              <w:t xml:space="preserve">arbetet och examensarbetet ska någon av </w:t>
            </w:r>
            <w:r w:rsidRPr="001B537E">
              <w:rPr>
                <w:spacing w:val="-2"/>
              </w:rPr>
              <w:t>beteck</w:t>
            </w:r>
            <w:r w:rsidR="00562708">
              <w:rPr>
                <w:spacing w:val="-2"/>
              </w:rPr>
              <w:softHyphen/>
            </w:r>
            <w:r w:rsidRPr="001B537E">
              <w:rPr>
                <w:spacing w:val="-2"/>
              </w:rPr>
              <w:t>ningarna</w:t>
            </w:r>
            <w:r w:rsidRPr="001B537E">
              <w:rPr>
                <w:i/>
                <w:iCs/>
                <w:spacing w:val="-2"/>
              </w:rPr>
              <w:t xml:space="preserve"> 1–4</w:t>
            </w:r>
            <w:r w:rsidRPr="001B537E">
              <w:rPr>
                <w:spacing w:val="-2"/>
              </w:rPr>
              <w:t xml:space="preserve"> användas</w:t>
            </w:r>
            <w:r w:rsidRPr="001B537E">
              <w:rPr>
                <w:spacing w:val="-4"/>
              </w:rPr>
              <w:t>. Betyget</w:t>
            </w:r>
            <w:r w:rsidRPr="001B537E">
              <w:rPr>
                <w:i/>
                <w:iCs/>
                <w:spacing w:val="-4"/>
              </w:rPr>
              <w:t xml:space="preserve"> 4</w:t>
            </w:r>
            <w:r w:rsidRPr="001B537E">
              <w:rPr>
                <w:spacing w:val="-4"/>
              </w:rPr>
              <w:t xml:space="preserve"> ska an</w:t>
            </w:r>
            <w:r w:rsidRPr="001B537E">
              <w:rPr>
                <w:spacing w:val="-4"/>
              </w:rPr>
              <w:softHyphen/>
              <w:t>vändas om en elev har nått examens</w:t>
            </w:r>
            <w:r w:rsidRPr="001B537E">
              <w:rPr>
                <w:spacing w:val="-4"/>
              </w:rPr>
              <w:softHyphen/>
              <w:t>målen för gym</w:t>
            </w:r>
            <w:r>
              <w:rPr>
                <w:spacing w:val="-4"/>
              </w:rPr>
              <w:softHyphen/>
            </w:r>
            <w:r w:rsidRPr="001B537E">
              <w:rPr>
                <w:spacing w:val="-4"/>
              </w:rPr>
              <w:t>nasie</w:t>
            </w:r>
            <w:r w:rsidRPr="001B537E">
              <w:rPr>
                <w:spacing w:val="-4"/>
              </w:rPr>
              <w:softHyphen/>
              <w:t xml:space="preserve">arbetet eller examensarbetet. I annat fall ska </w:t>
            </w:r>
            <w:r w:rsidRPr="001B537E">
              <w:rPr>
                <w:i/>
                <w:iCs/>
                <w:spacing w:val="-4"/>
              </w:rPr>
              <w:t>betygen 1–3</w:t>
            </w:r>
            <w:r w:rsidRPr="001B537E">
              <w:rPr>
                <w:spacing w:val="-4"/>
              </w:rPr>
              <w:t xml:space="preserve"> an</w:t>
            </w:r>
            <w:r w:rsidRPr="001B537E">
              <w:rPr>
                <w:spacing w:val="-4"/>
              </w:rPr>
              <w:softHyphen/>
              <w:t>vändas</w:t>
            </w:r>
            <w:bookmarkEnd w:id="655"/>
            <w:r w:rsidRPr="001B537E">
              <w:rPr>
                <w:spacing w:val="-4"/>
              </w:rPr>
              <w:t>.</w:t>
            </w:r>
          </w:p>
        </w:tc>
      </w:tr>
    </w:tbl>
    <w:p w14:paraId="3487A0C8" w14:textId="77777777" w:rsidR="006B6B91" w:rsidRDefault="006B6B91" w:rsidP="004866A3">
      <w:pPr>
        <w:pStyle w:val="Brdtext"/>
        <w:jc w:val="center"/>
      </w:pPr>
      <w:bookmarkStart w:id="656" w:name="_Hlk183803221"/>
    </w:p>
    <w:bookmarkEnd w:id="656"/>
    <w:p w14:paraId="522FE78E" w14:textId="77777777" w:rsidR="006B6B91" w:rsidRDefault="006B6B91" w:rsidP="004866A3">
      <w:pPr>
        <w:pStyle w:val="Brdtext"/>
        <w:jc w:val="center"/>
      </w:pPr>
      <w:r>
        <w:t>26 §</w:t>
      </w:r>
      <w:r>
        <w:rPr>
          <w:rStyle w:val="Fotnotsreferens"/>
        </w:rPr>
        <w:footnoteReference w:id="122"/>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7B7727A" w14:textId="77777777" w:rsidTr="00734431">
        <w:tc>
          <w:tcPr>
            <w:tcW w:w="2500" w:type="pct"/>
            <w:shd w:val="clear" w:color="auto" w:fill="auto"/>
            <w:tcMar>
              <w:left w:w="0" w:type="dxa"/>
            </w:tcMar>
          </w:tcPr>
          <w:p w14:paraId="12D316B1" w14:textId="105EE48D" w:rsidR="006B6B91" w:rsidRPr="003308DB" w:rsidRDefault="006B6B91" w:rsidP="00734431">
            <w:pPr>
              <w:pStyle w:val="Brdtextmedindrag"/>
            </w:pPr>
            <w:r w:rsidRPr="009727A5">
              <w:rPr>
                <w:spacing w:val="-2"/>
              </w:rPr>
              <w:t>Om det finns särskilda skäl får det vid betygssättningen bort</w:t>
            </w:r>
            <w:r w:rsidRPr="009727A5">
              <w:rPr>
                <w:spacing w:val="-2"/>
              </w:rPr>
              <w:softHyphen/>
              <w:t xml:space="preserve">ses </w:t>
            </w:r>
            <w:r>
              <w:t>från enstaka delar av betygs</w:t>
            </w:r>
            <w:r>
              <w:softHyphen/>
              <w:t>kriterierna. Med särskilda skäl avses funk</w:t>
            </w:r>
            <w:r w:rsidR="002D3C49">
              <w:softHyphen/>
            </w:r>
            <w:r>
              <w:t>tionsnedsättning eller andra liknan</w:t>
            </w:r>
            <w:r w:rsidR="002D3C49">
              <w:softHyphen/>
            </w:r>
            <w:r>
              <w:t>de personliga för</w:t>
            </w:r>
            <w:r>
              <w:softHyphen/>
              <w:t xml:space="preserve">hållanden som inte är av tillfällig natur och som utgör ett direkt hinder för att eleven ska kunna </w:t>
            </w:r>
            <w:r w:rsidRPr="00C852CD">
              <w:rPr>
                <w:i/>
                <w:iCs/>
              </w:rPr>
              <w:t>uppfylla betygs</w:t>
            </w:r>
            <w:r w:rsidR="00562708">
              <w:rPr>
                <w:i/>
                <w:iCs/>
              </w:rPr>
              <w:softHyphen/>
            </w:r>
            <w:r w:rsidRPr="00C852CD">
              <w:rPr>
                <w:i/>
                <w:iCs/>
              </w:rPr>
              <w:t>kriterierna för ett visst betyg</w:t>
            </w:r>
            <w:r>
              <w:t>.</w:t>
            </w:r>
          </w:p>
        </w:tc>
        <w:tc>
          <w:tcPr>
            <w:tcW w:w="2500" w:type="pct"/>
            <w:shd w:val="clear" w:color="auto" w:fill="auto"/>
            <w:tcMar>
              <w:right w:w="0" w:type="dxa"/>
            </w:tcMar>
          </w:tcPr>
          <w:p w14:paraId="471A518D" w14:textId="77777777" w:rsidR="006B6B91" w:rsidRPr="00C852CD" w:rsidRDefault="006B6B91" w:rsidP="00734431">
            <w:pPr>
              <w:pStyle w:val="Brdtextmedindrag"/>
              <w:rPr>
                <w:i/>
                <w:iCs/>
              </w:rPr>
            </w:pPr>
            <w:r w:rsidRPr="009727A5">
              <w:rPr>
                <w:spacing w:val="-2"/>
              </w:rPr>
              <w:t>Om det finns särskilda skäl får det vid betygssättningen bort</w:t>
            </w:r>
            <w:r w:rsidRPr="009727A5">
              <w:rPr>
                <w:spacing w:val="-2"/>
              </w:rPr>
              <w:softHyphen/>
              <w:t xml:space="preserve">ses </w:t>
            </w:r>
            <w:r w:rsidRPr="00C852CD">
              <w:t>frå</w:t>
            </w:r>
            <w:r>
              <w:t>n</w:t>
            </w:r>
            <w:r w:rsidRPr="00C852CD">
              <w:rPr>
                <w:i/>
                <w:iCs/>
              </w:rPr>
              <w:t xml:space="preserve"> </w:t>
            </w:r>
            <w:r w:rsidRPr="00C852CD">
              <w:t xml:space="preserve">enstaka delar </w:t>
            </w:r>
            <w:r w:rsidRPr="00C852CD">
              <w:rPr>
                <w:i/>
                <w:iCs/>
              </w:rPr>
              <w:t>av ett ämnes syfte och centrala innehåll.</w:t>
            </w:r>
            <w:r w:rsidRPr="00C852CD">
              <w:t xml:space="preserve"> Med särskilda skäl avses funk</w:t>
            </w:r>
            <w:r>
              <w:softHyphen/>
            </w:r>
            <w:r w:rsidRPr="00C852CD">
              <w:t>tions</w:t>
            </w:r>
            <w:r>
              <w:softHyphen/>
            </w:r>
            <w:r w:rsidRPr="00C852CD">
              <w:t>nedsättning eller andra liknande personliga förhållanden som inte är av tillfällig natur och som ut</w:t>
            </w:r>
            <w:r>
              <w:softHyphen/>
            </w:r>
            <w:r w:rsidRPr="00C852CD">
              <w:t xml:space="preserve">gör ett direkt hinder för att eleven ska kunna </w:t>
            </w:r>
            <w:r w:rsidRPr="00C852CD">
              <w:rPr>
                <w:i/>
                <w:iCs/>
              </w:rPr>
              <w:t>tillgodogöra sig dessa.</w:t>
            </w:r>
          </w:p>
        </w:tc>
      </w:tr>
      <w:tr w:rsidR="004866A3" w14:paraId="25AE5019"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3AF8D82" w14:textId="77777777" w:rsidR="006B6B91" w:rsidRDefault="006B6B91" w:rsidP="00734431">
            <w:pPr>
              <w:pStyle w:val="Brdtextmedindrag"/>
            </w:pPr>
            <w:bookmarkStart w:id="657" w:name="_Hlk184126479"/>
            <w:r w:rsidRPr="009727A5">
              <w:rPr>
                <w:spacing w:val="-3"/>
              </w:rPr>
              <w:t>Trots vad som anges i första stycket</w:t>
            </w:r>
            <w:r w:rsidRPr="009727A5">
              <w:rPr>
                <w:i/>
                <w:iCs/>
                <w:spacing w:val="-3"/>
              </w:rPr>
              <w:t xml:space="preserve"> ska </w:t>
            </w:r>
            <w:r w:rsidRPr="009727A5">
              <w:rPr>
                <w:i/>
                <w:iCs/>
                <w:spacing w:val="-2"/>
              </w:rPr>
              <w:t>sådana delar av betygs</w:t>
            </w:r>
            <w:r w:rsidRPr="009727A5">
              <w:rPr>
                <w:i/>
                <w:iCs/>
                <w:spacing w:val="-2"/>
              </w:rPr>
              <w:softHyphen/>
              <w:t>kriterierna</w:t>
            </w:r>
            <w:r w:rsidRPr="003D347B">
              <w:rPr>
                <w:i/>
                <w:iCs/>
              </w:rPr>
              <w:t xml:space="preserve"> </w:t>
            </w:r>
            <w:r w:rsidRPr="00CF4ACF">
              <w:t>som rör säker</w:t>
            </w:r>
            <w:r>
              <w:softHyphen/>
            </w:r>
            <w:r w:rsidRPr="00CF4ACF">
              <w:t>het eller som hänvisar till lagar, förord</w:t>
            </w:r>
            <w:r>
              <w:softHyphen/>
            </w:r>
            <w:r w:rsidRPr="00CF4ACF">
              <w:t>ningar eller myndigheters före</w:t>
            </w:r>
            <w:r>
              <w:softHyphen/>
            </w:r>
            <w:r w:rsidRPr="00CF4ACF">
              <w:t>skrifter</w:t>
            </w:r>
            <w:r w:rsidRPr="003D347B">
              <w:rPr>
                <w:i/>
                <w:iCs/>
              </w:rPr>
              <w:t xml:space="preserve"> alltid uppfyllas.</w:t>
            </w:r>
            <w:bookmarkEnd w:id="657"/>
          </w:p>
        </w:tc>
        <w:tc>
          <w:tcPr>
            <w:tcW w:w="2500" w:type="pct"/>
            <w:shd w:val="clear" w:color="auto" w:fill="auto"/>
            <w:tcMar>
              <w:right w:w="0" w:type="dxa"/>
            </w:tcMar>
          </w:tcPr>
          <w:p w14:paraId="70D4903C" w14:textId="77777777" w:rsidR="006B6B91" w:rsidRDefault="006B6B91" w:rsidP="00734431">
            <w:pPr>
              <w:pStyle w:val="Brdtextmedindrag"/>
            </w:pPr>
            <w:r w:rsidRPr="00F2388A">
              <w:t xml:space="preserve">Trots vad som anges i första stycket </w:t>
            </w:r>
            <w:r w:rsidRPr="00F2388A">
              <w:rPr>
                <w:i/>
                <w:iCs/>
              </w:rPr>
              <w:t xml:space="preserve">får det inte bortses från </w:t>
            </w:r>
            <w:r w:rsidRPr="00F2388A">
              <w:t xml:space="preserve">sådana delar av </w:t>
            </w:r>
            <w:r w:rsidRPr="00F2388A">
              <w:rPr>
                <w:i/>
                <w:iCs/>
              </w:rPr>
              <w:t xml:space="preserve">ämnets </w:t>
            </w:r>
            <w:r>
              <w:rPr>
                <w:i/>
                <w:iCs/>
              </w:rPr>
              <w:t>syfte</w:t>
            </w:r>
            <w:r w:rsidRPr="00F2388A">
              <w:rPr>
                <w:i/>
                <w:iCs/>
              </w:rPr>
              <w:t xml:space="preserve"> och</w:t>
            </w:r>
            <w:r>
              <w:rPr>
                <w:i/>
                <w:iCs/>
              </w:rPr>
              <w:t xml:space="preserve"> centrala</w:t>
            </w:r>
            <w:r w:rsidRPr="00F2388A">
              <w:rPr>
                <w:i/>
                <w:iCs/>
              </w:rPr>
              <w:t xml:space="preserve"> innehåll</w:t>
            </w:r>
            <w:r>
              <w:t xml:space="preserve"> </w:t>
            </w:r>
            <w:r w:rsidRPr="00F2388A">
              <w:t>som rör säker</w:t>
            </w:r>
            <w:r>
              <w:softHyphen/>
            </w:r>
            <w:r w:rsidRPr="00F2388A">
              <w:t>het eller som hänvisar till lagar, förordningar eller myndigheters föreskrifter</w:t>
            </w:r>
            <w:r>
              <w:t>.</w:t>
            </w:r>
          </w:p>
        </w:tc>
      </w:tr>
    </w:tbl>
    <w:p w14:paraId="2B43A421" w14:textId="77777777" w:rsidR="006B6B91" w:rsidRDefault="006B6B91" w:rsidP="004866A3">
      <w:pPr>
        <w:pStyle w:val="Brdtext"/>
        <w:keepNext/>
        <w:jc w:val="center"/>
      </w:pPr>
    </w:p>
    <w:p w14:paraId="5CFC3FAE" w14:textId="77777777" w:rsidR="006B6B91" w:rsidRDefault="006B6B91" w:rsidP="004866A3">
      <w:pPr>
        <w:pStyle w:val="Brdtext"/>
        <w:keepNext/>
        <w:jc w:val="center"/>
      </w:pPr>
      <w:r>
        <w:t>33 §</w:t>
      </w:r>
      <w:r>
        <w:rPr>
          <w:rStyle w:val="Fotnotsreferens"/>
        </w:rPr>
        <w:footnoteReference w:id="123"/>
      </w:r>
    </w:p>
    <w:p w14:paraId="5423F12B" w14:textId="77777777" w:rsidR="006B6B91" w:rsidRDefault="006B6B91" w:rsidP="004866A3">
      <w:pPr>
        <w:pStyle w:val="Brdtextmedindrag"/>
      </w:pPr>
      <w:r>
        <w:t>Varje huvudman för en fristående gymnasieskola ska ta emot alla ungdomar som har rätt till den sökta utbildningen i gymnasieskolan. Mottagandet till en viss utbildning får dock begränsas till att avse</w:t>
      </w:r>
    </w:p>
    <w:p w14:paraId="01E7DB3D" w14:textId="77777777" w:rsidR="006B6B91" w:rsidRDefault="006B6B91" w:rsidP="004866A3">
      <w:pPr>
        <w:pStyle w:val="Brdtextmedindrag"/>
      </w:pPr>
      <w:r>
        <w:t>1. elever som är i behov av särskilt stöd (resursskola), eller</w:t>
      </w:r>
    </w:p>
    <w:p w14:paraId="36D253C1" w14:textId="77777777" w:rsidR="006B6B91" w:rsidRPr="005A09BA" w:rsidRDefault="006B6B91" w:rsidP="004866A3">
      <w:pPr>
        <w:pStyle w:val="Brdtextmedindrag"/>
      </w:pPr>
      <w:r>
        <w:t>2. vissa elever som utbildningen är speciellt anpassad för.</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492519FC" w14:textId="77777777" w:rsidTr="00734431">
        <w:tc>
          <w:tcPr>
            <w:tcW w:w="2500" w:type="pct"/>
            <w:shd w:val="clear" w:color="auto" w:fill="auto"/>
            <w:tcMar>
              <w:left w:w="0" w:type="dxa"/>
            </w:tcMar>
          </w:tcPr>
          <w:p w14:paraId="3DE3ED7B" w14:textId="3382F500" w:rsidR="006B6B91" w:rsidRDefault="006B6B91" w:rsidP="00734431">
            <w:pPr>
              <w:pStyle w:val="Brdtextmedindrag"/>
            </w:pPr>
            <w:r>
              <w:t>Huvudmannen för en resurs</w:t>
            </w:r>
            <w:r>
              <w:softHyphen/>
              <w:t xml:space="preserve">skola ansvarar för att bedöma om en elev är i behov av sådant särskilt stöd som resursskolan erbjuder för att eleven ska kunna </w:t>
            </w:r>
            <w:r w:rsidRPr="005A09BA">
              <w:rPr>
                <w:i/>
                <w:iCs/>
              </w:rPr>
              <w:t>uppfylla de betygskriterier som minst ska uppfyllas</w:t>
            </w:r>
            <w:r>
              <w:t xml:space="preserve"> eller för att eleven ska undvika svårigheter i sin skol</w:t>
            </w:r>
            <w:r w:rsidR="00DB6740">
              <w:softHyphen/>
            </w:r>
            <w:r>
              <w:t>situation. Bestämmelser om särskilt stöd finns i 3 kap.</w:t>
            </w:r>
          </w:p>
        </w:tc>
        <w:tc>
          <w:tcPr>
            <w:tcW w:w="2500" w:type="pct"/>
            <w:shd w:val="clear" w:color="auto" w:fill="auto"/>
            <w:tcMar>
              <w:right w:w="0" w:type="dxa"/>
            </w:tcMar>
          </w:tcPr>
          <w:p w14:paraId="6C1A5468" w14:textId="25E92176" w:rsidR="006B6B91" w:rsidRDefault="006B6B91" w:rsidP="00734431">
            <w:pPr>
              <w:pStyle w:val="Brdtextmedindrag"/>
            </w:pPr>
            <w:bookmarkStart w:id="658" w:name="_Hlk183803454"/>
            <w:r>
              <w:t>Huvudmannen för en resurs</w:t>
            </w:r>
            <w:r>
              <w:softHyphen/>
              <w:t xml:space="preserve">skola ansvarar för att bedöma om en elev är i behov av sådant särskilt stöd som resursskolan erbjuder för att eleven ska kunna </w:t>
            </w:r>
            <w:r w:rsidRPr="00F2388A">
              <w:rPr>
                <w:i/>
                <w:iCs/>
              </w:rPr>
              <w:t>tillgodogöra sig kunskaper som minst motsvarar betygskriteriet god</w:t>
            </w:r>
            <w:r>
              <w:rPr>
                <w:i/>
                <w:iCs/>
              </w:rPr>
              <w:softHyphen/>
            </w:r>
            <w:r w:rsidRPr="00F2388A">
              <w:rPr>
                <w:i/>
                <w:iCs/>
              </w:rPr>
              <w:t>tagbara kun</w:t>
            </w:r>
            <w:r w:rsidR="00DB6740">
              <w:rPr>
                <w:i/>
                <w:iCs/>
              </w:rPr>
              <w:softHyphen/>
            </w:r>
            <w:r w:rsidRPr="00F2388A">
              <w:rPr>
                <w:i/>
                <w:iCs/>
              </w:rPr>
              <w:t>skaper</w:t>
            </w:r>
            <w:r>
              <w:t xml:space="preserve"> eller för att eleven ska undvika svårigheter i sin skol</w:t>
            </w:r>
            <w:r w:rsidR="00DB6740">
              <w:softHyphen/>
            </w:r>
            <w:r>
              <w:t>situation. Bestämmelser om särskilt stöd finns i 3 kap.</w:t>
            </w:r>
            <w:bookmarkEnd w:id="658"/>
          </w:p>
        </w:tc>
      </w:tr>
      <w:tr w:rsidR="004866A3" w14:paraId="692E0769"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F62AA4C" w14:textId="77777777" w:rsidR="006B6B91" w:rsidRDefault="006B6B91" w:rsidP="00734431">
            <w:pPr>
              <w:pStyle w:val="Brdtextmedindrag"/>
            </w:pPr>
            <w:bookmarkStart w:id="659" w:name="_Hlk183803464"/>
            <w:r>
              <w:t xml:space="preserve">När det gäller </w:t>
            </w:r>
            <w:r w:rsidRPr="00FB2BF8">
              <w:rPr>
                <w:i/>
                <w:iCs/>
              </w:rPr>
              <w:t>programinriktat val som utformas för en enskild elev</w:t>
            </w:r>
            <w:r>
              <w:t>, yrkesintroduktion, indi</w:t>
            </w:r>
            <w:r>
              <w:softHyphen/>
              <w:t>vi</w:t>
            </w:r>
            <w:r>
              <w:softHyphen/>
              <w:t>duellt alternativ och språk</w:t>
            </w:r>
            <w:r>
              <w:softHyphen/>
              <w:t>intro</w:t>
            </w:r>
            <w:r>
              <w:softHyphen/>
              <w:t>duktion finns särskilda be</w:t>
            </w:r>
            <w:r>
              <w:softHyphen/>
              <w:t>stäm</w:t>
            </w:r>
            <w:r>
              <w:softHyphen/>
              <w:t>melser i 17 kap. 29 § om när huvud</w:t>
            </w:r>
            <w:r>
              <w:softHyphen/>
              <w:t>mannen för en fristående skola är skyldig att ta emot ung</w:t>
            </w:r>
            <w:r>
              <w:softHyphen/>
              <w:t>domar som uppfyller behörig</w:t>
            </w:r>
            <w:r>
              <w:softHyphen/>
              <w:t>hets</w:t>
            </w:r>
            <w:r>
              <w:softHyphen/>
              <w:t>kraven för sådan utbildning.</w:t>
            </w:r>
          </w:p>
        </w:tc>
        <w:tc>
          <w:tcPr>
            <w:tcW w:w="2500" w:type="pct"/>
            <w:shd w:val="clear" w:color="auto" w:fill="auto"/>
            <w:tcMar>
              <w:right w:w="0" w:type="dxa"/>
            </w:tcMar>
          </w:tcPr>
          <w:p w14:paraId="772BDF9A" w14:textId="77777777" w:rsidR="006B6B91" w:rsidRDefault="006B6B91" w:rsidP="00734431">
            <w:pPr>
              <w:pStyle w:val="Brdtextmedindrag"/>
            </w:pPr>
            <w:r>
              <w:t xml:space="preserve">När det gäller </w:t>
            </w:r>
            <w:r w:rsidRPr="00A53169">
              <w:rPr>
                <w:spacing w:val="-3"/>
              </w:rPr>
              <w:t>yrkesintro</w:t>
            </w:r>
            <w:r w:rsidRPr="00A53169">
              <w:rPr>
                <w:spacing w:val="-3"/>
              </w:rPr>
              <w:softHyphen/>
              <w:t>duk</w:t>
            </w:r>
            <w:r w:rsidRPr="00A53169">
              <w:rPr>
                <w:spacing w:val="-3"/>
              </w:rPr>
              <w:softHyphen/>
              <w:t>tion, individuellt alternativ och språk</w:t>
            </w:r>
            <w:r>
              <w:rPr>
                <w:spacing w:val="-3"/>
              </w:rPr>
              <w:softHyphen/>
            </w:r>
            <w:r w:rsidRPr="00A53169">
              <w:rPr>
                <w:spacing w:val="-3"/>
              </w:rPr>
              <w:t>introduktion finns sär</w:t>
            </w:r>
            <w:r w:rsidRPr="00A53169">
              <w:rPr>
                <w:spacing w:val="-3"/>
              </w:rPr>
              <w:softHyphen/>
              <w:t>skilda</w:t>
            </w:r>
            <w:r>
              <w:t xml:space="preserve"> bestämmelser i 17 kap. 29 § om när huvudmannen för en fri</w:t>
            </w:r>
            <w:r>
              <w:softHyphen/>
              <w:t>stående skola är skyldig att ta emot ungdomar som uppfyller behörig</w:t>
            </w:r>
            <w:r>
              <w:softHyphen/>
              <w:t>hets</w:t>
            </w:r>
            <w:r>
              <w:softHyphen/>
              <w:t>kraven för sådan ut</w:t>
            </w:r>
            <w:r>
              <w:softHyphen/>
              <w:t>bildning.</w:t>
            </w:r>
          </w:p>
        </w:tc>
      </w:tr>
    </w:tbl>
    <w:p w14:paraId="25DF39B6" w14:textId="77777777" w:rsidR="006B6B91" w:rsidRDefault="006B6B91" w:rsidP="004866A3">
      <w:pPr>
        <w:pStyle w:val="Brdtextmedindrag"/>
      </w:pPr>
      <w:r>
        <w:t>Huvudmannen behöver inte ta emot eller ge fortsatt utbildning åt en elev, om hemkommunen har beslutat att inte lämna bidrag för eleven enligt 16 kap. 54 § andra stycket.</w:t>
      </w:r>
    </w:p>
    <w:p w14:paraId="7FB5CA8A" w14:textId="77777777" w:rsidR="006B6B91" w:rsidRDefault="006B6B91" w:rsidP="004866A3">
      <w:pPr>
        <w:pStyle w:val="Brdtextmedindrag"/>
      </w:pPr>
      <w:r>
        <w:t>Regeringen eller den myndighet som regeringen bestämmer får meddela föreskrifter om sådan utbildning som avses i första stycket andra meningen.</w:t>
      </w:r>
      <w:bookmarkEnd w:id="659"/>
    </w:p>
    <w:p w14:paraId="7C27FEA6" w14:textId="77777777" w:rsidR="006B6B91" w:rsidRDefault="006B6B91" w:rsidP="004866A3">
      <w:pPr>
        <w:pStyle w:val="Brdtext"/>
        <w:keepNext/>
        <w:keepLines/>
        <w:spacing w:before="230"/>
        <w:jc w:val="center"/>
        <w:rPr>
          <w:b/>
        </w:rPr>
      </w:pPr>
      <w:bookmarkStart w:id="660" w:name="_Hlk183803938"/>
      <w:r>
        <w:rPr>
          <w:b/>
        </w:rPr>
        <w:t>18 kap.</w:t>
      </w:r>
    </w:p>
    <w:p w14:paraId="25612383" w14:textId="77777777" w:rsidR="006B6B91" w:rsidRDefault="006B6B91" w:rsidP="004866A3">
      <w:pPr>
        <w:pStyle w:val="Brdtext"/>
        <w:keepNext/>
        <w:keepLines/>
        <w:jc w:val="center"/>
      </w:pPr>
      <w:r>
        <w:t>4 §</w:t>
      </w:r>
      <w:r>
        <w:rPr>
          <w:rStyle w:val="Fotnotsreferens"/>
        </w:rPr>
        <w:footnoteReference w:id="124"/>
      </w:r>
    </w:p>
    <w:tbl>
      <w:tblPr>
        <w:tblW w:w="5000" w:type="pct"/>
        <w:tblCellMar>
          <w:left w:w="125" w:type="dxa"/>
          <w:right w:w="125" w:type="dxa"/>
        </w:tblCellMar>
        <w:tblLook w:val="0000" w:firstRow="0" w:lastRow="0" w:firstColumn="0" w:lastColumn="0" w:noHBand="0" w:noVBand="0"/>
      </w:tblPr>
      <w:tblGrid>
        <w:gridCol w:w="2948"/>
        <w:gridCol w:w="2949"/>
      </w:tblGrid>
      <w:tr w:rsidR="004866A3" w14:paraId="36A86DEC" w14:textId="77777777" w:rsidTr="00734431">
        <w:tc>
          <w:tcPr>
            <w:tcW w:w="2500" w:type="pct"/>
            <w:shd w:val="clear" w:color="auto" w:fill="auto"/>
            <w:tcMar>
              <w:left w:w="0" w:type="dxa"/>
            </w:tcMar>
          </w:tcPr>
          <w:bookmarkEnd w:id="660"/>
          <w:p w14:paraId="1A9C2026" w14:textId="77777777" w:rsidR="006B6B91" w:rsidRDefault="006B6B91" w:rsidP="00734431">
            <w:pPr>
              <w:pStyle w:val="Brdtextmedindrag"/>
            </w:pPr>
            <w:r>
              <w:t>Utbildningen i anpassade gymnasieskolan ska vara öppen för ungdomar vars skolplikt har upphört och som på grund av att de har en intellektuell funktions</w:t>
            </w:r>
            <w:r>
              <w:softHyphen/>
              <w:t>nedsättning inte bedöms ha för</w:t>
            </w:r>
            <w:r>
              <w:softHyphen/>
              <w:t xml:space="preserve">utsättningar att </w:t>
            </w:r>
            <w:r w:rsidRPr="00CE706E">
              <w:rPr>
                <w:i/>
                <w:iCs/>
              </w:rPr>
              <w:t>uppfylla sådana betygskriterier</w:t>
            </w:r>
            <w:r>
              <w:t xml:space="preserve"> </w:t>
            </w:r>
            <w:r w:rsidRPr="003E0F3B">
              <w:rPr>
                <w:i/>
                <w:iCs/>
              </w:rPr>
              <w:t>som gäller för gym</w:t>
            </w:r>
            <w:r>
              <w:rPr>
                <w:i/>
                <w:iCs/>
              </w:rPr>
              <w:softHyphen/>
            </w:r>
            <w:r w:rsidRPr="003E0F3B">
              <w:rPr>
                <w:i/>
                <w:iCs/>
              </w:rPr>
              <w:t>nasieskolan och som minst ska uppfyllas</w:t>
            </w:r>
            <w:r>
              <w:t>.</w:t>
            </w:r>
          </w:p>
        </w:tc>
        <w:tc>
          <w:tcPr>
            <w:tcW w:w="2500" w:type="pct"/>
            <w:shd w:val="clear" w:color="auto" w:fill="auto"/>
            <w:tcMar>
              <w:right w:w="0" w:type="dxa"/>
            </w:tcMar>
          </w:tcPr>
          <w:p w14:paraId="728A172F" w14:textId="77777777" w:rsidR="006B6B91" w:rsidRDefault="006B6B91" w:rsidP="00734431">
            <w:pPr>
              <w:pStyle w:val="Brdtextmedindrag"/>
            </w:pPr>
            <w:bookmarkStart w:id="661" w:name="_Hlk183803951"/>
            <w:r>
              <w:t>Utbildningen i anpassade gymnasieskolan ska vara öppen för ungdomar vars skolplikt har upphört och som på grund av att de har en intellektuell funktions</w:t>
            </w:r>
            <w:r>
              <w:softHyphen/>
              <w:t>nedsättning inte bedöms ha för</w:t>
            </w:r>
            <w:r>
              <w:softHyphen/>
              <w:t xml:space="preserve">utsättningar att </w:t>
            </w:r>
            <w:r w:rsidRPr="003E0F3B">
              <w:rPr>
                <w:i/>
                <w:iCs/>
              </w:rPr>
              <w:t>tillgodogöra sig kunskaper som minst motsvarar betygskriteriet godtagbara kun</w:t>
            </w:r>
            <w:r>
              <w:rPr>
                <w:i/>
                <w:iCs/>
              </w:rPr>
              <w:softHyphen/>
            </w:r>
            <w:r w:rsidRPr="003E0F3B">
              <w:rPr>
                <w:i/>
                <w:iCs/>
              </w:rPr>
              <w:t>skaper</w:t>
            </w:r>
            <w:r>
              <w:t>.</w:t>
            </w:r>
            <w:bookmarkEnd w:id="661"/>
          </w:p>
        </w:tc>
      </w:tr>
    </w:tbl>
    <w:p w14:paraId="768DB658" w14:textId="77777777" w:rsidR="006B6B91" w:rsidRPr="004802CC" w:rsidRDefault="006B6B91" w:rsidP="004866A3">
      <w:pPr>
        <w:pStyle w:val="Brdtextmedindrag"/>
      </w:pPr>
      <w:bookmarkStart w:id="662" w:name="_Hlk183803973"/>
      <w:r>
        <w:t>De ungdomar som tillhör målgruppen för anpassade gymnasie</w:t>
      </w:r>
      <w:r>
        <w:softHyphen/>
        <w:t>skolan har rätt att bli mottagna i anpassad gymnasieskola om utbild</w:t>
      </w:r>
      <w:r>
        <w:softHyphen/>
        <w:t>ningen påbörjas före utgången av det första kalenderhalvåret det år de fyller 20 år.</w:t>
      </w:r>
      <w:r>
        <w:cr/>
      </w:r>
    </w:p>
    <w:p w14:paraId="35995657" w14:textId="77777777" w:rsidR="006B6B91" w:rsidRDefault="006B6B91" w:rsidP="004866A3">
      <w:pPr>
        <w:pStyle w:val="Brdtext"/>
        <w:jc w:val="center"/>
      </w:pPr>
      <w:bookmarkStart w:id="663" w:name="_Hlk183803983"/>
      <w:bookmarkEnd w:id="662"/>
      <w:r>
        <w:t>23 §</w:t>
      </w:r>
      <w:r>
        <w:rPr>
          <w:rStyle w:val="Fotnotsreferens"/>
        </w:rPr>
        <w:footnoteReference w:id="125"/>
      </w:r>
    </w:p>
    <w:tbl>
      <w:tblPr>
        <w:tblW w:w="5000" w:type="pct"/>
        <w:tblCellMar>
          <w:left w:w="125" w:type="dxa"/>
          <w:right w:w="125" w:type="dxa"/>
        </w:tblCellMar>
        <w:tblLook w:val="0000" w:firstRow="0" w:lastRow="0" w:firstColumn="0" w:lastColumn="0" w:noHBand="0" w:noVBand="0"/>
      </w:tblPr>
      <w:tblGrid>
        <w:gridCol w:w="2948"/>
        <w:gridCol w:w="2949"/>
      </w:tblGrid>
      <w:tr w:rsidR="004866A3" w14:paraId="5EEC87D7" w14:textId="77777777" w:rsidTr="00734431">
        <w:tc>
          <w:tcPr>
            <w:tcW w:w="2500" w:type="pct"/>
            <w:shd w:val="clear" w:color="auto" w:fill="auto"/>
            <w:tcMar>
              <w:left w:w="0" w:type="dxa"/>
            </w:tcMar>
          </w:tcPr>
          <w:bookmarkEnd w:id="663"/>
          <w:p w14:paraId="5692118F" w14:textId="77777777" w:rsidR="006B6B91" w:rsidRDefault="006B6B91" w:rsidP="00734431">
            <w:pPr>
              <w:pStyle w:val="Brdtextmedindrag"/>
            </w:pPr>
            <w:r w:rsidRPr="004B4C8F">
              <w:t>Som betyg</w:t>
            </w:r>
            <w:r w:rsidRPr="009414DD">
              <w:rPr>
                <w:i/>
                <w:iCs/>
              </w:rPr>
              <w:t xml:space="preserve"> för godkända resul</w:t>
            </w:r>
            <w:r>
              <w:rPr>
                <w:i/>
                <w:iCs/>
              </w:rPr>
              <w:softHyphen/>
            </w:r>
            <w:r w:rsidRPr="009414DD">
              <w:rPr>
                <w:i/>
                <w:iCs/>
              </w:rPr>
              <w:t>tat i ett ämne ska någon av beteck</w:t>
            </w:r>
            <w:r>
              <w:rPr>
                <w:i/>
                <w:iCs/>
              </w:rPr>
              <w:softHyphen/>
            </w:r>
            <w:r w:rsidRPr="009414DD">
              <w:rPr>
                <w:i/>
                <w:iCs/>
              </w:rPr>
              <w:t>ningarna A, B, C, D eller E</w:t>
            </w:r>
            <w:r>
              <w:t xml:space="preserve"> </w:t>
            </w:r>
            <w:r w:rsidRPr="004B4C8F">
              <w:t>an</w:t>
            </w:r>
            <w:r>
              <w:softHyphen/>
            </w:r>
            <w:r w:rsidRPr="004B4C8F">
              <w:t>vändas</w:t>
            </w:r>
            <w:r>
              <w:t xml:space="preserve">. Högsta betyg betecknas med </w:t>
            </w:r>
            <w:r w:rsidRPr="009414DD">
              <w:rPr>
                <w:i/>
                <w:iCs/>
              </w:rPr>
              <w:t>A</w:t>
            </w:r>
            <w:r>
              <w:t xml:space="preserve"> och lägsta betyg med </w:t>
            </w:r>
            <w:r w:rsidRPr="009414DD">
              <w:rPr>
                <w:i/>
                <w:iCs/>
              </w:rPr>
              <w:t>E</w:t>
            </w:r>
            <w:r>
              <w:t>.</w:t>
            </w:r>
          </w:p>
        </w:tc>
        <w:tc>
          <w:tcPr>
            <w:tcW w:w="2500" w:type="pct"/>
            <w:shd w:val="clear" w:color="auto" w:fill="auto"/>
            <w:tcMar>
              <w:right w:w="0" w:type="dxa"/>
            </w:tcMar>
          </w:tcPr>
          <w:p w14:paraId="3CB87F81" w14:textId="77777777" w:rsidR="006B6B91" w:rsidRPr="0099649B" w:rsidRDefault="006B6B91" w:rsidP="00734431">
            <w:pPr>
              <w:pStyle w:val="Brdtextmedindrag"/>
              <w:rPr>
                <w:i/>
              </w:rPr>
            </w:pPr>
            <w:bookmarkStart w:id="664" w:name="_Hlk183803992"/>
            <w:r w:rsidRPr="004B4C8F">
              <w:t>Som betyg</w:t>
            </w:r>
            <w:r w:rsidRPr="008F6531">
              <w:rPr>
                <w:i/>
                <w:iCs/>
              </w:rPr>
              <w:t xml:space="preserve"> ska någon av be</w:t>
            </w:r>
            <w:r>
              <w:rPr>
                <w:i/>
                <w:iCs/>
              </w:rPr>
              <w:softHyphen/>
            </w:r>
            <w:r w:rsidRPr="008F6531">
              <w:rPr>
                <w:i/>
                <w:iCs/>
              </w:rPr>
              <w:t xml:space="preserve">teckningarna 1–10 </w:t>
            </w:r>
            <w:r w:rsidRPr="004B4C8F">
              <w:t>användas</w:t>
            </w:r>
            <w:r w:rsidRPr="008F6531">
              <w:rPr>
                <w:i/>
                <w:iCs/>
              </w:rPr>
              <w:t>.</w:t>
            </w:r>
            <w:r>
              <w:rPr>
                <w:i/>
                <w:iCs/>
              </w:rPr>
              <w:t xml:space="preserve"> </w:t>
            </w:r>
            <w:r>
              <w:t>Högsta betyg betecknas med 10 och lägsta betyg med </w:t>
            </w:r>
            <w:r w:rsidRPr="008F6531">
              <w:rPr>
                <w:i/>
                <w:iCs/>
              </w:rPr>
              <w:t>1</w:t>
            </w:r>
            <w:r>
              <w:t>.</w:t>
            </w:r>
          </w:p>
          <w:bookmarkEnd w:id="664"/>
          <w:p w14:paraId="0D004891" w14:textId="77777777" w:rsidR="006B6B91" w:rsidRPr="008F6531" w:rsidRDefault="006B6B91" w:rsidP="00734431">
            <w:pPr>
              <w:pStyle w:val="Brdtextmedindrag"/>
              <w:rPr>
                <w:i/>
                <w:iCs/>
              </w:rPr>
            </w:pPr>
          </w:p>
        </w:tc>
      </w:tr>
      <w:tr w:rsidR="004866A3" w14:paraId="5E43E60F"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324208B" w14:textId="77777777" w:rsidR="006B6B91" w:rsidRPr="008F6531" w:rsidRDefault="006B6B91" w:rsidP="00734431">
            <w:pPr>
              <w:pStyle w:val="Brdtextmedindrag"/>
              <w:rPr>
                <w:i/>
                <w:iCs/>
              </w:rPr>
            </w:pPr>
            <w:r>
              <w:t>Vid betygssättningen ska läraren göra en sammantagen be</w:t>
            </w:r>
            <w:r>
              <w:softHyphen/>
              <w:t xml:space="preserve">dömning av elevens kunskaper på den aktuella nivån i ämnet i förhållande till </w:t>
            </w:r>
            <w:r w:rsidRPr="008F6531">
              <w:rPr>
                <w:i/>
                <w:iCs/>
              </w:rPr>
              <w:t>de betygskriterier som gäller för ämnet som helhet</w:t>
            </w:r>
            <w:r>
              <w:t xml:space="preserve"> och sätta det betyg som bäst motsvarar elevens kunskaper. </w:t>
            </w:r>
            <w:r w:rsidRPr="008F6531">
              <w:rPr>
                <w:i/>
                <w:iCs/>
              </w:rPr>
              <w:t>Samtliga kriterier för betyget E ska dock vara uppfyllda för att eleven ska kunna få ett godkänt betyg.</w:t>
            </w:r>
          </w:p>
        </w:tc>
        <w:tc>
          <w:tcPr>
            <w:tcW w:w="2500" w:type="pct"/>
            <w:shd w:val="clear" w:color="auto" w:fill="auto"/>
            <w:tcMar>
              <w:right w:w="0" w:type="dxa"/>
            </w:tcMar>
          </w:tcPr>
          <w:p w14:paraId="0C013B62" w14:textId="15FD5137" w:rsidR="006B6B91" w:rsidRDefault="006B6B91" w:rsidP="00734431">
            <w:pPr>
              <w:pStyle w:val="Brdtextmedindrag"/>
            </w:pPr>
            <w:bookmarkStart w:id="665" w:name="_Hlk183804007"/>
            <w:r>
              <w:t>Vid betygssättningen ska läraren göra en sammantagen be</w:t>
            </w:r>
            <w:r>
              <w:softHyphen/>
              <w:t xml:space="preserve">dömning av elevens kunskaper på den aktuella nivån i ämnet i förhållande till </w:t>
            </w:r>
            <w:r w:rsidRPr="008F6531">
              <w:rPr>
                <w:i/>
                <w:iCs/>
              </w:rPr>
              <w:t>ämnets</w:t>
            </w:r>
            <w:r>
              <w:rPr>
                <w:i/>
                <w:iCs/>
              </w:rPr>
              <w:t xml:space="preserve"> syfte</w:t>
            </w:r>
            <w:r w:rsidRPr="008F6531">
              <w:rPr>
                <w:i/>
                <w:iCs/>
              </w:rPr>
              <w:t xml:space="preserve"> och</w:t>
            </w:r>
            <w:r>
              <w:rPr>
                <w:i/>
                <w:iCs/>
              </w:rPr>
              <w:t xml:space="preserve"> centrala</w:t>
            </w:r>
            <w:r w:rsidRPr="008F6531">
              <w:rPr>
                <w:i/>
                <w:iCs/>
              </w:rPr>
              <w:t xml:space="preserve"> innehåll och med stöd av betygs</w:t>
            </w:r>
            <w:r w:rsidR="00DB6740">
              <w:rPr>
                <w:i/>
                <w:iCs/>
              </w:rPr>
              <w:softHyphen/>
            </w:r>
            <w:r w:rsidRPr="008F6531">
              <w:rPr>
                <w:i/>
                <w:iCs/>
              </w:rPr>
              <w:t>kriterierna</w:t>
            </w:r>
            <w:r>
              <w:t xml:space="preserve"> sätta det betyg som bäst motsvarar elevens kun</w:t>
            </w:r>
            <w:r>
              <w:softHyphen/>
              <w:t>skaper.</w:t>
            </w:r>
          </w:p>
          <w:bookmarkEnd w:id="665"/>
          <w:p w14:paraId="264FCBA3" w14:textId="77777777" w:rsidR="006B6B91" w:rsidRDefault="006B6B91" w:rsidP="00734431">
            <w:pPr>
              <w:pStyle w:val="Brdtextmedindrag"/>
            </w:pPr>
          </w:p>
        </w:tc>
      </w:tr>
      <w:tr w:rsidR="004866A3" w14:paraId="777C8370"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DDDAFFA" w14:textId="77777777" w:rsidR="006B6B91" w:rsidRDefault="006B6B91" w:rsidP="00734431">
            <w:pPr>
              <w:pStyle w:val="Brdtextmedindrag"/>
            </w:pPr>
            <w:r w:rsidRPr="008F6531">
              <w:rPr>
                <w:i/>
                <w:iCs/>
              </w:rPr>
              <w:t>För den elev som inte har upp</w:t>
            </w:r>
            <w:r>
              <w:rPr>
                <w:i/>
                <w:iCs/>
              </w:rPr>
              <w:softHyphen/>
            </w:r>
            <w:r w:rsidRPr="008F6531">
              <w:rPr>
                <w:i/>
                <w:iCs/>
              </w:rPr>
              <w:t>fyllt betygskriterierna för betyget E, ska betyg inte sättas.</w:t>
            </w:r>
          </w:p>
        </w:tc>
        <w:tc>
          <w:tcPr>
            <w:tcW w:w="2500" w:type="pct"/>
            <w:shd w:val="clear" w:color="auto" w:fill="auto"/>
            <w:tcMar>
              <w:right w:w="0" w:type="dxa"/>
            </w:tcMar>
          </w:tcPr>
          <w:p w14:paraId="6CB5048D" w14:textId="77777777" w:rsidR="006B6B91" w:rsidRDefault="006B6B91" w:rsidP="00734431">
            <w:pPr>
              <w:pStyle w:val="Brdtextmedindrag"/>
            </w:pPr>
          </w:p>
        </w:tc>
      </w:tr>
      <w:tr w:rsidR="004866A3" w14:paraId="1BEE67E7"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ECB6761" w14:textId="77777777" w:rsidR="006B6B91" w:rsidRDefault="006B6B91" w:rsidP="00734431">
            <w:pPr>
              <w:pStyle w:val="Brdtextmedindrag"/>
            </w:pPr>
            <w:r>
              <w:t xml:space="preserve">Regeringen </w:t>
            </w:r>
            <w:r w:rsidRPr="008F6531">
              <w:rPr>
                <w:i/>
                <w:iCs/>
              </w:rPr>
              <w:t>eller den myndig</w:t>
            </w:r>
            <w:r>
              <w:rPr>
                <w:i/>
                <w:iCs/>
              </w:rPr>
              <w:softHyphen/>
            </w:r>
            <w:r w:rsidRPr="008F6531">
              <w:rPr>
                <w:i/>
                <w:iCs/>
              </w:rPr>
              <w:t>het som regeringen bestämmer</w:t>
            </w:r>
            <w:r>
              <w:t xml:space="preserve"> kan med stöd av 8 kap. 7 § regerings</w:t>
            </w:r>
            <w:r>
              <w:softHyphen/>
              <w:t>formen meddela föreskrifter om betygskriterier.</w:t>
            </w:r>
          </w:p>
        </w:tc>
        <w:tc>
          <w:tcPr>
            <w:tcW w:w="2500" w:type="pct"/>
            <w:shd w:val="clear" w:color="auto" w:fill="auto"/>
            <w:tcMar>
              <w:right w:w="0" w:type="dxa"/>
            </w:tcMar>
          </w:tcPr>
          <w:p w14:paraId="5C49F2A4" w14:textId="77777777" w:rsidR="006B6B91" w:rsidRDefault="006B6B91" w:rsidP="00734431">
            <w:pPr>
              <w:pStyle w:val="Brdtextmedindrag"/>
            </w:pPr>
            <w:bookmarkStart w:id="666" w:name="_Hlk183804013"/>
            <w:r>
              <w:t>Regeringen kan med stöd av 8 kap. 7 § regeringsformen med</w:t>
            </w:r>
            <w:r>
              <w:softHyphen/>
              <w:t>dela föreskrifter om betygskrite</w:t>
            </w:r>
            <w:r>
              <w:softHyphen/>
              <w:t>rier.</w:t>
            </w:r>
            <w:bookmarkEnd w:id="666"/>
          </w:p>
        </w:tc>
      </w:tr>
    </w:tbl>
    <w:p w14:paraId="2414D918" w14:textId="77777777" w:rsidR="006B6B91" w:rsidRPr="00F05C43" w:rsidRDefault="006B6B91" w:rsidP="004866A3">
      <w:pPr>
        <w:pStyle w:val="Brdtextmedindrag"/>
      </w:pPr>
    </w:p>
    <w:p w14:paraId="4ED92ED5" w14:textId="77777777" w:rsidR="006B6B91" w:rsidRDefault="006B6B91" w:rsidP="004866A3">
      <w:pPr>
        <w:pStyle w:val="Brdtext"/>
        <w:jc w:val="center"/>
      </w:pPr>
      <w:bookmarkStart w:id="667" w:name="_Hlk183804072"/>
      <w:r>
        <w:t>25 §</w:t>
      </w:r>
      <w:r>
        <w:rPr>
          <w:rStyle w:val="Fotnotsreferens"/>
        </w:rPr>
        <w:footnoteReference w:id="126"/>
      </w:r>
    </w:p>
    <w:tbl>
      <w:tblPr>
        <w:tblW w:w="5000" w:type="pct"/>
        <w:tblCellMar>
          <w:left w:w="125" w:type="dxa"/>
          <w:right w:w="125" w:type="dxa"/>
        </w:tblCellMar>
        <w:tblLook w:val="0000" w:firstRow="0" w:lastRow="0" w:firstColumn="0" w:lastColumn="0" w:noHBand="0" w:noVBand="0"/>
      </w:tblPr>
      <w:tblGrid>
        <w:gridCol w:w="2948"/>
        <w:gridCol w:w="2949"/>
      </w:tblGrid>
      <w:tr w:rsidR="004866A3" w:rsidRPr="001474D9" w14:paraId="0ED0F68F" w14:textId="77777777" w:rsidTr="00734431">
        <w:tc>
          <w:tcPr>
            <w:tcW w:w="2500" w:type="pct"/>
            <w:shd w:val="clear" w:color="auto" w:fill="auto"/>
            <w:tcMar>
              <w:left w:w="0" w:type="dxa"/>
            </w:tcMar>
          </w:tcPr>
          <w:bookmarkEnd w:id="667"/>
          <w:p w14:paraId="7CE6754C" w14:textId="77777777" w:rsidR="006B6B91" w:rsidRDefault="006B6B91" w:rsidP="00734431">
            <w:pPr>
              <w:pStyle w:val="Brdtextmedindrag"/>
            </w:pPr>
            <w:r w:rsidRPr="00EE01A0">
              <w:rPr>
                <w:spacing w:val="-3"/>
              </w:rPr>
              <w:t>Om det finns särskilda skäl, får det vid betygssättningen bort</w:t>
            </w:r>
            <w:r>
              <w:rPr>
                <w:spacing w:val="-3"/>
              </w:rPr>
              <w:softHyphen/>
            </w:r>
            <w:r w:rsidRPr="00EE01A0">
              <w:rPr>
                <w:spacing w:val="-3"/>
              </w:rPr>
              <w:t xml:space="preserve">ses </w:t>
            </w:r>
            <w:r>
              <w:t xml:space="preserve">från </w:t>
            </w:r>
            <w:r w:rsidRPr="001474D9">
              <w:t>enstaka delar</w:t>
            </w:r>
            <w:r w:rsidRPr="008414E4">
              <w:rPr>
                <w:i/>
                <w:iCs/>
              </w:rPr>
              <w:t xml:space="preserve"> av betygs</w:t>
            </w:r>
            <w:r>
              <w:rPr>
                <w:i/>
                <w:iCs/>
              </w:rPr>
              <w:softHyphen/>
            </w:r>
            <w:r w:rsidRPr="008414E4">
              <w:rPr>
                <w:i/>
                <w:iCs/>
              </w:rPr>
              <w:t>kriterierna</w:t>
            </w:r>
            <w:r>
              <w:t xml:space="preserve">. Med särskilda skäl avses funktionsnedsättning eller </w:t>
            </w:r>
            <w:r w:rsidRPr="00EE01A0">
              <w:rPr>
                <w:spacing w:val="-4"/>
              </w:rPr>
              <w:t>andra liknande personliga för</w:t>
            </w:r>
            <w:r w:rsidRPr="00EE01A0">
              <w:rPr>
                <w:spacing w:val="-4"/>
              </w:rPr>
              <w:softHyphen/>
              <w:t>hållanden som inte är av till</w:t>
            </w:r>
            <w:r w:rsidRPr="00EE01A0">
              <w:rPr>
                <w:spacing w:val="-4"/>
              </w:rPr>
              <w:softHyphen/>
              <w:t xml:space="preserve">fällig natur och som utgör ett direkt hinder för att eleven ska </w:t>
            </w:r>
            <w:r w:rsidRPr="00EE01A0">
              <w:rPr>
                <w:i/>
                <w:iCs/>
                <w:spacing w:val="-4"/>
              </w:rPr>
              <w:t>uppfylla betygskriterierna</w:t>
            </w:r>
            <w:r w:rsidRPr="00EE01A0">
              <w:rPr>
                <w:spacing w:val="-4"/>
              </w:rPr>
              <w:t xml:space="preserve"> </w:t>
            </w:r>
            <w:r w:rsidRPr="00EE01A0">
              <w:rPr>
                <w:i/>
                <w:iCs/>
                <w:spacing w:val="-4"/>
              </w:rPr>
              <w:t>för ett visst betyg.</w:t>
            </w:r>
          </w:p>
        </w:tc>
        <w:tc>
          <w:tcPr>
            <w:tcW w:w="2500" w:type="pct"/>
            <w:shd w:val="clear" w:color="auto" w:fill="auto"/>
            <w:tcMar>
              <w:right w:w="0" w:type="dxa"/>
            </w:tcMar>
          </w:tcPr>
          <w:p w14:paraId="302ECF3C" w14:textId="77777777" w:rsidR="006B6B91" w:rsidRPr="001474D9" w:rsidRDefault="006B6B91" w:rsidP="00734431">
            <w:pPr>
              <w:pStyle w:val="Brdtextmedindrag"/>
            </w:pPr>
            <w:bookmarkStart w:id="668" w:name="_Hlk183804104"/>
            <w:r w:rsidRPr="00EE01A0">
              <w:rPr>
                <w:spacing w:val="-3"/>
              </w:rPr>
              <w:t xml:space="preserve">Om det finns särskilda skäl, får det vid betygssättningen </w:t>
            </w:r>
            <w:r w:rsidRPr="00EE01A0">
              <w:rPr>
                <w:spacing w:val="-4"/>
              </w:rPr>
              <w:t>bort</w:t>
            </w:r>
            <w:r w:rsidRPr="00EE01A0">
              <w:rPr>
                <w:spacing w:val="-4"/>
              </w:rPr>
              <w:softHyphen/>
              <w:t>ses från enstaka delar</w:t>
            </w:r>
            <w:r w:rsidRPr="00EE01A0">
              <w:rPr>
                <w:i/>
                <w:iCs/>
                <w:spacing w:val="-4"/>
              </w:rPr>
              <w:t xml:space="preserve"> av ett ämnes</w:t>
            </w:r>
            <w:r w:rsidRPr="001474D9">
              <w:rPr>
                <w:i/>
                <w:iCs/>
              </w:rPr>
              <w:t xml:space="preserve"> syfte och centrala innehåll.</w:t>
            </w:r>
            <w:r w:rsidRPr="001474D9">
              <w:t xml:space="preserve"> Med särskilda skäl avses funk</w:t>
            </w:r>
            <w:r>
              <w:softHyphen/>
            </w:r>
            <w:r w:rsidRPr="001474D9">
              <w:t>tions</w:t>
            </w:r>
            <w:r>
              <w:softHyphen/>
            </w:r>
            <w:r w:rsidRPr="001474D9">
              <w:t xml:space="preserve">nedsättning eller </w:t>
            </w:r>
            <w:r w:rsidRPr="00EE01A0">
              <w:rPr>
                <w:spacing w:val="-4"/>
              </w:rPr>
              <w:t>andra lik</w:t>
            </w:r>
            <w:r w:rsidRPr="00EE01A0">
              <w:rPr>
                <w:spacing w:val="-4"/>
              </w:rPr>
              <w:softHyphen/>
              <w:t xml:space="preserve">nande personliga förhållanden som inte är av tillfällig natur och som utgör ett direkt hinder för att eleven ska </w:t>
            </w:r>
            <w:r w:rsidRPr="00EE01A0">
              <w:rPr>
                <w:i/>
                <w:iCs/>
                <w:spacing w:val="-4"/>
              </w:rPr>
              <w:t>tillgodogöra sig dessa</w:t>
            </w:r>
            <w:r w:rsidRPr="00EE01A0">
              <w:rPr>
                <w:spacing w:val="-4"/>
              </w:rPr>
              <w:t>.</w:t>
            </w:r>
            <w:bookmarkEnd w:id="668"/>
          </w:p>
        </w:tc>
      </w:tr>
    </w:tbl>
    <w:p w14:paraId="018F838D" w14:textId="77777777" w:rsidR="006B6B91" w:rsidRDefault="006B6B91" w:rsidP="004866A3">
      <w:pPr>
        <w:pStyle w:val="Brdtextmedindrag"/>
      </w:pPr>
      <w:bookmarkStart w:id="669" w:name="_Hlk183804115"/>
      <w:r>
        <w:t>En intellektuell funktionsnedsättning får beaktas vid betygssätt</w:t>
      </w:r>
      <w:r>
        <w:softHyphen/>
        <w:t>ningen bara om det finns synnerliga skäl.</w:t>
      </w:r>
    </w:p>
    <w:tbl>
      <w:tblPr>
        <w:tblW w:w="5000" w:type="pct"/>
        <w:tblLook w:val="0600" w:firstRow="0" w:lastRow="0" w:firstColumn="0" w:lastColumn="0" w:noHBand="1" w:noVBand="1"/>
      </w:tblPr>
      <w:tblGrid>
        <w:gridCol w:w="2948"/>
        <w:gridCol w:w="2949"/>
      </w:tblGrid>
      <w:tr w:rsidR="004866A3" w14:paraId="51C4276B" w14:textId="77777777" w:rsidTr="00734431">
        <w:tc>
          <w:tcPr>
            <w:tcW w:w="2500" w:type="pct"/>
            <w:shd w:val="clear" w:color="auto" w:fill="auto"/>
            <w:tcMar>
              <w:left w:w="0" w:type="dxa"/>
            </w:tcMar>
          </w:tcPr>
          <w:bookmarkEnd w:id="669"/>
          <w:p w14:paraId="79B66327" w14:textId="77777777" w:rsidR="006B6B91" w:rsidRDefault="006B6B91" w:rsidP="00734431">
            <w:pPr>
              <w:pStyle w:val="Brdtextmedindrag"/>
            </w:pPr>
            <w:r>
              <w:t xml:space="preserve">Trots vad som anges i första och andra styckena </w:t>
            </w:r>
            <w:r w:rsidRPr="008F6531">
              <w:rPr>
                <w:i/>
                <w:iCs/>
              </w:rPr>
              <w:t>ska</w:t>
            </w:r>
            <w:r>
              <w:t xml:space="preserve"> </w:t>
            </w:r>
            <w:r w:rsidRPr="008414E4">
              <w:rPr>
                <w:i/>
                <w:iCs/>
              </w:rPr>
              <w:t>sådana delar av betygskriterierna</w:t>
            </w:r>
            <w:r>
              <w:t xml:space="preserve"> som rör säkerhet eller som hänvisar till lagar, förordningar eller </w:t>
            </w:r>
            <w:r w:rsidRPr="00EE01A0">
              <w:rPr>
                <w:spacing w:val="-4"/>
              </w:rPr>
              <w:t>myndig</w:t>
            </w:r>
            <w:r w:rsidRPr="00EE01A0">
              <w:rPr>
                <w:spacing w:val="-4"/>
              </w:rPr>
              <w:softHyphen/>
              <w:t xml:space="preserve">heters föreskrifter </w:t>
            </w:r>
            <w:r w:rsidRPr="00EE01A0">
              <w:rPr>
                <w:i/>
                <w:iCs/>
                <w:spacing w:val="-4"/>
              </w:rPr>
              <w:t>alltid upp</w:t>
            </w:r>
            <w:r w:rsidRPr="00EE01A0">
              <w:rPr>
                <w:i/>
                <w:iCs/>
                <w:spacing w:val="-4"/>
              </w:rPr>
              <w:softHyphen/>
              <w:t>fyllas.</w:t>
            </w:r>
          </w:p>
        </w:tc>
        <w:tc>
          <w:tcPr>
            <w:tcW w:w="2500" w:type="pct"/>
            <w:shd w:val="clear" w:color="auto" w:fill="auto"/>
            <w:tcMar>
              <w:right w:w="0" w:type="dxa"/>
            </w:tcMar>
          </w:tcPr>
          <w:p w14:paraId="6506D271" w14:textId="21F48D11" w:rsidR="006B6B91" w:rsidRDefault="006B6B91" w:rsidP="00734431">
            <w:pPr>
              <w:pStyle w:val="Brdtextmedindrag"/>
            </w:pPr>
            <w:bookmarkStart w:id="670" w:name="_Hlk183804123"/>
            <w:r>
              <w:t xml:space="preserve">Trots vad som anges i första och andra styckena </w:t>
            </w:r>
            <w:r w:rsidRPr="008F6531">
              <w:rPr>
                <w:i/>
                <w:iCs/>
              </w:rPr>
              <w:t>får det inte bortses från</w:t>
            </w:r>
            <w:r>
              <w:t xml:space="preserve"> </w:t>
            </w:r>
            <w:r w:rsidRPr="008414E4">
              <w:rPr>
                <w:i/>
                <w:iCs/>
              </w:rPr>
              <w:t xml:space="preserve">sådana delar av </w:t>
            </w:r>
            <w:r>
              <w:rPr>
                <w:i/>
                <w:iCs/>
              </w:rPr>
              <w:t>ämnets syfte och centrala innehåll</w:t>
            </w:r>
            <w:r>
              <w:t xml:space="preserve"> som rör säkerhet eller som hän</w:t>
            </w:r>
            <w:r>
              <w:softHyphen/>
              <w:t>visar till lagar, förordningar eller myndig</w:t>
            </w:r>
            <w:r w:rsidR="00DB6740">
              <w:softHyphen/>
            </w:r>
            <w:r>
              <w:t>heters föreskrifter.</w:t>
            </w:r>
            <w:bookmarkEnd w:id="670"/>
          </w:p>
        </w:tc>
      </w:tr>
    </w:tbl>
    <w:p w14:paraId="6D292310" w14:textId="77777777" w:rsidR="006B6B91" w:rsidRDefault="006B6B91" w:rsidP="004866A3">
      <w:pPr>
        <w:pStyle w:val="Brdtext"/>
        <w:keepNext/>
        <w:keepLines/>
        <w:spacing w:before="230"/>
        <w:jc w:val="center"/>
        <w:rPr>
          <w:b/>
        </w:rPr>
      </w:pPr>
    </w:p>
    <w:p w14:paraId="5E330BEE" w14:textId="77777777" w:rsidR="006B6B91" w:rsidRDefault="006B6B91" w:rsidP="00561D5A">
      <w:pPr>
        <w:pStyle w:val="Brdtextmedindrag"/>
        <w:ind w:firstLine="0"/>
      </w:pPr>
      <w:r>
        <w:br w:type="page"/>
      </w:r>
    </w:p>
    <w:p w14:paraId="675D91AF" w14:textId="77777777" w:rsidR="006B6B91" w:rsidRPr="002C6C23" w:rsidRDefault="006B6B91" w:rsidP="004866A3">
      <w:pPr>
        <w:pStyle w:val="Brdtext"/>
        <w:keepNext/>
        <w:keepLines/>
        <w:spacing w:before="230"/>
        <w:jc w:val="center"/>
        <w:rPr>
          <w:b/>
        </w:rPr>
      </w:pPr>
      <w:r>
        <w:rPr>
          <w:b/>
        </w:rPr>
        <w:t>20 kap.</w:t>
      </w:r>
    </w:p>
    <w:p w14:paraId="0BAAD9D1" w14:textId="77777777" w:rsidR="006B6B91" w:rsidRDefault="006B6B91" w:rsidP="004866A3">
      <w:pPr>
        <w:spacing w:line="0" w:lineRule="auto"/>
        <w:rPr>
          <w:rFonts w:ascii="OrigGarmnd BT" w:hAnsi="OrigGarmnd BT"/>
        </w:rPr>
      </w:pPr>
    </w:p>
    <w:tbl>
      <w:tblPr>
        <w:tblW w:w="5000" w:type="pct"/>
        <w:tblLook w:val="0600" w:firstRow="0" w:lastRow="0" w:firstColumn="0" w:lastColumn="0" w:noHBand="1" w:noVBand="1"/>
      </w:tblPr>
      <w:tblGrid>
        <w:gridCol w:w="2948"/>
        <w:gridCol w:w="2949"/>
      </w:tblGrid>
      <w:tr w:rsidR="004866A3" w:rsidRPr="007815CE" w14:paraId="64420268" w14:textId="77777777" w:rsidTr="00734431">
        <w:tc>
          <w:tcPr>
            <w:tcW w:w="2500" w:type="pct"/>
            <w:shd w:val="clear" w:color="auto" w:fill="auto"/>
            <w:tcMar>
              <w:left w:w="0" w:type="dxa"/>
            </w:tcMar>
          </w:tcPr>
          <w:p w14:paraId="3472E857" w14:textId="77777777" w:rsidR="006B6B91" w:rsidRPr="007815CE" w:rsidRDefault="006B6B91" w:rsidP="00734431">
            <w:pPr>
              <w:pStyle w:val="Brdtext"/>
              <w:rPr>
                <w:i/>
              </w:rPr>
            </w:pPr>
            <w:r w:rsidRPr="007815CE">
              <w:rPr>
                <w:i/>
              </w:rPr>
              <w:t>Nuvarande lydelse</w:t>
            </w:r>
          </w:p>
        </w:tc>
        <w:tc>
          <w:tcPr>
            <w:tcW w:w="2500" w:type="pct"/>
            <w:shd w:val="clear" w:color="auto" w:fill="auto"/>
            <w:tcMar>
              <w:right w:w="0" w:type="dxa"/>
            </w:tcMar>
          </w:tcPr>
          <w:p w14:paraId="37481B09" w14:textId="77777777" w:rsidR="006B6B91" w:rsidRPr="007815CE" w:rsidRDefault="006B6B91" w:rsidP="00734431">
            <w:pPr>
              <w:pStyle w:val="Brdtext"/>
              <w:rPr>
                <w:i/>
              </w:rPr>
            </w:pPr>
            <w:r w:rsidRPr="007815CE">
              <w:rPr>
                <w:i/>
              </w:rPr>
              <w:t>Föreslagen lydelse</w:t>
            </w:r>
          </w:p>
        </w:tc>
      </w:tr>
    </w:tbl>
    <w:p w14:paraId="53633D53" w14:textId="77777777" w:rsidR="006B6B91" w:rsidRDefault="006B6B91" w:rsidP="004866A3">
      <w:pPr>
        <w:pStyle w:val="Brdtextmedindrag"/>
        <w:ind w:firstLine="0"/>
      </w:pPr>
    </w:p>
    <w:p w14:paraId="2134886C" w14:textId="77777777" w:rsidR="006B6B91" w:rsidRDefault="006B6B91" w:rsidP="004866A3">
      <w:pPr>
        <w:pStyle w:val="Brdtext"/>
        <w:jc w:val="center"/>
      </w:pPr>
      <w:r>
        <w:t>37 §</w:t>
      </w:r>
      <w:r>
        <w:rPr>
          <w:rStyle w:val="Fotnotsreferens"/>
        </w:rPr>
        <w:footnoteReference w:id="127"/>
      </w:r>
    </w:p>
    <w:p w14:paraId="776266F4" w14:textId="77777777" w:rsidR="006B6B91" w:rsidRPr="00025E7B" w:rsidRDefault="006B6B91" w:rsidP="004866A3">
      <w:pPr>
        <w:pStyle w:val="Brdtextmedindrag"/>
      </w:pPr>
      <w:r>
        <w:t>Vid betygssättning på en kurs ska läraren göra en bedömning av elevens kunskaper i förhållande till de betygskriterier som gäller för kursen. För att eleven ska få betyget Godkänt ska samtliga kriterier för detta betyg vara uppfyllda.</w:t>
      </w:r>
    </w:p>
    <w:tbl>
      <w:tblPr>
        <w:tblW w:w="5000" w:type="pct"/>
        <w:tblCellMar>
          <w:left w:w="125" w:type="dxa"/>
          <w:right w:w="125" w:type="dxa"/>
        </w:tblCellMar>
        <w:tblLook w:val="0000" w:firstRow="0" w:lastRow="0" w:firstColumn="0" w:lastColumn="0" w:noHBand="0" w:noVBand="0"/>
      </w:tblPr>
      <w:tblGrid>
        <w:gridCol w:w="2948"/>
        <w:gridCol w:w="2949"/>
      </w:tblGrid>
      <w:tr w:rsidR="004866A3" w14:paraId="16861B4A" w14:textId="77777777" w:rsidTr="00734431">
        <w:tc>
          <w:tcPr>
            <w:tcW w:w="2500" w:type="pct"/>
            <w:shd w:val="clear" w:color="auto" w:fill="auto"/>
            <w:tcMar>
              <w:left w:w="0" w:type="dxa"/>
            </w:tcMar>
          </w:tcPr>
          <w:p w14:paraId="1514A909" w14:textId="77777777" w:rsidR="006B6B91" w:rsidRDefault="006B6B91" w:rsidP="00734431">
            <w:pPr>
              <w:pStyle w:val="Brdtextmedindrag"/>
            </w:pPr>
            <w:r>
              <w:t xml:space="preserve">Vid betygssättning i ett ämne ska läraren göra en sammantagen bedömning av elevens kunskaper på den aktuella nivån i ämnet i förhållande till </w:t>
            </w:r>
            <w:r w:rsidRPr="00987D8F">
              <w:rPr>
                <w:i/>
                <w:iCs/>
              </w:rPr>
              <w:t xml:space="preserve">de </w:t>
            </w:r>
            <w:r w:rsidRPr="006C5185">
              <w:rPr>
                <w:i/>
                <w:iCs/>
              </w:rPr>
              <w:t xml:space="preserve">betygskriterier </w:t>
            </w:r>
            <w:r w:rsidRPr="00EE01A0">
              <w:rPr>
                <w:i/>
                <w:iCs/>
                <w:spacing w:val="-2"/>
              </w:rPr>
              <w:t>som gäller för ämnet som helhet</w:t>
            </w:r>
            <w:r w:rsidRPr="00EE01A0">
              <w:rPr>
                <w:spacing w:val="-2"/>
              </w:rPr>
              <w:t xml:space="preserve"> </w:t>
            </w:r>
            <w:r w:rsidRPr="00EE01A0">
              <w:rPr>
                <w:i/>
                <w:iCs/>
                <w:spacing w:val="-2"/>
              </w:rPr>
              <w:t>och</w:t>
            </w:r>
            <w:r w:rsidRPr="00EE01A0">
              <w:rPr>
                <w:spacing w:val="-2"/>
              </w:rPr>
              <w:t xml:space="preserve"> sätta det betyg som bäst mot</w:t>
            </w:r>
            <w:r w:rsidRPr="00EE01A0">
              <w:rPr>
                <w:spacing w:val="-2"/>
              </w:rPr>
              <w:softHyphen/>
            </w:r>
            <w:r w:rsidRPr="00EE01A0">
              <w:rPr>
                <w:spacing w:val="-2"/>
              </w:rPr>
              <w:softHyphen/>
              <w:t xml:space="preserve">svarar elevens kunskaper. </w:t>
            </w:r>
            <w:r w:rsidRPr="00EE01A0">
              <w:rPr>
                <w:i/>
                <w:iCs/>
                <w:spacing w:val="-2"/>
              </w:rPr>
              <w:t>Samt</w:t>
            </w:r>
            <w:r>
              <w:rPr>
                <w:i/>
                <w:iCs/>
                <w:spacing w:val="-2"/>
              </w:rPr>
              <w:softHyphen/>
            </w:r>
            <w:r w:rsidRPr="00EE01A0">
              <w:rPr>
                <w:i/>
                <w:iCs/>
                <w:spacing w:val="-2"/>
              </w:rPr>
              <w:t>liga</w:t>
            </w:r>
            <w:r w:rsidRPr="006C5185">
              <w:rPr>
                <w:i/>
                <w:iCs/>
              </w:rPr>
              <w:t xml:space="preserve"> kriterier för betyget E ska dock vara uppfyllda för att eleven ska kunna få ett godkänt betyg.</w:t>
            </w:r>
          </w:p>
          <w:p w14:paraId="54A584A0" w14:textId="77777777" w:rsidR="006B6B91" w:rsidRDefault="006B6B91" w:rsidP="00734431">
            <w:pPr>
              <w:pStyle w:val="Brdtextmedindrag"/>
            </w:pPr>
          </w:p>
        </w:tc>
        <w:tc>
          <w:tcPr>
            <w:tcW w:w="2500" w:type="pct"/>
            <w:shd w:val="clear" w:color="auto" w:fill="auto"/>
            <w:tcMar>
              <w:right w:w="0" w:type="dxa"/>
            </w:tcMar>
          </w:tcPr>
          <w:p w14:paraId="6CDDDD77" w14:textId="77777777" w:rsidR="006B6B91" w:rsidRDefault="006B6B91" w:rsidP="00734431">
            <w:pPr>
              <w:pStyle w:val="Brdtextmedindrag"/>
            </w:pPr>
            <w:r>
              <w:t xml:space="preserve">Vid betygssättning i ett ämne ska läraren göra en sammantagen bedömning av elevens kunskaper på den aktuella nivån i ämnet i förhållande </w:t>
            </w:r>
            <w:r w:rsidRPr="00987D8F">
              <w:t>till</w:t>
            </w:r>
            <w:r w:rsidRPr="008F6531">
              <w:rPr>
                <w:i/>
                <w:iCs/>
              </w:rPr>
              <w:t xml:space="preserve"> ämnets </w:t>
            </w:r>
            <w:r>
              <w:rPr>
                <w:i/>
                <w:iCs/>
              </w:rPr>
              <w:t>syfte</w:t>
            </w:r>
            <w:r w:rsidRPr="008F6531">
              <w:rPr>
                <w:i/>
                <w:iCs/>
              </w:rPr>
              <w:t xml:space="preserve"> och </w:t>
            </w:r>
            <w:r>
              <w:rPr>
                <w:i/>
                <w:iCs/>
              </w:rPr>
              <w:t xml:space="preserve">centrala </w:t>
            </w:r>
            <w:r w:rsidRPr="008F6531">
              <w:rPr>
                <w:i/>
                <w:iCs/>
              </w:rPr>
              <w:t>innehåll och med stöd av betygskriterierna</w:t>
            </w:r>
            <w:r>
              <w:t xml:space="preserve"> sätta det betyg som bäst motsvarar elevens kun</w:t>
            </w:r>
            <w:r>
              <w:softHyphen/>
              <w:t xml:space="preserve">skaper. </w:t>
            </w:r>
            <w:r>
              <w:rPr>
                <w:i/>
                <w:iCs/>
              </w:rPr>
              <w:t>Vid en bedömning av ele</w:t>
            </w:r>
            <w:r>
              <w:rPr>
                <w:i/>
                <w:iCs/>
              </w:rPr>
              <w:softHyphen/>
              <w:t xml:space="preserve">vens kunskaper i förhållande till sådana delar </w:t>
            </w:r>
            <w:r w:rsidRPr="003D347B">
              <w:rPr>
                <w:i/>
                <w:iCs/>
              </w:rPr>
              <w:t xml:space="preserve">av </w:t>
            </w:r>
            <w:r w:rsidRPr="008176DB">
              <w:rPr>
                <w:i/>
                <w:iCs/>
              </w:rPr>
              <w:t>ämnets syfte och centrala innehåll</w:t>
            </w:r>
            <w:r w:rsidRPr="003D347B">
              <w:rPr>
                <w:i/>
                <w:iCs/>
              </w:rPr>
              <w:t xml:space="preserve"> som rör säker</w:t>
            </w:r>
            <w:r>
              <w:rPr>
                <w:i/>
                <w:iCs/>
              </w:rPr>
              <w:softHyphen/>
            </w:r>
            <w:r w:rsidRPr="003D347B">
              <w:rPr>
                <w:i/>
                <w:iCs/>
              </w:rPr>
              <w:t>het eller som hänvisar till lagar, för</w:t>
            </w:r>
            <w:r>
              <w:rPr>
                <w:i/>
                <w:iCs/>
              </w:rPr>
              <w:softHyphen/>
            </w:r>
            <w:r w:rsidRPr="003D347B">
              <w:rPr>
                <w:i/>
                <w:iCs/>
              </w:rPr>
              <w:t>ord</w:t>
            </w:r>
            <w:r>
              <w:rPr>
                <w:i/>
                <w:iCs/>
              </w:rPr>
              <w:softHyphen/>
            </w:r>
            <w:r w:rsidRPr="003D347B">
              <w:rPr>
                <w:i/>
                <w:iCs/>
              </w:rPr>
              <w:t>ningar eller myndig</w:t>
            </w:r>
            <w:r>
              <w:rPr>
                <w:i/>
                <w:iCs/>
              </w:rPr>
              <w:softHyphen/>
            </w:r>
            <w:r w:rsidRPr="003D347B">
              <w:rPr>
                <w:i/>
                <w:iCs/>
              </w:rPr>
              <w:t>heters före</w:t>
            </w:r>
            <w:r>
              <w:rPr>
                <w:i/>
                <w:iCs/>
              </w:rPr>
              <w:softHyphen/>
            </w:r>
            <w:r w:rsidRPr="003D347B">
              <w:rPr>
                <w:i/>
                <w:iCs/>
              </w:rPr>
              <w:t>skrifter ska elevens kun</w:t>
            </w:r>
            <w:r>
              <w:rPr>
                <w:i/>
                <w:iCs/>
              </w:rPr>
              <w:softHyphen/>
            </w:r>
            <w:r w:rsidRPr="003D347B">
              <w:rPr>
                <w:i/>
                <w:iCs/>
              </w:rPr>
              <w:t>skaper</w:t>
            </w:r>
            <w:r>
              <w:rPr>
                <w:i/>
                <w:iCs/>
              </w:rPr>
              <w:t xml:space="preserve">, trots det som anges i första </w:t>
            </w:r>
            <w:r w:rsidRPr="00DD44F3">
              <w:rPr>
                <w:i/>
                <w:iCs/>
                <w:spacing w:val="-3"/>
              </w:rPr>
              <w:t xml:space="preserve">stycket, </w:t>
            </w:r>
            <w:r w:rsidRPr="00EE01A0">
              <w:rPr>
                <w:i/>
                <w:iCs/>
                <w:spacing w:val="-3"/>
              </w:rPr>
              <w:t>som minst motsvara betygs</w:t>
            </w:r>
            <w:r w:rsidRPr="00EE01A0">
              <w:rPr>
                <w:i/>
                <w:iCs/>
                <w:spacing w:val="-3"/>
              </w:rPr>
              <w:softHyphen/>
              <w:t>kriteriet godtagbara kun</w:t>
            </w:r>
            <w:r w:rsidRPr="00EE01A0">
              <w:rPr>
                <w:i/>
                <w:iCs/>
                <w:spacing w:val="-3"/>
              </w:rPr>
              <w:softHyphen/>
              <w:t>skaper för att eleven</w:t>
            </w:r>
            <w:r>
              <w:rPr>
                <w:i/>
                <w:iCs/>
              </w:rPr>
              <w:t xml:space="preserve"> ska </w:t>
            </w:r>
            <w:r w:rsidRPr="003D347B">
              <w:rPr>
                <w:i/>
                <w:iCs/>
              </w:rPr>
              <w:t xml:space="preserve">kunna </w:t>
            </w:r>
            <w:r>
              <w:rPr>
                <w:i/>
                <w:iCs/>
              </w:rPr>
              <w:t>ges</w:t>
            </w:r>
            <w:r w:rsidRPr="003D347B">
              <w:rPr>
                <w:i/>
                <w:iCs/>
              </w:rPr>
              <w:t xml:space="preserve"> betyget</w:t>
            </w:r>
            <w:r>
              <w:rPr>
                <w:i/>
                <w:iCs/>
              </w:rPr>
              <w:t> </w:t>
            </w:r>
            <w:r w:rsidRPr="003D347B">
              <w:rPr>
                <w:i/>
                <w:iCs/>
              </w:rPr>
              <w:t>4.</w:t>
            </w:r>
          </w:p>
        </w:tc>
      </w:tr>
      <w:tr w:rsidR="004866A3" w14:paraId="3BD0CD25"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1D19F81" w14:textId="77777777" w:rsidR="006B6B91" w:rsidRDefault="006B6B91" w:rsidP="00734431">
            <w:pPr>
              <w:pStyle w:val="Brdtextmedindrag"/>
            </w:pPr>
            <w:r w:rsidRPr="006C5185">
              <w:rPr>
                <w:i/>
                <w:iCs/>
              </w:rPr>
              <w:t>Betygskriterier</w:t>
            </w:r>
            <w:r>
              <w:t xml:space="preserve"> </w:t>
            </w:r>
            <w:r w:rsidRPr="008F6531">
              <w:rPr>
                <w:i/>
                <w:iCs/>
              </w:rPr>
              <w:t>ska finnas för varje kurs och ämne där betyg ska sättas.</w:t>
            </w:r>
          </w:p>
        </w:tc>
        <w:tc>
          <w:tcPr>
            <w:tcW w:w="2500" w:type="pct"/>
            <w:shd w:val="clear" w:color="auto" w:fill="auto"/>
            <w:tcMar>
              <w:right w:w="0" w:type="dxa"/>
            </w:tcMar>
          </w:tcPr>
          <w:p w14:paraId="51E0E57D" w14:textId="77777777" w:rsidR="006B6B91" w:rsidRDefault="006B6B91" w:rsidP="00734431">
            <w:pPr>
              <w:pStyle w:val="Brdtextmedindrag"/>
            </w:pPr>
          </w:p>
        </w:tc>
      </w:tr>
      <w:tr w:rsidR="004866A3" w14:paraId="324FED81"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45ACB06" w14:textId="77777777" w:rsidR="006B6B91" w:rsidRDefault="006B6B91" w:rsidP="00734431">
            <w:pPr>
              <w:pStyle w:val="Brdtextmedindrag"/>
            </w:pPr>
            <w:r>
              <w:t xml:space="preserve">Regeringen </w:t>
            </w:r>
            <w:r w:rsidRPr="008F6531">
              <w:rPr>
                <w:i/>
                <w:iCs/>
              </w:rPr>
              <w:t>eller den myndig</w:t>
            </w:r>
            <w:r>
              <w:rPr>
                <w:i/>
                <w:iCs/>
              </w:rPr>
              <w:softHyphen/>
            </w:r>
            <w:r w:rsidRPr="008F6531">
              <w:rPr>
                <w:i/>
                <w:iCs/>
              </w:rPr>
              <w:t xml:space="preserve">het som regeringen bestämmer </w:t>
            </w:r>
            <w:r>
              <w:t>kan med stöd av 8 kap. 7 § regerings</w:t>
            </w:r>
            <w:r>
              <w:softHyphen/>
              <w:t>formen meddela föreskrifter om betygskriterier.</w:t>
            </w:r>
          </w:p>
        </w:tc>
        <w:tc>
          <w:tcPr>
            <w:tcW w:w="2500" w:type="pct"/>
            <w:shd w:val="clear" w:color="auto" w:fill="auto"/>
            <w:tcMar>
              <w:right w:w="0" w:type="dxa"/>
            </w:tcMar>
          </w:tcPr>
          <w:p w14:paraId="3A2B8311" w14:textId="77777777" w:rsidR="006B6B91" w:rsidRDefault="006B6B91" w:rsidP="00734431">
            <w:pPr>
              <w:pStyle w:val="Brdtextmedindrag"/>
            </w:pPr>
            <w:r>
              <w:t>Regeringen kan med stöd av 8 kap. 7 § regeringsformen med</w:t>
            </w:r>
            <w:r>
              <w:softHyphen/>
              <w:t>dela föreskrifter om betygs</w:t>
            </w:r>
            <w:r>
              <w:softHyphen/>
              <w:t>kri</w:t>
            </w:r>
            <w:r>
              <w:softHyphen/>
              <w:t>terier.</w:t>
            </w:r>
          </w:p>
        </w:tc>
      </w:tr>
    </w:tbl>
    <w:p w14:paraId="3F574EE5" w14:textId="77777777" w:rsidR="006B6B91" w:rsidRPr="00DD62EF" w:rsidRDefault="006B6B91" w:rsidP="004866A3">
      <w:pPr>
        <w:pStyle w:val="Brdtextmedindrag"/>
        <w:ind w:firstLine="0"/>
      </w:pPr>
    </w:p>
    <w:p w14:paraId="137A89A6" w14:textId="77777777" w:rsidR="006B6B91" w:rsidRDefault="006B6B91" w:rsidP="004866A3">
      <w:pPr>
        <w:pStyle w:val="Brdtext"/>
        <w:keepNext/>
        <w:jc w:val="center"/>
      </w:pPr>
      <w:r>
        <w:t>38 §</w:t>
      </w:r>
      <w:r>
        <w:rPr>
          <w:rStyle w:val="Fotnotsreferens"/>
        </w:rPr>
        <w:footnoteReference w:id="128"/>
      </w:r>
    </w:p>
    <w:tbl>
      <w:tblPr>
        <w:tblW w:w="5000" w:type="pct"/>
        <w:tblCellMar>
          <w:left w:w="125" w:type="dxa"/>
          <w:right w:w="125" w:type="dxa"/>
        </w:tblCellMar>
        <w:tblLook w:val="0000" w:firstRow="0" w:lastRow="0" w:firstColumn="0" w:lastColumn="0" w:noHBand="0" w:noVBand="0"/>
      </w:tblPr>
      <w:tblGrid>
        <w:gridCol w:w="2948"/>
        <w:gridCol w:w="2949"/>
      </w:tblGrid>
      <w:tr w:rsidR="004866A3" w14:paraId="21400814" w14:textId="77777777" w:rsidTr="00734431">
        <w:tc>
          <w:tcPr>
            <w:tcW w:w="2500" w:type="pct"/>
            <w:shd w:val="clear" w:color="auto" w:fill="auto"/>
            <w:tcMar>
              <w:left w:w="0" w:type="dxa"/>
            </w:tcMar>
          </w:tcPr>
          <w:p w14:paraId="5EFF72B4" w14:textId="0CD6D065" w:rsidR="006B6B91" w:rsidRDefault="006B6B91" w:rsidP="00734431">
            <w:pPr>
              <w:pStyle w:val="Brdtextmedindrag"/>
            </w:pPr>
            <w:r w:rsidRPr="00DD44F3">
              <w:rPr>
                <w:spacing w:val="-2"/>
              </w:rPr>
              <w:t>Om det finns särskilda skäl, får det vid betygssättningen bort</w:t>
            </w:r>
            <w:r w:rsidRPr="00DD44F3">
              <w:rPr>
                <w:spacing w:val="-2"/>
              </w:rPr>
              <w:softHyphen/>
              <w:t>ses</w:t>
            </w:r>
            <w:r w:rsidRPr="00DD44F3">
              <w:rPr>
                <w:i/>
                <w:iCs/>
                <w:spacing w:val="-2"/>
              </w:rPr>
              <w:t xml:space="preserve"> </w:t>
            </w:r>
            <w:r w:rsidRPr="00987D8F">
              <w:t>från enstaka delar av</w:t>
            </w:r>
            <w:r w:rsidRPr="00DD62EF">
              <w:rPr>
                <w:i/>
                <w:iCs/>
              </w:rPr>
              <w:t xml:space="preserve"> betygs</w:t>
            </w:r>
            <w:r>
              <w:rPr>
                <w:i/>
                <w:iCs/>
              </w:rPr>
              <w:softHyphen/>
            </w:r>
            <w:r w:rsidRPr="00DD62EF">
              <w:rPr>
                <w:i/>
                <w:iCs/>
              </w:rPr>
              <w:t>kriterierna</w:t>
            </w:r>
            <w:r>
              <w:t>. Med särskilda skäl avses funktions</w:t>
            </w:r>
            <w:r w:rsidR="00DB6740">
              <w:softHyphen/>
            </w:r>
            <w:r>
              <w:t>nedsättning eller andra liknande personliga för</w:t>
            </w:r>
            <w:r>
              <w:softHyphen/>
              <w:t xml:space="preserve">hållanden som inte är av tillfällig natur och som utgör ett direkt hinder för att eleven ska kunna </w:t>
            </w:r>
            <w:r w:rsidRPr="008F6531">
              <w:rPr>
                <w:i/>
                <w:iCs/>
              </w:rPr>
              <w:t>uppfylla betygs</w:t>
            </w:r>
            <w:r w:rsidR="00DB6740">
              <w:rPr>
                <w:i/>
                <w:iCs/>
              </w:rPr>
              <w:softHyphen/>
            </w:r>
            <w:r w:rsidRPr="008F6531">
              <w:rPr>
                <w:i/>
                <w:iCs/>
              </w:rPr>
              <w:t>kriterierna för ett visst betyg</w:t>
            </w:r>
            <w:r>
              <w:rPr>
                <w:i/>
                <w:iCs/>
              </w:rPr>
              <w:t>.</w:t>
            </w:r>
          </w:p>
        </w:tc>
        <w:tc>
          <w:tcPr>
            <w:tcW w:w="2500" w:type="pct"/>
            <w:shd w:val="clear" w:color="auto" w:fill="auto"/>
            <w:tcMar>
              <w:right w:w="0" w:type="dxa"/>
            </w:tcMar>
          </w:tcPr>
          <w:p w14:paraId="08E05596" w14:textId="77777777" w:rsidR="006B6B91" w:rsidRDefault="006B6B91" w:rsidP="00734431">
            <w:pPr>
              <w:pStyle w:val="Brdtextmedindrag"/>
            </w:pPr>
            <w:r w:rsidRPr="00DD44F3">
              <w:rPr>
                <w:spacing w:val="-2"/>
              </w:rPr>
              <w:t>Om det finns särskilda skäl, får det vid betygssättningen bort</w:t>
            </w:r>
            <w:r w:rsidRPr="00DD44F3">
              <w:rPr>
                <w:spacing w:val="-2"/>
              </w:rPr>
              <w:softHyphen/>
              <w:t>ses</w:t>
            </w:r>
            <w:r>
              <w:rPr>
                <w:i/>
                <w:iCs/>
              </w:rPr>
              <w:t xml:space="preserve"> </w:t>
            </w:r>
            <w:r>
              <w:t xml:space="preserve">från </w:t>
            </w:r>
            <w:r w:rsidRPr="008B574E">
              <w:t xml:space="preserve">enstaka </w:t>
            </w:r>
            <w:r w:rsidRPr="00987D8F">
              <w:t>delar av</w:t>
            </w:r>
            <w:r w:rsidRPr="00CF4ACF">
              <w:rPr>
                <w:i/>
                <w:iCs/>
              </w:rPr>
              <w:t xml:space="preserve"> ett ämnes syfte och centrala innehål</w:t>
            </w:r>
            <w:r>
              <w:rPr>
                <w:i/>
                <w:iCs/>
              </w:rPr>
              <w:t>l.</w:t>
            </w:r>
            <w:r>
              <w:t xml:space="preserve"> Med särskilda skäl avses funk</w:t>
            </w:r>
            <w:r>
              <w:softHyphen/>
              <w:t>tionsnedsättning eller andra lik</w:t>
            </w:r>
            <w:r>
              <w:softHyphen/>
              <w:t xml:space="preserve">nande personliga förhållanden som inte är av tillfällig natur och som utgör ett direkt hinder för att eleven ska kunna </w:t>
            </w:r>
            <w:r w:rsidRPr="008F6531">
              <w:rPr>
                <w:i/>
                <w:iCs/>
              </w:rPr>
              <w:t>tillgodogöra sig de</w:t>
            </w:r>
            <w:r>
              <w:rPr>
                <w:i/>
                <w:iCs/>
              </w:rPr>
              <w:t>ssa.</w:t>
            </w:r>
            <w:r w:rsidRPr="008F6531">
              <w:rPr>
                <w:i/>
                <w:iCs/>
              </w:rPr>
              <w:t xml:space="preserve"> </w:t>
            </w:r>
          </w:p>
        </w:tc>
      </w:tr>
    </w:tbl>
    <w:p w14:paraId="30829DAA" w14:textId="77777777" w:rsidR="006B6B91" w:rsidRDefault="006B6B91" w:rsidP="004866A3">
      <w:pPr>
        <w:pStyle w:val="Brdtextmedindrag"/>
      </w:pPr>
      <w:r>
        <w:t>Vid betygssättning inom anpassad utbildning på grundläggande och gymnasial nivå får en intellektuell funktionsnedsättning beaktas bara om det finns synnerliga skäl.</w:t>
      </w:r>
    </w:p>
    <w:tbl>
      <w:tblPr>
        <w:tblW w:w="5000" w:type="pct"/>
        <w:tblLook w:val="0600" w:firstRow="0" w:lastRow="0" w:firstColumn="0" w:lastColumn="0" w:noHBand="1" w:noVBand="1"/>
      </w:tblPr>
      <w:tblGrid>
        <w:gridCol w:w="2948"/>
        <w:gridCol w:w="2949"/>
      </w:tblGrid>
      <w:tr w:rsidR="004866A3" w14:paraId="44D8E938" w14:textId="77777777" w:rsidTr="00734431">
        <w:tc>
          <w:tcPr>
            <w:tcW w:w="2500" w:type="pct"/>
            <w:shd w:val="clear" w:color="auto" w:fill="auto"/>
            <w:tcMar>
              <w:left w:w="0" w:type="dxa"/>
            </w:tcMar>
          </w:tcPr>
          <w:p w14:paraId="1DE757A7" w14:textId="77777777" w:rsidR="006B6B91" w:rsidRDefault="006B6B91" w:rsidP="00734431">
            <w:pPr>
              <w:pStyle w:val="Brdtextmedindrag"/>
            </w:pPr>
            <w:r>
              <w:t xml:space="preserve">Trots vad som anges i första och andra styckena ska sådana </w:t>
            </w:r>
            <w:r w:rsidRPr="006C5185">
              <w:rPr>
                <w:i/>
                <w:iCs/>
              </w:rPr>
              <w:t>delar av betygskriterierna</w:t>
            </w:r>
            <w:r>
              <w:t xml:space="preserve"> som rör säkerhet eller som hänvisar till lagar, förordningar eller myndig</w:t>
            </w:r>
            <w:r>
              <w:softHyphen/>
              <w:t xml:space="preserve">heters föreskrifter </w:t>
            </w:r>
            <w:r w:rsidRPr="008F6531">
              <w:rPr>
                <w:i/>
                <w:iCs/>
              </w:rPr>
              <w:t>alltid upp</w:t>
            </w:r>
            <w:r>
              <w:rPr>
                <w:i/>
                <w:iCs/>
              </w:rPr>
              <w:softHyphen/>
            </w:r>
            <w:r w:rsidRPr="008F6531">
              <w:rPr>
                <w:i/>
                <w:iCs/>
              </w:rPr>
              <w:t>fyllas.</w:t>
            </w:r>
          </w:p>
        </w:tc>
        <w:tc>
          <w:tcPr>
            <w:tcW w:w="2500" w:type="pct"/>
            <w:shd w:val="clear" w:color="auto" w:fill="auto"/>
            <w:tcMar>
              <w:right w:w="0" w:type="dxa"/>
            </w:tcMar>
          </w:tcPr>
          <w:p w14:paraId="4F1A73CA" w14:textId="77777777" w:rsidR="006B6B91" w:rsidRDefault="006B6B91" w:rsidP="00734431">
            <w:pPr>
              <w:pStyle w:val="Brdtextmedindrag"/>
            </w:pPr>
            <w:bookmarkStart w:id="671" w:name="_Hlk183804537"/>
            <w:r>
              <w:t xml:space="preserve">Trots vad som anges i första och andra styckena </w:t>
            </w:r>
            <w:r w:rsidRPr="00987D8F">
              <w:t>ska</w:t>
            </w:r>
            <w:r w:rsidRPr="008F6531">
              <w:rPr>
                <w:i/>
                <w:iCs/>
              </w:rPr>
              <w:t xml:space="preserve"> det inte bortses från </w:t>
            </w:r>
            <w:r>
              <w:t xml:space="preserve">sådana </w:t>
            </w:r>
            <w:r w:rsidRPr="006C5185">
              <w:rPr>
                <w:i/>
                <w:iCs/>
              </w:rPr>
              <w:t xml:space="preserve">delar av </w:t>
            </w:r>
            <w:r>
              <w:rPr>
                <w:i/>
                <w:iCs/>
              </w:rPr>
              <w:t>ämnets syfte och centrala innehåll</w:t>
            </w:r>
            <w:r>
              <w:t xml:space="preserve"> som rör säkerhet eller som hän</w:t>
            </w:r>
            <w:r>
              <w:softHyphen/>
              <w:t>visar till lagar, förordningar eller myndig</w:t>
            </w:r>
            <w:r>
              <w:softHyphen/>
              <w:t>heters föreskrifter.</w:t>
            </w:r>
            <w:bookmarkEnd w:id="671"/>
          </w:p>
        </w:tc>
      </w:tr>
    </w:tbl>
    <w:p w14:paraId="22A0F042" w14:textId="77777777" w:rsidR="006B6B91" w:rsidRPr="00D33DFC" w:rsidRDefault="006B6B91" w:rsidP="000C5BB4">
      <w:pPr>
        <w:pStyle w:val="Brdtextmedindrag"/>
        <w:ind w:firstLine="0"/>
      </w:pPr>
      <w:bookmarkStart w:id="672" w:name="_Hlk183804611"/>
      <w:bookmarkStart w:id="673" w:name="_Hlk182820420"/>
    </w:p>
    <w:bookmarkEnd w:id="672"/>
    <w:bookmarkEnd w:id="673"/>
    <w:p w14:paraId="132DCAD4" w14:textId="77777777" w:rsidR="006B6B91" w:rsidRDefault="006B6B91" w:rsidP="004866A3">
      <w:pPr>
        <w:pStyle w:val="Slutstreck"/>
      </w:pPr>
      <w:r w:rsidRPr="00660EEA">
        <w:t>                      </w:t>
      </w:r>
    </w:p>
    <w:p w14:paraId="5ECAD8FE" w14:textId="77777777" w:rsidR="006B6B91" w:rsidRDefault="006B6B91" w:rsidP="004866A3">
      <w:pPr>
        <w:pStyle w:val="Brdtextmedindrag"/>
      </w:pPr>
      <w:r>
        <w:t>1. Denna lag träder i kraft den 1 januari 2027.</w:t>
      </w:r>
    </w:p>
    <w:p w14:paraId="26F36809" w14:textId="77777777" w:rsidR="006B6B91" w:rsidRDefault="006B6B91" w:rsidP="004866A3">
      <w:pPr>
        <w:pStyle w:val="Brdtextmedindrag"/>
      </w:pPr>
      <w:r>
        <w:t>2. Lagen tillämpas för första gången i fråga om utbildning som påbörjas höstterminen 2027</w:t>
      </w:r>
      <w:r w:rsidRPr="00EE03EC">
        <w:t xml:space="preserve"> </w:t>
      </w:r>
      <w:r>
        <w:t>när det gäller gymnasieskolan och an</w:t>
      </w:r>
      <w:r>
        <w:softHyphen/>
        <w:t>passade gymnasieskolan, i fråga om utbildning som påbörjas höst</w:t>
      </w:r>
      <w:r>
        <w:softHyphen/>
        <w:t>terminen 2028 i årskurs 1–8 när det gäller grundskolan, anpassade grundskolan och sameskolan samt i årskurs 1–9 i specialskolan och i fråga om kommunal vuxenutbildning på gymnasial nivå på utbild</w:t>
      </w:r>
      <w:r>
        <w:softHyphen/>
        <w:t xml:space="preserve">ning som påbörjas efter den 31 december 2029. </w:t>
      </w:r>
    </w:p>
    <w:p w14:paraId="62EAD9FD" w14:textId="77777777" w:rsidR="006B6B91" w:rsidRDefault="006B6B91" w:rsidP="004866A3">
      <w:pPr>
        <w:pStyle w:val="Brdtextmedindrag"/>
      </w:pPr>
      <w:r>
        <w:t xml:space="preserve">3. Bestämmelserna i 16 kap. 30 och 34 §§ ska dock tillämpas för första gången på utbildning som påbörjas höstterminen 2030. </w:t>
      </w:r>
    </w:p>
    <w:p w14:paraId="66B9AC01" w14:textId="77777777" w:rsidR="006B6B91" w:rsidRDefault="006B6B91" w:rsidP="004866A3">
      <w:pPr>
        <w:pStyle w:val="Brdtextmedindrag"/>
      </w:pPr>
      <w:r>
        <w:t>4. Äldre bestämmelser gäller fortfarande för årskurs 9 i grund</w:t>
      </w:r>
      <w:r>
        <w:softHyphen/>
        <w:t>skolan och anpassade grundskolan och för årskurs 10 i specialskolan för läsåret 2028/29, för utbildning som har påbörjats före den 1 juli 2027 när det gäller gymnasieskolan och för utbildning som har på</w:t>
      </w:r>
      <w:r>
        <w:softHyphen/>
        <w:t xml:space="preserve">börjats före </w:t>
      </w:r>
      <w:r w:rsidRPr="002426A3">
        <w:t>den 1 januari 2030</w:t>
      </w:r>
      <w:r>
        <w:t xml:space="preserve"> när det gäller kommunal vuxenutbild</w:t>
      </w:r>
      <w:r>
        <w:softHyphen/>
        <w:t xml:space="preserve">ning på gymnasial nivå. </w:t>
      </w:r>
    </w:p>
    <w:p w14:paraId="269C8F39" w14:textId="2CB23F6F" w:rsidR="00DB62B9" w:rsidRDefault="006B6B91" w:rsidP="004866A3">
      <w:pPr>
        <w:pStyle w:val="Brdtextmedindrag"/>
        <w:sectPr w:rsidR="00DB62B9" w:rsidSect="00155500">
          <w:headerReference w:type="even" r:id="rId94"/>
          <w:headerReference w:type="default" r:id="rId95"/>
          <w:footerReference w:type="even" r:id="rId96"/>
          <w:footerReference w:type="default" r:id="rId97"/>
          <w:headerReference w:type="first" r:id="rId98"/>
          <w:footerReference w:type="first" r:id="rId99"/>
          <w:footnotePr>
            <w:numRestart w:val="eachSect"/>
          </w:footnotePr>
          <w:pgSz w:w="9356" w:h="13721" w:code="9"/>
          <w:pgMar w:top="794" w:right="2438" w:bottom="1191" w:left="1021" w:header="0" w:footer="709" w:gutter="0"/>
          <w:cols w:space="708"/>
          <w:docGrid w:linePitch="360"/>
        </w:sectPr>
      </w:pPr>
      <w:r w:rsidRPr="006B7D91">
        <w:t>5.</w:t>
      </w:r>
      <w:r>
        <w:t> </w:t>
      </w:r>
      <w:r w:rsidRPr="006B7D91">
        <w:t>De upphävda bestämmelserna i 16</w:t>
      </w:r>
      <w:r>
        <w:t> </w:t>
      </w:r>
      <w:r w:rsidRPr="006B7D91">
        <w:t>kap. 31 och 32</w:t>
      </w:r>
      <w:r>
        <w:t> </w:t>
      </w:r>
      <w:r w:rsidRPr="006B7D91">
        <w:t>§§ ska fort</w:t>
      </w:r>
      <w:r>
        <w:softHyphen/>
      </w:r>
      <w:r w:rsidRPr="006B7D91">
        <w:t>satt gälla för utbildning som påbörjas för den 1 juli 2030</w:t>
      </w:r>
      <w:r>
        <w:t>.</w:t>
      </w:r>
    </w:p>
    <w:p w14:paraId="5C6186F6" w14:textId="63D74D63" w:rsidR="006B6B91" w:rsidRDefault="006B6B91" w:rsidP="00F22FE7">
      <w:pPr>
        <w:pStyle w:val="Bilagarubrik"/>
      </w:pPr>
      <w:bookmarkStart w:id="674" w:name="_Toc224125563"/>
      <w:r>
        <w:t>Förteckning över remissinstanserna (</w:t>
      </w:r>
      <w:r w:rsidRPr="003B1CE3">
        <w:t>SOU</w:t>
      </w:r>
      <w:r>
        <w:t> </w:t>
      </w:r>
      <w:r w:rsidRPr="003B1CE3">
        <w:t>2025:18</w:t>
      </w:r>
      <w:r>
        <w:t>)</w:t>
      </w:r>
      <w:bookmarkEnd w:id="674"/>
    </w:p>
    <w:p w14:paraId="24838248" w14:textId="03B57E20" w:rsidR="006B6B91" w:rsidRPr="0077397B" w:rsidRDefault="006B6B91" w:rsidP="00F22FE7">
      <w:pPr>
        <w:pStyle w:val="Brdtextmedindrag"/>
        <w:ind w:firstLine="0"/>
      </w:pPr>
      <w:r w:rsidRPr="0077397B">
        <w:t>Efter remiss har yttranden kommit in från Ale kommun, Almega Utbildning, Botkyrka kommun, Centrala studiestödsnämnden, Diskrimi</w:t>
      </w:r>
      <w:r>
        <w:softHyphen/>
      </w:r>
      <w:r w:rsidRPr="0077397B">
        <w:t>nerings</w:t>
      </w:r>
      <w:r>
        <w:softHyphen/>
      </w:r>
      <w:r>
        <w:softHyphen/>
      </w:r>
      <w:r w:rsidRPr="0077397B">
        <w:t>ombudsmannen, Falu kommun, Folkbildningsrådet, Funktions</w:t>
      </w:r>
      <w:r>
        <w:softHyphen/>
      </w:r>
      <w:r w:rsidRPr="0077397B">
        <w:t>rätt Sverige, Företagarna, Föräldraalliansen Sverige, Gislaveds kommun, Gotlands kommun, Gymnastik- och idrottshögskolan, Göteborgs kommun, Göteborgs universitet, Härnösands kommun, Högskolan i Gävle, Högskolan Väst, Idéburna skolors riksförbund, Institutet för arbetsmarknads- och utbildningspolitisk utvärdering, Integritets</w:t>
      </w:r>
      <w:r>
        <w:softHyphen/>
      </w:r>
      <w:r>
        <w:softHyphen/>
      </w:r>
      <w:r w:rsidRPr="0077397B">
        <w:t>skydds</w:t>
      </w:r>
      <w:r>
        <w:softHyphen/>
      </w:r>
      <w:r w:rsidRPr="0077397B">
        <w:t>myndigheten, Jämställdhetsmyndigheten, Katrineholms kommun, Kils kommun, Kriminalvården, Kristianstads kommun, Kungliga Musik</w:t>
      </w:r>
      <w:r>
        <w:softHyphen/>
      </w:r>
      <w:r w:rsidRPr="0077397B">
        <w:t>högskolan i Stockholm, Landsorganisationen i Sverige (LO), Linköpings kommun, Lunds universitet, Malmö kommun, Malmö universitet, Motala kommun, Myndigheten för yrkeshögskolan, Norrköpings kommun, Olofströms kommun, Riksförbundet Vuxen</w:t>
      </w:r>
      <w:r>
        <w:softHyphen/>
      </w:r>
      <w:r w:rsidRPr="0077397B">
        <w:t>utbildning i Samverkan (VIS), Sala kommun, Skolväsendets över</w:t>
      </w:r>
      <w:r>
        <w:softHyphen/>
      </w:r>
      <w:r w:rsidRPr="0077397B">
        <w:t>klagande</w:t>
      </w:r>
      <w:r>
        <w:softHyphen/>
      </w:r>
      <w:r w:rsidRPr="0077397B">
        <w:t>nämnd, Skövde kommun, Specialpedagogiska skolmyndigheten, Statens institutionsstyrelse, Statens skolinspektion, Statens skolverk, Statskontoret, Stockholms kommun, Stockholms universitet, Strömsunds kommun, Svenskt Näringsliv, Sveriges Elevkårer, Sveriges Elevråd, Sveriges Kommuner och Regioner, Sveriges Lärare, Sveriges Skolledare, Sveriges Vägledarförening, Synskadades Riksförbund (SRF), Söderhamns kommun, Tierps kommun, Tingsryds kommun, Umeå universitet, Universitetskanslersämbetet, Universitets- och högskolerådet, Uppsala universitet, Vallentuna kommun, Varbergs kommun, Vimmerby kommun, Västra Götalands</w:t>
      </w:r>
      <w:r>
        <w:softHyphen/>
      </w:r>
      <w:r w:rsidRPr="0077397B">
        <w:t>regionen, Örebro kommun</w:t>
      </w:r>
      <w:r>
        <w:t xml:space="preserve"> och </w:t>
      </w:r>
      <w:r w:rsidRPr="0077397B">
        <w:t>Örebro universitet.</w:t>
      </w:r>
    </w:p>
    <w:p w14:paraId="6429C1BF" w14:textId="64B4313E" w:rsidR="006B6B91" w:rsidRPr="0077397B" w:rsidRDefault="006B6B91" w:rsidP="00F22FE7">
      <w:pPr>
        <w:pStyle w:val="Brdtextmedindrag"/>
      </w:pPr>
      <w:r w:rsidRPr="0077397B">
        <w:t>Därutöver har yttranden inkommit från Academedia, Afasiförbundet i Sverige, Almega utbildningsföretagen, Bildlärarnas riksförening, Fransk</w:t>
      </w:r>
      <w:r>
        <w:softHyphen/>
      </w:r>
      <w:r w:rsidRPr="0077397B">
        <w:t>lärarföreningen, Frida Utbildning AB, Folkuniversitetet, Göteborgs</w:t>
      </w:r>
      <w:r>
        <w:softHyphen/>
      </w:r>
      <w:r w:rsidRPr="0077397B">
        <w:t>regionen, Institutionen för tillämpad utbildningsvetenskap (Umeå universitet), Internationella Engelska Skolan i Sverige AB, Kunskaps</w:t>
      </w:r>
      <w:r>
        <w:softHyphen/>
      </w:r>
      <w:r w:rsidRPr="0077397B">
        <w:t xml:space="preserve">skolan i Sverige AB, Musiklärarnas </w:t>
      </w:r>
      <w:r>
        <w:t>R</w:t>
      </w:r>
      <w:r w:rsidRPr="0077397B">
        <w:t>iksförening, Nationellt resurs</w:t>
      </w:r>
      <w:r w:rsidR="000B6B4C">
        <w:softHyphen/>
      </w:r>
      <w:r w:rsidRPr="0077397B">
        <w:t>centrum för biologiundervisning (Uppsala universitet), Nätverket Sveriges ämnes</w:t>
      </w:r>
      <w:r>
        <w:softHyphen/>
      </w:r>
      <w:r w:rsidRPr="0077397B">
        <w:t>lärarföreningar,</w:t>
      </w:r>
      <w:r>
        <w:t xml:space="preserve"> privatpersoner,</w:t>
      </w:r>
      <w:r w:rsidRPr="0077397B">
        <w:t xml:space="preserve"> Riksföreningen </w:t>
      </w:r>
      <w:proofErr w:type="spellStart"/>
      <w:r w:rsidRPr="0077397B">
        <w:t>Lärvux</w:t>
      </w:r>
      <w:r>
        <w:softHyphen/>
      </w:r>
      <w:r w:rsidRPr="0077397B">
        <w:t>pedagoger</w:t>
      </w:r>
      <w:r w:rsidR="000B6B4C">
        <w:softHyphen/>
      </w:r>
      <w:r w:rsidRPr="0077397B">
        <w:t>na</w:t>
      </w:r>
      <w:proofErr w:type="spellEnd"/>
      <w:r w:rsidRPr="0077397B">
        <w:t>, Språklärarnas riks</w:t>
      </w:r>
      <w:r>
        <w:softHyphen/>
      </w:r>
      <w:r w:rsidRPr="0077397B">
        <w:t xml:space="preserve">förbund, Svenska </w:t>
      </w:r>
      <w:r>
        <w:t>I</w:t>
      </w:r>
      <w:r w:rsidRPr="0077397B">
        <w:t>drottslärar</w:t>
      </w:r>
      <w:r>
        <w:softHyphen/>
      </w:r>
      <w:r w:rsidRPr="0077397B">
        <w:t xml:space="preserve">föreningen, Sveriges Ingenjörer, Sveriges matematiklärarförening, Saco Studentråd, Svenska riksorganisationen för distansutbildning (SVERD), Sveriges förenade studentkårer, Sveriges Ingenjörer, Swedish </w:t>
      </w:r>
      <w:proofErr w:type="spellStart"/>
      <w:r w:rsidRPr="0077397B">
        <w:t>Edtech</w:t>
      </w:r>
      <w:proofErr w:type="spellEnd"/>
      <w:r w:rsidRPr="0077397B">
        <w:t xml:space="preserve"> Industry, Sydsvenska industri- och handels</w:t>
      </w:r>
      <w:r>
        <w:softHyphen/>
      </w:r>
      <w:r w:rsidRPr="0077397B">
        <w:t>kammaren, Ung Före</w:t>
      </w:r>
      <w:r>
        <w:softHyphen/>
      </w:r>
      <w:r w:rsidRPr="0077397B">
        <w:t>tagsamhet, Utvecklings</w:t>
      </w:r>
      <w:r>
        <w:softHyphen/>
      </w:r>
      <w:r w:rsidRPr="0077397B">
        <w:t>pedagogik Sverige AB</w:t>
      </w:r>
      <w:r>
        <w:t xml:space="preserve"> och</w:t>
      </w:r>
      <w:r w:rsidRPr="0077397B">
        <w:t xml:space="preserve"> Waldorfskole</w:t>
      </w:r>
      <w:r>
        <w:softHyphen/>
      </w:r>
      <w:r w:rsidRPr="0077397B">
        <w:t>federationen</w:t>
      </w:r>
      <w:r w:rsidRPr="00B16F4E">
        <w:t xml:space="preserve"> och Waldorflärar</w:t>
      </w:r>
      <w:r>
        <w:softHyphen/>
      </w:r>
      <w:r w:rsidRPr="00B16F4E">
        <w:t>högskolan</w:t>
      </w:r>
      <w:r w:rsidRPr="0077397B">
        <w:t xml:space="preserve">. </w:t>
      </w:r>
    </w:p>
    <w:p w14:paraId="78AEE341" w14:textId="28C68B36" w:rsidR="00DB62B9" w:rsidRDefault="006B6B91" w:rsidP="00F22FE7">
      <w:pPr>
        <w:pStyle w:val="Brdtextmedindrag"/>
        <w:sectPr w:rsidR="00DB62B9" w:rsidSect="00155500">
          <w:headerReference w:type="even" r:id="rId100"/>
          <w:headerReference w:type="default" r:id="rId101"/>
          <w:footerReference w:type="even" r:id="rId102"/>
          <w:footerReference w:type="default" r:id="rId103"/>
          <w:headerReference w:type="first" r:id="rId104"/>
          <w:footerReference w:type="first" r:id="rId105"/>
          <w:pgSz w:w="9356" w:h="13721" w:code="9"/>
          <w:pgMar w:top="794" w:right="2438" w:bottom="1191" w:left="1021" w:header="0" w:footer="709" w:gutter="0"/>
          <w:cols w:space="708"/>
          <w:docGrid w:linePitch="360"/>
        </w:sectPr>
      </w:pPr>
      <w:r>
        <w:t xml:space="preserve">Följande remissinstanser har beretts tillfälle att yttra sig, men har förklarat sig avstå eller har inte inkommit med yttrande: </w:t>
      </w:r>
      <w:r w:rsidRPr="00FF22B3">
        <w:t>Barnombuds</w:t>
      </w:r>
      <w:r>
        <w:softHyphen/>
      </w:r>
      <w:r w:rsidRPr="00FF22B3">
        <w:t>mannen</w:t>
      </w:r>
      <w:r>
        <w:t xml:space="preserve">, </w:t>
      </w:r>
      <w:r w:rsidRPr="00FF22B3">
        <w:t>Bergs kommun, Elevernas riksförbund, Förbundet Sveriges Dövblinda, Hörselskadades riksförbund (HRF), Lapplands Kommunal</w:t>
      </w:r>
      <w:r>
        <w:softHyphen/>
      </w:r>
      <w:r w:rsidRPr="00FF22B3">
        <w:t>förbund, Lerums kommun, Ljusdals kommun, Malå kommun, Myndigheten för ungdoms- och civilsamhällesfrågor, Myndigheten för delaktighet, Piteå kommun, Regelrådet, Region Norrbotten, Region Stockholm, Region Östergötland, Riksdagens ombudsmän (JO), Riksförbundet för Rörelsehindrade Barn och Ungdomar, Skolforsknings</w:t>
      </w:r>
      <w:r>
        <w:softHyphen/>
      </w:r>
      <w:r w:rsidRPr="00FF22B3">
        <w:t>institutet, Smedjebackens kommun, Sveriges akademikers central</w:t>
      </w:r>
      <w:r>
        <w:softHyphen/>
      </w:r>
      <w:r w:rsidRPr="00FF22B3">
        <w:t>organisation (Saco), Sveriges Dövas Riksförbund (SDR), Tillväxtverket</w:t>
      </w:r>
      <w:r>
        <w:t xml:space="preserve"> och Ängelholms kommun.</w:t>
      </w:r>
    </w:p>
    <w:p w14:paraId="5E9DA71E" w14:textId="6177A6DA" w:rsidR="006B6B91" w:rsidRDefault="006B6B91" w:rsidP="00445311">
      <w:pPr>
        <w:pStyle w:val="Bilagarubrik"/>
      </w:pPr>
      <w:bookmarkStart w:id="675" w:name="_Toc224125564"/>
      <w:r>
        <w:t xml:space="preserve">Sammanfattning av </w:t>
      </w:r>
      <w:r w:rsidRPr="002F7F5B">
        <w:t>betänkandet Bättre förutsättningar för trygghet och studiero i skolan (SOU 2025:8</w:t>
      </w:r>
      <w:r>
        <w:t>) i relevant del</w:t>
      </w:r>
      <w:bookmarkEnd w:id="675"/>
    </w:p>
    <w:p w14:paraId="6121162B" w14:textId="77777777" w:rsidR="006B6B91" w:rsidRPr="00537242" w:rsidRDefault="006B6B91" w:rsidP="00445311">
      <w:pPr>
        <w:pStyle w:val="Brdtext"/>
      </w:pPr>
      <w:r w:rsidRPr="00537242">
        <w:t>En skolmiljö som präglas av trygghet och studiero är en av de vikti</w:t>
      </w:r>
      <w:r w:rsidRPr="00537242">
        <w:softHyphen/>
        <w:t>gaste förutsättningarna för att elever ska kunna inhämta och utveckla kunskaper. I dagens svenska skola finns problem med trygghet och studiero samt att många elever har en omfattande frånvaro. Brister i särskilt stöd och krän</w:t>
      </w:r>
      <w:r>
        <w:softHyphen/>
      </w:r>
      <w:r w:rsidRPr="00537242">
        <w:t>kande behandling är vanligt förekom</w:t>
      </w:r>
      <w:r w:rsidRPr="00537242">
        <w:softHyphen/>
        <w:t>mande orsaker till frånvaro i skolan.</w:t>
      </w:r>
    </w:p>
    <w:p w14:paraId="4D5C5B84" w14:textId="77777777" w:rsidR="006B6B91" w:rsidRPr="00537242" w:rsidRDefault="006B6B91" w:rsidP="00445311">
      <w:pPr>
        <w:pStyle w:val="Brdtextmedindrag"/>
      </w:pPr>
      <w:r w:rsidRPr="00537242">
        <w:t>De samlade förslag som vi lämnar i detta betänkande syftar till att åstadkomma en varaktigt förbättrad trygghet och studiero i skolan, genom flera samverkande åtgärder. Vi lämnar också förslag om ett nationellt frånvaroregister.</w:t>
      </w:r>
    </w:p>
    <w:p w14:paraId="22DA082D" w14:textId="400DCE5D" w:rsidR="006B6B91" w:rsidRDefault="006B6B91" w:rsidP="00956868">
      <w:pPr>
        <w:pStyle w:val="Brdtextmedindrag"/>
      </w:pPr>
      <w:r w:rsidRPr="00537242">
        <w:t>Utredningens författningsförslag föreslås träda i kraft den 1 juli 2026. Det behövs inte några övergångsbestämmelser.</w:t>
      </w:r>
    </w:p>
    <w:p w14:paraId="2230EE67" w14:textId="6177EC11" w:rsidR="00956868" w:rsidRPr="00956868" w:rsidRDefault="00956868" w:rsidP="00956868">
      <w:pPr>
        <w:pStyle w:val="Rubrik2utannumrering"/>
      </w:pPr>
      <w:r w:rsidRPr="00956868">
        <w:t>Rektorn och läraren behöver förutsättningar att arbeta med tryggheten och studieron</w:t>
      </w:r>
    </w:p>
    <w:p w14:paraId="21785BEC" w14:textId="77777777" w:rsidR="006B6B91" w:rsidRPr="00537242" w:rsidRDefault="006B6B91" w:rsidP="00445311">
      <w:pPr>
        <w:pStyle w:val="Brdtext"/>
      </w:pPr>
      <w:r w:rsidRPr="00537242">
        <w:t>Vi föreslår att rektorns ansvar för att upprätthålla trygghet och studiero i skolmiljön ska tydliggöras i skollagen. Ansvaret innebär att rektorn be</w:t>
      </w:r>
      <w:r>
        <w:softHyphen/>
      </w:r>
      <w:r w:rsidRPr="00537242">
        <w:t>höver bedriva ett verksamhetsnära ledarskap för att skaffa sig en hel</w:t>
      </w:r>
      <w:r>
        <w:softHyphen/>
      </w:r>
      <w:r w:rsidRPr="00537242">
        <w:t xml:space="preserve">täckande bild av nuläget och därefter vidta de långsiktiga och kortsiktiga åtgärder som krävs. Ansvar för att upprätthålla trygghet och studiero innebär både ett förebyggande och ett operativt arbete. </w:t>
      </w:r>
    </w:p>
    <w:p w14:paraId="216B41B5" w14:textId="77777777" w:rsidR="006B6B91" w:rsidRPr="00537242" w:rsidRDefault="006B6B91" w:rsidP="00445311">
      <w:pPr>
        <w:pStyle w:val="Brdtextmedindrag"/>
      </w:pPr>
      <w:r w:rsidRPr="00537242">
        <w:t>Skollagen ska också tydliggöra att det är läraren som både bestäm</w:t>
      </w:r>
      <w:r w:rsidRPr="00537242">
        <w:softHyphen/>
        <w:t xml:space="preserve"> mer över och leder undervisningen. Skollagens bestämmelse om vårdnads</w:t>
      </w:r>
      <w:r>
        <w:softHyphen/>
      </w:r>
      <w:r w:rsidRPr="00537242">
        <w:t>havares möjligheter till inflytande har i vissa fall övertolkats och vi ser därför behov av att nyansera den, så att det ska framgå att vårdnadshavare i begränsad omfattning ska ges möjlighet till in</w:t>
      </w:r>
      <w:r w:rsidRPr="00537242">
        <w:softHyphen/>
        <w:t>flytande.</w:t>
      </w:r>
    </w:p>
    <w:p w14:paraId="2AC46F7B" w14:textId="77777777" w:rsidR="006B6B91" w:rsidRPr="00537242" w:rsidRDefault="006B6B91" w:rsidP="00445311">
      <w:pPr>
        <w:pStyle w:val="Brdtextmedindrag"/>
      </w:pPr>
      <w:r w:rsidRPr="00537242">
        <w:t>Vi ser också hur regelverket kan förtydligas när det gäller lärarens befogenheter att hantera ordningsstörningar på ett mer effektivt sätt än vad som hittills är fallet. Läraren ska enligt vårt förslag få visa ut en elev ur undervisningslokalen utan att först ha uppmanat eleven att ändra sitt uppförande, när det är fråga om en allvarlig händelse. Vi föreslår också att de krav som hittills finns om att läraren skriftligt ska dokumentera en kvarsittning eller utvisning ur under</w:t>
      </w:r>
      <w:r w:rsidRPr="00537242">
        <w:softHyphen/>
        <w:t>visningslokalen ska utgå, eftersom de kraven framstår som över</w:t>
      </w:r>
      <w:r w:rsidRPr="00537242">
        <w:softHyphen/>
        <w:t>flödiga.</w:t>
      </w:r>
    </w:p>
    <w:p w14:paraId="4CF59A66" w14:textId="77777777" w:rsidR="006B6B91" w:rsidRPr="00537242" w:rsidRDefault="006B6B91" w:rsidP="00445311">
      <w:pPr>
        <w:pStyle w:val="Brdtextmedindrag"/>
      </w:pPr>
      <w:r w:rsidRPr="00537242">
        <w:t>Rektorn ska också få besluta att en elev ska följa undervisningen i en annan undervisningsgrupp än den eleven annars hör till, eller undervisas på annan plats, under en längre tid än vad som i</w:t>
      </w:r>
      <w:r>
        <w:t> </w:t>
      </w:r>
      <w:r w:rsidRPr="00537242">
        <w:t>dag är tillåtet.</w:t>
      </w:r>
    </w:p>
    <w:p w14:paraId="0531174C" w14:textId="77777777" w:rsidR="006B6B91" w:rsidRPr="00537242" w:rsidRDefault="006B6B91" w:rsidP="00445311">
      <w:pPr>
        <w:pStyle w:val="Brdtextmedindrag"/>
      </w:pPr>
      <w:r w:rsidRPr="00537242">
        <w:t>För att tillförsäkra andra elever trygghet och studiero kan en elev i grundskolan redan i</w:t>
      </w:r>
      <w:r>
        <w:t> </w:t>
      </w:r>
      <w:r w:rsidRPr="00537242">
        <w:t>dag tillfälligt få undervisning på en akut</w:t>
      </w:r>
      <w:r w:rsidRPr="00537242">
        <w:softHyphen/>
        <w:t>skola, vilket kan finansieras med statsbidrag. Begreppet saknas hit</w:t>
      </w:r>
      <w:r w:rsidRPr="00537242">
        <w:softHyphen/>
        <w:t>tills i skollagen, men vi föreslår nu att åtgärden definieras i lagtexten. Vi föreslår också att undervisning på en akutskola ska få överlämnas på entreprenad till en annan skolhuvudman.</w:t>
      </w:r>
    </w:p>
    <w:p w14:paraId="475762BA" w14:textId="77777777" w:rsidR="006B6B91" w:rsidRPr="00537242" w:rsidRDefault="006B6B91" w:rsidP="00445311">
      <w:pPr>
        <w:pStyle w:val="Brdtextmedindrag"/>
      </w:pPr>
      <w:r w:rsidRPr="00537242">
        <w:t>Ett annat förslag gäller att rektorn ska få besluta att stänga av en elev fler gånger och under en längre tid än vad som i</w:t>
      </w:r>
      <w:r>
        <w:t> </w:t>
      </w:r>
      <w:r w:rsidRPr="00537242">
        <w:t>dag är möjligt. Elever som har varit avstängda har hittills rätt till kompensation för den undervisning som eleven gått miste om på grund av avstäng</w:t>
      </w:r>
      <w:r w:rsidRPr="00537242">
        <w:softHyphen/>
        <w:t>ningen. Vi har noterat att elever som har varit avstängda inte alltid är mottagliga för undervisning där och då i den aktuella situation som råder och menar därför att det är en rimlig ordning att dessa elever endast ska erbjudas kompensations</w:t>
      </w:r>
      <w:r>
        <w:softHyphen/>
      </w:r>
      <w:r w:rsidRPr="00537242">
        <w:t>undervisning så långt det är möjligt. Det ska vara rektorn som avgör tidpunkten och formerna för hur en elev som varit avstängd ska erbjudas kompensations</w:t>
      </w:r>
      <w:r w:rsidRPr="00537242">
        <w:softHyphen/>
        <w:t>undervisning, det kan exempelvis erbjudas på ett skollov.</w:t>
      </w:r>
    </w:p>
    <w:p w14:paraId="20D71ADB" w14:textId="08DEABF6" w:rsidR="00DB62B9" w:rsidRDefault="006B6B91" w:rsidP="00445311">
      <w:pPr>
        <w:pStyle w:val="Brdtextmedindrag"/>
        <w:sectPr w:rsidR="00DB62B9" w:rsidSect="00155500">
          <w:headerReference w:type="even" r:id="rId106"/>
          <w:headerReference w:type="default" r:id="rId107"/>
          <w:footerReference w:type="even" r:id="rId108"/>
          <w:footerReference w:type="default" r:id="rId109"/>
          <w:headerReference w:type="first" r:id="rId110"/>
          <w:footerReference w:type="first" r:id="rId111"/>
          <w:pgSz w:w="9356" w:h="13721" w:code="9"/>
          <w:pgMar w:top="794" w:right="2438" w:bottom="1191" w:left="1021" w:header="0" w:footer="709" w:gutter="0"/>
          <w:cols w:space="708"/>
          <w:docGrid w:linePitch="360"/>
        </w:sectPr>
      </w:pPr>
      <w:r w:rsidRPr="00537242">
        <w:t>Dessutom ska en ny disciplinär åtgärd införas i skollagen. Den nya åtgärden ger rektorn möjlighet att besluta att neka en elev till</w:t>
      </w:r>
      <w:r w:rsidRPr="00537242">
        <w:softHyphen/>
        <w:t>träde till skolenheten, om synnerliga skäl föreligger med hänsyn till säkerheten och tryggheten. En sådan elev ska i stället få fjärr- eller distansundervisning</w:t>
      </w:r>
      <w:r>
        <w:t>.</w:t>
      </w:r>
    </w:p>
    <w:p w14:paraId="18E90658" w14:textId="373B798C" w:rsidR="006B6B91" w:rsidRDefault="006B6B91" w:rsidP="00837002">
      <w:pPr>
        <w:pStyle w:val="Bilagarubrik"/>
      </w:pPr>
      <w:bookmarkStart w:id="676" w:name="_Toc224125565"/>
      <w:r>
        <w:t>Betänkandets lagförslag (</w:t>
      </w:r>
      <w:r w:rsidRPr="007F3195">
        <w:t>SOU 2025:8</w:t>
      </w:r>
      <w:r>
        <w:t>) i relevant del</w:t>
      </w:r>
      <w:bookmarkEnd w:id="676"/>
    </w:p>
    <w:p w14:paraId="3EA5199D" w14:textId="77777777" w:rsidR="006B6B91" w:rsidRDefault="006B6B91" w:rsidP="00837002">
      <w:pPr>
        <w:pStyle w:val="Rubrik2utannumrering"/>
        <w:spacing w:before="0"/>
      </w:pPr>
      <w:r w:rsidRPr="00656A62">
        <w:t>Förslag till lag om ändring i skollagen (2010:800)</w:t>
      </w:r>
    </w:p>
    <w:p w14:paraId="5ED465FD" w14:textId="77777777" w:rsidR="006B6B91" w:rsidRDefault="006B6B91" w:rsidP="00837002">
      <w:pPr>
        <w:pStyle w:val="Brdtext"/>
      </w:pPr>
      <w:r w:rsidRPr="00A567AF">
        <w:t>Härigenom föreskrivs i fråga om skollagen (2010:800)</w:t>
      </w:r>
    </w:p>
    <w:p w14:paraId="15597F78" w14:textId="77777777" w:rsidR="006B6B91" w:rsidRPr="00E747DB" w:rsidRDefault="006B6B91" w:rsidP="00837002">
      <w:pPr>
        <w:pStyle w:val="Brdtextmedindrag"/>
      </w:pPr>
      <w:r w:rsidRPr="00103F85">
        <w:rPr>
          <w:i/>
          <w:iCs/>
          <w:spacing w:val="-2"/>
        </w:rPr>
        <w:t xml:space="preserve">dels </w:t>
      </w:r>
      <w:r w:rsidRPr="00103F85">
        <w:rPr>
          <w:spacing w:val="-2"/>
        </w:rPr>
        <w:t>att den nuvarande 5</w:t>
      </w:r>
      <w:r>
        <w:rPr>
          <w:spacing w:val="-2"/>
        </w:rPr>
        <w:t> kap. </w:t>
      </w:r>
      <w:r w:rsidRPr="00103F85">
        <w:rPr>
          <w:spacing w:val="-2"/>
        </w:rPr>
        <w:t>21 a § och rubriken närmast före den</w:t>
      </w:r>
      <w:r>
        <w:t xml:space="preserve"> bestämmelsen ska betecknas 5 kap. 13 c §,</w:t>
      </w:r>
    </w:p>
    <w:p w14:paraId="257BC8EE" w14:textId="77777777" w:rsidR="006B6B91" w:rsidRDefault="006B6B91" w:rsidP="00837002">
      <w:pPr>
        <w:pStyle w:val="Brdtextmedindrag"/>
      </w:pPr>
      <w:r w:rsidRPr="00FE5037">
        <w:rPr>
          <w:i/>
          <w:iCs/>
        </w:rPr>
        <w:t>dels</w:t>
      </w:r>
      <w:r>
        <w:t xml:space="preserve"> att 1 kap. 3 §, 4 kap. 12 §, 5 kap. 3 §, 5 §, 6 §, 7 §, 12 §, 13 §, </w:t>
      </w:r>
      <w:r w:rsidRPr="00103F85">
        <w:t>14 §, 15 § och 24 §, 7</w:t>
      </w:r>
      <w:r>
        <w:t> kap. </w:t>
      </w:r>
      <w:r w:rsidRPr="00103F85">
        <w:t>17 §, 15</w:t>
      </w:r>
      <w:r>
        <w:t> kap. </w:t>
      </w:r>
      <w:r w:rsidRPr="00103F85">
        <w:t>16 §, 18</w:t>
      </w:r>
      <w:r>
        <w:t> kap. </w:t>
      </w:r>
      <w:r w:rsidRPr="00103F85">
        <w:t>16 § och 28</w:t>
      </w:r>
      <w:r>
        <w:t xml:space="preserve"> kap. 9 § samt rubriken närmast före 5 kap. 5 § </w:t>
      </w:r>
      <w:r w:rsidRPr="00A567AF">
        <w:t>ska ha följande lydelse</w:t>
      </w:r>
      <w:r>
        <w:t>,</w:t>
      </w:r>
    </w:p>
    <w:p w14:paraId="18D81DFE" w14:textId="77777777" w:rsidR="006B6B91" w:rsidRDefault="006B6B91" w:rsidP="00837002">
      <w:pPr>
        <w:pStyle w:val="Brdtextmedindrag"/>
      </w:pPr>
      <w:r w:rsidRPr="00CB639E">
        <w:rPr>
          <w:i/>
          <w:iCs/>
        </w:rPr>
        <w:t xml:space="preserve">dels </w:t>
      </w:r>
      <w:r>
        <w:t>att det ska införas fem nya paragrafer, 5 kap. 5 a–b §§, 5 kap. 13 a–b §§ och 23 kap. 12 c § samt närmast före 5 kap. 5 a § och 5 kap. 13 b § två nya rubriker av följande lydelse.</w:t>
      </w:r>
    </w:p>
    <w:p w14:paraId="36035059" w14:textId="77777777" w:rsidR="006B6B91" w:rsidRPr="00FE5037" w:rsidRDefault="006B6B91" w:rsidP="008370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37002" w:rsidRPr="005B0E77" w14:paraId="58C2C515" w14:textId="77777777" w:rsidTr="00734431">
        <w:tc>
          <w:tcPr>
            <w:tcW w:w="2500" w:type="pct"/>
            <w:shd w:val="clear" w:color="auto" w:fill="auto"/>
            <w:tcMar>
              <w:left w:w="0" w:type="dxa"/>
            </w:tcMar>
          </w:tcPr>
          <w:p w14:paraId="382E2D37"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5E896A60" w14:textId="77777777" w:rsidR="006B6B91" w:rsidRPr="005B0E77" w:rsidRDefault="006B6B91" w:rsidP="00734431">
            <w:pPr>
              <w:pStyle w:val="Brdtext"/>
              <w:rPr>
                <w:i/>
              </w:rPr>
            </w:pPr>
            <w:r w:rsidRPr="005B0E77">
              <w:rPr>
                <w:i/>
              </w:rPr>
              <w:t>Föreslagen lydelse</w:t>
            </w:r>
          </w:p>
        </w:tc>
      </w:tr>
    </w:tbl>
    <w:p w14:paraId="430F9929" w14:textId="77777777" w:rsidR="006B6B91" w:rsidRDefault="006B6B91" w:rsidP="00837002">
      <w:pPr>
        <w:pStyle w:val="Brdtext"/>
        <w:spacing w:before="230"/>
        <w:jc w:val="center"/>
        <w:rPr>
          <w:b/>
        </w:rPr>
      </w:pPr>
      <w:r>
        <w:rPr>
          <w:b/>
        </w:rPr>
        <w:t>1</w:t>
      </w:r>
      <w:r>
        <w:t> </w:t>
      </w:r>
      <w:r>
        <w:rPr>
          <w:b/>
        </w:rPr>
        <w:t>kap.</w:t>
      </w:r>
    </w:p>
    <w:p w14:paraId="48738E43" w14:textId="77777777" w:rsidR="006B6B91" w:rsidRDefault="006B6B91" w:rsidP="00837002">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837002" w14:paraId="2F0B1F79" w14:textId="77777777" w:rsidTr="00734431">
        <w:tc>
          <w:tcPr>
            <w:tcW w:w="2500" w:type="pct"/>
            <w:shd w:val="clear" w:color="auto" w:fill="auto"/>
            <w:tcMar>
              <w:left w:w="0" w:type="dxa"/>
            </w:tcMar>
          </w:tcPr>
          <w:p w14:paraId="14258E6A" w14:textId="77777777" w:rsidR="006B6B91" w:rsidRDefault="006B6B91" w:rsidP="00734431">
            <w:pPr>
              <w:pStyle w:val="Brdtextmedindrag"/>
              <w:ind w:firstLine="0"/>
              <w:jc w:val="left"/>
            </w:pPr>
            <w:r>
              <w:t>I denna lag avses med</w:t>
            </w:r>
          </w:p>
        </w:tc>
        <w:tc>
          <w:tcPr>
            <w:tcW w:w="2500" w:type="pct"/>
            <w:shd w:val="clear" w:color="auto" w:fill="auto"/>
            <w:tcMar>
              <w:right w:w="0" w:type="dxa"/>
            </w:tcMar>
          </w:tcPr>
          <w:p w14:paraId="7FD52576" w14:textId="77777777" w:rsidR="006B6B91" w:rsidRDefault="006B6B91" w:rsidP="00734431">
            <w:pPr>
              <w:pStyle w:val="Brdtextmedindrag"/>
              <w:ind w:firstLine="0"/>
              <w:jc w:val="left"/>
            </w:pPr>
          </w:p>
        </w:tc>
      </w:tr>
      <w:tr w:rsidR="00837002" w14:paraId="0D2CD439" w14:textId="77777777" w:rsidTr="00734431">
        <w:tc>
          <w:tcPr>
            <w:tcW w:w="2500" w:type="pct"/>
            <w:shd w:val="clear" w:color="auto" w:fill="auto"/>
            <w:tcMar>
              <w:left w:w="0" w:type="dxa"/>
            </w:tcMar>
          </w:tcPr>
          <w:p w14:paraId="58C32552" w14:textId="77777777" w:rsidR="006B6B91" w:rsidRDefault="006B6B91" w:rsidP="00734431">
            <w:pPr>
              <w:pStyle w:val="Brdtextmedindrag"/>
              <w:ind w:firstLine="0"/>
            </w:pPr>
          </w:p>
        </w:tc>
        <w:tc>
          <w:tcPr>
            <w:tcW w:w="2500" w:type="pct"/>
            <w:shd w:val="clear" w:color="auto" w:fill="auto"/>
            <w:tcMar>
              <w:right w:w="0" w:type="dxa"/>
            </w:tcMar>
          </w:tcPr>
          <w:p w14:paraId="517B95C0" w14:textId="77777777" w:rsidR="006B6B91" w:rsidRPr="00114D1C" w:rsidRDefault="006B6B91" w:rsidP="00734431">
            <w:pPr>
              <w:pStyle w:val="Brdtextmedindrag"/>
              <w:rPr>
                <w:i/>
                <w:iCs/>
              </w:rPr>
            </w:pPr>
            <w:r w:rsidRPr="00114D1C">
              <w:rPr>
                <w:i/>
                <w:iCs/>
              </w:rPr>
              <w:t>– akutskola: en organisatorisk lösning som är knuten</w:t>
            </w:r>
            <w:r w:rsidRPr="00114D1C">
              <w:rPr>
                <w:i/>
                <w:iCs/>
                <w:spacing w:val="-4"/>
              </w:rPr>
              <w:t xml:space="preserve"> till en </w:t>
            </w:r>
            <w:r w:rsidRPr="00114D1C">
              <w:rPr>
                <w:i/>
                <w:iCs/>
                <w:spacing w:val="-6"/>
              </w:rPr>
              <w:t>skol</w:t>
            </w:r>
            <w:r w:rsidRPr="00114D1C">
              <w:rPr>
                <w:i/>
                <w:iCs/>
                <w:spacing w:val="-6"/>
              </w:rPr>
              <w:softHyphen/>
              <w:t>enhet där en elev i grundskolan till</w:t>
            </w:r>
            <w:r w:rsidRPr="00114D1C">
              <w:rPr>
                <w:i/>
                <w:iCs/>
                <w:spacing w:val="-6"/>
              </w:rPr>
              <w:softHyphen/>
              <w:t>fälligt</w:t>
            </w:r>
            <w:r w:rsidRPr="00114D1C">
              <w:rPr>
                <w:i/>
                <w:iCs/>
              </w:rPr>
              <w:t xml:space="preserve"> ska ges undervisning utanför den </w:t>
            </w:r>
            <w:r w:rsidRPr="00114D1C">
              <w:rPr>
                <w:i/>
                <w:iCs/>
                <w:spacing w:val="-4"/>
              </w:rPr>
              <w:t>egna skolenheten enligt 5 kap.</w:t>
            </w:r>
            <w:r>
              <w:rPr>
                <w:i/>
                <w:iCs/>
                <w:spacing w:val="-4"/>
              </w:rPr>
              <w:t xml:space="preserve"> </w:t>
            </w:r>
            <w:r w:rsidRPr="00114D1C">
              <w:rPr>
                <w:i/>
                <w:iCs/>
                <w:spacing w:val="-4"/>
              </w:rPr>
              <w:t>13 §,</w:t>
            </w:r>
          </w:p>
        </w:tc>
      </w:tr>
    </w:tbl>
    <w:p w14:paraId="0BD650A6" w14:textId="77777777" w:rsidR="006B6B91" w:rsidRPr="00604FCB" w:rsidRDefault="006B6B91" w:rsidP="00837002">
      <w:pPr>
        <w:pStyle w:val="Brdtextmedindrag"/>
        <w:rPr>
          <w:rFonts w:eastAsiaTheme="minorHAnsi"/>
        </w:rPr>
      </w:pPr>
      <w:r>
        <w:t>– </w:t>
      </w:r>
      <w:r w:rsidRPr="00DB295F">
        <w:t xml:space="preserve">distansundervisning: interaktiv undervisning som bedrivs med </w:t>
      </w:r>
      <w:r w:rsidRPr="008A56CD">
        <w:rPr>
          <w:spacing w:val="-2"/>
        </w:rPr>
        <w:t xml:space="preserve">informations- och kommunikationsteknik där elever och lärare är </w:t>
      </w:r>
      <w:r w:rsidRPr="008A56CD">
        <w:rPr>
          <w:rFonts w:eastAsiaTheme="minorHAnsi"/>
          <w:spacing w:val="-2"/>
        </w:rPr>
        <w:t>åt</w:t>
      </w:r>
      <w:r w:rsidRPr="008A56CD">
        <w:rPr>
          <w:rFonts w:eastAsiaTheme="minorHAnsi"/>
          <w:spacing w:val="-2"/>
        </w:rPr>
        <w:softHyphen/>
        <w:t>skilda</w:t>
      </w:r>
      <w:r w:rsidRPr="00604FCB">
        <w:rPr>
          <w:rFonts w:eastAsiaTheme="minorHAnsi"/>
        </w:rPr>
        <w:t xml:space="preserve"> i både rum och tid,</w:t>
      </w:r>
    </w:p>
    <w:p w14:paraId="37E09DC9" w14:textId="77777777" w:rsidR="006B6B91" w:rsidRPr="00DB295F" w:rsidRDefault="006B6B91" w:rsidP="00837002">
      <w:pPr>
        <w:pStyle w:val="Brdtextmedindrag"/>
      </w:pPr>
      <w:r>
        <w:t>– </w:t>
      </w:r>
      <w:r w:rsidRPr="00DB295F">
        <w:t>elev: den som deltar i utbildning enligt denna lag med undantag för barn i förskolan,</w:t>
      </w:r>
    </w:p>
    <w:p w14:paraId="3F120BAD" w14:textId="77777777" w:rsidR="006B6B91" w:rsidRPr="00DB295F" w:rsidRDefault="006B6B91" w:rsidP="00837002">
      <w:pPr>
        <w:pStyle w:val="Brdtextmedindrag"/>
      </w:pPr>
      <w:r w:rsidRPr="008A56CD">
        <w:rPr>
          <w:spacing w:val="-4"/>
        </w:rPr>
        <w:t>– fjärrundervisning: interaktiv undervisning som bedrivs med infor</w:t>
      </w:r>
      <w:r w:rsidRPr="008A56CD">
        <w:rPr>
          <w:spacing w:val="-4"/>
        </w:rPr>
        <w:softHyphen/>
        <w:t>mations</w:t>
      </w:r>
      <w:r w:rsidRPr="00DB295F">
        <w:t>- och kommunikationsteknik där elever och lärare är åtskilda i rum men inte i tid,</w:t>
      </w:r>
    </w:p>
    <w:p w14:paraId="3256B5A7" w14:textId="77777777" w:rsidR="006B6B91" w:rsidRPr="00DB295F" w:rsidRDefault="006B6B91" w:rsidP="00837002">
      <w:pPr>
        <w:pStyle w:val="Brdtextmedindrag"/>
      </w:pPr>
      <w:r>
        <w:t>– </w:t>
      </w:r>
      <w:r w:rsidRPr="00DB295F">
        <w:t>fristående fritidshem: sådant fritidshem som bedrivs av en en</w:t>
      </w:r>
      <w:r>
        <w:softHyphen/>
      </w:r>
      <w:r w:rsidRPr="00DB295F">
        <w:t>skild och som avses i 2 kap 7 § andra stycket,</w:t>
      </w:r>
    </w:p>
    <w:p w14:paraId="43839E49" w14:textId="77777777" w:rsidR="006B6B91" w:rsidRPr="00DB295F" w:rsidRDefault="006B6B91" w:rsidP="00837002">
      <w:pPr>
        <w:pStyle w:val="Brdtextmedindrag"/>
      </w:pPr>
      <w:r>
        <w:t>– </w:t>
      </w:r>
      <w:r w:rsidRPr="00DB295F">
        <w:t>fristående förskola: förskoleenhet vid vilken en enskild bedriver utbildning i form av förskola,</w:t>
      </w:r>
    </w:p>
    <w:p w14:paraId="2B5C2F76" w14:textId="77777777" w:rsidR="006B6B91" w:rsidRPr="00DB295F" w:rsidRDefault="006B6B91" w:rsidP="00837002">
      <w:pPr>
        <w:pStyle w:val="Brdtextmedindrag"/>
      </w:pPr>
      <w:r w:rsidRPr="008A56CD">
        <w:rPr>
          <w:spacing w:val="-2"/>
        </w:rPr>
        <w:t>– fristående skola: skolenhet vid vilken en enskild bedriver utbild</w:t>
      </w:r>
      <w:r w:rsidRPr="008A56CD">
        <w:rPr>
          <w:spacing w:val="-2"/>
        </w:rPr>
        <w:softHyphen/>
      </w:r>
      <w:r w:rsidRPr="00B9471F">
        <w:rPr>
          <w:spacing w:val="-2"/>
        </w:rPr>
        <w:t>ning inom skolväsendet i form av förskoleklass, grundskola, anpassad</w:t>
      </w:r>
      <w:r w:rsidRPr="00DB295F">
        <w:t xml:space="preserve"> grundskola, gymnasieskola, anpassad gymnasieskola eller sådant fri</w:t>
      </w:r>
      <w:r>
        <w:softHyphen/>
      </w:r>
      <w:r w:rsidRPr="00DB295F">
        <w:t>tidshem som avses i 2</w:t>
      </w:r>
      <w:r>
        <w:t> kap. </w:t>
      </w:r>
      <w:r w:rsidRPr="00DB295F">
        <w:t>7 § första stycket,</w:t>
      </w:r>
    </w:p>
    <w:p w14:paraId="0A958CA6" w14:textId="5AD6FDF6" w:rsidR="006B6B91" w:rsidRPr="00DB295F" w:rsidRDefault="006B6B91" w:rsidP="00837002">
      <w:pPr>
        <w:pStyle w:val="Brdtextmedindrag"/>
      </w:pPr>
      <w:r w:rsidRPr="00B9471F">
        <w:rPr>
          <w:spacing w:val="-3"/>
        </w:rPr>
        <w:t>– förskoleenhet: av huvudman för förskola organiserad enhet som</w:t>
      </w:r>
      <w:r w:rsidRPr="00DB295F">
        <w:t xml:space="preserve"> omfattar verksamhet i en eller flera </w:t>
      </w:r>
      <w:proofErr w:type="spellStart"/>
      <w:r w:rsidRPr="00DB295F">
        <w:t>förskolebyggnader</w:t>
      </w:r>
      <w:proofErr w:type="spellEnd"/>
      <w:r w:rsidRPr="00DB295F">
        <w:t xml:space="preserve"> som ligger nära varandra och till enheten knuten verksamhet som inte bedrivs i någon </w:t>
      </w:r>
      <w:proofErr w:type="spellStart"/>
      <w:r w:rsidRPr="00DB295F">
        <w:t>förskole</w:t>
      </w:r>
      <w:r w:rsidR="001129D2">
        <w:softHyphen/>
      </w:r>
      <w:r w:rsidRPr="00DB295F">
        <w:t>byggnad</w:t>
      </w:r>
      <w:proofErr w:type="spellEnd"/>
      <w:r w:rsidRPr="00DB295F">
        <w:t>,</w:t>
      </w:r>
    </w:p>
    <w:p w14:paraId="26417A6C" w14:textId="77777777" w:rsidR="006B6B91" w:rsidRPr="00DB295F" w:rsidRDefault="006B6B91" w:rsidP="00837002">
      <w:pPr>
        <w:pStyle w:val="Brdtextmedindrag"/>
      </w:pPr>
      <w:r>
        <w:t>– </w:t>
      </w:r>
      <w:r w:rsidRPr="00DB295F">
        <w:t>konfessionell inriktning: inriktning på verksamhet som innebär att det där förekommer konfessionella inslag,</w:t>
      </w:r>
    </w:p>
    <w:p w14:paraId="39024AF7" w14:textId="77777777" w:rsidR="006B6B91" w:rsidRPr="00DB295F" w:rsidRDefault="006B6B91" w:rsidP="00837002">
      <w:pPr>
        <w:pStyle w:val="Brdtextmedindrag"/>
      </w:pPr>
      <w:r>
        <w:t>– </w:t>
      </w:r>
      <w:r w:rsidRPr="00DB295F">
        <w:t>konfessionella inslag: bekännande eller förkunnande inslag som tillhör en viss religion och som initieras och genomförs av huvud</w:t>
      </w:r>
      <w:r>
        <w:softHyphen/>
      </w:r>
      <w:r w:rsidRPr="00DB295F">
        <w:t>mannen eller på dennes uppdrag,</w:t>
      </w:r>
    </w:p>
    <w:p w14:paraId="2802B562" w14:textId="77777777" w:rsidR="006B6B91" w:rsidRPr="00DB295F" w:rsidRDefault="006B6B91" w:rsidP="00837002">
      <w:pPr>
        <w:pStyle w:val="Brdtextmedindrag"/>
      </w:pPr>
      <w:r>
        <w:t>– </w:t>
      </w:r>
      <w:r w:rsidRPr="00DB295F">
        <w:t>lovskola: undervisning inom grundskolan som anordnas enligt denna lag under lov under en termin eller utanför terminstid och som inte är obligatorisk för elever,</w:t>
      </w:r>
    </w:p>
    <w:p w14:paraId="0AF5274E" w14:textId="77777777" w:rsidR="006B6B91" w:rsidRPr="00DB295F" w:rsidRDefault="006B6B91" w:rsidP="00837002">
      <w:pPr>
        <w:pStyle w:val="Brdtextmedindrag"/>
      </w:pPr>
      <w:r>
        <w:t>– </w:t>
      </w:r>
      <w:r w:rsidRPr="00DB295F">
        <w:t>lärobok: tryckt läromedel, med eller utan digitala komponenter,</w:t>
      </w:r>
    </w:p>
    <w:p w14:paraId="79F17F60" w14:textId="77777777" w:rsidR="006B6B91" w:rsidRPr="00DB295F" w:rsidRDefault="006B6B91" w:rsidP="00837002">
      <w:pPr>
        <w:pStyle w:val="Brdtextmedindrag"/>
      </w:pPr>
      <w:r>
        <w:t>– </w:t>
      </w:r>
      <w:r w:rsidRPr="00DB295F">
        <w:t>läromedel: helt eller delvis tryckt eller digitalt verk som är avsett att användas i undervisningen, som överensstämmer med relevanta delar av tillämplig kurs-, ämnes- eller ämnesområdesplan och läro</w:t>
      </w:r>
      <w:r>
        <w:softHyphen/>
      </w:r>
      <w:r w:rsidRPr="00DB295F">
        <w:t>planen, och som är utgivet av någon som bedriver utgivningsverk</w:t>
      </w:r>
      <w:r>
        <w:softHyphen/>
      </w:r>
      <w:r w:rsidRPr="00DB295F">
        <w:t>samhet av professionell art,</w:t>
      </w:r>
    </w:p>
    <w:p w14:paraId="40B06DE0" w14:textId="77777777" w:rsidR="006B6B91" w:rsidRPr="00DB295F" w:rsidRDefault="006B6B91" w:rsidP="00837002">
      <w:pPr>
        <w:pStyle w:val="Brdtextmedindrag"/>
      </w:pPr>
      <w:r>
        <w:t>– </w:t>
      </w:r>
      <w:r w:rsidRPr="00DB295F">
        <w:t>lärverktyg: läroböcker, andra läromedel och andra tryckta eller digitala verk samt utrustning och material som används i undervis</w:t>
      </w:r>
      <w:r>
        <w:softHyphen/>
      </w:r>
      <w:r w:rsidRPr="00DB295F">
        <w:t>ningen,</w:t>
      </w:r>
    </w:p>
    <w:p w14:paraId="4B7408B6" w14:textId="77777777" w:rsidR="006B6B91" w:rsidRDefault="006B6B91" w:rsidP="00837002">
      <w:pPr>
        <w:pStyle w:val="Brdtextmedindrag"/>
      </w:pPr>
      <w:r>
        <w:t>– </w:t>
      </w:r>
      <w:r w:rsidRPr="00DB295F">
        <w:t>skolenhet: av huvudman för annan skolform än förskola organi</w:t>
      </w:r>
      <w:r>
        <w:softHyphen/>
      </w:r>
      <w:r w:rsidRPr="00DB295F">
        <w:t>serad enhet som omfattar verksamhet i en eller flera skolbyggnader som ligger nära varandra och till enheten knuten verksamhet som inte bedrivs i någon skolbyggnad,</w:t>
      </w:r>
    </w:p>
    <w:tbl>
      <w:tblPr>
        <w:tblW w:w="5000" w:type="pct"/>
        <w:tblCellMar>
          <w:left w:w="125" w:type="dxa"/>
          <w:right w:w="125" w:type="dxa"/>
        </w:tblCellMar>
        <w:tblLook w:val="0000" w:firstRow="0" w:lastRow="0" w:firstColumn="0" w:lastColumn="0" w:noHBand="0" w:noVBand="0"/>
      </w:tblPr>
      <w:tblGrid>
        <w:gridCol w:w="2948"/>
        <w:gridCol w:w="2949"/>
      </w:tblGrid>
      <w:tr w:rsidR="00837002" w14:paraId="45F414D7" w14:textId="77777777" w:rsidTr="00734431">
        <w:tc>
          <w:tcPr>
            <w:tcW w:w="2500" w:type="pct"/>
            <w:shd w:val="clear" w:color="auto" w:fill="auto"/>
            <w:tcMar>
              <w:left w:w="0" w:type="dxa"/>
            </w:tcMar>
          </w:tcPr>
          <w:p w14:paraId="3D7EFBE5" w14:textId="77777777" w:rsidR="006B6B91" w:rsidRDefault="006B6B91" w:rsidP="00734431">
            <w:pPr>
              <w:pStyle w:val="Brdtextmedindrag"/>
            </w:pPr>
            <w:r w:rsidRPr="004C4AEE">
              <w:rPr>
                <w:spacing w:val="-4"/>
              </w:rPr>
              <w:t xml:space="preserve">– undervisning: processer som </w:t>
            </w:r>
            <w:r>
              <w:t>på lektioner eller vid andra lär</w:t>
            </w:r>
            <w:r>
              <w:softHyphen/>
              <w:t>tillfällen leds av lärare eller för</w:t>
            </w:r>
            <w:r>
              <w:softHyphen/>
              <w:t>skollärare mot mål som anges i förordningar och andra författ</w:t>
            </w:r>
            <w:r>
              <w:softHyphen/>
              <w:t>ningar som ansluter till denna lag och som syftar till utveckling och lärande genom att barn eller elever inhämtar och utvecklar kunskaper och värden, och</w:t>
            </w:r>
          </w:p>
        </w:tc>
        <w:tc>
          <w:tcPr>
            <w:tcW w:w="2500" w:type="pct"/>
            <w:shd w:val="clear" w:color="auto" w:fill="auto"/>
            <w:tcMar>
              <w:right w:w="0" w:type="dxa"/>
            </w:tcMar>
          </w:tcPr>
          <w:p w14:paraId="4B92487F" w14:textId="4175971E" w:rsidR="006B6B91" w:rsidRPr="001858CC" w:rsidRDefault="006B6B91" w:rsidP="00734431">
            <w:pPr>
              <w:pStyle w:val="Brdtextmedindrag"/>
            </w:pPr>
            <w:r w:rsidRPr="000C7B0B">
              <w:rPr>
                <w:spacing w:val="-4"/>
              </w:rPr>
              <w:t>– undervisning: processer som</w:t>
            </w:r>
            <w:r>
              <w:t xml:space="preserve"> på lektioner eller vid andra </w:t>
            </w:r>
            <w:r w:rsidRPr="000C7B0B">
              <w:rPr>
                <w:spacing w:val="-4"/>
              </w:rPr>
              <w:t>lär</w:t>
            </w:r>
            <w:r w:rsidRPr="000C7B0B">
              <w:rPr>
                <w:spacing w:val="-4"/>
              </w:rPr>
              <w:softHyphen/>
              <w:t xml:space="preserve">tillfällen </w:t>
            </w:r>
            <w:r w:rsidRPr="000C7B0B">
              <w:rPr>
                <w:i/>
                <w:iCs/>
                <w:spacing w:val="-4"/>
              </w:rPr>
              <w:t>bestäms och</w:t>
            </w:r>
            <w:r w:rsidRPr="000C7B0B">
              <w:rPr>
                <w:spacing w:val="-4"/>
              </w:rPr>
              <w:t xml:space="preserve"> leds av lärare </w:t>
            </w:r>
            <w:r>
              <w:t>eller förskollärare mot mål som anges i förordningar och andra författ</w:t>
            </w:r>
            <w:r w:rsidR="001129D2">
              <w:softHyphen/>
            </w:r>
            <w:r>
              <w:t>ning</w:t>
            </w:r>
            <w:r w:rsidR="001129D2">
              <w:softHyphen/>
            </w:r>
            <w:r>
              <w:t>ar som ansluter till denna lag och som syftar till ut</w:t>
            </w:r>
            <w:r>
              <w:softHyphen/>
              <w:t xml:space="preserve">veckling och lärande genom att </w:t>
            </w:r>
            <w:r w:rsidRPr="000C7B0B">
              <w:rPr>
                <w:spacing w:val="-2"/>
              </w:rPr>
              <w:t>barn eller elever inhämtar och ut</w:t>
            </w:r>
            <w:r w:rsidRPr="000C7B0B">
              <w:rPr>
                <w:spacing w:val="-2"/>
              </w:rPr>
              <w:softHyphen/>
            </w:r>
            <w:r w:rsidRPr="0065193D">
              <w:rPr>
                <w:spacing w:val="-6"/>
              </w:rPr>
              <w:t>vecklar kunskaper och värden, och</w:t>
            </w:r>
          </w:p>
        </w:tc>
      </w:tr>
    </w:tbl>
    <w:p w14:paraId="3FD05ABE" w14:textId="77777777" w:rsidR="006B6B91" w:rsidRDefault="006B6B91" w:rsidP="00837002">
      <w:pPr>
        <w:pStyle w:val="Brdtextmedindrag"/>
      </w:pPr>
      <w:r w:rsidRPr="00BD05C6">
        <w:rPr>
          <w:spacing w:val="-3"/>
        </w:rPr>
        <w:t xml:space="preserve">– utbildning: verksamhet som bedrivs av en huvudman enligt denna </w:t>
      </w:r>
      <w:r w:rsidRPr="00604FCB">
        <w:t>lag inom vilken barn eller elever deltar i undervisning och andra akti</w:t>
      </w:r>
      <w:r>
        <w:softHyphen/>
      </w:r>
      <w:r w:rsidRPr="00604FCB">
        <w:t>viteter.</w:t>
      </w:r>
    </w:p>
    <w:p w14:paraId="3735EE4F" w14:textId="77777777" w:rsidR="006B6B91" w:rsidRDefault="006B6B91" w:rsidP="00837002">
      <w:pPr>
        <w:pStyle w:val="Brdtext"/>
        <w:spacing w:before="230"/>
        <w:jc w:val="center"/>
        <w:rPr>
          <w:b/>
        </w:rPr>
      </w:pPr>
      <w:r>
        <w:rPr>
          <w:b/>
        </w:rPr>
        <w:t>4</w:t>
      </w:r>
      <w:r>
        <w:t> </w:t>
      </w:r>
      <w:r>
        <w:rPr>
          <w:b/>
        </w:rPr>
        <w:t>kap.</w:t>
      </w:r>
    </w:p>
    <w:p w14:paraId="2B042AE3" w14:textId="77777777" w:rsidR="006B6B91" w:rsidRDefault="006B6B91" w:rsidP="00837002">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837002" w14:paraId="6665F80E" w14:textId="77777777" w:rsidTr="00734431">
        <w:tc>
          <w:tcPr>
            <w:tcW w:w="2500" w:type="pct"/>
            <w:shd w:val="clear" w:color="auto" w:fill="auto"/>
            <w:tcMar>
              <w:left w:w="0" w:type="dxa"/>
            </w:tcMar>
          </w:tcPr>
          <w:p w14:paraId="59EE064D" w14:textId="77777777" w:rsidR="006B6B91" w:rsidRDefault="006B6B91" w:rsidP="00734431">
            <w:pPr>
              <w:pStyle w:val="Brdtextmedindrag"/>
            </w:pPr>
            <w:r w:rsidRPr="00A029F5">
              <w:rPr>
                <w:spacing w:val="-4"/>
              </w:rPr>
              <w:t xml:space="preserve">Vårdnadshavare för barn i </w:t>
            </w:r>
            <w:bookmarkStart w:id="677" w:name="_Hlk181779852"/>
            <w:r w:rsidRPr="00A029F5">
              <w:rPr>
                <w:spacing w:val="-4"/>
              </w:rPr>
              <w:t>för</w:t>
            </w:r>
            <w:r>
              <w:softHyphen/>
            </w:r>
            <w:r w:rsidRPr="00FC4770">
              <w:t>skolan och för elever i förskole</w:t>
            </w:r>
            <w:r>
              <w:softHyphen/>
            </w:r>
            <w:r w:rsidRPr="00FC4770">
              <w:t xml:space="preserve">klassen, grundskolan, anpassade </w:t>
            </w:r>
            <w:r w:rsidRPr="00BD05C6">
              <w:rPr>
                <w:spacing w:val="-4"/>
              </w:rPr>
              <w:t>grundskolan, specialskolan, same</w:t>
            </w:r>
            <w:r w:rsidRPr="00BD05C6">
              <w:rPr>
                <w:spacing w:val="-4"/>
              </w:rPr>
              <w:softHyphen/>
              <w:t>skolan</w:t>
            </w:r>
            <w:r w:rsidRPr="00FC4770">
              <w:t xml:space="preserve"> och fritidshemmet </w:t>
            </w:r>
            <w:bookmarkEnd w:id="677"/>
            <w:r w:rsidRPr="00FC4770">
              <w:t>ska er</w:t>
            </w:r>
            <w:r>
              <w:softHyphen/>
            </w:r>
            <w:r w:rsidRPr="00FC4770">
              <w:t>bjudas möjlighet till inflytande över utbildningen</w:t>
            </w:r>
            <w:r>
              <w:t>.</w:t>
            </w:r>
          </w:p>
        </w:tc>
        <w:tc>
          <w:tcPr>
            <w:tcW w:w="2500" w:type="pct"/>
            <w:shd w:val="clear" w:color="auto" w:fill="auto"/>
            <w:tcMar>
              <w:right w:w="0" w:type="dxa"/>
            </w:tcMar>
          </w:tcPr>
          <w:p w14:paraId="1B74AEE3" w14:textId="77777777" w:rsidR="006B6B91" w:rsidRDefault="006B6B91" w:rsidP="00734431">
            <w:pPr>
              <w:pStyle w:val="Brdtextmedindrag"/>
            </w:pPr>
            <w:r w:rsidRPr="00A029F5">
              <w:rPr>
                <w:spacing w:val="-4"/>
              </w:rPr>
              <w:t>Vårdnadshavare för barn i för</w:t>
            </w:r>
            <w:r>
              <w:softHyphen/>
            </w:r>
            <w:r w:rsidRPr="00FC4770">
              <w:t>skolan och för elever i förskole</w:t>
            </w:r>
            <w:r>
              <w:softHyphen/>
            </w:r>
            <w:r w:rsidRPr="00FC4770">
              <w:t xml:space="preserve">klassen, grundskolan, anpassade </w:t>
            </w:r>
            <w:r w:rsidRPr="00BD05C6">
              <w:rPr>
                <w:spacing w:val="-4"/>
              </w:rPr>
              <w:t xml:space="preserve">grundskolan, specialskolan, </w:t>
            </w:r>
            <w:r w:rsidRPr="008902F0">
              <w:rPr>
                <w:spacing w:val="-3"/>
              </w:rPr>
              <w:t>same</w:t>
            </w:r>
            <w:r w:rsidRPr="008902F0">
              <w:rPr>
                <w:spacing w:val="-3"/>
              </w:rPr>
              <w:softHyphen/>
            </w:r>
            <w:r w:rsidRPr="00DE2FC0">
              <w:t xml:space="preserve">skolan och fritidshemmet ska </w:t>
            </w:r>
            <w:r w:rsidRPr="00DE2FC0">
              <w:rPr>
                <w:i/>
                <w:iCs/>
              </w:rPr>
              <w:t xml:space="preserve">i begränsad omfattning </w:t>
            </w:r>
            <w:r w:rsidRPr="00DE2FC0">
              <w:t>erbjudas möjlighet till inflytande över ut</w:t>
            </w:r>
            <w:r w:rsidRPr="00DE2FC0">
              <w:softHyphen/>
              <w:t>bildningen</w:t>
            </w:r>
            <w:r w:rsidRPr="00DE2FC0">
              <w:rPr>
                <w:i/>
                <w:iCs/>
              </w:rPr>
              <w:t>.</w:t>
            </w:r>
          </w:p>
        </w:tc>
      </w:tr>
    </w:tbl>
    <w:p w14:paraId="2F890E03" w14:textId="07989FFE" w:rsidR="00DB6740" w:rsidRDefault="00DB6740" w:rsidP="00DB6740">
      <w:pPr>
        <w:pStyle w:val="Brdtextmedindrag"/>
      </w:pPr>
    </w:p>
    <w:p w14:paraId="68C6935B" w14:textId="77777777" w:rsidR="00DB6740" w:rsidRDefault="00DB6740" w:rsidP="00DB6740">
      <w:pPr>
        <w:pStyle w:val="Slutstreck"/>
      </w:pPr>
      <w:r w:rsidRPr="00660EEA">
        <w:t>                      </w:t>
      </w:r>
    </w:p>
    <w:p w14:paraId="250FF4E9" w14:textId="55C9663C" w:rsidR="00DB6740" w:rsidRDefault="00DB6740" w:rsidP="00DB6740">
      <w:pPr>
        <w:pStyle w:val="Brdtextmedindrag"/>
      </w:pPr>
      <w:r>
        <w:t>1. Denna lag träder i kraft den 1 juli 2026.</w:t>
      </w:r>
    </w:p>
    <w:p w14:paraId="28B30682" w14:textId="77777777" w:rsidR="00DB6740" w:rsidRDefault="00DB6740" w:rsidP="00DB6740">
      <w:pPr>
        <w:rPr>
          <w:rFonts w:ascii="Times New Roman" w:hAnsi="Times New Roman"/>
          <w:sz w:val="20"/>
        </w:rPr>
      </w:pPr>
    </w:p>
    <w:p w14:paraId="233DA8B0" w14:textId="77777777" w:rsidR="00DB6740" w:rsidRDefault="00DB6740" w:rsidP="00DB6740">
      <w:pPr>
        <w:rPr>
          <w:rFonts w:ascii="Times New Roman" w:hAnsi="Times New Roman"/>
          <w:sz w:val="20"/>
        </w:rPr>
      </w:pPr>
    </w:p>
    <w:p w14:paraId="01DCE0D9" w14:textId="77777777" w:rsidR="00DB6740" w:rsidRPr="00DB6740" w:rsidRDefault="00DB6740" w:rsidP="00B11E60">
      <w:pPr>
        <w:sectPr w:rsidR="00DB6740" w:rsidRPr="00DB6740" w:rsidSect="00155500">
          <w:headerReference w:type="even" r:id="rId112"/>
          <w:headerReference w:type="default" r:id="rId113"/>
          <w:footerReference w:type="even" r:id="rId114"/>
          <w:footerReference w:type="default" r:id="rId115"/>
          <w:headerReference w:type="first" r:id="rId116"/>
          <w:footerReference w:type="first" r:id="rId117"/>
          <w:pgSz w:w="9356" w:h="13721" w:code="9"/>
          <w:pgMar w:top="794" w:right="2438" w:bottom="1191" w:left="1021" w:header="0" w:footer="709" w:gutter="0"/>
          <w:cols w:space="708"/>
          <w:docGrid w:linePitch="360"/>
        </w:sectPr>
      </w:pPr>
    </w:p>
    <w:p w14:paraId="7615729F" w14:textId="59C4D4A8" w:rsidR="006B6B91" w:rsidRDefault="006B6B91" w:rsidP="000E76C5">
      <w:pPr>
        <w:pStyle w:val="Bilagarubrik"/>
      </w:pPr>
      <w:bookmarkStart w:id="678" w:name="_Toc224125566"/>
      <w:r>
        <w:t>Förteckning över remissinstanserna (</w:t>
      </w:r>
      <w:r w:rsidRPr="002754AB">
        <w:t>SOU</w:t>
      </w:r>
      <w:r>
        <w:t> </w:t>
      </w:r>
      <w:r w:rsidRPr="002754AB">
        <w:t>2025:8</w:t>
      </w:r>
      <w:r>
        <w:t>)</w:t>
      </w:r>
      <w:bookmarkEnd w:id="678"/>
    </w:p>
    <w:p w14:paraId="2FDB2D2E" w14:textId="77777777" w:rsidR="006B6B91" w:rsidRPr="006C5BFE" w:rsidRDefault="006B6B91" w:rsidP="000E76C5">
      <w:pPr>
        <w:pStyle w:val="Brdtext"/>
      </w:pPr>
      <w:r w:rsidRPr="006C5BFE">
        <w:t>Efter remiss har yttranden kommit in från Almega Utbildning, Barn</w:t>
      </w:r>
      <w:r>
        <w:softHyphen/>
      </w:r>
      <w:r w:rsidRPr="006C5BFE">
        <w:t>ombudsmannen, Brottsförebyggande rådet, Båstad kommun, Centrala studiestödsnämnden, Diskriminerings</w:t>
      </w:r>
      <w:r w:rsidRPr="006C5BFE">
        <w:softHyphen/>
        <w:t>ombudsmannen, Funk</w:t>
      </w:r>
      <w:r w:rsidRPr="006C5BFE">
        <w:softHyphen/>
        <w:t>tions</w:t>
      </w:r>
      <w:r w:rsidRPr="006C5BFE">
        <w:softHyphen/>
        <w:t>rätt Sverige, Förvaltningsrätten i Uppsala, Gnesta kommun, Gotlands kommun, Göteborgs kommun, Haninge kommun, Hudiksvalls kommun, Idéburna skolors riksförbund, Institutet för mänskliga rättigheter, Integritets</w:t>
      </w:r>
      <w:r w:rsidRPr="006C5BFE">
        <w:softHyphen/>
        <w:t>skydds</w:t>
      </w:r>
      <w:r w:rsidRPr="006C5BFE">
        <w:softHyphen/>
        <w:t>myndigheten, Jämställdhetsmyndigheten, Jönköpings kommun, Kammarrätten i Stockholm, Knivsta kommun, Kungsbacka kommun, Linköpings universitet, Länsstyrelsen i Öster</w:t>
      </w:r>
      <w:r w:rsidRPr="006C5BFE">
        <w:softHyphen/>
        <w:t>götlands län, Malmö kommun, Myndigheten för delaktighet, Norrköpings kommun, Orust kommun, Polismyndigheten, Regelrådet, Ronneby kommun, Skellefteå kommun, Skolforskningsinstitutet, Skolväsendets över</w:t>
      </w:r>
      <w:r w:rsidRPr="006C5BFE">
        <w:softHyphen/>
        <w:t>klagandenämnd, Socialstyrelsen, Specialpedagogiska skol</w:t>
      </w:r>
      <w:r w:rsidRPr="006C5BFE">
        <w:softHyphen/>
        <w:t>myndig</w:t>
      </w:r>
      <w:r w:rsidRPr="006C5BFE">
        <w:softHyphen/>
        <w:t>heten, Statens skolinspektion, Statens skolverk, Statistiska central</w:t>
      </w:r>
      <w:r w:rsidRPr="006C5BFE">
        <w:softHyphen/>
        <w:t>byrån, Stiftelsen Friends, Stockholms kommun, Storfors kommun, Sveriges Elev</w:t>
      </w:r>
      <w:r w:rsidRPr="006C5BFE">
        <w:softHyphen/>
        <w:t xml:space="preserve">kårer, Sveriges Elevråd, Sveriges Kommuner och Regioner, Sveriges Lärare, Sveriges Skolledare, Sölvesborgs kommun, Uppsala universitet, </w:t>
      </w:r>
      <w:proofErr w:type="spellStart"/>
      <w:r w:rsidRPr="006C5BFE">
        <w:t>Uppvidinge</w:t>
      </w:r>
      <w:proofErr w:type="spellEnd"/>
      <w:r w:rsidRPr="006C5BFE">
        <w:t xml:space="preserve"> kommun, Årjängs kommun, Örebro kommun och Örnsköldsviks kommun.</w:t>
      </w:r>
    </w:p>
    <w:p w14:paraId="06611B73" w14:textId="77777777" w:rsidR="006B6B91" w:rsidRPr="006C5BFE" w:rsidRDefault="006B6B91" w:rsidP="000E76C5">
      <w:pPr>
        <w:pStyle w:val="Brdtextmedindrag"/>
      </w:pPr>
      <w:r w:rsidRPr="006C5BFE">
        <w:t xml:space="preserve">Därutöver har yttranden </w:t>
      </w:r>
      <w:r>
        <w:t>inkommit</w:t>
      </w:r>
      <w:r w:rsidRPr="006C5BFE">
        <w:t xml:space="preserve"> från Afasiförbundet i Sverige, Antidiskrimineringsbyråerna, Autism Sverige, Bildlärarnas riksförening, Forum Livskunskap, Föräldraalliansen Sverige, Internationella Engelska Skolan</w:t>
      </w:r>
      <w:r w:rsidRPr="00CF7962">
        <w:t xml:space="preserve"> i Sverige AB</w:t>
      </w:r>
      <w:r w:rsidRPr="006C5BFE">
        <w:t xml:space="preserve">, Kommunal, Kunskapsskolan i Sverige AB, Mind, </w:t>
      </w:r>
      <w:proofErr w:type="spellStart"/>
      <w:r w:rsidRPr="006C5BFE">
        <w:t>Neuroforum</w:t>
      </w:r>
      <w:proofErr w:type="spellEnd"/>
      <w:r w:rsidRPr="006C5BFE">
        <w:t>, Prestationsprinsen och vänner, Psykologförbundet, Riksförbundet Attention, Riks</w:t>
      </w:r>
      <w:r w:rsidRPr="006C5BFE">
        <w:softHyphen/>
        <w:t>förbundet FUB, Riksföreningen för skolsköterskor, Sigtuna kommun, Skolan på ditt sätt, Sköldkörtel</w:t>
      </w:r>
      <w:r>
        <w:softHyphen/>
      </w:r>
      <w:r w:rsidRPr="006C5BFE">
        <w:t>förbundet, Svenska Föreningen för Barn- och Ungdomspsykiatri, Svenska Skolläkar</w:t>
      </w:r>
      <w:r>
        <w:softHyphen/>
      </w:r>
      <w:r w:rsidRPr="006C5BFE">
        <w:t xml:space="preserve">föreningen, Sveriges Vägledarförening, Swedish </w:t>
      </w:r>
      <w:proofErr w:type="spellStart"/>
      <w:r w:rsidRPr="006C5BFE">
        <w:t>Edtech</w:t>
      </w:r>
      <w:proofErr w:type="spellEnd"/>
      <w:r w:rsidRPr="006C5BFE">
        <w:t xml:space="preserve"> Industry, Utvecklings</w:t>
      </w:r>
      <w:r w:rsidRPr="006C5BFE">
        <w:softHyphen/>
        <w:t>pedagogik i Sverige AB, Waldorfskolefederationen och Waldorf</w:t>
      </w:r>
      <w:r w:rsidRPr="006C5BFE">
        <w:softHyphen/>
        <w:t>lärarhögskolan.</w:t>
      </w:r>
    </w:p>
    <w:p w14:paraId="6190A025" w14:textId="6F1F1F79" w:rsidR="00DB62B9" w:rsidRDefault="006B6B91" w:rsidP="000E76C5">
      <w:pPr>
        <w:pStyle w:val="Brdtextmedindrag"/>
        <w:sectPr w:rsidR="00DB62B9" w:rsidSect="00155500">
          <w:headerReference w:type="even" r:id="rId118"/>
          <w:headerReference w:type="default" r:id="rId119"/>
          <w:footerReference w:type="even" r:id="rId120"/>
          <w:footerReference w:type="default" r:id="rId121"/>
          <w:headerReference w:type="first" r:id="rId122"/>
          <w:footerReference w:type="first" r:id="rId123"/>
          <w:pgSz w:w="9356" w:h="13721" w:code="9"/>
          <w:pgMar w:top="794" w:right="2438" w:bottom="1191" w:left="1021" w:header="0" w:footer="709" w:gutter="0"/>
          <w:cols w:space="708"/>
          <w:docGrid w:linePitch="360"/>
        </w:sectPr>
      </w:pPr>
      <w:r w:rsidRPr="00BB163C">
        <w:t xml:space="preserve">Följande remissinstanser har beretts tillfälle att yttra sig, men har förklarat sig avstå eller har inte inkommit med yttrande: </w:t>
      </w:r>
      <w:r w:rsidRPr="006C5BFE">
        <w:t xml:space="preserve">Arboga kommun, Elevernas </w:t>
      </w:r>
      <w:r>
        <w:t>r</w:t>
      </w:r>
      <w:r w:rsidRPr="006C5BFE">
        <w:t>iksförbund, Göteborgs uni</w:t>
      </w:r>
      <w:r>
        <w:softHyphen/>
      </w:r>
      <w:r w:rsidRPr="006C5BFE">
        <w:t xml:space="preserve">versitet, Haparanda kommun, Ludvika kommun, Nätverket </w:t>
      </w:r>
      <w:r>
        <w:t>u</w:t>
      </w:r>
      <w:r w:rsidRPr="006C5BFE">
        <w:t xml:space="preserve">nga för </w:t>
      </w:r>
      <w:r>
        <w:t>t</w:t>
      </w:r>
      <w:r w:rsidRPr="006C5BFE">
        <w:t>illgänglighet, Karolinska institutet, Riksdagens ombudsmän (JO), Robertsfors kommun, Sameskol</w:t>
      </w:r>
      <w:r>
        <w:softHyphen/>
      </w:r>
      <w:r w:rsidRPr="006C5BFE">
        <w:t xml:space="preserve">styrelsen, Skövde kommun, Sveriges </w:t>
      </w:r>
      <w:r>
        <w:t>K</w:t>
      </w:r>
      <w:r w:rsidRPr="006C5BFE">
        <w:t>vinno</w:t>
      </w:r>
      <w:r w:rsidRPr="006C5BFE">
        <w:softHyphen/>
        <w:t>organisationer, Tyresö kommun, Västerviks kommun och Ängelholms kommun</w:t>
      </w:r>
      <w:r>
        <w:t>.</w:t>
      </w:r>
    </w:p>
    <w:p w14:paraId="0B770DAB" w14:textId="77777777" w:rsidR="006B6B91" w:rsidRDefault="006B6B91" w:rsidP="005F3755">
      <w:pPr>
        <w:pStyle w:val="Bilagarubrik"/>
      </w:pPr>
      <w:bookmarkStart w:id="679" w:name="_Toc216258120"/>
      <w:bookmarkStart w:id="680" w:name="_Toc224125567"/>
      <w:r>
        <w:t xml:space="preserve">Sammanfattning av </w:t>
      </w:r>
      <w:r w:rsidRPr="000D18FF">
        <w:t>betänkandet På språklig grund (SOU 2025:9</w:t>
      </w:r>
      <w:r>
        <w:t>) i relevant del</w:t>
      </w:r>
      <w:bookmarkEnd w:id="679"/>
      <w:bookmarkEnd w:id="680"/>
    </w:p>
    <w:p w14:paraId="7154034E" w14:textId="77777777" w:rsidR="006B6B91" w:rsidRDefault="006B6B91" w:rsidP="005F3755">
      <w:pPr>
        <w:pStyle w:val="Brdtext"/>
      </w:pPr>
      <w:r>
        <w:t xml:space="preserve">Utredningen om införande av grundläggande svenska och översyn av modersmålsundervisningen (U 2023:08) överlämnar sitt slutbetänkande På språklig grund, SOU 2025:9. Utredningens uppdrag har bestått av två delar. I </w:t>
      </w:r>
      <w:r w:rsidRPr="008F7DBB">
        <w:t>den</w:t>
      </w:r>
      <w:r>
        <w:t xml:space="preserve"> första delen har utredningen haft i uppdrag att se över ämnet svenska som andraspråk i syfte att ämnet bättre ska möta behoven både hos elever som saknar grundläggande kunskaper i svenska språket och hos elever som kommit längre i sin andraspråksutveckling, antingen genom införande av ytterligare en kursplan för ämnet svenska som andraspråk eller genom en ny del i den befintliga kursplanen för ämnet. I den andra delen har uppdraget varit att analysera om, och i så fall hur, deltagande i modersmålsundervisning påverkar elevers integration, studieresultat och kunskapsutveckling i svenska språket i olika stadier och skolformer, och vid behov föreslå åtgärder för att säkerställa att modersmåls</w:t>
      </w:r>
      <w:r>
        <w:softHyphen/>
        <w:t>undervis</w:t>
      </w:r>
      <w:r>
        <w:softHyphen/>
        <w:t>ningen inte inverkar negativt på elevers integration eller kunskaps</w:t>
      </w:r>
      <w:r>
        <w:softHyphen/>
        <w:t>utveckling i svenska språket.</w:t>
      </w:r>
    </w:p>
    <w:p w14:paraId="3F0FAB4A" w14:textId="77777777" w:rsidR="006B6B91" w:rsidRDefault="006B6B91" w:rsidP="005F3755">
      <w:pPr>
        <w:pStyle w:val="Rubrik2utannumrering"/>
      </w:pPr>
      <w:r>
        <w:t>Del 1</w:t>
      </w:r>
    </w:p>
    <w:p w14:paraId="572B1BB6" w14:textId="77777777" w:rsidR="006B6B91" w:rsidRDefault="006B6B91" w:rsidP="005F3755">
      <w:pPr>
        <w:pStyle w:val="Brdtext"/>
      </w:pPr>
      <w:r>
        <w:t xml:space="preserve">I </w:t>
      </w:r>
      <w:r w:rsidRPr="008F7DBB">
        <w:t>denna</w:t>
      </w:r>
      <w:r>
        <w:t xml:space="preserve"> del presenteras utredningens förslag och bedömningar som tar sikte på att förbättra förutsättningarna för elever som är nybörjare i svenska och läser svenska som andraspråk.</w:t>
      </w:r>
    </w:p>
    <w:p w14:paraId="2BD2E930" w14:textId="77777777" w:rsidR="006B6B91" w:rsidRDefault="006B6B91" w:rsidP="005F3755">
      <w:pPr>
        <w:pStyle w:val="Rubrik3utannumrering"/>
      </w:pPr>
      <w:r>
        <w:t>Utredningens förslag</w:t>
      </w:r>
    </w:p>
    <w:p w14:paraId="5548A8A2" w14:textId="77777777" w:rsidR="006B6B91" w:rsidRDefault="006B6B91" w:rsidP="005F3755">
      <w:pPr>
        <w:pStyle w:val="Rubrik4utannumrering"/>
        <w:spacing w:before="0"/>
      </w:pPr>
      <w:r>
        <w:t>En kursplan för grundläggande svenska som andraspråk ska införas</w:t>
      </w:r>
    </w:p>
    <w:p w14:paraId="5F7A32A8" w14:textId="77777777" w:rsidR="006B6B91" w:rsidRDefault="006B6B91" w:rsidP="005F3755">
      <w:pPr>
        <w:pStyle w:val="Brdtext"/>
      </w:pPr>
      <w:r>
        <w:t xml:space="preserve">Nyanlända elever i grundskolan och motsvarande skolformer som saknar grundläggande kunskaper i svenska språket ska enligt dagens reglering följa kursplanen i svenska som andraspråk. Denna kursplan är dock inte anpassad för att möta elever som inte har några eller mycket begränsade kunskaper i svenska. Med tanke på hur viktigt det är att nyanlända elever så snart som möjligt lär sig det svenska språket så att de kan tillgodogöra sig utbildningen i övrigt är detta en omständighet som är problematisk. Utredningen föreslår därför att en </w:t>
      </w:r>
      <w:r w:rsidRPr="009D6E86">
        <w:rPr>
          <w:b/>
          <w:bCs/>
        </w:rPr>
        <w:t>ny kursplan ska införas som riktas till nybörjare i svenska språket</w:t>
      </w:r>
      <w:r>
        <w:t xml:space="preserve"> i grundskolan, anpassade grundskolan, specialskolan och sameskolan. Denna kursplan ska även kunna användas </w:t>
      </w:r>
    </w:p>
    <w:p w14:paraId="6DF62EC5" w14:textId="77777777" w:rsidR="006B6B91" w:rsidRDefault="006B6B91" w:rsidP="005F3755">
      <w:pPr>
        <w:pStyle w:val="Brdtext"/>
      </w:pPr>
      <w:r>
        <w:t>inom gymnasieskolans introduktionsprogram och, under vissa förut</w:t>
      </w:r>
      <w:r>
        <w:softHyphen/>
        <w:t xml:space="preserve">sättningar, inom anpassade gymnasieskolan. Kursplanen ska benämnas grundläggande svenska som andraspråk. Den ska anpassas för respektive skolform och kunna läsas av elever som är nybörjare i svenska språket oavsett ålder. Den ska tillsammans med den nuvarande </w:t>
      </w:r>
      <w:r w:rsidRPr="0060529D">
        <w:rPr>
          <w:i/>
          <w:iCs/>
        </w:rPr>
        <w:t>kursplanen</w:t>
      </w:r>
      <w:r>
        <w:t xml:space="preserve"> för svenska som andraspråk ingå i </w:t>
      </w:r>
      <w:r w:rsidRPr="0060529D">
        <w:rPr>
          <w:i/>
          <w:iCs/>
        </w:rPr>
        <w:t>ämnet</w:t>
      </w:r>
      <w:r>
        <w:t xml:space="preserve"> svenska som andraspråk.</w:t>
      </w:r>
    </w:p>
    <w:p w14:paraId="186D304F" w14:textId="77777777" w:rsidR="006B6B91" w:rsidRDefault="006B6B91" w:rsidP="005F3755">
      <w:pPr>
        <w:pStyle w:val="Brdtextmedindrag"/>
      </w:pPr>
      <w:r>
        <w:t>Det huvudsakliga syftet med en kursplan för grundläggande svenska som andraspråk ska vara att ge nybörjare en bottenplatta av språk</w:t>
      </w:r>
      <w:r>
        <w:softHyphen/>
        <w:t xml:space="preserve">färdigheter som de sedan kan bygga vidare på. När eleven nått de kunskaper som grundläggande svenska som andraspråk syftar till att ge ska eleven direkt gå över till kursplanen för svenska som andraspråk. För att undvika inlåsningseffekter föreslår utredningen att </w:t>
      </w:r>
      <w:r w:rsidRPr="007B008C">
        <w:rPr>
          <w:b/>
          <w:bCs/>
        </w:rPr>
        <w:t>en tidsgräns på två år</w:t>
      </w:r>
      <w:r>
        <w:t xml:space="preserve"> ska sättas för hur länge en elev i de obligatoriska skolformerna får ges undervisning enligt kursplanen för grundläggande svenska som andraspråk. Detta ska ses som en bortre gräns och eleven ska ha möjlighet att övergå tidigare förutsatt att de avsedda kunskaperna har nåtts. För att veta var eleven befinner sig i sin andraspråkutveckling krävs regelbundna avstämningar och kunskapsuppföljningar. </w:t>
      </w:r>
    </w:p>
    <w:p w14:paraId="2FE2FA2D" w14:textId="77777777" w:rsidR="006B6B91" w:rsidRDefault="006B6B91" w:rsidP="005F3755">
      <w:pPr>
        <w:pStyle w:val="Brdtextmedindrag"/>
      </w:pPr>
      <w:r>
        <w:t xml:space="preserve">Eftersom studier enligt kursplanen för grundläggande svenska som andraspråk inte kan ge behörighet till ett nationellt gymnasieprogram, föreslår utredningen att </w:t>
      </w:r>
      <w:r w:rsidRPr="007B008C">
        <w:rPr>
          <w:b/>
          <w:bCs/>
        </w:rPr>
        <w:t>betyg inte ska sättas</w:t>
      </w:r>
      <w:r>
        <w:t>. Vidare föreslår utredningen att så länge en elev följer denna kursplan ska elever</w:t>
      </w:r>
      <w:r w:rsidRPr="0089073B">
        <w:t xml:space="preserve"> </w:t>
      </w:r>
      <w:r w:rsidRPr="005367C0">
        <w:rPr>
          <w:b/>
          <w:bCs/>
        </w:rPr>
        <w:t>inte delta i nationella prov</w:t>
      </w:r>
      <w:r>
        <w:t xml:space="preserve"> i ämnet svenska som andraspråk eftersom eleven ännu inte tagit del av den undervisning som proven avser att pröva.</w:t>
      </w:r>
    </w:p>
    <w:p w14:paraId="31A46205" w14:textId="77777777" w:rsidR="006B6B91" w:rsidRDefault="006B6B91" w:rsidP="005F3755">
      <w:pPr>
        <w:pStyle w:val="Rubrik4utannumrering"/>
      </w:pPr>
      <w:r>
        <w:t>Målgrupperna för ämnet svenska som andraspråk ska ändras</w:t>
      </w:r>
    </w:p>
    <w:p w14:paraId="0A513336" w14:textId="77777777" w:rsidR="006B6B91" w:rsidRDefault="006B6B91" w:rsidP="005F3755">
      <w:pPr>
        <w:pStyle w:val="Brdtext"/>
      </w:pPr>
      <w:r>
        <w:t>För att undervisningen i svenska som andraspråk i de obligatoriska skolformerna ska få avsedd effekt är det viktigt att den ges till de elever som verkligen har behov av den. Enligt utredningens uppfattning är den nuvarande regleringen inte tillräckligt tydlig när det gäller vilka elever som kan ha behov av och därför komma i fråga för undervisning i svenska som andraspråk. Utredningen föreslår därför en ändring av målgrupperna som klargör att undervisning i svenska som andraspråk ska ges till elever som har behov av andraspråksdidaktik på grund av att de befinner sig i andraspråksutveckling i svenska. Eftersom elever som har svenska som modersmål och har vistats en längre tid utomlands också kan ha behov av andraspråksdidaktik ska även dessa elever få tillgång till svenska som andraspråk om sådant behov finns.</w:t>
      </w:r>
    </w:p>
    <w:p w14:paraId="6826467A" w14:textId="77777777" w:rsidR="006B6B91" w:rsidRPr="00E32389" w:rsidRDefault="006B6B91" w:rsidP="005F3755">
      <w:pPr>
        <w:pStyle w:val="Rubrik4utannumrering"/>
        <w:rPr>
          <w:rFonts w:eastAsia="Times New Roman" w:cs="Times New Roman"/>
          <w:b w:val="0"/>
          <w:szCs w:val="20"/>
        </w:rPr>
      </w:pPr>
      <w:r>
        <w:t>Rektorns beslut om svenska som andraspråk och dess olika kurs</w:t>
      </w:r>
      <w:r>
        <w:softHyphen/>
        <w:t>planer i de obligatoriska skolformerna ska fattas med stöd av ett nationellt kartläggningsmaterial</w:t>
      </w:r>
    </w:p>
    <w:p w14:paraId="1F6AA870" w14:textId="77777777" w:rsidR="006B6B91" w:rsidRDefault="006B6B91" w:rsidP="005F3755">
      <w:pPr>
        <w:pStyle w:val="Brdtext"/>
      </w:pPr>
      <w:r>
        <w:t>I de obligatoriska skolformerna är det rektorn som fattar beslut om undervisning i svenska som andraspråk efter en bedömning av en elevs behov. I dagsläget finns inget enhetligt sätt att göra en sådan behovs</w:t>
      </w:r>
      <w:r>
        <w:softHyphen/>
        <w:t>bedömning och beslutet fattas därför på olika grunder. Resultatet kan bli att elever som har behov av undervisning i svenska som andraspråk inte får tillgång till sådan undervisning. Omvänt finns en risk att elever med utländsk bakgrund placeras i svenska som andraspråk trots att något behov av ämnet inte har konstaterats eller att elever fortsätter att läsa ämnet även om behovet av det inte längre finns kvar. Utredningen föreslår därför att Skolverket ges i uppdrag att utarbeta ett material för kartläggning av en elevs behov av undervisning i svenska som andraspråk. Detta kartlägg</w:t>
      </w:r>
      <w:r>
        <w:softHyphen/>
        <w:t>nings</w:t>
      </w:r>
      <w:r>
        <w:softHyphen/>
        <w:t>material ska användas av rektorn i grundskolan, anpassade grund</w:t>
      </w:r>
      <w:r>
        <w:softHyphen/>
        <w:t>skolan, specialskolan och sameskolan innan beslut fattas om</w:t>
      </w:r>
      <w:r w:rsidRPr="006A2C41">
        <w:t xml:space="preserve"> </w:t>
      </w:r>
      <w:r>
        <w:t>vilket av svenskämnena en elev ska läsa. Det ska också ligga till grund för rektorns beslut om en elev ska följa kursplanen för grundläggande svenska som andraspråk eller kursplanen för svenska som andraspråk. Likaså ska det användas inför beslut om när en elev ska övergå från kursplanen för grundläggande svenska som andraspråk till kursplanen för svenska som andraspråk och från ämnet svenska som andraspråk till ämnet svenska.</w:t>
      </w:r>
    </w:p>
    <w:p w14:paraId="59CC9CAA" w14:textId="77777777" w:rsidR="006B6B91" w:rsidRDefault="006B6B91" w:rsidP="005F3755">
      <w:pPr>
        <w:pStyle w:val="Rubrik4utannumrering"/>
      </w:pPr>
      <w:r>
        <w:t>Elever i gymnasieskolan och anpassade gymnasieskolan ska ges vägledning i valet av svenskämne</w:t>
      </w:r>
    </w:p>
    <w:p w14:paraId="19A306A5" w14:textId="77777777" w:rsidR="006B6B91" w:rsidRDefault="006B6B91" w:rsidP="005F3755">
      <w:pPr>
        <w:pStyle w:val="Brdtext"/>
      </w:pPr>
      <w:r>
        <w:t>För elever som har ett annat modersmål än svenska och går i gymnasieskolan eller anpassade gymnasieskolan är det frivilligt att delta i svenska som andraspråk. Eleven väljer därmed själv vilket svenskämne man vill läsa, utan att någon behovsbedömning ska göras. För att kunna göra ett välgrundat val krävs god kunskap om skillnaderna mellan de båda ämnena. Det är inte ovanligt att elever saknar sådan kunskap och ofta är det andra motiv som ligger till grund för elevens val, till exempel vilket ämne kamrater väljer, i vilket ämne eleven tror sig kunna få högst betyg eller på vilken schemaposition ämnet ligger. Utredningen menar att huvud</w:t>
      </w:r>
      <w:r>
        <w:softHyphen/>
        <w:t>män behöver ta ansvar för att ge eleverna information och vägledning så att de kan göra informerade och välgrundade val. Utredningen föreslår därför att Skolverket ges i uppdrag att ta fram ett informationsmaterial som huvudmännen kan använda för att vägleda elever inom gymnasieskolan och anpassade gymnasieskolan i valet av svenskämne. Syftet med informations</w:t>
      </w:r>
      <w:r>
        <w:softHyphen/>
        <w:t>materialet ska vara att ge eleverna bättre förutsättningar att göra informerade och välgrundade val av svenskämne.</w:t>
      </w:r>
    </w:p>
    <w:p w14:paraId="1E42961A" w14:textId="77777777" w:rsidR="006B6B91" w:rsidRDefault="006B6B91" w:rsidP="005F3755">
      <w:pPr>
        <w:pStyle w:val="Rubrik4utannumrering"/>
      </w:pPr>
      <w:r>
        <w:t>Betyg i ämnena svenska och svenska som andraspråk ska inte samtidigt kunna ingå i examens- eller studiebeviset eller i ett gymnasiebevis avseende anpassad gymnasieskola</w:t>
      </w:r>
    </w:p>
    <w:p w14:paraId="7B8512B9" w14:textId="77777777" w:rsidR="006B6B91" w:rsidRDefault="006B6B91" w:rsidP="005F3755">
      <w:pPr>
        <w:pStyle w:val="Brdtext"/>
      </w:pPr>
      <w:r>
        <w:t>Med anledning av riksdagens beslut om att ämnesbetyg ska införas i gymnasial utbildning kommer ämnesplaner som är anpassade för ämnesbetyg att tillämpas på utbildning som påbörjas efter den 30 juni 2025. En oönskad effekt av de nya ämnesplanernas konstruktion och det faktum att en elev kan byta mellan de likvärdiga ämnena svenska</w:t>
      </w:r>
      <w:r w:rsidRPr="00A454ED">
        <w:t xml:space="preserve"> </w:t>
      </w:r>
      <w:r>
        <w:t>och svenska som andraspråk under sin gymnasietid är att en elev kan få fler poäng i svenskämnena än eleven de facto har läst. Utredningen föreslår att bestämmelserna ska ändras så att det framgår att endast ett av ämnena svenska och svenska som andraspråk kan ingå i examenseller studiebeviset eller i gymnasiebeviset avseende anpassad gymnasieskola. Om en elev har betyg i båda ämnena ska det ämne i vilket eleven har läst högst nivå med godkänt betyg ingå. Möjligheten att läsa ytterligare ett svenskämne som individuellt val ska tas bort men det ska fortsatt vara möjligt för en elev att byta svenskämne under gymnasieutbildningen.</w:t>
      </w:r>
    </w:p>
    <w:p w14:paraId="3B2C34A6" w14:textId="77777777" w:rsidR="006B6B91" w:rsidRDefault="006B6B91" w:rsidP="005F3755">
      <w:pPr>
        <w:pStyle w:val="Rubrik3utannumrering"/>
      </w:pPr>
      <w:r>
        <w:t>Kompletterande åtgärder</w:t>
      </w:r>
    </w:p>
    <w:p w14:paraId="20735BAD" w14:textId="77777777" w:rsidR="00437444" w:rsidRDefault="006B6B91" w:rsidP="005F3755">
      <w:pPr>
        <w:pStyle w:val="Brdtext"/>
        <w:sectPr w:rsidR="00437444" w:rsidSect="00155500">
          <w:headerReference w:type="even" r:id="rId124"/>
          <w:headerReference w:type="default" r:id="rId125"/>
          <w:footerReference w:type="even" r:id="rId126"/>
          <w:footerReference w:type="default" r:id="rId127"/>
          <w:headerReference w:type="first" r:id="rId128"/>
          <w:footerReference w:type="first" r:id="rId129"/>
          <w:pgSz w:w="9356" w:h="13721" w:code="9"/>
          <w:pgMar w:top="794" w:right="2438" w:bottom="1191" w:left="1021" w:header="0" w:footer="709" w:gutter="0"/>
          <w:cols w:space="708"/>
          <w:docGrid w:linePitch="360"/>
        </w:sectPr>
      </w:pPr>
      <w:r>
        <w:t>Införande av kursplaner för grundläggande svenska som andraspråk är inte en åtgärd som isolerad är tillräcklig för att komma till rätta med de problem och behov av förändringar när det gäller undervisningen för elever som saknar grundläggande kunskaper i svenska som utredningen har identi</w:t>
      </w:r>
      <w:r>
        <w:softHyphen/>
        <w:t>fierat. Utredningen ser därför behov av kompletterande åtgärder för att införandet av nämnda kursplaner ska få avsedd effekt. Det kan också konstateras att införandet av kursplaner för grundläggande svenska som andraspråk kommer att ställa krav på skolhuvudman och rektor när det gäller att implementera dessa. Det är utredningens bedömning att ett implementeringsstöd kommer att behövas och det bör därför ges i uppdrag åt Skolverket att utforma sådant stöd. Fokus bör vara hur man på bästa sätt organiserar verksamheten och hur man använder tid och personalresurser så att målgruppen får gynnsamma förutsättningar att så snabbt som möjligt utveckla grundläggande kunskaper i svenska. Det kommer också att krävas kompetensutvecklingsinsatser för lärare som ska undervisa i grund</w:t>
      </w:r>
      <w:r>
        <w:softHyphen/>
        <w:t>läggande svenska som andraspråk. Sådana insatser bör erbjudas av Skolverket. Skolverket bör även erbjuda kompetensutveckling för bedömning av behov av ämnet svenska som andraspråk.</w:t>
      </w:r>
    </w:p>
    <w:p w14:paraId="71D96727" w14:textId="53AB98FE" w:rsidR="00DB62B9" w:rsidRDefault="00DB62B9" w:rsidP="005F3755">
      <w:pPr>
        <w:pStyle w:val="Brdtext"/>
        <w:sectPr w:rsidR="00DB62B9" w:rsidSect="00437444">
          <w:type w:val="continuous"/>
          <w:pgSz w:w="9356" w:h="13721" w:code="9"/>
          <w:pgMar w:top="794" w:right="2438" w:bottom="1191" w:left="1021" w:header="0" w:footer="709" w:gutter="0"/>
          <w:cols w:space="708"/>
          <w:docGrid w:linePitch="360"/>
        </w:sectPr>
      </w:pPr>
    </w:p>
    <w:p w14:paraId="235B22D4" w14:textId="324FA4A1" w:rsidR="006B6B91" w:rsidRDefault="006B6B91" w:rsidP="00C625F5">
      <w:pPr>
        <w:pStyle w:val="Bilagarubrik"/>
      </w:pPr>
      <w:bookmarkStart w:id="681" w:name="_Toc224125568"/>
      <w:r>
        <w:t xml:space="preserve">Betänkandets lagförslag </w:t>
      </w:r>
      <w:r w:rsidRPr="00723635">
        <w:t>(SOU 2025:9</w:t>
      </w:r>
      <w:r>
        <w:t>) i relevant del</w:t>
      </w:r>
      <w:bookmarkEnd w:id="681"/>
    </w:p>
    <w:p w14:paraId="7A53DB68" w14:textId="77777777" w:rsidR="006B6B91" w:rsidRPr="00A1269F" w:rsidRDefault="006B6B91" w:rsidP="00C625F5">
      <w:pPr>
        <w:pStyle w:val="Rubrik2utannumrering"/>
        <w:spacing w:before="0"/>
      </w:pPr>
      <w:bookmarkStart w:id="682" w:name="_Toc189738722"/>
      <w:r w:rsidRPr="00A1269F">
        <w:t>Förslag till lag om ändring i skollagen (2010:800)</w:t>
      </w:r>
      <w:bookmarkEnd w:id="682"/>
    </w:p>
    <w:p w14:paraId="7E150E0D" w14:textId="77777777" w:rsidR="006B6B91" w:rsidRDefault="006B6B91" w:rsidP="00C625F5">
      <w:pPr>
        <w:pStyle w:val="Brdtext"/>
      </w:pPr>
    </w:p>
    <w:p w14:paraId="08C910DF" w14:textId="77777777" w:rsidR="006B6B91" w:rsidRPr="00FC58CF" w:rsidRDefault="006B6B91" w:rsidP="00C625F5">
      <w:pPr>
        <w:overflowPunct w:val="0"/>
        <w:autoSpaceDE w:val="0"/>
        <w:autoSpaceDN w:val="0"/>
        <w:adjustRightInd w:val="0"/>
        <w:spacing w:after="0" w:line="240" w:lineRule="auto"/>
        <w:jc w:val="both"/>
        <w:textAlignment w:val="baseline"/>
        <w:rPr>
          <w:rFonts w:ascii="Times New Roman" w:hAnsi="Times New Roman"/>
          <w:sz w:val="20"/>
        </w:rPr>
      </w:pPr>
      <w:r w:rsidRPr="00FC58CF">
        <w:rPr>
          <w:rFonts w:ascii="Times New Roman" w:hAnsi="Times New Roman"/>
          <w:sz w:val="20"/>
        </w:rPr>
        <w:t>Härigenom föreskrivs i fråga om skollagen (2010:800)</w:t>
      </w:r>
    </w:p>
    <w:p w14:paraId="2498F023"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att 10 kap. 15 §, 11 kap. 19 §, 12 kap. 15 §, 13 kap. 16 §, 15 kap. 22</w:t>
      </w:r>
      <w:r>
        <w:rPr>
          <w:rFonts w:ascii="Times New Roman" w:hAnsi="Times New Roman"/>
          <w:sz w:val="20"/>
        </w:rPr>
        <w:t xml:space="preserve"> § </w:t>
      </w:r>
      <w:r w:rsidRPr="00FC58CF">
        <w:rPr>
          <w:rFonts w:ascii="Times New Roman" w:hAnsi="Times New Roman"/>
          <w:sz w:val="20"/>
        </w:rPr>
        <w:t>och 18 kap. 22 § ska ha följande lydelse.</w:t>
      </w:r>
    </w:p>
    <w:p w14:paraId="1A41403D"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695"/>
        <w:gridCol w:w="3202"/>
      </w:tblGrid>
      <w:tr w:rsidR="00C625F5" w:rsidRPr="00FC58CF" w14:paraId="6115CFDD" w14:textId="77777777" w:rsidTr="00D74277">
        <w:tc>
          <w:tcPr>
            <w:tcW w:w="2285" w:type="pct"/>
            <w:shd w:val="clear" w:color="auto" w:fill="auto"/>
            <w:tcMar>
              <w:left w:w="0" w:type="dxa"/>
            </w:tcMar>
          </w:tcPr>
          <w:p w14:paraId="544A2F9D" w14:textId="77777777" w:rsidR="006B6B91" w:rsidRPr="00FC58CF" w:rsidRDefault="006B6B91" w:rsidP="00D74277">
            <w:pPr>
              <w:overflowPunct w:val="0"/>
              <w:autoSpaceDE w:val="0"/>
              <w:autoSpaceDN w:val="0"/>
              <w:adjustRightInd w:val="0"/>
              <w:spacing w:after="0" w:line="240" w:lineRule="auto"/>
              <w:jc w:val="center"/>
              <w:textAlignment w:val="baseline"/>
              <w:rPr>
                <w:rFonts w:ascii="Times New Roman" w:hAnsi="Times New Roman"/>
                <w:i/>
                <w:sz w:val="20"/>
              </w:rPr>
            </w:pPr>
            <w:r w:rsidRPr="00FC58CF">
              <w:rPr>
                <w:rFonts w:ascii="Times New Roman" w:hAnsi="Times New Roman"/>
                <w:i/>
                <w:sz w:val="20"/>
              </w:rPr>
              <w:t>Nuvarande lydelse</w:t>
            </w:r>
          </w:p>
        </w:tc>
        <w:tc>
          <w:tcPr>
            <w:tcW w:w="2715" w:type="pct"/>
            <w:shd w:val="clear" w:color="auto" w:fill="auto"/>
            <w:tcMar>
              <w:right w:w="0" w:type="dxa"/>
            </w:tcMar>
          </w:tcPr>
          <w:p w14:paraId="3D117081" w14:textId="77777777" w:rsidR="006B6B91" w:rsidRPr="00FC58CF" w:rsidRDefault="006B6B91" w:rsidP="00D74277">
            <w:pPr>
              <w:overflowPunct w:val="0"/>
              <w:autoSpaceDE w:val="0"/>
              <w:autoSpaceDN w:val="0"/>
              <w:adjustRightInd w:val="0"/>
              <w:spacing w:after="0" w:line="240" w:lineRule="auto"/>
              <w:jc w:val="center"/>
              <w:textAlignment w:val="baseline"/>
              <w:rPr>
                <w:rFonts w:ascii="Times New Roman" w:hAnsi="Times New Roman"/>
                <w:i/>
                <w:sz w:val="20"/>
              </w:rPr>
            </w:pPr>
            <w:r w:rsidRPr="00FC58CF">
              <w:rPr>
                <w:rFonts w:ascii="Times New Roman" w:hAnsi="Times New Roman"/>
                <w:i/>
                <w:sz w:val="20"/>
              </w:rPr>
              <w:t>Föreslagen lydelse</w:t>
            </w:r>
          </w:p>
        </w:tc>
      </w:tr>
    </w:tbl>
    <w:p w14:paraId="1CD44AAC" w14:textId="77777777" w:rsidR="006B6B91" w:rsidRPr="00FC58CF" w:rsidRDefault="006B6B91" w:rsidP="00C625F5">
      <w:pPr>
        <w:overflowPunct w:val="0"/>
        <w:autoSpaceDE w:val="0"/>
        <w:autoSpaceDN w:val="0"/>
        <w:adjustRightInd w:val="0"/>
        <w:spacing w:after="0" w:line="240" w:lineRule="auto"/>
        <w:jc w:val="both"/>
        <w:textAlignment w:val="baseline"/>
        <w:rPr>
          <w:rFonts w:ascii="Times New Roman" w:hAnsi="Times New Roman"/>
          <w:sz w:val="20"/>
        </w:rPr>
      </w:pPr>
    </w:p>
    <w:p w14:paraId="174165DA"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b/>
          <w:bCs/>
          <w:sz w:val="20"/>
        </w:rPr>
      </w:pPr>
      <w:r w:rsidRPr="00FC58CF">
        <w:rPr>
          <w:rFonts w:ascii="Times New Roman" w:hAnsi="Times New Roman"/>
          <w:b/>
          <w:bCs/>
          <w:sz w:val="20"/>
        </w:rPr>
        <w:t>10 kap.</w:t>
      </w:r>
    </w:p>
    <w:p w14:paraId="42ED2CF8"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15 §</w:t>
      </w:r>
      <w:r w:rsidRPr="00FC58CF">
        <w:rPr>
          <w:rFonts w:ascii="Times New Roman" w:hAnsi="Times New Roman"/>
          <w:sz w:val="20"/>
          <w:vertAlign w:val="superscript"/>
        </w:rPr>
        <w:footnoteReference w:id="129"/>
      </w:r>
    </w:p>
    <w:p w14:paraId="1FE2F898"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 xml:space="preserve">Betyg ska sättas i grundskolans ämnen i slutet av varje termin </w:t>
      </w:r>
      <w:bookmarkStart w:id="683" w:name="_Hlk183678123"/>
      <w:r w:rsidRPr="00FC58CF">
        <w:rPr>
          <w:rFonts w:ascii="Times New Roman" w:hAnsi="Times New Roman"/>
          <w:sz w:val="20"/>
        </w:rPr>
        <w:t xml:space="preserve">från </w:t>
      </w:r>
      <w:r w:rsidRPr="00FC58CF">
        <w:rPr>
          <w:rFonts w:ascii="Times New Roman" w:hAnsi="Times New Roman"/>
          <w:spacing w:val="-2"/>
          <w:sz w:val="20"/>
        </w:rPr>
        <w:t>och med årskurs 6 i de ämnen som eleven har fått undervisning i under</w:t>
      </w:r>
      <w:r w:rsidRPr="00FC58CF">
        <w:rPr>
          <w:rFonts w:ascii="Times New Roman" w:hAnsi="Times New Roman"/>
          <w:sz w:val="20"/>
        </w:rPr>
        <w:t xml:space="preserve"> terminen.</w:t>
      </w:r>
      <w:bookmarkEnd w:id="683"/>
    </w:p>
    <w:tbl>
      <w:tblPr>
        <w:tblW w:w="5000" w:type="pct"/>
        <w:tblLook w:val="0600" w:firstRow="0" w:lastRow="0" w:firstColumn="0" w:lastColumn="0" w:noHBand="1" w:noVBand="1"/>
      </w:tblPr>
      <w:tblGrid>
        <w:gridCol w:w="2948"/>
        <w:gridCol w:w="2949"/>
      </w:tblGrid>
      <w:tr w:rsidR="00C625F5" w:rsidRPr="00FC58CF" w14:paraId="30553F66" w14:textId="77777777" w:rsidTr="00D74277">
        <w:tc>
          <w:tcPr>
            <w:tcW w:w="2500" w:type="pct"/>
            <w:shd w:val="clear" w:color="auto" w:fill="auto"/>
            <w:tcMar>
              <w:left w:w="0" w:type="dxa"/>
            </w:tcMar>
          </w:tcPr>
          <w:p w14:paraId="6167922B"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684" w:name="_Hlk177915643"/>
          </w:p>
        </w:tc>
        <w:tc>
          <w:tcPr>
            <w:tcW w:w="2500" w:type="pct"/>
            <w:shd w:val="clear" w:color="auto" w:fill="auto"/>
            <w:tcMar>
              <w:right w:w="0" w:type="dxa"/>
            </w:tcMar>
          </w:tcPr>
          <w:p w14:paraId="5D5F693D" w14:textId="77777777" w:rsidR="006B6B91" w:rsidRPr="00FC58CF" w:rsidRDefault="006B6B91" w:rsidP="00D74277">
            <w:pPr>
              <w:overflowPunct w:val="0"/>
              <w:autoSpaceDE w:val="0"/>
              <w:autoSpaceDN w:val="0"/>
              <w:adjustRightInd w:val="0"/>
              <w:spacing w:after="0" w:line="240" w:lineRule="auto"/>
              <w:jc w:val="both"/>
              <w:textAlignment w:val="baseline"/>
              <w:rPr>
                <w:rFonts w:ascii="Times New Roman" w:hAnsi="Times New Roman"/>
                <w:i/>
                <w:iCs/>
                <w:sz w:val="20"/>
              </w:rPr>
            </w:pPr>
            <w:r w:rsidRPr="00FC58CF">
              <w:rPr>
                <w:rFonts w:ascii="Times New Roman" w:hAnsi="Times New Roman"/>
                <w:i/>
                <w:iCs/>
                <w:sz w:val="20"/>
              </w:rPr>
              <w:t>Regeringen eller den myndighet som regeringen bestämmer kan med stöd av 8 kap. 7 § regering</w:t>
            </w:r>
            <w:r w:rsidRPr="00FC58CF">
              <w:rPr>
                <w:rFonts w:ascii="Times New Roman" w:hAnsi="Times New Roman"/>
                <w:i/>
                <w:iCs/>
                <w:sz w:val="20"/>
              </w:rPr>
              <w:softHyphen/>
              <w:t>s</w:t>
            </w:r>
            <w:r w:rsidRPr="00FC58CF">
              <w:rPr>
                <w:rFonts w:ascii="Times New Roman" w:hAnsi="Times New Roman"/>
                <w:i/>
                <w:iCs/>
                <w:sz w:val="20"/>
              </w:rPr>
              <w:softHyphen/>
              <w:t xml:space="preserve">formen meddela föreskrifter som </w:t>
            </w:r>
            <w:r w:rsidRPr="00FC58CF">
              <w:rPr>
                <w:rFonts w:ascii="Times New Roman" w:hAnsi="Times New Roman"/>
                <w:i/>
                <w:iCs/>
                <w:spacing w:val="-4"/>
                <w:sz w:val="20"/>
              </w:rPr>
              <w:t>innebär undantag från första stycket</w:t>
            </w:r>
            <w:r w:rsidRPr="00FC58CF">
              <w:rPr>
                <w:rFonts w:ascii="Times New Roman" w:hAnsi="Times New Roman"/>
                <w:i/>
                <w:iCs/>
                <w:sz w:val="20"/>
              </w:rPr>
              <w:t xml:space="preserve"> </w:t>
            </w:r>
            <w:r w:rsidRPr="00FC58CF">
              <w:rPr>
                <w:rFonts w:ascii="Times New Roman" w:hAnsi="Times New Roman"/>
                <w:i/>
                <w:iCs/>
                <w:spacing w:val="-4"/>
                <w:sz w:val="20"/>
              </w:rPr>
              <w:t>för ämnet svenska som andra</w:t>
            </w:r>
            <w:r w:rsidRPr="00FC58CF">
              <w:rPr>
                <w:rFonts w:ascii="Times New Roman" w:hAnsi="Times New Roman"/>
                <w:i/>
                <w:iCs/>
                <w:spacing w:val="-4"/>
                <w:sz w:val="20"/>
              </w:rPr>
              <w:softHyphen/>
              <w:t>språk.</w:t>
            </w:r>
          </w:p>
        </w:tc>
      </w:tr>
    </w:tbl>
    <w:bookmarkEnd w:id="684"/>
    <w:p w14:paraId="516DF7A8"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Om undervisningen i naturorienterande ämnen och samhälls</w:t>
      </w:r>
      <w:r w:rsidRPr="00FC58CF">
        <w:rPr>
          <w:rFonts w:ascii="Times New Roman" w:hAnsi="Times New Roman"/>
          <w:sz w:val="20"/>
        </w:rPr>
        <w:softHyphen/>
      </w:r>
      <w:r w:rsidRPr="00FC58CF">
        <w:rPr>
          <w:rFonts w:ascii="Times New Roman" w:hAnsi="Times New Roman"/>
          <w:spacing w:val="-2"/>
          <w:sz w:val="20"/>
        </w:rPr>
        <w:t>orienterande ämnen i huvudsak varit ämnesövergripande fram till och</w:t>
      </w:r>
      <w:r w:rsidRPr="00FC58CF">
        <w:rPr>
          <w:rFonts w:ascii="Times New Roman" w:hAnsi="Times New Roman"/>
          <w:sz w:val="20"/>
        </w:rPr>
        <w:t xml:space="preserve"> med slutet av årskurs 6, får rektorn dock besluta att ett samman</w:t>
      </w:r>
      <w:r w:rsidRPr="00FC58CF">
        <w:rPr>
          <w:rFonts w:ascii="Times New Roman" w:hAnsi="Times New Roman"/>
          <w:sz w:val="20"/>
        </w:rPr>
        <w:softHyphen/>
        <w:t>fat</w:t>
      </w:r>
      <w:r w:rsidRPr="00FC58CF">
        <w:rPr>
          <w:rFonts w:ascii="Times New Roman" w:hAnsi="Times New Roman"/>
          <w:sz w:val="20"/>
        </w:rPr>
        <w:softHyphen/>
        <w:t>tande betyg ska sättas för dessa respektive ämnen i årskurs 6.</w:t>
      </w:r>
    </w:p>
    <w:p w14:paraId="02C2CC70" w14:textId="77777777" w:rsidR="006B6B91" w:rsidRDefault="006B6B91" w:rsidP="00C625F5">
      <w:pPr>
        <w:overflowPunct w:val="0"/>
        <w:autoSpaceDE w:val="0"/>
        <w:autoSpaceDN w:val="0"/>
        <w:adjustRightInd w:val="0"/>
        <w:spacing w:after="0" w:line="240" w:lineRule="auto"/>
        <w:jc w:val="center"/>
        <w:textAlignment w:val="baseline"/>
        <w:rPr>
          <w:rFonts w:ascii="Times New Roman" w:hAnsi="Times New Roman"/>
          <w:b/>
          <w:sz w:val="20"/>
        </w:rPr>
      </w:pPr>
    </w:p>
    <w:p w14:paraId="0629A774"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b/>
          <w:sz w:val="20"/>
        </w:rPr>
      </w:pPr>
      <w:r w:rsidRPr="00FC58CF">
        <w:rPr>
          <w:rFonts w:ascii="Times New Roman" w:hAnsi="Times New Roman"/>
          <w:b/>
          <w:sz w:val="20"/>
        </w:rPr>
        <w:t>11 kap.</w:t>
      </w:r>
    </w:p>
    <w:p w14:paraId="0709BA8E"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19 §</w:t>
      </w:r>
      <w:r w:rsidRPr="00FC58CF">
        <w:rPr>
          <w:rFonts w:ascii="Times New Roman" w:hAnsi="Times New Roman"/>
          <w:sz w:val="20"/>
          <w:vertAlign w:val="superscript"/>
        </w:rPr>
        <w:footnoteReference w:id="130"/>
      </w:r>
    </w:p>
    <w:p w14:paraId="1B46808B"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pacing w:val="-2"/>
          <w:sz w:val="20"/>
        </w:rPr>
        <w:t>Om en elev eller elevens vårdnadshavare begär det, ska betyg sättas</w:t>
      </w:r>
      <w:r w:rsidRPr="00FC58CF">
        <w:rPr>
          <w:rFonts w:ascii="Times New Roman" w:hAnsi="Times New Roman"/>
          <w:sz w:val="20"/>
        </w:rPr>
        <w:t xml:space="preserve"> i anpassade grundskolans ämnen.</w:t>
      </w:r>
    </w:p>
    <w:p w14:paraId="7ABE0A18"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pacing w:val="-2"/>
          <w:sz w:val="20"/>
        </w:rPr>
        <w:t>Betyg ska sättas i slutet av varje termin från och med årskurs 6 i de</w:t>
      </w:r>
      <w:r w:rsidRPr="00FC58CF">
        <w:rPr>
          <w:rFonts w:ascii="Times New Roman" w:hAnsi="Times New Roman"/>
          <w:sz w:val="20"/>
        </w:rPr>
        <w:t xml:space="preserve"> ämnen som eleven har fått undervisning i under terminen.</w:t>
      </w:r>
    </w:p>
    <w:tbl>
      <w:tblPr>
        <w:tblW w:w="5000" w:type="pct"/>
        <w:tblCellMar>
          <w:left w:w="125" w:type="dxa"/>
          <w:right w:w="125" w:type="dxa"/>
        </w:tblCellMar>
        <w:tblLook w:val="0000" w:firstRow="0" w:lastRow="0" w:firstColumn="0" w:lastColumn="0" w:noHBand="0" w:noVBand="0"/>
      </w:tblPr>
      <w:tblGrid>
        <w:gridCol w:w="2948"/>
        <w:gridCol w:w="2949"/>
      </w:tblGrid>
      <w:tr w:rsidR="00C625F5" w:rsidRPr="00FC58CF" w14:paraId="4BB9FC53" w14:textId="77777777" w:rsidTr="00D74277">
        <w:tc>
          <w:tcPr>
            <w:tcW w:w="2500" w:type="pct"/>
            <w:shd w:val="clear" w:color="auto" w:fill="auto"/>
            <w:tcMar>
              <w:left w:w="0" w:type="dxa"/>
            </w:tcMar>
          </w:tcPr>
          <w:p w14:paraId="67963D77"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09C0FD16"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i/>
                <w:iCs/>
                <w:sz w:val="20"/>
              </w:rPr>
              <w:t>Regeringen eller den myndig</w:t>
            </w:r>
            <w:r w:rsidRPr="00FC58CF">
              <w:rPr>
                <w:rFonts w:ascii="Times New Roman" w:hAnsi="Times New Roman"/>
                <w:i/>
                <w:iCs/>
                <w:sz w:val="20"/>
              </w:rPr>
              <w:softHyphen/>
              <w:t>het som regeringen bestämmer kan med stöd av 8 kap. 7 § regerings</w:t>
            </w:r>
            <w:r w:rsidRPr="00FC58CF">
              <w:rPr>
                <w:rFonts w:ascii="Times New Roman" w:hAnsi="Times New Roman"/>
                <w:i/>
                <w:iCs/>
                <w:sz w:val="20"/>
              </w:rPr>
              <w:softHyphen/>
              <w:t>formen meddela föreskrifter som innebär undantag från första stycket för ämnet svenska som andraspråk.</w:t>
            </w:r>
          </w:p>
        </w:tc>
      </w:tr>
    </w:tbl>
    <w:p w14:paraId="3911D2FF"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b/>
          <w:sz w:val="20"/>
        </w:rPr>
      </w:pPr>
      <w:r w:rsidRPr="00FC58CF">
        <w:rPr>
          <w:rFonts w:ascii="Times New Roman" w:hAnsi="Times New Roman"/>
          <w:spacing w:val="-2"/>
          <w:sz w:val="20"/>
        </w:rPr>
        <w:t>Om betyg sätts i årskurs 4 och</w:t>
      </w:r>
      <w:r w:rsidRPr="00FC58CF">
        <w:rPr>
          <w:rFonts w:ascii="Times New Roman" w:hAnsi="Times New Roman"/>
          <w:sz w:val="20"/>
        </w:rPr>
        <w:t xml:space="preserve"> 5 ska betyg sättas i slutet av varje </w:t>
      </w:r>
      <w:r w:rsidRPr="00FC58CF">
        <w:rPr>
          <w:rFonts w:ascii="Times New Roman" w:hAnsi="Times New Roman"/>
          <w:spacing w:val="-4"/>
          <w:sz w:val="20"/>
        </w:rPr>
        <w:t>termin i de årskurserna i de ämnen</w:t>
      </w:r>
      <w:r w:rsidRPr="00FC58CF">
        <w:rPr>
          <w:rFonts w:ascii="Times New Roman" w:hAnsi="Times New Roman"/>
          <w:sz w:val="20"/>
        </w:rPr>
        <w:t xml:space="preserve"> som eleven har fått undervisning i under terminen.</w:t>
      </w:r>
    </w:p>
    <w:p w14:paraId="7BD8481D" w14:textId="77777777" w:rsidR="006B6B91" w:rsidRDefault="006B6B91" w:rsidP="00C625F5">
      <w:pPr>
        <w:overflowPunct w:val="0"/>
        <w:autoSpaceDE w:val="0"/>
        <w:autoSpaceDN w:val="0"/>
        <w:adjustRightInd w:val="0"/>
        <w:spacing w:before="230" w:after="0" w:line="240" w:lineRule="auto"/>
        <w:jc w:val="center"/>
        <w:textAlignment w:val="baseline"/>
        <w:rPr>
          <w:rFonts w:ascii="Times New Roman" w:hAnsi="Times New Roman"/>
          <w:b/>
          <w:sz w:val="20"/>
        </w:rPr>
      </w:pPr>
    </w:p>
    <w:p w14:paraId="33538BAE" w14:textId="77777777" w:rsidR="006B6B91" w:rsidRPr="00FC58CF" w:rsidRDefault="006B6B91" w:rsidP="00C625F5">
      <w:pPr>
        <w:overflowPunct w:val="0"/>
        <w:autoSpaceDE w:val="0"/>
        <w:autoSpaceDN w:val="0"/>
        <w:adjustRightInd w:val="0"/>
        <w:spacing w:before="230" w:after="0" w:line="240" w:lineRule="auto"/>
        <w:jc w:val="center"/>
        <w:textAlignment w:val="baseline"/>
        <w:rPr>
          <w:rFonts w:ascii="Times New Roman" w:hAnsi="Times New Roman"/>
          <w:b/>
          <w:sz w:val="20"/>
        </w:rPr>
      </w:pPr>
      <w:r w:rsidRPr="00FC58CF">
        <w:rPr>
          <w:rFonts w:ascii="Times New Roman" w:hAnsi="Times New Roman"/>
          <w:b/>
          <w:sz w:val="20"/>
        </w:rPr>
        <w:t>12 kap.</w:t>
      </w:r>
    </w:p>
    <w:p w14:paraId="27225187"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15 §</w:t>
      </w:r>
      <w:r w:rsidRPr="00FC58CF">
        <w:rPr>
          <w:rFonts w:ascii="Times New Roman" w:hAnsi="Times New Roman"/>
          <w:sz w:val="20"/>
          <w:vertAlign w:val="superscript"/>
        </w:rPr>
        <w:footnoteReference w:id="131"/>
      </w:r>
    </w:p>
    <w:p w14:paraId="6A9E6E2C"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Betyg ska sättas i specialskolans ämnen i slutet av varje termin från och med årskurs 7 i de ämnen som eleven har fått undervisning i under terminen.</w:t>
      </w:r>
    </w:p>
    <w:tbl>
      <w:tblPr>
        <w:tblW w:w="5000" w:type="pct"/>
        <w:tblCellMar>
          <w:left w:w="125" w:type="dxa"/>
          <w:right w:w="125" w:type="dxa"/>
        </w:tblCellMar>
        <w:tblLook w:val="0000" w:firstRow="0" w:lastRow="0" w:firstColumn="0" w:lastColumn="0" w:noHBand="0" w:noVBand="0"/>
      </w:tblPr>
      <w:tblGrid>
        <w:gridCol w:w="2948"/>
        <w:gridCol w:w="2949"/>
      </w:tblGrid>
      <w:tr w:rsidR="00C625F5" w:rsidRPr="00FC58CF" w14:paraId="029DEFB1" w14:textId="77777777" w:rsidTr="00D74277">
        <w:tc>
          <w:tcPr>
            <w:tcW w:w="2500" w:type="pct"/>
            <w:shd w:val="clear" w:color="auto" w:fill="auto"/>
            <w:tcMar>
              <w:left w:w="0" w:type="dxa"/>
            </w:tcMar>
          </w:tcPr>
          <w:p w14:paraId="5AF58EC9" w14:textId="77777777" w:rsidR="006B6B91" w:rsidRPr="00FC58CF" w:rsidRDefault="006B6B91" w:rsidP="00D74277">
            <w:pPr>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9739814"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FC58CF">
              <w:rPr>
                <w:rFonts w:ascii="Times New Roman" w:hAnsi="Times New Roman"/>
                <w:i/>
                <w:iCs/>
                <w:sz w:val="20"/>
              </w:rPr>
              <w:t>Regeringen eller den myndig</w:t>
            </w:r>
            <w:r w:rsidRPr="00FC58CF">
              <w:rPr>
                <w:rFonts w:ascii="Times New Roman" w:hAnsi="Times New Roman"/>
                <w:i/>
                <w:iCs/>
                <w:sz w:val="20"/>
              </w:rPr>
              <w:softHyphen/>
              <w:t>het som regeringen bestämmer kan med stöd av 8 kap. 7 § regerings</w:t>
            </w:r>
            <w:r w:rsidRPr="00FC58CF">
              <w:rPr>
                <w:rFonts w:ascii="Times New Roman" w:hAnsi="Times New Roman"/>
                <w:i/>
                <w:iCs/>
                <w:sz w:val="20"/>
              </w:rPr>
              <w:softHyphen/>
              <w:t xml:space="preserve">formen meddela föreskrifter som innebär undantag från första </w:t>
            </w:r>
            <w:r w:rsidRPr="00FC58CF">
              <w:rPr>
                <w:rFonts w:ascii="Times New Roman" w:hAnsi="Times New Roman"/>
                <w:i/>
                <w:spacing w:val="2"/>
                <w:sz w:val="20"/>
              </w:rPr>
              <w:t>stycket för ämnet svenska som andra</w:t>
            </w:r>
            <w:r w:rsidRPr="00FC58CF">
              <w:rPr>
                <w:rFonts w:ascii="Times New Roman" w:hAnsi="Times New Roman"/>
                <w:i/>
                <w:spacing w:val="2"/>
                <w:sz w:val="20"/>
              </w:rPr>
              <w:softHyphen/>
              <w:t>språk.</w:t>
            </w:r>
          </w:p>
        </w:tc>
      </w:tr>
    </w:tbl>
    <w:p w14:paraId="0001042A"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685" w:name="_Hlk183862226"/>
      <w:r w:rsidRPr="00FC58CF">
        <w:rPr>
          <w:rFonts w:ascii="Times New Roman" w:hAnsi="Times New Roman"/>
          <w:sz w:val="20"/>
        </w:rPr>
        <w:t>Om undervisningen i naturorienterande ämnen och samhälls</w:t>
      </w:r>
      <w:r w:rsidRPr="00FC58CF">
        <w:rPr>
          <w:rFonts w:ascii="Times New Roman" w:hAnsi="Times New Roman"/>
          <w:sz w:val="20"/>
        </w:rPr>
        <w:softHyphen/>
        <w:t>orienterande ämnen i huvudsak varit ämnesövergripande fram till och med slutet av årskurs 7, får rektorn dock besluta att ett samman</w:t>
      </w:r>
      <w:r w:rsidRPr="00FC58CF">
        <w:rPr>
          <w:rFonts w:ascii="Times New Roman" w:hAnsi="Times New Roman"/>
          <w:sz w:val="20"/>
        </w:rPr>
        <w:softHyphen/>
        <w:t>fattande betyg ska sättas för dessa respektive ämnen i årskurs 7.</w:t>
      </w:r>
    </w:p>
    <w:p w14:paraId="42096ED7" w14:textId="77777777" w:rsidR="006B6B91" w:rsidRDefault="006B6B91" w:rsidP="00C625F5">
      <w:pPr>
        <w:overflowPunct w:val="0"/>
        <w:autoSpaceDE w:val="0"/>
        <w:autoSpaceDN w:val="0"/>
        <w:adjustRightInd w:val="0"/>
        <w:spacing w:after="0" w:line="240" w:lineRule="auto"/>
        <w:jc w:val="center"/>
        <w:textAlignment w:val="baseline"/>
        <w:rPr>
          <w:rFonts w:ascii="Times New Roman" w:hAnsi="Times New Roman"/>
          <w:b/>
          <w:sz w:val="20"/>
        </w:rPr>
      </w:pPr>
    </w:p>
    <w:p w14:paraId="7EEE05B0"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b/>
          <w:sz w:val="20"/>
        </w:rPr>
      </w:pPr>
      <w:r w:rsidRPr="00FC58CF">
        <w:rPr>
          <w:rFonts w:ascii="Times New Roman" w:hAnsi="Times New Roman"/>
          <w:b/>
          <w:sz w:val="20"/>
        </w:rPr>
        <w:t>13 kap.</w:t>
      </w:r>
    </w:p>
    <w:p w14:paraId="0C5D2D52"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16 §</w:t>
      </w:r>
      <w:r w:rsidRPr="00FC58CF">
        <w:rPr>
          <w:rFonts w:ascii="Times New Roman" w:hAnsi="Times New Roman"/>
          <w:sz w:val="20"/>
          <w:vertAlign w:val="superscript"/>
        </w:rPr>
        <w:footnoteReference w:id="132"/>
      </w:r>
    </w:p>
    <w:p w14:paraId="6DA06A58"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Betyg ska sättas i sameskolans ämnen</w:t>
      </w:r>
      <w:bookmarkEnd w:id="685"/>
      <w:r w:rsidRPr="00FC58CF">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C625F5" w:rsidRPr="00FC58CF" w14:paraId="7BA9C102" w14:textId="77777777" w:rsidTr="00D74277">
        <w:tc>
          <w:tcPr>
            <w:tcW w:w="2500" w:type="pct"/>
            <w:shd w:val="clear" w:color="auto" w:fill="auto"/>
            <w:tcMar>
              <w:left w:w="0" w:type="dxa"/>
            </w:tcMar>
          </w:tcPr>
          <w:p w14:paraId="3E1C9DB7"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6ADB571C"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686" w:name="_Hlk183862256"/>
            <w:r w:rsidRPr="00FC58CF">
              <w:rPr>
                <w:rFonts w:ascii="Times New Roman" w:hAnsi="Times New Roman"/>
                <w:i/>
                <w:iCs/>
                <w:sz w:val="20"/>
              </w:rPr>
              <w:t>Regeringen eller den myndig</w:t>
            </w:r>
            <w:r w:rsidRPr="00FC58CF">
              <w:rPr>
                <w:rFonts w:ascii="Times New Roman" w:hAnsi="Times New Roman"/>
                <w:i/>
                <w:iCs/>
                <w:sz w:val="20"/>
              </w:rPr>
              <w:softHyphen/>
              <w:t>het som regeringen bestämmer kan med stöd av 8 kap. 7 § regerings</w:t>
            </w:r>
            <w:r w:rsidRPr="00FC58CF">
              <w:rPr>
                <w:rFonts w:ascii="Times New Roman" w:hAnsi="Times New Roman"/>
                <w:i/>
                <w:iCs/>
                <w:sz w:val="20"/>
              </w:rPr>
              <w:softHyphen/>
              <w:t>formen meddela föreskrifter som innebär undantag från första stycket för ämnet svenska som andraspråk.</w:t>
            </w:r>
            <w:bookmarkEnd w:id="686"/>
          </w:p>
        </w:tc>
      </w:tr>
    </w:tbl>
    <w:p w14:paraId="3A5E6309"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Om undervisningen i naturorienterande ämnen och samhälls</w:t>
      </w:r>
      <w:r w:rsidRPr="00FC58CF">
        <w:rPr>
          <w:rFonts w:ascii="Times New Roman" w:hAnsi="Times New Roman"/>
          <w:sz w:val="20"/>
        </w:rPr>
        <w:softHyphen/>
        <w:t>orienterande ämnen i huvudsak varit ämnesövergripande fram till och med slutet av årskurs 6, får rektorn dock besluta att ett samman</w:t>
      </w:r>
      <w:r w:rsidRPr="00FC58CF">
        <w:rPr>
          <w:rFonts w:ascii="Times New Roman" w:hAnsi="Times New Roman"/>
          <w:sz w:val="20"/>
        </w:rPr>
        <w:softHyphen/>
        <w:t>fattande betyg ska sättas för dessa respektive ämnen.</w:t>
      </w:r>
    </w:p>
    <w:p w14:paraId="520A2D1B" w14:textId="77777777" w:rsidR="006B6B91" w:rsidRPr="00FC58CF" w:rsidRDefault="006B6B91" w:rsidP="00C625F5">
      <w:pPr>
        <w:overflowPunct w:val="0"/>
        <w:autoSpaceDE w:val="0"/>
        <w:autoSpaceDN w:val="0"/>
        <w:adjustRightInd w:val="0"/>
        <w:spacing w:before="230" w:after="0" w:line="240" w:lineRule="auto"/>
        <w:jc w:val="center"/>
        <w:textAlignment w:val="baseline"/>
        <w:rPr>
          <w:rFonts w:ascii="Times New Roman" w:hAnsi="Times New Roman"/>
          <w:b/>
          <w:sz w:val="20"/>
        </w:rPr>
      </w:pPr>
      <w:r w:rsidRPr="00FC58CF">
        <w:rPr>
          <w:rFonts w:ascii="Times New Roman" w:hAnsi="Times New Roman"/>
          <w:b/>
          <w:sz w:val="20"/>
        </w:rPr>
        <w:t>15 kap.</w:t>
      </w:r>
    </w:p>
    <w:p w14:paraId="6B7140AB"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22 §</w:t>
      </w:r>
      <w:r w:rsidRPr="00FC58CF">
        <w:rPr>
          <w:rFonts w:ascii="Times New Roman" w:hAnsi="Times New Roman"/>
          <w:sz w:val="20"/>
          <w:vertAlign w:val="superscript"/>
        </w:rPr>
        <w:footnoteReference w:id="133"/>
      </w:r>
    </w:p>
    <w:p w14:paraId="72CAD47B"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Betyg ska sättas i ämnen. Betyg ska sättas när ett ämne är avslutat. Om ett ämne består av flera nivåer ska betyg sättas efter varje av</w:t>
      </w:r>
      <w:r w:rsidRPr="00FC58CF">
        <w:rPr>
          <w:rFonts w:ascii="Times New Roman" w:hAnsi="Times New Roman"/>
          <w:sz w:val="20"/>
        </w:rPr>
        <w:softHyphen/>
        <w:t>slutad nivå i ämnet.</w:t>
      </w:r>
    </w:p>
    <w:p w14:paraId="6A467655"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När ett godkänt betyg sätts på en högre nivå i ett ämne med flera nivåer ska betyget anses omfatta lägre nivåer i ämnet och ersätta betyg som har satts på sådana nivåer.</w:t>
      </w:r>
    </w:p>
    <w:p w14:paraId="2C367A44"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 xml:space="preserve">Betyg ska också sättas </w:t>
      </w:r>
    </w:p>
    <w:p w14:paraId="40FD3EF2"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1. efter genomfört gymnasiearbete och examensarbete, och</w:t>
      </w:r>
    </w:p>
    <w:p w14:paraId="4E64A540"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2. i grundskolans ämnen i de fall undervisning i dessa får före</w:t>
      </w:r>
      <w:r w:rsidRPr="00FC58CF">
        <w:rPr>
          <w:rFonts w:ascii="Times New Roman" w:hAnsi="Times New Roman"/>
          <w:sz w:val="20"/>
        </w:rPr>
        <w:softHyphen/>
        <w:t>komma i gymnasieskolan.</w:t>
      </w:r>
    </w:p>
    <w:tbl>
      <w:tblPr>
        <w:tblW w:w="5000" w:type="pct"/>
        <w:tblCellMar>
          <w:left w:w="125" w:type="dxa"/>
          <w:right w:w="125" w:type="dxa"/>
        </w:tblCellMar>
        <w:tblLook w:val="0000" w:firstRow="0" w:lastRow="0" w:firstColumn="0" w:lastColumn="0" w:noHBand="0" w:noVBand="0"/>
      </w:tblPr>
      <w:tblGrid>
        <w:gridCol w:w="2948"/>
        <w:gridCol w:w="2949"/>
      </w:tblGrid>
      <w:tr w:rsidR="00C625F5" w:rsidRPr="00FC58CF" w14:paraId="441C7A6D" w14:textId="77777777" w:rsidTr="00D74277">
        <w:tc>
          <w:tcPr>
            <w:tcW w:w="2500" w:type="pct"/>
            <w:shd w:val="clear" w:color="auto" w:fill="auto"/>
            <w:tcMar>
              <w:left w:w="0" w:type="dxa"/>
            </w:tcMar>
          </w:tcPr>
          <w:p w14:paraId="06247234"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3F3DE239"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i/>
                <w:sz w:val="20"/>
              </w:rPr>
            </w:pPr>
            <w:r w:rsidRPr="00FC58CF">
              <w:rPr>
                <w:rFonts w:ascii="Times New Roman" w:hAnsi="Times New Roman"/>
                <w:i/>
                <w:iCs/>
                <w:sz w:val="20"/>
              </w:rPr>
              <w:t>Regeringen eller den myndig</w:t>
            </w:r>
            <w:r w:rsidRPr="00FC58CF">
              <w:rPr>
                <w:rFonts w:ascii="Times New Roman" w:hAnsi="Times New Roman"/>
                <w:i/>
                <w:iCs/>
                <w:sz w:val="20"/>
              </w:rPr>
              <w:softHyphen/>
              <w:t>het som regeringen bestämmer kan med stöd av 8 kap. 7 § regerings</w:t>
            </w:r>
            <w:r w:rsidRPr="00FC58CF">
              <w:rPr>
                <w:rFonts w:ascii="Times New Roman" w:hAnsi="Times New Roman"/>
                <w:i/>
                <w:iCs/>
                <w:sz w:val="20"/>
              </w:rPr>
              <w:softHyphen/>
              <w:t xml:space="preserve">formen meddela föreskrifter som </w:t>
            </w:r>
            <w:r w:rsidRPr="00FC58CF">
              <w:rPr>
                <w:rFonts w:ascii="Times New Roman" w:hAnsi="Times New Roman"/>
                <w:i/>
                <w:iCs/>
                <w:spacing w:val="2"/>
                <w:sz w:val="20"/>
              </w:rPr>
              <w:t>innebär undantag från tredje</w:t>
            </w:r>
            <w:r w:rsidRPr="00FC58CF">
              <w:rPr>
                <w:rFonts w:ascii="Times New Roman" w:hAnsi="Times New Roman"/>
                <w:i/>
                <w:iCs/>
                <w:sz w:val="20"/>
              </w:rPr>
              <w:t xml:space="preserve"> stycket 2 p. för grundskolans ämne svenska som andraspråk i de fall </w:t>
            </w:r>
            <w:r w:rsidRPr="00FC58CF">
              <w:rPr>
                <w:rFonts w:ascii="Times New Roman" w:hAnsi="Times New Roman"/>
                <w:i/>
                <w:iCs/>
                <w:spacing w:val="-4"/>
                <w:sz w:val="20"/>
              </w:rPr>
              <w:t>undervisning i detta ämne får före</w:t>
            </w:r>
            <w:r w:rsidRPr="00FC58CF">
              <w:rPr>
                <w:rFonts w:ascii="Times New Roman" w:hAnsi="Times New Roman"/>
                <w:i/>
                <w:iCs/>
                <w:spacing w:val="-4"/>
                <w:sz w:val="20"/>
              </w:rPr>
              <w:softHyphen/>
              <w:t>komma.</w:t>
            </w:r>
          </w:p>
        </w:tc>
      </w:tr>
    </w:tbl>
    <w:p w14:paraId="139179A6" w14:textId="77777777" w:rsidR="006B6B91" w:rsidRPr="00FC58CF" w:rsidRDefault="006B6B91" w:rsidP="00C625F5">
      <w:pPr>
        <w:overflowPunct w:val="0"/>
        <w:autoSpaceDE w:val="0"/>
        <w:autoSpaceDN w:val="0"/>
        <w:adjustRightInd w:val="0"/>
        <w:spacing w:before="230" w:after="0" w:line="240" w:lineRule="auto"/>
        <w:jc w:val="center"/>
        <w:textAlignment w:val="baseline"/>
        <w:rPr>
          <w:rFonts w:ascii="Times New Roman" w:hAnsi="Times New Roman"/>
          <w:b/>
          <w:sz w:val="20"/>
        </w:rPr>
      </w:pPr>
      <w:r w:rsidRPr="00FC58CF">
        <w:rPr>
          <w:rFonts w:ascii="Times New Roman" w:hAnsi="Times New Roman"/>
          <w:b/>
          <w:sz w:val="20"/>
        </w:rPr>
        <w:t>18 kap.</w:t>
      </w:r>
    </w:p>
    <w:p w14:paraId="4EF484CF" w14:textId="77777777" w:rsidR="006B6B91" w:rsidRPr="00FC58CF" w:rsidRDefault="006B6B91" w:rsidP="00C625F5">
      <w:pPr>
        <w:overflowPunct w:val="0"/>
        <w:autoSpaceDE w:val="0"/>
        <w:autoSpaceDN w:val="0"/>
        <w:adjustRightInd w:val="0"/>
        <w:spacing w:after="0" w:line="240" w:lineRule="auto"/>
        <w:jc w:val="center"/>
        <w:textAlignment w:val="baseline"/>
        <w:rPr>
          <w:rFonts w:ascii="Times New Roman" w:hAnsi="Times New Roman"/>
          <w:sz w:val="20"/>
        </w:rPr>
      </w:pPr>
      <w:r w:rsidRPr="00FC58CF">
        <w:rPr>
          <w:rFonts w:ascii="Times New Roman" w:hAnsi="Times New Roman"/>
          <w:sz w:val="20"/>
        </w:rPr>
        <w:t>22 §</w:t>
      </w:r>
      <w:r w:rsidRPr="00FC58CF">
        <w:rPr>
          <w:rFonts w:ascii="Times New Roman" w:hAnsi="Times New Roman"/>
          <w:sz w:val="20"/>
          <w:vertAlign w:val="superscript"/>
        </w:rPr>
        <w:footnoteReference w:id="134"/>
      </w:r>
    </w:p>
    <w:p w14:paraId="1597D92F"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 xml:space="preserve">På de nationella programmen ska betyg sättas i ämnen och efter </w:t>
      </w:r>
      <w:r w:rsidRPr="00FC58CF">
        <w:rPr>
          <w:rFonts w:ascii="Times New Roman" w:hAnsi="Times New Roman"/>
          <w:spacing w:val="-2"/>
          <w:sz w:val="20"/>
        </w:rPr>
        <w:t>genomfört gymnasiearbete i anpassad gymnasieskola. Betyg ska sättas</w:t>
      </w:r>
      <w:r w:rsidRPr="00FC58CF">
        <w:rPr>
          <w:rFonts w:ascii="Times New Roman" w:hAnsi="Times New Roman"/>
          <w:sz w:val="20"/>
        </w:rPr>
        <w:t xml:space="preserve"> när ett ämne är avslutat. Om ett ämne består av flera nivåer ska betyg sättas efter varje avslutad nivå i ämnet.</w:t>
      </w:r>
    </w:p>
    <w:p w14:paraId="7D73ADB2"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pacing w:val="2"/>
          <w:sz w:val="20"/>
        </w:rPr>
        <w:t>Om en elev på ett individuellt program har läst ett ämne enligt</w:t>
      </w:r>
      <w:r w:rsidRPr="00FC58CF">
        <w:rPr>
          <w:rFonts w:ascii="Times New Roman" w:hAnsi="Times New Roman"/>
          <w:sz w:val="20"/>
        </w:rPr>
        <w:t xml:space="preserve"> 19 kap. 15 §, ska betyg sättas när ämnet är avslutat. Om ämnet består av flera nivåer ska betyg sättas efter varje avslutad nivå i ämnet.</w:t>
      </w:r>
    </w:p>
    <w:p w14:paraId="59DB8CC2"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pacing w:val="-2"/>
          <w:sz w:val="20"/>
        </w:rPr>
        <w:t>När ett betyg sätts på en högre nivå i ett ämne med flera nivåer ska</w:t>
      </w:r>
      <w:r w:rsidRPr="00FC58CF">
        <w:rPr>
          <w:rFonts w:ascii="Times New Roman" w:hAnsi="Times New Roman"/>
          <w:sz w:val="20"/>
        </w:rPr>
        <w:t xml:space="preserve"> betyget anses omfatta lägre nivåer i ämnet och ersätta betyg som har satts på sådana nivåer.</w:t>
      </w:r>
    </w:p>
    <w:p w14:paraId="56B3DB7F" w14:textId="77777777" w:rsidR="006B6B91" w:rsidRPr="00FC58CF" w:rsidRDefault="006B6B91" w:rsidP="00C625F5">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sz w:val="20"/>
        </w:rPr>
        <w:t xml:space="preserve">Om en elev har läst ett ämne enligt gymnasieskolans ämnesplan </w:t>
      </w:r>
      <w:r w:rsidRPr="00FC58CF">
        <w:rPr>
          <w:rFonts w:ascii="Times New Roman" w:hAnsi="Times New Roman"/>
          <w:spacing w:val="-2"/>
          <w:sz w:val="20"/>
        </w:rPr>
        <w:t>ska, i stället för vad som föreskrivs i 23–26 §§, betyg sättas enligt be</w:t>
      </w:r>
      <w:r w:rsidRPr="00FC58CF">
        <w:rPr>
          <w:rFonts w:ascii="Times New Roman" w:hAnsi="Times New Roman"/>
          <w:spacing w:val="-2"/>
          <w:sz w:val="20"/>
        </w:rPr>
        <w:softHyphen/>
        <w:t>stämmelserna i 15 kap. 22–27 §§ om betygssättning i gymnasie</w:t>
      </w:r>
      <w:r w:rsidRPr="00FC58CF">
        <w:rPr>
          <w:rFonts w:ascii="Times New Roman" w:hAnsi="Times New Roman"/>
          <w:spacing w:val="-2"/>
          <w:sz w:val="20"/>
        </w:rPr>
        <w:softHyphen/>
        <w:t>skolan</w:t>
      </w:r>
      <w:r w:rsidRPr="00FC58CF">
        <w:rPr>
          <w:rFonts w:ascii="Times New Roman" w:hAnsi="Times New Roman"/>
          <w:sz w:val="20"/>
        </w:rPr>
        <w:t>.</w:t>
      </w:r>
    </w:p>
    <w:tbl>
      <w:tblPr>
        <w:tblW w:w="5000" w:type="pct"/>
        <w:tblCellMar>
          <w:left w:w="125" w:type="dxa"/>
          <w:right w:w="125" w:type="dxa"/>
        </w:tblCellMar>
        <w:tblLook w:val="0000" w:firstRow="0" w:lastRow="0" w:firstColumn="0" w:lastColumn="0" w:noHBand="0" w:noVBand="0"/>
      </w:tblPr>
      <w:tblGrid>
        <w:gridCol w:w="2948"/>
        <w:gridCol w:w="2949"/>
      </w:tblGrid>
      <w:tr w:rsidR="00C625F5" w:rsidRPr="00FC58CF" w14:paraId="2F42A117" w14:textId="77777777" w:rsidTr="00D74277">
        <w:tc>
          <w:tcPr>
            <w:tcW w:w="2500" w:type="pct"/>
            <w:shd w:val="clear" w:color="auto" w:fill="auto"/>
            <w:tcMar>
              <w:left w:w="0" w:type="dxa"/>
            </w:tcMar>
          </w:tcPr>
          <w:p w14:paraId="4CF87BFD"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73B9857A" w14:textId="77777777" w:rsidR="006B6B91" w:rsidRPr="00FC58CF" w:rsidRDefault="006B6B91" w:rsidP="00D74277">
            <w:pPr>
              <w:overflowPunct w:val="0"/>
              <w:autoSpaceDE w:val="0"/>
              <w:autoSpaceDN w:val="0"/>
              <w:adjustRightInd w:val="0"/>
              <w:spacing w:after="0" w:line="240" w:lineRule="auto"/>
              <w:ind w:firstLine="284"/>
              <w:jc w:val="both"/>
              <w:textAlignment w:val="baseline"/>
              <w:rPr>
                <w:rFonts w:ascii="Times New Roman" w:hAnsi="Times New Roman"/>
                <w:sz w:val="20"/>
              </w:rPr>
            </w:pPr>
            <w:r w:rsidRPr="00FC58CF">
              <w:rPr>
                <w:rFonts w:ascii="Times New Roman" w:hAnsi="Times New Roman"/>
                <w:i/>
                <w:iCs/>
                <w:sz w:val="20"/>
              </w:rPr>
              <w:t>Regeringen eller den myndig</w:t>
            </w:r>
            <w:r w:rsidRPr="00FC58CF">
              <w:rPr>
                <w:rFonts w:ascii="Times New Roman" w:hAnsi="Times New Roman"/>
                <w:i/>
                <w:iCs/>
                <w:sz w:val="20"/>
              </w:rPr>
              <w:softHyphen/>
              <w:t>het som regeringen bestämmer kan med stöd av 8 kap. 7 § reger</w:t>
            </w:r>
            <w:r w:rsidRPr="00FC58CF">
              <w:rPr>
                <w:rFonts w:ascii="Times New Roman" w:hAnsi="Times New Roman"/>
                <w:i/>
                <w:iCs/>
                <w:sz w:val="20"/>
              </w:rPr>
              <w:softHyphen/>
              <w:t>ings</w:t>
            </w:r>
            <w:r w:rsidRPr="00FC58CF">
              <w:rPr>
                <w:rFonts w:ascii="Times New Roman" w:hAnsi="Times New Roman"/>
                <w:i/>
                <w:iCs/>
                <w:sz w:val="20"/>
              </w:rPr>
              <w:softHyphen/>
              <w:t xml:space="preserve">formen meddela föreskrifter som innebär att betyg inte ska sättas i grundskolans ämne svenska som andraspråk, och i ämnet svenska som andraspråk för anpassade grundskolan, </w:t>
            </w:r>
            <w:r w:rsidRPr="00FC58CF">
              <w:rPr>
                <w:rFonts w:ascii="Times New Roman" w:hAnsi="Times New Roman"/>
                <w:i/>
                <w:iCs/>
                <w:spacing w:val="-2"/>
                <w:sz w:val="20"/>
              </w:rPr>
              <w:t>i de fall under</w:t>
            </w:r>
            <w:r w:rsidRPr="00FC58CF">
              <w:rPr>
                <w:rFonts w:ascii="Times New Roman" w:hAnsi="Times New Roman"/>
                <w:i/>
                <w:iCs/>
                <w:spacing w:val="-2"/>
                <w:sz w:val="20"/>
              </w:rPr>
              <w:softHyphen/>
              <w:t>vi</w:t>
            </w:r>
            <w:r w:rsidRPr="00FC58CF">
              <w:rPr>
                <w:rFonts w:ascii="Times New Roman" w:hAnsi="Times New Roman"/>
                <w:i/>
                <w:iCs/>
                <w:spacing w:val="-2"/>
                <w:sz w:val="20"/>
              </w:rPr>
              <w:softHyphen/>
              <w:t>s</w:t>
            </w:r>
            <w:r w:rsidRPr="00FC58CF">
              <w:rPr>
                <w:rFonts w:ascii="Times New Roman" w:hAnsi="Times New Roman"/>
                <w:i/>
                <w:iCs/>
                <w:spacing w:val="-2"/>
                <w:sz w:val="20"/>
              </w:rPr>
              <w:softHyphen/>
              <w:t>ning i dessa ämnen får före</w:t>
            </w:r>
            <w:r w:rsidRPr="00FC58CF">
              <w:rPr>
                <w:rFonts w:ascii="Times New Roman" w:hAnsi="Times New Roman"/>
                <w:i/>
                <w:iCs/>
                <w:spacing w:val="-2"/>
                <w:sz w:val="20"/>
              </w:rPr>
              <w:softHyphen/>
              <w:t>komma.</w:t>
            </w:r>
          </w:p>
        </w:tc>
      </w:tr>
    </w:tbl>
    <w:p w14:paraId="2A2ACE4B" w14:textId="77777777" w:rsidR="006B6B91" w:rsidRPr="00FC58CF" w:rsidRDefault="006B6B91" w:rsidP="00C625F5">
      <w:pPr>
        <w:overflowPunct w:val="0"/>
        <w:autoSpaceDE w:val="0"/>
        <w:autoSpaceDN w:val="0"/>
        <w:adjustRightInd w:val="0"/>
        <w:spacing w:after="120" w:line="240" w:lineRule="auto"/>
        <w:jc w:val="both"/>
        <w:textAlignment w:val="baseline"/>
        <w:rPr>
          <w:rFonts w:ascii="Times New Roman" w:hAnsi="Times New Roman"/>
          <w:sz w:val="20"/>
          <w:u w:val="single"/>
        </w:rPr>
      </w:pPr>
      <w:r w:rsidRPr="00FC58CF">
        <w:rPr>
          <w:rFonts w:ascii="Times New Roman" w:hAnsi="Times New Roman"/>
          <w:sz w:val="20"/>
          <w:u w:val="single"/>
        </w:rPr>
        <w:t>                      </w:t>
      </w:r>
    </w:p>
    <w:p w14:paraId="4738CC0B" w14:textId="7163022E" w:rsidR="006B6B91" w:rsidRPr="00FC58CF" w:rsidRDefault="006B6B91" w:rsidP="00E81C3D">
      <w:pPr>
        <w:pStyle w:val="Brdtextmedindrag"/>
      </w:pPr>
      <w:r w:rsidRPr="00FC58CF">
        <w:t xml:space="preserve">1. Denna lag träder i kraft den 1 juli 2026. </w:t>
      </w:r>
    </w:p>
    <w:p w14:paraId="187BDAF7" w14:textId="4D07763B" w:rsidR="00DB62B9" w:rsidRDefault="006B6B91" w:rsidP="00C625F5">
      <w:pPr>
        <w:pStyle w:val="Brdtextmedindrag"/>
        <w:sectPr w:rsidR="00DB62B9" w:rsidSect="00155500">
          <w:headerReference w:type="even" r:id="rId130"/>
          <w:headerReference w:type="default" r:id="rId131"/>
          <w:footerReference w:type="even" r:id="rId132"/>
          <w:footerReference w:type="default" r:id="rId133"/>
          <w:headerReference w:type="first" r:id="rId134"/>
          <w:footerReference w:type="first" r:id="rId135"/>
          <w:footnotePr>
            <w:numRestart w:val="eachSect"/>
          </w:footnotePr>
          <w:pgSz w:w="9356" w:h="13721" w:code="9"/>
          <w:pgMar w:top="794" w:right="2438" w:bottom="1191" w:left="1021" w:header="0" w:footer="709" w:gutter="0"/>
          <w:cols w:space="708"/>
          <w:docGrid w:linePitch="360"/>
        </w:sectPr>
      </w:pPr>
      <w:r w:rsidRPr="00FC58CF">
        <w:t xml:space="preserve">2. Lagen ska, i fråga om 16 kap. 27 och 28 §§, tillämpas första </w:t>
      </w:r>
      <w:r w:rsidRPr="00FC58CF">
        <w:rPr>
          <w:spacing w:val="-2"/>
        </w:rPr>
        <w:t>gången för gymnasieexamen som utfärdas efter den 1 januari 2028 och</w:t>
      </w:r>
      <w:r w:rsidRPr="00FC58CF">
        <w:t xml:space="preserve"> i övrigt för utbildning som påbörjas efter den 1 juli 2028</w:t>
      </w:r>
      <w:r>
        <w:t>.</w:t>
      </w:r>
    </w:p>
    <w:p w14:paraId="0CA67962" w14:textId="2FA0940C" w:rsidR="006B6B91" w:rsidRDefault="006B6B91" w:rsidP="00E85011">
      <w:pPr>
        <w:pStyle w:val="Bilagarubrik"/>
      </w:pPr>
      <w:bookmarkStart w:id="687" w:name="_Toc224125569"/>
      <w:r>
        <w:t xml:space="preserve">Förteckning över remissinstanserna </w:t>
      </w:r>
      <w:r w:rsidRPr="00BF0331">
        <w:t>(SOU</w:t>
      </w:r>
      <w:r>
        <w:t> </w:t>
      </w:r>
      <w:r w:rsidRPr="00BF0331">
        <w:t>2025:9</w:t>
      </w:r>
      <w:r>
        <w:t>)</w:t>
      </w:r>
      <w:bookmarkEnd w:id="687"/>
    </w:p>
    <w:p w14:paraId="698B4A70" w14:textId="77777777" w:rsidR="006B6B91" w:rsidRDefault="006B6B91" w:rsidP="00E85011">
      <w:pPr>
        <w:pStyle w:val="Brdtext"/>
      </w:pPr>
      <w:r w:rsidRPr="005B624B">
        <w:t>Efter remiss har yttranden kommit in från</w:t>
      </w:r>
      <w:r>
        <w:t xml:space="preserve"> </w:t>
      </w:r>
      <w:r w:rsidRPr="00AF11EC">
        <w:t>Borås kommun, Diskrimi</w:t>
      </w:r>
      <w:r>
        <w:softHyphen/>
      </w:r>
      <w:r w:rsidRPr="00AF11EC">
        <w:t>neringsombudsmannen, Göteborgs kommun, Göteborgs universitet, Helsing</w:t>
      </w:r>
      <w:r>
        <w:softHyphen/>
      </w:r>
      <w:r w:rsidRPr="00AF11EC">
        <w:t>borgs kommun, Hässleholms kommun, Högskolan Dalarna, Institutet för arbetsmarknads- och utbildningspolitisk utvärdering, Insti</w:t>
      </w:r>
      <w:r>
        <w:softHyphen/>
      </w:r>
      <w:r w:rsidRPr="00AF11EC">
        <w:t>tut</w:t>
      </w:r>
      <w:r>
        <w:softHyphen/>
      </w:r>
      <w:r w:rsidRPr="00AF11EC">
        <w:t>et för mänskliga rättigheter, Integritets</w:t>
      </w:r>
      <w:r>
        <w:softHyphen/>
      </w:r>
      <w:r w:rsidRPr="00AF11EC">
        <w:t>skydds</w:t>
      </w:r>
      <w:r>
        <w:softHyphen/>
      </w:r>
      <w:r w:rsidRPr="00AF11EC">
        <w:t xml:space="preserve">myndigheten, </w:t>
      </w:r>
      <w:r>
        <w:t>Jämställdhets</w:t>
      </w:r>
      <w:r>
        <w:softHyphen/>
        <w:t xml:space="preserve">myndigheten, </w:t>
      </w:r>
      <w:r w:rsidRPr="00AF11EC">
        <w:t>Kalmar kommun, Laxå kommun, Linné</w:t>
      </w:r>
      <w:r>
        <w:softHyphen/>
      </w:r>
      <w:r w:rsidRPr="00AF11EC">
        <w:t>universitetet, Ljung</w:t>
      </w:r>
      <w:r>
        <w:softHyphen/>
      </w:r>
      <w:r w:rsidRPr="00AF11EC">
        <w:t>by kommun, Malmö kommun, Malmö universitet, Myndigheten för delaktighet, Mölndals kommun, Riksförbundet lärare i svenska som andraspråk, Salems kommun, Sametinget, Simrishamns kommun, Skolforsknings</w:t>
      </w:r>
      <w:r>
        <w:softHyphen/>
      </w:r>
      <w:r w:rsidRPr="00AF11EC">
        <w:t>institutet, Smedje</w:t>
      </w:r>
      <w:r>
        <w:softHyphen/>
      </w:r>
      <w:r w:rsidRPr="00AF11EC">
        <w:t>backens kommun, Special</w:t>
      </w:r>
      <w:r>
        <w:softHyphen/>
      </w:r>
      <w:r w:rsidRPr="00AF11EC">
        <w:t>peda</w:t>
      </w:r>
      <w:r>
        <w:softHyphen/>
      </w:r>
      <w:r w:rsidRPr="00AF11EC">
        <w:t>gog</w:t>
      </w:r>
      <w:r>
        <w:softHyphen/>
      </w:r>
      <w:r w:rsidRPr="00AF11EC">
        <w:t>iska skol</w:t>
      </w:r>
      <w:r>
        <w:softHyphen/>
      </w:r>
      <w:r>
        <w:softHyphen/>
      </w:r>
      <w:r w:rsidRPr="00AF11EC">
        <w:t>myndig</w:t>
      </w:r>
      <w:r>
        <w:softHyphen/>
      </w:r>
      <w:r w:rsidRPr="00AF11EC">
        <w:t xml:space="preserve">heten, Statens skolinspektion, Statens skolverk, Stockholms kommun, Strängnäs kommun, Sveriges Dövas Riksförbund (SDR), Sveriges Kommuner och Regioner, Sveriges Lärare, Trollhättan kommun, Uppsala kommun, Uppsala universitet, Vetlanda kommun, </w:t>
      </w:r>
      <w:r>
        <w:t>Västerås</w:t>
      </w:r>
      <w:r w:rsidRPr="00AF11EC">
        <w:t xml:space="preserve"> kommun</w:t>
      </w:r>
      <w:r>
        <w:t xml:space="preserve"> och</w:t>
      </w:r>
      <w:r w:rsidRPr="00AF11EC">
        <w:t xml:space="preserve"> Östersunds kommun</w:t>
      </w:r>
      <w:r>
        <w:t>.</w:t>
      </w:r>
    </w:p>
    <w:p w14:paraId="1FB3A07A" w14:textId="77777777" w:rsidR="006B6B91" w:rsidRDefault="006B6B91" w:rsidP="00E85011">
      <w:pPr>
        <w:pStyle w:val="Brdtextmedindrag"/>
      </w:pPr>
      <w:r w:rsidRPr="005B624B">
        <w:t>Därutöver har yttranden inkommit från</w:t>
      </w:r>
      <w:r>
        <w:t xml:space="preserve"> </w:t>
      </w:r>
      <w:r w:rsidRPr="002A78E5">
        <w:t>Föräldraalliansen Sverige, Humanistiska fakulteten vid Stockholms universitet, Institutet för språk och folkminnen, Internationella Engelska skolan</w:t>
      </w:r>
      <w:r>
        <w:t xml:space="preserve"> </w:t>
      </w:r>
      <w:r w:rsidRPr="00CF7962">
        <w:t>i Sverige AB</w:t>
      </w:r>
      <w:r w:rsidRPr="002A78E5">
        <w:t>, Kungliga biblioteket, Kunskapsskolan i Sverige AB, Rörelsefolkhögskolornas int</w:t>
      </w:r>
      <w:r>
        <w:softHyphen/>
      </w:r>
      <w:r w:rsidRPr="002A78E5">
        <w:t>resse</w:t>
      </w:r>
      <w:r>
        <w:softHyphen/>
      </w:r>
      <w:r>
        <w:softHyphen/>
      </w:r>
      <w:r w:rsidRPr="002A78E5">
        <w:t>organisation, Språklärarnas riksförbund, Sverigefin</w:t>
      </w:r>
      <w:r>
        <w:t>ländarnas</w:t>
      </w:r>
      <w:r w:rsidRPr="002A78E5">
        <w:t xml:space="preserve"> delega</w:t>
      </w:r>
      <w:r>
        <w:softHyphen/>
      </w:r>
      <w:r w:rsidRPr="002A78E5">
        <w:t xml:space="preserve">tion, Sverigefinska </w:t>
      </w:r>
      <w:r>
        <w:t>R</w:t>
      </w:r>
      <w:r w:rsidRPr="002A78E5">
        <w:t>iksförbundet</w:t>
      </w:r>
      <w:r>
        <w:t xml:space="preserve"> och</w:t>
      </w:r>
      <w:r w:rsidRPr="002A78E5">
        <w:t xml:space="preserve"> Sveriges vägledarförening</w:t>
      </w:r>
      <w:r>
        <w:t>.</w:t>
      </w:r>
    </w:p>
    <w:p w14:paraId="72465FD5" w14:textId="3E5C4E07" w:rsidR="00DB62B9" w:rsidRDefault="006B6B91" w:rsidP="00E85011">
      <w:pPr>
        <w:pStyle w:val="Brdtextmedindrag"/>
        <w:sectPr w:rsidR="00DB62B9" w:rsidSect="00155500">
          <w:headerReference w:type="even" r:id="rId136"/>
          <w:headerReference w:type="default" r:id="rId137"/>
          <w:footerReference w:type="even" r:id="rId138"/>
          <w:footerReference w:type="default" r:id="rId139"/>
          <w:headerReference w:type="first" r:id="rId140"/>
          <w:footerReference w:type="first" r:id="rId141"/>
          <w:pgSz w:w="9356" w:h="13721" w:code="9"/>
          <w:pgMar w:top="794" w:right="2438" w:bottom="1191" w:left="1021" w:header="0" w:footer="709" w:gutter="0"/>
          <w:cols w:space="708"/>
          <w:docGrid w:linePitch="360"/>
        </w:sectPr>
      </w:pPr>
      <w:r w:rsidRPr="005B624B">
        <w:t xml:space="preserve">Följande remissinstanser har beretts tillfälle att yttra sig, men har förklarat sig avstå eller har inte inkommit med yttrande: </w:t>
      </w:r>
      <w:r w:rsidRPr="002A78E5">
        <w:t>Almega Utbild</w:t>
      </w:r>
      <w:r>
        <w:softHyphen/>
      </w:r>
      <w:r w:rsidRPr="002A78E5">
        <w:t xml:space="preserve">ning, </w:t>
      </w:r>
      <w:r>
        <w:t xml:space="preserve">Arvidsjaurs kommun, </w:t>
      </w:r>
      <w:r w:rsidRPr="002A78E5">
        <w:t xml:space="preserve">Barnombudsmannen, </w:t>
      </w:r>
      <w:r w:rsidRPr="005300A9">
        <w:t xml:space="preserve">Dals-Eds kommun </w:t>
      </w:r>
      <w:r>
        <w:t>Elev</w:t>
      </w:r>
      <w:r>
        <w:softHyphen/>
        <w:t>er</w:t>
      </w:r>
      <w:r>
        <w:softHyphen/>
        <w:t>nas riksförbund, Filipstads kommun, Forshaga kommun, Funktions</w:t>
      </w:r>
      <w:r>
        <w:softHyphen/>
        <w:t xml:space="preserve">rätt Sverige, </w:t>
      </w:r>
      <w:r w:rsidRPr="002A78E5">
        <w:t xml:space="preserve">Högskolan Väst, </w:t>
      </w:r>
      <w:r>
        <w:t xml:space="preserve">Idéburna skolors riksförbund, </w:t>
      </w:r>
      <w:r w:rsidRPr="002A46A1">
        <w:t>Institutet för näringslivsforskning</w:t>
      </w:r>
      <w:r>
        <w:t xml:space="preserve">, </w:t>
      </w:r>
      <w:r w:rsidRPr="002A78E5">
        <w:t>Jämställdhets</w:t>
      </w:r>
      <w:r>
        <w:softHyphen/>
      </w:r>
      <w:r w:rsidRPr="002A78E5">
        <w:t xml:space="preserve">myndigheten, Mullsjö kommun, </w:t>
      </w:r>
      <w:r>
        <w:t>Nor</w:t>
      </w:r>
      <w:r>
        <w:softHyphen/>
        <w:t xml:space="preserve">bergs kommun, </w:t>
      </w:r>
      <w:r w:rsidRPr="002A78E5">
        <w:t>Regelrådet, Riksdagens ombudsmän (JO)</w:t>
      </w:r>
      <w:r>
        <w:t>, Sameskol</w:t>
      </w:r>
      <w:r>
        <w:softHyphen/>
        <w:t>styrel</w:t>
      </w:r>
      <w:r>
        <w:softHyphen/>
        <w:t>sen,</w:t>
      </w:r>
      <w:r w:rsidRPr="00816759">
        <w:t xml:space="preserve"> </w:t>
      </w:r>
      <w:r>
        <w:t xml:space="preserve">Sorsele kommun, </w:t>
      </w:r>
      <w:r w:rsidRPr="00816759">
        <w:t>Svensklärarföreningen</w:t>
      </w:r>
      <w:r>
        <w:t xml:space="preserve">, </w:t>
      </w:r>
      <w:r w:rsidRPr="00AF11EC">
        <w:t>Sveriges Elevkårer, Sveriges Elevråd</w:t>
      </w:r>
      <w:r>
        <w:t xml:space="preserve">, </w:t>
      </w:r>
      <w:r w:rsidRPr="00AF11EC">
        <w:t>Sveriges Skolledar</w:t>
      </w:r>
      <w:r>
        <w:t xml:space="preserve">e, </w:t>
      </w:r>
      <w:r w:rsidRPr="00AF11EC">
        <w:t>Tanums kommun</w:t>
      </w:r>
      <w:r>
        <w:t xml:space="preserve">, </w:t>
      </w:r>
      <w:r w:rsidRPr="00AF11EC">
        <w:t>Tranås kommun</w:t>
      </w:r>
      <w:r>
        <w:t xml:space="preserve">, </w:t>
      </w:r>
      <w:r w:rsidRPr="00AF11EC">
        <w:t>Täby kommun</w:t>
      </w:r>
      <w:r>
        <w:t xml:space="preserve"> och Ånge</w:t>
      </w:r>
      <w:r w:rsidRPr="002A78E5">
        <w:t xml:space="preserve"> kommun</w:t>
      </w:r>
      <w:r>
        <w:t>.</w:t>
      </w:r>
    </w:p>
    <w:p w14:paraId="1D167FD1" w14:textId="683B5199" w:rsidR="006B6B91" w:rsidRDefault="006B6B91" w:rsidP="00AA2CC1">
      <w:pPr>
        <w:pStyle w:val="Bilagarubrik"/>
      </w:pPr>
      <w:bookmarkStart w:id="688" w:name="_Toc224125570"/>
      <w:r>
        <w:t>Lagrådsremissens lagförslag</w:t>
      </w:r>
      <w:bookmarkEnd w:id="688"/>
    </w:p>
    <w:p w14:paraId="46ACC61A" w14:textId="77777777" w:rsidR="006B6B91" w:rsidRPr="00DC06CD" w:rsidRDefault="006B6B91" w:rsidP="00DC6016">
      <w:pPr>
        <w:pStyle w:val="Rubrik2"/>
        <w:numPr>
          <w:ilvl w:val="0"/>
          <w:numId w:val="0"/>
        </w:numPr>
        <w:spacing w:before="0"/>
        <w:ind w:left="907" w:hanging="907"/>
      </w:pPr>
      <w:bookmarkStart w:id="689" w:name="_Toc216258053"/>
      <w:bookmarkStart w:id="690" w:name="_Toc221721974"/>
      <w:bookmarkStart w:id="691" w:name="_Toc224125571"/>
      <w:bookmarkStart w:id="692" w:name="_Hlk212204892"/>
      <w:r>
        <w:t>Förslag till lag om ändring i skollagen (2010:800)</w:t>
      </w:r>
      <w:bookmarkEnd w:id="689"/>
      <w:bookmarkEnd w:id="690"/>
      <w:bookmarkEnd w:id="691"/>
    </w:p>
    <w:p w14:paraId="6D38B30D" w14:textId="77777777" w:rsidR="006B6B91" w:rsidRDefault="006B6B91" w:rsidP="00B41B73">
      <w:pPr>
        <w:pStyle w:val="Brdtext"/>
      </w:pPr>
      <w:r>
        <w:t>Härigenom föreskrivs i fråga om skollagen (2010:800)</w:t>
      </w:r>
    </w:p>
    <w:p w14:paraId="3339F13C" w14:textId="77777777" w:rsidR="006B6B91" w:rsidRDefault="006B6B91" w:rsidP="00B41B73">
      <w:pPr>
        <w:pStyle w:val="Brdtextmedindrag"/>
      </w:pPr>
      <w:r w:rsidRPr="00A04D78">
        <w:rPr>
          <w:i/>
          <w:iCs/>
        </w:rPr>
        <w:t>dels</w:t>
      </w:r>
      <w:r>
        <w:t xml:space="preserve"> </w:t>
      </w:r>
      <w:r w:rsidRPr="003C5A6D">
        <w:t>att</w:t>
      </w:r>
      <w:r>
        <w:rPr>
          <w:i/>
          <w:iCs/>
        </w:rPr>
        <w:t xml:space="preserve"> </w:t>
      </w:r>
      <w:r>
        <w:t>1 kap. 3, 4 och 11 §§, 3 kap. 2, 4, 5, 7, 10 och 12 i §§, 4 kap. 12 §, 7 kap. 5, 14 och 15 §§, 10 kap. 5, 8, 12, 13, 19, 20, 21, 23 a, 23 b, 31 a och 35 §§, 11 kap. 7, 11, 15–16 a, 22–23 a, 30 a och 34 §§, 12 kap. 5, 8, 12–13 a, 19, 20 och 21 §§, 13 kap. 5, 8, 12, 13, 20, 21 och 21 b §§, 15 kap. 24, 26 och 33 §§ och 18 kap. 4, 23, 25 och 26 a §§</w:t>
      </w:r>
      <w:r w:rsidRPr="00307AB8">
        <w:t xml:space="preserve"> </w:t>
      </w:r>
      <w:r w:rsidDel="00984D9F">
        <w:t>ska ha följande lydelse</w:t>
      </w:r>
      <w:r>
        <w:t>,</w:t>
      </w:r>
    </w:p>
    <w:p w14:paraId="50E859D8" w14:textId="77777777" w:rsidR="006B6B91" w:rsidRPr="00CE5F1A" w:rsidRDefault="006B6B91" w:rsidP="00B41B73">
      <w:pPr>
        <w:pStyle w:val="Brdtextmedindrag"/>
      </w:pPr>
      <w:r>
        <w:rPr>
          <w:i/>
          <w:iCs/>
        </w:rPr>
        <w:t xml:space="preserve">dels </w:t>
      </w:r>
      <w:r>
        <w:t xml:space="preserve">att det ska införas sex nya paragrafer, 10 kap. 16 a §, 11 kap. 19 a §, 12 kap. 16 a §, 13 kap. 17 b §, 15 kap. 22 b § och 18 kap. 22 b §, av följande lydelse. </w:t>
      </w:r>
    </w:p>
    <w:p w14:paraId="7CCBA582" w14:textId="77777777" w:rsidR="006B6B91" w:rsidRDefault="006B6B91" w:rsidP="00B41B7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1B73" w:rsidRPr="00206397" w14:paraId="21F5C782" w14:textId="77777777" w:rsidTr="00734431">
        <w:tc>
          <w:tcPr>
            <w:tcW w:w="2500" w:type="pct"/>
            <w:shd w:val="clear" w:color="auto" w:fill="auto"/>
            <w:tcMar>
              <w:left w:w="0" w:type="dxa"/>
            </w:tcMar>
          </w:tcPr>
          <w:bookmarkEnd w:id="692"/>
          <w:p w14:paraId="2B99579A" w14:textId="77777777" w:rsidR="006B6B91" w:rsidRPr="00A71299" w:rsidRDefault="006B6B91" w:rsidP="00734431">
            <w:pPr>
              <w:overflowPunct w:val="0"/>
              <w:autoSpaceDE w:val="0"/>
              <w:autoSpaceDN w:val="0"/>
              <w:adjustRightInd w:val="0"/>
              <w:spacing w:after="0" w:line="240" w:lineRule="auto"/>
              <w:jc w:val="both"/>
              <w:textAlignment w:val="baseline"/>
              <w:rPr>
                <w:rFonts w:ascii="Times New Roman" w:hAnsi="Times New Roman"/>
                <w:i/>
                <w:sz w:val="20"/>
              </w:rPr>
            </w:pPr>
            <w:r w:rsidRPr="00A71299">
              <w:rPr>
                <w:rFonts w:ascii="Times New Roman" w:hAnsi="Times New Roman"/>
                <w:i/>
                <w:sz w:val="20"/>
              </w:rPr>
              <w:t>Lydelse enligt SFS 2025:729</w:t>
            </w:r>
          </w:p>
        </w:tc>
        <w:tc>
          <w:tcPr>
            <w:tcW w:w="2500" w:type="pct"/>
            <w:shd w:val="clear" w:color="auto" w:fill="auto"/>
            <w:tcMar>
              <w:right w:w="0" w:type="dxa"/>
            </w:tcMar>
          </w:tcPr>
          <w:p w14:paraId="34C26DA9" w14:textId="77777777" w:rsidR="006B6B91" w:rsidRPr="00A71299" w:rsidRDefault="006B6B91" w:rsidP="00734431">
            <w:pPr>
              <w:overflowPunct w:val="0"/>
              <w:autoSpaceDE w:val="0"/>
              <w:autoSpaceDN w:val="0"/>
              <w:adjustRightInd w:val="0"/>
              <w:spacing w:after="0" w:line="240" w:lineRule="auto"/>
              <w:jc w:val="both"/>
              <w:textAlignment w:val="baseline"/>
              <w:rPr>
                <w:rFonts w:ascii="Times New Roman" w:hAnsi="Times New Roman"/>
                <w:i/>
                <w:sz w:val="20"/>
              </w:rPr>
            </w:pPr>
            <w:r w:rsidRPr="00A71299">
              <w:rPr>
                <w:rFonts w:ascii="Times New Roman" w:hAnsi="Times New Roman"/>
                <w:i/>
                <w:sz w:val="20"/>
              </w:rPr>
              <w:t>Föreslagen lydelse</w:t>
            </w:r>
          </w:p>
        </w:tc>
      </w:tr>
    </w:tbl>
    <w:p w14:paraId="6CF39B45" w14:textId="77777777" w:rsidR="006B6B91" w:rsidRPr="001637E7" w:rsidRDefault="006B6B91" w:rsidP="00B41B73">
      <w:pPr>
        <w:overflowPunct w:val="0"/>
        <w:autoSpaceDE w:val="0"/>
        <w:autoSpaceDN w:val="0"/>
        <w:adjustRightInd w:val="0"/>
        <w:spacing w:before="230" w:after="0" w:line="240" w:lineRule="auto"/>
        <w:jc w:val="center"/>
        <w:textAlignment w:val="baseline"/>
        <w:rPr>
          <w:rFonts w:ascii="Times New Roman" w:hAnsi="Times New Roman"/>
          <w:b/>
          <w:sz w:val="20"/>
        </w:rPr>
      </w:pPr>
      <w:r w:rsidRPr="001637E7">
        <w:rPr>
          <w:rFonts w:ascii="Times New Roman" w:hAnsi="Times New Roman"/>
          <w:b/>
          <w:sz w:val="20"/>
        </w:rPr>
        <w:t>1 kap.</w:t>
      </w:r>
    </w:p>
    <w:p w14:paraId="58988620" w14:textId="77777777" w:rsidR="006B6B91" w:rsidRPr="001637E7"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1637E7">
        <w:rPr>
          <w:rFonts w:ascii="Times New Roman" w:hAnsi="Times New Roman"/>
          <w:sz w:val="20"/>
        </w:rPr>
        <w:t xml:space="preserve">3 § </w:t>
      </w:r>
    </w:p>
    <w:p w14:paraId="6E5E4E5E" w14:textId="77777777" w:rsidR="006B6B91" w:rsidRPr="001637E7" w:rsidRDefault="006B6B91" w:rsidP="00B41B73">
      <w:pPr>
        <w:pStyle w:val="Brdtextmedindrag"/>
      </w:pPr>
      <w:r w:rsidRPr="001637E7">
        <w:t>I denna lag avses med</w:t>
      </w:r>
    </w:p>
    <w:p w14:paraId="32F156B3" w14:textId="77777777" w:rsidR="006B6B91" w:rsidRPr="001637E7" w:rsidRDefault="006B6B91" w:rsidP="00B41B73">
      <w:pPr>
        <w:pStyle w:val="Brdtextmedindrag"/>
      </w:pPr>
      <w:r w:rsidRPr="001637E7">
        <w:t>– distansundervisning: interaktiv undervisning som bedrivs med informations- och kommunikationsteknik där elever och lärare är åtskilda i både rum och tid,</w:t>
      </w:r>
    </w:p>
    <w:p w14:paraId="6F97CFE4" w14:textId="77777777" w:rsidR="006B6B91" w:rsidRPr="001637E7" w:rsidRDefault="006B6B91" w:rsidP="00B41B73">
      <w:pPr>
        <w:pStyle w:val="Brdtextmedindrag"/>
      </w:pPr>
      <w:r w:rsidRPr="001637E7">
        <w:t xml:space="preserve">– elev: den som deltar i utbildning enligt denna lag med undantag för barn i förskolan, </w:t>
      </w:r>
    </w:p>
    <w:p w14:paraId="2E0F46E1" w14:textId="77777777" w:rsidR="006B6B91" w:rsidRPr="001637E7" w:rsidRDefault="006B6B91" w:rsidP="00B41B73">
      <w:pPr>
        <w:pStyle w:val="Brdtextmedindrag"/>
      </w:pPr>
      <w:r w:rsidRPr="001637E7">
        <w:t>– fjärrundervisning: interaktiv undervisning som bedrivs med informations- och kommunikationsteknik där elever och lärare är åt</w:t>
      </w:r>
      <w:r w:rsidRPr="001637E7">
        <w:softHyphen/>
        <w:t>skilda i rum men inte i tid,</w:t>
      </w:r>
    </w:p>
    <w:p w14:paraId="1B1EF2B1" w14:textId="77777777" w:rsidR="006B6B91" w:rsidRPr="001637E7" w:rsidRDefault="006B6B91" w:rsidP="00B41B73">
      <w:pPr>
        <w:pStyle w:val="Brdtextmedindrag"/>
      </w:pPr>
      <w:r w:rsidRPr="001637E7">
        <w:t>– fristående fritidshem: sådant fritidshem som bedrivs av en en</w:t>
      </w:r>
      <w:r w:rsidRPr="001637E7">
        <w:softHyphen/>
        <w:t xml:space="preserve">skild och som avses i 2 kap. 7 § andra stycket, </w:t>
      </w:r>
    </w:p>
    <w:p w14:paraId="0D5138AF" w14:textId="77777777" w:rsidR="006B6B91" w:rsidRPr="001637E7" w:rsidRDefault="006B6B91" w:rsidP="00B41B73">
      <w:pPr>
        <w:pStyle w:val="Brdtextmedindrag"/>
      </w:pPr>
      <w:r w:rsidRPr="001637E7">
        <w:t>– fristående förskola: förskoleenhet vid vilken en enskild bedriver utbildning i form av förskola,</w:t>
      </w:r>
    </w:p>
    <w:p w14:paraId="7FF856E1" w14:textId="77777777" w:rsidR="006B6B91" w:rsidRPr="001637E7" w:rsidRDefault="006B6B91" w:rsidP="00B41B73">
      <w:pPr>
        <w:pStyle w:val="Brdtextmedindrag"/>
      </w:pPr>
      <w:r w:rsidRPr="001637E7">
        <w:t>– fristående skola: skolenhet vid vilken en enskild bedriver ut</w:t>
      </w:r>
      <w:r w:rsidRPr="001637E7">
        <w:softHyphen/>
        <w:t>bildning inom skolväsendet i form av grundskola, an</w:t>
      </w:r>
      <w:r w:rsidRPr="001637E7">
        <w:softHyphen/>
        <w:t>passad grundskola, gymnasieskola, anpassad gymnasieskola eller så</w:t>
      </w:r>
      <w:r w:rsidRPr="001637E7">
        <w:softHyphen/>
        <w:t>dant fritidshem som avses i 2 kap. 7 </w:t>
      </w:r>
      <w:r>
        <w:t xml:space="preserve">§ </w:t>
      </w:r>
      <w:r w:rsidRPr="001637E7">
        <w:t>första stycket,</w:t>
      </w:r>
    </w:p>
    <w:p w14:paraId="7529F69D" w14:textId="77777777" w:rsidR="006B6B91" w:rsidRPr="001637E7" w:rsidRDefault="006B6B91" w:rsidP="00B41B73">
      <w:pPr>
        <w:pStyle w:val="Brdtextmedindrag"/>
      </w:pPr>
      <w:r w:rsidRPr="001637E7">
        <w:t xml:space="preserve">– förskoleenhet: av huvudman för förskola organiserad enhet som omfattar verksamhet i en eller flera </w:t>
      </w:r>
      <w:proofErr w:type="spellStart"/>
      <w:r w:rsidRPr="001637E7">
        <w:t>förskolebyggnader</w:t>
      </w:r>
      <w:proofErr w:type="spellEnd"/>
      <w:r w:rsidRPr="001637E7">
        <w:t xml:space="preserve"> som </w:t>
      </w:r>
      <w:r w:rsidRPr="001637E7">
        <w:rPr>
          <w:spacing w:val="-2"/>
        </w:rPr>
        <w:t>lig</w:t>
      </w:r>
      <w:r w:rsidRPr="001637E7">
        <w:rPr>
          <w:spacing w:val="-2"/>
        </w:rPr>
        <w:softHyphen/>
        <w:t>ger nära varandra och till enheten knuten verksamhet som inte bedrivs</w:t>
      </w:r>
      <w:r w:rsidRPr="001637E7">
        <w:t xml:space="preserve"> i någon </w:t>
      </w:r>
      <w:proofErr w:type="spellStart"/>
      <w:r w:rsidRPr="001637E7">
        <w:t>förskolebyggnad</w:t>
      </w:r>
      <w:proofErr w:type="spellEnd"/>
      <w:r w:rsidRPr="001637E7">
        <w:t>,</w:t>
      </w:r>
    </w:p>
    <w:p w14:paraId="65E6CF0F" w14:textId="77777777" w:rsidR="006B6B91" w:rsidRPr="001637E7" w:rsidRDefault="006B6B91" w:rsidP="00B41B73">
      <w:pPr>
        <w:pStyle w:val="Brdtextmedindrag"/>
      </w:pPr>
      <w:r w:rsidRPr="001637E7">
        <w:t xml:space="preserve">– konfessionell inriktning: inriktning på verksamhet som innebär att det där förekommer konfessionella inslag, </w:t>
      </w:r>
    </w:p>
    <w:p w14:paraId="62A24D30" w14:textId="77777777" w:rsidR="006B6B91" w:rsidRPr="001637E7" w:rsidRDefault="006B6B91" w:rsidP="00B41B73">
      <w:pPr>
        <w:pStyle w:val="Brdtextmedindrag"/>
      </w:pPr>
      <w:r w:rsidRPr="001637E7">
        <w:t>– konfessionella inslag: bekännande eller förkunnande inslag som tillhör en viss religion och som initieras och genomförs av huvud</w:t>
      </w:r>
      <w:r w:rsidRPr="001637E7">
        <w:softHyphen/>
        <w:t>mannen eller på dennes uppdrag,</w:t>
      </w:r>
    </w:p>
    <w:p w14:paraId="07780302" w14:textId="77777777" w:rsidR="006B6B91" w:rsidRPr="001637E7" w:rsidRDefault="006B6B91" w:rsidP="00B41B73">
      <w:pPr>
        <w:pStyle w:val="Brdtextmedindrag"/>
      </w:pPr>
      <w:r w:rsidRPr="001637E7">
        <w:t>– lovskola: undervisning inom grundskolan som anordnas enligt denna lag under lov under en termin eller utanför terminstid och som inte är obligatorisk för elever,</w:t>
      </w:r>
    </w:p>
    <w:p w14:paraId="22180BAA" w14:textId="77777777" w:rsidR="006B6B91" w:rsidRPr="001637E7" w:rsidRDefault="006B6B91" w:rsidP="00B41B73">
      <w:pPr>
        <w:pStyle w:val="Brdtextmedindrag"/>
      </w:pPr>
      <w:r w:rsidRPr="001637E7">
        <w:t>– lärobok: tryckt läromedel, med eller utan digitala komponenter,</w:t>
      </w:r>
    </w:p>
    <w:p w14:paraId="0F844B7B" w14:textId="77777777" w:rsidR="006B6B91" w:rsidRPr="001637E7" w:rsidRDefault="006B6B91" w:rsidP="00B41B73">
      <w:pPr>
        <w:pStyle w:val="Brdtextmedindrag"/>
      </w:pPr>
      <w:r w:rsidRPr="001637E7">
        <w:t>– läromedel: helt eller delvis tryckt eller digitalt verk som är avsett att användas i undervisningen, som överensstämmer med relevanta delar av tillämplig kurs-, ämnes- eller ämnesområdesplan och läro</w:t>
      </w:r>
      <w:r w:rsidRPr="001637E7">
        <w:softHyphen/>
        <w:t>planen, och som är utgivet av någon som bedriver utgivningsverk</w:t>
      </w:r>
      <w:r w:rsidRPr="001637E7">
        <w:softHyphen/>
        <w:t>samhet av professionell art,</w:t>
      </w:r>
    </w:p>
    <w:p w14:paraId="6150758A" w14:textId="77777777" w:rsidR="006B6B91" w:rsidRPr="001637E7" w:rsidRDefault="006B6B91" w:rsidP="00B41B73">
      <w:pPr>
        <w:pStyle w:val="Brdtextmedindrag"/>
      </w:pPr>
      <w:r w:rsidRPr="001637E7">
        <w:t>– lärverktyg: läroböcker, andra läromedel och andra tryckta eller digitala verk samt utrustning och material som används i undervis</w:t>
      </w:r>
      <w:r w:rsidRPr="001637E7">
        <w:softHyphen/>
        <w:t>ningen,</w:t>
      </w:r>
    </w:p>
    <w:p w14:paraId="66BA1063" w14:textId="77777777" w:rsidR="006B6B91" w:rsidRPr="001637E7" w:rsidRDefault="006B6B91" w:rsidP="00B41B73">
      <w:pPr>
        <w:pStyle w:val="Brdtextmedindrag"/>
      </w:pPr>
      <w:r w:rsidRPr="001637E7">
        <w:t>– skolenhet: av huvudman för annan skolform än förskola orga</w:t>
      </w:r>
      <w:r w:rsidRPr="001637E7">
        <w:softHyphen/>
        <w:t>niserad enhet som omfattar verksamhet i en eller flera skolbyggnader som ligger nära varandra och till enheten knuten verksamhet som inte bedrivs i någon skolbyggnad,</w:t>
      </w:r>
    </w:p>
    <w:tbl>
      <w:tblPr>
        <w:tblW w:w="5000" w:type="pct"/>
        <w:tblLook w:val="0600" w:firstRow="0" w:lastRow="0" w:firstColumn="0" w:lastColumn="0" w:noHBand="1" w:noVBand="1"/>
      </w:tblPr>
      <w:tblGrid>
        <w:gridCol w:w="2948"/>
        <w:gridCol w:w="2949"/>
      </w:tblGrid>
      <w:tr w:rsidR="00B41B73" w:rsidRPr="001637E7" w14:paraId="068FF48B" w14:textId="77777777" w:rsidTr="00734431">
        <w:tc>
          <w:tcPr>
            <w:tcW w:w="2500" w:type="pct"/>
            <w:shd w:val="clear" w:color="auto" w:fill="auto"/>
            <w:tcMar>
              <w:left w:w="0" w:type="dxa"/>
            </w:tcMar>
          </w:tcPr>
          <w:p w14:paraId="0B139D54" w14:textId="77777777" w:rsidR="006B6B91" w:rsidRPr="001637E7" w:rsidRDefault="006B6B91" w:rsidP="00734431">
            <w:pPr>
              <w:pStyle w:val="Brdtextmedindrag"/>
            </w:pPr>
            <w:r w:rsidRPr="001637E7">
              <w:t>– undervisning: processer som på lektioner eller vid andra lärtillfällen leds av lärare eller förskollärare</w:t>
            </w:r>
            <w:r w:rsidRPr="001637E7">
              <w:rPr>
                <w:i/>
                <w:iCs/>
              </w:rPr>
              <w:t xml:space="preserve"> </w:t>
            </w:r>
            <w:r w:rsidRPr="001637E7">
              <w:t>mot mål som anges i förordningar och andra författ</w:t>
            </w:r>
            <w:r w:rsidRPr="001637E7">
              <w:softHyphen/>
              <w:t xml:space="preserve">ningar som ansluter till </w:t>
            </w:r>
            <w:r w:rsidRPr="001637E7">
              <w:rPr>
                <w:i/>
                <w:iCs/>
              </w:rPr>
              <w:t>denna</w:t>
            </w:r>
            <w:r w:rsidRPr="001637E7">
              <w:t xml:space="preserve"> </w:t>
            </w:r>
            <w:r w:rsidRPr="001637E7">
              <w:rPr>
                <w:i/>
                <w:iCs/>
              </w:rPr>
              <w:t xml:space="preserve">lag </w:t>
            </w:r>
            <w:r w:rsidRPr="008614B1">
              <w:rPr>
                <w:i/>
              </w:rPr>
              <w:t>och som syftar till</w:t>
            </w:r>
            <w:r w:rsidRPr="001637E7">
              <w:rPr>
                <w:i/>
                <w:iCs/>
              </w:rPr>
              <w:t xml:space="preserve"> </w:t>
            </w:r>
            <w:r w:rsidRPr="008614B1">
              <w:rPr>
                <w:i/>
              </w:rPr>
              <w:t>utveckling och lärande</w:t>
            </w:r>
            <w:r w:rsidRPr="001637E7">
              <w:t xml:space="preserve"> genom att</w:t>
            </w:r>
            <w:r w:rsidRPr="001637E7">
              <w:rPr>
                <w:i/>
                <w:iCs/>
              </w:rPr>
              <w:t xml:space="preserve"> barn eller elever inhämtar och utvecklar </w:t>
            </w:r>
            <w:r w:rsidRPr="001637E7">
              <w:t>kunskaper och värden, och</w:t>
            </w:r>
          </w:p>
        </w:tc>
        <w:tc>
          <w:tcPr>
            <w:tcW w:w="2500" w:type="pct"/>
            <w:shd w:val="clear" w:color="auto" w:fill="auto"/>
            <w:tcMar>
              <w:right w:w="0" w:type="dxa"/>
            </w:tcMar>
          </w:tcPr>
          <w:p w14:paraId="0A87608F" w14:textId="77777777" w:rsidR="006B6B91" w:rsidRPr="001637E7" w:rsidRDefault="006B6B91" w:rsidP="00734431">
            <w:pPr>
              <w:pStyle w:val="Brdtextmedindrag"/>
            </w:pPr>
            <w:r w:rsidRPr="001637E7">
              <w:t xml:space="preserve">– undervisning: processer som på lektioner eller vid andra lärtillfällen </w:t>
            </w:r>
            <w:r w:rsidRPr="001637E7">
              <w:rPr>
                <w:i/>
                <w:iCs/>
              </w:rPr>
              <w:t xml:space="preserve">bestäms och </w:t>
            </w:r>
            <w:r w:rsidRPr="001637E7">
              <w:t>leds av lärare eller förskollärare</w:t>
            </w:r>
            <w:r>
              <w:t>,</w:t>
            </w:r>
            <w:r w:rsidRPr="001637E7">
              <w:t xml:space="preserve"> </w:t>
            </w:r>
            <w:r w:rsidRPr="008614B1">
              <w:rPr>
                <w:i/>
              </w:rPr>
              <w:t>och som syftar till</w:t>
            </w:r>
            <w:r w:rsidRPr="001637E7">
              <w:rPr>
                <w:i/>
                <w:iCs/>
              </w:rPr>
              <w:t xml:space="preserve"> barns </w:t>
            </w:r>
            <w:r>
              <w:rPr>
                <w:i/>
                <w:iCs/>
              </w:rPr>
              <w:t xml:space="preserve">eller </w:t>
            </w:r>
            <w:r w:rsidRPr="001637E7">
              <w:rPr>
                <w:i/>
                <w:iCs/>
              </w:rPr>
              <w:t xml:space="preserve">elevers </w:t>
            </w:r>
            <w:r w:rsidRPr="008614B1">
              <w:rPr>
                <w:i/>
              </w:rPr>
              <w:t>utveck</w:t>
            </w:r>
            <w:r>
              <w:rPr>
                <w:i/>
              </w:rPr>
              <w:softHyphen/>
            </w:r>
            <w:r w:rsidRPr="008614B1">
              <w:rPr>
                <w:i/>
              </w:rPr>
              <w:t>ling och lärande</w:t>
            </w:r>
            <w:r w:rsidRPr="001637E7">
              <w:t xml:space="preserve"> mot</w:t>
            </w:r>
            <w:r w:rsidRPr="001637E7">
              <w:rPr>
                <w:i/>
                <w:iCs/>
              </w:rPr>
              <w:t xml:space="preserve"> </w:t>
            </w:r>
            <w:r w:rsidRPr="001637E7">
              <w:t xml:space="preserve">mål som anges i </w:t>
            </w:r>
            <w:r w:rsidRPr="001637E7">
              <w:rPr>
                <w:i/>
                <w:iCs/>
              </w:rPr>
              <w:t xml:space="preserve">denna lag samt i </w:t>
            </w:r>
            <w:r w:rsidRPr="001637E7">
              <w:t>för</w:t>
            </w:r>
            <w:r w:rsidRPr="001637E7">
              <w:softHyphen/>
              <w:t>ord</w:t>
            </w:r>
            <w:r>
              <w:softHyphen/>
            </w:r>
            <w:r w:rsidRPr="001637E7">
              <w:t>ningar och andra författ</w:t>
            </w:r>
            <w:r w:rsidRPr="001637E7">
              <w:softHyphen/>
              <w:t xml:space="preserve">ningar som ansluter till </w:t>
            </w:r>
            <w:r w:rsidRPr="001637E7">
              <w:rPr>
                <w:i/>
                <w:iCs/>
              </w:rPr>
              <w:t>lagen</w:t>
            </w:r>
            <w:r>
              <w:rPr>
                <w:i/>
                <w:iCs/>
              </w:rPr>
              <w:t>,</w:t>
            </w:r>
            <w:r w:rsidRPr="001637E7">
              <w:rPr>
                <w:i/>
                <w:iCs/>
              </w:rPr>
              <w:t xml:space="preserve"> </w:t>
            </w:r>
            <w:r w:rsidRPr="001637E7">
              <w:t xml:space="preserve">genom </w:t>
            </w:r>
            <w:r>
              <w:t xml:space="preserve">att </w:t>
            </w:r>
            <w:r>
              <w:rPr>
                <w:i/>
                <w:iCs/>
              </w:rPr>
              <w:t>lärarna och förskollärarna</w:t>
            </w:r>
            <w:r>
              <w:t xml:space="preserve"> </w:t>
            </w:r>
            <w:r w:rsidRPr="001637E7">
              <w:rPr>
                <w:i/>
                <w:iCs/>
              </w:rPr>
              <w:t>förmedla</w:t>
            </w:r>
            <w:r>
              <w:rPr>
                <w:i/>
                <w:iCs/>
              </w:rPr>
              <w:t>r</w:t>
            </w:r>
            <w:r w:rsidRPr="001637E7">
              <w:rPr>
                <w:i/>
                <w:iCs/>
              </w:rPr>
              <w:t xml:space="preserve"> och förankra</w:t>
            </w:r>
            <w:r>
              <w:rPr>
                <w:i/>
                <w:iCs/>
              </w:rPr>
              <w:t>r</w:t>
            </w:r>
            <w:r w:rsidRPr="001637E7">
              <w:rPr>
                <w:i/>
                <w:iCs/>
              </w:rPr>
              <w:t xml:space="preserve"> </w:t>
            </w:r>
            <w:r w:rsidRPr="001637E7">
              <w:t>kun</w:t>
            </w:r>
            <w:r>
              <w:softHyphen/>
            </w:r>
            <w:r w:rsidRPr="001637E7">
              <w:t>skaper</w:t>
            </w:r>
            <w:r w:rsidRPr="001637E7">
              <w:rPr>
                <w:i/>
                <w:iCs/>
              </w:rPr>
              <w:t xml:space="preserve"> </w:t>
            </w:r>
            <w:r w:rsidRPr="001637E7">
              <w:t>och</w:t>
            </w:r>
            <w:r w:rsidRPr="001637E7">
              <w:rPr>
                <w:i/>
                <w:iCs/>
              </w:rPr>
              <w:t xml:space="preserve"> </w:t>
            </w:r>
            <w:r w:rsidRPr="001637E7">
              <w:t>värden</w:t>
            </w:r>
            <w:r w:rsidRPr="001637E7">
              <w:rPr>
                <w:i/>
                <w:iCs/>
              </w:rPr>
              <w:t xml:space="preserve"> hos bar</w:t>
            </w:r>
            <w:r w:rsidRPr="001637E7">
              <w:rPr>
                <w:i/>
                <w:iCs/>
              </w:rPr>
              <w:softHyphen/>
              <w:t xml:space="preserve">nen </w:t>
            </w:r>
            <w:r>
              <w:rPr>
                <w:i/>
                <w:iCs/>
              </w:rPr>
              <w:t>och</w:t>
            </w:r>
            <w:r w:rsidRPr="001637E7">
              <w:rPr>
                <w:i/>
                <w:iCs/>
              </w:rPr>
              <w:t xml:space="preserve"> eleverna,</w:t>
            </w:r>
            <w:r w:rsidRPr="001637E7">
              <w:t xml:space="preserve"> och</w:t>
            </w:r>
          </w:p>
        </w:tc>
      </w:tr>
    </w:tbl>
    <w:p w14:paraId="5BA51A83" w14:textId="77777777" w:rsidR="006B6B91" w:rsidRPr="001637E7" w:rsidRDefault="006B6B91" w:rsidP="00B41B73">
      <w:pPr>
        <w:pStyle w:val="Brdtextmedindrag"/>
      </w:pPr>
      <w:r w:rsidRPr="001637E7">
        <w:t>– utbildning: verksamhet som bedrivs av en huvudman enligt denna lag inom vilken barn eller elever deltar i undervisning och andra aktiviteter.</w:t>
      </w:r>
    </w:p>
    <w:p w14:paraId="67F6FF42" w14:textId="77777777" w:rsidR="006B6B91" w:rsidRDefault="006B6B91" w:rsidP="00B41B73">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321A5F02" w14:textId="77777777" w:rsidTr="00734431">
        <w:tc>
          <w:tcPr>
            <w:tcW w:w="2500" w:type="pct"/>
            <w:shd w:val="clear" w:color="auto" w:fill="auto"/>
            <w:tcMar>
              <w:left w:w="0" w:type="dxa"/>
            </w:tcMar>
          </w:tcPr>
          <w:p w14:paraId="09AB87DB" w14:textId="77777777" w:rsidR="006B6B91" w:rsidRPr="000E6F0B" w:rsidRDefault="006B6B91" w:rsidP="00734431">
            <w:pPr>
              <w:pStyle w:val="Brdtext"/>
              <w:rPr>
                <w:i/>
              </w:rPr>
            </w:pPr>
            <w:r w:rsidRPr="000E6F0B">
              <w:rPr>
                <w:i/>
              </w:rPr>
              <w:t>Nuvarande lydelse</w:t>
            </w:r>
          </w:p>
        </w:tc>
        <w:tc>
          <w:tcPr>
            <w:tcW w:w="2500" w:type="pct"/>
            <w:shd w:val="clear" w:color="auto" w:fill="auto"/>
            <w:tcMar>
              <w:right w:w="0" w:type="dxa"/>
            </w:tcMar>
          </w:tcPr>
          <w:p w14:paraId="1487A039" w14:textId="77777777" w:rsidR="006B6B91" w:rsidRPr="000E6F0B" w:rsidRDefault="006B6B91" w:rsidP="00734431">
            <w:pPr>
              <w:pStyle w:val="Brdtext"/>
              <w:rPr>
                <w:i/>
              </w:rPr>
            </w:pPr>
            <w:r w:rsidRPr="000E6F0B">
              <w:rPr>
                <w:i/>
              </w:rPr>
              <w:t>Föreslagen lydelse</w:t>
            </w:r>
          </w:p>
        </w:tc>
      </w:tr>
    </w:tbl>
    <w:p w14:paraId="38BBA153" w14:textId="77777777" w:rsidR="006B6B91" w:rsidRDefault="006B6B91" w:rsidP="00B41B73">
      <w:pPr>
        <w:overflowPunct w:val="0"/>
        <w:autoSpaceDE w:val="0"/>
        <w:autoSpaceDN w:val="0"/>
        <w:adjustRightInd w:val="0"/>
        <w:spacing w:after="0" w:line="240" w:lineRule="auto"/>
        <w:jc w:val="center"/>
        <w:textAlignment w:val="baseline"/>
        <w:rPr>
          <w:rFonts w:ascii="OrigGarmnd BT" w:hAnsi="OrigGarmnd BT"/>
        </w:rPr>
      </w:pPr>
    </w:p>
    <w:p w14:paraId="1128BF94"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1637E7" w14:paraId="2C468A7D" w14:textId="77777777" w:rsidTr="00734431">
        <w:tc>
          <w:tcPr>
            <w:tcW w:w="2500" w:type="pct"/>
            <w:shd w:val="clear" w:color="auto" w:fill="auto"/>
            <w:tcMar>
              <w:left w:w="0" w:type="dxa"/>
            </w:tcMar>
          </w:tcPr>
          <w:p w14:paraId="634A3CBF" w14:textId="77777777" w:rsidR="006B6B91" w:rsidRPr="0031150B" w:rsidRDefault="006B6B91" w:rsidP="00734431">
            <w:pPr>
              <w:pStyle w:val="Brdtextmedindrag"/>
            </w:pPr>
            <w:r w:rsidRPr="0031150B">
              <w:t>Utbildningen inom skolvä</w:t>
            </w:r>
            <w:r w:rsidRPr="0031150B">
              <w:softHyphen/>
              <w:t>sendet syftar till att barn och ele</w:t>
            </w:r>
            <w:r w:rsidRPr="0031150B">
              <w:softHyphen/>
              <w:t>ver</w:t>
            </w:r>
            <w:r w:rsidRPr="0031150B">
              <w:rPr>
                <w:i/>
                <w:iCs/>
              </w:rPr>
              <w:t xml:space="preserve"> ska inhämta och utveckla kun</w:t>
            </w:r>
            <w:r w:rsidRPr="0031150B">
              <w:rPr>
                <w:i/>
                <w:iCs/>
              </w:rPr>
              <w:softHyphen/>
              <w:t>skaper och värden</w:t>
            </w:r>
            <w:r w:rsidRPr="0031150B">
              <w:t>. Den ska främja alla barns och elevers ut</w:t>
            </w:r>
            <w:r w:rsidRPr="0031150B">
              <w:softHyphen/>
              <w:t>veckling och lärande samt en livslång lust att lära. Utbild</w:t>
            </w:r>
            <w:r w:rsidRPr="0031150B">
              <w:softHyphen/>
              <w:t xml:space="preserve">ningen ska </w:t>
            </w:r>
            <w:r w:rsidRPr="0031150B">
              <w:rPr>
                <w:i/>
                <w:iCs/>
              </w:rPr>
              <w:t>också</w:t>
            </w:r>
            <w:r w:rsidRPr="0031150B">
              <w:t xml:space="preserve"> för</w:t>
            </w:r>
            <w:r>
              <w:t>-</w:t>
            </w:r>
            <w:r w:rsidRPr="0031150B">
              <w:t>medla och förankra respekt för de mänsk</w:t>
            </w:r>
            <w:r w:rsidRPr="0031150B">
              <w:softHyphen/>
              <w:t>liga rättigheterna och de grund</w:t>
            </w:r>
            <w:r w:rsidRPr="0031150B">
              <w:softHyphen/>
              <w:t>läggande demokratiska vär</w:t>
            </w:r>
            <w:r>
              <w:softHyphen/>
            </w:r>
            <w:r w:rsidRPr="0031150B">
              <w:t>de</w:t>
            </w:r>
            <w:r>
              <w:softHyphen/>
            </w:r>
            <w:r w:rsidRPr="0031150B">
              <w:softHyphen/>
            </w:r>
            <w:r>
              <w:softHyphen/>
            </w:r>
            <w:r>
              <w:softHyphen/>
            </w:r>
            <w:r w:rsidRPr="0031150B">
              <w:t>ringar som det svenska samhället vilar på.</w:t>
            </w:r>
          </w:p>
        </w:tc>
        <w:tc>
          <w:tcPr>
            <w:tcW w:w="2500" w:type="pct"/>
            <w:shd w:val="clear" w:color="auto" w:fill="auto"/>
            <w:tcMar>
              <w:right w:w="0" w:type="dxa"/>
            </w:tcMar>
          </w:tcPr>
          <w:p w14:paraId="32095D21" w14:textId="77777777" w:rsidR="006B6B91" w:rsidRPr="0031150B" w:rsidRDefault="006B6B91" w:rsidP="00734431">
            <w:pPr>
              <w:pStyle w:val="Brdtextmedindrag"/>
              <w:rPr>
                <w:i/>
                <w:iCs/>
              </w:rPr>
            </w:pPr>
            <w:r w:rsidRPr="0031150B">
              <w:t>Utbildningen inom skolvä</w:t>
            </w:r>
            <w:r w:rsidRPr="0031150B">
              <w:softHyphen/>
              <w:t xml:space="preserve">sendet syftar till att </w:t>
            </w:r>
            <w:r w:rsidRPr="0031150B">
              <w:rPr>
                <w:i/>
                <w:iCs/>
              </w:rPr>
              <w:t xml:space="preserve">förmedla och förankra kunskaper och värden hos </w:t>
            </w:r>
            <w:r w:rsidRPr="0031150B">
              <w:t>barn och elever. Den ska främja alla barns och elevers ut</w:t>
            </w:r>
            <w:r w:rsidRPr="0031150B">
              <w:softHyphen/>
              <w:t>veckling och lärande samt en livslång lust att lära. Utbild</w:t>
            </w:r>
            <w:r w:rsidRPr="0031150B">
              <w:softHyphen/>
              <w:t>ningen ska förmedla och förankra respekt för de mänsk</w:t>
            </w:r>
            <w:r w:rsidRPr="0031150B">
              <w:softHyphen/>
              <w:t>liga rättigheterna och de grund</w:t>
            </w:r>
            <w:r w:rsidRPr="0031150B">
              <w:softHyphen/>
              <w:t>läggande demokratiska värde</w:t>
            </w:r>
            <w:r w:rsidRPr="0031150B">
              <w:softHyphen/>
              <w:t>ringar som det svenska samhället vilar på.</w:t>
            </w:r>
          </w:p>
        </w:tc>
      </w:tr>
      <w:tr w:rsidR="00B41B73" w:rsidRPr="001637E7" w14:paraId="7156D66A" w14:textId="77777777" w:rsidTr="00734431">
        <w:tc>
          <w:tcPr>
            <w:tcW w:w="5000" w:type="pct"/>
            <w:gridSpan w:val="2"/>
            <w:shd w:val="clear" w:color="auto" w:fill="auto"/>
            <w:tcMar>
              <w:left w:w="0" w:type="dxa"/>
            </w:tcMar>
          </w:tcPr>
          <w:p w14:paraId="293BAC89" w14:textId="77777777" w:rsidR="006B6B91" w:rsidRPr="0031150B" w:rsidRDefault="006B6B91" w:rsidP="00734431">
            <w:pPr>
              <w:pStyle w:val="Brdtextmedindrag"/>
            </w:pPr>
            <w:r w:rsidRPr="0031150B">
              <w:t>I utbildningen ska hänsyn tas till barns och elevers olika behov. Barn och elever ska ges stöd och stimulans så att de utvecklas så långt som möjligt. En strävan ska vara att uppväga skillnader i barnens och elevernas förutsättningar att tillgodogöra sig utbildningen.</w:t>
            </w:r>
          </w:p>
        </w:tc>
      </w:tr>
    </w:tbl>
    <w:p w14:paraId="2B6C87C3" w14:textId="77777777" w:rsidR="006B6B91" w:rsidRDefault="006B6B91" w:rsidP="00B41B73">
      <w:pPr>
        <w:pStyle w:val="Brdtextmedindrag"/>
      </w:pPr>
      <w:r w:rsidRPr="00A71299">
        <w:t>Utbildningen syftar också till att i samarbete med hemmen främja barns och elevers allsidiga personliga utveckling till aktiva, kreativa, kompe</w:t>
      </w:r>
      <w:r>
        <w:softHyphen/>
      </w:r>
      <w:r w:rsidRPr="00A71299">
        <w:t>tenta och an</w:t>
      </w:r>
      <w:r w:rsidRPr="00A71299">
        <w:softHyphen/>
        <w:t>svarskännande individer och medborgare.</w:t>
      </w:r>
    </w:p>
    <w:p w14:paraId="7DA10300" w14:textId="2FAE54B5"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5D233D25" w14:textId="77777777" w:rsidR="00793086" w:rsidRPr="00A71299" w:rsidRDefault="00793086"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4FD1BED"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11 §</w:t>
      </w:r>
    </w:p>
    <w:tbl>
      <w:tblPr>
        <w:tblW w:w="5000" w:type="pct"/>
        <w:tblLook w:val="0600" w:firstRow="0" w:lastRow="0" w:firstColumn="0" w:lastColumn="0" w:noHBand="1" w:noVBand="1"/>
      </w:tblPr>
      <w:tblGrid>
        <w:gridCol w:w="2948"/>
        <w:gridCol w:w="2949"/>
      </w:tblGrid>
      <w:tr w:rsidR="00B41B73" w:rsidRPr="001637E7" w14:paraId="056FE02D" w14:textId="77777777" w:rsidTr="00734431">
        <w:tc>
          <w:tcPr>
            <w:tcW w:w="2500" w:type="pct"/>
            <w:shd w:val="clear" w:color="auto" w:fill="auto"/>
            <w:tcMar>
              <w:left w:w="0" w:type="dxa"/>
            </w:tcMar>
          </w:tcPr>
          <w:p w14:paraId="1D250F91" w14:textId="77777777" w:rsidR="006B6B91" w:rsidRPr="00A71299" w:rsidRDefault="006B6B91" w:rsidP="00734431">
            <w:pPr>
              <w:pStyle w:val="Brdtextmedindrag"/>
            </w:pPr>
            <w:r w:rsidRPr="00A71299">
              <w:t>För varje skolform och för fritids</w:t>
            </w:r>
            <w:r>
              <w:softHyphen/>
            </w:r>
            <w:r w:rsidRPr="00A71299">
              <w:t xml:space="preserve">hemmet ska </w:t>
            </w:r>
            <w:r w:rsidRPr="00A71299">
              <w:rPr>
                <w:i/>
                <w:iCs/>
              </w:rPr>
              <w:t xml:space="preserve">gälla </w:t>
            </w:r>
            <w:r w:rsidRPr="009C59DC">
              <w:t>en</w:t>
            </w:r>
            <w:r w:rsidRPr="00490557">
              <w:t xml:space="preserve"> </w:t>
            </w:r>
            <w:r w:rsidRPr="00A71299">
              <w:t>läro</w:t>
            </w:r>
            <w:r w:rsidRPr="00A71299">
              <w:softHyphen/>
              <w:t>plan som utgår från bestämmel</w:t>
            </w:r>
            <w:r w:rsidRPr="00A71299">
              <w:softHyphen/>
              <w:t>serna i denna lag. Läroplanen ska ange utbild</w:t>
            </w:r>
            <w:r>
              <w:softHyphen/>
            </w:r>
            <w:r w:rsidRPr="00A71299">
              <w:t>ningens</w:t>
            </w:r>
            <w:r w:rsidRPr="00A71299">
              <w:rPr>
                <w:i/>
                <w:iCs/>
              </w:rPr>
              <w:t xml:space="preserve"> </w:t>
            </w:r>
            <w:r w:rsidRPr="00A71299">
              <w:t>värdegrund och uppdrag</w:t>
            </w:r>
            <w:r w:rsidRPr="00A71299">
              <w:rPr>
                <w:i/>
                <w:iCs/>
              </w:rPr>
              <w:t xml:space="preserve">. </w:t>
            </w:r>
            <w:r w:rsidRPr="00A71299">
              <w:t>Den ska också ange mål och rikt</w:t>
            </w:r>
            <w:r>
              <w:softHyphen/>
            </w:r>
            <w:r w:rsidRPr="00A71299">
              <w:t>linjer för utbild</w:t>
            </w:r>
            <w:r w:rsidRPr="00A71299">
              <w:softHyphen/>
              <w:t xml:space="preserve">ningen. </w:t>
            </w:r>
          </w:p>
        </w:tc>
        <w:tc>
          <w:tcPr>
            <w:tcW w:w="2500" w:type="pct"/>
            <w:shd w:val="clear" w:color="auto" w:fill="auto"/>
            <w:tcMar>
              <w:right w:w="0" w:type="dxa"/>
            </w:tcMar>
          </w:tcPr>
          <w:p w14:paraId="31D2F78E" w14:textId="77777777" w:rsidR="006B6B91" w:rsidRPr="00A71299" w:rsidRDefault="006B6B91" w:rsidP="00734431">
            <w:pPr>
              <w:pStyle w:val="Brdtextmedindrag"/>
            </w:pPr>
            <w:r w:rsidRPr="00A71299">
              <w:t>För varje skolform och för fritids</w:t>
            </w:r>
            <w:r>
              <w:softHyphen/>
            </w:r>
            <w:r w:rsidRPr="00A71299">
              <w:t xml:space="preserve">hemmet ska </w:t>
            </w:r>
            <w:r w:rsidRPr="009C59DC">
              <w:t>en</w:t>
            </w:r>
            <w:r w:rsidRPr="00A71299">
              <w:t xml:space="preserve"> läroplan </w:t>
            </w:r>
            <w:r w:rsidRPr="00A71299">
              <w:rPr>
                <w:i/>
                <w:iCs/>
              </w:rPr>
              <w:t xml:space="preserve">gälla </w:t>
            </w:r>
            <w:r w:rsidRPr="00A71299">
              <w:t>som utgår från bestämmel</w:t>
            </w:r>
            <w:r w:rsidRPr="00A71299">
              <w:softHyphen/>
              <w:t>serna i denna lag. Läroplanen ska ange utbild</w:t>
            </w:r>
            <w:r>
              <w:softHyphen/>
            </w:r>
            <w:r w:rsidRPr="00A71299">
              <w:t>ningens värdegrund och</w:t>
            </w:r>
            <w:r w:rsidRPr="00A71299">
              <w:rPr>
                <w:i/>
                <w:iCs/>
              </w:rPr>
              <w:t xml:space="preserve"> </w:t>
            </w:r>
            <w:r w:rsidRPr="00A71299">
              <w:t>uppdrag. Den ska också ange mål och rikt</w:t>
            </w:r>
            <w:r>
              <w:softHyphen/>
            </w:r>
            <w:r w:rsidRPr="00A71299">
              <w:t>linjer för utbild</w:t>
            </w:r>
            <w:r w:rsidRPr="00A71299">
              <w:softHyphen/>
              <w:t xml:space="preserve">ningen. </w:t>
            </w:r>
            <w:r w:rsidRPr="00685EAD">
              <w:rPr>
                <w:i/>
                <w:iCs/>
              </w:rPr>
              <w:t>Läro</w:t>
            </w:r>
            <w:r>
              <w:rPr>
                <w:i/>
                <w:iCs/>
              </w:rPr>
              <w:softHyphen/>
            </w:r>
            <w:r w:rsidRPr="00685EAD">
              <w:rPr>
                <w:i/>
                <w:iCs/>
              </w:rPr>
              <w:t>planerna för grundskolan, an</w:t>
            </w:r>
            <w:r>
              <w:rPr>
                <w:i/>
                <w:iCs/>
              </w:rPr>
              <w:softHyphen/>
            </w:r>
            <w:r w:rsidRPr="00685EAD">
              <w:rPr>
                <w:i/>
                <w:iCs/>
              </w:rPr>
              <w:t>passade grundskolan, special</w:t>
            </w:r>
            <w:r>
              <w:rPr>
                <w:i/>
                <w:iCs/>
              </w:rPr>
              <w:softHyphen/>
            </w:r>
            <w:r w:rsidRPr="00685EAD">
              <w:rPr>
                <w:i/>
                <w:iCs/>
              </w:rPr>
              <w:t>skolan och sameskolan ska också innehålla kursplaner och tim</w:t>
            </w:r>
            <w:r>
              <w:rPr>
                <w:i/>
                <w:iCs/>
              </w:rPr>
              <w:softHyphen/>
            </w:r>
            <w:r w:rsidRPr="00685EAD">
              <w:rPr>
                <w:i/>
                <w:iCs/>
              </w:rPr>
              <w:t>planer.</w:t>
            </w:r>
          </w:p>
        </w:tc>
      </w:tr>
      <w:tr w:rsidR="00B41B73" w:rsidRPr="001637E7" w14:paraId="44505BDE" w14:textId="77777777" w:rsidTr="00734431">
        <w:tc>
          <w:tcPr>
            <w:tcW w:w="2500" w:type="pct"/>
            <w:shd w:val="clear" w:color="auto" w:fill="auto"/>
            <w:tcMar>
              <w:left w:w="0" w:type="dxa"/>
            </w:tcMar>
          </w:tcPr>
          <w:p w14:paraId="2FF7CCCE" w14:textId="77777777" w:rsidR="006B6B91" w:rsidRPr="00A71299" w:rsidRDefault="006B6B91" w:rsidP="00734431">
            <w:pPr>
              <w:pStyle w:val="Brdtextmedindrag"/>
            </w:pPr>
            <w:r w:rsidRPr="00A71299">
              <w:t xml:space="preserve">Regeringen </w:t>
            </w:r>
            <w:r w:rsidRPr="00046706">
              <w:rPr>
                <w:i/>
              </w:rPr>
              <w:t>eller den myndig</w:t>
            </w:r>
            <w:r w:rsidRPr="00046706">
              <w:rPr>
                <w:i/>
              </w:rPr>
              <w:softHyphen/>
              <w:t>het som regeringen bestämmer</w:t>
            </w:r>
            <w:r w:rsidRPr="00A71299">
              <w:t xml:space="preserve"> </w:t>
            </w:r>
            <w:r w:rsidRPr="00046706">
              <w:rPr>
                <w:i/>
              </w:rPr>
              <w:t>meddelar</w:t>
            </w:r>
            <w:r w:rsidRPr="00A71299">
              <w:t xml:space="preserve"> föreskrifter om läro</w:t>
            </w:r>
            <w:r>
              <w:softHyphen/>
            </w:r>
            <w:r w:rsidRPr="00A71299">
              <w:t>planer.</w:t>
            </w:r>
          </w:p>
        </w:tc>
        <w:tc>
          <w:tcPr>
            <w:tcW w:w="2500" w:type="pct"/>
            <w:shd w:val="clear" w:color="auto" w:fill="auto"/>
            <w:tcMar>
              <w:right w:w="0" w:type="dxa"/>
            </w:tcMar>
          </w:tcPr>
          <w:p w14:paraId="5078C5FD" w14:textId="77777777" w:rsidR="006B6B91" w:rsidRPr="00A71299" w:rsidRDefault="006B6B91" w:rsidP="00734431">
            <w:pPr>
              <w:pStyle w:val="Brdtextmedindrag"/>
            </w:pPr>
            <w:r w:rsidRPr="00A71299">
              <w:t xml:space="preserve">Regeringen </w:t>
            </w:r>
            <w:r w:rsidRPr="00046706">
              <w:rPr>
                <w:i/>
              </w:rPr>
              <w:t>kan med stöd av 8 kap. 7 § regeringsformen</w:t>
            </w:r>
            <w:r w:rsidRPr="00A71299">
              <w:t xml:space="preserve"> med</w:t>
            </w:r>
            <w:r w:rsidRPr="00A71299">
              <w:softHyphen/>
              <w:t>dela föreskrifter om läroplaner.</w:t>
            </w:r>
          </w:p>
        </w:tc>
      </w:tr>
      <w:tr w:rsidR="00B41B73" w:rsidRPr="001637E7" w14:paraId="0186A69E" w14:textId="77777777" w:rsidTr="00734431">
        <w:tc>
          <w:tcPr>
            <w:tcW w:w="2500" w:type="pct"/>
            <w:shd w:val="clear" w:color="auto" w:fill="auto"/>
            <w:tcMar>
              <w:left w:w="0" w:type="dxa"/>
            </w:tcMar>
          </w:tcPr>
          <w:p w14:paraId="59E12F22" w14:textId="77777777" w:rsidR="006B6B91" w:rsidRPr="0031150B" w:rsidRDefault="006B6B91" w:rsidP="00734431">
            <w:pPr>
              <w:pStyle w:val="Brdtextmedindrag"/>
            </w:pPr>
            <w:r w:rsidRPr="00046706">
              <w:rPr>
                <w:i/>
              </w:rPr>
              <w:t>Regeringen eller den myndig</w:t>
            </w:r>
            <w:r w:rsidRPr="00046706">
              <w:rPr>
                <w:i/>
              </w:rPr>
              <w:softHyphen/>
              <w:t>het som regeringen bestämmer får för en viss skolform eller för fritids</w:t>
            </w:r>
            <w:r>
              <w:rPr>
                <w:i/>
              </w:rPr>
              <w:softHyphen/>
            </w:r>
            <w:r w:rsidRPr="00046706">
              <w:rPr>
                <w:i/>
              </w:rPr>
              <w:t>hemmet meddela före</w:t>
            </w:r>
            <w:r w:rsidRPr="00046706">
              <w:rPr>
                <w:i/>
              </w:rPr>
              <w:softHyphen/>
              <w:t>skrifter om ut</w:t>
            </w:r>
            <w:r>
              <w:rPr>
                <w:i/>
              </w:rPr>
              <w:softHyphen/>
            </w:r>
            <w:r w:rsidRPr="00046706">
              <w:rPr>
                <w:i/>
              </w:rPr>
              <w:t>bildningens värde</w:t>
            </w:r>
            <w:r w:rsidRPr="00046706">
              <w:rPr>
                <w:i/>
              </w:rPr>
              <w:softHyphen/>
              <w:t>grund och upp</w:t>
            </w:r>
            <w:r>
              <w:rPr>
                <w:i/>
              </w:rPr>
              <w:softHyphen/>
            </w:r>
            <w:r w:rsidRPr="00046706">
              <w:rPr>
                <w:i/>
              </w:rPr>
              <w:t>drag samt om mål och riktlinjer för utbildningen på annat sätt än ge</w:t>
            </w:r>
            <w:r>
              <w:rPr>
                <w:i/>
              </w:rPr>
              <w:softHyphen/>
            </w:r>
            <w:r w:rsidRPr="00046706">
              <w:rPr>
                <w:i/>
              </w:rPr>
              <w:t>nom en läroplan</w:t>
            </w:r>
            <w:r w:rsidRPr="0031150B">
              <w:t>.</w:t>
            </w:r>
          </w:p>
        </w:tc>
        <w:tc>
          <w:tcPr>
            <w:tcW w:w="2500" w:type="pct"/>
            <w:shd w:val="clear" w:color="auto" w:fill="auto"/>
            <w:tcMar>
              <w:right w:w="0" w:type="dxa"/>
            </w:tcMar>
          </w:tcPr>
          <w:p w14:paraId="2EDA233D"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25B2AB81" w14:textId="77777777" w:rsidR="006B6B91" w:rsidRPr="00A71299" w:rsidRDefault="006B6B91" w:rsidP="00B41B73">
      <w:pPr>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3 kap.</w:t>
      </w:r>
    </w:p>
    <w:p w14:paraId="526A3EDE"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pacing w:val="-2"/>
          <w:sz w:val="20"/>
        </w:rPr>
        <w:t>2</w:t>
      </w:r>
      <w:r w:rsidRPr="00A71299">
        <w:rPr>
          <w:rFonts w:ascii="Times New Roman" w:hAnsi="Times New Roman"/>
          <w:sz w:val="20"/>
        </w:rPr>
        <w:t> §</w:t>
      </w:r>
      <w:r w:rsidRPr="00A71299">
        <w:rPr>
          <w:rFonts w:ascii="Times New Roman" w:hAnsi="Times New Roman"/>
          <w:sz w:val="20"/>
          <w:vertAlign w:val="superscript"/>
        </w:rPr>
        <w:footnoteReference w:id="135"/>
      </w:r>
    </w:p>
    <w:p w14:paraId="50FAA92B" w14:textId="77777777" w:rsidR="006B6B91" w:rsidRPr="00A71299" w:rsidRDefault="006B6B91" w:rsidP="00B41B73">
      <w:pPr>
        <w:pStyle w:val="Brdtextmedindrag"/>
      </w:pPr>
      <w:r w:rsidRPr="00A71299">
        <w:t>Alla barn och elever i samtliga skolformer och i fritidshemmet ska ges den ledning och stimu</w:t>
      </w:r>
      <w:r w:rsidRPr="00A71299">
        <w:softHyphen/>
        <w:t>lans som de behöver i sitt lärande och sin personliga utveckling för att de utifrån sina egna förutsätt</w:t>
      </w:r>
      <w:r w:rsidRPr="00A71299">
        <w:softHyphen/>
        <w:t>ningar ska kunna utvecklas så långt som möjligt enligt utbild</w:t>
      </w:r>
      <w:r w:rsidRPr="00A71299">
        <w:softHyphen/>
        <w:t>ningens mål.</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1637E7" w14:paraId="019979C6" w14:textId="77777777" w:rsidTr="00734431">
        <w:tc>
          <w:tcPr>
            <w:tcW w:w="2500" w:type="pct"/>
            <w:shd w:val="clear" w:color="auto" w:fill="auto"/>
            <w:tcMar>
              <w:left w:w="0" w:type="dxa"/>
            </w:tcMar>
          </w:tcPr>
          <w:p w14:paraId="3B38C8F6" w14:textId="77777777" w:rsidR="006B6B91" w:rsidRPr="00A71299" w:rsidRDefault="006B6B91" w:rsidP="00734431">
            <w:pPr>
              <w:pStyle w:val="Brdtextmedindrag"/>
            </w:pPr>
            <w:r w:rsidRPr="00A71299">
              <w:t>Elever som till följd av en funktions</w:t>
            </w:r>
            <w:r>
              <w:softHyphen/>
            </w:r>
            <w:r w:rsidRPr="00A71299">
              <w:t xml:space="preserve">nedsättning har svårt att </w:t>
            </w:r>
            <w:r w:rsidRPr="00A71299">
              <w:rPr>
                <w:i/>
                <w:iCs/>
              </w:rPr>
              <w:t>uppfylla</w:t>
            </w:r>
            <w:r w:rsidRPr="00A71299">
              <w:t xml:space="preserve"> </w:t>
            </w:r>
            <w:r w:rsidRPr="004727D1">
              <w:rPr>
                <w:i/>
                <w:iCs/>
              </w:rPr>
              <w:t xml:space="preserve">de </w:t>
            </w:r>
            <w:r w:rsidRPr="00A71299">
              <w:rPr>
                <w:i/>
                <w:iCs/>
              </w:rPr>
              <w:t>olika betygskrite</w:t>
            </w:r>
            <w:r w:rsidRPr="00A71299">
              <w:rPr>
                <w:i/>
                <w:iCs/>
              </w:rPr>
              <w:softHyphen/>
              <w:t xml:space="preserve">rier </w:t>
            </w:r>
            <w:r w:rsidRPr="000B5C25">
              <w:rPr>
                <w:i/>
                <w:iCs/>
              </w:rPr>
              <w:t>eller</w:t>
            </w:r>
            <w:r w:rsidRPr="00A71299">
              <w:rPr>
                <w:i/>
                <w:iCs/>
              </w:rPr>
              <w:t xml:space="preserve"> kriterier för bedömning av kunskaper som gäller,</w:t>
            </w:r>
            <w:r w:rsidRPr="00A71299">
              <w:t xml:space="preserve"> ska ges stöd som syftar till att så långt som möjligt motverka funk</w:t>
            </w:r>
            <w:r w:rsidRPr="00A71299">
              <w:softHyphen/>
              <w:t>tionsnedsätt</w:t>
            </w:r>
            <w:r>
              <w:softHyphen/>
            </w:r>
            <w:r w:rsidRPr="00A71299">
              <w:t>ningens konsekven</w:t>
            </w:r>
            <w:r w:rsidRPr="00A71299">
              <w:softHyphen/>
              <w:t>ser.</w:t>
            </w:r>
          </w:p>
        </w:tc>
        <w:tc>
          <w:tcPr>
            <w:tcW w:w="2500" w:type="pct"/>
            <w:shd w:val="clear" w:color="auto" w:fill="auto"/>
            <w:tcMar>
              <w:right w:w="0" w:type="dxa"/>
            </w:tcMar>
          </w:tcPr>
          <w:p w14:paraId="0C826641" w14:textId="77777777" w:rsidR="006B6B91" w:rsidRPr="00A71299" w:rsidRDefault="006B6B91" w:rsidP="00734431">
            <w:pPr>
              <w:pStyle w:val="Brdtextmedindrag"/>
              <w:rPr>
                <w:i/>
                <w:iCs/>
              </w:rPr>
            </w:pPr>
            <w:bookmarkStart w:id="693" w:name="_Hlk210028173"/>
            <w:r w:rsidRPr="00A71299">
              <w:t>Elever som till följd av en funktions</w:t>
            </w:r>
            <w:r>
              <w:softHyphen/>
            </w:r>
            <w:r w:rsidRPr="00A71299">
              <w:t xml:space="preserve">nedsättning har svårt </w:t>
            </w:r>
            <w:r w:rsidRPr="003C4F5C" w:rsidDel="00FE3CA8">
              <w:t>att</w:t>
            </w:r>
            <w:r w:rsidRPr="00A71299">
              <w:rPr>
                <w:i/>
                <w:iCs/>
              </w:rPr>
              <w:t xml:space="preserve"> tillgodogöra sig </w:t>
            </w:r>
            <w:r w:rsidRPr="004727D1">
              <w:rPr>
                <w:i/>
                <w:iCs/>
              </w:rPr>
              <w:t>de</w:t>
            </w:r>
            <w:r w:rsidRPr="00A71299">
              <w:rPr>
                <w:i/>
                <w:iCs/>
              </w:rPr>
              <w:t xml:space="preserve"> kunskaper som anges i kurs-</w:t>
            </w:r>
            <w:r>
              <w:rPr>
                <w:i/>
                <w:iCs/>
              </w:rPr>
              <w:t>,</w:t>
            </w:r>
            <w:r w:rsidRPr="00A71299" w:rsidDel="009C08BB">
              <w:rPr>
                <w:i/>
                <w:iCs/>
              </w:rPr>
              <w:t xml:space="preserve"> </w:t>
            </w:r>
            <w:r w:rsidRPr="00A71299">
              <w:rPr>
                <w:i/>
                <w:iCs/>
              </w:rPr>
              <w:t>ämnes</w:t>
            </w:r>
            <w:r>
              <w:rPr>
                <w:i/>
                <w:iCs/>
              </w:rPr>
              <w:t>- eller ämnes</w:t>
            </w:r>
            <w:r>
              <w:rPr>
                <w:i/>
                <w:iCs/>
              </w:rPr>
              <w:softHyphen/>
              <w:t>områdes</w:t>
            </w:r>
            <w:r w:rsidRPr="00A71299">
              <w:rPr>
                <w:i/>
                <w:iCs/>
              </w:rPr>
              <w:t>planerna,</w:t>
            </w:r>
            <w:bookmarkEnd w:id="693"/>
            <w:r w:rsidRPr="00A71299">
              <w:rPr>
                <w:i/>
                <w:iCs/>
              </w:rPr>
              <w:t xml:space="preserve"> </w:t>
            </w:r>
            <w:r w:rsidRPr="00A71299">
              <w:t>ska ges stöd som syftar till att så långt som möjligt motverka funktionsnedsättningens konsekvenser.</w:t>
            </w:r>
            <w:r w:rsidRPr="00A71299">
              <w:rPr>
                <w:i/>
                <w:iCs/>
              </w:rPr>
              <w:t xml:space="preserve"> </w:t>
            </w:r>
          </w:p>
        </w:tc>
      </w:tr>
      <w:tr w:rsidR="00B41B73" w:rsidRPr="001637E7" w14:paraId="33417C31" w14:textId="77777777" w:rsidTr="00734431">
        <w:tc>
          <w:tcPr>
            <w:tcW w:w="2500" w:type="pct"/>
            <w:shd w:val="clear" w:color="auto" w:fill="auto"/>
            <w:tcMar>
              <w:left w:w="0" w:type="dxa"/>
            </w:tcMar>
          </w:tcPr>
          <w:p w14:paraId="77E15035" w14:textId="77777777" w:rsidR="006B6B91" w:rsidRPr="00A71299" w:rsidRDefault="006B6B91" w:rsidP="00734431">
            <w:pPr>
              <w:pStyle w:val="Brdtextmedindrag"/>
            </w:pPr>
            <w:bookmarkStart w:id="694" w:name="_Hlk207869795"/>
            <w:r w:rsidRPr="00A71299">
              <w:t xml:space="preserve">Elever som lätt </w:t>
            </w:r>
            <w:r w:rsidRPr="00A71299">
              <w:rPr>
                <w:i/>
                <w:iCs/>
              </w:rPr>
              <w:t xml:space="preserve">uppfyller </w:t>
            </w:r>
            <w:r w:rsidRPr="004727D1">
              <w:rPr>
                <w:i/>
                <w:iCs/>
              </w:rPr>
              <w:t>de</w:t>
            </w:r>
            <w:r w:rsidRPr="00A71299">
              <w:t xml:space="preserve"> </w:t>
            </w:r>
            <w:r w:rsidRPr="00A71299">
              <w:rPr>
                <w:i/>
                <w:iCs/>
              </w:rPr>
              <w:t>be</w:t>
            </w:r>
            <w:r>
              <w:rPr>
                <w:i/>
                <w:iCs/>
              </w:rPr>
              <w:softHyphen/>
            </w:r>
            <w:r w:rsidRPr="00A71299">
              <w:rPr>
                <w:i/>
                <w:iCs/>
              </w:rPr>
              <w:t>tygskriterier</w:t>
            </w:r>
            <w:r w:rsidRPr="00A71299">
              <w:t xml:space="preserve"> </w:t>
            </w:r>
            <w:r w:rsidRPr="000B5C25">
              <w:rPr>
                <w:i/>
                <w:iCs/>
              </w:rPr>
              <w:t xml:space="preserve">eller </w:t>
            </w:r>
            <w:r w:rsidRPr="00A71299">
              <w:rPr>
                <w:i/>
                <w:iCs/>
              </w:rPr>
              <w:t>kriterier för be</w:t>
            </w:r>
            <w:r>
              <w:rPr>
                <w:i/>
                <w:iCs/>
              </w:rPr>
              <w:softHyphen/>
            </w:r>
            <w:r w:rsidRPr="00A71299">
              <w:rPr>
                <w:i/>
                <w:iCs/>
              </w:rPr>
              <w:t>dömning av kunskaper</w:t>
            </w:r>
            <w:r w:rsidRPr="00A71299">
              <w:t xml:space="preserve"> </w:t>
            </w:r>
            <w:r w:rsidRPr="00703837">
              <w:rPr>
                <w:i/>
                <w:iCs/>
              </w:rPr>
              <w:t>som minst</w:t>
            </w:r>
            <w:r w:rsidRPr="00A71299">
              <w:rPr>
                <w:i/>
                <w:iCs/>
              </w:rPr>
              <w:t xml:space="preserve"> ska uppfyllas</w:t>
            </w:r>
            <w:r w:rsidRPr="00A71299">
              <w:t xml:space="preserve"> ska ges led</w:t>
            </w:r>
            <w:r w:rsidRPr="00A71299">
              <w:softHyphen/>
              <w:t>ning och stimulans för att kunna nå längre i sin kunskapsutveck</w:t>
            </w:r>
            <w:r w:rsidRPr="00A71299">
              <w:softHyphen/>
              <w:t>ling.</w:t>
            </w:r>
          </w:p>
        </w:tc>
        <w:tc>
          <w:tcPr>
            <w:tcW w:w="2500" w:type="pct"/>
            <w:shd w:val="clear" w:color="auto" w:fill="auto"/>
            <w:tcMar>
              <w:right w:w="0" w:type="dxa"/>
            </w:tcMar>
          </w:tcPr>
          <w:p w14:paraId="19CEF2B3" w14:textId="77777777" w:rsidR="006B6B91" w:rsidRPr="00A71299" w:rsidRDefault="006B6B91" w:rsidP="00734431">
            <w:pPr>
              <w:pStyle w:val="Brdtextmedindrag"/>
            </w:pPr>
            <w:r w:rsidRPr="00A71299">
              <w:t xml:space="preserve">Elever som lätt </w:t>
            </w:r>
            <w:r w:rsidRPr="00A71299">
              <w:rPr>
                <w:i/>
                <w:iCs/>
              </w:rPr>
              <w:t xml:space="preserve">tillgodogör sig </w:t>
            </w:r>
            <w:r w:rsidRPr="004727D1">
              <w:rPr>
                <w:i/>
                <w:iCs/>
              </w:rPr>
              <w:t>de</w:t>
            </w:r>
            <w:r w:rsidRPr="00A71299">
              <w:rPr>
                <w:i/>
                <w:iCs/>
              </w:rPr>
              <w:t xml:space="preserve"> kunskaper </w:t>
            </w:r>
            <w:r w:rsidRPr="0094342C">
              <w:rPr>
                <w:i/>
                <w:iCs/>
              </w:rPr>
              <w:t>som</w:t>
            </w:r>
            <w:r w:rsidRPr="00A71299">
              <w:t xml:space="preserve"> </w:t>
            </w:r>
            <w:r w:rsidRPr="00A71299">
              <w:rPr>
                <w:i/>
                <w:iCs/>
              </w:rPr>
              <w:t>anges i kurs-</w:t>
            </w:r>
            <w:r>
              <w:rPr>
                <w:i/>
                <w:iCs/>
              </w:rPr>
              <w:t>, ämnes-</w:t>
            </w:r>
            <w:r w:rsidRPr="000B5C25">
              <w:rPr>
                <w:i/>
                <w:iCs/>
              </w:rPr>
              <w:t xml:space="preserve"> eller</w:t>
            </w:r>
            <w:r w:rsidRPr="00A71299">
              <w:rPr>
                <w:i/>
                <w:iCs/>
              </w:rPr>
              <w:t xml:space="preserve"> </w:t>
            </w:r>
            <w:r w:rsidRPr="003558CE">
              <w:rPr>
                <w:i/>
                <w:iCs/>
              </w:rPr>
              <w:t>ämnes</w:t>
            </w:r>
            <w:r>
              <w:rPr>
                <w:i/>
                <w:iCs/>
              </w:rPr>
              <w:t>områdes-</w:t>
            </w:r>
            <w:r w:rsidRPr="003558CE">
              <w:rPr>
                <w:i/>
                <w:iCs/>
              </w:rPr>
              <w:t>planerna</w:t>
            </w:r>
            <w:r>
              <w:rPr>
                <w:i/>
                <w:iCs/>
              </w:rPr>
              <w:t>,</w:t>
            </w:r>
            <w:r w:rsidRPr="003558CE">
              <w:rPr>
                <w:i/>
                <w:iCs/>
              </w:rPr>
              <w:t xml:space="preserve"> </w:t>
            </w:r>
            <w:r w:rsidRPr="003558CE">
              <w:t>ska ges ledning och stimu</w:t>
            </w:r>
            <w:r>
              <w:softHyphen/>
            </w:r>
            <w:r w:rsidRPr="003558CE">
              <w:t>lans för att kunna nå längre i sin kunskapsutveckling.</w:t>
            </w:r>
          </w:p>
        </w:tc>
      </w:tr>
      <w:bookmarkEnd w:id="694"/>
    </w:tbl>
    <w:p w14:paraId="7246425C" w14:textId="77777777" w:rsidR="006B6B91" w:rsidRPr="00A71299" w:rsidRDefault="006B6B91" w:rsidP="00B41B73">
      <w:pPr>
        <w:overflowPunct w:val="0"/>
        <w:autoSpaceDE w:val="0"/>
        <w:autoSpaceDN w:val="0"/>
        <w:adjustRightInd w:val="0"/>
        <w:spacing w:after="0" w:line="240" w:lineRule="auto"/>
        <w:jc w:val="both"/>
        <w:textAlignment w:val="baseline"/>
        <w:rPr>
          <w:rFonts w:ascii="Times New Roman" w:hAnsi="Times New Roman"/>
          <w:sz w:val="20"/>
        </w:rPr>
      </w:pPr>
    </w:p>
    <w:p w14:paraId="4D2BA65E" w14:textId="77777777" w:rsidR="008370FC" w:rsidRPr="00A71299" w:rsidRDefault="008370FC" w:rsidP="00B41B73">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1637E7" w14:paraId="3FAB2C73" w14:textId="77777777" w:rsidTr="00734431">
        <w:tc>
          <w:tcPr>
            <w:tcW w:w="2500" w:type="pct"/>
            <w:shd w:val="clear" w:color="auto" w:fill="auto"/>
            <w:tcMar>
              <w:left w:w="0" w:type="dxa"/>
            </w:tcMar>
          </w:tcPr>
          <w:p w14:paraId="0C6CA61B" w14:textId="77777777" w:rsidR="006B6B91" w:rsidRPr="001637E7" w:rsidRDefault="006B6B91" w:rsidP="00734431">
            <w:pPr>
              <w:pStyle w:val="Brdtext"/>
              <w:rPr>
                <w:i/>
                <w:iCs/>
              </w:rPr>
            </w:pPr>
            <w:r w:rsidRPr="001637E7">
              <w:rPr>
                <w:i/>
                <w:iCs/>
              </w:rPr>
              <w:t>Lydelse enligt SFS 2025:729</w:t>
            </w:r>
          </w:p>
        </w:tc>
        <w:tc>
          <w:tcPr>
            <w:tcW w:w="2500" w:type="pct"/>
            <w:shd w:val="clear" w:color="auto" w:fill="auto"/>
            <w:tcMar>
              <w:right w:w="0" w:type="dxa"/>
            </w:tcMar>
          </w:tcPr>
          <w:p w14:paraId="3F2D15D4" w14:textId="77777777" w:rsidR="006B6B91" w:rsidRPr="001637E7" w:rsidRDefault="006B6B91" w:rsidP="00734431">
            <w:pPr>
              <w:pStyle w:val="Brdtext"/>
              <w:rPr>
                <w:i/>
              </w:rPr>
            </w:pPr>
            <w:r w:rsidRPr="001637E7">
              <w:rPr>
                <w:i/>
              </w:rPr>
              <w:t>Föreslagen lydelse</w:t>
            </w:r>
          </w:p>
        </w:tc>
      </w:tr>
    </w:tbl>
    <w:p w14:paraId="24D507BA" w14:textId="77777777" w:rsidR="006B6B91"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1B963D25"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bCs/>
          <w:sz w:val="20"/>
        </w:rPr>
      </w:pPr>
      <w:r w:rsidRPr="00A71299">
        <w:rPr>
          <w:rFonts w:ascii="Times New Roman" w:hAnsi="Times New Roman"/>
          <w:sz w:val="20"/>
        </w:rPr>
        <w:t>4 §</w:t>
      </w:r>
    </w:p>
    <w:p w14:paraId="6DB46E5C" w14:textId="77777777" w:rsidR="006B6B91" w:rsidRPr="00A71299" w:rsidRDefault="006B6B91" w:rsidP="00B41B73">
      <w:pPr>
        <w:pStyle w:val="Brdtextmedindrag"/>
      </w:pPr>
      <w:r w:rsidRPr="00A71299">
        <w:t>Det ska göras en särskild bedömning av en elevs kunskapsut</w:t>
      </w:r>
      <w:r w:rsidRPr="00A71299">
        <w:softHyphen/>
        <w:t>veckling i</w:t>
      </w:r>
    </w:p>
    <w:tbl>
      <w:tblPr>
        <w:tblW w:w="5000" w:type="pct"/>
        <w:tblLook w:val="0600" w:firstRow="0" w:lastRow="0" w:firstColumn="0" w:lastColumn="0" w:noHBand="1" w:noVBand="1"/>
      </w:tblPr>
      <w:tblGrid>
        <w:gridCol w:w="2948"/>
        <w:gridCol w:w="2949"/>
      </w:tblGrid>
      <w:tr w:rsidR="00B41B73" w:rsidRPr="001637E7" w14:paraId="3236CCA1" w14:textId="77777777" w:rsidTr="00734431">
        <w:tc>
          <w:tcPr>
            <w:tcW w:w="2500" w:type="pct"/>
            <w:shd w:val="clear" w:color="auto" w:fill="auto"/>
            <w:tcMar>
              <w:left w:w="0" w:type="dxa"/>
            </w:tcMar>
          </w:tcPr>
          <w:p w14:paraId="3DFAA8EC" w14:textId="77777777" w:rsidR="006B6B91" w:rsidRPr="00A71299" w:rsidRDefault="006B6B91" w:rsidP="00734431">
            <w:pPr>
              <w:pStyle w:val="Brdtextmedindrag"/>
            </w:pPr>
            <w:r w:rsidRPr="00A71299">
              <w:rPr>
                <w:i/>
                <w:iCs/>
              </w:rPr>
              <w:t>1. </w:t>
            </w:r>
            <w:r w:rsidRPr="00A71299">
              <w:t xml:space="preserve">lågstadiet i grundskolan, </w:t>
            </w:r>
            <w:r w:rsidRPr="00A71299">
              <w:rPr>
                <w:i/>
                <w:iCs/>
              </w:rPr>
              <w:t>i</w:t>
            </w:r>
            <w:r w:rsidRPr="00A71299">
              <w:t xml:space="preserve"> an</w:t>
            </w:r>
            <w:r>
              <w:softHyphen/>
            </w:r>
            <w:r w:rsidRPr="00A71299">
              <w:t xml:space="preserve">passade grundskolan och </w:t>
            </w:r>
            <w:r w:rsidRPr="00A71299">
              <w:rPr>
                <w:i/>
                <w:iCs/>
              </w:rPr>
              <w:t>i</w:t>
            </w:r>
            <w:r w:rsidRPr="00A71299">
              <w:t xml:space="preserve"> same</w:t>
            </w:r>
            <w:r>
              <w:softHyphen/>
            </w:r>
            <w:r w:rsidRPr="00A71299">
              <w:t>skolan, om det utifrån an</w:t>
            </w:r>
            <w:r w:rsidRPr="00A71299">
              <w:softHyphen/>
              <w:t>vänd</w:t>
            </w:r>
            <w:r>
              <w:softHyphen/>
            </w:r>
            <w:r w:rsidRPr="00A71299">
              <w:t>ning av ett nationellt kartläggnings</w:t>
            </w:r>
            <w:r>
              <w:softHyphen/>
            </w:r>
            <w:r w:rsidRPr="00A71299">
              <w:t>material, ett nationellt be</w:t>
            </w:r>
            <w:r w:rsidRPr="00A71299">
              <w:softHyphen/>
              <w:t>dömnings</w:t>
            </w:r>
            <w:r>
              <w:softHyphen/>
            </w:r>
            <w:r w:rsidRPr="00A71299">
              <w:t>stöd eller ett nationellt prov i svenska, svenska som and</w:t>
            </w:r>
            <w:r w:rsidRPr="00A71299">
              <w:softHyphen/>
              <w:t xml:space="preserve">raspråk eller matematik, finns en indikation på att eleven inte kommer att </w:t>
            </w:r>
            <w:r w:rsidRPr="00A71299">
              <w:rPr>
                <w:i/>
                <w:iCs/>
              </w:rPr>
              <w:t>upp</w:t>
            </w:r>
            <w:r>
              <w:rPr>
                <w:i/>
                <w:iCs/>
              </w:rPr>
              <w:softHyphen/>
            </w:r>
            <w:r w:rsidRPr="00A71299">
              <w:rPr>
                <w:i/>
                <w:iCs/>
              </w:rPr>
              <w:t>fylla</w:t>
            </w:r>
            <w:r w:rsidRPr="00A71299">
              <w:t xml:space="preserve"> </w:t>
            </w:r>
            <w:r w:rsidRPr="00A71299">
              <w:rPr>
                <w:i/>
                <w:iCs/>
              </w:rPr>
              <w:t>kriterierna för bedömning av kunskaper för årskurs 2 eller 4</w:t>
            </w:r>
            <w:r w:rsidRPr="00A71299">
              <w:t xml:space="preserve">, </w:t>
            </w:r>
            <w:r w:rsidRPr="00A71299">
              <w:rPr>
                <w:i/>
                <w:iCs/>
              </w:rPr>
              <w:t>och</w:t>
            </w:r>
          </w:p>
        </w:tc>
        <w:tc>
          <w:tcPr>
            <w:tcW w:w="2500" w:type="pct"/>
            <w:shd w:val="clear" w:color="auto" w:fill="auto"/>
            <w:tcMar>
              <w:right w:w="0" w:type="dxa"/>
            </w:tcMar>
          </w:tcPr>
          <w:p w14:paraId="542F35FB" w14:textId="77777777" w:rsidR="006B6B91" w:rsidRPr="00A71299" w:rsidRDefault="006B6B91" w:rsidP="00734431">
            <w:pPr>
              <w:overflowPunct w:val="0"/>
              <w:autoSpaceDE w:val="0"/>
              <w:autoSpaceDN w:val="0"/>
              <w:adjustRightInd w:val="0"/>
              <w:spacing w:after="0" w:line="240" w:lineRule="auto"/>
              <w:jc w:val="both"/>
              <w:textAlignment w:val="baseline"/>
              <w:rPr>
                <w:rFonts w:ascii="Times New Roman" w:hAnsi="Times New Roman"/>
                <w:sz w:val="20"/>
              </w:rPr>
            </w:pPr>
            <w:r w:rsidRPr="00A71299">
              <w:rPr>
                <w:rFonts w:ascii="Times New Roman" w:hAnsi="Times New Roman"/>
                <w:sz w:val="20"/>
              </w:rPr>
              <w:t>lågstadiet i grundskolan, anpassade grundskolan</w:t>
            </w:r>
            <w:r w:rsidRPr="00C40627">
              <w:rPr>
                <w:rFonts w:ascii="Times New Roman" w:hAnsi="Times New Roman"/>
                <w:i/>
                <w:iCs/>
                <w:sz w:val="20"/>
              </w:rPr>
              <w:t>,</w:t>
            </w:r>
            <w:r w:rsidRPr="00A71299">
              <w:rPr>
                <w:rFonts w:ascii="Times New Roman" w:hAnsi="Times New Roman"/>
                <w:sz w:val="20"/>
              </w:rPr>
              <w:t xml:space="preserve"> </w:t>
            </w:r>
            <w:r w:rsidRPr="00A71299">
              <w:rPr>
                <w:rFonts w:ascii="Times New Roman" w:hAnsi="Times New Roman"/>
                <w:i/>
                <w:iCs/>
                <w:sz w:val="20"/>
              </w:rPr>
              <w:t>special</w:t>
            </w:r>
            <w:r w:rsidRPr="00A71299">
              <w:rPr>
                <w:rFonts w:ascii="Times New Roman" w:hAnsi="Times New Roman"/>
                <w:i/>
                <w:iCs/>
                <w:sz w:val="20"/>
              </w:rPr>
              <w:softHyphen/>
              <w:t>skolan</w:t>
            </w:r>
            <w:r w:rsidRPr="00A71299">
              <w:rPr>
                <w:rFonts w:ascii="Times New Roman" w:hAnsi="Times New Roman"/>
                <w:sz w:val="20"/>
              </w:rPr>
              <w:t xml:space="preserve"> och same</w:t>
            </w:r>
            <w:r>
              <w:rPr>
                <w:rFonts w:ascii="Times New Roman" w:hAnsi="Times New Roman"/>
                <w:sz w:val="20"/>
              </w:rPr>
              <w:softHyphen/>
            </w:r>
            <w:r w:rsidRPr="00A71299">
              <w:rPr>
                <w:rFonts w:ascii="Times New Roman" w:hAnsi="Times New Roman"/>
                <w:sz w:val="20"/>
              </w:rPr>
              <w:t>skolan, om det utifrån använd</w:t>
            </w:r>
            <w:r>
              <w:rPr>
                <w:rFonts w:ascii="Times New Roman" w:hAnsi="Times New Roman"/>
                <w:sz w:val="20"/>
              </w:rPr>
              <w:softHyphen/>
            </w:r>
            <w:r w:rsidRPr="00A71299">
              <w:rPr>
                <w:rFonts w:ascii="Times New Roman" w:hAnsi="Times New Roman"/>
                <w:sz w:val="20"/>
              </w:rPr>
              <w:t>ning av ett natio</w:t>
            </w:r>
            <w:r w:rsidRPr="00A71299">
              <w:rPr>
                <w:rFonts w:ascii="Times New Roman" w:hAnsi="Times New Roman"/>
                <w:sz w:val="20"/>
              </w:rPr>
              <w:softHyphen/>
              <w:t>nellt kartläggnings</w:t>
            </w:r>
            <w:r>
              <w:rPr>
                <w:rFonts w:ascii="Times New Roman" w:hAnsi="Times New Roman"/>
                <w:sz w:val="20"/>
              </w:rPr>
              <w:softHyphen/>
            </w:r>
            <w:r w:rsidRPr="00A71299">
              <w:rPr>
                <w:rFonts w:ascii="Times New Roman" w:hAnsi="Times New Roman"/>
                <w:sz w:val="20"/>
              </w:rPr>
              <w:t>material, ett nationellt bedömnings</w:t>
            </w:r>
            <w:r>
              <w:rPr>
                <w:rFonts w:ascii="Times New Roman" w:hAnsi="Times New Roman"/>
                <w:sz w:val="20"/>
              </w:rPr>
              <w:softHyphen/>
            </w:r>
            <w:r w:rsidRPr="00A71299">
              <w:rPr>
                <w:rFonts w:ascii="Times New Roman" w:hAnsi="Times New Roman"/>
                <w:sz w:val="20"/>
              </w:rPr>
              <w:t xml:space="preserve">stöd eller ett nationellt prov i svenska, svenska som andraspråk eller matematik, finns en indikation på att eleven inte kommer att </w:t>
            </w:r>
            <w:bookmarkStart w:id="695" w:name="_Hlk207870337"/>
            <w:r w:rsidRPr="00A71299">
              <w:rPr>
                <w:rFonts w:ascii="Times New Roman" w:hAnsi="Times New Roman"/>
                <w:i/>
                <w:iCs/>
                <w:sz w:val="20"/>
              </w:rPr>
              <w:t>tillgodo</w:t>
            </w:r>
            <w:r>
              <w:rPr>
                <w:rFonts w:ascii="Times New Roman" w:hAnsi="Times New Roman"/>
                <w:i/>
                <w:iCs/>
                <w:sz w:val="20"/>
              </w:rPr>
              <w:softHyphen/>
            </w:r>
            <w:r w:rsidRPr="00A71299">
              <w:rPr>
                <w:rFonts w:ascii="Times New Roman" w:hAnsi="Times New Roman"/>
                <w:i/>
                <w:iCs/>
                <w:sz w:val="20"/>
              </w:rPr>
              <w:t xml:space="preserve">göra sig de kunskaper som </w:t>
            </w:r>
            <w:r>
              <w:rPr>
                <w:rFonts w:ascii="Times New Roman" w:hAnsi="Times New Roman"/>
                <w:i/>
                <w:iCs/>
                <w:sz w:val="20"/>
              </w:rPr>
              <w:t>i ämnenas kursplaner anges i den del som avser</w:t>
            </w:r>
            <w:r w:rsidRPr="00A71299">
              <w:rPr>
                <w:rFonts w:ascii="Times New Roman" w:hAnsi="Times New Roman"/>
                <w:i/>
                <w:iCs/>
                <w:sz w:val="20"/>
              </w:rPr>
              <w:t xml:space="preserve"> mål och innehåll för </w:t>
            </w:r>
            <w:r>
              <w:rPr>
                <w:rFonts w:ascii="Times New Roman" w:hAnsi="Times New Roman"/>
                <w:i/>
                <w:iCs/>
                <w:sz w:val="20"/>
              </w:rPr>
              <w:t>ak</w:t>
            </w:r>
            <w:r>
              <w:rPr>
                <w:rFonts w:ascii="Times New Roman" w:hAnsi="Times New Roman"/>
                <w:i/>
                <w:iCs/>
                <w:sz w:val="20"/>
              </w:rPr>
              <w:softHyphen/>
              <w:t>tuella</w:t>
            </w:r>
            <w:r w:rsidRPr="00A71299">
              <w:rPr>
                <w:rFonts w:ascii="Times New Roman" w:hAnsi="Times New Roman"/>
                <w:i/>
                <w:iCs/>
                <w:sz w:val="20"/>
              </w:rPr>
              <w:t xml:space="preserve"> årskurs</w:t>
            </w:r>
            <w:r>
              <w:rPr>
                <w:rFonts w:ascii="Times New Roman" w:hAnsi="Times New Roman"/>
                <w:i/>
                <w:iCs/>
                <w:sz w:val="20"/>
              </w:rPr>
              <w:t>er</w:t>
            </w:r>
            <w:r w:rsidRPr="00A71299">
              <w:rPr>
                <w:rFonts w:ascii="Times New Roman" w:hAnsi="Times New Roman"/>
                <w:i/>
                <w:iCs/>
                <w:sz w:val="20"/>
              </w:rPr>
              <w:t>.</w:t>
            </w:r>
            <w:r w:rsidRPr="00A71299">
              <w:rPr>
                <w:rFonts w:ascii="Times New Roman" w:hAnsi="Times New Roman"/>
                <w:sz w:val="20"/>
              </w:rPr>
              <w:t xml:space="preserve"> </w:t>
            </w:r>
            <w:bookmarkEnd w:id="695"/>
          </w:p>
        </w:tc>
      </w:tr>
      <w:tr w:rsidR="00B41B73" w:rsidRPr="001637E7" w14:paraId="10EFAB7B" w14:textId="77777777" w:rsidTr="00734431">
        <w:tc>
          <w:tcPr>
            <w:tcW w:w="2500" w:type="pct"/>
            <w:shd w:val="clear" w:color="auto" w:fill="auto"/>
            <w:tcMar>
              <w:left w:w="0" w:type="dxa"/>
            </w:tcMar>
          </w:tcPr>
          <w:p w14:paraId="7B550C49" w14:textId="77777777" w:rsidR="006B6B91" w:rsidRPr="00046706" w:rsidRDefault="006B6B91" w:rsidP="00734431">
            <w:pPr>
              <w:pStyle w:val="Brdtextmedindrag"/>
              <w:rPr>
                <w:i/>
              </w:rPr>
            </w:pPr>
            <w:r w:rsidRPr="00046706">
              <w:rPr>
                <w:i/>
              </w:rPr>
              <w:t>2. lågstadiet i specialskolan, om det utifrån användning av ett nation</w:t>
            </w:r>
            <w:r>
              <w:rPr>
                <w:i/>
              </w:rPr>
              <w:softHyphen/>
            </w:r>
            <w:r w:rsidRPr="00046706">
              <w:rPr>
                <w:i/>
              </w:rPr>
              <w:t>ellt kartläggningsmaterial, ett nationellt bedömningsstöd eller ett nationellt prov i svenska, svenska som andraspråk eller ma</w:t>
            </w:r>
            <w:r>
              <w:rPr>
                <w:i/>
              </w:rPr>
              <w:softHyphen/>
            </w:r>
            <w:r w:rsidRPr="00046706">
              <w:rPr>
                <w:i/>
              </w:rPr>
              <w:t>tematik, finns en indikation på att eleven inte kommer att uppfylla kri</w:t>
            </w:r>
            <w:r>
              <w:rPr>
                <w:i/>
              </w:rPr>
              <w:t>t</w:t>
            </w:r>
            <w:r w:rsidRPr="00046706">
              <w:rPr>
                <w:i/>
              </w:rPr>
              <w:t>erierna för bedömning av kun</w:t>
            </w:r>
            <w:r>
              <w:rPr>
                <w:i/>
              </w:rPr>
              <w:softHyphen/>
            </w:r>
            <w:r w:rsidRPr="00046706">
              <w:rPr>
                <w:i/>
              </w:rPr>
              <w:t>skaper för årskurs 3 eller 5.</w:t>
            </w:r>
          </w:p>
        </w:tc>
        <w:tc>
          <w:tcPr>
            <w:tcW w:w="2500" w:type="pct"/>
            <w:shd w:val="clear" w:color="auto" w:fill="auto"/>
            <w:tcMar>
              <w:right w:w="0" w:type="dxa"/>
            </w:tcMar>
          </w:tcPr>
          <w:p w14:paraId="08C53785"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1637E7" w14:paraId="23184B4F" w14:textId="77777777" w:rsidTr="00734431">
        <w:tc>
          <w:tcPr>
            <w:tcW w:w="2500" w:type="pct"/>
            <w:shd w:val="clear" w:color="auto" w:fill="auto"/>
            <w:tcMar>
              <w:left w:w="0" w:type="dxa"/>
            </w:tcMar>
          </w:tcPr>
          <w:p w14:paraId="55925012" w14:textId="77777777" w:rsidR="006B6B91" w:rsidRPr="00A71299" w:rsidRDefault="006B6B91" w:rsidP="00734431">
            <w:pPr>
              <w:pStyle w:val="Brdtextmedindrag"/>
            </w:pPr>
            <w:r w:rsidRPr="00A71299">
              <w:t>Om det efter en sådan be</w:t>
            </w:r>
            <w:r w:rsidRPr="00A71299">
              <w:softHyphen/>
              <w:t xml:space="preserve">dömning kan befaras att eleven inte kommer att </w:t>
            </w:r>
            <w:r w:rsidRPr="00A71299">
              <w:rPr>
                <w:i/>
                <w:iCs/>
              </w:rPr>
              <w:t>uppfylla</w:t>
            </w:r>
            <w:r w:rsidRPr="00A71299">
              <w:t xml:space="preserve"> </w:t>
            </w:r>
            <w:r w:rsidRPr="00E5370A">
              <w:rPr>
                <w:i/>
                <w:iCs/>
              </w:rPr>
              <w:t>de</w:t>
            </w:r>
            <w:r w:rsidRPr="00A71299">
              <w:t xml:space="preserve"> </w:t>
            </w:r>
            <w:r w:rsidRPr="00A71299">
              <w:rPr>
                <w:i/>
                <w:iCs/>
              </w:rPr>
              <w:t>kri</w:t>
            </w:r>
            <w:r w:rsidRPr="00A71299">
              <w:rPr>
                <w:i/>
                <w:iCs/>
              </w:rPr>
              <w:softHyphen/>
              <w:t>terier för bedöm</w:t>
            </w:r>
            <w:r>
              <w:rPr>
                <w:i/>
                <w:iCs/>
              </w:rPr>
              <w:t>-</w:t>
            </w:r>
            <w:proofErr w:type="spellStart"/>
            <w:r w:rsidRPr="00A71299">
              <w:rPr>
                <w:i/>
                <w:iCs/>
              </w:rPr>
              <w:t>ning</w:t>
            </w:r>
            <w:proofErr w:type="spellEnd"/>
            <w:r w:rsidRPr="00A71299">
              <w:rPr>
                <w:i/>
                <w:iCs/>
              </w:rPr>
              <w:t xml:space="preserve"> av kunskaper</w:t>
            </w:r>
            <w:r w:rsidRPr="00A71299">
              <w:t xml:space="preserve"> </w:t>
            </w:r>
            <w:r w:rsidRPr="00A71299">
              <w:rPr>
                <w:i/>
                <w:iCs/>
              </w:rPr>
              <w:t>som gäller</w:t>
            </w:r>
            <w:r w:rsidRPr="00A71299">
              <w:t xml:space="preserve"> </w:t>
            </w:r>
            <w:r w:rsidRPr="00E5370A">
              <w:rPr>
                <w:i/>
                <w:iCs/>
              </w:rPr>
              <w:t>för den aktuella skol</w:t>
            </w:r>
            <w:r w:rsidRPr="00E5370A">
              <w:rPr>
                <w:i/>
                <w:iCs/>
              </w:rPr>
              <w:softHyphen/>
              <w:t>formen</w:t>
            </w:r>
            <w:r w:rsidRPr="00E5370A">
              <w:t>,</w:t>
            </w:r>
            <w:r w:rsidRPr="00A71299">
              <w:t xml:space="preserve"> ska det skyndsamt pla</w:t>
            </w:r>
            <w:r w:rsidRPr="00A71299">
              <w:softHyphen/>
              <w:t>neras sådant stöd som anges i 5 § eller göras en anmä</w:t>
            </w:r>
            <w:r>
              <w:softHyphen/>
            </w:r>
            <w:r w:rsidRPr="00A71299">
              <w:t>lan till rek</w:t>
            </w:r>
            <w:r w:rsidRPr="00A71299">
              <w:softHyphen/>
              <w:t>torn enligt 7 §.</w:t>
            </w:r>
          </w:p>
        </w:tc>
        <w:tc>
          <w:tcPr>
            <w:tcW w:w="2500" w:type="pct"/>
            <w:shd w:val="clear" w:color="auto" w:fill="auto"/>
            <w:tcMar>
              <w:right w:w="0" w:type="dxa"/>
            </w:tcMar>
          </w:tcPr>
          <w:p w14:paraId="691699D4" w14:textId="77777777" w:rsidR="006B6B91" w:rsidRPr="00A71299" w:rsidRDefault="006B6B91" w:rsidP="00734431">
            <w:pPr>
              <w:pStyle w:val="Brdtextmedindrag"/>
            </w:pPr>
            <w:r w:rsidRPr="00A71299">
              <w:t>Om det efter en sådan be</w:t>
            </w:r>
            <w:r w:rsidRPr="00A71299">
              <w:softHyphen/>
              <w:t xml:space="preserve">dömning kan befaras att eleven inte kommer att </w:t>
            </w:r>
            <w:r w:rsidRPr="00A71299">
              <w:rPr>
                <w:i/>
                <w:iCs/>
              </w:rPr>
              <w:t xml:space="preserve">tillgodogöra sig de kunskaper som </w:t>
            </w:r>
            <w:r>
              <w:rPr>
                <w:i/>
                <w:iCs/>
              </w:rPr>
              <w:t>i ämnenas kursplaner för den aktuella skolformen anges i den del som avser</w:t>
            </w:r>
            <w:r w:rsidRPr="00A71299">
              <w:rPr>
                <w:i/>
                <w:iCs/>
              </w:rPr>
              <w:t xml:space="preserve"> mål och innehåll</w:t>
            </w:r>
            <w:r w:rsidRPr="00A71299">
              <w:t>, ska det skyndsamt planeras sådant stöd som anges i 5 § eller göras en anmä</w:t>
            </w:r>
            <w:r>
              <w:softHyphen/>
            </w:r>
            <w:r w:rsidRPr="00A71299">
              <w:t>lan till rektorn enligt 7 §.</w:t>
            </w:r>
          </w:p>
        </w:tc>
      </w:tr>
    </w:tbl>
    <w:p w14:paraId="760DE1C0" w14:textId="77777777" w:rsidR="006B6B91" w:rsidRDefault="006B6B91" w:rsidP="00B41B73">
      <w:pPr>
        <w:pStyle w:val="Brdtextmedindrag"/>
      </w:pPr>
      <w:r w:rsidRPr="00A71299">
        <w:t>Det behöver inte göras någon särskild bedömning om förutsätt</w:t>
      </w:r>
      <w:r w:rsidRPr="00A71299">
        <w:softHyphen/>
        <w:t>ningarna i 5 eller 7 § redan är uppfyllda. Det ska i så fall skyndsamt planeras sådant stöd som anges i 5 § eller göras en anmälan till rek</w:t>
      </w:r>
      <w:r w:rsidRPr="00A71299">
        <w:softHyphen/>
        <w:t>torn enligt 7 §.</w:t>
      </w:r>
    </w:p>
    <w:p w14:paraId="0D9A6A9B" w14:textId="77777777" w:rsidR="006B6B91" w:rsidRDefault="006B6B91" w:rsidP="00B41B73">
      <w:pPr>
        <w:spacing w:line="2" w:lineRule="auto"/>
        <w:rPr>
          <w:rFonts w:ascii="Times New Roman" w:hAnsi="Times New Roman"/>
          <w:sz w:val="20"/>
        </w:rPr>
      </w:pPr>
      <w:r>
        <w:rPr>
          <w:rFonts w:ascii="Times New Roman" w:hAnsi="Times New Roman"/>
          <w:sz w:val="20"/>
        </w:rPr>
        <w:br w:type="page"/>
      </w:r>
    </w:p>
    <w:tbl>
      <w:tblPr>
        <w:tblW w:w="5000" w:type="pct"/>
        <w:tblCellMar>
          <w:left w:w="125" w:type="dxa"/>
          <w:right w:w="125" w:type="dxa"/>
        </w:tblCellMar>
        <w:tblLook w:val="0600" w:firstRow="0" w:lastRow="0" w:firstColumn="0" w:lastColumn="0" w:noHBand="1" w:noVBand="1"/>
      </w:tblPr>
      <w:tblGrid>
        <w:gridCol w:w="2948"/>
        <w:gridCol w:w="2949"/>
      </w:tblGrid>
      <w:tr w:rsidR="00B41B73" w:rsidRPr="001637E7" w14:paraId="5C476C65" w14:textId="77777777" w:rsidTr="00734431">
        <w:tc>
          <w:tcPr>
            <w:tcW w:w="2500" w:type="pct"/>
            <w:shd w:val="clear" w:color="auto" w:fill="auto"/>
            <w:tcMar>
              <w:left w:w="0" w:type="dxa"/>
            </w:tcMar>
          </w:tcPr>
          <w:p w14:paraId="77F8667D" w14:textId="77777777" w:rsidR="006B6B91" w:rsidRPr="001637E7" w:rsidRDefault="006B6B91" w:rsidP="00734431">
            <w:pPr>
              <w:pStyle w:val="Brdtext"/>
              <w:rPr>
                <w:i/>
              </w:rPr>
            </w:pPr>
            <w:r w:rsidRPr="001637E7">
              <w:rPr>
                <w:i/>
              </w:rPr>
              <w:t>Nuvarande lydelse</w:t>
            </w:r>
          </w:p>
        </w:tc>
        <w:tc>
          <w:tcPr>
            <w:tcW w:w="2500" w:type="pct"/>
            <w:shd w:val="clear" w:color="auto" w:fill="auto"/>
            <w:tcMar>
              <w:right w:w="0" w:type="dxa"/>
            </w:tcMar>
          </w:tcPr>
          <w:p w14:paraId="0F80D3BB" w14:textId="77777777" w:rsidR="006B6B91" w:rsidRPr="001637E7" w:rsidRDefault="006B6B91" w:rsidP="00734431">
            <w:pPr>
              <w:pStyle w:val="Brdtext"/>
              <w:rPr>
                <w:i/>
              </w:rPr>
            </w:pPr>
            <w:r w:rsidRPr="001637E7">
              <w:rPr>
                <w:i/>
              </w:rPr>
              <w:t>Föreslagen lydelse</w:t>
            </w:r>
          </w:p>
        </w:tc>
      </w:tr>
    </w:tbl>
    <w:p w14:paraId="3B165920" w14:textId="77777777" w:rsidR="006B6B91" w:rsidRPr="00A71299" w:rsidRDefault="006B6B91" w:rsidP="00B41B73">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5 §</w:t>
      </w:r>
      <w:r w:rsidRPr="00A71299">
        <w:rPr>
          <w:rFonts w:ascii="Times New Roman" w:hAnsi="Times New Roman"/>
          <w:bCs/>
          <w:sz w:val="20"/>
          <w:vertAlign w:val="superscript"/>
        </w:rPr>
        <w:footnoteReference w:id="136"/>
      </w:r>
    </w:p>
    <w:tbl>
      <w:tblPr>
        <w:tblW w:w="5000" w:type="pct"/>
        <w:tblLook w:val="0600" w:firstRow="0" w:lastRow="0" w:firstColumn="0" w:lastColumn="0" w:noHBand="1" w:noVBand="1"/>
      </w:tblPr>
      <w:tblGrid>
        <w:gridCol w:w="2948"/>
        <w:gridCol w:w="2949"/>
      </w:tblGrid>
      <w:tr w:rsidR="00B41B73" w:rsidRPr="001637E7" w14:paraId="6C8ADE75" w14:textId="77777777" w:rsidTr="00734431">
        <w:tc>
          <w:tcPr>
            <w:tcW w:w="2500" w:type="pct"/>
            <w:shd w:val="clear" w:color="auto" w:fill="auto"/>
            <w:tcMar>
              <w:left w:w="0" w:type="dxa"/>
            </w:tcMar>
          </w:tcPr>
          <w:p w14:paraId="6365F2D2" w14:textId="77777777" w:rsidR="006B6B91" w:rsidRPr="00A71299" w:rsidRDefault="006B6B91" w:rsidP="00734431">
            <w:pPr>
              <w:pStyle w:val="Brdtextmedindrag"/>
            </w:pPr>
            <w:r w:rsidRPr="00A71299">
              <w:t>Om det inom ramen för undervis</w:t>
            </w:r>
            <w:r>
              <w:softHyphen/>
            </w:r>
            <w:r w:rsidRPr="00A71299">
              <w:t>ningen, genom använd</w:t>
            </w:r>
            <w:r w:rsidRPr="00A71299">
              <w:softHyphen/>
              <w:t>ning av ett nationellt kartlägg</w:t>
            </w:r>
            <w:r w:rsidRPr="00A71299">
              <w:softHyphen/>
              <w:t>ningsmaterial eller ett nationellt bedömningsstöd, resultatet på ett nationellt prov eller uppgifter från lärare, övrig skol</w:t>
            </w:r>
            <w:r>
              <w:softHyphen/>
            </w:r>
            <w:r w:rsidRPr="00A71299">
              <w:t>personal, en elev eller en elevs vårdnadshavare eller på annat sätt framkommer att det kan befaras att en elev inte kom</w:t>
            </w:r>
            <w:r w:rsidRPr="00A71299">
              <w:softHyphen/>
              <w:t xml:space="preserve">mer att </w:t>
            </w:r>
            <w:r w:rsidRPr="00A71299">
              <w:rPr>
                <w:i/>
                <w:iCs/>
              </w:rPr>
              <w:t>uppfylla</w:t>
            </w:r>
            <w:r w:rsidRPr="00A71299">
              <w:t xml:space="preserve"> </w:t>
            </w:r>
            <w:r w:rsidRPr="00A71299">
              <w:rPr>
                <w:i/>
                <w:iCs/>
              </w:rPr>
              <w:t>de betygskriterier</w:t>
            </w:r>
            <w:r w:rsidRPr="00A71299">
              <w:rPr>
                <w:i/>
              </w:rPr>
              <w:t xml:space="preserve"> eller kriterier för bedömning av kun</w:t>
            </w:r>
            <w:r>
              <w:rPr>
                <w:i/>
              </w:rPr>
              <w:softHyphen/>
            </w:r>
            <w:r w:rsidRPr="00A71299">
              <w:rPr>
                <w:i/>
              </w:rPr>
              <w:t>skaper som minst ska uppfyl</w:t>
            </w:r>
            <w:r w:rsidRPr="00A71299">
              <w:rPr>
                <w:i/>
              </w:rPr>
              <w:softHyphen/>
              <w:t>las,</w:t>
            </w:r>
            <w:r w:rsidRPr="00A71299">
              <w:t xml:space="preserve"> och inte annat följer av 7 §</w:t>
            </w:r>
            <w:r w:rsidRPr="00231175">
              <w:rPr>
                <w:i/>
                <w:iCs/>
              </w:rPr>
              <w:t xml:space="preserve">, </w:t>
            </w:r>
            <w:r w:rsidRPr="008B355A">
              <w:t>ska</w:t>
            </w:r>
            <w:r w:rsidRPr="00231175">
              <w:rPr>
                <w:i/>
                <w:iCs/>
              </w:rPr>
              <w:t xml:space="preserve"> </w:t>
            </w:r>
            <w:r w:rsidRPr="00347E45">
              <w:t>eleven skyndsamt ges stöd i form av extra anpassningar inom ramen för d</w:t>
            </w:r>
            <w:r w:rsidRPr="000A39C7">
              <w:t>en ordinarie undervis</w:t>
            </w:r>
            <w:r w:rsidRPr="000A39C7">
              <w:softHyphen/>
              <w:t>ningen</w:t>
            </w:r>
            <w:r w:rsidRPr="00AF4E45">
              <w:t>.</w:t>
            </w:r>
          </w:p>
        </w:tc>
        <w:tc>
          <w:tcPr>
            <w:tcW w:w="2500" w:type="pct"/>
            <w:shd w:val="clear" w:color="auto" w:fill="auto"/>
            <w:tcMar>
              <w:right w:w="0" w:type="dxa"/>
            </w:tcMar>
          </w:tcPr>
          <w:p w14:paraId="59214618" w14:textId="77777777" w:rsidR="006B6B91" w:rsidRPr="00EA79D3" w:rsidRDefault="006B6B91" w:rsidP="00734431">
            <w:pPr>
              <w:pStyle w:val="Brdtextmedindrag"/>
            </w:pPr>
            <w:r w:rsidRPr="00A71299">
              <w:t>Om</w:t>
            </w:r>
            <w:r w:rsidRPr="00231175">
              <w:rPr>
                <w:i/>
                <w:iCs/>
              </w:rPr>
              <w:t xml:space="preserve"> </w:t>
            </w:r>
            <w:r w:rsidRPr="00A71299">
              <w:t>det inom ramen för under</w:t>
            </w:r>
            <w:r>
              <w:softHyphen/>
            </w:r>
            <w:r w:rsidRPr="00A71299">
              <w:t>vis</w:t>
            </w:r>
            <w:r>
              <w:softHyphen/>
            </w:r>
            <w:r w:rsidRPr="00A71299">
              <w:t>ningen, genom användning av ett nationellt kartläggningsmaterial eller ett nationellt bedömningsstöd, resul</w:t>
            </w:r>
            <w:r>
              <w:softHyphen/>
            </w:r>
            <w:r w:rsidRPr="00A71299">
              <w:t>tatet på ett nationellt prov eller uppgifter från lärare, övrig skol</w:t>
            </w:r>
            <w:r>
              <w:t>-</w:t>
            </w:r>
            <w:r w:rsidRPr="00A71299">
              <w:t>personal, en elev eller en elevs vård</w:t>
            </w:r>
            <w:r>
              <w:softHyphen/>
            </w:r>
            <w:r w:rsidRPr="00A71299">
              <w:t>nadshavare eller på annat sätt fram</w:t>
            </w:r>
            <w:r>
              <w:softHyphen/>
            </w:r>
            <w:r w:rsidRPr="00A71299">
              <w:t xml:space="preserve">kommer att det kan befaras att </w:t>
            </w:r>
            <w:r>
              <w:t xml:space="preserve">en </w:t>
            </w:r>
            <w:r w:rsidRPr="00A71299">
              <w:t>elev inte kommer att</w:t>
            </w:r>
            <w:r w:rsidRPr="00A71299">
              <w:rPr>
                <w:i/>
                <w:iCs/>
              </w:rPr>
              <w:t xml:space="preserve"> till</w:t>
            </w:r>
            <w:r>
              <w:rPr>
                <w:i/>
                <w:iCs/>
              </w:rPr>
              <w:t>-</w:t>
            </w:r>
            <w:r w:rsidRPr="00A71299">
              <w:rPr>
                <w:i/>
                <w:iCs/>
              </w:rPr>
              <w:t>godogöra sig de kunskaper som anges i kurs-</w:t>
            </w:r>
            <w:r>
              <w:rPr>
                <w:i/>
                <w:iCs/>
              </w:rPr>
              <w:t>, ämnes-</w:t>
            </w:r>
            <w:r w:rsidRPr="00A71299">
              <w:rPr>
                <w:i/>
                <w:iCs/>
              </w:rPr>
              <w:t xml:space="preserve"> </w:t>
            </w:r>
            <w:r>
              <w:rPr>
                <w:i/>
                <w:iCs/>
              </w:rPr>
              <w:t>eller</w:t>
            </w:r>
            <w:r w:rsidRPr="00A71299">
              <w:rPr>
                <w:i/>
                <w:iCs/>
              </w:rPr>
              <w:t xml:space="preserve"> ämnes</w:t>
            </w:r>
            <w:r>
              <w:rPr>
                <w:i/>
                <w:iCs/>
              </w:rPr>
              <w:t>-områdes</w:t>
            </w:r>
            <w:r>
              <w:rPr>
                <w:i/>
                <w:iCs/>
              </w:rPr>
              <w:softHyphen/>
            </w:r>
            <w:r w:rsidRPr="00A71299">
              <w:rPr>
                <w:i/>
                <w:iCs/>
              </w:rPr>
              <w:t>planerna till en nivå som minst mot</w:t>
            </w:r>
            <w:r>
              <w:rPr>
                <w:i/>
                <w:iCs/>
              </w:rPr>
              <w:softHyphen/>
            </w:r>
            <w:r w:rsidRPr="00A71299">
              <w:rPr>
                <w:i/>
                <w:iCs/>
              </w:rPr>
              <w:t xml:space="preserve">svarar </w:t>
            </w:r>
            <w:r w:rsidRPr="00097B61">
              <w:rPr>
                <w:i/>
                <w:iCs/>
              </w:rPr>
              <w:t>betyget E eller motsvarande bedömningskriterium</w:t>
            </w:r>
            <w:r w:rsidRPr="00374827">
              <w:rPr>
                <w:i/>
                <w:iCs/>
              </w:rPr>
              <w:t xml:space="preserve"> i grund</w:t>
            </w:r>
            <w:r>
              <w:rPr>
                <w:i/>
                <w:iCs/>
              </w:rPr>
              <w:softHyphen/>
            </w:r>
            <w:r w:rsidRPr="00374827">
              <w:rPr>
                <w:i/>
                <w:iCs/>
              </w:rPr>
              <w:t>skolan, anpassa</w:t>
            </w:r>
            <w:r w:rsidRPr="002504EC">
              <w:rPr>
                <w:i/>
                <w:iCs/>
              </w:rPr>
              <w:t>de grund</w:t>
            </w:r>
            <w:r>
              <w:rPr>
                <w:i/>
                <w:iCs/>
              </w:rPr>
              <w:t>-</w:t>
            </w:r>
            <w:r w:rsidRPr="002504EC">
              <w:rPr>
                <w:i/>
                <w:iCs/>
              </w:rPr>
              <w:t xml:space="preserve">skolan, </w:t>
            </w:r>
            <w:r w:rsidRPr="0019591B">
              <w:rPr>
                <w:i/>
              </w:rPr>
              <w:t>specialskolan, same</w:t>
            </w:r>
            <w:r w:rsidRPr="0019591B">
              <w:rPr>
                <w:i/>
              </w:rPr>
              <w:softHyphen/>
              <w:t>sko</w:t>
            </w:r>
            <w:r w:rsidRPr="0019591B">
              <w:rPr>
                <w:i/>
              </w:rPr>
              <w:softHyphen/>
              <w:t>lan</w:t>
            </w:r>
            <w:r w:rsidRPr="002504EC">
              <w:rPr>
                <w:i/>
                <w:iCs/>
              </w:rPr>
              <w:t>, gy</w:t>
            </w:r>
            <w:r>
              <w:rPr>
                <w:i/>
                <w:iCs/>
              </w:rPr>
              <w:softHyphen/>
            </w:r>
            <w:r w:rsidRPr="002504EC">
              <w:rPr>
                <w:i/>
                <w:iCs/>
              </w:rPr>
              <w:t>mna</w:t>
            </w:r>
            <w:r>
              <w:rPr>
                <w:i/>
                <w:iCs/>
              </w:rPr>
              <w:softHyphen/>
            </w:r>
            <w:r w:rsidRPr="002504EC">
              <w:rPr>
                <w:i/>
                <w:iCs/>
              </w:rPr>
              <w:t>sieskolan, anpassade gym</w:t>
            </w:r>
            <w:r>
              <w:rPr>
                <w:i/>
                <w:iCs/>
              </w:rPr>
              <w:softHyphen/>
            </w:r>
            <w:r w:rsidRPr="002504EC">
              <w:rPr>
                <w:i/>
                <w:iCs/>
              </w:rPr>
              <w:t>nasie</w:t>
            </w:r>
            <w:r>
              <w:rPr>
                <w:i/>
                <w:iCs/>
              </w:rPr>
              <w:softHyphen/>
            </w:r>
            <w:r>
              <w:rPr>
                <w:i/>
                <w:iCs/>
              </w:rPr>
              <w:softHyphen/>
            </w:r>
            <w:r>
              <w:rPr>
                <w:i/>
                <w:iCs/>
              </w:rPr>
              <w:softHyphen/>
            </w:r>
            <w:r w:rsidRPr="002504EC">
              <w:rPr>
                <w:i/>
                <w:iCs/>
              </w:rPr>
              <w:t>skolan, kommunal vuxen</w:t>
            </w:r>
            <w:r>
              <w:rPr>
                <w:i/>
                <w:iCs/>
              </w:rPr>
              <w:t>-</w:t>
            </w:r>
            <w:r w:rsidRPr="002504EC">
              <w:rPr>
                <w:i/>
                <w:iCs/>
              </w:rPr>
              <w:t>utbildning på gymnasial nivå samt kommunal vuxenutbildning som anpassad ut</w:t>
            </w:r>
            <w:r>
              <w:rPr>
                <w:i/>
                <w:iCs/>
              </w:rPr>
              <w:softHyphen/>
            </w:r>
            <w:r w:rsidRPr="002504EC">
              <w:rPr>
                <w:i/>
                <w:iCs/>
              </w:rPr>
              <w:t>bildning på gymnasial nivå</w:t>
            </w:r>
            <w:r w:rsidRPr="00231175">
              <w:rPr>
                <w:i/>
                <w:iCs/>
              </w:rPr>
              <w:t>,</w:t>
            </w:r>
            <w:r>
              <w:rPr>
                <w:i/>
                <w:iCs/>
              </w:rPr>
              <w:t xml:space="preserve"> </w:t>
            </w:r>
            <w:r w:rsidRPr="0044557E">
              <w:t>och inte annat följer av 7</w:t>
            </w:r>
            <w:r>
              <w:t> </w:t>
            </w:r>
            <w:r w:rsidRPr="0044557E">
              <w:t>§, ska elev</w:t>
            </w:r>
            <w:r>
              <w:t>en</w:t>
            </w:r>
            <w:r w:rsidRPr="0044557E">
              <w:t xml:space="preserve"> skyndsamt ges stöd i form av extra anpassningar inom ramen för den ordinarie under</w:t>
            </w:r>
            <w:r>
              <w:softHyphen/>
            </w:r>
            <w:r w:rsidRPr="0044557E">
              <w:t>visningen</w:t>
            </w:r>
            <w:r>
              <w:rPr>
                <w:i/>
                <w:iCs/>
              </w:rPr>
              <w:t>.</w:t>
            </w:r>
          </w:p>
        </w:tc>
      </w:tr>
      <w:tr w:rsidR="00B41B73" w:rsidRPr="001637E7" w14:paraId="61DD5075" w14:textId="77777777" w:rsidTr="00734431">
        <w:tc>
          <w:tcPr>
            <w:tcW w:w="2500" w:type="pct"/>
            <w:shd w:val="clear" w:color="auto" w:fill="auto"/>
            <w:tcMar>
              <w:left w:w="0" w:type="dxa"/>
            </w:tcMar>
          </w:tcPr>
          <w:p w14:paraId="2685233E"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5CA5DB5C" w14:textId="77777777" w:rsidR="006B6B91" w:rsidRPr="00046706" w:rsidRDefault="006B6B91" w:rsidP="00734431">
            <w:pPr>
              <w:pStyle w:val="Brdtextmedindrag"/>
              <w:rPr>
                <w:i/>
              </w:rPr>
            </w:pPr>
            <w:r w:rsidRPr="00046706">
              <w:rPr>
                <w:i/>
              </w:rPr>
              <w:t>Detsamma gäller om det kan be</w:t>
            </w:r>
            <w:r>
              <w:rPr>
                <w:i/>
              </w:rPr>
              <w:softHyphen/>
            </w:r>
            <w:r w:rsidRPr="00046706">
              <w:rPr>
                <w:i/>
              </w:rPr>
              <w:t>faras att en elev inte kommer att uppfylla de betygskriterier som minst ska uppfyllas i kommunal vuxenutbildning i svenska för invan</w:t>
            </w:r>
            <w:r>
              <w:rPr>
                <w:i/>
              </w:rPr>
              <w:softHyphen/>
            </w:r>
            <w:r>
              <w:rPr>
                <w:i/>
              </w:rPr>
              <w:softHyphen/>
            </w:r>
            <w:r w:rsidRPr="00046706">
              <w:rPr>
                <w:i/>
              </w:rPr>
              <w:t>d</w:t>
            </w:r>
            <w:r w:rsidRPr="00046706">
              <w:rPr>
                <w:i/>
              </w:rPr>
              <w:softHyphen/>
              <w:t>rare, kommunal vuxen</w:t>
            </w:r>
            <w:r>
              <w:rPr>
                <w:i/>
              </w:rPr>
              <w:softHyphen/>
            </w:r>
            <w:r w:rsidRPr="00046706">
              <w:rPr>
                <w:i/>
              </w:rPr>
              <w:t>utbild</w:t>
            </w:r>
            <w:r w:rsidRPr="00046706">
              <w:rPr>
                <w:i/>
              </w:rPr>
              <w:softHyphen/>
              <w:t>ning på grundläggande nivå och kommunal vuxenutbildning som an</w:t>
            </w:r>
            <w:r>
              <w:rPr>
                <w:i/>
              </w:rPr>
              <w:softHyphen/>
            </w:r>
            <w:r w:rsidRPr="00046706">
              <w:rPr>
                <w:i/>
              </w:rPr>
              <w:t>passad utbildning på grund</w:t>
            </w:r>
            <w:r>
              <w:rPr>
                <w:i/>
              </w:rPr>
              <w:softHyphen/>
            </w:r>
            <w:r w:rsidRPr="00046706">
              <w:rPr>
                <w:i/>
              </w:rPr>
              <w:t>läggande nivå.</w:t>
            </w:r>
          </w:p>
        </w:tc>
      </w:tr>
    </w:tbl>
    <w:p w14:paraId="026471E6" w14:textId="77777777" w:rsidR="006B6B91" w:rsidRPr="00A71299" w:rsidRDefault="006B6B91" w:rsidP="00B41B73">
      <w:pPr>
        <w:pStyle w:val="Brdtextmedindrag"/>
      </w:pPr>
      <w:r w:rsidRPr="00A71299">
        <w:t>Stödet ska ges med utgångspunkt i elevens utbildning i dess hel</w:t>
      </w:r>
      <w:r w:rsidRPr="00A71299">
        <w:softHyphen/>
        <w:t>het, om det inte är uppenbart obehövligt.</w:t>
      </w:r>
    </w:p>
    <w:p w14:paraId="62722C6A" w14:textId="77777777" w:rsidR="006B6B91" w:rsidRPr="00A71299" w:rsidRDefault="006B6B91" w:rsidP="00B41B73">
      <w:pPr>
        <w:pStyle w:val="Brdtextmedindrag"/>
      </w:pPr>
      <w:r w:rsidRPr="00A71299">
        <w:t>Detta gäller elever i samtliga skolformer och i fritidshemmet.</w:t>
      </w:r>
    </w:p>
    <w:p w14:paraId="511ED0A0" w14:textId="77777777" w:rsidR="006B6B91" w:rsidRPr="00A71299" w:rsidRDefault="006B6B91" w:rsidP="00B41B73">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7 §</w:t>
      </w:r>
      <w:r w:rsidRPr="00A71299">
        <w:rPr>
          <w:rFonts w:ascii="Times New Roman" w:hAnsi="Times New Roman"/>
          <w:bCs/>
          <w:sz w:val="20"/>
          <w:vertAlign w:val="superscript"/>
        </w:rPr>
        <w:footnoteReference w:id="137"/>
      </w:r>
    </w:p>
    <w:tbl>
      <w:tblPr>
        <w:tblW w:w="5000" w:type="pct"/>
        <w:tblLook w:val="0600" w:firstRow="0" w:lastRow="0" w:firstColumn="0" w:lastColumn="0" w:noHBand="1" w:noVBand="1"/>
      </w:tblPr>
      <w:tblGrid>
        <w:gridCol w:w="2948"/>
        <w:gridCol w:w="2949"/>
      </w:tblGrid>
      <w:tr w:rsidR="00B41B73" w:rsidRPr="001637E7" w14:paraId="742DDB77" w14:textId="77777777" w:rsidTr="00734431">
        <w:tc>
          <w:tcPr>
            <w:tcW w:w="2500" w:type="pct"/>
            <w:shd w:val="clear" w:color="auto" w:fill="auto"/>
            <w:tcMar>
              <w:left w:w="0" w:type="dxa"/>
            </w:tcMar>
          </w:tcPr>
          <w:p w14:paraId="26366D1B" w14:textId="77777777" w:rsidR="006B6B91" w:rsidRPr="00A71299" w:rsidRDefault="006B6B91" w:rsidP="00734431">
            <w:pPr>
              <w:pStyle w:val="Brdtextmedindrag"/>
            </w:pPr>
            <w:r w:rsidRPr="00A71299">
              <w:t>Om det inom ramen för under</w:t>
            </w:r>
            <w:r>
              <w:t>v</w:t>
            </w:r>
            <w:r w:rsidRPr="00A71299">
              <w:t>is</w:t>
            </w:r>
            <w:r>
              <w:softHyphen/>
            </w:r>
            <w:r w:rsidRPr="00A71299">
              <w:t>n</w:t>
            </w:r>
            <w:r>
              <w:t>i</w:t>
            </w:r>
            <w:r w:rsidRPr="00A71299">
              <w:t>ngen, genom använd</w:t>
            </w:r>
            <w:r w:rsidRPr="00A71299">
              <w:softHyphen/>
              <w:t>ning av ett nationellt kartlägg</w:t>
            </w:r>
            <w:r w:rsidRPr="00A71299">
              <w:softHyphen/>
              <w:t>nings</w:t>
            </w:r>
            <w:r>
              <w:softHyphen/>
            </w:r>
            <w:r w:rsidRPr="00A71299">
              <w:t>material eller ett nationellt bedöm</w:t>
            </w:r>
            <w:r>
              <w:softHyphen/>
            </w:r>
            <w:r w:rsidRPr="00A71299">
              <w:t>ningsstöd, resultatet på ett natio</w:t>
            </w:r>
            <w:r>
              <w:softHyphen/>
            </w:r>
            <w:r w:rsidRPr="00A71299">
              <w:t>nellt prov eller uppgifter från lärare, övrig skol</w:t>
            </w:r>
            <w:r>
              <w:softHyphen/>
            </w:r>
            <w:r w:rsidRPr="00A71299">
              <w:t>personal, en elev eller en elevs vård</w:t>
            </w:r>
            <w:r>
              <w:softHyphen/>
            </w:r>
            <w:r w:rsidRPr="00A71299">
              <w:t>nadshavare eller på annat sätt framkommer att det kan befaras att en elev inte kom</w:t>
            </w:r>
            <w:r w:rsidRPr="00A71299">
              <w:softHyphen/>
              <w:t xml:space="preserve">mer att </w:t>
            </w:r>
            <w:r w:rsidRPr="00A71299">
              <w:rPr>
                <w:i/>
                <w:iCs/>
              </w:rPr>
              <w:t>uppfylla de betygskriterier</w:t>
            </w:r>
            <w:r w:rsidRPr="00A71299">
              <w:t xml:space="preserve"> </w:t>
            </w:r>
            <w:r w:rsidRPr="00A71299">
              <w:rPr>
                <w:i/>
              </w:rPr>
              <w:t>eller kriterier för bedömning av kunskaper som minst ska uppfyl</w:t>
            </w:r>
            <w:r w:rsidRPr="00A71299">
              <w:rPr>
                <w:i/>
              </w:rPr>
              <w:softHyphen/>
              <w:t>las</w:t>
            </w:r>
            <w:r w:rsidRPr="00A71299">
              <w:t>, trots att stöd har getts i form av extra anpassningar inom ramen för den ordinarie undervis</w:t>
            </w:r>
            <w:r>
              <w:softHyphen/>
            </w:r>
            <w:r w:rsidRPr="00A71299">
              <w:t>ningen enligt 5 §, ska detta anmälas till rektorn. Detsamma gäller om det finns särskilda skäl att anta att så</w:t>
            </w:r>
            <w:r w:rsidRPr="00A71299">
              <w:softHyphen/>
              <w:t>dana anpassningar inte skulle vara tillräckliga. Rektorn ska se till att elevens behov av särskilt stöd skyndsamt utreds. Behovet av sär</w:t>
            </w:r>
            <w:r>
              <w:softHyphen/>
            </w:r>
            <w:r w:rsidRPr="00A71299">
              <w:t>skilt stöd ska även utredas om ele</w:t>
            </w:r>
            <w:r>
              <w:softHyphen/>
            </w:r>
            <w:r w:rsidRPr="00A71299">
              <w:t>ven uppvisar andra svårig</w:t>
            </w:r>
            <w:r w:rsidRPr="00A71299">
              <w:softHyphen/>
              <w:t>heter i sin skolsituation.</w:t>
            </w:r>
          </w:p>
        </w:tc>
        <w:tc>
          <w:tcPr>
            <w:tcW w:w="2500" w:type="pct"/>
            <w:shd w:val="clear" w:color="auto" w:fill="auto"/>
            <w:tcMar>
              <w:right w:w="0" w:type="dxa"/>
            </w:tcMar>
          </w:tcPr>
          <w:p w14:paraId="11047CA1" w14:textId="4B7F4E69" w:rsidR="006B6B91" w:rsidRPr="00A71299" w:rsidRDefault="006B6B91" w:rsidP="00734431">
            <w:pPr>
              <w:pStyle w:val="Brdtextmedindrag"/>
            </w:pPr>
            <w:r w:rsidRPr="00A71299">
              <w:t>Om det inom ramen för undervis</w:t>
            </w:r>
            <w:r>
              <w:softHyphen/>
            </w:r>
            <w:r w:rsidRPr="00A71299">
              <w:t>ningen, genom användning av ett nationellt kartlägg</w:t>
            </w:r>
            <w:r>
              <w:softHyphen/>
            </w:r>
            <w:r w:rsidRPr="00A71299">
              <w:t>nings</w:t>
            </w:r>
            <w:r>
              <w:softHyphen/>
            </w:r>
            <w:r w:rsidRPr="00A71299">
              <w:t>mate</w:t>
            </w:r>
            <w:r>
              <w:softHyphen/>
            </w:r>
            <w:r w:rsidRPr="00A71299">
              <w:t>rial eller ett nationellt bedöm</w:t>
            </w:r>
            <w:r>
              <w:softHyphen/>
            </w:r>
            <w:r w:rsidRPr="00A71299">
              <w:t>nings</w:t>
            </w:r>
            <w:r>
              <w:softHyphen/>
            </w:r>
            <w:r w:rsidRPr="00A71299">
              <w:t>stöd, resultatet på ett natio</w:t>
            </w:r>
            <w:r>
              <w:softHyphen/>
            </w:r>
            <w:r w:rsidRPr="00A71299">
              <w:t>nellt prov eller uppgifter från lärare, övrig skol</w:t>
            </w:r>
            <w:r>
              <w:softHyphen/>
            </w:r>
            <w:r w:rsidRPr="00A71299">
              <w:t xml:space="preserve">personal, en elev eller en elevs vårdnadshavare eller på annat sätt framkommer att </w:t>
            </w:r>
            <w:bookmarkStart w:id="696" w:name="_Hlk210563638"/>
            <w:r w:rsidRPr="00A71299">
              <w:t>det kan befaras att en elev inte kommer att</w:t>
            </w:r>
            <w:r w:rsidRPr="00A71299">
              <w:rPr>
                <w:iCs/>
              </w:rPr>
              <w:t xml:space="preserve"> </w:t>
            </w:r>
            <w:r w:rsidRPr="00A71299">
              <w:rPr>
                <w:i/>
              </w:rPr>
              <w:t>tillgodo</w:t>
            </w:r>
            <w:r>
              <w:rPr>
                <w:i/>
              </w:rPr>
              <w:softHyphen/>
            </w:r>
            <w:r w:rsidRPr="00A71299">
              <w:rPr>
                <w:i/>
              </w:rPr>
              <w:t>göra sig de kunskaper som anges i kurs-</w:t>
            </w:r>
            <w:r>
              <w:rPr>
                <w:i/>
              </w:rPr>
              <w:t>, ämnes-</w:t>
            </w:r>
            <w:r w:rsidRPr="00A71299">
              <w:rPr>
                <w:i/>
              </w:rPr>
              <w:t xml:space="preserve"> </w:t>
            </w:r>
            <w:r w:rsidRPr="00097B61">
              <w:rPr>
                <w:i/>
              </w:rPr>
              <w:t>eller ämnes</w:t>
            </w:r>
            <w:r>
              <w:rPr>
                <w:i/>
              </w:rPr>
              <w:softHyphen/>
            </w:r>
            <w:r w:rsidRPr="00097B61">
              <w:rPr>
                <w:i/>
              </w:rPr>
              <w:t>område</w:t>
            </w:r>
            <w:r>
              <w:rPr>
                <w:i/>
              </w:rPr>
              <w:softHyphen/>
            </w:r>
            <w:r w:rsidRPr="00097B61">
              <w:rPr>
                <w:i/>
              </w:rPr>
              <w:t>s</w:t>
            </w:r>
            <w:r>
              <w:rPr>
                <w:i/>
              </w:rPr>
              <w:softHyphen/>
            </w:r>
            <w:r w:rsidRPr="00097B61">
              <w:rPr>
                <w:i/>
              </w:rPr>
              <w:t>planerna till en nivå som minst mot</w:t>
            </w:r>
            <w:r>
              <w:rPr>
                <w:i/>
              </w:rPr>
              <w:softHyphen/>
            </w:r>
            <w:r w:rsidRPr="00097B61">
              <w:rPr>
                <w:i/>
              </w:rPr>
              <w:t>svarar betyget E eller mot</w:t>
            </w:r>
            <w:r>
              <w:rPr>
                <w:i/>
              </w:rPr>
              <w:softHyphen/>
            </w:r>
            <w:r w:rsidRPr="00097B61">
              <w:rPr>
                <w:i/>
              </w:rPr>
              <w:t>svarande bedömningskriterium</w:t>
            </w:r>
            <w:bookmarkEnd w:id="696"/>
            <w:r>
              <w:rPr>
                <w:i/>
              </w:rPr>
              <w:t>,</w:t>
            </w:r>
            <w:r w:rsidRPr="00097B61">
              <w:rPr>
                <w:iCs/>
              </w:rPr>
              <w:t xml:space="preserve"> </w:t>
            </w:r>
            <w:r w:rsidRPr="00097B61">
              <w:t>t</w:t>
            </w:r>
            <w:r w:rsidRPr="00A71299">
              <w:t>rots att stöd har getts i form av extra anpass</w:t>
            </w:r>
            <w:r>
              <w:softHyphen/>
            </w:r>
            <w:r w:rsidRPr="00A71299">
              <w:t>ningar inom ramen för den ordina</w:t>
            </w:r>
            <w:r>
              <w:softHyphen/>
            </w:r>
            <w:r w:rsidRPr="00A71299">
              <w:t>rie undervisningen enligt 5 §,</w:t>
            </w:r>
            <w:r>
              <w:t xml:space="preserve"> </w:t>
            </w:r>
            <w:r w:rsidRPr="00A71299">
              <w:t>ska detta anmälas till</w:t>
            </w:r>
            <w:r w:rsidRPr="00A71299">
              <w:rPr>
                <w:iCs/>
              </w:rPr>
              <w:t xml:space="preserve"> rektorn. Det</w:t>
            </w:r>
            <w:r>
              <w:rPr>
                <w:iCs/>
              </w:rPr>
              <w:softHyphen/>
            </w:r>
            <w:r w:rsidRPr="00A71299">
              <w:rPr>
                <w:iCs/>
              </w:rPr>
              <w:t>samma gäller om det finns särskilda skäl att anta att sådana anpassningar inte skulle vara tillräckliga. Rektorn ska se till att elevens behov av sär</w:t>
            </w:r>
            <w:r>
              <w:rPr>
                <w:iCs/>
              </w:rPr>
              <w:softHyphen/>
            </w:r>
            <w:r w:rsidRPr="00A71299">
              <w:rPr>
                <w:iCs/>
              </w:rPr>
              <w:t>skilt stöd skyndsamt utreds. Beho</w:t>
            </w:r>
            <w:r>
              <w:rPr>
                <w:iCs/>
              </w:rPr>
              <w:softHyphen/>
            </w:r>
            <w:r w:rsidRPr="00A71299">
              <w:rPr>
                <w:iCs/>
              </w:rPr>
              <w:t>vet av särskilt stöd ska även utredas om eleven uppvisar andra svårig</w:t>
            </w:r>
            <w:r>
              <w:rPr>
                <w:iCs/>
              </w:rPr>
              <w:softHyphen/>
            </w:r>
            <w:r w:rsidRPr="00A71299">
              <w:rPr>
                <w:iCs/>
              </w:rPr>
              <w:t>heter i sin skolsituation.</w:t>
            </w:r>
          </w:p>
        </w:tc>
      </w:tr>
    </w:tbl>
    <w:p w14:paraId="1E49602A" w14:textId="77777777" w:rsidR="006B6B91" w:rsidRPr="00A71299" w:rsidRDefault="006B6B91" w:rsidP="00B41B73">
      <w:pPr>
        <w:pStyle w:val="Brdtextmedindrag"/>
      </w:pPr>
      <w:r w:rsidRPr="00A71299">
        <w:t>Samråd ska ske med elevhälsan, om det inte är uppenbart obehöv</w:t>
      </w:r>
      <w:r w:rsidRPr="00A71299">
        <w:softHyphen/>
        <w:t xml:space="preserve">ligt. </w:t>
      </w:r>
    </w:p>
    <w:p w14:paraId="7FFAEF84" w14:textId="77777777" w:rsidR="006B6B91" w:rsidRPr="00A71299" w:rsidRDefault="006B6B91" w:rsidP="00B41B73">
      <w:pPr>
        <w:pStyle w:val="Brdtextmedindrag"/>
      </w:pPr>
      <w:r w:rsidRPr="00A71299">
        <w:t>Om en utredning visar att en elev är i behov av särskilt stöd, ska han eller hon ges sådant stöd.</w:t>
      </w:r>
    </w:p>
    <w:p w14:paraId="58C38700" w14:textId="77777777" w:rsidR="006B6B91" w:rsidRPr="00A71299" w:rsidRDefault="006B6B91" w:rsidP="00B41B73">
      <w:pPr>
        <w:pStyle w:val="Brdtextmedindrag"/>
      </w:pPr>
      <w:r w:rsidRPr="00A71299">
        <w:t>Vid skolenheter där utbildningen är begränsad till att avse elever som är i behov av särskilt stöd (resursskolor) gäller i stället för första–</w:t>
      </w:r>
      <w:r>
        <w:t>t</w:t>
      </w:r>
      <w:r w:rsidRPr="00A71299">
        <w:t xml:space="preserve">redje styckena att varje elev vid resursskolan ska ges särskilt stöd. </w:t>
      </w:r>
    </w:p>
    <w:p w14:paraId="601EE224" w14:textId="77777777" w:rsidR="006B6B91" w:rsidRPr="00A71299" w:rsidRDefault="006B6B91" w:rsidP="00B41B73">
      <w:pPr>
        <w:pStyle w:val="Brdtextmedindrag"/>
      </w:pPr>
      <w:r w:rsidRPr="00A71299">
        <w:t>Det särskilda stödet ska ges med utgångspunkt i elevens utbild</w:t>
      </w:r>
      <w:r w:rsidRPr="00A71299">
        <w:softHyphen/>
        <w:t>ning i dess helhet, om det inte är uppenbart obehövligt.</w:t>
      </w:r>
    </w:p>
    <w:p w14:paraId="1BD66270" w14:textId="77777777" w:rsidR="006B6B91" w:rsidRPr="00A71299" w:rsidRDefault="006B6B91" w:rsidP="00B41B73">
      <w:pPr>
        <w:pStyle w:val="Brdtextmedindrag"/>
      </w:pPr>
      <w:r w:rsidRPr="00A71299">
        <w:t>Bestämmelserna i första–tredje styckena och i 9–12 §§ ska inte tilläm</w:t>
      </w:r>
      <w:r>
        <w:softHyphen/>
      </w:r>
      <w:r w:rsidRPr="00A71299">
        <w:t>pas, om en elevs stödbehov bedöms kunna tillgodoses genom en åtgärd till stöd för nyanlända och andra elever vars kunskaper har bedömts enligt 12 c §.</w:t>
      </w:r>
    </w:p>
    <w:p w14:paraId="0A8B109F" w14:textId="77777777" w:rsidR="006B6B91" w:rsidRPr="00A71299" w:rsidRDefault="006B6B91" w:rsidP="00B41B73">
      <w:pPr>
        <w:overflowPunct w:val="0"/>
        <w:autoSpaceDE w:val="0"/>
        <w:autoSpaceDN w:val="0"/>
        <w:adjustRightInd w:val="0"/>
        <w:spacing w:before="230" w:after="0" w:line="240" w:lineRule="auto"/>
        <w:jc w:val="center"/>
        <w:textAlignment w:val="baseline"/>
        <w:rPr>
          <w:rFonts w:ascii="Times New Roman" w:hAnsi="Times New Roman"/>
          <w:bCs/>
          <w:sz w:val="20"/>
        </w:rPr>
      </w:pPr>
      <w:r w:rsidRPr="00A71299">
        <w:rPr>
          <w:rFonts w:ascii="Times New Roman" w:hAnsi="Times New Roman"/>
          <w:bCs/>
          <w:sz w:val="20"/>
        </w:rPr>
        <w:t>10 §</w:t>
      </w:r>
      <w:r w:rsidRPr="00A71299">
        <w:rPr>
          <w:rFonts w:ascii="Times New Roman" w:hAnsi="Times New Roman"/>
          <w:bCs/>
          <w:sz w:val="20"/>
          <w:vertAlign w:val="superscript"/>
        </w:rPr>
        <w:footnoteReference w:id="138"/>
      </w:r>
    </w:p>
    <w:tbl>
      <w:tblPr>
        <w:tblW w:w="5000" w:type="pct"/>
        <w:tblLook w:val="0600" w:firstRow="0" w:lastRow="0" w:firstColumn="0" w:lastColumn="0" w:noHBand="1" w:noVBand="1"/>
      </w:tblPr>
      <w:tblGrid>
        <w:gridCol w:w="2948"/>
        <w:gridCol w:w="2949"/>
      </w:tblGrid>
      <w:tr w:rsidR="00B41B73" w:rsidRPr="001637E7" w14:paraId="7CC44B6A" w14:textId="77777777" w:rsidTr="00734431">
        <w:tc>
          <w:tcPr>
            <w:tcW w:w="2500" w:type="pct"/>
            <w:shd w:val="clear" w:color="auto" w:fill="auto"/>
            <w:tcMar>
              <w:left w:w="0" w:type="dxa"/>
            </w:tcMar>
          </w:tcPr>
          <w:p w14:paraId="14096481" w14:textId="77777777" w:rsidR="006B6B91" w:rsidRPr="00A71299" w:rsidRDefault="006B6B91" w:rsidP="00734431">
            <w:pPr>
              <w:pStyle w:val="Brdtextmedindrag"/>
            </w:pPr>
            <w:r w:rsidRPr="00A71299">
              <w:t>För en elev i grundskolan, an</w:t>
            </w:r>
            <w:r>
              <w:softHyphen/>
              <w:t>p</w:t>
            </w:r>
            <w:r w:rsidRPr="00A71299">
              <w:t>assade grundskolan, specialsko</w:t>
            </w:r>
            <w:r w:rsidRPr="00A71299">
              <w:softHyphen/>
              <w:t>lan och sameskolan ska det sär</w:t>
            </w:r>
            <w:r w:rsidRPr="00A71299">
              <w:softHyphen/>
              <w:t>skilda stödet ges på det sätt och i den om</w:t>
            </w:r>
            <w:r>
              <w:softHyphen/>
            </w:r>
            <w:r w:rsidRPr="00A71299">
              <w:t xml:space="preserve">fattning som behövs för att eleven ska ha möjlighet att </w:t>
            </w:r>
            <w:r w:rsidRPr="003C4F5C">
              <w:rPr>
                <w:i/>
                <w:iCs/>
              </w:rPr>
              <w:t>uppfylla de be</w:t>
            </w:r>
            <w:r>
              <w:rPr>
                <w:i/>
                <w:iCs/>
              </w:rPr>
              <w:softHyphen/>
            </w:r>
            <w:r w:rsidRPr="003C4F5C">
              <w:rPr>
                <w:i/>
                <w:iCs/>
              </w:rPr>
              <w:t>tygskriterier eller kriterier för be</w:t>
            </w:r>
            <w:r>
              <w:rPr>
                <w:i/>
                <w:iCs/>
              </w:rPr>
              <w:softHyphen/>
            </w:r>
            <w:r w:rsidRPr="003C4F5C">
              <w:rPr>
                <w:i/>
                <w:iCs/>
              </w:rPr>
              <w:t>dömning av kun</w:t>
            </w:r>
            <w:r w:rsidRPr="003C4F5C">
              <w:rPr>
                <w:i/>
                <w:iCs/>
              </w:rPr>
              <w:softHyphen/>
              <w:t>skaper som minst ska uppfyllas.</w:t>
            </w:r>
          </w:p>
        </w:tc>
        <w:tc>
          <w:tcPr>
            <w:tcW w:w="2500" w:type="pct"/>
            <w:shd w:val="clear" w:color="auto" w:fill="auto"/>
            <w:tcMar>
              <w:right w:w="0" w:type="dxa"/>
            </w:tcMar>
          </w:tcPr>
          <w:p w14:paraId="476159F1" w14:textId="77777777" w:rsidR="006B6B91" w:rsidRPr="00A71299" w:rsidRDefault="006B6B91" w:rsidP="00734431">
            <w:pPr>
              <w:pStyle w:val="Brdtextmedindrag"/>
            </w:pPr>
            <w:r w:rsidRPr="00A71299">
              <w:t>För en elev i grundskolan, an</w:t>
            </w:r>
            <w:r>
              <w:softHyphen/>
            </w:r>
            <w:r w:rsidRPr="00A71299">
              <w:t>passade grundskolan, specialsko</w:t>
            </w:r>
            <w:r w:rsidRPr="00A71299">
              <w:softHyphen/>
              <w:t>lan och sameskolan ska det sär</w:t>
            </w:r>
            <w:r w:rsidRPr="00A71299">
              <w:softHyphen/>
              <w:t>skilda stödet ges på det sätt och i den om</w:t>
            </w:r>
            <w:r>
              <w:softHyphen/>
            </w:r>
            <w:r w:rsidRPr="00A71299">
              <w:t xml:space="preserve">fattning som behövs för att eleven ska ha möjlighet att </w:t>
            </w:r>
            <w:r w:rsidRPr="00A71299">
              <w:rPr>
                <w:i/>
                <w:iCs/>
              </w:rPr>
              <w:t>tillgodogöra sig</w:t>
            </w:r>
            <w:r w:rsidRPr="003C4F5C">
              <w:rPr>
                <w:i/>
                <w:iCs/>
              </w:rPr>
              <w:t xml:space="preserve"> de kunskaper som i ämnenas eller ämnes</w:t>
            </w:r>
            <w:r>
              <w:rPr>
                <w:i/>
                <w:iCs/>
              </w:rPr>
              <w:softHyphen/>
            </w:r>
            <w:r w:rsidRPr="003C4F5C">
              <w:rPr>
                <w:i/>
                <w:iCs/>
              </w:rPr>
              <w:t xml:space="preserve">områdenas </w:t>
            </w:r>
            <w:r w:rsidRPr="001317A1">
              <w:rPr>
                <w:i/>
                <w:iCs/>
              </w:rPr>
              <w:t xml:space="preserve">kursplaner anges i den del som avser </w:t>
            </w:r>
            <w:r w:rsidRPr="003C4F5C">
              <w:rPr>
                <w:i/>
                <w:iCs/>
              </w:rPr>
              <w:t>mål och innehåll till en nivå som minst mot</w:t>
            </w:r>
            <w:r>
              <w:rPr>
                <w:i/>
                <w:iCs/>
              </w:rPr>
              <w:softHyphen/>
            </w:r>
            <w:r w:rsidRPr="003C4F5C">
              <w:rPr>
                <w:i/>
                <w:iCs/>
              </w:rPr>
              <w:t>svarar betyget E eller motsvarande bedömnings</w:t>
            </w:r>
            <w:r>
              <w:rPr>
                <w:i/>
                <w:iCs/>
              </w:rPr>
              <w:softHyphen/>
            </w:r>
            <w:r w:rsidRPr="003C4F5C">
              <w:rPr>
                <w:i/>
                <w:iCs/>
              </w:rPr>
              <w:t>kriterium</w:t>
            </w:r>
            <w:r w:rsidRPr="00EE4D9A">
              <w:rPr>
                <w:i/>
                <w:iCs/>
              </w:rPr>
              <w:t>.</w:t>
            </w:r>
          </w:p>
        </w:tc>
      </w:tr>
    </w:tbl>
    <w:p w14:paraId="118E0BAF" w14:textId="77777777" w:rsidR="006B6B91"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1162FAE4"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12 i §</w:t>
      </w:r>
      <w:r w:rsidRPr="00A71299">
        <w:rPr>
          <w:rFonts w:ascii="Times New Roman" w:hAnsi="Times New Roman"/>
          <w:sz w:val="20"/>
          <w:vertAlign w:val="superscript"/>
        </w:rPr>
        <w:footnoteReference w:id="139"/>
      </w:r>
    </w:p>
    <w:tbl>
      <w:tblPr>
        <w:tblW w:w="5000" w:type="pct"/>
        <w:tblLook w:val="0600" w:firstRow="0" w:lastRow="0" w:firstColumn="0" w:lastColumn="0" w:noHBand="1" w:noVBand="1"/>
      </w:tblPr>
      <w:tblGrid>
        <w:gridCol w:w="2948"/>
        <w:gridCol w:w="2949"/>
      </w:tblGrid>
      <w:tr w:rsidR="00B41B73" w:rsidRPr="001637E7" w14:paraId="2D430801" w14:textId="77777777" w:rsidTr="00734431">
        <w:tc>
          <w:tcPr>
            <w:tcW w:w="2500" w:type="pct"/>
            <w:shd w:val="clear" w:color="auto" w:fill="auto"/>
            <w:tcMar>
              <w:left w:w="0" w:type="dxa"/>
            </w:tcMar>
          </w:tcPr>
          <w:p w14:paraId="1D3FA6CA" w14:textId="77777777" w:rsidR="006B6B91" w:rsidRPr="00A71299" w:rsidRDefault="006B6B91" w:rsidP="00734431">
            <w:pPr>
              <w:pStyle w:val="Brdtextmedindrag"/>
            </w:pPr>
            <w:r w:rsidRPr="00A71299">
              <w:t>En nyanländ elev, som har ta</w:t>
            </w:r>
            <w:r w:rsidRPr="00A71299">
              <w:softHyphen/>
              <w:t>gits emot inom skolväsendet i hög</w:t>
            </w:r>
            <w:r>
              <w:softHyphen/>
            </w:r>
            <w:r w:rsidRPr="00A71299">
              <w:t>stadiet i grundskolan, anpas</w:t>
            </w:r>
            <w:r w:rsidRPr="00A71299">
              <w:softHyphen/>
              <w:t>sade grundskolan eller special</w:t>
            </w:r>
            <w:r w:rsidRPr="00A71299">
              <w:softHyphen/>
              <w:t>skolan och vars kunskaper har bedömts enligt 12 c §, ska få stu</w:t>
            </w:r>
            <w:r w:rsidRPr="00A71299">
              <w:softHyphen/>
              <w:t>diehandledning på modersmålet om det inte är uppen</w:t>
            </w:r>
            <w:r>
              <w:softHyphen/>
            </w:r>
            <w:r w:rsidRPr="00A71299">
              <w:t xml:space="preserve">bart </w:t>
            </w:r>
            <w:r w:rsidRPr="00A71299">
              <w:rPr>
                <w:spacing w:val="-4"/>
              </w:rPr>
              <w:t>obe</w:t>
            </w:r>
            <w:r w:rsidRPr="00A71299">
              <w:rPr>
                <w:spacing w:val="-4"/>
              </w:rPr>
              <w:softHyphen/>
              <w:t>hövligt. Studiehandled</w:t>
            </w:r>
            <w:r>
              <w:rPr>
                <w:spacing w:val="-4"/>
              </w:rPr>
              <w:softHyphen/>
            </w:r>
            <w:r w:rsidRPr="00A71299">
              <w:rPr>
                <w:spacing w:val="-4"/>
              </w:rPr>
              <w:t>ningen ska</w:t>
            </w:r>
            <w:r w:rsidRPr="00A71299">
              <w:t xml:space="preserve"> syfta till att ge eleven förut</w:t>
            </w:r>
            <w:r w:rsidRPr="00A71299">
              <w:softHyphen/>
              <w:t xml:space="preserve">sättningar att </w:t>
            </w:r>
            <w:r w:rsidRPr="00A71299">
              <w:rPr>
                <w:i/>
                <w:iCs/>
              </w:rPr>
              <w:t>uppfylla</w:t>
            </w:r>
            <w:r w:rsidRPr="00A71299">
              <w:t xml:space="preserve"> </w:t>
            </w:r>
            <w:r w:rsidRPr="00B67C50">
              <w:rPr>
                <w:i/>
                <w:iCs/>
              </w:rPr>
              <w:t>de be</w:t>
            </w:r>
            <w:r>
              <w:rPr>
                <w:i/>
                <w:iCs/>
              </w:rPr>
              <w:softHyphen/>
            </w:r>
            <w:r w:rsidRPr="00B67C50">
              <w:rPr>
                <w:i/>
                <w:iCs/>
              </w:rPr>
              <w:t>tygs</w:t>
            </w:r>
            <w:r w:rsidRPr="00B67C50">
              <w:rPr>
                <w:i/>
                <w:iCs/>
              </w:rPr>
              <w:softHyphen/>
              <w:t>kriterier eller kriterier för be</w:t>
            </w:r>
            <w:r>
              <w:rPr>
                <w:i/>
                <w:iCs/>
              </w:rPr>
              <w:softHyphen/>
            </w:r>
            <w:r w:rsidRPr="00B67C50">
              <w:rPr>
                <w:i/>
                <w:iCs/>
              </w:rPr>
              <w:t>dömning av kunskaper som minst ska uppfyllas.</w:t>
            </w:r>
          </w:p>
        </w:tc>
        <w:tc>
          <w:tcPr>
            <w:tcW w:w="2500" w:type="pct"/>
            <w:shd w:val="clear" w:color="auto" w:fill="auto"/>
            <w:tcMar>
              <w:right w:w="0" w:type="dxa"/>
            </w:tcMar>
          </w:tcPr>
          <w:p w14:paraId="2DEE626F" w14:textId="77777777" w:rsidR="006B6B91" w:rsidRPr="00A71299" w:rsidRDefault="006B6B91" w:rsidP="00734431">
            <w:pPr>
              <w:pStyle w:val="Brdtextmedindrag"/>
            </w:pPr>
            <w:r w:rsidRPr="00A71299">
              <w:t>En nyanländ elev, som har ta</w:t>
            </w:r>
            <w:r w:rsidRPr="00A71299">
              <w:softHyphen/>
              <w:t>gits emot inom skolväsendet i hög</w:t>
            </w:r>
            <w:r>
              <w:softHyphen/>
            </w:r>
            <w:r w:rsidRPr="00A71299">
              <w:t>stadiet i grundskolan, anpas</w:t>
            </w:r>
            <w:r w:rsidRPr="00A71299">
              <w:softHyphen/>
              <w:t>sade grundskolan eller special</w:t>
            </w:r>
            <w:r w:rsidRPr="00A71299">
              <w:softHyphen/>
              <w:t>skolan och vars kunskaper har bedömts enligt 12 c §, ska få stu</w:t>
            </w:r>
            <w:r w:rsidRPr="00A71299">
              <w:softHyphen/>
              <w:t>diehandledning på modersmålet om det inte är uppen</w:t>
            </w:r>
            <w:r>
              <w:softHyphen/>
            </w:r>
            <w:r w:rsidRPr="00A71299">
              <w:t xml:space="preserve">bart </w:t>
            </w:r>
            <w:r w:rsidRPr="00A71299">
              <w:rPr>
                <w:spacing w:val="-4"/>
              </w:rPr>
              <w:t>obe</w:t>
            </w:r>
            <w:r w:rsidRPr="00A71299">
              <w:rPr>
                <w:spacing w:val="-4"/>
              </w:rPr>
              <w:softHyphen/>
              <w:t>hövligt. Studiehandled</w:t>
            </w:r>
            <w:r>
              <w:rPr>
                <w:spacing w:val="-4"/>
              </w:rPr>
              <w:softHyphen/>
            </w:r>
            <w:r w:rsidRPr="00A71299">
              <w:rPr>
                <w:spacing w:val="-4"/>
              </w:rPr>
              <w:t>ningen ska</w:t>
            </w:r>
            <w:r w:rsidRPr="00A71299">
              <w:t xml:space="preserve"> syfta till att ge eleven förut</w:t>
            </w:r>
            <w:r w:rsidRPr="00A71299">
              <w:softHyphen/>
              <w:t xml:space="preserve">sättningar att </w:t>
            </w:r>
            <w:r w:rsidRPr="00A71299">
              <w:rPr>
                <w:i/>
                <w:iCs/>
              </w:rPr>
              <w:t xml:space="preserve">tillgodogöra sig </w:t>
            </w:r>
            <w:r w:rsidRPr="00B67C50">
              <w:rPr>
                <w:i/>
                <w:iCs/>
              </w:rPr>
              <w:t xml:space="preserve">de kunskaper som i ämnenas eller ämnesområdenas </w:t>
            </w:r>
            <w:r>
              <w:rPr>
                <w:i/>
                <w:iCs/>
              </w:rPr>
              <w:t xml:space="preserve">kursplaner anges i den del som avser </w:t>
            </w:r>
            <w:r w:rsidRPr="00B67C50">
              <w:rPr>
                <w:i/>
                <w:iCs/>
              </w:rPr>
              <w:t>mål och inne</w:t>
            </w:r>
            <w:r>
              <w:rPr>
                <w:i/>
                <w:iCs/>
              </w:rPr>
              <w:softHyphen/>
            </w:r>
            <w:r w:rsidRPr="00B67C50">
              <w:rPr>
                <w:i/>
                <w:iCs/>
              </w:rPr>
              <w:t>håll till en nivå som minst mot</w:t>
            </w:r>
            <w:r>
              <w:rPr>
                <w:i/>
                <w:iCs/>
              </w:rPr>
              <w:softHyphen/>
            </w:r>
            <w:r w:rsidRPr="00B67C50">
              <w:rPr>
                <w:i/>
                <w:iCs/>
              </w:rPr>
              <w:t>svarar be</w:t>
            </w:r>
            <w:r w:rsidRPr="00B67C50">
              <w:rPr>
                <w:i/>
                <w:iCs/>
              </w:rPr>
              <w:softHyphen/>
              <w:t>tyget E eller mot</w:t>
            </w:r>
            <w:r>
              <w:rPr>
                <w:i/>
                <w:iCs/>
              </w:rPr>
              <w:softHyphen/>
            </w:r>
            <w:r w:rsidRPr="00B67C50">
              <w:rPr>
                <w:i/>
                <w:iCs/>
              </w:rPr>
              <w:t>svarande bedömningskriterium.</w:t>
            </w:r>
          </w:p>
        </w:tc>
      </w:tr>
    </w:tbl>
    <w:p w14:paraId="7F96D35E" w14:textId="77777777" w:rsidR="006B6B91" w:rsidRDefault="006B6B91" w:rsidP="00B41B73">
      <w:pPr>
        <w:pStyle w:val="Brdtextmedindrag"/>
      </w:pPr>
      <w:r w:rsidRPr="00A71299">
        <w:t>Studiehandledningen får ges på elevens starkaste skolspråk, om det är ett annat än modersmålet.</w:t>
      </w:r>
    </w:p>
    <w:p w14:paraId="5837C884" w14:textId="77777777"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4FCAECB8" w14:textId="77777777" w:rsidTr="00734431">
        <w:tc>
          <w:tcPr>
            <w:tcW w:w="2500" w:type="pct"/>
            <w:shd w:val="clear" w:color="auto" w:fill="auto"/>
            <w:tcMar>
              <w:left w:w="0" w:type="dxa"/>
            </w:tcMar>
          </w:tcPr>
          <w:p w14:paraId="6F144418" w14:textId="77777777" w:rsidR="006B6B91" w:rsidRPr="000E6F0B" w:rsidRDefault="006B6B91" w:rsidP="00734431">
            <w:pPr>
              <w:pStyle w:val="Brdtext"/>
              <w:rPr>
                <w:i/>
              </w:rPr>
            </w:pPr>
            <w:bookmarkStart w:id="697" w:name="_Hlk213427563"/>
            <w:r>
              <w:rPr>
                <w:i/>
              </w:rPr>
              <w:t>Lydelse enligt SFS 2025:729</w:t>
            </w:r>
          </w:p>
        </w:tc>
        <w:tc>
          <w:tcPr>
            <w:tcW w:w="2500" w:type="pct"/>
            <w:shd w:val="clear" w:color="auto" w:fill="auto"/>
            <w:tcMar>
              <w:right w:w="0" w:type="dxa"/>
            </w:tcMar>
          </w:tcPr>
          <w:p w14:paraId="77854C3E" w14:textId="77777777" w:rsidR="006B6B91" w:rsidRPr="000E6F0B" w:rsidRDefault="006B6B91" w:rsidP="00734431">
            <w:pPr>
              <w:pStyle w:val="Brdtext"/>
              <w:rPr>
                <w:i/>
              </w:rPr>
            </w:pPr>
            <w:r w:rsidRPr="000E6F0B">
              <w:rPr>
                <w:i/>
              </w:rPr>
              <w:t>Föreslagen lydelse</w:t>
            </w:r>
          </w:p>
        </w:tc>
      </w:tr>
    </w:tbl>
    <w:bookmarkEnd w:id="697"/>
    <w:p w14:paraId="36E834F9" w14:textId="77777777" w:rsidR="006B6B91" w:rsidRPr="00A71299" w:rsidRDefault="006B6B91" w:rsidP="00B41B73">
      <w:pPr>
        <w:pStyle w:val="Brdtext"/>
        <w:spacing w:before="230"/>
        <w:jc w:val="center"/>
        <w:rPr>
          <w:b/>
        </w:rPr>
      </w:pPr>
      <w:r w:rsidRPr="00A71299">
        <w:rPr>
          <w:b/>
        </w:rPr>
        <w:t>4</w:t>
      </w:r>
      <w:r>
        <w:rPr>
          <w:b/>
        </w:rPr>
        <w:t> </w:t>
      </w:r>
      <w:r w:rsidRPr="00A71299">
        <w:rPr>
          <w:b/>
        </w:rPr>
        <w:t>kap.</w:t>
      </w:r>
    </w:p>
    <w:p w14:paraId="0544FE0A" w14:textId="77777777" w:rsidR="006B6B91" w:rsidRPr="00A71299" w:rsidRDefault="006B6B91" w:rsidP="00B41B73">
      <w:pPr>
        <w:pStyle w:val="Brdtext"/>
        <w:jc w:val="center"/>
      </w:pPr>
      <w:r w:rsidRPr="00A71299">
        <w:t>12</w:t>
      </w:r>
      <w:r>
        <w:t> </w:t>
      </w:r>
      <w:r w:rsidRPr="00A71299">
        <w:t>§</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1637E7" w14:paraId="70A5E715" w14:textId="77777777" w:rsidTr="00734431">
        <w:tc>
          <w:tcPr>
            <w:tcW w:w="2500" w:type="pct"/>
            <w:shd w:val="clear" w:color="auto" w:fill="auto"/>
            <w:tcMar>
              <w:left w:w="0" w:type="dxa"/>
            </w:tcMar>
          </w:tcPr>
          <w:p w14:paraId="42D28758" w14:textId="77777777" w:rsidR="006B6B91" w:rsidRPr="00FF6BAD" w:rsidRDefault="006B6B91" w:rsidP="00734431">
            <w:pPr>
              <w:pStyle w:val="Brdtextmedindrag"/>
            </w:pPr>
            <w:r w:rsidRPr="00FF6BAD">
              <w:t>Vårdnadshavare för barn i för</w:t>
            </w:r>
            <w:r>
              <w:softHyphen/>
            </w:r>
            <w:r w:rsidRPr="00FF6BAD">
              <w:t>skolan och för elever i grund</w:t>
            </w:r>
            <w:r w:rsidRPr="00FF6BAD">
              <w:softHyphen/>
              <w:t>skolan, anpassade grundskolan, special</w:t>
            </w:r>
            <w:r>
              <w:softHyphen/>
            </w:r>
            <w:r w:rsidRPr="00FF6BAD">
              <w:t>skolan, sameskolan och fritids</w:t>
            </w:r>
            <w:r>
              <w:softHyphen/>
            </w:r>
            <w:r w:rsidRPr="00FF6BAD">
              <w:t>hemmet ska erbjudas möjlig</w:t>
            </w:r>
            <w:r w:rsidRPr="00FF6BAD">
              <w:softHyphen/>
              <w:t>het till inflytande över utbild</w:t>
            </w:r>
            <w:r w:rsidRPr="00FF6BAD">
              <w:softHyphen/>
              <w:t>ningen.</w:t>
            </w:r>
          </w:p>
        </w:tc>
        <w:tc>
          <w:tcPr>
            <w:tcW w:w="2500" w:type="pct"/>
            <w:shd w:val="clear" w:color="auto" w:fill="auto"/>
            <w:tcMar>
              <w:right w:w="0" w:type="dxa"/>
            </w:tcMar>
          </w:tcPr>
          <w:p w14:paraId="219F2046" w14:textId="77777777" w:rsidR="006B6B91" w:rsidRPr="00A71299" w:rsidRDefault="006B6B91" w:rsidP="00734431">
            <w:pPr>
              <w:pStyle w:val="Brdtextmedindrag"/>
            </w:pPr>
            <w:r w:rsidRPr="00FF6BAD">
              <w:t>Vårdnadshavare för barn i för</w:t>
            </w:r>
            <w:r>
              <w:softHyphen/>
            </w:r>
            <w:r w:rsidRPr="00FF6BAD">
              <w:t>skolan och för elever i grund</w:t>
            </w:r>
            <w:r w:rsidRPr="00FF6BAD">
              <w:softHyphen/>
              <w:t>skolan, anpassade grund</w:t>
            </w:r>
            <w:r w:rsidRPr="00FF6BAD">
              <w:softHyphen/>
              <w:t>skolan, special</w:t>
            </w:r>
            <w:r>
              <w:softHyphen/>
            </w:r>
            <w:r w:rsidRPr="00FF6BAD">
              <w:t>skolan, sameskolan och fritids</w:t>
            </w:r>
            <w:r>
              <w:softHyphen/>
            </w:r>
            <w:r w:rsidRPr="00FF6BAD">
              <w:t xml:space="preserve">hemmet ska </w:t>
            </w:r>
            <w:r w:rsidRPr="00FF6BAD">
              <w:rPr>
                <w:i/>
                <w:iCs/>
              </w:rPr>
              <w:t>i viss utsträck</w:t>
            </w:r>
            <w:r w:rsidRPr="00FF6BAD">
              <w:rPr>
                <w:i/>
                <w:iCs/>
              </w:rPr>
              <w:softHyphen/>
              <w:t xml:space="preserve">ning </w:t>
            </w:r>
            <w:r w:rsidRPr="00FF6BAD">
              <w:t>er</w:t>
            </w:r>
            <w:r>
              <w:softHyphen/>
            </w:r>
            <w:r w:rsidRPr="00FF6BAD">
              <w:t>bjudas möjlighet till infly</w:t>
            </w:r>
            <w:r w:rsidRPr="00FF6BAD">
              <w:softHyphen/>
              <w:t xml:space="preserve">tande över utbildningen. </w:t>
            </w:r>
            <w:r w:rsidRPr="00C943B0">
              <w:rPr>
                <w:i/>
              </w:rPr>
              <w:t>Av 1</w:t>
            </w:r>
            <w:r w:rsidRPr="00FF6BAD">
              <w:rPr>
                <w:i/>
              </w:rPr>
              <w:t> </w:t>
            </w:r>
            <w:r w:rsidRPr="00C943B0">
              <w:rPr>
                <w:i/>
              </w:rPr>
              <w:t>kap. 3</w:t>
            </w:r>
            <w:r w:rsidRPr="00FF6BAD">
              <w:rPr>
                <w:i/>
              </w:rPr>
              <w:t> </w:t>
            </w:r>
            <w:r w:rsidRPr="00C943B0">
              <w:rPr>
                <w:i/>
              </w:rPr>
              <w:t xml:space="preserve">§ framgår att undervisningen </w:t>
            </w:r>
            <w:r w:rsidRPr="00FF6BAD">
              <w:rPr>
                <w:i/>
              </w:rPr>
              <w:t>be</w:t>
            </w:r>
            <w:r>
              <w:rPr>
                <w:i/>
              </w:rPr>
              <w:t>-</w:t>
            </w:r>
            <w:r w:rsidRPr="00FF6BAD">
              <w:rPr>
                <w:i/>
              </w:rPr>
              <w:t xml:space="preserve">stäms och </w:t>
            </w:r>
            <w:r w:rsidRPr="00C943B0">
              <w:rPr>
                <w:i/>
              </w:rPr>
              <w:t>leds av lärare eller för</w:t>
            </w:r>
            <w:r>
              <w:rPr>
                <w:i/>
              </w:rPr>
              <w:softHyphen/>
            </w:r>
            <w:r w:rsidRPr="00C943B0">
              <w:rPr>
                <w:i/>
              </w:rPr>
              <w:t>skollärare</w:t>
            </w:r>
            <w:r w:rsidRPr="00FF6BAD">
              <w:rPr>
                <w:i/>
              </w:rPr>
              <w:t>.</w:t>
            </w:r>
          </w:p>
        </w:tc>
      </w:tr>
      <w:tr w:rsidR="00B41B73" w:rsidRPr="000E6F0B" w14:paraId="0ECEB893" w14:textId="77777777" w:rsidTr="00734431">
        <w:tblPrEx>
          <w:tblLook w:val="0600" w:firstRow="0" w:lastRow="0" w:firstColumn="0" w:lastColumn="0" w:noHBand="1" w:noVBand="1"/>
        </w:tblPrEx>
        <w:tc>
          <w:tcPr>
            <w:tcW w:w="2500" w:type="pct"/>
            <w:shd w:val="clear" w:color="auto" w:fill="auto"/>
            <w:tcMar>
              <w:left w:w="0" w:type="dxa"/>
            </w:tcMar>
          </w:tcPr>
          <w:p w14:paraId="279EFFAD" w14:textId="77777777" w:rsidR="006B6B91" w:rsidRDefault="006B6B91" w:rsidP="00734431">
            <w:pPr>
              <w:pStyle w:val="Brdtext"/>
              <w:rPr>
                <w:i/>
              </w:rPr>
            </w:pPr>
          </w:p>
          <w:p w14:paraId="19C34AD2" w14:textId="77777777" w:rsidR="006B6B91" w:rsidRPr="000E6F0B" w:rsidRDefault="006B6B91" w:rsidP="00734431">
            <w:pPr>
              <w:pStyle w:val="Brdtext"/>
              <w:rPr>
                <w:i/>
              </w:rPr>
            </w:pPr>
            <w:r w:rsidRPr="000E6F0B">
              <w:rPr>
                <w:i/>
              </w:rPr>
              <w:t>Nuvarande lydelse</w:t>
            </w:r>
          </w:p>
        </w:tc>
        <w:tc>
          <w:tcPr>
            <w:tcW w:w="2500" w:type="pct"/>
            <w:shd w:val="clear" w:color="auto" w:fill="auto"/>
            <w:tcMar>
              <w:right w:w="0" w:type="dxa"/>
            </w:tcMar>
          </w:tcPr>
          <w:p w14:paraId="741A0BE4" w14:textId="77777777" w:rsidR="006B6B91" w:rsidRDefault="006B6B91" w:rsidP="00734431">
            <w:pPr>
              <w:pStyle w:val="Brdtext"/>
              <w:rPr>
                <w:i/>
              </w:rPr>
            </w:pPr>
          </w:p>
          <w:p w14:paraId="26470D1C" w14:textId="77777777" w:rsidR="006B6B91" w:rsidRPr="000E6F0B" w:rsidRDefault="006B6B91" w:rsidP="00734431">
            <w:pPr>
              <w:pStyle w:val="Brdtext"/>
              <w:rPr>
                <w:i/>
              </w:rPr>
            </w:pPr>
            <w:r w:rsidRPr="000E6F0B">
              <w:rPr>
                <w:i/>
              </w:rPr>
              <w:t>Föreslagen lydelse</w:t>
            </w:r>
          </w:p>
        </w:tc>
      </w:tr>
    </w:tbl>
    <w:p w14:paraId="2B8BAB3B" w14:textId="77777777" w:rsidR="006B6B91" w:rsidRPr="00A71299" w:rsidRDefault="006B6B91" w:rsidP="00B41B73">
      <w:pPr>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7 kap.</w:t>
      </w:r>
    </w:p>
    <w:p w14:paraId="2834C962"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5 §</w:t>
      </w:r>
      <w:r w:rsidRPr="00A71299">
        <w:rPr>
          <w:rFonts w:ascii="Times New Roman" w:hAnsi="Times New Roman"/>
          <w:sz w:val="20"/>
          <w:vertAlign w:val="superscript"/>
        </w:rPr>
        <w:footnoteReference w:id="140"/>
      </w:r>
    </w:p>
    <w:tbl>
      <w:tblPr>
        <w:tblW w:w="5000" w:type="pct"/>
        <w:tblLook w:val="0600" w:firstRow="0" w:lastRow="0" w:firstColumn="0" w:lastColumn="0" w:noHBand="1" w:noVBand="1"/>
      </w:tblPr>
      <w:tblGrid>
        <w:gridCol w:w="2948"/>
        <w:gridCol w:w="2949"/>
      </w:tblGrid>
      <w:tr w:rsidR="00B41B73" w:rsidRPr="001637E7" w14:paraId="24312A51" w14:textId="77777777" w:rsidTr="00734431">
        <w:tc>
          <w:tcPr>
            <w:tcW w:w="2500" w:type="pct"/>
            <w:shd w:val="clear" w:color="auto" w:fill="auto"/>
            <w:tcMar>
              <w:left w:w="0" w:type="dxa"/>
            </w:tcMar>
          </w:tcPr>
          <w:p w14:paraId="0C1E6B01" w14:textId="77777777" w:rsidR="006B6B91" w:rsidRPr="00A71299" w:rsidRDefault="006B6B91" w:rsidP="00734431">
            <w:pPr>
              <w:pStyle w:val="Brdtextmedindrag"/>
            </w:pPr>
            <w:r w:rsidRPr="00A71299">
              <w:t>Barn som på grund av att de har en intellektuell funktions</w:t>
            </w:r>
            <w:r w:rsidRPr="00A71299">
              <w:softHyphen/>
              <w:t>nedsätt</w:t>
            </w:r>
            <w:r>
              <w:softHyphen/>
            </w:r>
            <w:r w:rsidRPr="00A71299">
              <w:t>ning inte bedöms ha för</w:t>
            </w:r>
            <w:r w:rsidRPr="00A71299">
              <w:softHyphen/>
              <w:t xml:space="preserve">utsättningar att </w:t>
            </w:r>
            <w:r w:rsidRPr="00A71299">
              <w:rPr>
                <w:i/>
                <w:iCs/>
              </w:rPr>
              <w:t>uppfylla</w:t>
            </w:r>
            <w:r w:rsidRPr="00A71299">
              <w:t xml:space="preserve"> </w:t>
            </w:r>
            <w:r w:rsidRPr="00A71299">
              <w:rPr>
                <w:i/>
                <w:iCs/>
              </w:rPr>
              <w:t>sådana betygskriterier</w:t>
            </w:r>
            <w:r w:rsidRPr="00A71299">
              <w:t xml:space="preserve"> </w:t>
            </w:r>
            <w:r w:rsidRPr="00B51CB1">
              <w:rPr>
                <w:i/>
                <w:iCs/>
              </w:rPr>
              <w:t>eller k</w:t>
            </w:r>
            <w:r w:rsidRPr="00A71299">
              <w:rPr>
                <w:i/>
              </w:rPr>
              <w:t>riterier för bedömning av kunskaper</w:t>
            </w:r>
            <w:r w:rsidRPr="00A71299">
              <w:t xml:space="preserve"> som gäller för grund</w:t>
            </w:r>
            <w:r>
              <w:softHyphen/>
            </w:r>
            <w:r w:rsidRPr="00A71299">
              <w:t xml:space="preserve">skolan </w:t>
            </w:r>
            <w:r w:rsidRPr="00925703">
              <w:rPr>
                <w:i/>
                <w:iCs/>
              </w:rPr>
              <w:t>och som minst ska uppfyllas</w:t>
            </w:r>
            <w:r w:rsidRPr="00A71299">
              <w:t>, ska tas emot i anpassade grund</w:t>
            </w:r>
            <w:r>
              <w:softHyphen/>
            </w:r>
            <w:r w:rsidRPr="00A71299">
              <w:t>skolan.</w:t>
            </w:r>
          </w:p>
        </w:tc>
        <w:tc>
          <w:tcPr>
            <w:tcW w:w="2500" w:type="pct"/>
            <w:shd w:val="clear" w:color="auto" w:fill="auto"/>
            <w:tcMar>
              <w:right w:w="0" w:type="dxa"/>
            </w:tcMar>
          </w:tcPr>
          <w:p w14:paraId="05FBB3E6" w14:textId="77777777" w:rsidR="006B6B91" w:rsidRPr="00A71299" w:rsidRDefault="006B6B91" w:rsidP="00734431">
            <w:pPr>
              <w:pStyle w:val="Brdtextmedindrag"/>
            </w:pPr>
            <w:r w:rsidRPr="00A71299">
              <w:t>Barn som på grund av att de har en intellektuell funktions</w:t>
            </w:r>
            <w:r w:rsidRPr="00A71299">
              <w:softHyphen/>
              <w:t>nedsätt</w:t>
            </w:r>
            <w:r>
              <w:t>-</w:t>
            </w:r>
            <w:proofErr w:type="spellStart"/>
            <w:r w:rsidRPr="00A71299">
              <w:t>ning</w:t>
            </w:r>
            <w:proofErr w:type="spellEnd"/>
            <w:r w:rsidRPr="00A71299">
              <w:t xml:space="preserve"> inte bedöms ha för</w:t>
            </w:r>
            <w:r w:rsidRPr="00A71299">
              <w:softHyphen/>
              <w:t xml:space="preserve">utsättningar att </w:t>
            </w:r>
            <w:r w:rsidRPr="00046706">
              <w:rPr>
                <w:i/>
              </w:rPr>
              <w:t>tillgodogöra sig de kunskaper som i ämnenas kursplaner anges i den del som avser mål och innehåll till en nivå som minst motsvarar be</w:t>
            </w:r>
            <w:r>
              <w:rPr>
                <w:i/>
              </w:rPr>
              <w:softHyphen/>
            </w:r>
            <w:r w:rsidRPr="00046706">
              <w:rPr>
                <w:i/>
              </w:rPr>
              <w:t>tyget E eller mot</w:t>
            </w:r>
            <w:r w:rsidRPr="00046706">
              <w:rPr>
                <w:i/>
              </w:rPr>
              <w:softHyphen/>
              <w:t>svarande bedömnings</w:t>
            </w:r>
            <w:r>
              <w:rPr>
                <w:i/>
              </w:rPr>
              <w:softHyphen/>
            </w:r>
            <w:r w:rsidRPr="00046706">
              <w:rPr>
                <w:i/>
              </w:rPr>
              <w:t>kriterium</w:t>
            </w:r>
            <w:r>
              <w:t xml:space="preserve"> </w:t>
            </w:r>
            <w:r w:rsidRPr="00EE4D9A">
              <w:t>som gäller för grund</w:t>
            </w:r>
            <w:r w:rsidRPr="00EE4D9A">
              <w:softHyphen/>
              <w:t>skolan</w:t>
            </w:r>
            <w:r>
              <w:t>,</w:t>
            </w:r>
            <w:r w:rsidRPr="00EE4D9A">
              <w:t xml:space="preserve"> ska tas emot</w:t>
            </w:r>
            <w:r w:rsidRPr="00A71299">
              <w:t xml:space="preserve"> i an</w:t>
            </w:r>
            <w:r>
              <w:softHyphen/>
            </w:r>
            <w:r w:rsidRPr="00A71299">
              <w:t>passade grundskolan.</w:t>
            </w:r>
          </w:p>
        </w:tc>
      </w:tr>
    </w:tbl>
    <w:p w14:paraId="0D311BE7" w14:textId="77777777" w:rsidR="006B6B91" w:rsidRPr="003808C3" w:rsidRDefault="006B6B91" w:rsidP="00B41B73">
      <w:pPr>
        <w:pStyle w:val="Brdtextmedindrag"/>
      </w:pPr>
      <w:r w:rsidRPr="003808C3">
        <w:t xml:space="preserve">Frågan om mottagande i anpassade grundskolan prövas av </w:t>
      </w:r>
      <w:r w:rsidRPr="003808C3">
        <w:rPr>
          <w:spacing w:val="-3"/>
        </w:rPr>
        <w:t>bar</w:t>
      </w:r>
      <w:r w:rsidRPr="003808C3">
        <w:rPr>
          <w:spacing w:val="-3"/>
        </w:rPr>
        <w:softHyphen/>
        <w:t>nets hem</w:t>
      </w:r>
      <w:r>
        <w:rPr>
          <w:spacing w:val="-3"/>
        </w:rPr>
        <w:softHyphen/>
      </w:r>
      <w:r w:rsidRPr="003808C3">
        <w:rPr>
          <w:spacing w:val="-3"/>
        </w:rPr>
        <w:t>kommun. Ett beslut om mottagande i anpassade grundsko</w:t>
      </w:r>
      <w:r w:rsidRPr="003808C3">
        <w:rPr>
          <w:spacing w:val="-3"/>
        </w:rPr>
        <w:softHyphen/>
        <w:t>lan</w:t>
      </w:r>
      <w:r w:rsidRPr="003808C3">
        <w:t xml:space="preserve"> ska föregås av en utredning som omfattar en pedagogisk, psyko</w:t>
      </w:r>
      <w:r w:rsidRPr="003808C3">
        <w:softHyphen/>
        <w:t>logisk, medicinsk och social bedömning. Samråd med barnets vård</w:t>
      </w:r>
      <w:r w:rsidRPr="003808C3">
        <w:softHyphen/>
        <w:t>nads</w:t>
      </w:r>
      <w:r w:rsidRPr="003808C3">
        <w:softHyphen/>
        <w:t>havare ska ske när utred</w:t>
      </w:r>
      <w:r>
        <w:softHyphen/>
      </w:r>
      <w:r w:rsidRPr="003808C3">
        <w:t>ningen genomförs.</w:t>
      </w:r>
    </w:p>
    <w:p w14:paraId="3008226B" w14:textId="77777777" w:rsidR="006B6B91" w:rsidRDefault="006B6B91" w:rsidP="00B41B73">
      <w:pPr>
        <w:pStyle w:val="Brdtextmedindrag"/>
      </w:pPr>
      <w:r w:rsidRPr="003808C3">
        <w:t>Om barnets vårdnadshavare inte lämnar sitt medgivande till att barnet tas emot i anpassade grundskolan, ska barnet fullgöra sin skolplikt enligt vad som gäller i övrigt enligt denna lag. Ett barn får dock tas emot i an</w:t>
      </w:r>
      <w:r>
        <w:softHyphen/>
      </w:r>
      <w:r w:rsidRPr="003808C3">
        <w:t>passade grundskolan utan sin vårdnadshavares medgivande, om det finns synnerliga skäl med hänsyn till barnets bästa.</w:t>
      </w:r>
    </w:p>
    <w:p w14:paraId="431D30DF" w14:textId="77777777"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51E8B839" w14:textId="77777777" w:rsidR="006B6B91" w:rsidRPr="00A71299" w:rsidRDefault="006B6B91" w:rsidP="00B41B73">
      <w:pPr>
        <w:keepNext/>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14 §</w:t>
      </w:r>
      <w:r w:rsidRPr="00A71299">
        <w:rPr>
          <w:rFonts w:ascii="Times New Roman" w:hAnsi="Times New Roman"/>
          <w:sz w:val="20"/>
          <w:vertAlign w:val="superscript"/>
        </w:rPr>
        <w:footnoteReference w:id="141"/>
      </w:r>
    </w:p>
    <w:tbl>
      <w:tblPr>
        <w:tblW w:w="5000" w:type="pct"/>
        <w:tblLook w:val="0600" w:firstRow="0" w:lastRow="0" w:firstColumn="0" w:lastColumn="0" w:noHBand="1" w:noVBand="1"/>
      </w:tblPr>
      <w:tblGrid>
        <w:gridCol w:w="2948"/>
        <w:gridCol w:w="2949"/>
      </w:tblGrid>
      <w:tr w:rsidR="00B41B73" w:rsidRPr="001637E7" w14:paraId="191B2CFC" w14:textId="77777777" w:rsidTr="00734431">
        <w:tc>
          <w:tcPr>
            <w:tcW w:w="2500" w:type="pct"/>
            <w:shd w:val="clear" w:color="auto" w:fill="auto"/>
            <w:tcMar>
              <w:left w:w="0" w:type="dxa"/>
            </w:tcMar>
          </w:tcPr>
          <w:p w14:paraId="67F03B0C" w14:textId="77777777" w:rsidR="006B6B91" w:rsidRPr="00A71299" w:rsidRDefault="006B6B91" w:rsidP="00734431">
            <w:pPr>
              <w:pStyle w:val="Brdtextmedindrag"/>
            </w:pPr>
            <w:r w:rsidRPr="00A71299">
              <w:t xml:space="preserve">Om eleven före den tidpunkt som framgår av 12 eller 13 § </w:t>
            </w:r>
            <w:r w:rsidRPr="00A71299">
              <w:rPr>
                <w:i/>
                <w:iCs/>
              </w:rPr>
              <w:t>upp</w:t>
            </w:r>
            <w:r w:rsidRPr="00A71299">
              <w:rPr>
                <w:i/>
                <w:iCs/>
              </w:rPr>
              <w:softHyphen/>
              <w:t>fyller</w:t>
            </w:r>
            <w:r w:rsidRPr="00A71299">
              <w:t xml:space="preserve"> </w:t>
            </w:r>
            <w:r w:rsidRPr="009F185F">
              <w:rPr>
                <w:i/>
                <w:iCs/>
              </w:rPr>
              <w:t>de betygskriterier som minst ska uppfyllas</w:t>
            </w:r>
            <w:r w:rsidRPr="00A71299">
              <w:t xml:space="preserve"> för den skolform där ele</w:t>
            </w:r>
            <w:r>
              <w:softHyphen/>
            </w:r>
            <w:r w:rsidRPr="00A71299">
              <w:t>ven fullgör sin skolplikt, upphör skolplikten.</w:t>
            </w:r>
          </w:p>
        </w:tc>
        <w:tc>
          <w:tcPr>
            <w:tcW w:w="2500" w:type="pct"/>
            <w:shd w:val="clear" w:color="auto" w:fill="auto"/>
            <w:tcMar>
              <w:right w:w="0" w:type="dxa"/>
            </w:tcMar>
          </w:tcPr>
          <w:p w14:paraId="06161B1F" w14:textId="77777777" w:rsidR="006B6B91" w:rsidRPr="00A71299" w:rsidRDefault="006B6B91" w:rsidP="00734431">
            <w:pPr>
              <w:pStyle w:val="Brdtextmedindrag"/>
            </w:pPr>
            <w:r w:rsidRPr="00A71299">
              <w:t xml:space="preserve">Om eleven före den tidpunkt som framgår av 12 eller 13 § </w:t>
            </w:r>
            <w:r w:rsidRPr="00046706">
              <w:rPr>
                <w:i/>
              </w:rPr>
              <w:t>till</w:t>
            </w:r>
            <w:r w:rsidRPr="00046706">
              <w:rPr>
                <w:i/>
              </w:rPr>
              <w:softHyphen/>
              <w:t>godogör sig de kunskaper som i ämnenas kursplaner anges i den del som av</w:t>
            </w:r>
            <w:r>
              <w:rPr>
                <w:i/>
              </w:rPr>
              <w:softHyphen/>
            </w:r>
            <w:r w:rsidRPr="00046706">
              <w:rPr>
                <w:i/>
              </w:rPr>
              <w:t>ser mål och innehåll till en nivå som minst motsvarar betyget E</w:t>
            </w:r>
            <w:r w:rsidRPr="00972603">
              <w:t xml:space="preserve"> för den skolform dä</w:t>
            </w:r>
            <w:r w:rsidRPr="00A71299">
              <w:t>r ele</w:t>
            </w:r>
            <w:r w:rsidRPr="00A71299">
              <w:softHyphen/>
              <w:t>ven fullgör sin skolplikt, upp</w:t>
            </w:r>
            <w:r w:rsidRPr="00A71299">
              <w:softHyphen/>
              <w:t>hör skolplikten.</w:t>
            </w:r>
          </w:p>
        </w:tc>
      </w:tr>
    </w:tbl>
    <w:p w14:paraId="42998648" w14:textId="77777777" w:rsidR="006B6B91" w:rsidRPr="00A71299" w:rsidRDefault="006B6B91" w:rsidP="00B41B73">
      <w:pPr>
        <w:pStyle w:val="Brdtextmedindrag"/>
      </w:pPr>
      <w:r w:rsidRPr="00A71299">
        <w:t>Frågan om skolpliktens upphörande enligt första stycket prövas av hem</w:t>
      </w:r>
      <w:r>
        <w:softHyphen/>
      </w:r>
      <w:r w:rsidRPr="00A71299">
        <w:t>kommunen. För en elev som går i specialskolan prövas frågan av Special</w:t>
      </w:r>
      <w:r>
        <w:softHyphen/>
      </w:r>
      <w:r w:rsidRPr="00A71299">
        <w:t>pedagogiska skolmyndigheten.</w:t>
      </w:r>
    </w:p>
    <w:p w14:paraId="16C13D9E"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E65987D"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15 §</w:t>
      </w:r>
      <w:r w:rsidRPr="00A71299">
        <w:rPr>
          <w:rFonts w:ascii="Times New Roman" w:hAnsi="Times New Roman"/>
          <w:sz w:val="20"/>
          <w:vertAlign w:val="superscript"/>
        </w:rPr>
        <w:footnoteReference w:id="142"/>
      </w:r>
    </w:p>
    <w:p w14:paraId="6A97AED3" w14:textId="77777777" w:rsidR="006B6B91" w:rsidRPr="00A71299" w:rsidRDefault="006B6B91" w:rsidP="00B41B73">
      <w:pPr>
        <w:pStyle w:val="Brdtextmedindrag"/>
      </w:pPr>
      <w:r w:rsidRPr="00A71299">
        <w:t>En elev i grundskolan, anpassade grundskolan eller specialskolan har rätt att slutföra den högsta årskursen, även om skolplikten upp</w:t>
      </w:r>
      <w:r w:rsidRPr="00A71299">
        <w:softHyphen/>
        <w:t>hör dessför</w:t>
      </w:r>
      <w:r>
        <w:softHyphen/>
      </w:r>
      <w:r w:rsidRPr="00A71299">
        <w:t>innan.</w:t>
      </w:r>
    </w:p>
    <w:tbl>
      <w:tblPr>
        <w:tblW w:w="5000" w:type="pct"/>
        <w:tblLook w:val="0600" w:firstRow="0" w:lastRow="0" w:firstColumn="0" w:lastColumn="0" w:noHBand="1" w:noVBand="1"/>
      </w:tblPr>
      <w:tblGrid>
        <w:gridCol w:w="2948"/>
        <w:gridCol w:w="2949"/>
      </w:tblGrid>
      <w:tr w:rsidR="00B41B73" w:rsidRPr="00EE4D9A" w14:paraId="74370B86" w14:textId="77777777" w:rsidTr="00734431">
        <w:tc>
          <w:tcPr>
            <w:tcW w:w="2500" w:type="pct"/>
            <w:shd w:val="clear" w:color="auto" w:fill="auto"/>
            <w:tcMar>
              <w:left w:w="0" w:type="dxa"/>
            </w:tcMar>
          </w:tcPr>
          <w:p w14:paraId="581AD66D" w14:textId="77777777" w:rsidR="006B6B91" w:rsidRPr="00EE4D9A" w:rsidRDefault="006B6B91" w:rsidP="00734431">
            <w:pPr>
              <w:pStyle w:val="Brdtextmedindrag"/>
            </w:pPr>
            <w:r w:rsidRPr="00EE4D9A">
              <w:t>En elev i grundskolan, anpas</w:t>
            </w:r>
            <w:r w:rsidRPr="00EE4D9A">
              <w:softHyphen/>
              <w:t>sade grundskolan eller special</w:t>
            </w:r>
            <w:r w:rsidRPr="00EE4D9A">
              <w:softHyphen/>
              <w:t>skolan har också rätt att efter skolpliktens upp</w:t>
            </w:r>
            <w:r>
              <w:softHyphen/>
            </w:r>
            <w:r w:rsidRPr="00EE4D9A">
              <w:t>hörande slut</w:t>
            </w:r>
            <w:r w:rsidRPr="00EE4D9A">
              <w:softHyphen/>
              <w:t>föra utbildningen under ytterli</w:t>
            </w:r>
            <w:r w:rsidRPr="00EE4D9A">
              <w:softHyphen/>
              <w:t xml:space="preserve">gare två år, om eleven inte har </w:t>
            </w:r>
            <w:r w:rsidRPr="00EE4D9A">
              <w:rPr>
                <w:i/>
                <w:iCs/>
              </w:rPr>
              <w:t>uppfyllt</w:t>
            </w:r>
            <w:r w:rsidRPr="00EE4D9A">
              <w:t xml:space="preserve"> </w:t>
            </w:r>
            <w:r w:rsidRPr="009F185F">
              <w:rPr>
                <w:i/>
                <w:iCs/>
              </w:rPr>
              <w:t>de</w:t>
            </w:r>
            <w:r w:rsidRPr="00EE4D9A">
              <w:rPr>
                <w:i/>
                <w:iCs/>
              </w:rPr>
              <w:t xml:space="preserve"> betygskriterier</w:t>
            </w:r>
            <w:r w:rsidRPr="00EE4D9A">
              <w:t xml:space="preserve"> </w:t>
            </w:r>
            <w:r w:rsidRPr="00EE4D9A">
              <w:rPr>
                <w:i/>
              </w:rPr>
              <w:t>eller kri</w:t>
            </w:r>
            <w:r>
              <w:rPr>
                <w:i/>
              </w:rPr>
              <w:softHyphen/>
            </w:r>
            <w:r w:rsidRPr="00EE4D9A">
              <w:rPr>
                <w:i/>
              </w:rPr>
              <w:t>terier för bedömning av kun</w:t>
            </w:r>
            <w:r w:rsidRPr="00EE4D9A">
              <w:rPr>
                <w:i/>
              </w:rPr>
              <w:softHyphen/>
              <w:t>skaper som minst ska uppfyllas</w:t>
            </w:r>
            <w:r w:rsidRPr="00EE4D9A">
              <w:rPr>
                <w:i/>
                <w:iCs/>
              </w:rPr>
              <w:t xml:space="preserve"> </w:t>
            </w:r>
            <w:r w:rsidRPr="00EE4D9A">
              <w:t>för respek</w:t>
            </w:r>
            <w:r>
              <w:softHyphen/>
            </w:r>
            <w:r w:rsidRPr="00EE4D9A">
              <w:t>tive skol</w:t>
            </w:r>
            <w:r>
              <w:softHyphen/>
            </w:r>
            <w:r w:rsidRPr="00EE4D9A">
              <w:t>form. En elev i anpassade grundskolan har under denna tid rätt till minst 800 timmars under</w:t>
            </w:r>
            <w:r>
              <w:softHyphen/>
              <w:t>v</w:t>
            </w:r>
            <w:r w:rsidRPr="00EE4D9A">
              <w:t>isning ut</w:t>
            </w:r>
            <w:r w:rsidRPr="00EE4D9A">
              <w:softHyphen/>
              <w:t>över den i 11 kap. 7 § första stycket garanterade undervis</w:t>
            </w:r>
            <w:r>
              <w:softHyphen/>
            </w:r>
            <w:r w:rsidRPr="00EE4D9A">
              <w:t>nings</w:t>
            </w:r>
            <w:r w:rsidRPr="00EE4D9A">
              <w:softHyphen/>
              <w:t>tiden</w:t>
            </w:r>
            <w:r w:rsidRPr="00EE4D9A">
              <w:rPr>
                <w:spacing w:val="-3"/>
              </w:rPr>
              <w:t>, om eleven inte dess</w:t>
            </w:r>
            <w:r w:rsidRPr="00EE4D9A">
              <w:rPr>
                <w:spacing w:val="-3"/>
              </w:rPr>
              <w:softHyphen/>
              <w:t>för</w:t>
            </w:r>
            <w:r>
              <w:rPr>
                <w:spacing w:val="-3"/>
              </w:rPr>
              <w:softHyphen/>
            </w:r>
            <w:r w:rsidRPr="00EE4D9A">
              <w:rPr>
                <w:spacing w:val="-3"/>
              </w:rPr>
              <w:t xml:space="preserve">innan </w:t>
            </w:r>
            <w:r w:rsidRPr="00EE4D9A">
              <w:rPr>
                <w:i/>
                <w:iCs/>
                <w:spacing w:val="-3"/>
              </w:rPr>
              <w:t>uppfyllt</w:t>
            </w:r>
            <w:r w:rsidRPr="00EE4D9A">
              <w:rPr>
                <w:spacing w:val="-3"/>
              </w:rPr>
              <w:t xml:space="preserve"> </w:t>
            </w:r>
            <w:r w:rsidRPr="00EE4D9A">
              <w:rPr>
                <w:i/>
                <w:iCs/>
                <w:spacing w:val="-3"/>
              </w:rPr>
              <w:t>betygskriter</w:t>
            </w:r>
            <w:r w:rsidRPr="00EE4D9A">
              <w:rPr>
                <w:i/>
                <w:iCs/>
                <w:spacing w:val="-3"/>
              </w:rPr>
              <w:softHyphen/>
              <w:t>ierna eller kriterierna för bedöm</w:t>
            </w:r>
            <w:r w:rsidRPr="00EE4D9A">
              <w:rPr>
                <w:i/>
                <w:iCs/>
                <w:spacing w:val="-3"/>
              </w:rPr>
              <w:softHyphen/>
              <w:t>ning</w:t>
            </w:r>
            <w:r w:rsidRPr="00EE4D9A">
              <w:rPr>
                <w:i/>
                <w:iCs/>
              </w:rPr>
              <w:t xml:space="preserve"> av kun</w:t>
            </w:r>
            <w:r>
              <w:rPr>
                <w:i/>
                <w:iCs/>
              </w:rPr>
              <w:softHyphen/>
            </w:r>
            <w:r w:rsidRPr="00EE4D9A">
              <w:rPr>
                <w:i/>
                <w:iCs/>
              </w:rPr>
              <w:t>skaper</w:t>
            </w:r>
            <w:r w:rsidRPr="00EE4D9A">
              <w:t>.</w:t>
            </w:r>
          </w:p>
        </w:tc>
        <w:tc>
          <w:tcPr>
            <w:tcW w:w="2500" w:type="pct"/>
            <w:shd w:val="clear" w:color="auto" w:fill="auto"/>
            <w:tcMar>
              <w:right w:w="0" w:type="dxa"/>
            </w:tcMar>
          </w:tcPr>
          <w:p w14:paraId="18A10484" w14:textId="77777777" w:rsidR="006B6B91" w:rsidRPr="00EE4D9A" w:rsidRDefault="006B6B91" w:rsidP="00734431">
            <w:pPr>
              <w:pStyle w:val="Brdtextmedindrag"/>
            </w:pPr>
            <w:r w:rsidRPr="00EE4D9A">
              <w:t>En elev i grundskolan, anpas</w:t>
            </w:r>
            <w:r w:rsidRPr="00EE4D9A">
              <w:softHyphen/>
              <w:t>sade grundskolan eller special</w:t>
            </w:r>
            <w:r w:rsidRPr="00EE4D9A">
              <w:softHyphen/>
              <w:t>skolan har också rätt att efter skolpliktens upp</w:t>
            </w:r>
            <w:r>
              <w:softHyphen/>
            </w:r>
            <w:r w:rsidRPr="00EE4D9A">
              <w:t>hörande slut</w:t>
            </w:r>
            <w:r w:rsidRPr="00EE4D9A">
              <w:softHyphen/>
              <w:t>föra utbildningen under ytterli</w:t>
            </w:r>
            <w:r w:rsidRPr="00EE4D9A">
              <w:softHyphen/>
              <w:t xml:space="preserve">gare två år, om eleven inte har </w:t>
            </w:r>
            <w:r w:rsidRPr="00EE4D9A">
              <w:rPr>
                <w:i/>
                <w:iCs/>
              </w:rPr>
              <w:t xml:space="preserve">tillgodogjort sig </w:t>
            </w:r>
            <w:r w:rsidRPr="009F185F">
              <w:rPr>
                <w:i/>
                <w:iCs/>
              </w:rPr>
              <w:t xml:space="preserve">de </w:t>
            </w:r>
            <w:r w:rsidRPr="00EE4D9A">
              <w:rPr>
                <w:i/>
                <w:iCs/>
              </w:rPr>
              <w:t xml:space="preserve">kunskaper som i ämnenas eller ämnesområdenas </w:t>
            </w:r>
            <w:r>
              <w:rPr>
                <w:i/>
                <w:iCs/>
              </w:rPr>
              <w:t>kursplaner anges i den del som av</w:t>
            </w:r>
            <w:r>
              <w:rPr>
                <w:i/>
                <w:iCs/>
              </w:rPr>
              <w:softHyphen/>
              <w:t xml:space="preserve">ser </w:t>
            </w:r>
            <w:r w:rsidRPr="00EE4D9A">
              <w:rPr>
                <w:i/>
                <w:iCs/>
              </w:rPr>
              <w:t xml:space="preserve">mål och innehåll till en nivå som minst motsvarar betyget E </w:t>
            </w:r>
            <w:r w:rsidRPr="00EE4D9A">
              <w:rPr>
                <w:i/>
              </w:rPr>
              <w:t>eller</w:t>
            </w:r>
            <w:r w:rsidRPr="00EE4D9A">
              <w:rPr>
                <w:i/>
                <w:iCs/>
              </w:rPr>
              <w:t xml:space="preserve"> motsvarande </w:t>
            </w:r>
            <w:r w:rsidRPr="00EE4D9A">
              <w:rPr>
                <w:i/>
              </w:rPr>
              <w:t>bedömningskriterium</w:t>
            </w:r>
            <w:r w:rsidRPr="00EE4D9A">
              <w:rPr>
                <w:i/>
                <w:iCs/>
              </w:rPr>
              <w:t xml:space="preserve"> </w:t>
            </w:r>
            <w:r w:rsidRPr="00F91580" w:rsidDel="00A86AC9">
              <w:t>för</w:t>
            </w:r>
            <w:r w:rsidRPr="00EE4D9A">
              <w:t xml:space="preserve"> respektive skolform. En elev i </w:t>
            </w:r>
            <w:r w:rsidRPr="00EE4D9A">
              <w:rPr>
                <w:spacing w:val="-3"/>
              </w:rPr>
              <w:t>anpassade grundskolan har under</w:t>
            </w:r>
            <w:r w:rsidRPr="00EE4D9A">
              <w:t xml:space="preserve"> denna tid rätt till minst 800 tim</w:t>
            </w:r>
            <w:r w:rsidRPr="00EE4D9A">
              <w:softHyphen/>
              <w:t>mars undervisning ut</w:t>
            </w:r>
            <w:r w:rsidRPr="00EE4D9A">
              <w:softHyphen/>
              <w:t>över den i 11 kap. 7 § första stycket garan</w:t>
            </w:r>
            <w:r w:rsidRPr="00EE4D9A">
              <w:softHyphen/>
              <w:t>terade undervis</w:t>
            </w:r>
            <w:r w:rsidRPr="00EE4D9A">
              <w:softHyphen/>
              <w:t>ningstiden, om eleven inte dess</w:t>
            </w:r>
            <w:r w:rsidRPr="00EE4D9A">
              <w:softHyphen/>
              <w:t xml:space="preserve">förinnan </w:t>
            </w:r>
            <w:r w:rsidRPr="00EE4D9A">
              <w:rPr>
                <w:i/>
                <w:iCs/>
              </w:rPr>
              <w:t xml:space="preserve">har tillgodogjort sig de kunskaper som i ämnenas eller ämnesområdenas </w:t>
            </w:r>
            <w:r>
              <w:rPr>
                <w:i/>
                <w:iCs/>
              </w:rPr>
              <w:t xml:space="preserve">kursplaner anges i den del som avser </w:t>
            </w:r>
            <w:r w:rsidRPr="00EE4D9A">
              <w:rPr>
                <w:i/>
                <w:iCs/>
              </w:rPr>
              <w:t>mål och inne</w:t>
            </w:r>
            <w:r>
              <w:rPr>
                <w:i/>
                <w:iCs/>
              </w:rPr>
              <w:softHyphen/>
            </w:r>
            <w:r w:rsidRPr="00EE4D9A">
              <w:rPr>
                <w:i/>
                <w:iCs/>
              </w:rPr>
              <w:t>håll till en nivå som minst motsva</w:t>
            </w:r>
            <w:r>
              <w:rPr>
                <w:i/>
                <w:iCs/>
              </w:rPr>
              <w:softHyphen/>
            </w:r>
            <w:r w:rsidRPr="00EE4D9A">
              <w:rPr>
                <w:i/>
                <w:iCs/>
              </w:rPr>
              <w:t>rar betyget E</w:t>
            </w:r>
            <w:r w:rsidRPr="00EE4D9A">
              <w:rPr>
                <w:i/>
              </w:rPr>
              <w:t xml:space="preserve"> eller</w:t>
            </w:r>
            <w:r w:rsidRPr="00EE4D9A">
              <w:rPr>
                <w:i/>
                <w:iCs/>
              </w:rPr>
              <w:t xml:space="preserve"> mot</w:t>
            </w:r>
            <w:r>
              <w:rPr>
                <w:i/>
                <w:iCs/>
              </w:rPr>
              <w:softHyphen/>
            </w:r>
            <w:r w:rsidRPr="00EE4D9A">
              <w:rPr>
                <w:i/>
                <w:iCs/>
              </w:rPr>
              <w:t>svarande be</w:t>
            </w:r>
            <w:r>
              <w:rPr>
                <w:i/>
                <w:iCs/>
              </w:rPr>
              <w:softHyphen/>
            </w:r>
            <w:r w:rsidRPr="00EE4D9A">
              <w:rPr>
                <w:i/>
                <w:iCs/>
              </w:rPr>
              <w:t>döm</w:t>
            </w:r>
            <w:r>
              <w:rPr>
                <w:i/>
                <w:iCs/>
              </w:rPr>
              <w:softHyphen/>
            </w:r>
            <w:r w:rsidRPr="00EE4D9A">
              <w:rPr>
                <w:i/>
                <w:iCs/>
              </w:rPr>
              <w:t>ningskriterium.</w:t>
            </w:r>
          </w:p>
        </w:tc>
      </w:tr>
    </w:tbl>
    <w:p w14:paraId="7EC21022" w14:textId="77777777" w:rsidR="006B6B91" w:rsidRPr="00A71299" w:rsidRDefault="006B6B91" w:rsidP="00B41B73">
      <w:pPr>
        <w:pStyle w:val="Brdtextmedindrag"/>
      </w:pPr>
      <w:r w:rsidRPr="00EE4D9A">
        <w:t>En elev som har tagits emot i specialskolan enligt 6 § första stycket 1 och som på grund av sina funktionsnedsättningar inte kan få tillfreds</w:t>
      </w:r>
      <w:r>
        <w:softHyphen/>
      </w:r>
      <w:r w:rsidRPr="00EE4D9A">
        <w:t>ställande förhållanden i anpassade gymnasieskolan eller gymnasieskolan, får efter det att skolplikten har upphört oc</w:t>
      </w:r>
      <w:r w:rsidRPr="00A71299">
        <w:t>h i mån av plats genomgå ytter</w:t>
      </w:r>
      <w:r>
        <w:softHyphen/>
      </w:r>
      <w:r w:rsidRPr="00A71299">
        <w:t>ligare utbildning i specialskolan till och med vårterminen det kalenderår eleven fyller 21 år, om eleven inte be</w:t>
      </w:r>
      <w:r w:rsidRPr="00A71299">
        <w:softHyphen/>
        <w:t>döms ha förmåga att fullfölja utbild</w:t>
      </w:r>
      <w:r>
        <w:softHyphen/>
      </w:r>
      <w:r w:rsidRPr="00A71299">
        <w:t>ningen enligt andra stycket.</w:t>
      </w:r>
    </w:p>
    <w:p w14:paraId="75F1DD50" w14:textId="77777777"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763201B8" w14:textId="77777777" w:rsidTr="00734431">
        <w:tc>
          <w:tcPr>
            <w:tcW w:w="2500" w:type="pct"/>
            <w:shd w:val="clear" w:color="auto" w:fill="auto"/>
            <w:tcMar>
              <w:left w:w="0" w:type="dxa"/>
            </w:tcMar>
          </w:tcPr>
          <w:p w14:paraId="5AC434BB" w14:textId="77777777" w:rsidR="006B6B91" w:rsidRPr="000E6F0B" w:rsidRDefault="006B6B91" w:rsidP="00734431">
            <w:pPr>
              <w:pStyle w:val="Brdtext"/>
              <w:rPr>
                <w:i/>
              </w:rPr>
            </w:pPr>
            <w:r>
              <w:rPr>
                <w:i/>
              </w:rPr>
              <w:t>Lydelse enligt SFS 2025:729</w:t>
            </w:r>
          </w:p>
        </w:tc>
        <w:tc>
          <w:tcPr>
            <w:tcW w:w="2500" w:type="pct"/>
            <w:shd w:val="clear" w:color="auto" w:fill="auto"/>
            <w:tcMar>
              <w:right w:w="0" w:type="dxa"/>
            </w:tcMar>
          </w:tcPr>
          <w:p w14:paraId="3427CEB7" w14:textId="77777777" w:rsidR="006B6B91" w:rsidRPr="000E6F0B" w:rsidRDefault="006B6B91" w:rsidP="00734431">
            <w:pPr>
              <w:pStyle w:val="Brdtext"/>
              <w:rPr>
                <w:i/>
              </w:rPr>
            </w:pPr>
            <w:r w:rsidRPr="000E6F0B">
              <w:rPr>
                <w:i/>
              </w:rPr>
              <w:t>Föreslagen lydelse</w:t>
            </w:r>
          </w:p>
        </w:tc>
      </w:tr>
    </w:tbl>
    <w:p w14:paraId="7778D55E" w14:textId="77777777" w:rsidR="006B6B91" w:rsidRPr="00A71299" w:rsidRDefault="006B6B91" w:rsidP="00B41B73">
      <w:pPr>
        <w:keepNext/>
        <w:overflowPunct w:val="0"/>
        <w:autoSpaceDE w:val="0"/>
        <w:autoSpaceDN w:val="0"/>
        <w:adjustRightInd w:val="0"/>
        <w:spacing w:before="230" w:after="0" w:line="240" w:lineRule="auto"/>
        <w:jc w:val="center"/>
        <w:textAlignment w:val="baseline"/>
        <w:rPr>
          <w:rFonts w:ascii="Times New Roman" w:hAnsi="Times New Roman"/>
          <w:b/>
          <w:sz w:val="20"/>
        </w:rPr>
      </w:pPr>
      <w:r w:rsidRPr="00A71299">
        <w:rPr>
          <w:rFonts w:ascii="Times New Roman" w:hAnsi="Times New Roman"/>
          <w:b/>
          <w:sz w:val="20"/>
        </w:rPr>
        <w:t>10 kap.</w:t>
      </w:r>
    </w:p>
    <w:p w14:paraId="719E7C25"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5 §</w:t>
      </w:r>
    </w:p>
    <w:p w14:paraId="680D812A" w14:textId="77777777" w:rsidR="006B6B91" w:rsidRPr="00A71299" w:rsidRDefault="006B6B91" w:rsidP="00B41B73">
      <w:pPr>
        <w:pStyle w:val="Brdtextmedindrag"/>
      </w:pPr>
      <w:r w:rsidRPr="00A71299">
        <w:t>Den totala undervisningstiden för varje elev i grundskolan ska vara minst 7</w:t>
      </w:r>
      <w:r>
        <w:t> </w:t>
      </w:r>
      <w:r w:rsidRPr="00A71299">
        <w:t>424 timmar.</w:t>
      </w:r>
    </w:p>
    <w:p w14:paraId="69210D7C" w14:textId="77777777" w:rsidR="006B6B91" w:rsidRPr="00A71299" w:rsidRDefault="006B6B91" w:rsidP="00B41B73">
      <w:pPr>
        <w:pStyle w:val="Brdtextmedindrag"/>
      </w:pPr>
      <w:r w:rsidRPr="00A71299">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A71299">
        <w:softHyphen/>
        <w:t>tiden.</w:t>
      </w:r>
    </w:p>
    <w:tbl>
      <w:tblPr>
        <w:tblW w:w="5000" w:type="pct"/>
        <w:tblLook w:val="0600" w:firstRow="0" w:lastRow="0" w:firstColumn="0" w:lastColumn="0" w:noHBand="1" w:noVBand="1"/>
      </w:tblPr>
      <w:tblGrid>
        <w:gridCol w:w="2948"/>
        <w:gridCol w:w="2949"/>
      </w:tblGrid>
      <w:tr w:rsidR="00B41B73" w:rsidRPr="0050329B" w14:paraId="09606CEA" w14:textId="77777777" w:rsidTr="00734431">
        <w:tc>
          <w:tcPr>
            <w:tcW w:w="2500" w:type="pct"/>
            <w:shd w:val="clear" w:color="auto" w:fill="auto"/>
            <w:tcMar>
              <w:left w:w="0" w:type="dxa"/>
            </w:tcMar>
          </w:tcPr>
          <w:p w14:paraId="340F3719" w14:textId="77777777" w:rsidR="006B6B91" w:rsidRPr="00A71299" w:rsidRDefault="006B6B91" w:rsidP="00734431">
            <w:pPr>
              <w:pStyle w:val="Brdtextmedindrag"/>
            </w:pPr>
            <w:r w:rsidRPr="00A71299">
              <w:t>Regeringen får meddela före</w:t>
            </w:r>
            <w:r>
              <w:softHyphen/>
            </w:r>
            <w:r w:rsidRPr="00A71299">
              <w:t>skrifter om fördelning av under</w:t>
            </w:r>
            <w:r>
              <w:softHyphen/>
            </w:r>
            <w:r w:rsidRPr="00A71299">
              <w:t>visnings</w:t>
            </w:r>
            <w:r>
              <w:softHyphen/>
            </w:r>
            <w:r w:rsidRPr="00A71299">
              <w:t>tiden (timplan).</w:t>
            </w:r>
          </w:p>
        </w:tc>
        <w:tc>
          <w:tcPr>
            <w:tcW w:w="2500" w:type="pct"/>
            <w:shd w:val="clear" w:color="auto" w:fill="auto"/>
            <w:tcMar>
              <w:right w:w="0" w:type="dxa"/>
            </w:tcMar>
          </w:tcPr>
          <w:p w14:paraId="46C186E2" w14:textId="77777777" w:rsidR="006B6B91" w:rsidRPr="00311488" w:rsidRDefault="006B6B91" w:rsidP="00734431">
            <w:pPr>
              <w:pStyle w:val="Brdtextmedindrag"/>
              <w:rPr>
                <w:i/>
              </w:rPr>
            </w:pPr>
            <w:r w:rsidRPr="0050329B">
              <w:t>Regeringen får meddela före</w:t>
            </w:r>
            <w:r>
              <w:softHyphen/>
            </w:r>
            <w:r w:rsidRPr="0050329B">
              <w:t>skrifter om fördelning av under</w:t>
            </w:r>
            <w:r>
              <w:softHyphen/>
            </w:r>
            <w:r w:rsidRPr="0050329B">
              <w:t>visnings</w:t>
            </w:r>
            <w:r>
              <w:softHyphen/>
            </w:r>
            <w:r w:rsidRPr="0050329B">
              <w:t xml:space="preserve">tiden (timplan). </w:t>
            </w:r>
            <w:r w:rsidRPr="00EE4D9A">
              <w:rPr>
                <w:i/>
                <w:iCs/>
              </w:rPr>
              <w:t>Av 1 kap. 11 § framgår att timpla</w:t>
            </w:r>
            <w:r w:rsidRPr="00EE4D9A">
              <w:rPr>
                <w:i/>
                <w:iCs/>
              </w:rPr>
              <w:softHyphen/>
              <w:t>nen</w:t>
            </w:r>
            <w:r w:rsidRPr="00EE4D9A" w:rsidDel="00DD25DC">
              <w:rPr>
                <w:i/>
              </w:rPr>
              <w:t xml:space="preserve"> ska ingå i läro</w:t>
            </w:r>
            <w:r w:rsidRPr="00EE4D9A" w:rsidDel="00DD25DC">
              <w:rPr>
                <w:i/>
              </w:rPr>
              <w:softHyphen/>
              <w:t>plan</w:t>
            </w:r>
            <w:r>
              <w:rPr>
                <w:i/>
              </w:rPr>
              <w:t>en för grundskolan</w:t>
            </w:r>
            <w:r w:rsidRPr="00EE4D9A" w:rsidDel="00DD25DC">
              <w:rPr>
                <w:i/>
              </w:rPr>
              <w:t>.</w:t>
            </w:r>
          </w:p>
        </w:tc>
      </w:tr>
      <w:tr w:rsidR="00B41B73" w:rsidRPr="001637E7" w14:paraId="1E6B9F6B" w14:textId="77777777" w:rsidTr="00734431">
        <w:tblPrEx>
          <w:tblCellMar>
            <w:left w:w="125" w:type="dxa"/>
            <w:right w:w="125" w:type="dxa"/>
          </w:tblCellMar>
        </w:tblPrEx>
        <w:tc>
          <w:tcPr>
            <w:tcW w:w="2500" w:type="pct"/>
            <w:shd w:val="clear" w:color="auto" w:fill="auto"/>
            <w:tcMar>
              <w:left w:w="0" w:type="dxa"/>
            </w:tcMar>
          </w:tcPr>
          <w:p w14:paraId="533EF432" w14:textId="77777777" w:rsidR="006B6B91" w:rsidRDefault="006B6B91" w:rsidP="00734431">
            <w:pPr>
              <w:pStyle w:val="Brdtext"/>
              <w:rPr>
                <w:i/>
              </w:rPr>
            </w:pPr>
          </w:p>
          <w:p w14:paraId="312AFBEE" w14:textId="77777777" w:rsidR="006B6B91" w:rsidRPr="001637E7" w:rsidRDefault="006B6B91" w:rsidP="00734431">
            <w:pPr>
              <w:pStyle w:val="Brdtext"/>
              <w:rPr>
                <w:i/>
              </w:rPr>
            </w:pPr>
            <w:r w:rsidRPr="001637E7">
              <w:rPr>
                <w:i/>
              </w:rPr>
              <w:t>Nuvarande lydelse</w:t>
            </w:r>
          </w:p>
        </w:tc>
        <w:tc>
          <w:tcPr>
            <w:tcW w:w="2500" w:type="pct"/>
            <w:shd w:val="clear" w:color="auto" w:fill="auto"/>
            <w:tcMar>
              <w:right w:w="0" w:type="dxa"/>
            </w:tcMar>
          </w:tcPr>
          <w:p w14:paraId="590FA42A" w14:textId="77777777" w:rsidR="006B6B91" w:rsidRDefault="006B6B91" w:rsidP="00734431">
            <w:pPr>
              <w:pStyle w:val="Brdtext"/>
              <w:rPr>
                <w:i/>
              </w:rPr>
            </w:pPr>
          </w:p>
          <w:p w14:paraId="4819BCC5" w14:textId="77777777" w:rsidR="006B6B91" w:rsidRPr="001637E7" w:rsidRDefault="006B6B91" w:rsidP="00734431">
            <w:pPr>
              <w:pStyle w:val="Brdtext"/>
              <w:rPr>
                <w:i/>
              </w:rPr>
            </w:pPr>
            <w:r w:rsidRPr="001637E7">
              <w:rPr>
                <w:i/>
              </w:rPr>
              <w:t>Föreslagen lydelse</w:t>
            </w:r>
          </w:p>
        </w:tc>
      </w:tr>
    </w:tbl>
    <w:p w14:paraId="21CF9B26" w14:textId="77777777" w:rsidR="006B6B91"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347FBB06" w14:textId="77777777" w:rsidR="006B6B91" w:rsidRPr="00A71299"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A71299">
        <w:rPr>
          <w:rFonts w:ascii="Times New Roman" w:hAnsi="Times New Roman"/>
          <w:sz w:val="20"/>
        </w:rPr>
        <w:t>8 §</w:t>
      </w:r>
    </w:p>
    <w:tbl>
      <w:tblPr>
        <w:tblW w:w="5000" w:type="pct"/>
        <w:tblLook w:val="0600" w:firstRow="0" w:lastRow="0" w:firstColumn="0" w:lastColumn="0" w:noHBand="1" w:noVBand="1"/>
      </w:tblPr>
      <w:tblGrid>
        <w:gridCol w:w="2948"/>
        <w:gridCol w:w="2949"/>
      </w:tblGrid>
      <w:tr w:rsidR="00B41B73" w:rsidRPr="00206397" w14:paraId="41B03341" w14:textId="77777777" w:rsidTr="00734431">
        <w:tc>
          <w:tcPr>
            <w:tcW w:w="2500" w:type="pct"/>
            <w:shd w:val="clear" w:color="auto" w:fill="auto"/>
            <w:tcMar>
              <w:left w:w="0" w:type="dxa"/>
            </w:tcMar>
          </w:tcPr>
          <w:p w14:paraId="2336B431" w14:textId="77777777" w:rsidR="006B6B91" w:rsidRPr="00A71299" w:rsidRDefault="006B6B91" w:rsidP="00734431">
            <w:pPr>
              <w:pStyle w:val="Brdtextmedindrag"/>
            </w:pPr>
            <w:r w:rsidRPr="00A71299">
              <w:t xml:space="preserve">För varje ämne ska en </w:t>
            </w:r>
            <w:r w:rsidRPr="00115308">
              <w:rPr>
                <w:i/>
              </w:rPr>
              <w:t>kurs</w:t>
            </w:r>
            <w:r w:rsidRPr="00115308">
              <w:rPr>
                <w:i/>
              </w:rPr>
              <w:softHyphen/>
              <w:t>plan</w:t>
            </w:r>
            <w:r w:rsidRPr="00A71299">
              <w:t xml:space="preserve"> gälla.</w:t>
            </w:r>
          </w:p>
        </w:tc>
        <w:tc>
          <w:tcPr>
            <w:tcW w:w="2500" w:type="pct"/>
            <w:shd w:val="clear" w:color="auto" w:fill="auto"/>
            <w:tcMar>
              <w:right w:w="0" w:type="dxa"/>
            </w:tcMar>
          </w:tcPr>
          <w:p w14:paraId="04AB7B92" w14:textId="77777777" w:rsidR="006B6B91" w:rsidRPr="00A71299" w:rsidRDefault="006B6B91" w:rsidP="00734431">
            <w:pPr>
              <w:pStyle w:val="Brdtextmedindrag"/>
            </w:pPr>
            <w:r w:rsidRPr="00A71299">
              <w:t xml:space="preserve">För varje ämne ska en </w:t>
            </w:r>
            <w:r w:rsidRPr="00115308">
              <w:rPr>
                <w:i/>
              </w:rPr>
              <w:t>eller i vissa fall flera kurs</w:t>
            </w:r>
            <w:r w:rsidRPr="00115308">
              <w:rPr>
                <w:i/>
              </w:rPr>
              <w:softHyphen/>
              <w:t>planer</w:t>
            </w:r>
            <w:r w:rsidRPr="00A71299">
              <w:t xml:space="preserve"> gälla. </w:t>
            </w:r>
            <w:r w:rsidRPr="00115308">
              <w:rPr>
                <w:i/>
              </w:rPr>
              <w:t xml:space="preserve">Av 1 kap. 11 § framgår att </w:t>
            </w:r>
            <w:r w:rsidRPr="00115308">
              <w:rPr>
                <w:i/>
                <w:iCs/>
              </w:rPr>
              <w:t>kurs</w:t>
            </w:r>
            <w:r w:rsidRPr="00115308">
              <w:rPr>
                <w:i/>
                <w:iCs/>
              </w:rPr>
              <w:softHyphen/>
              <w:t>planer</w:t>
            </w:r>
            <w:r w:rsidRPr="00115308" w:rsidDel="00DD25DC">
              <w:rPr>
                <w:i/>
              </w:rPr>
              <w:t xml:space="preserve"> ska ingå i läroplan</w:t>
            </w:r>
            <w:r w:rsidRPr="00115308">
              <w:rPr>
                <w:i/>
              </w:rPr>
              <w:t>en för grundskolan.</w:t>
            </w:r>
          </w:p>
        </w:tc>
      </w:tr>
      <w:tr w:rsidR="00B41B73" w:rsidRPr="00206397" w14:paraId="5D79B12D"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FAB2CB1"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04DE413F" w14:textId="77777777" w:rsidR="006B6B91" w:rsidRPr="00115308" w:rsidRDefault="006B6B91" w:rsidP="00734431">
            <w:pPr>
              <w:pStyle w:val="Brdtextmedindrag"/>
              <w:rPr>
                <w:i/>
              </w:rPr>
            </w:pPr>
            <w:r w:rsidRPr="00115308">
              <w:rPr>
                <w:i/>
              </w:rPr>
              <w:t xml:space="preserve">Varje kursplan ska innehålla </w:t>
            </w:r>
          </w:p>
        </w:tc>
      </w:tr>
      <w:tr w:rsidR="00B41B73" w:rsidRPr="00206397" w14:paraId="3BE1FE9F"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208EFA65"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828AF83" w14:textId="77777777" w:rsidR="006B6B91" w:rsidRPr="00115308" w:rsidRDefault="006B6B91" w:rsidP="00734431">
            <w:pPr>
              <w:pStyle w:val="Brdtextmedindrag"/>
              <w:rPr>
                <w:i/>
              </w:rPr>
            </w:pPr>
            <w:r w:rsidRPr="00115308">
              <w:rPr>
                <w:i/>
              </w:rPr>
              <w:t>1. syfte,</w:t>
            </w:r>
          </w:p>
        </w:tc>
      </w:tr>
      <w:tr w:rsidR="00B41B73" w:rsidRPr="00206397" w14:paraId="71A158F6"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7F1DEEB"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4501D050" w14:textId="77777777" w:rsidR="006B6B91" w:rsidRPr="00115308" w:rsidRDefault="006B6B91" w:rsidP="00734431">
            <w:pPr>
              <w:pStyle w:val="Brdtextmedindrag"/>
              <w:rPr>
                <w:i/>
              </w:rPr>
            </w:pPr>
            <w:r w:rsidRPr="00115308">
              <w:rPr>
                <w:i/>
              </w:rPr>
              <w:t>2. ämnets bidrag till skolans mål,</w:t>
            </w:r>
          </w:p>
        </w:tc>
      </w:tr>
      <w:tr w:rsidR="00B41B73" w:rsidRPr="00206397" w14:paraId="65AB7065"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55DED5A5"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60B6F394" w14:textId="77777777" w:rsidR="006B6B91" w:rsidRPr="00115308" w:rsidRDefault="006B6B91" w:rsidP="00734431">
            <w:pPr>
              <w:pStyle w:val="Brdtextmedindrag"/>
              <w:rPr>
                <w:i/>
              </w:rPr>
            </w:pPr>
            <w:r w:rsidRPr="00115308">
              <w:rPr>
                <w:i/>
              </w:rPr>
              <w:t xml:space="preserve">3. mål och innehåll, </w:t>
            </w:r>
          </w:p>
        </w:tc>
      </w:tr>
      <w:tr w:rsidR="00B41B73" w:rsidRPr="00206397" w14:paraId="05212814"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D03C7A7"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150F4044" w14:textId="77777777" w:rsidR="006B6B91" w:rsidRPr="00115308" w:rsidRDefault="006B6B91" w:rsidP="00734431">
            <w:pPr>
              <w:pStyle w:val="Brdtextmedindrag"/>
              <w:rPr>
                <w:i/>
              </w:rPr>
            </w:pPr>
            <w:r w:rsidRPr="00115308">
              <w:rPr>
                <w:i/>
              </w:rPr>
              <w:t xml:space="preserve">4. undervisningsstrategier, och </w:t>
            </w:r>
          </w:p>
        </w:tc>
      </w:tr>
      <w:tr w:rsidR="00B41B73" w:rsidRPr="00206397" w14:paraId="79812B0A"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40B43A8"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1F2F6D4F" w14:textId="77777777" w:rsidR="006B6B91" w:rsidRPr="00115308" w:rsidRDefault="006B6B91" w:rsidP="00734431">
            <w:pPr>
              <w:pStyle w:val="Brdtextmedindrag"/>
              <w:rPr>
                <w:i/>
              </w:rPr>
            </w:pPr>
            <w:r w:rsidRPr="00115308">
              <w:rPr>
                <w:i/>
              </w:rPr>
              <w:t>5. betygs- och bedömningskri</w:t>
            </w:r>
            <w:r w:rsidRPr="00115308">
              <w:rPr>
                <w:i/>
              </w:rPr>
              <w:softHyphen/>
              <w:t>te</w:t>
            </w:r>
            <w:r>
              <w:rPr>
                <w:i/>
              </w:rPr>
              <w:softHyphen/>
            </w:r>
            <w:r w:rsidRPr="00115308">
              <w:rPr>
                <w:i/>
              </w:rPr>
              <w:t>rier.</w:t>
            </w:r>
          </w:p>
        </w:tc>
      </w:tr>
      <w:tr w:rsidR="00B41B73" w:rsidRPr="00206397" w14:paraId="0D94D8B8" w14:textId="77777777" w:rsidTr="00734431">
        <w:tc>
          <w:tcPr>
            <w:tcW w:w="2500" w:type="pct"/>
            <w:shd w:val="clear" w:color="auto" w:fill="auto"/>
            <w:tcMar>
              <w:left w:w="0" w:type="dxa"/>
            </w:tcMar>
          </w:tcPr>
          <w:p w14:paraId="6B5D1970" w14:textId="77777777" w:rsidR="006B6B91" w:rsidRPr="00A7129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6DA5D2CC" w14:textId="77777777" w:rsidR="006B6B91" w:rsidRPr="00115308" w:rsidRDefault="006B6B91" w:rsidP="00734431">
            <w:pPr>
              <w:pStyle w:val="Brdtextmedindrag"/>
              <w:rPr>
                <w:i/>
              </w:rPr>
            </w:pPr>
            <w:r w:rsidRPr="00115308">
              <w:rPr>
                <w:i/>
              </w:rPr>
              <w:t>Kursplanen för grundläggande svenska i ämnet svenska som andraspråk ska endast innehålla det som anges i andra stycket 1–4.</w:t>
            </w:r>
          </w:p>
        </w:tc>
      </w:tr>
      <w:tr w:rsidR="00B41B73" w:rsidRPr="00206397" w14:paraId="0C1B6953" w14:textId="77777777" w:rsidTr="00734431">
        <w:tc>
          <w:tcPr>
            <w:tcW w:w="2500" w:type="pct"/>
            <w:shd w:val="clear" w:color="auto" w:fill="auto"/>
            <w:tcMar>
              <w:left w:w="0" w:type="dxa"/>
            </w:tcMar>
          </w:tcPr>
          <w:p w14:paraId="224AC105" w14:textId="77777777" w:rsidR="006B6B91" w:rsidRPr="00A71299" w:rsidRDefault="006B6B91" w:rsidP="00734431">
            <w:pPr>
              <w:pStyle w:val="Brdtextmedindrag"/>
            </w:pPr>
            <w:r w:rsidRPr="00A71299">
              <w:t xml:space="preserve">Regeringen </w:t>
            </w:r>
            <w:r w:rsidRPr="00115308">
              <w:rPr>
                <w:i/>
              </w:rPr>
              <w:t>eller den myndig</w:t>
            </w:r>
            <w:r w:rsidRPr="00115308">
              <w:rPr>
                <w:i/>
              </w:rPr>
              <w:softHyphen/>
              <w:t>het som regeringen bestämmer med</w:t>
            </w:r>
            <w:r w:rsidRPr="00115308">
              <w:rPr>
                <w:i/>
              </w:rPr>
              <w:softHyphen/>
              <w:t>delar</w:t>
            </w:r>
            <w:r w:rsidRPr="00A71299">
              <w:t xml:space="preserve"> föreskrifter om kurs</w:t>
            </w:r>
            <w:r w:rsidRPr="00A71299">
              <w:softHyphen/>
              <w:t>planer.</w:t>
            </w:r>
          </w:p>
        </w:tc>
        <w:tc>
          <w:tcPr>
            <w:tcW w:w="2500" w:type="pct"/>
            <w:shd w:val="clear" w:color="auto" w:fill="auto"/>
            <w:tcMar>
              <w:right w:w="0" w:type="dxa"/>
            </w:tcMar>
          </w:tcPr>
          <w:p w14:paraId="28DB9CCF" w14:textId="77777777" w:rsidR="006B6B91" w:rsidRPr="008D718D" w:rsidRDefault="006B6B91" w:rsidP="00734431">
            <w:pPr>
              <w:pStyle w:val="Brdtextmedindrag"/>
            </w:pPr>
            <w:bookmarkStart w:id="698" w:name="_Hlk210216701"/>
            <w:r w:rsidRPr="00097B61">
              <w:t xml:space="preserve">Regeringen </w:t>
            </w:r>
            <w:r w:rsidRPr="00115308">
              <w:rPr>
                <w:i/>
              </w:rPr>
              <w:t>kan med stöd av 8 kap. 7 § regeringsformen med</w:t>
            </w:r>
            <w:r w:rsidRPr="00115308">
              <w:rPr>
                <w:i/>
              </w:rPr>
              <w:softHyphen/>
              <w:t>dela</w:t>
            </w:r>
            <w:r w:rsidRPr="00097B61">
              <w:t xml:space="preserve"> föreskrifter om</w:t>
            </w:r>
            <w:r w:rsidRPr="001E0AE8">
              <w:rPr>
                <w:iCs/>
              </w:rPr>
              <w:t xml:space="preserve"> </w:t>
            </w:r>
            <w:bookmarkEnd w:id="698"/>
            <w:r w:rsidRPr="001E0AE8">
              <w:rPr>
                <w:iCs/>
              </w:rPr>
              <w:t>kursplaner.</w:t>
            </w:r>
          </w:p>
        </w:tc>
      </w:tr>
    </w:tbl>
    <w:p w14:paraId="12A44A81" w14:textId="77777777" w:rsidR="006B6B91" w:rsidRPr="00206397" w:rsidRDefault="006B6B91" w:rsidP="00B41B73">
      <w:pPr>
        <w:overflowPunct w:val="0"/>
        <w:autoSpaceDE w:val="0"/>
        <w:autoSpaceDN w:val="0"/>
        <w:adjustRightInd w:val="0"/>
        <w:spacing w:after="0" w:line="240" w:lineRule="auto"/>
        <w:ind w:firstLine="284"/>
        <w:jc w:val="center"/>
        <w:textAlignment w:val="baseline"/>
        <w:rPr>
          <w:rFonts w:ascii="OrigGarmnd BT" w:hAnsi="OrigGarmnd BT"/>
        </w:rPr>
      </w:pPr>
    </w:p>
    <w:p w14:paraId="43CAF6ED"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12 §</w:t>
      </w:r>
      <w:r w:rsidRPr="003808C3">
        <w:rPr>
          <w:rFonts w:ascii="Times New Roman" w:hAnsi="Times New Roman"/>
          <w:sz w:val="20"/>
          <w:vertAlign w:val="superscript"/>
        </w:rPr>
        <w:footnoteReference w:id="143"/>
      </w:r>
    </w:p>
    <w:tbl>
      <w:tblPr>
        <w:tblW w:w="5000" w:type="pct"/>
        <w:tblLayout w:type="fixed"/>
        <w:tblLook w:val="0600" w:firstRow="0" w:lastRow="0" w:firstColumn="0" w:lastColumn="0" w:noHBand="1" w:noVBand="1"/>
      </w:tblPr>
      <w:tblGrid>
        <w:gridCol w:w="2948"/>
        <w:gridCol w:w="2949"/>
      </w:tblGrid>
      <w:tr w:rsidR="00B41B73" w:rsidRPr="001637E7" w14:paraId="1401695E" w14:textId="77777777" w:rsidTr="00734431">
        <w:tc>
          <w:tcPr>
            <w:tcW w:w="2500" w:type="pct"/>
            <w:shd w:val="clear" w:color="auto" w:fill="auto"/>
            <w:tcMar>
              <w:left w:w="0" w:type="dxa"/>
            </w:tcMar>
          </w:tcPr>
          <w:p w14:paraId="5C6FC78D" w14:textId="77777777" w:rsidR="006B6B91" w:rsidRPr="003808C3" w:rsidRDefault="006B6B91" w:rsidP="00734431">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w:t>
            </w:r>
            <w:r>
              <w:softHyphen/>
            </w:r>
            <w:r w:rsidRPr="003808C3">
              <w:t>tal om hur elevens kun</w:t>
            </w:r>
            <w:r w:rsidRPr="003808C3">
              <w:softHyphen/>
              <w:t>skapsut</w:t>
            </w:r>
            <w:r>
              <w:softHyphen/>
            </w:r>
            <w:r w:rsidRPr="003808C3">
              <w:t>veckling och sociala ut</w:t>
            </w:r>
            <w:r w:rsidRPr="003808C3">
              <w:softHyphen/>
              <w:t xml:space="preserve">veckling bäst kan stödjas samt om vilka insatser som behövs för att eleven ska </w:t>
            </w:r>
            <w:r w:rsidRPr="003808C3">
              <w:rPr>
                <w:i/>
                <w:iCs/>
              </w:rPr>
              <w:t>uppfylla</w:t>
            </w:r>
            <w:r w:rsidRPr="003808C3">
              <w:t xml:space="preserve"> </w:t>
            </w:r>
            <w:r w:rsidRPr="003808C3">
              <w:rPr>
                <w:i/>
                <w:iCs/>
              </w:rPr>
              <w:t>betygskri</w:t>
            </w:r>
            <w:r w:rsidRPr="003808C3">
              <w:rPr>
                <w:i/>
                <w:iCs/>
              </w:rPr>
              <w:softHyphen/>
              <w:t>terierna</w:t>
            </w:r>
            <w:r w:rsidRPr="003808C3">
              <w:t xml:space="preserve"> </w:t>
            </w:r>
            <w:r w:rsidRPr="003808C3">
              <w:rPr>
                <w:i/>
                <w:iCs/>
              </w:rPr>
              <w:t>eller</w:t>
            </w:r>
            <w:r w:rsidRPr="003808C3">
              <w:t xml:space="preserve"> </w:t>
            </w:r>
            <w:r w:rsidRPr="003808C3">
              <w:rPr>
                <w:i/>
                <w:iCs/>
              </w:rPr>
              <w:t>kriterierna för be</w:t>
            </w:r>
            <w:r w:rsidRPr="003808C3">
              <w:rPr>
                <w:i/>
                <w:iCs/>
              </w:rPr>
              <w:softHyphen/>
              <w:t>dömning av kunskaper</w:t>
            </w:r>
            <w:r w:rsidRPr="003808C3">
              <w:t xml:space="preserve"> </w:t>
            </w:r>
            <w:r w:rsidRPr="00A955E4">
              <w:rPr>
                <w:i/>
                <w:iCs/>
              </w:rPr>
              <w:t>och</w:t>
            </w:r>
            <w:r w:rsidRPr="003808C3">
              <w:t xml:space="preserve"> i öv</w:t>
            </w:r>
            <w:r w:rsidRPr="003808C3">
              <w:softHyphen/>
              <w:t>rigt utvecklas så långt som möj</w:t>
            </w:r>
            <w:r>
              <w:softHyphen/>
            </w:r>
            <w:r w:rsidRPr="003808C3">
              <w:t>ligt inom ramen för läroplanen. In</w:t>
            </w:r>
            <w:r>
              <w:softHyphen/>
            </w:r>
            <w:r w:rsidRPr="003808C3">
              <w:t>formationen vid ut</w:t>
            </w:r>
            <w:r>
              <w:softHyphen/>
            </w:r>
            <w:r w:rsidRPr="003808C3">
              <w:t>vecklings</w:t>
            </w:r>
            <w:r>
              <w:softHyphen/>
            </w:r>
            <w:r w:rsidRPr="003808C3">
              <w:t>samtalet ska grunda sig på en ut</w:t>
            </w:r>
            <w:r w:rsidRPr="003808C3">
              <w:softHyphen/>
              <w:t>vär</w:t>
            </w:r>
            <w:r>
              <w:softHyphen/>
            </w:r>
            <w:r w:rsidRPr="003808C3">
              <w:t>dering av elevens utveck</w:t>
            </w:r>
            <w:r>
              <w:softHyphen/>
            </w:r>
            <w:r w:rsidRPr="003808C3">
              <w:t>ling i för</w:t>
            </w:r>
            <w:r>
              <w:softHyphen/>
            </w:r>
            <w:r w:rsidRPr="003808C3">
              <w:t xml:space="preserve">hållande till läroplanen </w:t>
            </w:r>
            <w:r w:rsidRPr="003808C3">
              <w:rPr>
                <w:i/>
                <w:iCs/>
              </w:rPr>
              <w:t>och be</w:t>
            </w:r>
            <w:r>
              <w:rPr>
                <w:i/>
                <w:iCs/>
              </w:rPr>
              <w:softHyphen/>
            </w:r>
            <w:r w:rsidRPr="003808C3">
              <w:rPr>
                <w:i/>
                <w:iCs/>
              </w:rPr>
              <w:t>tygskriterierna eller kriterierna för bedömning av kunskaper i de</w:t>
            </w:r>
            <w:r w:rsidRPr="003808C3">
              <w:t xml:space="preserve"> </w:t>
            </w:r>
            <w:r w:rsidRPr="003808C3">
              <w:rPr>
                <w:i/>
                <w:iCs/>
              </w:rPr>
              <w:t>äm</w:t>
            </w:r>
            <w:r>
              <w:rPr>
                <w:i/>
                <w:iCs/>
              </w:rPr>
              <w:softHyphen/>
            </w:r>
            <w:r w:rsidRPr="003808C3">
              <w:rPr>
                <w:i/>
                <w:iCs/>
              </w:rPr>
              <w:t>nen som eleven får undervisning i</w:t>
            </w:r>
            <w:r w:rsidRPr="003808C3">
              <w:t>.</w:t>
            </w:r>
          </w:p>
        </w:tc>
        <w:tc>
          <w:tcPr>
            <w:tcW w:w="2500" w:type="pct"/>
            <w:shd w:val="clear" w:color="auto" w:fill="auto"/>
            <w:tcMar>
              <w:right w:w="0" w:type="dxa"/>
            </w:tcMar>
          </w:tcPr>
          <w:p w14:paraId="474743D0" w14:textId="77777777" w:rsidR="006B6B91" w:rsidRPr="003808C3" w:rsidRDefault="006B6B91" w:rsidP="00734431">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w:t>
            </w:r>
            <w:r>
              <w:softHyphen/>
            </w:r>
            <w:r w:rsidRPr="003808C3">
              <w:t>tal om hur elevens kun</w:t>
            </w:r>
            <w:r w:rsidRPr="003808C3">
              <w:softHyphen/>
              <w:t>skapsut</w:t>
            </w:r>
            <w:r>
              <w:softHyphen/>
            </w:r>
            <w:r w:rsidRPr="003808C3">
              <w:t>veck</w:t>
            </w:r>
            <w:r>
              <w:softHyphen/>
            </w:r>
            <w:r w:rsidRPr="003808C3">
              <w:t>ling och sociala ut</w:t>
            </w:r>
            <w:r w:rsidRPr="003808C3">
              <w:softHyphen/>
              <w:t xml:space="preserve">veckling bäst kan stödjas samt om vilka insatser som behövs för att eleven ska </w:t>
            </w:r>
            <w:r w:rsidRPr="00F45676">
              <w:rPr>
                <w:i/>
                <w:iCs/>
              </w:rPr>
              <w:t>dels</w:t>
            </w:r>
            <w:r>
              <w:t xml:space="preserve"> </w:t>
            </w:r>
            <w:r w:rsidRPr="00F45676">
              <w:rPr>
                <w:i/>
                <w:iCs/>
              </w:rPr>
              <w:t>till</w:t>
            </w:r>
            <w:r>
              <w:rPr>
                <w:i/>
                <w:iCs/>
              </w:rPr>
              <w:softHyphen/>
            </w:r>
            <w:r w:rsidRPr="00F45676">
              <w:rPr>
                <w:i/>
                <w:iCs/>
              </w:rPr>
              <w:t xml:space="preserve">godogöra sig de kunskaper som </w:t>
            </w:r>
            <w:r w:rsidRPr="00F45676">
              <w:rPr>
                <w:i/>
              </w:rPr>
              <w:t xml:space="preserve">i ämnenas </w:t>
            </w:r>
            <w:r w:rsidRPr="00F45676">
              <w:rPr>
                <w:i/>
                <w:iCs/>
              </w:rPr>
              <w:t xml:space="preserve">kursplaner anges i den del som avser mål och innehåll, dels </w:t>
            </w:r>
            <w:r w:rsidRPr="003808C3">
              <w:t>i övrigt ut</w:t>
            </w:r>
            <w:r w:rsidRPr="003808C3">
              <w:softHyphen/>
              <w:t>vecklas så långt som möjligt inom ramen för läroplanen. In</w:t>
            </w:r>
            <w:r w:rsidRPr="003808C3">
              <w:softHyphen/>
              <w:t>formationen vid ut</w:t>
            </w:r>
            <w:r>
              <w:softHyphen/>
            </w:r>
            <w:r w:rsidRPr="003808C3">
              <w:t>vecklings</w:t>
            </w:r>
            <w:r>
              <w:softHyphen/>
            </w:r>
            <w:r>
              <w:softHyphen/>
            </w:r>
            <w:r w:rsidRPr="003808C3">
              <w:t>sam</w:t>
            </w:r>
            <w:r>
              <w:softHyphen/>
            </w:r>
            <w:r w:rsidRPr="003808C3">
              <w:t>talet ska grunda sig på en utvär</w:t>
            </w:r>
            <w:r w:rsidRPr="003808C3">
              <w:softHyphen/>
              <w:t>de</w:t>
            </w:r>
            <w:r>
              <w:softHyphen/>
            </w:r>
            <w:r w:rsidRPr="003808C3">
              <w:t>ring av elevens utveck</w:t>
            </w:r>
            <w:r>
              <w:softHyphen/>
            </w:r>
            <w:r>
              <w:softHyphen/>
            </w:r>
            <w:r w:rsidRPr="003808C3">
              <w:t>ling i för</w:t>
            </w:r>
            <w:r>
              <w:softHyphen/>
            </w:r>
            <w:r w:rsidRPr="003808C3">
              <w:t>hållande till läroplanen.</w:t>
            </w:r>
          </w:p>
        </w:tc>
      </w:tr>
    </w:tbl>
    <w:p w14:paraId="1533F6B8" w14:textId="77777777"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r w:rsidRPr="00A71299">
        <w:rPr>
          <w:rFonts w:ascii="Times New Roman" w:hAnsi="Times New Roman"/>
          <w:sz w:val="20"/>
        </w:rPr>
        <w:t>Utvecklingssamtal ska i vissa fall resultera i ett sådant åtgärdspro</w:t>
      </w:r>
      <w:r w:rsidRPr="00A71299">
        <w:rPr>
          <w:rFonts w:ascii="Times New Roman" w:hAnsi="Times New Roman"/>
          <w:sz w:val="20"/>
        </w:rPr>
        <w:softHyphen/>
        <w:t>gram som avses i 3 kap. 9 §.</w:t>
      </w:r>
    </w:p>
    <w:p w14:paraId="058CB3D5" w14:textId="77777777" w:rsidR="006B6B91" w:rsidRPr="00A71299"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1637E7" w14:paraId="44975B2D" w14:textId="77777777" w:rsidTr="00734431">
        <w:tc>
          <w:tcPr>
            <w:tcW w:w="2500" w:type="pct"/>
            <w:shd w:val="clear" w:color="auto" w:fill="auto"/>
            <w:tcMar>
              <w:left w:w="0" w:type="dxa"/>
            </w:tcMar>
          </w:tcPr>
          <w:p w14:paraId="01DBB4B2" w14:textId="77777777" w:rsidR="006B6B91" w:rsidRPr="001637E7" w:rsidRDefault="006B6B91" w:rsidP="00734431">
            <w:pPr>
              <w:pStyle w:val="Brdtext"/>
              <w:rPr>
                <w:i/>
              </w:rPr>
            </w:pPr>
            <w:r w:rsidRPr="001637E7">
              <w:rPr>
                <w:i/>
              </w:rPr>
              <w:t>Lydelse enligt SFS 2025:729</w:t>
            </w:r>
          </w:p>
        </w:tc>
        <w:tc>
          <w:tcPr>
            <w:tcW w:w="2500" w:type="pct"/>
            <w:shd w:val="clear" w:color="auto" w:fill="auto"/>
            <w:tcMar>
              <w:right w:w="0" w:type="dxa"/>
            </w:tcMar>
          </w:tcPr>
          <w:p w14:paraId="64AFBA9F" w14:textId="77777777" w:rsidR="006B6B91" w:rsidRPr="001637E7" w:rsidRDefault="006B6B91" w:rsidP="00734431">
            <w:pPr>
              <w:pStyle w:val="Brdtext"/>
              <w:rPr>
                <w:i/>
              </w:rPr>
            </w:pPr>
            <w:r w:rsidRPr="001637E7">
              <w:rPr>
                <w:i/>
              </w:rPr>
              <w:t>Föreslagen lydelse</w:t>
            </w:r>
          </w:p>
        </w:tc>
      </w:tr>
    </w:tbl>
    <w:p w14:paraId="7D91B006"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91ADED9"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13 §</w:t>
      </w:r>
    </w:p>
    <w:p w14:paraId="76E410A8" w14:textId="77777777" w:rsidR="006B6B91" w:rsidRPr="00A71299" w:rsidRDefault="006B6B91" w:rsidP="00B41B73">
      <w:pPr>
        <w:pStyle w:val="Brdtextmedindrag"/>
      </w:pPr>
      <w:r w:rsidRPr="00A71299">
        <w:t>I årskurs 1–6 ska läraren en gång per läsår, vid ett av utvecklings</w:t>
      </w:r>
      <w:r>
        <w:softHyphen/>
      </w:r>
      <w:r w:rsidRPr="00A71299">
        <w:t>samtalen, i en skriftlig individuell utvecklingsplan</w:t>
      </w:r>
    </w:p>
    <w:tbl>
      <w:tblPr>
        <w:tblW w:w="5000" w:type="pct"/>
        <w:tblLook w:val="0600" w:firstRow="0" w:lastRow="0" w:firstColumn="0" w:lastColumn="0" w:noHBand="1" w:noVBand="1"/>
      </w:tblPr>
      <w:tblGrid>
        <w:gridCol w:w="2948"/>
        <w:gridCol w:w="2949"/>
      </w:tblGrid>
      <w:tr w:rsidR="00B41B73" w:rsidRPr="001637E7" w14:paraId="45C39325" w14:textId="77777777" w:rsidTr="00734431">
        <w:tc>
          <w:tcPr>
            <w:tcW w:w="2500" w:type="pct"/>
            <w:shd w:val="clear" w:color="auto" w:fill="auto"/>
            <w:tcMar>
              <w:left w:w="0" w:type="dxa"/>
            </w:tcMar>
          </w:tcPr>
          <w:p w14:paraId="265FF777" w14:textId="77777777" w:rsidR="006B6B91" w:rsidRPr="00A71299" w:rsidRDefault="006B6B91" w:rsidP="00734431">
            <w:pPr>
              <w:pStyle w:val="Brdtextmedindrag"/>
            </w:pPr>
            <w:r w:rsidRPr="00A71299">
              <w:t>1. ge omdömen om elevens kun</w:t>
            </w:r>
            <w:r>
              <w:softHyphen/>
            </w:r>
            <w:r w:rsidRPr="00A71299">
              <w:t xml:space="preserve">skapsutveckling i förhållande till </w:t>
            </w:r>
            <w:r w:rsidRPr="00A71299">
              <w:rPr>
                <w:i/>
                <w:iCs/>
              </w:rPr>
              <w:t>kriterierna för bedömning av kun</w:t>
            </w:r>
            <w:r>
              <w:rPr>
                <w:i/>
                <w:iCs/>
              </w:rPr>
              <w:softHyphen/>
            </w:r>
            <w:r w:rsidRPr="00A71299">
              <w:rPr>
                <w:i/>
                <w:iCs/>
              </w:rPr>
              <w:t>skaper</w:t>
            </w:r>
            <w:r w:rsidRPr="00A71299">
              <w:t xml:space="preserve"> </w:t>
            </w:r>
            <w:r w:rsidRPr="008709B4">
              <w:rPr>
                <w:i/>
              </w:rPr>
              <w:t xml:space="preserve">eller </w:t>
            </w:r>
            <w:r w:rsidRPr="00A71299">
              <w:rPr>
                <w:i/>
              </w:rPr>
              <w:t>betygskriterierna för årskurs 7 </w:t>
            </w:r>
            <w:r w:rsidRPr="00A71299">
              <w:t>i de ämnen som ele</w:t>
            </w:r>
            <w:r w:rsidRPr="00A71299">
              <w:softHyphen/>
              <w:t>ven får undervisning i, och</w:t>
            </w:r>
          </w:p>
        </w:tc>
        <w:tc>
          <w:tcPr>
            <w:tcW w:w="2500" w:type="pct"/>
            <w:shd w:val="clear" w:color="auto" w:fill="auto"/>
            <w:tcMar>
              <w:right w:w="0" w:type="dxa"/>
            </w:tcMar>
          </w:tcPr>
          <w:p w14:paraId="4AA56294" w14:textId="77777777" w:rsidR="006B6B91" w:rsidRPr="00A71299" w:rsidRDefault="006B6B91" w:rsidP="00734431">
            <w:pPr>
              <w:pStyle w:val="Brdtextmedindrag"/>
            </w:pPr>
            <w:r w:rsidRPr="00A71299">
              <w:t>1. ge omdömen om elevens kun</w:t>
            </w:r>
            <w:r>
              <w:softHyphen/>
            </w:r>
            <w:r w:rsidRPr="00A71299">
              <w:t xml:space="preserve">skapsutveckling i förhållande till </w:t>
            </w:r>
            <w:r w:rsidRPr="00115308">
              <w:rPr>
                <w:i/>
              </w:rPr>
              <w:t>de kunskaper som i äm</w:t>
            </w:r>
            <w:r w:rsidRPr="00115308">
              <w:rPr>
                <w:i/>
              </w:rPr>
              <w:softHyphen/>
              <w:t>nenas kurs</w:t>
            </w:r>
            <w:r>
              <w:rPr>
                <w:i/>
              </w:rPr>
              <w:softHyphen/>
            </w:r>
            <w:r w:rsidRPr="00115308">
              <w:rPr>
                <w:i/>
              </w:rPr>
              <w:t>planer anges i den del som avser mål och innehåll för aktuellt sta</w:t>
            </w:r>
            <w:r>
              <w:rPr>
                <w:i/>
              </w:rPr>
              <w:softHyphen/>
            </w:r>
            <w:r w:rsidRPr="00115308">
              <w:rPr>
                <w:i/>
              </w:rPr>
              <w:t>dium eller, i förekommande fall, för aktuell årskurs</w:t>
            </w:r>
            <w:r w:rsidRPr="00A71299">
              <w:t xml:space="preserve"> i de ämnen som ele</w:t>
            </w:r>
            <w:r>
              <w:softHyphen/>
            </w:r>
            <w:r w:rsidRPr="00A71299">
              <w:t>ven får undervisning i, och</w:t>
            </w:r>
          </w:p>
        </w:tc>
      </w:tr>
      <w:tr w:rsidR="00B41B73" w:rsidRPr="001637E7" w14:paraId="0379047F" w14:textId="77777777" w:rsidTr="00734431">
        <w:tc>
          <w:tcPr>
            <w:tcW w:w="2500" w:type="pct"/>
            <w:shd w:val="clear" w:color="auto" w:fill="auto"/>
            <w:tcMar>
              <w:left w:w="0" w:type="dxa"/>
            </w:tcMar>
          </w:tcPr>
          <w:p w14:paraId="7AF0C1F0" w14:textId="77777777" w:rsidR="006B6B91" w:rsidRPr="00A71299" w:rsidRDefault="006B6B91" w:rsidP="00734431">
            <w:pPr>
              <w:pStyle w:val="Brdtextmedindrag"/>
            </w:pPr>
            <w:r w:rsidRPr="00A71299">
              <w:t xml:space="preserve">2. sammanfatta vilka insatser som behövs för att eleven ska </w:t>
            </w:r>
            <w:r w:rsidRPr="00A71299">
              <w:rPr>
                <w:i/>
                <w:iCs/>
              </w:rPr>
              <w:t>upp</w:t>
            </w:r>
            <w:r>
              <w:rPr>
                <w:i/>
                <w:iCs/>
              </w:rPr>
              <w:softHyphen/>
            </w:r>
            <w:r w:rsidRPr="00A71299">
              <w:rPr>
                <w:i/>
                <w:iCs/>
              </w:rPr>
              <w:t>fylla</w:t>
            </w:r>
            <w:r w:rsidRPr="00A71299">
              <w:t xml:space="preserve"> </w:t>
            </w:r>
            <w:r w:rsidRPr="00A71299">
              <w:rPr>
                <w:i/>
                <w:iCs/>
              </w:rPr>
              <w:t>kriterierna för bedöm</w:t>
            </w:r>
            <w:r w:rsidRPr="00A71299">
              <w:rPr>
                <w:i/>
                <w:iCs/>
              </w:rPr>
              <w:softHyphen/>
              <w:t>ning av kunskaper</w:t>
            </w:r>
            <w:r w:rsidRPr="00A71299">
              <w:t xml:space="preserve"> </w:t>
            </w:r>
            <w:r w:rsidRPr="00115308">
              <w:rPr>
                <w:i/>
              </w:rPr>
              <w:t>eller</w:t>
            </w:r>
            <w:r w:rsidRPr="00A71299">
              <w:t xml:space="preserve"> </w:t>
            </w:r>
            <w:r w:rsidRPr="00A71299">
              <w:rPr>
                <w:i/>
                <w:iCs/>
              </w:rPr>
              <w:t>betygskri</w:t>
            </w:r>
            <w:r w:rsidRPr="00A71299">
              <w:rPr>
                <w:i/>
                <w:iCs/>
              </w:rPr>
              <w:softHyphen/>
              <w:t>terierna</w:t>
            </w:r>
            <w:r w:rsidRPr="00A71299">
              <w:t xml:space="preserve"> </w:t>
            </w:r>
            <w:r w:rsidRPr="00A71299">
              <w:rPr>
                <w:i/>
              </w:rPr>
              <w:t>för årskurs 7 </w:t>
            </w:r>
            <w:r w:rsidRPr="00A71299">
              <w:t>och i övrigt utvecklas så långt som möjligt inom ramen för läroplanen.</w:t>
            </w:r>
          </w:p>
        </w:tc>
        <w:tc>
          <w:tcPr>
            <w:tcW w:w="2500" w:type="pct"/>
            <w:shd w:val="clear" w:color="auto" w:fill="auto"/>
            <w:tcMar>
              <w:right w:w="0" w:type="dxa"/>
            </w:tcMar>
          </w:tcPr>
          <w:p w14:paraId="014D09AE" w14:textId="77777777" w:rsidR="006B6B91" w:rsidRPr="00A71299" w:rsidRDefault="006B6B91" w:rsidP="00734431">
            <w:pPr>
              <w:pStyle w:val="Brdtextmedindrag"/>
            </w:pPr>
            <w:r w:rsidRPr="00A71299">
              <w:t xml:space="preserve">2. sammanfatta vilka insatser som behövs för att eleven ska </w:t>
            </w:r>
            <w:r w:rsidRPr="00115308">
              <w:rPr>
                <w:i/>
              </w:rPr>
              <w:t>till</w:t>
            </w:r>
            <w:r>
              <w:rPr>
                <w:i/>
              </w:rPr>
              <w:softHyphen/>
            </w:r>
            <w:r w:rsidRPr="00115308">
              <w:rPr>
                <w:i/>
              </w:rPr>
              <w:t>godogöra sig de kunskaper som i ämnenas kursplaner anges i den del som avser mål och innehåll för ak</w:t>
            </w:r>
            <w:r>
              <w:rPr>
                <w:i/>
              </w:rPr>
              <w:softHyphen/>
            </w:r>
            <w:r w:rsidRPr="00115308">
              <w:rPr>
                <w:i/>
              </w:rPr>
              <w:t>tuellt stadium eller, i förekom</w:t>
            </w:r>
            <w:r>
              <w:rPr>
                <w:i/>
              </w:rPr>
              <w:softHyphen/>
            </w:r>
            <w:r w:rsidRPr="00115308">
              <w:rPr>
                <w:i/>
              </w:rPr>
              <w:t>mande fall, för aktuell årskurs</w:t>
            </w:r>
            <w:r w:rsidRPr="00A71299">
              <w:t xml:space="preserve"> och i öv</w:t>
            </w:r>
            <w:r w:rsidRPr="00A71299">
              <w:softHyphen/>
              <w:t>rigt utvecklas så långt som möj</w:t>
            </w:r>
            <w:r>
              <w:softHyphen/>
            </w:r>
            <w:r w:rsidRPr="00A71299">
              <w:t xml:space="preserve">ligt inom ramen för läroplanen. </w:t>
            </w:r>
          </w:p>
        </w:tc>
      </w:tr>
    </w:tbl>
    <w:p w14:paraId="54AE3D06" w14:textId="77777777" w:rsidR="006B6B91" w:rsidRPr="00A71299" w:rsidRDefault="006B6B91" w:rsidP="00B41B73">
      <w:pPr>
        <w:pStyle w:val="Brdtextmedindrag"/>
      </w:pPr>
      <w:r w:rsidRPr="00A71299">
        <w:t>Den individuella utvecklingsplanen får även innehålla omdömen om elevens utveckling i övrigt inom ramen för läroplanen, om rek</w:t>
      </w:r>
      <w:r w:rsidRPr="00A71299">
        <w:softHyphen/>
        <w:t>torn beslutar det. Överenskommelser mellan läraren, eleven och ele</w:t>
      </w:r>
      <w:r w:rsidRPr="00A71299">
        <w:softHyphen/>
        <w:t>vens vård</w:t>
      </w:r>
      <w:r>
        <w:softHyphen/>
      </w:r>
      <w:r w:rsidRPr="00A71299">
        <w:t>nads</w:t>
      </w:r>
      <w:r>
        <w:softHyphen/>
      </w:r>
      <w:r w:rsidRPr="00A71299">
        <w:t>havare vid utvecklingssamtalet ska dokumente</w:t>
      </w:r>
      <w:r w:rsidRPr="00A71299">
        <w:softHyphen/>
        <w:t>ras i utveck</w:t>
      </w:r>
      <w:r>
        <w:softHyphen/>
      </w:r>
      <w:r w:rsidRPr="00A71299">
        <w:t>lingsplanen. Rektorn beslutar om utformningen av sådan skriftlig information som ges i utvecklingsplanen.</w:t>
      </w:r>
    </w:p>
    <w:p w14:paraId="3B68000E" w14:textId="77777777" w:rsidR="006B6B91" w:rsidRPr="00A71299" w:rsidRDefault="006B6B91" w:rsidP="00B41B73">
      <w:pPr>
        <w:pStyle w:val="Brdtextmedindrag"/>
      </w:pPr>
      <w:r w:rsidRPr="00A71299">
        <w:t>Skriftlig information om elevens skolgång får ges även vid andra till</w:t>
      </w:r>
      <w:r>
        <w:softHyphen/>
      </w:r>
      <w:r w:rsidRPr="00A71299">
        <w:t>fällen än vid ett utvecklingssamtal.</w:t>
      </w:r>
    </w:p>
    <w:tbl>
      <w:tblPr>
        <w:tblW w:w="5000" w:type="pct"/>
        <w:tblLook w:val="0600" w:firstRow="0" w:lastRow="0" w:firstColumn="0" w:lastColumn="0" w:noHBand="1" w:noVBand="1"/>
      </w:tblPr>
      <w:tblGrid>
        <w:gridCol w:w="2948"/>
        <w:gridCol w:w="2949"/>
      </w:tblGrid>
      <w:tr w:rsidR="00B41B73" w:rsidRPr="001637E7" w14:paraId="68CB4320" w14:textId="77777777" w:rsidTr="00734431">
        <w:tc>
          <w:tcPr>
            <w:tcW w:w="2500" w:type="pct"/>
            <w:shd w:val="clear" w:color="auto" w:fill="auto"/>
            <w:tcMar>
              <w:left w:w="0" w:type="dxa"/>
            </w:tcMar>
          </w:tcPr>
          <w:p w14:paraId="1FD6F0C1" w14:textId="77777777" w:rsidR="006B6B91" w:rsidRPr="00A71299" w:rsidRDefault="006B6B91" w:rsidP="00734431">
            <w:pPr>
              <w:pStyle w:val="Brdtextmedindrag"/>
            </w:pPr>
            <w:r w:rsidRPr="00A71299">
              <w:t>Om ett åtgärdsprogram utar</w:t>
            </w:r>
            <w:r w:rsidRPr="00A71299">
              <w:softHyphen/>
              <w:t xml:space="preserve">betas behöver inte den skriftliga </w:t>
            </w:r>
            <w:r w:rsidRPr="00A71299">
              <w:rPr>
                <w:spacing w:val="2"/>
              </w:rPr>
              <w:t>indivi</w:t>
            </w:r>
            <w:r>
              <w:rPr>
                <w:spacing w:val="2"/>
              </w:rPr>
              <w:softHyphen/>
            </w:r>
            <w:r w:rsidRPr="00A71299">
              <w:rPr>
                <w:spacing w:val="2"/>
              </w:rPr>
              <w:t>duella utvecklingsplanen inne</w:t>
            </w:r>
            <w:r w:rsidRPr="00A71299">
              <w:rPr>
                <w:spacing w:val="2"/>
              </w:rPr>
              <w:softHyphen/>
            </w:r>
            <w:r>
              <w:rPr>
                <w:spacing w:val="2"/>
              </w:rPr>
              <w:softHyphen/>
            </w:r>
            <w:r w:rsidRPr="00A71299">
              <w:rPr>
                <w:spacing w:val="2"/>
              </w:rPr>
              <w:t>hålla</w:t>
            </w:r>
            <w:r w:rsidRPr="00A71299">
              <w:t xml:space="preserve"> en sammanfattning av vilka insatser i form av särskilt stöd som eleven behöver för att </w:t>
            </w:r>
            <w:r w:rsidRPr="00A71299">
              <w:rPr>
                <w:i/>
                <w:iCs/>
              </w:rPr>
              <w:t>uppfylla</w:t>
            </w:r>
            <w:r w:rsidRPr="00A71299">
              <w:t xml:space="preserve"> </w:t>
            </w:r>
            <w:r w:rsidRPr="00A71299">
              <w:rPr>
                <w:i/>
                <w:iCs/>
              </w:rPr>
              <w:t>kriterierna för bedöm</w:t>
            </w:r>
            <w:r w:rsidRPr="00A71299">
              <w:rPr>
                <w:i/>
                <w:iCs/>
              </w:rPr>
              <w:softHyphen/>
              <w:t>ning av kunskaper</w:t>
            </w:r>
            <w:r w:rsidRPr="00A71299">
              <w:t xml:space="preserve"> </w:t>
            </w:r>
            <w:r w:rsidRPr="00115308">
              <w:rPr>
                <w:i/>
              </w:rPr>
              <w:t>eller</w:t>
            </w:r>
            <w:r w:rsidRPr="00A71299">
              <w:rPr>
                <w:i/>
              </w:rPr>
              <w:t xml:space="preserve"> betygskri</w:t>
            </w:r>
            <w:r w:rsidRPr="00A71299">
              <w:rPr>
                <w:i/>
              </w:rPr>
              <w:softHyphen/>
              <w:t>terierna</w:t>
            </w:r>
            <w:r w:rsidRPr="00A71299">
              <w:t xml:space="preserve"> </w:t>
            </w:r>
            <w:r w:rsidRPr="00A71299">
              <w:rPr>
                <w:i/>
                <w:iCs/>
              </w:rPr>
              <w:t>för årskurs 7.</w:t>
            </w:r>
          </w:p>
        </w:tc>
        <w:tc>
          <w:tcPr>
            <w:tcW w:w="2500" w:type="pct"/>
            <w:shd w:val="clear" w:color="auto" w:fill="auto"/>
            <w:tcMar>
              <w:right w:w="0" w:type="dxa"/>
            </w:tcMar>
          </w:tcPr>
          <w:p w14:paraId="13DEE386" w14:textId="77777777" w:rsidR="006B6B91" w:rsidRPr="00A71299" w:rsidRDefault="006B6B91" w:rsidP="00734431">
            <w:pPr>
              <w:pStyle w:val="Brdtextmedindrag"/>
            </w:pPr>
            <w:r w:rsidRPr="00A71299">
              <w:t>Om ett åtgärdsprogram utar</w:t>
            </w:r>
            <w:r w:rsidRPr="00A71299">
              <w:softHyphen/>
              <w:t>betas behöver inte den skriftliga indivi</w:t>
            </w:r>
            <w:r>
              <w:softHyphen/>
            </w:r>
            <w:r w:rsidRPr="00A71299">
              <w:t>duella utvecklingsplanen inne</w:t>
            </w:r>
            <w:r>
              <w:softHyphen/>
            </w:r>
            <w:r w:rsidRPr="00A71299">
              <w:softHyphen/>
              <w:t xml:space="preserve">hålla en sammanfattning av vilka insatser i form av särskilt stöd som eleven behöver för att </w:t>
            </w:r>
            <w:r w:rsidRPr="00A71299">
              <w:rPr>
                <w:i/>
                <w:iCs/>
              </w:rPr>
              <w:t xml:space="preserve">tillgodogöra sig de kunskaper som i ämnenas </w:t>
            </w:r>
            <w:r>
              <w:rPr>
                <w:i/>
                <w:iCs/>
              </w:rPr>
              <w:t>kurs</w:t>
            </w:r>
            <w:r>
              <w:rPr>
                <w:i/>
                <w:iCs/>
              </w:rPr>
              <w:softHyphen/>
              <w:t xml:space="preserve">planer anges i den del som avser </w:t>
            </w:r>
            <w:r w:rsidRPr="00A71299">
              <w:rPr>
                <w:i/>
                <w:iCs/>
              </w:rPr>
              <w:t xml:space="preserve">mål och innehåll </w:t>
            </w:r>
            <w:r>
              <w:rPr>
                <w:i/>
                <w:iCs/>
              </w:rPr>
              <w:t>för</w:t>
            </w:r>
            <w:r w:rsidRPr="00A71299">
              <w:rPr>
                <w:i/>
                <w:iCs/>
              </w:rPr>
              <w:t xml:space="preserve"> aktuellt sta</w:t>
            </w:r>
            <w:r>
              <w:rPr>
                <w:i/>
                <w:iCs/>
              </w:rPr>
              <w:softHyphen/>
            </w:r>
            <w:r w:rsidRPr="00A71299">
              <w:rPr>
                <w:i/>
                <w:iCs/>
              </w:rPr>
              <w:t xml:space="preserve">dium </w:t>
            </w:r>
            <w:r w:rsidRPr="00C43E21">
              <w:rPr>
                <w:i/>
              </w:rPr>
              <w:t>eller,</w:t>
            </w:r>
            <w:r w:rsidRPr="00A71299">
              <w:rPr>
                <w:i/>
                <w:iCs/>
              </w:rPr>
              <w:t xml:space="preserve"> i före</w:t>
            </w:r>
            <w:r w:rsidRPr="00A71299">
              <w:rPr>
                <w:i/>
                <w:iCs/>
              </w:rPr>
              <w:softHyphen/>
              <w:t>kom</w:t>
            </w:r>
            <w:r w:rsidRPr="00A71299">
              <w:rPr>
                <w:i/>
                <w:iCs/>
              </w:rPr>
              <w:softHyphen/>
              <w:t xml:space="preserve">mande fall, </w:t>
            </w:r>
            <w:r>
              <w:rPr>
                <w:i/>
                <w:iCs/>
              </w:rPr>
              <w:t>för</w:t>
            </w:r>
            <w:r w:rsidRPr="00A71299">
              <w:rPr>
                <w:i/>
                <w:iCs/>
              </w:rPr>
              <w:t xml:space="preserve"> </w:t>
            </w:r>
            <w:r>
              <w:rPr>
                <w:i/>
                <w:iCs/>
              </w:rPr>
              <w:t>aktuell</w:t>
            </w:r>
            <w:r w:rsidRPr="00A71299">
              <w:rPr>
                <w:i/>
                <w:iCs/>
              </w:rPr>
              <w:t xml:space="preserve"> årskurs. </w:t>
            </w:r>
          </w:p>
        </w:tc>
      </w:tr>
    </w:tbl>
    <w:p w14:paraId="58DB0C59" w14:textId="77777777" w:rsidR="006B6B91" w:rsidRDefault="006B6B91" w:rsidP="00B41B73">
      <w:pPr>
        <w:pStyle w:val="Brdtextmedindrag"/>
      </w:pPr>
      <w:r w:rsidRPr="00A71299">
        <w:t>Om en elev ges betyg i årskurs 5 och 6 gäller inte skyldigheten enligt första stycket i de aktuella årskurserna.</w:t>
      </w:r>
    </w:p>
    <w:p w14:paraId="6675977C" w14:textId="77777777" w:rsidR="006B6B91"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B41B73" w:rsidRPr="005B0E77" w14:paraId="3642A714" w14:textId="77777777" w:rsidTr="00734431">
        <w:tc>
          <w:tcPr>
            <w:tcW w:w="2500" w:type="pct"/>
            <w:shd w:val="clear" w:color="auto" w:fill="auto"/>
            <w:tcMar>
              <w:left w:w="0" w:type="dxa"/>
            </w:tcMar>
          </w:tcPr>
          <w:p w14:paraId="48415221"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0CF88CEA" w14:textId="77777777" w:rsidR="006B6B91" w:rsidRPr="005B0E77" w:rsidRDefault="006B6B91" w:rsidP="00734431">
            <w:pPr>
              <w:pStyle w:val="Brdtext"/>
              <w:rPr>
                <w:i/>
              </w:rPr>
            </w:pPr>
            <w:r w:rsidRPr="005B0E77">
              <w:rPr>
                <w:i/>
              </w:rPr>
              <w:t>Föreslagen lydelse</w:t>
            </w:r>
          </w:p>
        </w:tc>
      </w:tr>
    </w:tbl>
    <w:p w14:paraId="36107B57" w14:textId="77777777" w:rsidR="006B6B91" w:rsidRDefault="006B6B91" w:rsidP="00B41B7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41B73" w14:paraId="7A549791" w14:textId="77777777" w:rsidTr="00734431">
        <w:tc>
          <w:tcPr>
            <w:tcW w:w="2500" w:type="pct"/>
            <w:shd w:val="clear" w:color="auto" w:fill="auto"/>
            <w:tcMar>
              <w:left w:w="0" w:type="dxa"/>
            </w:tcMar>
          </w:tcPr>
          <w:p w14:paraId="3158809D" w14:textId="77777777" w:rsidR="006B6B91" w:rsidRDefault="006B6B91" w:rsidP="00734431">
            <w:pPr>
              <w:pStyle w:val="Brdtextmedindrag"/>
            </w:pPr>
          </w:p>
        </w:tc>
        <w:tc>
          <w:tcPr>
            <w:tcW w:w="2500" w:type="pct"/>
            <w:shd w:val="clear" w:color="auto" w:fill="auto"/>
            <w:tcMar>
              <w:right w:w="0" w:type="dxa"/>
            </w:tcMar>
          </w:tcPr>
          <w:p w14:paraId="2B4ACFDE" w14:textId="77777777" w:rsidR="006B6B91" w:rsidRDefault="006B6B91" w:rsidP="00734431">
            <w:pPr>
              <w:pStyle w:val="Brdtextmedindrag"/>
              <w:ind w:firstLine="0"/>
              <w:rPr>
                <w:i/>
                <w:iCs/>
              </w:rPr>
            </w:pPr>
            <w:r>
              <w:rPr>
                <w:i/>
                <w:iCs/>
              </w:rPr>
              <w:t>16 a §</w:t>
            </w:r>
          </w:p>
          <w:p w14:paraId="70154067" w14:textId="77777777" w:rsidR="006B6B91" w:rsidRPr="00E5499B" w:rsidRDefault="006B6B91" w:rsidP="00734431">
            <w:pPr>
              <w:pStyle w:val="Brdtextmedindrag"/>
              <w:rPr>
                <w:i/>
                <w:iCs/>
              </w:rPr>
            </w:pPr>
            <w:r w:rsidRPr="000A0DF2">
              <w:rPr>
                <w:i/>
              </w:rPr>
              <w:t>Betyg ska inte sättas för en elev i ämnet svenska som andraspråk när det gäller undervisning som eleven har fått enligt kursplanen för grundläggande svenska.</w:t>
            </w:r>
          </w:p>
        </w:tc>
      </w:tr>
    </w:tbl>
    <w:p w14:paraId="1A47821A" w14:textId="77777777" w:rsidR="006B6B91" w:rsidRDefault="006B6B91" w:rsidP="00B41B73">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62B1A55A" w14:textId="77777777" w:rsidTr="00734431">
        <w:tc>
          <w:tcPr>
            <w:tcW w:w="2500" w:type="pct"/>
            <w:shd w:val="clear" w:color="auto" w:fill="auto"/>
            <w:tcMar>
              <w:left w:w="0" w:type="dxa"/>
            </w:tcMar>
          </w:tcPr>
          <w:p w14:paraId="4456CCA1" w14:textId="77777777" w:rsidR="006B6B91" w:rsidRPr="000E6F0B" w:rsidRDefault="006B6B91" w:rsidP="00734431">
            <w:pPr>
              <w:pStyle w:val="Brdtext"/>
              <w:rPr>
                <w:i/>
              </w:rPr>
            </w:pPr>
            <w:r>
              <w:rPr>
                <w:i/>
              </w:rPr>
              <w:t>Lydelse enligt SFS 2025:729</w:t>
            </w:r>
          </w:p>
        </w:tc>
        <w:tc>
          <w:tcPr>
            <w:tcW w:w="2500" w:type="pct"/>
            <w:shd w:val="clear" w:color="auto" w:fill="auto"/>
            <w:tcMar>
              <w:right w:w="0" w:type="dxa"/>
            </w:tcMar>
          </w:tcPr>
          <w:p w14:paraId="50F50445" w14:textId="77777777" w:rsidR="006B6B91" w:rsidRPr="000E6F0B" w:rsidRDefault="006B6B91" w:rsidP="00734431">
            <w:pPr>
              <w:pStyle w:val="Brdtext"/>
              <w:rPr>
                <w:i/>
              </w:rPr>
            </w:pPr>
            <w:r w:rsidRPr="000E6F0B">
              <w:rPr>
                <w:i/>
              </w:rPr>
              <w:t>Föreslagen lydelse</w:t>
            </w:r>
          </w:p>
        </w:tc>
      </w:tr>
    </w:tbl>
    <w:p w14:paraId="5421692D" w14:textId="77777777" w:rsidR="006B6B91" w:rsidRPr="00A71299" w:rsidRDefault="006B6B91" w:rsidP="00B41B73">
      <w:pPr>
        <w:overflowPunct w:val="0"/>
        <w:autoSpaceDE w:val="0"/>
        <w:autoSpaceDN w:val="0"/>
        <w:adjustRightInd w:val="0"/>
        <w:spacing w:after="0" w:line="240" w:lineRule="auto"/>
        <w:jc w:val="both"/>
        <w:textAlignment w:val="baseline"/>
        <w:rPr>
          <w:rFonts w:ascii="Times New Roman" w:hAnsi="Times New Roman"/>
          <w:sz w:val="20"/>
        </w:rPr>
      </w:pPr>
    </w:p>
    <w:p w14:paraId="20CCCA60" w14:textId="77777777" w:rsidR="006B6B91" w:rsidRPr="00A7129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A71299">
        <w:rPr>
          <w:rFonts w:ascii="Times New Roman" w:hAnsi="Times New Roman"/>
          <w:sz w:val="20"/>
        </w:rPr>
        <w:t>19 §</w:t>
      </w:r>
    </w:p>
    <w:tbl>
      <w:tblPr>
        <w:tblW w:w="5000" w:type="pct"/>
        <w:tblLook w:val="0600" w:firstRow="0" w:lastRow="0" w:firstColumn="0" w:lastColumn="0" w:noHBand="1" w:noVBand="1"/>
      </w:tblPr>
      <w:tblGrid>
        <w:gridCol w:w="2948"/>
        <w:gridCol w:w="2949"/>
      </w:tblGrid>
      <w:tr w:rsidR="00B41B73" w:rsidRPr="001637E7" w14:paraId="6101914C" w14:textId="77777777" w:rsidTr="00734431">
        <w:tc>
          <w:tcPr>
            <w:tcW w:w="2500" w:type="pct"/>
            <w:shd w:val="clear" w:color="auto" w:fill="auto"/>
            <w:tcMar>
              <w:left w:w="0" w:type="dxa"/>
            </w:tcMar>
          </w:tcPr>
          <w:p w14:paraId="6B7C9558" w14:textId="77777777" w:rsidR="006B6B91" w:rsidRPr="00A71299" w:rsidRDefault="006B6B91" w:rsidP="00734431">
            <w:pPr>
              <w:pStyle w:val="Brdtextmedindrag"/>
            </w:pPr>
            <w:r w:rsidRPr="00A71299">
              <w:t>När betyg sätts innan ett ämne har avslutats, ska betygs</w:t>
            </w:r>
            <w:r w:rsidRPr="00A71299">
              <w:softHyphen/>
              <w:t>sättningen bygga på en bedöm</w:t>
            </w:r>
            <w:r w:rsidRPr="00A71299">
              <w:softHyphen/>
              <w:t>ning av de kun</w:t>
            </w:r>
            <w:r>
              <w:softHyphen/>
            </w:r>
            <w:r w:rsidRPr="00A71299">
              <w:t xml:space="preserve">skaper som eleven </w:t>
            </w:r>
            <w:r w:rsidRPr="00A71299">
              <w:rPr>
                <w:i/>
                <w:iCs/>
              </w:rPr>
              <w:t xml:space="preserve">inhämtat </w:t>
            </w:r>
            <w:r w:rsidRPr="004C79CE">
              <w:t>i</w:t>
            </w:r>
            <w:r w:rsidRPr="00A71299">
              <w:t xml:space="preserve"> ämnet till och med den aktuella terminen. Läraren ska göra en sammantagen be</w:t>
            </w:r>
            <w:r w:rsidRPr="00A71299">
              <w:softHyphen/>
              <w:t xml:space="preserve">dömning av elevens kunskaper i förhållande till </w:t>
            </w:r>
            <w:r w:rsidRPr="002C6A09">
              <w:t>de</w:t>
            </w:r>
            <w:r w:rsidRPr="001E0AE8">
              <w:rPr>
                <w:i/>
                <w:iCs/>
              </w:rPr>
              <w:t xml:space="preserve"> betygskriterier som gäller för ämnet och</w:t>
            </w:r>
            <w:r w:rsidRPr="00A71299">
              <w:t xml:space="preserve"> sätta det betyg som bäst motsvarar ele</w:t>
            </w:r>
            <w:r w:rsidRPr="00A71299">
              <w:softHyphen/>
              <w:t xml:space="preserve">vens kunskaper. </w:t>
            </w:r>
            <w:r w:rsidRPr="00A71299">
              <w:rPr>
                <w:i/>
                <w:iCs/>
              </w:rPr>
              <w:t>Samtliga krite</w:t>
            </w:r>
            <w:r w:rsidRPr="00A71299">
              <w:rPr>
                <w:i/>
                <w:iCs/>
              </w:rPr>
              <w:softHyphen/>
              <w:t>rier för betyget E ska dock vara uppfyllda för att eleven ska kunna få ett god</w:t>
            </w:r>
            <w:r>
              <w:rPr>
                <w:i/>
                <w:iCs/>
              </w:rPr>
              <w:softHyphen/>
            </w:r>
            <w:r w:rsidRPr="00A71299">
              <w:rPr>
                <w:i/>
                <w:iCs/>
              </w:rPr>
              <w:t>känt betyg.</w:t>
            </w:r>
          </w:p>
        </w:tc>
        <w:tc>
          <w:tcPr>
            <w:tcW w:w="2500" w:type="pct"/>
            <w:shd w:val="clear" w:color="auto" w:fill="auto"/>
            <w:tcMar>
              <w:right w:w="0" w:type="dxa"/>
            </w:tcMar>
          </w:tcPr>
          <w:p w14:paraId="257A5452" w14:textId="77777777" w:rsidR="006B6B91" w:rsidRPr="00A71299" w:rsidRDefault="006B6B91" w:rsidP="00734431">
            <w:pPr>
              <w:pStyle w:val="Brdtextmedindrag"/>
            </w:pPr>
            <w:r w:rsidRPr="00A71299">
              <w:t>När betyg sätts innan ett ämne har avslutats, ska betygs</w:t>
            </w:r>
            <w:r w:rsidRPr="00A71299">
              <w:softHyphen/>
              <w:t>sättningen bygga på en bedöm</w:t>
            </w:r>
            <w:r w:rsidRPr="00A71299">
              <w:softHyphen/>
              <w:t>ning av de</w:t>
            </w:r>
            <w:r w:rsidRPr="00A71299">
              <w:rPr>
                <w:i/>
                <w:iCs/>
              </w:rPr>
              <w:t xml:space="preserve"> </w:t>
            </w:r>
            <w:r w:rsidRPr="00A71299">
              <w:t>kun</w:t>
            </w:r>
            <w:r>
              <w:softHyphen/>
            </w:r>
            <w:r w:rsidRPr="00A71299">
              <w:t xml:space="preserve">skaper som eleven </w:t>
            </w:r>
            <w:r w:rsidRPr="006A57E9">
              <w:rPr>
                <w:i/>
                <w:iCs/>
              </w:rPr>
              <w:t>har</w:t>
            </w:r>
            <w:r>
              <w:t xml:space="preserve"> </w:t>
            </w:r>
            <w:r w:rsidRPr="00A71299">
              <w:rPr>
                <w:i/>
                <w:iCs/>
              </w:rPr>
              <w:t>till</w:t>
            </w:r>
            <w:r>
              <w:rPr>
                <w:i/>
                <w:iCs/>
              </w:rPr>
              <w:softHyphen/>
            </w:r>
            <w:r w:rsidRPr="00A71299">
              <w:rPr>
                <w:i/>
                <w:iCs/>
              </w:rPr>
              <w:t>godogjort</w:t>
            </w:r>
            <w:r w:rsidRPr="00A71299">
              <w:t xml:space="preserve"> </w:t>
            </w:r>
            <w:r w:rsidRPr="00A71299">
              <w:rPr>
                <w:i/>
                <w:iCs/>
              </w:rPr>
              <w:t>sig</w:t>
            </w:r>
            <w:r w:rsidRPr="00A71299">
              <w:t xml:space="preserve"> i ämnet till och med den aktuella terminen. Lära</w:t>
            </w:r>
            <w:r w:rsidRPr="00A71299">
              <w:softHyphen/>
              <w:t>ren ska göra en samman</w:t>
            </w:r>
            <w:r>
              <w:softHyphen/>
            </w:r>
            <w:r w:rsidRPr="00A71299">
              <w:t>tagen be</w:t>
            </w:r>
            <w:r w:rsidRPr="00A71299">
              <w:softHyphen/>
              <w:t>dömning av ele</w:t>
            </w:r>
            <w:r>
              <w:softHyphen/>
            </w:r>
            <w:r w:rsidRPr="00A71299">
              <w:t xml:space="preserve">vens kunskaper i förhållande till </w:t>
            </w:r>
            <w:r w:rsidRPr="002C6A09">
              <w:t>de</w:t>
            </w:r>
            <w:r w:rsidRPr="001E0AE8">
              <w:rPr>
                <w:i/>
                <w:iCs/>
              </w:rPr>
              <w:t xml:space="preserve"> kunskaper som eleven ska ha till</w:t>
            </w:r>
            <w:r>
              <w:rPr>
                <w:i/>
                <w:iCs/>
              </w:rPr>
              <w:softHyphen/>
            </w:r>
            <w:r w:rsidRPr="001E0AE8">
              <w:rPr>
                <w:i/>
                <w:iCs/>
              </w:rPr>
              <w:t xml:space="preserve">godogjort sig vid betygstillfället med utgångspunkt i det som anges i ämnets </w:t>
            </w:r>
            <w:r>
              <w:rPr>
                <w:i/>
                <w:iCs/>
              </w:rPr>
              <w:t xml:space="preserve">kursplan i den del som avser </w:t>
            </w:r>
            <w:r w:rsidRPr="001E0AE8">
              <w:rPr>
                <w:i/>
                <w:iCs/>
              </w:rPr>
              <w:t xml:space="preserve">mål och innehåll </w:t>
            </w:r>
            <w:r>
              <w:rPr>
                <w:i/>
                <w:iCs/>
              </w:rPr>
              <w:t>för</w:t>
            </w:r>
            <w:r w:rsidRPr="001E0AE8">
              <w:rPr>
                <w:i/>
                <w:iCs/>
              </w:rPr>
              <w:t xml:space="preserve"> aktuellt sta</w:t>
            </w:r>
            <w:r>
              <w:rPr>
                <w:i/>
                <w:iCs/>
              </w:rPr>
              <w:softHyphen/>
            </w:r>
            <w:r w:rsidRPr="001E0AE8">
              <w:rPr>
                <w:i/>
                <w:iCs/>
              </w:rPr>
              <w:t>dium samt med stöd av betygs</w:t>
            </w:r>
            <w:r>
              <w:rPr>
                <w:i/>
                <w:iCs/>
              </w:rPr>
              <w:softHyphen/>
            </w:r>
            <w:r w:rsidRPr="001E0AE8">
              <w:rPr>
                <w:i/>
                <w:iCs/>
              </w:rPr>
              <w:t>kri</w:t>
            </w:r>
            <w:r>
              <w:rPr>
                <w:i/>
                <w:iCs/>
              </w:rPr>
              <w:softHyphen/>
            </w:r>
            <w:r w:rsidRPr="001E0AE8">
              <w:rPr>
                <w:i/>
                <w:iCs/>
              </w:rPr>
              <w:t xml:space="preserve">terierna </w:t>
            </w:r>
            <w:r w:rsidRPr="00A71299">
              <w:t>sätta det betyg som bäst motsva</w:t>
            </w:r>
            <w:r w:rsidRPr="00A71299">
              <w:softHyphen/>
              <w:t>rar elevens kun</w:t>
            </w:r>
            <w:r>
              <w:softHyphen/>
            </w:r>
            <w:r w:rsidRPr="00A71299">
              <w:t xml:space="preserve">skaper. </w:t>
            </w:r>
          </w:p>
        </w:tc>
      </w:tr>
      <w:tr w:rsidR="00B41B73" w:rsidRPr="001637E7" w14:paraId="6508ED51" w14:textId="77777777" w:rsidTr="00734431">
        <w:tc>
          <w:tcPr>
            <w:tcW w:w="2500" w:type="pct"/>
            <w:shd w:val="clear" w:color="auto" w:fill="auto"/>
            <w:tcMar>
              <w:left w:w="0" w:type="dxa"/>
            </w:tcMar>
          </w:tcPr>
          <w:p w14:paraId="143003B4" w14:textId="77777777" w:rsidR="006B6B91" w:rsidRPr="00115308" w:rsidRDefault="006B6B91" w:rsidP="00734431">
            <w:pPr>
              <w:pStyle w:val="Brdtextmedindrag"/>
              <w:rPr>
                <w:i/>
              </w:rPr>
            </w:pPr>
            <w:r w:rsidRPr="00115308">
              <w:rPr>
                <w:i/>
              </w:rPr>
              <w:t>Vid bedömningen ska elevens kunskaper</w:t>
            </w:r>
          </w:p>
        </w:tc>
        <w:tc>
          <w:tcPr>
            <w:tcW w:w="2500" w:type="pct"/>
            <w:shd w:val="clear" w:color="auto" w:fill="auto"/>
            <w:tcMar>
              <w:right w:w="0" w:type="dxa"/>
            </w:tcMar>
          </w:tcPr>
          <w:p w14:paraId="110AC3DF" w14:textId="77777777" w:rsidR="006B6B91" w:rsidRPr="000F1EA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1637E7" w14:paraId="19AC88F1" w14:textId="77777777" w:rsidTr="00734431">
        <w:tc>
          <w:tcPr>
            <w:tcW w:w="2500" w:type="pct"/>
            <w:shd w:val="clear" w:color="auto" w:fill="auto"/>
            <w:tcMar>
              <w:left w:w="0" w:type="dxa"/>
            </w:tcMar>
          </w:tcPr>
          <w:p w14:paraId="22853C2E" w14:textId="77777777" w:rsidR="006B6B91" w:rsidRPr="00115308" w:rsidRDefault="006B6B91" w:rsidP="00734431">
            <w:pPr>
              <w:pStyle w:val="Brdtextmedindrag"/>
              <w:rPr>
                <w:i/>
              </w:rPr>
            </w:pPr>
            <w:r w:rsidRPr="00115308">
              <w:rPr>
                <w:i/>
              </w:rPr>
              <w:t>1. i årskurs 5 och 6, om betyg sätts i dessa årskurser, ställas i re</w:t>
            </w:r>
            <w:r w:rsidRPr="00115308">
              <w:rPr>
                <w:i/>
              </w:rPr>
              <w:softHyphen/>
              <w:t>lation till de kunskaper som en elev ska ha uppnått vid betygstill</w:t>
            </w:r>
            <w:r w:rsidRPr="00115308">
              <w:rPr>
                <w:i/>
              </w:rPr>
              <w:softHyphen/>
              <w:t>fället i förhållande till betygskrite</w:t>
            </w:r>
            <w:r w:rsidRPr="00115308">
              <w:rPr>
                <w:i/>
              </w:rPr>
              <w:softHyphen/>
              <w:t>rierna för årskurs 7,</w:t>
            </w:r>
          </w:p>
        </w:tc>
        <w:tc>
          <w:tcPr>
            <w:tcW w:w="2500" w:type="pct"/>
            <w:shd w:val="clear" w:color="auto" w:fill="auto"/>
            <w:tcMar>
              <w:right w:w="0" w:type="dxa"/>
            </w:tcMar>
          </w:tcPr>
          <w:p w14:paraId="6C627EEF" w14:textId="77777777" w:rsidR="006B6B91" w:rsidRPr="000F1EA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1637E7" w14:paraId="7D8A2A81" w14:textId="77777777" w:rsidTr="00734431">
        <w:tc>
          <w:tcPr>
            <w:tcW w:w="2500" w:type="pct"/>
            <w:shd w:val="clear" w:color="auto" w:fill="auto"/>
            <w:tcMar>
              <w:left w:w="0" w:type="dxa"/>
            </w:tcMar>
          </w:tcPr>
          <w:p w14:paraId="0B0E519B" w14:textId="77777777" w:rsidR="006B6B91" w:rsidRPr="00115308" w:rsidRDefault="006B6B91" w:rsidP="00734431">
            <w:pPr>
              <w:pStyle w:val="Brdtextmedindrag"/>
              <w:rPr>
                <w:i/>
              </w:rPr>
            </w:pPr>
            <w:r w:rsidRPr="00115308">
              <w:rPr>
                <w:i/>
              </w:rPr>
              <w:t>2. i årskurs 7 ställas i relation till de kunskaper en elev ska ha uppnått vid betygstillfället i för</w:t>
            </w:r>
            <w:r w:rsidRPr="00115308">
              <w:rPr>
                <w:i/>
              </w:rPr>
              <w:softHyphen/>
              <w:t>hållande till betygskriterierna för årskurs 7, och</w:t>
            </w:r>
          </w:p>
        </w:tc>
        <w:tc>
          <w:tcPr>
            <w:tcW w:w="2500" w:type="pct"/>
            <w:shd w:val="clear" w:color="auto" w:fill="auto"/>
            <w:tcMar>
              <w:right w:w="0" w:type="dxa"/>
            </w:tcMar>
          </w:tcPr>
          <w:p w14:paraId="3F5D68CC" w14:textId="77777777" w:rsidR="006B6B91" w:rsidRPr="000F1EA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1637E7" w14:paraId="582F9DCC" w14:textId="77777777" w:rsidTr="00734431">
        <w:tc>
          <w:tcPr>
            <w:tcW w:w="2500" w:type="pct"/>
            <w:shd w:val="clear" w:color="auto" w:fill="auto"/>
            <w:tcMar>
              <w:left w:w="0" w:type="dxa"/>
            </w:tcMar>
          </w:tcPr>
          <w:p w14:paraId="388D933F" w14:textId="77777777" w:rsidR="006B6B91" w:rsidRPr="00115308" w:rsidRDefault="006B6B91" w:rsidP="00734431">
            <w:pPr>
              <w:pStyle w:val="Brdtextmedindrag"/>
              <w:rPr>
                <w:i/>
              </w:rPr>
            </w:pPr>
            <w:r w:rsidRPr="00115308">
              <w:rPr>
                <w:i/>
              </w:rPr>
              <w:t>3. efter årskurs 7 ställas i re</w:t>
            </w:r>
            <w:r>
              <w:rPr>
                <w:i/>
              </w:rPr>
              <w:softHyphen/>
            </w:r>
            <w:r w:rsidRPr="00115308">
              <w:rPr>
                <w:i/>
              </w:rPr>
              <w:t>la</w:t>
            </w:r>
            <w:r w:rsidRPr="00115308">
              <w:rPr>
                <w:i/>
              </w:rPr>
              <w:softHyphen/>
              <w:t>tion till de kunskaper en elev ska ha uppnått vid betygstillfället i för</w:t>
            </w:r>
            <w:r>
              <w:rPr>
                <w:i/>
              </w:rPr>
              <w:softHyphen/>
            </w:r>
            <w:r w:rsidRPr="00115308">
              <w:rPr>
                <w:i/>
              </w:rPr>
              <w:t>hållande till betygskriterierna för årskurs 10.</w:t>
            </w:r>
          </w:p>
        </w:tc>
        <w:tc>
          <w:tcPr>
            <w:tcW w:w="2500" w:type="pct"/>
            <w:shd w:val="clear" w:color="auto" w:fill="auto"/>
            <w:tcMar>
              <w:right w:w="0" w:type="dxa"/>
            </w:tcMar>
          </w:tcPr>
          <w:p w14:paraId="2A569F72" w14:textId="77777777" w:rsidR="006B6B91" w:rsidRPr="000F1EA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35C57C98"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1637E7" w14:paraId="3F17511B" w14:textId="77777777" w:rsidTr="00734431">
        <w:tc>
          <w:tcPr>
            <w:tcW w:w="2500" w:type="pct"/>
            <w:shd w:val="clear" w:color="auto" w:fill="auto"/>
            <w:tcMar>
              <w:left w:w="0" w:type="dxa"/>
            </w:tcMar>
          </w:tcPr>
          <w:p w14:paraId="744992C1" w14:textId="77777777" w:rsidR="006B6B91" w:rsidRPr="001637E7" w:rsidRDefault="006B6B91" w:rsidP="00734431">
            <w:pPr>
              <w:pStyle w:val="Brdtext"/>
              <w:rPr>
                <w:i/>
              </w:rPr>
            </w:pPr>
            <w:r w:rsidRPr="001637E7">
              <w:rPr>
                <w:i/>
              </w:rPr>
              <w:t>Nuvarande lydelse</w:t>
            </w:r>
          </w:p>
        </w:tc>
        <w:tc>
          <w:tcPr>
            <w:tcW w:w="2500" w:type="pct"/>
            <w:shd w:val="clear" w:color="auto" w:fill="auto"/>
            <w:tcMar>
              <w:right w:w="0" w:type="dxa"/>
            </w:tcMar>
          </w:tcPr>
          <w:p w14:paraId="458FF784" w14:textId="77777777" w:rsidR="006B6B91" w:rsidRPr="001637E7" w:rsidRDefault="006B6B91" w:rsidP="00734431">
            <w:pPr>
              <w:pStyle w:val="Brdtext"/>
              <w:rPr>
                <w:i/>
              </w:rPr>
            </w:pPr>
            <w:r w:rsidRPr="001637E7">
              <w:rPr>
                <w:i/>
              </w:rPr>
              <w:t>Föreslagen lydelse</w:t>
            </w:r>
          </w:p>
        </w:tc>
      </w:tr>
    </w:tbl>
    <w:p w14:paraId="7C8F3D97"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E3AC052"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20 §</w:t>
      </w:r>
      <w:r w:rsidRPr="000F1EA9">
        <w:rPr>
          <w:rFonts w:ascii="Times New Roman" w:hAnsi="Times New Roman"/>
          <w:sz w:val="20"/>
          <w:vertAlign w:val="superscript"/>
        </w:rPr>
        <w:footnoteReference w:id="144"/>
      </w:r>
    </w:p>
    <w:tbl>
      <w:tblPr>
        <w:tblW w:w="5000" w:type="pct"/>
        <w:tblLook w:val="0600" w:firstRow="0" w:lastRow="0" w:firstColumn="0" w:lastColumn="0" w:noHBand="1" w:noVBand="1"/>
      </w:tblPr>
      <w:tblGrid>
        <w:gridCol w:w="2948"/>
        <w:gridCol w:w="2949"/>
      </w:tblGrid>
      <w:tr w:rsidR="00B41B73" w:rsidRPr="001637E7" w14:paraId="5B11956C" w14:textId="77777777" w:rsidTr="00734431">
        <w:tc>
          <w:tcPr>
            <w:tcW w:w="2500" w:type="pct"/>
            <w:shd w:val="clear" w:color="auto" w:fill="auto"/>
            <w:tcMar>
              <w:left w:w="0" w:type="dxa"/>
            </w:tcMar>
          </w:tcPr>
          <w:p w14:paraId="4EF0C402" w14:textId="77777777" w:rsidR="006B6B91" w:rsidRPr="000F1EA9" w:rsidRDefault="006B6B91" w:rsidP="00734431">
            <w:pPr>
              <w:pStyle w:val="Brdtextmedindrag"/>
            </w:pPr>
            <w:r w:rsidRPr="000F1EA9">
              <w:t>När betyg sätts efter det att ett ämne har avslutats ska läraren göra en sammantagen bedöm</w:t>
            </w:r>
            <w:r w:rsidRPr="000F1EA9">
              <w:softHyphen/>
              <w:t>ning av ele</w:t>
            </w:r>
            <w:r>
              <w:softHyphen/>
            </w:r>
            <w:r w:rsidRPr="000F1EA9">
              <w:t xml:space="preserve">vens kunskaper i </w:t>
            </w:r>
            <w:r w:rsidRPr="000F1EA9">
              <w:rPr>
                <w:spacing w:val="-3"/>
              </w:rPr>
              <w:t>för</w:t>
            </w:r>
            <w:r w:rsidRPr="000F1EA9">
              <w:rPr>
                <w:spacing w:val="-3"/>
              </w:rPr>
              <w:softHyphen/>
              <w:t xml:space="preserve">hållande till de </w:t>
            </w:r>
            <w:r w:rsidRPr="000F1EA9">
              <w:rPr>
                <w:i/>
                <w:spacing w:val="-3"/>
              </w:rPr>
              <w:t xml:space="preserve">betygskriterier </w:t>
            </w:r>
            <w:r w:rsidRPr="00A6452F">
              <w:rPr>
                <w:i/>
                <w:iCs/>
                <w:spacing w:val="-3"/>
              </w:rPr>
              <w:t>som</w:t>
            </w:r>
            <w:r w:rsidRPr="00A6452F">
              <w:rPr>
                <w:i/>
                <w:iCs/>
              </w:rPr>
              <w:t xml:space="preserve"> </w:t>
            </w:r>
            <w:r w:rsidRPr="000F1EA9">
              <w:rPr>
                <w:i/>
                <w:iCs/>
              </w:rPr>
              <w:t xml:space="preserve">gäller för ämnet </w:t>
            </w:r>
            <w:r w:rsidRPr="002C6A09">
              <w:rPr>
                <w:i/>
                <w:iCs/>
              </w:rPr>
              <w:t>och</w:t>
            </w:r>
            <w:r w:rsidRPr="000F1EA9">
              <w:t xml:space="preserve"> sätta det betyg som bäst mot</w:t>
            </w:r>
            <w:r>
              <w:softHyphen/>
            </w:r>
            <w:r w:rsidRPr="000F1EA9">
              <w:t>svarar ele</w:t>
            </w:r>
            <w:r w:rsidRPr="000F1EA9">
              <w:softHyphen/>
              <w:t xml:space="preserve">vens kunskaper. </w:t>
            </w:r>
            <w:r w:rsidRPr="000F1EA9">
              <w:rPr>
                <w:i/>
                <w:iCs/>
              </w:rPr>
              <w:t>Samtliga krite</w:t>
            </w:r>
            <w:r w:rsidRPr="000F1EA9">
              <w:rPr>
                <w:i/>
                <w:iCs/>
              </w:rPr>
              <w:softHyphen/>
              <w:t>rier för betyget E ska dock vara uppfyllda för att eleven ska kunna få ett godkänt betyg</w:t>
            </w:r>
            <w:r w:rsidRPr="000F1EA9">
              <w:t>.</w:t>
            </w:r>
          </w:p>
        </w:tc>
        <w:tc>
          <w:tcPr>
            <w:tcW w:w="2500" w:type="pct"/>
            <w:shd w:val="clear" w:color="auto" w:fill="auto"/>
            <w:tcMar>
              <w:right w:w="0" w:type="dxa"/>
            </w:tcMar>
          </w:tcPr>
          <w:p w14:paraId="059C5FBD" w14:textId="77777777" w:rsidR="006B6B91" w:rsidRPr="000F1EA9" w:rsidRDefault="006B6B91" w:rsidP="00734431">
            <w:pPr>
              <w:pStyle w:val="Brdtextmedindrag"/>
            </w:pPr>
            <w:r w:rsidRPr="000F1EA9">
              <w:t xml:space="preserve">När betyg sätts efter det att ett ämne har avslutats ska </w:t>
            </w:r>
            <w:bookmarkStart w:id="699" w:name="_Hlk214803599"/>
            <w:r w:rsidRPr="000F1EA9">
              <w:t>läraren göra en sammantagen bedöm</w:t>
            </w:r>
            <w:r w:rsidRPr="000F1EA9">
              <w:softHyphen/>
              <w:t>ning av ele</w:t>
            </w:r>
            <w:r>
              <w:softHyphen/>
            </w:r>
            <w:r w:rsidRPr="000F1EA9">
              <w:t>vens kunskaper i för</w:t>
            </w:r>
            <w:r w:rsidRPr="000F1EA9">
              <w:softHyphen/>
              <w:t xml:space="preserve">hållande till de </w:t>
            </w:r>
            <w:r w:rsidRPr="000F1EA9">
              <w:rPr>
                <w:i/>
                <w:iCs/>
              </w:rPr>
              <w:t>kunskaper</w:t>
            </w:r>
            <w:r w:rsidRPr="001E0AE8">
              <w:rPr>
                <w:i/>
                <w:iCs/>
              </w:rPr>
              <w:t xml:space="preserve"> som i ämnets </w:t>
            </w:r>
            <w:r>
              <w:rPr>
                <w:i/>
                <w:iCs/>
              </w:rPr>
              <w:t xml:space="preserve">kursplan anges i den del som avser </w:t>
            </w:r>
            <w:r w:rsidRPr="001E0AE8">
              <w:rPr>
                <w:i/>
                <w:iCs/>
              </w:rPr>
              <w:t>mål och innehåll sa</w:t>
            </w:r>
            <w:r w:rsidRPr="000F1EA9">
              <w:rPr>
                <w:i/>
                <w:iCs/>
              </w:rPr>
              <w:t>mt</w:t>
            </w:r>
            <w:r w:rsidRPr="000F1EA9">
              <w:t xml:space="preserve"> </w:t>
            </w:r>
            <w:r w:rsidRPr="000F1EA9">
              <w:rPr>
                <w:i/>
                <w:iCs/>
              </w:rPr>
              <w:t>med stöd av be</w:t>
            </w:r>
            <w:r>
              <w:rPr>
                <w:i/>
                <w:iCs/>
              </w:rPr>
              <w:softHyphen/>
            </w:r>
            <w:r w:rsidRPr="000F1EA9">
              <w:rPr>
                <w:i/>
                <w:iCs/>
              </w:rPr>
              <w:t>tygskriteri</w:t>
            </w:r>
            <w:r w:rsidRPr="000F1EA9">
              <w:rPr>
                <w:i/>
                <w:iCs/>
              </w:rPr>
              <w:softHyphen/>
              <w:t xml:space="preserve">erna </w:t>
            </w:r>
            <w:r w:rsidRPr="000F1EA9">
              <w:t xml:space="preserve">sätta det betyg som bäst motsvarar elevens kunskaper. </w:t>
            </w:r>
            <w:bookmarkEnd w:id="699"/>
          </w:p>
        </w:tc>
      </w:tr>
      <w:tr w:rsidR="00B41B73" w:rsidRPr="001637E7" w14:paraId="1964A28A" w14:textId="77777777" w:rsidTr="00734431">
        <w:tc>
          <w:tcPr>
            <w:tcW w:w="2500" w:type="pct"/>
            <w:shd w:val="clear" w:color="auto" w:fill="auto"/>
            <w:tcMar>
              <w:left w:w="0" w:type="dxa"/>
            </w:tcMar>
          </w:tcPr>
          <w:p w14:paraId="4C9E402D" w14:textId="77777777" w:rsidR="006B6B91" w:rsidRPr="000F1EA9" w:rsidRDefault="006B6B91" w:rsidP="00734431">
            <w:pPr>
              <w:pStyle w:val="Brdtextmedindrag"/>
            </w:pPr>
            <w:r w:rsidRPr="00115308">
              <w:rPr>
                <w:i/>
              </w:rPr>
              <w:t>Regeringen eller den myndig</w:t>
            </w:r>
            <w:r w:rsidRPr="00115308">
              <w:rPr>
                <w:i/>
              </w:rPr>
              <w:softHyphen/>
              <w:t>het som regeringen bestämmer kan med stöd av 8 kap. 7 § regerings</w:t>
            </w:r>
            <w:r>
              <w:rPr>
                <w:i/>
              </w:rPr>
              <w:softHyphen/>
            </w:r>
            <w:r w:rsidRPr="00115308">
              <w:rPr>
                <w:i/>
              </w:rPr>
              <w:t>formen meddela föreskrifter om be</w:t>
            </w:r>
            <w:r>
              <w:rPr>
                <w:i/>
              </w:rPr>
              <w:softHyphen/>
            </w:r>
            <w:r w:rsidRPr="00115308">
              <w:rPr>
                <w:i/>
              </w:rPr>
              <w:t>tygskriterier.</w:t>
            </w:r>
          </w:p>
        </w:tc>
        <w:tc>
          <w:tcPr>
            <w:tcW w:w="2500" w:type="pct"/>
            <w:shd w:val="clear" w:color="auto" w:fill="auto"/>
            <w:tcMar>
              <w:right w:w="0" w:type="dxa"/>
            </w:tcMar>
          </w:tcPr>
          <w:p w14:paraId="6E10E66C" w14:textId="77777777" w:rsidR="006B6B91" w:rsidRPr="000F1EA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44BC51CA"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1637E7" w14:paraId="7E3D01AA" w14:textId="77777777" w:rsidTr="00734431">
        <w:tc>
          <w:tcPr>
            <w:tcW w:w="2500" w:type="pct"/>
            <w:shd w:val="clear" w:color="auto" w:fill="auto"/>
            <w:tcMar>
              <w:left w:w="0" w:type="dxa"/>
            </w:tcMar>
          </w:tcPr>
          <w:p w14:paraId="079A7B11" w14:textId="77777777" w:rsidR="006B6B91" w:rsidRPr="001637E7" w:rsidRDefault="006B6B91" w:rsidP="00734431">
            <w:pPr>
              <w:pStyle w:val="Brdtext"/>
              <w:rPr>
                <w:i/>
              </w:rPr>
            </w:pPr>
            <w:r w:rsidRPr="001637E7">
              <w:rPr>
                <w:i/>
              </w:rPr>
              <w:t>Lydelse enligt SFS 2025:729</w:t>
            </w:r>
          </w:p>
        </w:tc>
        <w:tc>
          <w:tcPr>
            <w:tcW w:w="2500" w:type="pct"/>
            <w:shd w:val="clear" w:color="auto" w:fill="auto"/>
            <w:tcMar>
              <w:right w:w="0" w:type="dxa"/>
            </w:tcMar>
          </w:tcPr>
          <w:p w14:paraId="4C6FF5FE" w14:textId="77777777" w:rsidR="006B6B91" w:rsidRPr="001637E7" w:rsidRDefault="006B6B91" w:rsidP="00734431">
            <w:pPr>
              <w:pStyle w:val="Brdtext"/>
              <w:rPr>
                <w:i/>
              </w:rPr>
            </w:pPr>
            <w:r w:rsidRPr="001637E7">
              <w:rPr>
                <w:i/>
              </w:rPr>
              <w:t>Föreslagen lydelse</w:t>
            </w:r>
          </w:p>
        </w:tc>
      </w:tr>
    </w:tbl>
    <w:p w14:paraId="0575C249"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1AB10D0"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21 §</w:t>
      </w:r>
    </w:p>
    <w:tbl>
      <w:tblPr>
        <w:tblW w:w="5000" w:type="pct"/>
        <w:tblLook w:val="0600" w:firstRow="0" w:lastRow="0" w:firstColumn="0" w:lastColumn="0" w:noHBand="1" w:noVBand="1"/>
      </w:tblPr>
      <w:tblGrid>
        <w:gridCol w:w="2948"/>
        <w:gridCol w:w="2949"/>
      </w:tblGrid>
      <w:tr w:rsidR="00B41B73" w:rsidRPr="001637E7" w14:paraId="46A9E5E5" w14:textId="77777777" w:rsidTr="00734431">
        <w:tc>
          <w:tcPr>
            <w:tcW w:w="2500" w:type="pct"/>
            <w:shd w:val="clear" w:color="auto" w:fill="auto"/>
            <w:tcMar>
              <w:left w:w="0" w:type="dxa"/>
            </w:tcMar>
          </w:tcPr>
          <w:p w14:paraId="6AB0A811" w14:textId="77777777" w:rsidR="006B6B91" w:rsidRPr="000F1EA9" w:rsidRDefault="006B6B91" w:rsidP="00734431">
            <w:pPr>
              <w:pStyle w:val="Brdtextmedindrag"/>
            </w:pPr>
            <w:r w:rsidRPr="000F1EA9">
              <w:t>Om det finns särskilda skäl får det vid betygssättningen en</w:t>
            </w:r>
            <w:r w:rsidRPr="000F1EA9">
              <w:softHyphen/>
              <w:t>ligt 19 och 20 §§ bortses från en</w:t>
            </w:r>
            <w:r w:rsidRPr="000F1EA9">
              <w:softHyphen/>
              <w:t xml:space="preserve">staka delar av </w:t>
            </w:r>
            <w:r w:rsidRPr="000F1EA9">
              <w:rPr>
                <w:i/>
                <w:iCs/>
              </w:rPr>
              <w:t>betygskriterierna för årskurs 7 eller 10.</w:t>
            </w:r>
            <w:r w:rsidRPr="000F1EA9">
              <w:t xml:space="preserve"> Med särskilda skäl avses funktions</w:t>
            </w:r>
            <w:r>
              <w:softHyphen/>
            </w:r>
            <w:r w:rsidRPr="000F1EA9">
              <w:t>nedsättning eller andra liknande personliga förhållanden som inte är av till</w:t>
            </w:r>
            <w:r w:rsidRPr="000F1EA9">
              <w:softHyphen/>
              <w:t xml:space="preserve">fällig natur och som utgör ett direkt hinder för att eleven ska kunna </w:t>
            </w:r>
            <w:r w:rsidRPr="000F1EA9">
              <w:rPr>
                <w:i/>
                <w:iCs/>
              </w:rPr>
              <w:t>uppfylla</w:t>
            </w:r>
            <w:r w:rsidRPr="000F1EA9">
              <w:t xml:space="preserve"> </w:t>
            </w:r>
            <w:r w:rsidRPr="000F1EA9">
              <w:rPr>
                <w:i/>
                <w:iCs/>
              </w:rPr>
              <w:t>be</w:t>
            </w:r>
            <w:r>
              <w:rPr>
                <w:i/>
                <w:iCs/>
              </w:rPr>
              <w:softHyphen/>
            </w:r>
            <w:r w:rsidRPr="000F1EA9">
              <w:rPr>
                <w:i/>
                <w:iCs/>
              </w:rPr>
              <w:t>tygskriterierna för ett visst betyg.</w:t>
            </w:r>
          </w:p>
        </w:tc>
        <w:tc>
          <w:tcPr>
            <w:tcW w:w="2500" w:type="pct"/>
            <w:shd w:val="clear" w:color="auto" w:fill="auto"/>
            <w:tcMar>
              <w:right w:w="0" w:type="dxa"/>
            </w:tcMar>
          </w:tcPr>
          <w:p w14:paraId="162C9056" w14:textId="77777777" w:rsidR="006B6B91" w:rsidRPr="000F1EA9" w:rsidRDefault="006B6B91" w:rsidP="00734431">
            <w:pPr>
              <w:pStyle w:val="Brdtextmedindrag"/>
            </w:pPr>
            <w:r w:rsidRPr="000F1EA9">
              <w:t>Om det finns särskilda skäl får det vid betygssättningen en</w:t>
            </w:r>
            <w:r w:rsidRPr="000F1EA9">
              <w:softHyphen/>
              <w:t>ligt 19 och 20 §§ bortses från en</w:t>
            </w:r>
            <w:r w:rsidRPr="000F1EA9">
              <w:softHyphen/>
              <w:t>staka delar av</w:t>
            </w:r>
            <w:r>
              <w:t xml:space="preserve"> </w:t>
            </w:r>
            <w:r w:rsidRPr="00723BF2">
              <w:rPr>
                <w:i/>
                <w:iCs/>
              </w:rPr>
              <w:t>den del av ett</w:t>
            </w:r>
            <w:r>
              <w:t xml:space="preserve"> </w:t>
            </w:r>
            <w:r w:rsidRPr="000F1EA9">
              <w:rPr>
                <w:i/>
                <w:iCs/>
              </w:rPr>
              <w:t>ämnes</w:t>
            </w:r>
            <w:r>
              <w:rPr>
                <w:i/>
                <w:iCs/>
              </w:rPr>
              <w:t xml:space="preserve"> kursplan som avser</w:t>
            </w:r>
            <w:r w:rsidRPr="000F1EA9">
              <w:rPr>
                <w:i/>
                <w:iCs/>
              </w:rPr>
              <w:t xml:space="preserve"> mål och in</w:t>
            </w:r>
            <w:r w:rsidRPr="000F1EA9">
              <w:rPr>
                <w:i/>
                <w:iCs/>
              </w:rPr>
              <w:softHyphen/>
              <w:t>nehåll</w:t>
            </w:r>
            <w:r w:rsidRPr="000F1EA9">
              <w:t xml:space="preserve"> </w:t>
            </w:r>
            <w:r>
              <w:rPr>
                <w:i/>
                <w:iCs/>
              </w:rPr>
              <w:t>för</w:t>
            </w:r>
            <w:r w:rsidRPr="000F1EA9">
              <w:rPr>
                <w:i/>
                <w:iCs/>
              </w:rPr>
              <w:t xml:space="preserve"> aktuellt stadium</w:t>
            </w:r>
            <w:r w:rsidRPr="000F1EA9">
              <w:t>. Med särskilda skäl avses funktions</w:t>
            </w:r>
            <w:r w:rsidRPr="000F1EA9">
              <w:softHyphen/>
              <w:t>nedsättning eller andra liknande personliga för</w:t>
            </w:r>
            <w:r>
              <w:softHyphen/>
            </w:r>
            <w:r w:rsidRPr="000F1EA9">
              <w:t>hållanden som inte är av tillfällig natur och som ut</w:t>
            </w:r>
            <w:r w:rsidRPr="000F1EA9">
              <w:softHyphen/>
              <w:t>gör ett direkt hinder för att ele</w:t>
            </w:r>
            <w:r w:rsidRPr="000F1EA9">
              <w:softHyphen/>
              <w:t xml:space="preserve">ven ska kunna </w:t>
            </w:r>
            <w:r w:rsidRPr="000F1EA9">
              <w:rPr>
                <w:i/>
                <w:iCs/>
              </w:rPr>
              <w:t>tillgodogöra sig dessa delar.</w:t>
            </w:r>
          </w:p>
        </w:tc>
      </w:tr>
    </w:tbl>
    <w:p w14:paraId="7EE553EF" w14:textId="77777777" w:rsidR="006B6B91"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ED1FE8C" w14:textId="77777777" w:rsidR="006B6B91" w:rsidRPr="000F1EA9"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F1EA9">
        <w:rPr>
          <w:rFonts w:ascii="Times New Roman" w:hAnsi="Times New Roman"/>
          <w:sz w:val="20"/>
        </w:rPr>
        <w:t>23 a §</w:t>
      </w:r>
    </w:p>
    <w:tbl>
      <w:tblPr>
        <w:tblW w:w="5000" w:type="pct"/>
        <w:tblLook w:val="0600" w:firstRow="0" w:lastRow="0" w:firstColumn="0" w:lastColumn="0" w:noHBand="1" w:noVBand="1"/>
      </w:tblPr>
      <w:tblGrid>
        <w:gridCol w:w="2948"/>
        <w:gridCol w:w="2949"/>
      </w:tblGrid>
      <w:tr w:rsidR="00B41B73" w:rsidRPr="001637E7" w14:paraId="574DA128" w14:textId="77777777" w:rsidTr="00734431">
        <w:tc>
          <w:tcPr>
            <w:tcW w:w="2500" w:type="pct"/>
            <w:shd w:val="clear" w:color="auto" w:fill="auto"/>
            <w:tcMar>
              <w:left w:w="0" w:type="dxa"/>
            </w:tcMar>
          </w:tcPr>
          <w:p w14:paraId="191F0B1E" w14:textId="77777777" w:rsidR="006B6B91" w:rsidRPr="000F1EA9" w:rsidRDefault="006B6B91" w:rsidP="00734431">
            <w:pPr>
              <w:pStyle w:val="Brdtextmedindrag"/>
            </w:pPr>
            <w:r w:rsidRPr="000F1EA9">
              <w:t>En huvudman ska, om annat inte följer av andra stycket, er</w:t>
            </w:r>
            <w:r w:rsidRPr="000F1EA9">
              <w:softHyphen/>
              <w:t>bjuda lovskola till elever som har avslutat årskurs 9 och som riske</w:t>
            </w:r>
            <w:r w:rsidRPr="000F1EA9">
              <w:softHyphen/>
              <w:t xml:space="preserve">rar att i nästa årskurs inte </w:t>
            </w:r>
            <w:r w:rsidRPr="000F1EA9">
              <w:rPr>
                <w:i/>
                <w:iCs/>
              </w:rPr>
              <w:t>upp</w:t>
            </w:r>
            <w:r w:rsidRPr="000F1EA9">
              <w:rPr>
                <w:i/>
                <w:iCs/>
              </w:rPr>
              <w:softHyphen/>
              <w:t>fylla</w:t>
            </w:r>
            <w:r w:rsidRPr="000F1EA9">
              <w:t xml:space="preserve"> </w:t>
            </w:r>
            <w:r w:rsidRPr="002C6A09">
              <w:rPr>
                <w:i/>
                <w:iCs/>
              </w:rPr>
              <w:t>be</w:t>
            </w:r>
            <w:r>
              <w:rPr>
                <w:i/>
                <w:iCs/>
              </w:rPr>
              <w:softHyphen/>
            </w:r>
            <w:r w:rsidRPr="002C6A09">
              <w:rPr>
                <w:i/>
                <w:iCs/>
              </w:rPr>
              <w:t>tygskriterierna</w:t>
            </w:r>
            <w:r w:rsidRPr="000F1EA9">
              <w:t xml:space="preserve"> </w:t>
            </w:r>
            <w:r w:rsidRPr="000F1EA9">
              <w:rPr>
                <w:i/>
                <w:iCs/>
              </w:rPr>
              <w:t xml:space="preserve">för </w:t>
            </w:r>
            <w:r w:rsidRPr="00325494">
              <w:t>betyget E</w:t>
            </w:r>
            <w:r w:rsidRPr="000F1EA9">
              <w:t xml:space="preserve"> </w:t>
            </w:r>
            <w:r w:rsidRPr="00F45676">
              <w:rPr>
                <w:i/>
              </w:rPr>
              <w:t>i ett eller flera ämnen</w:t>
            </w:r>
            <w:r w:rsidRPr="000F1EA9">
              <w:t xml:space="preserve"> och som </w:t>
            </w:r>
            <w:r w:rsidRPr="000F1EA9">
              <w:rPr>
                <w:spacing w:val="-3"/>
              </w:rPr>
              <w:t>där</w:t>
            </w:r>
            <w:r>
              <w:rPr>
                <w:spacing w:val="-3"/>
              </w:rPr>
              <w:softHyphen/>
            </w:r>
            <w:r w:rsidRPr="000F1EA9">
              <w:rPr>
                <w:spacing w:val="-3"/>
              </w:rPr>
              <w:t>igenom riskerar att inte uppnå</w:t>
            </w:r>
            <w:r w:rsidRPr="000F1EA9">
              <w:t xml:space="preserve"> behö</w:t>
            </w:r>
            <w:r>
              <w:softHyphen/>
            </w:r>
            <w:r w:rsidRPr="000F1EA9">
              <w:t>righet till ett natio</w:t>
            </w:r>
            <w:r w:rsidRPr="000F1EA9">
              <w:softHyphen/>
              <w:t>nellt pro</w:t>
            </w:r>
            <w:r w:rsidRPr="000F1EA9">
              <w:softHyphen/>
              <w:t>gram i gymnasieskolan. Lov</w:t>
            </w:r>
            <w:r w:rsidRPr="000F1EA9">
              <w:softHyphen/>
              <w:t>skolan ska an</w:t>
            </w:r>
            <w:r>
              <w:softHyphen/>
            </w:r>
            <w:r w:rsidRPr="000F1EA9">
              <w:t>ordnas i juni samma år som eleven har avslutat års</w:t>
            </w:r>
            <w:r w:rsidRPr="000F1EA9">
              <w:softHyphen/>
              <w:t>kurs</w:t>
            </w:r>
            <w:r>
              <w:t> </w:t>
            </w:r>
            <w:r w:rsidRPr="000F1EA9">
              <w:t>9</w:t>
            </w:r>
            <w:r>
              <w:t xml:space="preserve"> </w:t>
            </w:r>
            <w:r w:rsidRPr="000F1EA9">
              <w:t>och uppgå till samman</w:t>
            </w:r>
            <w:r w:rsidRPr="000F1EA9">
              <w:softHyphen/>
              <w:t>lagt minst 50 timmar. Ti</w:t>
            </w:r>
            <w:r>
              <w:softHyphen/>
            </w:r>
            <w:r w:rsidRPr="000F1EA9">
              <w:t>den för lovskola ingår inte i den minsta totala under</w:t>
            </w:r>
            <w:r>
              <w:softHyphen/>
            </w:r>
            <w:r w:rsidRPr="000F1EA9">
              <w:t>visningstiden enligt 5 §.</w:t>
            </w:r>
          </w:p>
        </w:tc>
        <w:tc>
          <w:tcPr>
            <w:tcW w:w="2500" w:type="pct"/>
            <w:shd w:val="clear" w:color="auto" w:fill="auto"/>
            <w:tcMar>
              <w:right w:w="0" w:type="dxa"/>
            </w:tcMar>
          </w:tcPr>
          <w:p w14:paraId="56FA3199" w14:textId="77777777" w:rsidR="006B6B91" w:rsidRPr="000F1EA9" w:rsidRDefault="006B6B91" w:rsidP="00734431">
            <w:pPr>
              <w:pStyle w:val="Brdtextmedindrag"/>
            </w:pPr>
            <w:r w:rsidRPr="000F1EA9">
              <w:t>En huvudman ska, om annat inte följer av andra stycket, er</w:t>
            </w:r>
            <w:r w:rsidRPr="000F1EA9">
              <w:softHyphen/>
              <w:t>bjuda lovskola till elever som har avslutat årskurs 9 och som riske</w:t>
            </w:r>
            <w:r w:rsidRPr="000F1EA9">
              <w:softHyphen/>
              <w:t xml:space="preserve">rar att i nästa årskurs inte </w:t>
            </w:r>
            <w:r w:rsidRPr="000F1EA9">
              <w:rPr>
                <w:i/>
                <w:iCs/>
              </w:rPr>
              <w:t>kunna</w:t>
            </w:r>
            <w:r w:rsidRPr="000F1EA9">
              <w:t xml:space="preserve"> </w:t>
            </w:r>
            <w:r w:rsidRPr="000F1EA9">
              <w:rPr>
                <w:i/>
                <w:iCs/>
              </w:rPr>
              <w:t>tillgodo</w:t>
            </w:r>
            <w:r>
              <w:rPr>
                <w:i/>
                <w:iCs/>
              </w:rPr>
              <w:softHyphen/>
            </w:r>
            <w:r w:rsidRPr="000F1EA9">
              <w:rPr>
                <w:i/>
                <w:iCs/>
              </w:rPr>
              <w:t xml:space="preserve">göra sig de kunskaper som i </w:t>
            </w:r>
            <w:r>
              <w:rPr>
                <w:i/>
                <w:iCs/>
              </w:rPr>
              <w:t xml:space="preserve">ett eller flera </w:t>
            </w:r>
            <w:r w:rsidRPr="000F1EA9">
              <w:rPr>
                <w:i/>
                <w:iCs/>
              </w:rPr>
              <w:t>ä</w:t>
            </w:r>
            <w:r w:rsidRPr="00C42F39">
              <w:rPr>
                <w:i/>
                <w:iCs/>
              </w:rPr>
              <w:t>mnens</w:t>
            </w:r>
            <w:r>
              <w:rPr>
                <w:i/>
                <w:iCs/>
              </w:rPr>
              <w:t xml:space="preserve"> kursplaner </w:t>
            </w:r>
            <w:r w:rsidRPr="000F1EA9">
              <w:rPr>
                <w:i/>
                <w:iCs/>
              </w:rPr>
              <w:t>anges</w:t>
            </w:r>
            <w:r>
              <w:rPr>
                <w:i/>
                <w:iCs/>
              </w:rPr>
              <w:t xml:space="preserve"> i den del som avser</w:t>
            </w:r>
            <w:r w:rsidRPr="00C42F39">
              <w:rPr>
                <w:i/>
                <w:iCs/>
              </w:rPr>
              <w:t xml:space="preserve"> mål och innehåll till en nivå som minst motsvarar</w:t>
            </w:r>
            <w:r w:rsidRPr="00C42F39">
              <w:t xml:space="preserve"> </w:t>
            </w:r>
            <w:r w:rsidRPr="00325494">
              <w:t>be</w:t>
            </w:r>
            <w:r>
              <w:softHyphen/>
            </w:r>
            <w:r w:rsidRPr="00325494">
              <w:t>tyget E</w:t>
            </w:r>
            <w:r w:rsidRPr="000F1EA9">
              <w:t xml:space="preserve"> och som därigenom riskerar att inte uppnå behörighet till ett natio</w:t>
            </w:r>
            <w:r w:rsidRPr="000F1EA9">
              <w:softHyphen/>
              <w:t>nellt program i gymnasie</w:t>
            </w:r>
            <w:r>
              <w:softHyphen/>
            </w:r>
            <w:r w:rsidRPr="000F1EA9">
              <w:t>skolan. Lov</w:t>
            </w:r>
            <w:r>
              <w:softHyphen/>
            </w:r>
            <w:r w:rsidRPr="000F1EA9">
              <w:t>skolan ska anordnas i juni samma år som eleven har av</w:t>
            </w:r>
            <w:r>
              <w:softHyphen/>
            </w:r>
            <w:r w:rsidRPr="000F1EA9">
              <w:t>slutat årskurs</w:t>
            </w:r>
            <w:r>
              <w:t> </w:t>
            </w:r>
            <w:r w:rsidRPr="000F1EA9">
              <w:t>9</w:t>
            </w:r>
            <w:r>
              <w:t xml:space="preserve"> </w:t>
            </w:r>
            <w:r w:rsidRPr="000F1EA9">
              <w:t>och uppgå till sam</w:t>
            </w:r>
            <w:r w:rsidRPr="000F1EA9">
              <w:softHyphen/>
              <w:t>man</w:t>
            </w:r>
            <w:r w:rsidRPr="000F1EA9">
              <w:softHyphen/>
              <w:t>lagt minst 50 timmar. Tiden för lovskola ingår inte i den minsta to</w:t>
            </w:r>
            <w:r>
              <w:softHyphen/>
            </w:r>
            <w:r w:rsidRPr="000F1EA9">
              <w:t>tala under</w:t>
            </w:r>
            <w:r>
              <w:softHyphen/>
            </w:r>
            <w:r w:rsidRPr="000F1EA9">
              <w:t>visnings</w:t>
            </w:r>
            <w:r w:rsidRPr="000F1EA9">
              <w:softHyphen/>
              <w:t>tiden enligt 5 §.</w:t>
            </w:r>
          </w:p>
        </w:tc>
      </w:tr>
    </w:tbl>
    <w:p w14:paraId="582C6EEB" w14:textId="77777777" w:rsidR="006B6B91" w:rsidRPr="000F1EA9" w:rsidRDefault="006B6B91" w:rsidP="00B41B73">
      <w:pPr>
        <w:pStyle w:val="Brdtextmedindrag"/>
      </w:pPr>
      <w:r w:rsidRPr="000F1EA9">
        <w:t>En huvudman får från ett erbjudande enligt första stycket räkna av den tid som eleven deltagit i lovskola som huvudmannen frivilligt anordnat från och med augusti det år eleven påbörjar årskurs</w:t>
      </w:r>
      <w:r>
        <w:t> </w:t>
      </w:r>
      <w:r w:rsidRPr="000F1EA9">
        <w:t>9 till och med vår</w:t>
      </w:r>
      <w:r>
        <w:softHyphen/>
      </w:r>
      <w:r w:rsidRPr="000F1EA9">
        <w:t>terminen påföljande år. Om eleven har deltagit minst 50 timmar i sådan undervisning behöver huvudmannen inte lämna något erbjudande enligt första stycket.</w:t>
      </w:r>
    </w:p>
    <w:p w14:paraId="3BA82316" w14:textId="77777777" w:rsidR="006B6B91" w:rsidRPr="00206397" w:rsidRDefault="006B6B91" w:rsidP="00B41B73">
      <w:pPr>
        <w:overflowPunct w:val="0"/>
        <w:autoSpaceDE w:val="0"/>
        <w:autoSpaceDN w:val="0"/>
        <w:adjustRightInd w:val="0"/>
        <w:spacing w:after="0" w:line="240" w:lineRule="auto"/>
        <w:ind w:firstLine="284"/>
        <w:jc w:val="both"/>
        <w:textAlignment w:val="baseline"/>
        <w:rPr>
          <w:rFonts w:ascii="OrigGarmnd BT" w:hAnsi="OrigGarmnd BT"/>
        </w:rPr>
      </w:pPr>
    </w:p>
    <w:p w14:paraId="3C56C42E" w14:textId="77777777" w:rsidR="006B6B91" w:rsidRPr="00027E31"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027E31">
        <w:rPr>
          <w:rFonts w:ascii="Times New Roman" w:hAnsi="Times New Roman"/>
          <w:sz w:val="20"/>
        </w:rPr>
        <w:t>23 b §</w:t>
      </w:r>
    </w:p>
    <w:tbl>
      <w:tblPr>
        <w:tblW w:w="5000" w:type="pct"/>
        <w:tblLook w:val="0600" w:firstRow="0" w:lastRow="0" w:firstColumn="0" w:lastColumn="0" w:noHBand="1" w:noVBand="1"/>
      </w:tblPr>
      <w:tblGrid>
        <w:gridCol w:w="2948"/>
        <w:gridCol w:w="2949"/>
      </w:tblGrid>
      <w:tr w:rsidR="00B41B73" w:rsidRPr="00027E31" w14:paraId="22E1E10D" w14:textId="77777777" w:rsidTr="00734431">
        <w:tc>
          <w:tcPr>
            <w:tcW w:w="2500" w:type="pct"/>
            <w:shd w:val="clear" w:color="auto" w:fill="auto"/>
            <w:tcMar>
              <w:left w:w="0" w:type="dxa"/>
            </w:tcMar>
          </w:tcPr>
          <w:p w14:paraId="67B0F399" w14:textId="77777777" w:rsidR="006B6B91" w:rsidRPr="00027E31" w:rsidRDefault="006B6B91" w:rsidP="00734431">
            <w:pPr>
              <w:pStyle w:val="Brdtextmedindrag"/>
            </w:pPr>
            <w:r w:rsidRPr="00027E31">
              <w:t>En huvudman ska erbjuda lovskola till elever i årskurs 10 som ris</w:t>
            </w:r>
            <w:r>
              <w:softHyphen/>
            </w:r>
            <w:r w:rsidRPr="00027E31">
              <w:t xml:space="preserve">kerar att inte </w:t>
            </w:r>
            <w:r w:rsidRPr="00027E31">
              <w:rPr>
                <w:i/>
                <w:iCs/>
              </w:rPr>
              <w:t>uppfylla</w:t>
            </w:r>
            <w:r w:rsidRPr="00027E31">
              <w:t xml:space="preserve"> </w:t>
            </w:r>
            <w:r w:rsidRPr="00027E31">
              <w:rPr>
                <w:i/>
                <w:iCs/>
              </w:rPr>
              <w:t>betygs</w:t>
            </w:r>
            <w:r>
              <w:rPr>
                <w:i/>
                <w:iCs/>
              </w:rPr>
              <w:softHyphen/>
            </w:r>
            <w:r w:rsidRPr="00027E31">
              <w:rPr>
                <w:i/>
                <w:iCs/>
              </w:rPr>
              <w:t>kriteri</w:t>
            </w:r>
            <w:r>
              <w:rPr>
                <w:i/>
                <w:iCs/>
              </w:rPr>
              <w:softHyphen/>
            </w:r>
            <w:r w:rsidRPr="00027E31">
              <w:rPr>
                <w:i/>
                <w:iCs/>
              </w:rPr>
              <w:t>erna</w:t>
            </w:r>
            <w:r w:rsidRPr="00027E31">
              <w:t xml:space="preserve"> </w:t>
            </w:r>
            <w:r w:rsidRPr="00027E31">
              <w:rPr>
                <w:i/>
                <w:iCs/>
              </w:rPr>
              <w:t xml:space="preserve">för </w:t>
            </w:r>
            <w:r w:rsidRPr="00027E31">
              <w:t xml:space="preserve">betyget E </w:t>
            </w:r>
            <w:r w:rsidRPr="00F45676">
              <w:rPr>
                <w:i/>
              </w:rPr>
              <w:t xml:space="preserve">i ett eller flera ämnen </w:t>
            </w:r>
            <w:r w:rsidRPr="00027E31">
              <w:t>och som därigenom riskerar att inte uppnå behörighet till ett natio</w:t>
            </w:r>
            <w:r w:rsidRPr="00027E31">
              <w:softHyphen/>
              <w:t>nellt program i gymna</w:t>
            </w:r>
            <w:r>
              <w:softHyphen/>
            </w:r>
            <w:r w:rsidRPr="00027E31">
              <w:t>sie</w:t>
            </w:r>
            <w:r>
              <w:softHyphen/>
            </w:r>
            <w:r w:rsidRPr="00027E31">
              <w:t>skolan. Lovskolan ska anordnas på loven under läsåret och uppgå till sam</w:t>
            </w:r>
            <w:r w:rsidRPr="00027E31">
              <w:softHyphen/>
              <w:t>manlagt minst 25 timmar.</w:t>
            </w:r>
          </w:p>
        </w:tc>
        <w:tc>
          <w:tcPr>
            <w:tcW w:w="2500" w:type="pct"/>
            <w:shd w:val="clear" w:color="auto" w:fill="auto"/>
            <w:tcMar>
              <w:right w:w="0" w:type="dxa"/>
            </w:tcMar>
          </w:tcPr>
          <w:p w14:paraId="0A7E1B16" w14:textId="4700E405" w:rsidR="006B6B91" w:rsidRPr="00027E31" w:rsidRDefault="006B6B91" w:rsidP="00734431">
            <w:pPr>
              <w:pStyle w:val="Brdtextmedindrag"/>
            </w:pPr>
            <w:r w:rsidRPr="00027E31">
              <w:t xml:space="preserve">En huvudman ska erbjuda lovskola till elever i årskurs 10 som riskerar att inte </w:t>
            </w:r>
            <w:r w:rsidRPr="003C6D6C">
              <w:rPr>
                <w:i/>
                <w:iCs/>
              </w:rPr>
              <w:t>kunna till</w:t>
            </w:r>
            <w:r w:rsidRPr="003C6D6C">
              <w:rPr>
                <w:i/>
                <w:iCs/>
              </w:rPr>
              <w:softHyphen/>
              <w:t>godogöra sig de kunskaper som i ett eller flera ämnens kursplaner anges i den del som avser mål och innehåll till en nivå som minst motsvarar</w:t>
            </w:r>
            <w:r w:rsidRPr="00EE4D9A">
              <w:t xml:space="preserve"> betyget E</w:t>
            </w:r>
            <w:r w:rsidRPr="00EE4D9A">
              <w:rPr>
                <w:i/>
              </w:rPr>
              <w:t xml:space="preserve"> </w:t>
            </w:r>
            <w:r w:rsidRPr="00EE4D9A">
              <w:t>och som därigenom riskerar att inte uppnå behörighet till ett nat</w:t>
            </w:r>
            <w:r w:rsidRPr="00027E31">
              <w:t>io</w:t>
            </w:r>
            <w:r w:rsidRPr="00027E31">
              <w:softHyphen/>
              <w:t>nellt pro</w:t>
            </w:r>
            <w:r>
              <w:softHyphen/>
            </w:r>
            <w:r w:rsidRPr="00027E31">
              <w:t>gram i gymnasie</w:t>
            </w:r>
            <w:r w:rsidRPr="00027E31">
              <w:softHyphen/>
              <w:t>skolan. Lov</w:t>
            </w:r>
            <w:r w:rsidR="001129D2">
              <w:softHyphen/>
            </w:r>
            <w:r w:rsidRPr="00027E31">
              <w:t>skolan ska anordnas på loven under läsåret och uppgå till sammanlagt minst 25 timmar.</w:t>
            </w:r>
          </w:p>
        </w:tc>
      </w:tr>
    </w:tbl>
    <w:p w14:paraId="4E838331" w14:textId="77777777" w:rsidR="006B6B91" w:rsidRPr="00027E31" w:rsidRDefault="006B6B91" w:rsidP="00B41B73">
      <w:pPr>
        <w:pStyle w:val="Brdtextmedindrag"/>
      </w:pPr>
      <w:r w:rsidRPr="00027E31">
        <w:t>En huvudman ska också, om inte annat följer av fjärde stycket, erbjuda lovskola till elever som har avslutat årskurs 10 utan att ha upp</w:t>
      </w:r>
      <w:r w:rsidRPr="00027E31">
        <w:softHyphen/>
        <w:t>nått behörighet till ett nationellt program i gymnasieskolan. Lov</w:t>
      </w:r>
      <w:r w:rsidRPr="00027E31">
        <w:softHyphen/>
        <w:t>skolan ska anordnas i juni samma år som eleven avslutat årskurs 10 och uppgå till sammanlagt minst 50 timmar.</w:t>
      </w:r>
    </w:p>
    <w:p w14:paraId="264CD5FB" w14:textId="77777777" w:rsidR="006B6B91" w:rsidRPr="00027E31" w:rsidRDefault="006B6B91" w:rsidP="00B41B73">
      <w:pPr>
        <w:pStyle w:val="Brdtextmedindrag"/>
      </w:pPr>
      <w:r w:rsidRPr="00027E31">
        <w:t>Tiden för lovskola enligt första och andra styckena ingår inte i den minsta totala undervisningstiden enligt 5 §.</w:t>
      </w:r>
    </w:p>
    <w:p w14:paraId="6CB9B63A" w14:textId="77777777" w:rsidR="006B6B91" w:rsidRPr="00027E31" w:rsidRDefault="006B6B91" w:rsidP="00B41B73">
      <w:pPr>
        <w:pStyle w:val="Brdtextmedindrag"/>
      </w:pPr>
      <w:r w:rsidRPr="00027E31">
        <w:t>En huvudman får från ett erbjudande enligt andra stycket räkna av den tid som eleven deltagit i lovskola som huvudmannen frivilligt anordnat från och med augusti det år eleven påbörjar årskurs 10 till och med vårterminen påföljande år. Om eleven har deltagit minst 50 timmar i sådan undervisning behöver huvudmannen inte lämna något erbjudande enligt andra stycket.</w:t>
      </w:r>
    </w:p>
    <w:p w14:paraId="2B90CA2E" w14:textId="77777777" w:rsidR="006B6B91" w:rsidRPr="00206397" w:rsidRDefault="006B6B91" w:rsidP="00B41B73">
      <w:pPr>
        <w:overflowPunct w:val="0"/>
        <w:autoSpaceDE w:val="0"/>
        <w:autoSpaceDN w:val="0"/>
        <w:adjustRightInd w:val="0"/>
        <w:spacing w:after="0" w:line="240" w:lineRule="auto"/>
        <w:ind w:firstLine="284"/>
        <w:jc w:val="center"/>
        <w:textAlignment w:val="baseline"/>
        <w:rPr>
          <w:rFonts w:ascii="OrigGarmnd BT" w:hAnsi="OrigGarmnd BT"/>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7EA31437" w14:textId="77777777" w:rsidTr="00734431">
        <w:tc>
          <w:tcPr>
            <w:tcW w:w="2500" w:type="pct"/>
            <w:shd w:val="clear" w:color="auto" w:fill="auto"/>
            <w:tcMar>
              <w:left w:w="0" w:type="dxa"/>
            </w:tcMar>
          </w:tcPr>
          <w:p w14:paraId="6CA90AF8"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2C16B824" w14:textId="77777777" w:rsidR="006B6B91" w:rsidRPr="00495420" w:rsidRDefault="006B6B91" w:rsidP="00734431">
            <w:pPr>
              <w:pStyle w:val="Brdtext"/>
              <w:rPr>
                <w:i/>
              </w:rPr>
            </w:pPr>
            <w:r w:rsidRPr="00495420">
              <w:rPr>
                <w:i/>
              </w:rPr>
              <w:t>Föreslagen lydelse</w:t>
            </w:r>
          </w:p>
        </w:tc>
      </w:tr>
    </w:tbl>
    <w:p w14:paraId="514B8BB3"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5A3B2678"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31 a §</w:t>
      </w:r>
      <w:r w:rsidRPr="00753F48">
        <w:rPr>
          <w:rFonts w:ascii="Times New Roman" w:hAnsi="Times New Roman"/>
          <w:sz w:val="20"/>
          <w:vertAlign w:val="superscript"/>
        </w:rPr>
        <w:footnoteReference w:id="145"/>
      </w:r>
    </w:p>
    <w:p w14:paraId="2A3FBEA2" w14:textId="77777777" w:rsidR="006B6B91" w:rsidRPr="00753F48" w:rsidRDefault="006B6B91" w:rsidP="00B41B73">
      <w:pPr>
        <w:pStyle w:val="Brdtextmedindrag"/>
      </w:pPr>
      <w:r w:rsidRPr="00753F48">
        <w:t>En kommun får begränsa utbildningen vid en viss skolenhet till att avse elever som är i behov av särskilt stöd (resursskola). För en resursskola gäller inte 30 och 31 §§.</w:t>
      </w:r>
    </w:p>
    <w:tbl>
      <w:tblPr>
        <w:tblW w:w="5000" w:type="pct"/>
        <w:tblLook w:val="0600" w:firstRow="0" w:lastRow="0" w:firstColumn="0" w:lastColumn="0" w:noHBand="1" w:noVBand="1"/>
      </w:tblPr>
      <w:tblGrid>
        <w:gridCol w:w="2948"/>
        <w:gridCol w:w="2949"/>
      </w:tblGrid>
      <w:tr w:rsidR="00B41B73" w:rsidRPr="00495420" w14:paraId="76CCDE5F" w14:textId="77777777" w:rsidTr="00734431">
        <w:tc>
          <w:tcPr>
            <w:tcW w:w="2500" w:type="pct"/>
            <w:shd w:val="clear" w:color="auto" w:fill="auto"/>
            <w:tcMar>
              <w:left w:w="0" w:type="dxa"/>
            </w:tcMar>
          </w:tcPr>
          <w:p w14:paraId="6A811C0C" w14:textId="77777777" w:rsidR="006B6B91" w:rsidRPr="00753F48" w:rsidRDefault="006B6B91" w:rsidP="00734431">
            <w:pPr>
              <w:pStyle w:val="Brdtextmedindrag"/>
            </w:pPr>
            <w:r w:rsidRPr="00753F48">
              <w:t>Kommunen ansvarar för att bedöma om en elev är i behov av sådant särskilt stöd som resurs</w:t>
            </w:r>
            <w:r>
              <w:softHyphen/>
            </w:r>
            <w:r w:rsidRPr="00753F48">
              <w:t xml:space="preserve">skolan erbjuder för att eleven ska kunna </w:t>
            </w:r>
            <w:r w:rsidRPr="00753F48">
              <w:rPr>
                <w:i/>
                <w:iCs/>
              </w:rPr>
              <w:t>uppfylla</w:t>
            </w:r>
            <w:r w:rsidRPr="00753F48">
              <w:t xml:space="preserve"> </w:t>
            </w:r>
            <w:r w:rsidRPr="001E0AE8">
              <w:rPr>
                <w:i/>
                <w:iCs/>
              </w:rPr>
              <w:t>de</w:t>
            </w:r>
            <w:r w:rsidRPr="00753F48">
              <w:rPr>
                <w:i/>
                <w:iCs/>
              </w:rPr>
              <w:t xml:space="preserve"> betygskriterier </w:t>
            </w:r>
            <w:r w:rsidRPr="00753F48">
              <w:t xml:space="preserve">eller </w:t>
            </w:r>
            <w:r w:rsidRPr="00753F48">
              <w:rPr>
                <w:i/>
                <w:iCs/>
              </w:rPr>
              <w:t xml:space="preserve">kriterier för bedömning av kunskaper </w:t>
            </w:r>
            <w:r w:rsidRPr="00123C95">
              <w:rPr>
                <w:i/>
              </w:rPr>
              <w:t xml:space="preserve">som minst ska </w:t>
            </w:r>
            <w:r w:rsidRPr="00753F48">
              <w:rPr>
                <w:i/>
              </w:rPr>
              <w:t>uppfyl</w:t>
            </w:r>
            <w:r w:rsidRPr="00753F48">
              <w:rPr>
                <w:i/>
              </w:rPr>
              <w:softHyphen/>
              <w:t>las</w:t>
            </w:r>
            <w:r w:rsidRPr="00753F48">
              <w:t xml:space="preserve"> eller för att eleven ska und</w:t>
            </w:r>
            <w:r w:rsidRPr="00753F48">
              <w:softHyphen/>
              <w:t>vika svårigheter i sin skolsitua</w:t>
            </w:r>
            <w:r w:rsidRPr="00753F48">
              <w:softHyphen/>
              <w:t>tion. Bestämmelser om särskilt stöd finns i 3 kap.</w:t>
            </w:r>
          </w:p>
        </w:tc>
        <w:tc>
          <w:tcPr>
            <w:tcW w:w="2500" w:type="pct"/>
            <w:shd w:val="clear" w:color="auto" w:fill="auto"/>
            <w:tcMar>
              <w:right w:w="0" w:type="dxa"/>
            </w:tcMar>
          </w:tcPr>
          <w:p w14:paraId="761DF855" w14:textId="77777777" w:rsidR="006B6B91" w:rsidRPr="00753F48" w:rsidRDefault="006B6B91" w:rsidP="00734431">
            <w:pPr>
              <w:pStyle w:val="Brdtextmedindrag"/>
            </w:pPr>
            <w:r w:rsidRPr="00753F48">
              <w:t>Kommunen ansvarar för att bedöma om en elev är i behov av sådant särskilt stöd som resurs</w:t>
            </w:r>
            <w:r>
              <w:softHyphen/>
            </w:r>
            <w:r w:rsidRPr="00753F48">
              <w:t xml:space="preserve">skolan erbjuder för att eleven ska kunna </w:t>
            </w:r>
            <w:r w:rsidRPr="00753F48">
              <w:rPr>
                <w:i/>
                <w:iCs/>
              </w:rPr>
              <w:t xml:space="preserve">tillgodogöra sig </w:t>
            </w:r>
            <w:r w:rsidRPr="001E0AE8">
              <w:rPr>
                <w:i/>
                <w:iCs/>
              </w:rPr>
              <w:t>de</w:t>
            </w:r>
            <w:r w:rsidRPr="00753F48">
              <w:rPr>
                <w:i/>
                <w:iCs/>
              </w:rPr>
              <w:t xml:space="preserve"> kun</w:t>
            </w:r>
            <w:r>
              <w:rPr>
                <w:i/>
                <w:iCs/>
              </w:rPr>
              <w:softHyphen/>
            </w:r>
            <w:r w:rsidRPr="00753F48">
              <w:rPr>
                <w:i/>
                <w:iCs/>
              </w:rPr>
              <w:t xml:space="preserve">skaper som i ämnenas </w:t>
            </w:r>
            <w:r>
              <w:rPr>
                <w:i/>
                <w:iCs/>
              </w:rPr>
              <w:t>kursplaner anges i den del som avser</w:t>
            </w:r>
            <w:r w:rsidRPr="00753F48">
              <w:rPr>
                <w:i/>
                <w:iCs/>
              </w:rPr>
              <w:t xml:space="preserve"> mål och innehåll </w:t>
            </w:r>
            <w:r w:rsidRPr="00EE4D9A">
              <w:rPr>
                <w:i/>
                <w:iCs/>
              </w:rPr>
              <w:t>till en nivå som minst</w:t>
            </w:r>
            <w:r w:rsidRPr="00EE4D9A">
              <w:rPr>
                <w:i/>
              </w:rPr>
              <w:t xml:space="preserve"> motsvarar betyget E eller</w:t>
            </w:r>
            <w:r w:rsidRPr="00EE4D9A">
              <w:rPr>
                <w:i/>
                <w:iCs/>
              </w:rPr>
              <w:t xml:space="preserve"> mot</w:t>
            </w:r>
            <w:r>
              <w:rPr>
                <w:i/>
                <w:iCs/>
              </w:rPr>
              <w:softHyphen/>
            </w:r>
            <w:r w:rsidRPr="00EE4D9A">
              <w:rPr>
                <w:i/>
                <w:iCs/>
              </w:rPr>
              <w:t>sva</w:t>
            </w:r>
            <w:r>
              <w:rPr>
                <w:i/>
                <w:iCs/>
              </w:rPr>
              <w:softHyphen/>
            </w:r>
            <w:r w:rsidRPr="00EE4D9A">
              <w:rPr>
                <w:i/>
                <w:iCs/>
              </w:rPr>
              <w:t>rande bedömningskriterium</w:t>
            </w:r>
            <w:r w:rsidRPr="00EE4D9A">
              <w:rPr>
                <w:i/>
              </w:rPr>
              <w:t xml:space="preserve"> </w:t>
            </w:r>
            <w:r w:rsidRPr="00EE4D9A">
              <w:t>eller för att eleven ska undvika svårig</w:t>
            </w:r>
            <w:r>
              <w:softHyphen/>
            </w:r>
            <w:r w:rsidRPr="00EE4D9A">
              <w:t>heter i si</w:t>
            </w:r>
            <w:r w:rsidRPr="00753F48">
              <w:t>n skol</w:t>
            </w:r>
            <w:r w:rsidRPr="00753F48">
              <w:softHyphen/>
              <w:t>situa</w:t>
            </w:r>
            <w:r w:rsidRPr="00753F48">
              <w:softHyphen/>
              <w:t>tion. Be</w:t>
            </w:r>
            <w:r>
              <w:softHyphen/>
            </w:r>
            <w:r w:rsidRPr="00753F48">
              <w:t>stämmelser om sär</w:t>
            </w:r>
            <w:r w:rsidRPr="00753F48">
              <w:softHyphen/>
              <w:t>skilt stöd finns i 3 kap.</w:t>
            </w:r>
          </w:p>
        </w:tc>
      </w:tr>
    </w:tbl>
    <w:p w14:paraId="2C7BC857" w14:textId="77777777" w:rsidR="006B6B91" w:rsidRPr="00753F48" w:rsidRDefault="006B6B91" w:rsidP="00B41B73">
      <w:pPr>
        <w:pStyle w:val="Brdtextmedindrag"/>
      </w:pPr>
      <w:r w:rsidRPr="00753F48">
        <w:t>Kommunen beslutar om placering av en elev vid en resursskola, efter ansökan av elevens vårdnadshavare. Ansökan får även göras av elevens rektor, om eleven är placerad vid en av kommunens skol</w:t>
      </w:r>
      <w:r w:rsidRPr="00753F48">
        <w:softHyphen/>
        <w:t>enheter och elevens vårdnadshavare medger det.</w:t>
      </w:r>
    </w:p>
    <w:p w14:paraId="23C185C1" w14:textId="77777777" w:rsidR="006B6B91" w:rsidRDefault="006B6B91" w:rsidP="00B41B73">
      <w:pPr>
        <w:pStyle w:val="Brdtextmedindrag"/>
      </w:pPr>
      <w:r w:rsidRPr="00753F48">
        <w:t>Om det inte finns plats för alla sökande ska ett urval göras. Vid urval ska de elever som har störst behov av det särskilda stöd som resursskolan erbjuder prioriteras.</w:t>
      </w:r>
    </w:p>
    <w:p w14:paraId="56D19C11" w14:textId="77777777" w:rsidR="008E39B3" w:rsidRDefault="008E39B3" w:rsidP="00B41B73">
      <w:pPr>
        <w:pStyle w:val="Brdtextmedindrag"/>
      </w:pPr>
    </w:p>
    <w:p w14:paraId="5234EFEA"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35 §</w:t>
      </w:r>
      <w:r w:rsidRPr="00753F48">
        <w:rPr>
          <w:rFonts w:ascii="Times New Roman" w:hAnsi="Times New Roman"/>
          <w:sz w:val="20"/>
          <w:vertAlign w:val="superscript"/>
        </w:rPr>
        <w:footnoteReference w:id="146"/>
      </w:r>
    </w:p>
    <w:p w14:paraId="53E4C3B1" w14:textId="77777777" w:rsidR="006B6B91" w:rsidRPr="00753F48" w:rsidRDefault="006B6B91" w:rsidP="00B41B73">
      <w:pPr>
        <w:pStyle w:val="Brdtextmedindrag"/>
      </w:pPr>
      <w:r w:rsidRPr="00753F48">
        <w:t xml:space="preserve">En fristående grundskola ska vara öppen för alla elever som har rätt till utbildning i grundskolan. Utbildningen får dock begränsas till att avse </w:t>
      </w:r>
    </w:p>
    <w:p w14:paraId="0A34356C" w14:textId="77777777" w:rsidR="006B6B91" w:rsidRPr="00753F48" w:rsidRDefault="006B6B91" w:rsidP="00B41B73">
      <w:pPr>
        <w:pStyle w:val="Brdtextmedindrag"/>
      </w:pPr>
      <w:r w:rsidRPr="00753F48">
        <w:t>1. vissa årskurser,</w:t>
      </w:r>
    </w:p>
    <w:p w14:paraId="0FF214BA" w14:textId="77777777" w:rsidR="006B6B91" w:rsidRPr="00753F48" w:rsidRDefault="006B6B91" w:rsidP="00B41B73">
      <w:pPr>
        <w:pStyle w:val="Brdtextmedindrag"/>
      </w:pPr>
      <w:r w:rsidRPr="00753F48">
        <w:t>2. elever som är i behov av särskilt stöd (resursskola), eller</w:t>
      </w:r>
    </w:p>
    <w:p w14:paraId="5511E8A7" w14:textId="77777777" w:rsidR="006B6B91" w:rsidRPr="00753F48" w:rsidRDefault="006B6B91" w:rsidP="00B41B73">
      <w:pPr>
        <w:pStyle w:val="Brdtextmedindrag"/>
      </w:pPr>
      <w:r w:rsidRPr="00753F48">
        <w:t>3. vissa elever som utbildningen är speciellt anpassad för.</w:t>
      </w:r>
    </w:p>
    <w:tbl>
      <w:tblPr>
        <w:tblW w:w="5000" w:type="pct"/>
        <w:tblLook w:val="0600" w:firstRow="0" w:lastRow="0" w:firstColumn="0" w:lastColumn="0" w:noHBand="1" w:noVBand="1"/>
      </w:tblPr>
      <w:tblGrid>
        <w:gridCol w:w="2948"/>
        <w:gridCol w:w="2949"/>
      </w:tblGrid>
      <w:tr w:rsidR="00B41B73" w:rsidRPr="00495420" w14:paraId="45796E7C" w14:textId="77777777" w:rsidTr="00734431">
        <w:tc>
          <w:tcPr>
            <w:tcW w:w="2500" w:type="pct"/>
            <w:shd w:val="clear" w:color="auto" w:fill="auto"/>
            <w:tcMar>
              <w:left w:w="0" w:type="dxa"/>
            </w:tcMar>
          </w:tcPr>
          <w:p w14:paraId="2B173AA4" w14:textId="77777777" w:rsidR="006B6B91" w:rsidRPr="00753F48" w:rsidRDefault="006B6B91" w:rsidP="00734431">
            <w:pPr>
              <w:pStyle w:val="Brdtextmedindrag"/>
            </w:pPr>
            <w:r w:rsidRPr="00753F48">
              <w:t>Huvudmannen för en resurs</w:t>
            </w:r>
            <w:r w:rsidRPr="00753F48">
              <w:softHyphen/>
              <w:t>skola ansvarar för att bedöma om en elev är i behov av sådant sär</w:t>
            </w:r>
            <w:r w:rsidRPr="00753F48">
              <w:softHyphen/>
              <w:t>skilt stöd som resursskolan er</w:t>
            </w:r>
            <w:r w:rsidRPr="00753F48">
              <w:softHyphen/>
              <w:t xml:space="preserve">bjuder för att eleven ska kunna </w:t>
            </w:r>
            <w:r w:rsidRPr="00753F48">
              <w:rPr>
                <w:i/>
                <w:iCs/>
              </w:rPr>
              <w:t>uppfyl</w:t>
            </w:r>
            <w:r w:rsidRPr="001E0AE8">
              <w:rPr>
                <w:i/>
                <w:iCs/>
              </w:rPr>
              <w:t xml:space="preserve">la de </w:t>
            </w:r>
            <w:r w:rsidRPr="00753F48">
              <w:rPr>
                <w:i/>
                <w:iCs/>
              </w:rPr>
              <w:t>be</w:t>
            </w:r>
            <w:r>
              <w:rPr>
                <w:i/>
                <w:iCs/>
              </w:rPr>
              <w:softHyphen/>
            </w:r>
            <w:r w:rsidRPr="00753F48">
              <w:rPr>
                <w:i/>
                <w:iCs/>
              </w:rPr>
              <w:t>tygskriterier</w:t>
            </w:r>
            <w:r w:rsidRPr="00753F48">
              <w:rPr>
                <w:i/>
              </w:rPr>
              <w:t xml:space="preserve"> eller </w:t>
            </w:r>
            <w:r w:rsidRPr="00753F48">
              <w:rPr>
                <w:i/>
                <w:iCs/>
              </w:rPr>
              <w:t>kriterier för be</w:t>
            </w:r>
            <w:r>
              <w:rPr>
                <w:i/>
                <w:iCs/>
              </w:rPr>
              <w:softHyphen/>
            </w:r>
            <w:r w:rsidRPr="00753F48">
              <w:rPr>
                <w:i/>
                <w:iCs/>
              </w:rPr>
              <w:t>dömning av kun</w:t>
            </w:r>
            <w:r w:rsidRPr="00753F48">
              <w:rPr>
                <w:i/>
                <w:iCs/>
              </w:rPr>
              <w:softHyphen/>
              <w:t>skaper</w:t>
            </w:r>
            <w:r w:rsidRPr="00753F48">
              <w:rPr>
                <w:i/>
              </w:rPr>
              <w:t xml:space="preserve"> som minst ska </w:t>
            </w:r>
            <w:r w:rsidRPr="00753F48">
              <w:rPr>
                <w:i/>
                <w:iCs/>
              </w:rPr>
              <w:t>uppfyllas</w:t>
            </w:r>
            <w:r w:rsidRPr="00753F48">
              <w:t xml:space="preserve"> eller för att eleven ska undvika svårigheter i sin skol</w:t>
            </w:r>
            <w:r>
              <w:softHyphen/>
            </w:r>
            <w:r w:rsidRPr="00753F48">
              <w:t>situation. Bestämmelser om särskilt stöd finns i 3 kap.</w:t>
            </w:r>
          </w:p>
        </w:tc>
        <w:tc>
          <w:tcPr>
            <w:tcW w:w="2500" w:type="pct"/>
            <w:shd w:val="clear" w:color="auto" w:fill="auto"/>
            <w:tcMar>
              <w:right w:w="0" w:type="dxa"/>
            </w:tcMar>
          </w:tcPr>
          <w:p w14:paraId="3531759A" w14:textId="77777777" w:rsidR="006B6B91" w:rsidRPr="00EE4D9A" w:rsidRDefault="006B6B91" w:rsidP="00734431">
            <w:pPr>
              <w:pStyle w:val="Brdtextmedindrag"/>
            </w:pPr>
            <w:r w:rsidRPr="00EE4D9A">
              <w:t>Huvudmannen för en resurs</w:t>
            </w:r>
            <w:r w:rsidRPr="00EE4D9A">
              <w:softHyphen/>
              <w:t>skola ansvarar för att bedöma om en elev är i behov av sådant sär</w:t>
            </w:r>
            <w:r w:rsidRPr="00EE4D9A">
              <w:softHyphen/>
              <w:t>skilt stöd som resursskolan er</w:t>
            </w:r>
            <w:r w:rsidRPr="00EE4D9A">
              <w:softHyphen/>
              <w:t xml:space="preserve">bjuder för att eleven ska kunna </w:t>
            </w:r>
            <w:r w:rsidRPr="00EE4D9A">
              <w:rPr>
                <w:i/>
                <w:iCs/>
              </w:rPr>
              <w:t>tillgodogöra sig</w:t>
            </w:r>
            <w:r w:rsidRPr="001E0AE8">
              <w:rPr>
                <w:i/>
                <w:iCs/>
              </w:rPr>
              <w:t xml:space="preserve"> de </w:t>
            </w:r>
            <w:r w:rsidRPr="00EE4D9A">
              <w:rPr>
                <w:i/>
                <w:iCs/>
              </w:rPr>
              <w:t>kunskaper</w:t>
            </w:r>
            <w:r w:rsidRPr="00EE4D9A">
              <w:t xml:space="preserve"> </w:t>
            </w:r>
            <w:r w:rsidRPr="00EE4D9A">
              <w:rPr>
                <w:i/>
                <w:iCs/>
              </w:rPr>
              <w:t xml:space="preserve">som i ämnenas </w:t>
            </w:r>
            <w:r>
              <w:rPr>
                <w:i/>
                <w:iCs/>
              </w:rPr>
              <w:t>kurs</w:t>
            </w:r>
            <w:r>
              <w:rPr>
                <w:i/>
                <w:iCs/>
              </w:rPr>
              <w:softHyphen/>
              <w:t>planer anges i den del som avser</w:t>
            </w:r>
            <w:r w:rsidRPr="00EE4D9A">
              <w:rPr>
                <w:i/>
                <w:iCs/>
              </w:rPr>
              <w:t xml:space="preserve"> mål och innehåll till en nivå som minst motsvarar betyget E </w:t>
            </w:r>
            <w:r w:rsidRPr="00EE4D9A">
              <w:rPr>
                <w:i/>
              </w:rPr>
              <w:t>eller</w:t>
            </w:r>
            <w:r w:rsidRPr="00EE4D9A">
              <w:rPr>
                <w:i/>
                <w:iCs/>
              </w:rPr>
              <w:t xml:space="preserve"> motsvarande </w:t>
            </w:r>
            <w:r w:rsidRPr="00EE4D9A">
              <w:rPr>
                <w:i/>
              </w:rPr>
              <w:t>bedömningskrite</w:t>
            </w:r>
            <w:r>
              <w:rPr>
                <w:i/>
              </w:rPr>
              <w:softHyphen/>
            </w:r>
            <w:r w:rsidRPr="00EE4D9A">
              <w:rPr>
                <w:i/>
              </w:rPr>
              <w:t>rium</w:t>
            </w:r>
            <w:r w:rsidRPr="00EE4D9A">
              <w:rPr>
                <w:i/>
                <w:iCs/>
              </w:rPr>
              <w:t xml:space="preserve"> </w:t>
            </w:r>
            <w:r w:rsidRPr="005F2A30" w:rsidDel="00956BEF">
              <w:t>eller</w:t>
            </w:r>
            <w:r w:rsidRPr="001E0AE8">
              <w:t xml:space="preserve"> för att eleven ska undvika svårig</w:t>
            </w:r>
            <w:r w:rsidRPr="001E0AE8">
              <w:softHyphen/>
              <w:t>heter i sin skol</w:t>
            </w:r>
            <w:r>
              <w:softHyphen/>
            </w:r>
            <w:r w:rsidRPr="001E0AE8">
              <w:t>situation. Be</w:t>
            </w:r>
            <w:r>
              <w:softHyphen/>
            </w:r>
            <w:r w:rsidRPr="001E0AE8">
              <w:t>stäm</w:t>
            </w:r>
            <w:r w:rsidRPr="001E0AE8">
              <w:softHyphen/>
              <w:t>melser om särskilt stöd finns i 3 kap.</w:t>
            </w:r>
          </w:p>
        </w:tc>
      </w:tr>
    </w:tbl>
    <w:p w14:paraId="5E906735" w14:textId="77777777" w:rsidR="006B6B91" w:rsidRPr="00753F48" w:rsidRDefault="006B6B91" w:rsidP="00B41B73">
      <w:pPr>
        <w:pStyle w:val="Brdtextmedindrag"/>
      </w:pPr>
      <w:r w:rsidRPr="00753F48">
        <w:t>För en resursskola gäller inte 36 §. Om det inte finns plats för alla sökande till en viss resursskola ska ett urval göras. Vid urval ska de elever som har störst behov av det särskilda stöd som resursskolan erbjuder prioriteras.</w:t>
      </w:r>
    </w:p>
    <w:p w14:paraId="64D44620" w14:textId="77777777" w:rsidR="006B6B91" w:rsidRPr="00753F48" w:rsidRDefault="006B6B91" w:rsidP="00B41B73">
      <w:pPr>
        <w:pStyle w:val="Brdtextmedindrag"/>
      </w:pPr>
      <w:r w:rsidRPr="00753F48">
        <w:t>Huvudmannen behöver inte ta emot eller ge fortsatt utbildning åt en elev om hemkommunen har beslutat att inte lämna bidrag för eleven enligt 39 § tredje stycket.</w:t>
      </w:r>
    </w:p>
    <w:p w14:paraId="3E932CB7" w14:textId="77777777" w:rsidR="006B6B91" w:rsidRPr="00753F48" w:rsidRDefault="006B6B91" w:rsidP="00B41B73">
      <w:pPr>
        <w:pStyle w:val="Brdtextmedindrag"/>
      </w:pPr>
      <w:r w:rsidRPr="00753F48">
        <w:t>Regeringen eller den myndighet som regeringen bestämmer får meddela föreskrifter om sådana speciellt anpassade utbildningar som avses i första stycket 3.</w:t>
      </w:r>
    </w:p>
    <w:p w14:paraId="2F274252" w14:textId="77777777" w:rsidR="006B6B91" w:rsidRPr="00753F48"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6F579733" w14:textId="77777777" w:rsidTr="00734431">
        <w:tc>
          <w:tcPr>
            <w:tcW w:w="2500" w:type="pct"/>
            <w:shd w:val="clear" w:color="auto" w:fill="auto"/>
            <w:tcMar>
              <w:left w:w="0" w:type="dxa"/>
            </w:tcMar>
          </w:tcPr>
          <w:p w14:paraId="10281577"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6CCC2941" w14:textId="77777777" w:rsidR="006B6B91" w:rsidRPr="00495420" w:rsidRDefault="006B6B91" w:rsidP="00734431">
            <w:pPr>
              <w:pStyle w:val="Brdtext"/>
              <w:rPr>
                <w:i/>
              </w:rPr>
            </w:pPr>
            <w:r w:rsidRPr="00495420">
              <w:rPr>
                <w:i/>
              </w:rPr>
              <w:t>Föreslagen lydelse</w:t>
            </w:r>
          </w:p>
        </w:tc>
      </w:tr>
    </w:tbl>
    <w:p w14:paraId="0E5071A6" w14:textId="77777777" w:rsidR="006B6B91" w:rsidRPr="00753F48" w:rsidRDefault="006B6B91" w:rsidP="00B41B73">
      <w:pPr>
        <w:overflowPunct w:val="0"/>
        <w:autoSpaceDE w:val="0"/>
        <w:autoSpaceDN w:val="0"/>
        <w:adjustRightInd w:val="0"/>
        <w:spacing w:before="230" w:after="0" w:line="240" w:lineRule="auto"/>
        <w:jc w:val="center"/>
        <w:textAlignment w:val="baseline"/>
        <w:rPr>
          <w:rFonts w:ascii="Times New Roman" w:hAnsi="Times New Roman"/>
          <w:b/>
          <w:bCs/>
          <w:sz w:val="20"/>
        </w:rPr>
      </w:pPr>
      <w:r w:rsidRPr="00753F48">
        <w:rPr>
          <w:rFonts w:ascii="Times New Roman" w:hAnsi="Times New Roman"/>
          <w:b/>
          <w:bCs/>
          <w:sz w:val="20"/>
        </w:rPr>
        <w:t>11 kap.</w:t>
      </w:r>
    </w:p>
    <w:p w14:paraId="3F2492FE"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7 §</w:t>
      </w:r>
    </w:p>
    <w:p w14:paraId="7928021F" w14:textId="77777777" w:rsidR="006B6B91" w:rsidRPr="00753F48" w:rsidRDefault="006B6B91" w:rsidP="00B41B73">
      <w:pPr>
        <w:pStyle w:val="Brdtextmedindrag"/>
      </w:pPr>
      <w:r w:rsidRPr="00753F48">
        <w:t>Den totala undervisningstiden för varje elev som läser ämnen i anpassade grundskolan ska vara minst 7</w:t>
      </w:r>
      <w:r>
        <w:t> </w:t>
      </w:r>
      <w:r w:rsidRPr="00753F48">
        <w:t>424</w:t>
      </w:r>
      <w:r>
        <w:t> </w:t>
      </w:r>
      <w:r w:rsidRPr="00753F48">
        <w:t>timmar. För en elev som läser ämnesområden ska den totala undervisningstiden dock vara minst 7</w:t>
      </w:r>
      <w:r>
        <w:t> </w:t>
      </w:r>
      <w:r w:rsidRPr="00753F48">
        <w:t>199</w:t>
      </w:r>
      <w:r>
        <w:t> </w:t>
      </w:r>
      <w:r w:rsidRPr="00753F48">
        <w:t>timmar.</w:t>
      </w:r>
    </w:p>
    <w:p w14:paraId="0EE65607" w14:textId="77777777" w:rsidR="006B6B91" w:rsidRPr="00753F48" w:rsidRDefault="006B6B91" w:rsidP="00B41B73">
      <w:pPr>
        <w:pStyle w:val="Brdtextmedindrag"/>
      </w:pPr>
      <w:r w:rsidRPr="00753F48">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753F48">
        <w:softHyphen/>
        <w:t>tiden.</w:t>
      </w:r>
    </w:p>
    <w:tbl>
      <w:tblPr>
        <w:tblW w:w="5000" w:type="pct"/>
        <w:tblLook w:val="0600" w:firstRow="0" w:lastRow="0" w:firstColumn="0" w:lastColumn="0" w:noHBand="1" w:noVBand="1"/>
      </w:tblPr>
      <w:tblGrid>
        <w:gridCol w:w="2948"/>
        <w:gridCol w:w="2949"/>
      </w:tblGrid>
      <w:tr w:rsidR="00B41B73" w:rsidRPr="00495420" w14:paraId="2D0E0145" w14:textId="77777777" w:rsidTr="00734431">
        <w:tc>
          <w:tcPr>
            <w:tcW w:w="2500" w:type="pct"/>
            <w:shd w:val="clear" w:color="auto" w:fill="auto"/>
            <w:tcMar>
              <w:left w:w="0" w:type="dxa"/>
            </w:tcMar>
          </w:tcPr>
          <w:p w14:paraId="357EFA46" w14:textId="77777777" w:rsidR="006B6B91" w:rsidRPr="00753F48" w:rsidRDefault="006B6B91" w:rsidP="00734431">
            <w:pPr>
              <w:pStyle w:val="Brdtextmedindrag"/>
            </w:pPr>
            <w:r w:rsidRPr="00753F48">
              <w:t>Regeringen får meddela före</w:t>
            </w:r>
            <w:r>
              <w:softHyphen/>
            </w:r>
            <w:r w:rsidRPr="00753F48">
              <w:t>skrifter om fördelning av under</w:t>
            </w:r>
            <w:r>
              <w:softHyphen/>
            </w:r>
            <w:r w:rsidRPr="00753F48">
              <w:t>visningstiden (timplan).</w:t>
            </w:r>
          </w:p>
        </w:tc>
        <w:tc>
          <w:tcPr>
            <w:tcW w:w="2500" w:type="pct"/>
            <w:shd w:val="clear" w:color="auto" w:fill="auto"/>
            <w:tcMar>
              <w:right w:w="0" w:type="dxa"/>
            </w:tcMar>
          </w:tcPr>
          <w:p w14:paraId="63541DF4" w14:textId="77777777" w:rsidR="006B6B91" w:rsidRPr="00753F48" w:rsidRDefault="006B6B91" w:rsidP="00734431">
            <w:pPr>
              <w:pStyle w:val="Brdtextmedindrag"/>
              <w:rPr>
                <w:iCs/>
              </w:rPr>
            </w:pPr>
            <w:r w:rsidRPr="00753F48">
              <w:t>Regeringen får meddela före</w:t>
            </w:r>
            <w:r>
              <w:softHyphen/>
            </w:r>
            <w:r w:rsidRPr="00753F48">
              <w:t>skrifter om förd</w:t>
            </w:r>
            <w:r w:rsidRPr="002C45A2">
              <w:t>elning av under</w:t>
            </w:r>
            <w:r>
              <w:softHyphen/>
            </w:r>
            <w:r w:rsidRPr="002C45A2">
              <w:t xml:space="preserve">visningstiden (timplan). </w:t>
            </w:r>
            <w:r w:rsidRPr="003056EC">
              <w:rPr>
                <w:i/>
              </w:rPr>
              <w:t>Av 1 kap. 11 § framgår att t</w:t>
            </w:r>
            <w:r w:rsidRPr="003056EC" w:rsidDel="00DD25DC">
              <w:rPr>
                <w:i/>
              </w:rPr>
              <w:t>impla</w:t>
            </w:r>
            <w:r w:rsidRPr="003056EC" w:rsidDel="00DD25DC">
              <w:rPr>
                <w:i/>
              </w:rPr>
              <w:softHyphen/>
              <w:t xml:space="preserve">nen ska ingå i </w:t>
            </w:r>
            <w:r w:rsidRPr="003056EC">
              <w:rPr>
                <w:i/>
              </w:rPr>
              <w:t xml:space="preserve">läroplanen för </w:t>
            </w:r>
            <w:r w:rsidRPr="003056EC" w:rsidDel="00DD25DC">
              <w:rPr>
                <w:i/>
              </w:rPr>
              <w:t>anpassade grund</w:t>
            </w:r>
            <w:r>
              <w:rPr>
                <w:i/>
              </w:rPr>
              <w:softHyphen/>
            </w:r>
            <w:r w:rsidRPr="003056EC" w:rsidDel="00DD25DC">
              <w:rPr>
                <w:i/>
              </w:rPr>
              <w:t>skolan.</w:t>
            </w:r>
          </w:p>
        </w:tc>
      </w:tr>
    </w:tbl>
    <w:p w14:paraId="0D536F90"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7E295F02" w14:textId="77777777" w:rsidTr="00734431">
        <w:tc>
          <w:tcPr>
            <w:tcW w:w="2500" w:type="pct"/>
            <w:shd w:val="clear" w:color="auto" w:fill="auto"/>
            <w:tcMar>
              <w:left w:w="0" w:type="dxa"/>
            </w:tcMar>
          </w:tcPr>
          <w:p w14:paraId="54EBA354"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6EE5BA4F" w14:textId="77777777" w:rsidR="006B6B91" w:rsidRPr="00495420" w:rsidRDefault="006B6B91" w:rsidP="00734431">
            <w:pPr>
              <w:pStyle w:val="Brdtext"/>
              <w:rPr>
                <w:i/>
              </w:rPr>
            </w:pPr>
            <w:r w:rsidRPr="00495420">
              <w:rPr>
                <w:i/>
              </w:rPr>
              <w:t>Föreslagen lydelse</w:t>
            </w:r>
          </w:p>
        </w:tc>
      </w:tr>
    </w:tbl>
    <w:p w14:paraId="142EC8BD" w14:textId="77777777" w:rsidR="006B6B91" w:rsidRPr="00753F48"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61D7BB9F" w14:textId="77777777" w:rsidR="006B6B91" w:rsidRPr="00753F48"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753F48">
        <w:rPr>
          <w:rFonts w:ascii="Times New Roman" w:hAnsi="Times New Roman"/>
          <w:sz w:val="20"/>
        </w:rPr>
        <w:t>11 §</w:t>
      </w:r>
    </w:p>
    <w:tbl>
      <w:tblPr>
        <w:tblW w:w="5000" w:type="pct"/>
        <w:tblLook w:val="0600" w:firstRow="0" w:lastRow="0" w:firstColumn="0" w:lastColumn="0" w:noHBand="1" w:noVBand="1"/>
      </w:tblPr>
      <w:tblGrid>
        <w:gridCol w:w="2948"/>
        <w:gridCol w:w="2949"/>
      </w:tblGrid>
      <w:tr w:rsidR="00B41B73" w:rsidRPr="001E0AE8" w14:paraId="3BF05EC8" w14:textId="77777777" w:rsidTr="00734431">
        <w:tc>
          <w:tcPr>
            <w:tcW w:w="2500" w:type="pct"/>
            <w:shd w:val="clear" w:color="auto" w:fill="auto"/>
            <w:tcMar>
              <w:left w:w="0" w:type="dxa"/>
            </w:tcMar>
          </w:tcPr>
          <w:p w14:paraId="2C45AF1C" w14:textId="77777777" w:rsidR="006B6B91" w:rsidRPr="001E0AE8" w:rsidRDefault="006B6B91" w:rsidP="00734431">
            <w:pPr>
              <w:pStyle w:val="Brdtextmedindrag"/>
            </w:pPr>
            <w:r w:rsidRPr="001E0AE8">
              <w:t>För varje ämne och ämnes</w:t>
            </w:r>
            <w:r w:rsidRPr="001E0AE8">
              <w:softHyphen/>
              <w:t>område ska</w:t>
            </w:r>
            <w:r w:rsidRPr="001E0AE8">
              <w:rPr>
                <w:i/>
                <w:iCs/>
              </w:rPr>
              <w:t xml:space="preserve"> gälla</w:t>
            </w:r>
            <w:r w:rsidRPr="001E0AE8">
              <w:t xml:space="preserve"> en </w:t>
            </w:r>
            <w:r w:rsidRPr="003056EC">
              <w:rPr>
                <w:i/>
                <w:iCs/>
              </w:rPr>
              <w:t>kursplan</w:t>
            </w:r>
            <w:r w:rsidRPr="001E0AE8">
              <w:t>.</w:t>
            </w:r>
          </w:p>
        </w:tc>
        <w:tc>
          <w:tcPr>
            <w:tcW w:w="2500" w:type="pct"/>
            <w:shd w:val="clear" w:color="auto" w:fill="auto"/>
            <w:tcMar>
              <w:right w:w="0" w:type="dxa"/>
            </w:tcMar>
          </w:tcPr>
          <w:p w14:paraId="085B91AD" w14:textId="48C592D6" w:rsidR="006B6B91" w:rsidRPr="001E0AE8" w:rsidRDefault="006B6B91" w:rsidP="00734431">
            <w:pPr>
              <w:pStyle w:val="Brdtextmedindrag"/>
            </w:pPr>
            <w:r w:rsidRPr="001E0AE8">
              <w:t>För varje ämne och ämnes</w:t>
            </w:r>
            <w:r w:rsidRPr="001E0AE8">
              <w:softHyphen/>
              <w:t xml:space="preserve">område ska en </w:t>
            </w:r>
            <w:r w:rsidRPr="003056EC">
              <w:rPr>
                <w:i/>
                <w:iCs/>
              </w:rPr>
              <w:t>eller i vissa fall flera kursplaner</w:t>
            </w:r>
            <w:r w:rsidRPr="001E0AE8">
              <w:t xml:space="preserve"> </w:t>
            </w:r>
            <w:r w:rsidRPr="003056EC">
              <w:rPr>
                <w:i/>
                <w:iCs/>
              </w:rPr>
              <w:t>gälla</w:t>
            </w:r>
            <w:r w:rsidRPr="001E0AE8">
              <w:t xml:space="preserve">. </w:t>
            </w:r>
            <w:r w:rsidRPr="003056EC">
              <w:rPr>
                <w:i/>
                <w:iCs/>
              </w:rPr>
              <w:t>Av 1 kap. 11 § framgår att kurs</w:t>
            </w:r>
            <w:r w:rsidRPr="003056EC">
              <w:rPr>
                <w:i/>
                <w:iCs/>
              </w:rPr>
              <w:softHyphen/>
            </w:r>
            <w:r w:rsidRPr="003056EC">
              <w:rPr>
                <w:i/>
                <w:iCs/>
              </w:rPr>
              <w:softHyphen/>
              <w:t>pla</w:t>
            </w:r>
            <w:r w:rsidRPr="003056EC">
              <w:rPr>
                <w:i/>
                <w:iCs/>
              </w:rPr>
              <w:softHyphen/>
              <w:t>ner ska ingå i läroplanen för an</w:t>
            </w:r>
            <w:r w:rsidRPr="003056EC">
              <w:rPr>
                <w:i/>
                <w:iCs/>
              </w:rPr>
              <w:softHyphen/>
              <w:t>passade grund</w:t>
            </w:r>
            <w:r w:rsidR="001129D2">
              <w:rPr>
                <w:i/>
                <w:iCs/>
              </w:rPr>
              <w:softHyphen/>
            </w:r>
            <w:r w:rsidRPr="003056EC">
              <w:rPr>
                <w:i/>
                <w:iCs/>
              </w:rPr>
              <w:t>skolan.</w:t>
            </w:r>
          </w:p>
        </w:tc>
      </w:tr>
      <w:tr w:rsidR="00B41B73" w:rsidRPr="001E0AE8" w14:paraId="5E259577"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F70FCB2"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7C9AEA90" w14:textId="77777777" w:rsidR="006B6B91" w:rsidRPr="003056EC" w:rsidRDefault="006B6B91" w:rsidP="00734431">
            <w:pPr>
              <w:pStyle w:val="Brdtextmedindrag"/>
              <w:rPr>
                <w:i/>
                <w:iCs/>
              </w:rPr>
            </w:pPr>
            <w:r w:rsidRPr="003056EC">
              <w:rPr>
                <w:i/>
                <w:iCs/>
              </w:rPr>
              <w:t xml:space="preserve">Varje kursplan ska innehålla </w:t>
            </w:r>
          </w:p>
        </w:tc>
      </w:tr>
      <w:tr w:rsidR="00B41B73" w:rsidRPr="001E0AE8" w14:paraId="0966533C"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2E3D982"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5A1C43EA" w14:textId="77777777" w:rsidR="006B6B91" w:rsidRPr="003056EC" w:rsidRDefault="006B6B91" w:rsidP="00734431">
            <w:pPr>
              <w:pStyle w:val="Brdtextmedindrag"/>
              <w:rPr>
                <w:i/>
                <w:iCs/>
              </w:rPr>
            </w:pPr>
            <w:r w:rsidRPr="003056EC">
              <w:rPr>
                <w:i/>
                <w:iCs/>
              </w:rPr>
              <w:t>1. syfte,</w:t>
            </w:r>
          </w:p>
        </w:tc>
      </w:tr>
      <w:tr w:rsidR="00B41B73" w:rsidRPr="001E0AE8" w14:paraId="57A1BBE1"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593D580"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03726BE4" w14:textId="77777777" w:rsidR="006B6B91" w:rsidRPr="003056EC" w:rsidRDefault="006B6B91" w:rsidP="00734431">
            <w:pPr>
              <w:pStyle w:val="Brdtextmedindrag"/>
              <w:rPr>
                <w:i/>
                <w:iCs/>
              </w:rPr>
            </w:pPr>
            <w:r w:rsidRPr="003056EC">
              <w:rPr>
                <w:i/>
                <w:iCs/>
              </w:rPr>
              <w:t>2. ämnets eller ämnesområdets bidrag till skolans mål,</w:t>
            </w:r>
          </w:p>
        </w:tc>
      </w:tr>
      <w:tr w:rsidR="00B41B73" w:rsidRPr="001E0AE8" w14:paraId="58DAEA6B"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2B18D76"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08CE932" w14:textId="77777777" w:rsidR="006B6B91" w:rsidRPr="003056EC" w:rsidRDefault="006B6B91" w:rsidP="00734431">
            <w:pPr>
              <w:pStyle w:val="Brdtextmedindrag"/>
              <w:rPr>
                <w:i/>
                <w:iCs/>
              </w:rPr>
            </w:pPr>
            <w:r w:rsidRPr="003056EC">
              <w:rPr>
                <w:i/>
                <w:iCs/>
              </w:rPr>
              <w:t>3. mål och innehåll,</w:t>
            </w:r>
          </w:p>
        </w:tc>
      </w:tr>
      <w:tr w:rsidR="00B41B73" w:rsidRPr="001E0AE8" w14:paraId="0A024256"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160011B"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3B175AC6" w14:textId="77777777" w:rsidR="006B6B91" w:rsidRPr="003056EC" w:rsidRDefault="006B6B91" w:rsidP="00734431">
            <w:pPr>
              <w:pStyle w:val="Brdtextmedindrag"/>
              <w:rPr>
                <w:i/>
                <w:iCs/>
              </w:rPr>
            </w:pPr>
            <w:r w:rsidRPr="003056EC">
              <w:rPr>
                <w:i/>
                <w:iCs/>
              </w:rPr>
              <w:t>4. undervisningsstrategier, och</w:t>
            </w:r>
          </w:p>
        </w:tc>
      </w:tr>
      <w:tr w:rsidR="00B41B73" w:rsidRPr="001E0AE8" w14:paraId="4831670A"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3B7A002"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06821A23" w14:textId="77777777" w:rsidR="006B6B91" w:rsidRPr="003056EC" w:rsidRDefault="006B6B91" w:rsidP="00734431">
            <w:pPr>
              <w:pStyle w:val="Brdtextmedindrag"/>
              <w:rPr>
                <w:i/>
                <w:iCs/>
              </w:rPr>
            </w:pPr>
            <w:r w:rsidRPr="003056EC">
              <w:rPr>
                <w:i/>
                <w:iCs/>
              </w:rPr>
              <w:t>5. betygs- och bedömningskri</w:t>
            </w:r>
            <w:r w:rsidRPr="003056EC">
              <w:rPr>
                <w:i/>
                <w:iCs/>
              </w:rPr>
              <w:softHyphen/>
              <w:t>te</w:t>
            </w:r>
            <w:r>
              <w:rPr>
                <w:i/>
                <w:iCs/>
              </w:rPr>
              <w:softHyphen/>
            </w:r>
            <w:r w:rsidRPr="003056EC">
              <w:rPr>
                <w:i/>
                <w:iCs/>
              </w:rPr>
              <w:t>rier eller bedömningskriterier.</w:t>
            </w:r>
          </w:p>
        </w:tc>
      </w:tr>
      <w:tr w:rsidR="00B41B73" w:rsidRPr="001E0AE8" w14:paraId="33216043" w14:textId="77777777" w:rsidTr="00734431">
        <w:tc>
          <w:tcPr>
            <w:tcW w:w="2500" w:type="pct"/>
            <w:shd w:val="clear" w:color="auto" w:fill="auto"/>
            <w:tcMar>
              <w:left w:w="0" w:type="dxa"/>
            </w:tcMar>
          </w:tcPr>
          <w:p w14:paraId="2A4AB88F" w14:textId="77777777" w:rsidR="006B6B91" w:rsidRPr="001E0AE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0F971C32" w14:textId="77777777" w:rsidR="006B6B91" w:rsidRPr="003056EC" w:rsidRDefault="006B6B91" w:rsidP="00734431">
            <w:pPr>
              <w:pStyle w:val="Brdtextmedindrag"/>
              <w:rPr>
                <w:i/>
                <w:iCs/>
              </w:rPr>
            </w:pPr>
            <w:r w:rsidRPr="003056EC">
              <w:rPr>
                <w:i/>
                <w:iCs/>
              </w:rPr>
              <w:t>Kursplanen för grundläggande svenska i ämnet svenska som andraspråk ska endast innehålla det som anges i andra stycket 1–4.</w:t>
            </w:r>
          </w:p>
        </w:tc>
      </w:tr>
      <w:tr w:rsidR="00B41B73" w:rsidRPr="00495420" w14:paraId="389726E7" w14:textId="77777777" w:rsidTr="00734431">
        <w:tc>
          <w:tcPr>
            <w:tcW w:w="2500" w:type="pct"/>
            <w:shd w:val="clear" w:color="auto" w:fill="auto"/>
            <w:tcMar>
              <w:left w:w="0" w:type="dxa"/>
            </w:tcMar>
          </w:tcPr>
          <w:p w14:paraId="2276C9BA" w14:textId="77777777" w:rsidR="006B6B91" w:rsidRPr="00753F48" w:rsidRDefault="006B6B91" w:rsidP="00734431">
            <w:pPr>
              <w:pStyle w:val="Brdtextmedindrag"/>
            </w:pPr>
            <w:r w:rsidRPr="009E2C55">
              <w:t xml:space="preserve">Regeringen </w:t>
            </w:r>
            <w:r w:rsidRPr="003056EC">
              <w:rPr>
                <w:i/>
                <w:iCs/>
              </w:rPr>
              <w:t xml:space="preserve">eller den </w:t>
            </w:r>
            <w:r w:rsidRPr="003056EC">
              <w:rPr>
                <w:i/>
                <w:iCs/>
                <w:spacing w:val="-3"/>
              </w:rPr>
              <w:t>myndig</w:t>
            </w:r>
            <w:r w:rsidRPr="003056EC">
              <w:rPr>
                <w:i/>
                <w:iCs/>
                <w:spacing w:val="-3"/>
              </w:rPr>
              <w:softHyphen/>
              <w:t>het som regeringen bestämmer med</w:t>
            </w:r>
            <w:r w:rsidRPr="003056EC">
              <w:rPr>
                <w:i/>
                <w:iCs/>
                <w:spacing w:val="-3"/>
              </w:rPr>
              <w:softHyphen/>
              <w:t>delar</w:t>
            </w:r>
            <w:r w:rsidRPr="00753F48">
              <w:t xml:space="preserve"> föreskrifter om kurs</w:t>
            </w:r>
            <w:r w:rsidRPr="00753F48">
              <w:softHyphen/>
              <w:t>planer.</w:t>
            </w:r>
          </w:p>
        </w:tc>
        <w:tc>
          <w:tcPr>
            <w:tcW w:w="2500" w:type="pct"/>
            <w:shd w:val="clear" w:color="auto" w:fill="auto"/>
            <w:tcMar>
              <w:right w:w="0" w:type="dxa"/>
            </w:tcMar>
          </w:tcPr>
          <w:p w14:paraId="4225A0D0" w14:textId="77777777" w:rsidR="006B6B91" w:rsidRPr="00097B61" w:rsidRDefault="006B6B91" w:rsidP="00734431">
            <w:pPr>
              <w:pStyle w:val="Brdtextmedindrag"/>
            </w:pPr>
            <w:r w:rsidRPr="00097B61">
              <w:t xml:space="preserve">Regeringen </w:t>
            </w:r>
            <w:r w:rsidRPr="003056EC">
              <w:rPr>
                <w:i/>
                <w:iCs/>
              </w:rPr>
              <w:t>kan med stöd av 8 kap. 7 § regeringsformen med</w:t>
            </w:r>
            <w:r w:rsidRPr="003056EC">
              <w:rPr>
                <w:i/>
                <w:iCs/>
              </w:rPr>
              <w:softHyphen/>
              <w:t>dela</w:t>
            </w:r>
            <w:r w:rsidRPr="00097B61">
              <w:t xml:space="preserve"> föreskrifter om</w:t>
            </w:r>
            <w:r>
              <w:t xml:space="preserve"> kursplaner.</w:t>
            </w:r>
          </w:p>
        </w:tc>
      </w:tr>
    </w:tbl>
    <w:p w14:paraId="19BC2F82"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3773B8E"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15 §</w:t>
      </w:r>
      <w:r w:rsidRPr="00753F48">
        <w:rPr>
          <w:rFonts w:ascii="Times New Roman" w:hAnsi="Times New Roman"/>
          <w:sz w:val="20"/>
          <w:vertAlign w:val="superscript"/>
        </w:rPr>
        <w:footnoteReference w:id="147"/>
      </w:r>
    </w:p>
    <w:tbl>
      <w:tblPr>
        <w:tblW w:w="5000" w:type="pct"/>
        <w:tblLook w:val="0600" w:firstRow="0" w:lastRow="0" w:firstColumn="0" w:lastColumn="0" w:noHBand="1" w:noVBand="1"/>
      </w:tblPr>
      <w:tblGrid>
        <w:gridCol w:w="2948"/>
        <w:gridCol w:w="2949"/>
      </w:tblGrid>
      <w:tr w:rsidR="00B41B73" w:rsidRPr="00495420" w14:paraId="7BC0738F" w14:textId="77777777" w:rsidTr="00734431">
        <w:tc>
          <w:tcPr>
            <w:tcW w:w="2500" w:type="pct"/>
            <w:shd w:val="clear" w:color="auto" w:fill="auto"/>
            <w:tcMar>
              <w:left w:w="0" w:type="dxa"/>
            </w:tcMar>
          </w:tcPr>
          <w:p w14:paraId="7034B2AA" w14:textId="77777777" w:rsidR="006B6B91" w:rsidRPr="00753F48" w:rsidRDefault="006B6B91" w:rsidP="00734431">
            <w:pPr>
              <w:pStyle w:val="Brdtextmedindrag"/>
            </w:pPr>
            <w:r w:rsidRPr="00753F48">
              <w:t>Minst en gång varje termin ska läraren, eleven och elevens vård</w:t>
            </w:r>
            <w:r>
              <w:softHyphen/>
            </w:r>
            <w:r w:rsidRPr="00753F48">
              <w:t>nadshavare ha ett utveck</w:t>
            </w:r>
            <w:r w:rsidRPr="00753F48">
              <w:softHyphen/>
              <w:t>lings</w:t>
            </w:r>
            <w:r>
              <w:softHyphen/>
            </w:r>
            <w:r w:rsidRPr="00753F48">
              <w:t>samtal om hur elevens kun</w:t>
            </w:r>
            <w:r w:rsidRPr="00753F48">
              <w:softHyphen/>
              <w:t>skaps</w:t>
            </w:r>
            <w:r>
              <w:softHyphen/>
            </w:r>
            <w:r>
              <w:softHyphen/>
            </w:r>
            <w:r>
              <w:softHyphen/>
            </w:r>
            <w:r w:rsidRPr="00753F48">
              <w:t>ut</w:t>
            </w:r>
            <w:r>
              <w:softHyphen/>
            </w:r>
            <w:r w:rsidRPr="00753F48">
              <w:t>veckling och sociala ut</w:t>
            </w:r>
            <w:r w:rsidRPr="00753F48">
              <w:softHyphen/>
              <w:t xml:space="preserve">veckling bäst kan stödjas samt om vilka insatser som behövs för att eleven ska </w:t>
            </w:r>
            <w:r w:rsidRPr="00753F48">
              <w:rPr>
                <w:i/>
                <w:iCs/>
              </w:rPr>
              <w:t>uppfylla</w:t>
            </w:r>
            <w:r w:rsidRPr="00753F48">
              <w:t xml:space="preserve"> </w:t>
            </w:r>
            <w:r w:rsidRPr="0002528C">
              <w:rPr>
                <w:i/>
                <w:iCs/>
              </w:rPr>
              <w:t>betygskri</w:t>
            </w:r>
            <w:r w:rsidRPr="0002528C">
              <w:rPr>
                <w:i/>
                <w:iCs/>
              </w:rPr>
              <w:softHyphen/>
              <w:t>terierna eller</w:t>
            </w:r>
            <w:r w:rsidRPr="00753F48">
              <w:t xml:space="preserve"> </w:t>
            </w:r>
            <w:r w:rsidRPr="00753F48">
              <w:rPr>
                <w:i/>
                <w:iCs/>
              </w:rPr>
              <w:t>kriterierna för be</w:t>
            </w:r>
            <w:r w:rsidRPr="00753F48">
              <w:rPr>
                <w:i/>
                <w:iCs/>
              </w:rPr>
              <w:softHyphen/>
              <w:t>dömning av kun</w:t>
            </w:r>
            <w:r>
              <w:rPr>
                <w:i/>
                <w:iCs/>
              </w:rPr>
              <w:softHyphen/>
            </w:r>
            <w:r w:rsidRPr="00753F48">
              <w:rPr>
                <w:i/>
                <w:iCs/>
              </w:rPr>
              <w:t>skaper</w:t>
            </w:r>
            <w:r w:rsidRPr="00753F48">
              <w:t xml:space="preserve"> </w:t>
            </w:r>
            <w:r w:rsidRPr="00F80EC3">
              <w:rPr>
                <w:i/>
                <w:iCs/>
              </w:rPr>
              <w:t>och</w:t>
            </w:r>
            <w:r w:rsidRPr="00753F48">
              <w:t xml:space="preserve"> i öv</w:t>
            </w:r>
            <w:r w:rsidRPr="00753F48">
              <w:softHyphen/>
              <w:t>rigt utvecklas så långt som möj</w:t>
            </w:r>
            <w:r w:rsidRPr="00753F48">
              <w:softHyphen/>
              <w:t>ligt inom ramen för läroplanen. Informationen vid ut</w:t>
            </w:r>
            <w:r>
              <w:softHyphen/>
            </w:r>
            <w:r w:rsidRPr="00753F48">
              <w:t>veck</w:t>
            </w:r>
            <w:r>
              <w:softHyphen/>
            </w:r>
            <w:r w:rsidRPr="00753F48">
              <w:t>lings</w:t>
            </w:r>
            <w:r w:rsidRPr="00753F48">
              <w:softHyphen/>
              <w:t>samtalet ska grunda sig på en ut</w:t>
            </w:r>
            <w:r w:rsidRPr="00753F48">
              <w:softHyphen/>
              <w:t>värdering av elevens utveck</w:t>
            </w:r>
            <w:r>
              <w:softHyphen/>
            </w:r>
            <w:r w:rsidRPr="00753F48">
              <w:t xml:space="preserve">ling i förhållande till läroplanen </w:t>
            </w:r>
            <w:r w:rsidRPr="00753F48">
              <w:rPr>
                <w:i/>
                <w:iCs/>
              </w:rPr>
              <w:t>och be</w:t>
            </w:r>
            <w:r w:rsidRPr="00753F48">
              <w:rPr>
                <w:i/>
                <w:iCs/>
              </w:rPr>
              <w:softHyphen/>
              <w:t>tygskriterierna eller kriterierna för bedömning av kunskaper i de äm</w:t>
            </w:r>
            <w:r w:rsidRPr="00753F48">
              <w:rPr>
                <w:i/>
                <w:iCs/>
              </w:rPr>
              <w:softHyphen/>
              <w:t>nen eller ämnesområden som ele</w:t>
            </w:r>
            <w:r w:rsidRPr="00753F48">
              <w:rPr>
                <w:i/>
                <w:iCs/>
              </w:rPr>
              <w:softHyphen/>
              <w:t>ven får undervisning i</w:t>
            </w:r>
            <w:r w:rsidRPr="00753F48">
              <w:t>.</w:t>
            </w:r>
          </w:p>
        </w:tc>
        <w:tc>
          <w:tcPr>
            <w:tcW w:w="2500" w:type="pct"/>
            <w:shd w:val="clear" w:color="auto" w:fill="auto"/>
            <w:tcMar>
              <w:right w:w="0" w:type="dxa"/>
            </w:tcMar>
          </w:tcPr>
          <w:p w14:paraId="30B71C2B" w14:textId="77777777" w:rsidR="006B6B91" w:rsidRPr="00753F48" w:rsidRDefault="006B6B91" w:rsidP="00734431">
            <w:pPr>
              <w:pStyle w:val="Brdtextmedindrag"/>
            </w:pPr>
            <w:r w:rsidRPr="00753F48">
              <w:t>Minst en gång varje termin ska läraren, eleven och elevens vård</w:t>
            </w:r>
            <w:r>
              <w:softHyphen/>
            </w:r>
            <w:r w:rsidRPr="00753F48">
              <w:t>nadshavare ha ett utveck</w:t>
            </w:r>
            <w:r w:rsidRPr="00753F48">
              <w:softHyphen/>
              <w:t>lings</w:t>
            </w:r>
            <w:r>
              <w:softHyphen/>
            </w:r>
            <w:r>
              <w:softHyphen/>
            </w:r>
            <w:r w:rsidRPr="00753F48">
              <w:t>samtal om hur elevens kun</w:t>
            </w:r>
            <w:r w:rsidRPr="00753F48">
              <w:softHyphen/>
              <w:t>skapsut</w:t>
            </w:r>
            <w:r>
              <w:softHyphen/>
            </w:r>
            <w:r w:rsidRPr="00753F48">
              <w:t>veck</w:t>
            </w:r>
            <w:r>
              <w:softHyphen/>
            </w:r>
            <w:r w:rsidRPr="00753F48">
              <w:t>ling och sociala ut</w:t>
            </w:r>
            <w:r w:rsidRPr="00753F48">
              <w:softHyphen/>
              <w:t xml:space="preserve">veckling bäst kan stödjas samt </w:t>
            </w:r>
            <w:r w:rsidRPr="00F45676">
              <w:t xml:space="preserve">om vilka insatser som behövs för att eleven ska </w:t>
            </w:r>
            <w:r w:rsidRPr="00F45676">
              <w:rPr>
                <w:i/>
                <w:iCs/>
              </w:rPr>
              <w:t>dels</w:t>
            </w:r>
            <w:r w:rsidRPr="00F45676">
              <w:t xml:space="preserve"> </w:t>
            </w:r>
            <w:r w:rsidRPr="00F45676">
              <w:rPr>
                <w:i/>
                <w:iCs/>
              </w:rPr>
              <w:t>till</w:t>
            </w:r>
            <w:r>
              <w:rPr>
                <w:i/>
                <w:iCs/>
              </w:rPr>
              <w:softHyphen/>
            </w:r>
            <w:r w:rsidRPr="00F45676">
              <w:rPr>
                <w:i/>
                <w:iCs/>
              </w:rPr>
              <w:t>godogöra sig de kunskaper som i ämnenas eller ämnes</w:t>
            </w:r>
            <w:r w:rsidRPr="00F45676">
              <w:rPr>
                <w:i/>
                <w:iCs/>
              </w:rPr>
              <w:softHyphen/>
              <w:t>områdenas kursplaner</w:t>
            </w:r>
            <w:r w:rsidRPr="00F345E3">
              <w:rPr>
                <w:i/>
                <w:iCs/>
              </w:rPr>
              <w:t xml:space="preserve"> anges i den del som avser</w:t>
            </w:r>
            <w:r>
              <w:rPr>
                <w:i/>
                <w:iCs/>
              </w:rPr>
              <w:t xml:space="preserve"> </w:t>
            </w:r>
            <w:r w:rsidRPr="00753F48">
              <w:rPr>
                <w:i/>
                <w:iCs/>
              </w:rPr>
              <w:t>mål och innehåll</w:t>
            </w:r>
            <w:r w:rsidRPr="00F80EC3">
              <w:rPr>
                <w:i/>
                <w:iCs/>
              </w:rPr>
              <w:t>, dels</w:t>
            </w:r>
            <w:r>
              <w:t xml:space="preserve"> </w:t>
            </w:r>
            <w:r w:rsidRPr="00753F48">
              <w:t xml:space="preserve">i övrigt utvecklas så långt som möjligt inom ramen </w:t>
            </w:r>
            <w:r w:rsidRPr="00753F48">
              <w:rPr>
                <w:spacing w:val="-3"/>
              </w:rPr>
              <w:t>för läroplanen. Informationen vid utvecklings</w:t>
            </w:r>
            <w:r>
              <w:rPr>
                <w:spacing w:val="-3"/>
              </w:rPr>
              <w:softHyphen/>
            </w:r>
            <w:r w:rsidRPr="00753F48">
              <w:rPr>
                <w:spacing w:val="-3"/>
              </w:rPr>
              <w:t>sam</w:t>
            </w:r>
            <w:r>
              <w:rPr>
                <w:spacing w:val="-3"/>
              </w:rPr>
              <w:softHyphen/>
            </w:r>
            <w:r w:rsidRPr="00753F48">
              <w:rPr>
                <w:spacing w:val="-3"/>
              </w:rPr>
              <w:t>talet ska grunda</w:t>
            </w:r>
            <w:r w:rsidRPr="00753F48">
              <w:t xml:space="preserve"> sig på en utvär</w:t>
            </w:r>
            <w:r>
              <w:softHyphen/>
            </w:r>
            <w:r w:rsidRPr="00753F48">
              <w:t>dering av elevens utveckling i för</w:t>
            </w:r>
            <w:r>
              <w:softHyphen/>
            </w:r>
            <w:r w:rsidRPr="00753F48">
              <w:t>hållande till läro</w:t>
            </w:r>
            <w:r>
              <w:softHyphen/>
            </w:r>
            <w:r w:rsidRPr="00753F48">
              <w:t>planen.</w:t>
            </w:r>
          </w:p>
        </w:tc>
      </w:tr>
    </w:tbl>
    <w:p w14:paraId="211E4244" w14:textId="77777777" w:rsidR="006B6B91" w:rsidRPr="00753F48" w:rsidRDefault="006B6B91" w:rsidP="00B41B73">
      <w:pPr>
        <w:pStyle w:val="Brdtextmedindrag"/>
      </w:pPr>
      <w:r w:rsidRPr="00753F48">
        <w:t>Utvecklingssamtal ska i vissa fall resultera i ett sådant åtgärdspro</w:t>
      </w:r>
      <w:r w:rsidRPr="00753F48">
        <w:softHyphen/>
        <w:t>gram som avses i 3 kap. 9 §.</w:t>
      </w:r>
    </w:p>
    <w:p w14:paraId="20E0F45C" w14:textId="77777777" w:rsidR="006B6B91" w:rsidRPr="00753F48"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04C3E98" w14:textId="77777777" w:rsidTr="00734431">
        <w:tc>
          <w:tcPr>
            <w:tcW w:w="2500" w:type="pct"/>
            <w:shd w:val="clear" w:color="auto" w:fill="auto"/>
            <w:tcMar>
              <w:left w:w="0" w:type="dxa"/>
            </w:tcMar>
          </w:tcPr>
          <w:p w14:paraId="710B361A"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562764A0" w14:textId="77777777" w:rsidR="006B6B91" w:rsidRPr="00495420" w:rsidRDefault="006B6B91" w:rsidP="00734431">
            <w:pPr>
              <w:pStyle w:val="Brdtext"/>
              <w:rPr>
                <w:i/>
              </w:rPr>
            </w:pPr>
            <w:r w:rsidRPr="00495420">
              <w:rPr>
                <w:i/>
              </w:rPr>
              <w:t>Föreslagen lydelse</w:t>
            </w:r>
          </w:p>
        </w:tc>
      </w:tr>
    </w:tbl>
    <w:p w14:paraId="480A1959"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467B33CA"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16 §</w:t>
      </w:r>
    </w:p>
    <w:p w14:paraId="7F7E98A8" w14:textId="77777777" w:rsidR="006B6B91" w:rsidRPr="00753F48" w:rsidRDefault="006B6B91" w:rsidP="00B41B73">
      <w:pPr>
        <w:pStyle w:val="Brdtextmedindrag"/>
      </w:pPr>
      <w:r w:rsidRPr="00753F48">
        <w:t>I årskurs 1–6 ska läraren en gång per läsår, vid ett av utvecklings</w:t>
      </w:r>
      <w:r w:rsidRPr="00753F48">
        <w:softHyphen/>
        <w:t>samtalen, i en skriftlig individuell utvecklingsplan</w:t>
      </w:r>
    </w:p>
    <w:tbl>
      <w:tblPr>
        <w:tblW w:w="5000" w:type="pct"/>
        <w:tblLook w:val="0600" w:firstRow="0" w:lastRow="0" w:firstColumn="0" w:lastColumn="0" w:noHBand="1" w:noVBand="1"/>
      </w:tblPr>
      <w:tblGrid>
        <w:gridCol w:w="2948"/>
        <w:gridCol w:w="2949"/>
      </w:tblGrid>
      <w:tr w:rsidR="00B41B73" w:rsidRPr="00495420" w14:paraId="1D8C2DE3" w14:textId="77777777" w:rsidTr="00734431">
        <w:tc>
          <w:tcPr>
            <w:tcW w:w="2500" w:type="pct"/>
            <w:shd w:val="clear" w:color="auto" w:fill="auto"/>
            <w:tcMar>
              <w:left w:w="0" w:type="dxa"/>
            </w:tcMar>
          </w:tcPr>
          <w:p w14:paraId="36B361CA" w14:textId="77777777" w:rsidR="006B6B91" w:rsidRPr="00753F48" w:rsidRDefault="006B6B91" w:rsidP="00734431">
            <w:pPr>
              <w:pStyle w:val="Brdtextmedindrag"/>
            </w:pPr>
            <w:r w:rsidRPr="00753F48">
              <w:t>1. ge omdömen om elevens kunskapsutveckling i förhållande till</w:t>
            </w:r>
          </w:p>
        </w:tc>
        <w:tc>
          <w:tcPr>
            <w:tcW w:w="2500" w:type="pct"/>
            <w:shd w:val="clear" w:color="auto" w:fill="auto"/>
            <w:tcMar>
              <w:right w:w="0" w:type="dxa"/>
            </w:tcMar>
          </w:tcPr>
          <w:p w14:paraId="1ABB467F" w14:textId="77777777" w:rsidR="006B6B91" w:rsidRPr="00753F48" w:rsidRDefault="006B6B91" w:rsidP="00734431">
            <w:pPr>
              <w:pStyle w:val="Brdtextmedindrag"/>
            </w:pPr>
            <w:r w:rsidRPr="00753F48">
              <w:t xml:space="preserve">1. ge omdömen om elevens kunskapsutveckling i </w:t>
            </w:r>
            <w:r w:rsidRPr="00F345E3">
              <w:t xml:space="preserve">förhållande till </w:t>
            </w:r>
            <w:r w:rsidRPr="003056EC">
              <w:rPr>
                <w:i/>
                <w:iCs/>
              </w:rPr>
              <w:t>de kunskaper som i äm</w:t>
            </w:r>
            <w:r w:rsidRPr="003056EC">
              <w:rPr>
                <w:i/>
                <w:iCs/>
              </w:rPr>
              <w:softHyphen/>
              <w:t>nenas eller ämnesområdenas kursplaner anges i den del som avser mål och innehåll för aktuellt stadium eller, i förekommande fall, för aktuell årskurs i de ämnen eller ämnes</w:t>
            </w:r>
            <w:r>
              <w:rPr>
                <w:i/>
                <w:iCs/>
              </w:rPr>
              <w:softHyphen/>
            </w:r>
            <w:r w:rsidRPr="003056EC">
              <w:rPr>
                <w:i/>
                <w:iCs/>
              </w:rPr>
              <w:t>områden</w:t>
            </w:r>
            <w:r w:rsidRPr="00753F48">
              <w:t xml:space="preserve"> som eleven får under</w:t>
            </w:r>
            <w:r>
              <w:t>-</w:t>
            </w:r>
            <w:r w:rsidRPr="00753F48">
              <w:t>visning i, och</w:t>
            </w:r>
          </w:p>
        </w:tc>
      </w:tr>
      <w:tr w:rsidR="00B41B73" w:rsidRPr="00495420" w14:paraId="4ED18F39" w14:textId="77777777" w:rsidTr="00734431">
        <w:tc>
          <w:tcPr>
            <w:tcW w:w="2500" w:type="pct"/>
            <w:shd w:val="clear" w:color="auto" w:fill="auto"/>
            <w:tcMar>
              <w:left w:w="0" w:type="dxa"/>
            </w:tcMar>
          </w:tcPr>
          <w:p w14:paraId="25C91656" w14:textId="77777777" w:rsidR="006B6B91" w:rsidRPr="003056EC" w:rsidRDefault="006B6B91" w:rsidP="00734431">
            <w:pPr>
              <w:pStyle w:val="Brdtextmedindrag"/>
              <w:rPr>
                <w:i/>
                <w:iCs/>
              </w:rPr>
            </w:pPr>
            <w:r w:rsidRPr="003056EC">
              <w:rPr>
                <w:i/>
                <w:iCs/>
              </w:rPr>
              <w:t>a) kriterierna för bedömning av kunskaper eller betygskriteri</w:t>
            </w:r>
            <w:r w:rsidRPr="003056EC">
              <w:rPr>
                <w:i/>
                <w:iCs/>
              </w:rPr>
              <w:softHyphen/>
              <w:t>erna för årskurs 7 i de ämnen som eleven får undervisning i, eller</w:t>
            </w:r>
          </w:p>
        </w:tc>
        <w:tc>
          <w:tcPr>
            <w:tcW w:w="2500" w:type="pct"/>
            <w:shd w:val="clear" w:color="auto" w:fill="auto"/>
            <w:tcMar>
              <w:right w:w="0" w:type="dxa"/>
            </w:tcMar>
          </w:tcPr>
          <w:p w14:paraId="2E6AB5EA"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12827162" w14:textId="77777777" w:rsidTr="00734431">
        <w:tc>
          <w:tcPr>
            <w:tcW w:w="2500" w:type="pct"/>
            <w:shd w:val="clear" w:color="auto" w:fill="auto"/>
            <w:tcMar>
              <w:left w:w="0" w:type="dxa"/>
            </w:tcMar>
          </w:tcPr>
          <w:p w14:paraId="587066E8" w14:textId="77777777" w:rsidR="006B6B91" w:rsidRPr="00EE487E" w:rsidRDefault="006B6B91" w:rsidP="00734431">
            <w:pPr>
              <w:pStyle w:val="Brdtextmedindrag"/>
            </w:pPr>
            <w:r w:rsidRPr="003056EC">
              <w:rPr>
                <w:i/>
                <w:iCs/>
              </w:rPr>
              <w:t>b) kriterierna för bedömning av kunskaper i de ämnesområden</w:t>
            </w:r>
            <w:r w:rsidRPr="00EE487E">
              <w:t xml:space="preserve"> </w:t>
            </w:r>
            <w:r w:rsidRPr="001E0AE8">
              <w:t>som eleven får undervisning i, och</w:t>
            </w:r>
          </w:p>
        </w:tc>
        <w:tc>
          <w:tcPr>
            <w:tcW w:w="2500" w:type="pct"/>
            <w:shd w:val="clear" w:color="auto" w:fill="auto"/>
            <w:tcMar>
              <w:right w:w="0" w:type="dxa"/>
            </w:tcMar>
          </w:tcPr>
          <w:p w14:paraId="6B28AD04"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21403938" w14:textId="77777777" w:rsidTr="00734431">
        <w:tc>
          <w:tcPr>
            <w:tcW w:w="2500" w:type="pct"/>
            <w:shd w:val="clear" w:color="auto" w:fill="auto"/>
            <w:tcMar>
              <w:left w:w="0" w:type="dxa"/>
            </w:tcMar>
          </w:tcPr>
          <w:p w14:paraId="31448B0D" w14:textId="77777777" w:rsidR="006B6B91" w:rsidRPr="00EE487E" w:rsidRDefault="006B6B91" w:rsidP="00734431">
            <w:pPr>
              <w:pStyle w:val="Brdtextmedindrag"/>
            </w:pPr>
            <w:r w:rsidRPr="00EE487E">
              <w:t xml:space="preserve">2. sammanfatta vilka insatser som behövs för att eleven ska </w:t>
            </w:r>
            <w:r w:rsidRPr="00EE487E">
              <w:rPr>
                <w:i/>
                <w:iCs/>
              </w:rPr>
              <w:t>uppfylla</w:t>
            </w:r>
            <w:r w:rsidRPr="00EE487E">
              <w:t xml:space="preserve"> </w:t>
            </w:r>
            <w:r w:rsidRPr="00EE487E">
              <w:rPr>
                <w:i/>
                <w:iCs/>
              </w:rPr>
              <w:t>kriterierna för bedöm</w:t>
            </w:r>
            <w:r w:rsidRPr="00EE487E">
              <w:rPr>
                <w:i/>
                <w:iCs/>
              </w:rPr>
              <w:softHyphen/>
              <w:t>ning av kunskaper</w:t>
            </w:r>
            <w:r w:rsidRPr="00EE487E">
              <w:t xml:space="preserve"> </w:t>
            </w:r>
            <w:r w:rsidRPr="006136AB">
              <w:rPr>
                <w:i/>
                <w:iCs/>
              </w:rPr>
              <w:t>eller</w:t>
            </w:r>
            <w:r w:rsidRPr="00EE487E">
              <w:rPr>
                <w:i/>
                <w:iCs/>
              </w:rPr>
              <w:t xml:space="preserve"> betygskri</w:t>
            </w:r>
            <w:r>
              <w:rPr>
                <w:i/>
                <w:iCs/>
              </w:rPr>
              <w:softHyphen/>
            </w:r>
            <w:r w:rsidRPr="00EE487E">
              <w:rPr>
                <w:i/>
                <w:iCs/>
              </w:rPr>
              <w:t>terierna för årskurs 7</w:t>
            </w:r>
            <w:r>
              <w:rPr>
                <w:i/>
                <w:iCs/>
              </w:rPr>
              <w:t xml:space="preserve"> </w:t>
            </w:r>
            <w:r w:rsidRPr="00EE487E">
              <w:t>och i övrigt utvecklas så långt som möjligt inom ramen för läroplanen.</w:t>
            </w:r>
          </w:p>
        </w:tc>
        <w:tc>
          <w:tcPr>
            <w:tcW w:w="2500" w:type="pct"/>
            <w:shd w:val="clear" w:color="auto" w:fill="auto"/>
            <w:tcMar>
              <w:right w:w="0" w:type="dxa"/>
            </w:tcMar>
          </w:tcPr>
          <w:p w14:paraId="2D975262" w14:textId="77777777" w:rsidR="006B6B91" w:rsidRPr="00EE487E" w:rsidRDefault="006B6B91" w:rsidP="00734431">
            <w:pPr>
              <w:pStyle w:val="Brdtextmedindrag"/>
            </w:pPr>
            <w:r w:rsidRPr="00EE487E">
              <w:t xml:space="preserve">2. sammanfatta vilka insatser som behövs för att eleven ska </w:t>
            </w:r>
            <w:r w:rsidRPr="003056EC">
              <w:rPr>
                <w:i/>
                <w:iCs/>
              </w:rPr>
              <w:t>tillgodogöra sig de kunskaper som i ämnenas eller ämnesområ</w:t>
            </w:r>
            <w:r w:rsidRPr="003056EC">
              <w:rPr>
                <w:i/>
                <w:iCs/>
              </w:rPr>
              <w:softHyphen/>
              <w:t>denas kursplaner anges i den del som avser mål och innehåll för aktuellt stadium eller, i förekommande fall, för aktuell årskurs</w:t>
            </w:r>
            <w:r w:rsidRPr="00F345E3">
              <w:t xml:space="preserve"> och i övrigt ut</w:t>
            </w:r>
            <w:r>
              <w:softHyphen/>
            </w:r>
            <w:r w:rsidRPr="00F345E3">
              <w:t>vecklas så långt som möjligt inom</w:t>
            </w:r>
            <w:r w:rsidRPr="00EE487E">
              <w:t xml:space="preserve"> ramen för läroplanen.</w:t>
            </w:r>
          </w:p>
        </w:tc>
      </w:tr>
    </w:tbl>
    <w:p w14:paraId="37DFD4FD" w14:textId="77777777" w:rsidR="006B6B91" w:rsidRPr="00EE487E" w:rsidRDefault="006B6B91" w:rsidP="00B41B73">
      <w:pPr>
        <w:pStyle w:val="Brdtextmedindrag"/>
      </w:pPr>
      <w:r w:rsidRPr="00EE487E">
        <w:t>Den individuella utvecklingsplanen får även innehålla omdömen om elevens utveckling i övrigt inom ramen för läroplanen, om rek</w:t>
      </w:r>
      <w:r w:rsidRPr="00EE487E">
        <w:softHyphen/>
        <w:t>torn beslutar det. Överenskommelser mellan läraren, eleven och ele</w:t>
      </w:r>
      <w:r w:rsidRPr="00EE487E">
        <w:softHyphen/>
        <w:t>vens vårdnads</w:t>
      </w:r>
      <w:r>
        <w:softHyphen/>
      </w:r>
      <w:r w:rsidRPr="00EE487E">
        <w:t>havare vid utvecklingssamtalet ska dokumente</w:t>
      </w:r>
      <w:r w:rsidRPr="00EE487E">
        <w:softHyphen/>
        <w:t>ras i utvecklingsplanen. Rektorn beslutar om utformningen av sådan skriftlig information som ges i utvecklingsplanen.</w:t>
      </w:r>
    </w:p>
    <w:p w14:paraId="20FAB7DE" w14:textId="77777777" w:rsidR="006B6B91" w:rsidRPr="00EE487E" w:rsidRDefault="006B6B91" w:rsidP="00B41B73">
      <w:pPr>
        <w:pStyle w:val="Brdtextmedindrag"/>
      </w:pPr>
      <w:r w:rsidRPr="00EE487E">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B41B73" w:rsidRPr="00495420" w14:paraId="4F2EB75D" w14:textId="77777777" w:rsidTr="00734431">
        <w:tc>
          <w:tcPr>
            <w:tcW w:w="2500" w:type="pct"/>
            <w:shd w:val="clear" w:color="auto" w:fill="auto"/>
            <w:tcMar>
              <w:left w:w="0" w:type="dxa"/>
            </w:tcMar>
          </w:tcPr>
          <w:p w14:paraId="4D6C7DD7" w14:textId="77777777" w:rsidR="006B6B91" w:rsidRPr="00EE487E" w:rsidRDefault="006B6B91" w:rsidP="00734431">
            <w:pPr>
              <w:pStyle w:val="Brdtextmedindrag"/>
            </w:pPr>
            <w:r w:rsidRPr="00EE487E">
              <w:t>Om ett åtgärdsprogram utar</w:t>
            </w:r>
            <w:r w:rsidRPr="00EE487E">
              <w:softHyphen/>
              <w:t xml:space="preserve">betas behöver inte den skriftliga </w:t>
            </w:r>
            <w:r w:rsidRPr="00EE487E">
              <w:rPr>
                <w:spacing w:val="-8"/>
              </w:rPr>
              <w:t>individuella utvecklingsplanen inne</w:t>
            </w:r>
            <w:r>
              <w:rPr>
                <w:spacing w:val="-8"/>
              </w:rPr>
              <w:softHyphen/>
            </w:r>
            <w:r w:rsidRPr="00EE487E">
              <w:rPr>
                <w:spacing w:val="-8"/>
              </w:rPr>
              <w:t>hålla en sammanfattning av vilka</w:t>
            </w:r>
            <w:r w:rsidRPr="00EE487E">
              <w:t xml:space="preserve"> insatser i form av särskilt stöd som eleven behöver för att </w:t>
            </w:r>
            <w:r w:rsidRPr="00EE487E">
              <w:rPr>
                <w:i/>
                <w:iCs/>
              </w:rPr>
              <w:t>upp</w:t>
            </w:r>
            <w:r w:rsidRPr="00EE487E">
              <w:rPr>
                <w:i/>
                <w:iCs/>
              </w:rPr>
              <w:softHyphen/>
              <w:t>fylla</w:t>
            </w:r>
            <w:r w:rsidRPr="00EE487E">
              <w:t xml:space="preserve"> </w:t>
            </w:r>
            <w:r w:rsidRPr="00EE487E">
              <w:rPr>
                <w:i/>
                <w:iCs/>
              </w:rPr>
              <w:t>kriterierna för bedöm</w:t>
            </w:r>
            <w:r w:rsidRPr="00EE487E">
              <w:rPr>
                <w:i/>
                <w:iCs/>
              </w:rPr>
              <w:softHyphen/>
              <w:t>ning av kunskape</w:t>
            </w:r>
            <w:r w:rsidRPr="0088736C">
              <w:rPr>
                <w:i/>
                <w:iCs/>
              </w:rPr>
              <w:t>r eller b</w:t>
            </w:r>
            <w:r w:rsidRPr="00EE487E">
              <w:rPr>
                <w:i/>
                <w:iCs/>
              </w:rPr>
              <w:t>etygskri</w:t>
            </w:r>
            <w:r w:rsidRPr="00EE487E">
              <w:rPr>
                <w:i/>
                <w:iCs/>
              </w:rPr>
              <w:softHyphen/>
              <w:t>terierna för årskurs 7.</w:t>
            </w:r>
          </w:p>
        </w:tc>
        <w:tc>
          <w:tcPr>
            <w:tcW w:w="2500" w:type="pct"/>
            <w:shd w:val="clear" w:color="auto" w:fill="auto"/>
            <w:tcMar>
              <w:right w:w="0" w:type="dxa"/>
            </w:tcMar>
          </w:tcPr>
          <w:p w14:paraId="562471CD" w14:textId="77777777" w:rsidR="006B6B91" w:rsidRPr="00EE487E" w:rsidRDefault="006B6B91" w:rsidP="00734431">
            <w:pPr>
              <w:pStyle w:val="Brdtextmedindrag"/>
            </w:pPr>
            <w:r w:rsidRPr="00EE487E">
              <w:t>Om ett åtgärdsprogram utar</w:t>
            </w:r>
            <w:r w:rsidRPr="00EE487E">
              <w:softHyphen/>
              <w:t xml:space="preserve">betas behöver inte den skriftliga </w:t>
            </w:r>
            <w:r w:rsidRPr="00EE487E">
              <w:rPr>
                <w:spacing w:val="-8"/>
              </w:rPr>
              <w:t>individuella utvecklingsplanen inne</w:t>
            </w:r>
            <w:r>
              <w:rPr>
                <w:spacing w:val="-8"/>
              </w:rPr>
              <w:softHyphen/>
            </w:r>
            <w:r w:rsidRPr="00EE487E">
              <w:rPr>
                <w:spacing w:val="-8"/>
              </w:rPr>
              <w:t>hålla</w:t>
            </w:r>
            <w:r w:rsidRPr="00EE487E">
              <w:t xml:space="preserve"> en sammanfattning av vilka insatser i form av särskilt stöd som eleven behöver för att </w:t>
            </w:r>
            <w:r w:rsidRPr="00EE487E">
              <w:rPr>
                <w:i/>
                <w:iCs/>
              </w:rPr>
              <w:t>till</w:t>
            </w:r>
            <w:r w:rsidRPr="00EE487E">
              <w:rPr>
                <w:i/>
                <w:iCs/>
              </w:rPr>
              <w:softHyphen/>
              <w:t xml:space="preserve">godogöra sig de kunskaper </w:t>
            </w:r>
            <w:r w:rsidRPr="00F345E3">
              <w:rPr>
                <w:i/>
                <w:iCs/>
              </w:rPr>
              <w:t>som i ämnenas eller ämnesområ</w:t>
            </w:r>
            <w:r w:rsidRPr="00F345E3">
              <w:rPr>
                <w:i/>
                <w:iCs/>
              </w:rPr>
              <w:softHyphen/>
              <w:t xml:space="preserve">denas kursplaner anges i den del som avser mål och innehåll för aktuellt stadium </w:t>
            </w:r>
            <w:r w:rsidRPr="004151AA">
              <w:rPr>
                <w:i/>
              </w:rPr>
              <w:t>eller,</w:t>
            </w:r>
            <w:r w:rsidRPr="00F345E3">
              <w:rPr>
                <w:i/>
                <w:iCs/>
              </w:rPr>
              <w:t xml:space="preserve"> i förekommande fall, för</w:t>
            </w:r>
            <w:r w:rsidRPr="00EE487E">
              <w:rPr>
                <w:i/>
                <w:iCs/>
              </w:rPr>
              <w:t xml:space="preserve"> </w:t>
            </w:r>
            <w:r>
              <w:rPr>
                <w:i/>
                <w:iCs/>
              </w:rPr>
              <w:t>aktuell</w:t>
            </w:r>
            <w:r w:rsidRPr="00EE487E">
              <w:rPr>
                <w:i/>
                <w:iCs/>
              </w:rPr>
              <w:t xml:space="preserve"> årskurs.</w:t>
            </w:r>
          </w:p>
        </w:tc>
      </w:tr>
    </w:tbl>
    <w:p w14:paraId="4E3D4838" w14:textId="77777777" w:rsidR="006B6B91" w:rsidRDefault="006B6B91" w:rsidP="00B41B73">
      <w:pPr>
        <w:pStyle w:val="Brdtextmedindrag"/>
      </w:pPr>
      <w:r w:rsidRPr="00EE487E">
        <w:t xml:space="preserve">Om en elev ges betyg i årskurs 5 och 6 gäller inte skyldigheten enligt första stycket i de aktuella årskurserna. </w:t>
      </w:r>
    </w:p>
    <w:p w14:paraId="20087997"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85BE4E2" w14:textId="77777777" w:rsidR="008E39B3" w:rsidRPr="00EE487E" w:rsidRDefault="008E39B3"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02D6941"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16 a §</w:t>
      </w:r>
    </w:p>
    <w:p w14:paraId="692B9C75" w14:textId="77777777" w:rsidR="006B6B91" w:rsidRPr="00EE487E" w:rsidRDefault="006B6B91" w:rsidP="00B41B73">
      <w:pPr>
        <w:pStyle w:val="Brdtextmedindrag"/>
      </w:pPr>
      <w:r w:rsidRPr="00EE487E">
        <w:t>I årskurs 7–10 ska läraren, om eleven får undervisning i ett ämne som eleven eller vårdnadshavaren inte begär betyg i eller ett ämnes</w:t>
      </w:r>
      <w:r w:rsidRPr="00EE487E">
        <w:softHyphen/>
        <w:t>område, en gång per läsår vid ett av utvecklingssamtalen, i en skriftlig individuell utvecklingsplan</w:t>
      </w:r>
    </w:p>
    <w:tbl>
      <w:tblPr>
        <w:tblW w:w="5000" w:type="pct"/>
        <w:tblLook w:val="0600" w:firstRow="0" w:lastRow="0" w:firstColumn="0" w:lastColumn="0" w:noHBand="1" w:noVBand="1"/>
      </w:tblPr>
      <w:tblGrid>
        <w:gridCol w:w="2948"/>
        <w:gridCol w:w="2949"/>
      </w:tblGrid>
      <w:tr w:rsidR="00B41B73" w:rsidRPr="00495420" w14:paraId="54BCAA74" w14:textId="77777777" w:rsidTr="00734431">
        <w:tc>
          <w:tcPr>
            <w:tcW w:w="2500" w:type="pct"/>
            <w:shd w:val="clear" w:color="auto" w:fill="auto"/>
            <w:tcMar>
              <w:left w:w="0" w:type="dxa"/>
            </w:tcMar>
          </w:tcPr>
          <w:p w14:paraId="491E1709" w14:textId="77777777" w:rsidR="006B6B91" w:rsidRPr="00EE487E" w:rsidRDefault="006B6B91" w:rsidP="00734431">
            <w:pPr>
              <w:pStyle w:val="Brdtextmedindrag"/>
            </w:pPr>
            <w:r w:rsidRPr="00EE487E">
              <w:t>1. ge omdömen om elevens kun</w:t>
            </w:r>
            <w:r>
              <w:softHyphen/>
            </w:r>
            <w:r w:rsidRPr="00EE487E">
              <w:t>skapsutveckling i förhållande till</w:t>
            </w:r>
          </w:p>
        </w:tc>
        <w:tc>
          <w:tcPr>
            <w:tcW w:w="2500" w:type="pct"/>
            <w:shd w:val="clear" w:color="auto" w:fill="auto"/>
            <w:tcMar>
              <w:right w:w="0" w:type="dxa"/>
            </w:tcMar>
          </w:tcPr>
          <w:p w14:paraId="22669707" w14:textId="77777777" w:rsidR="006B6B91" w:rsidRPr="00EE487E" w:rsidRDefault="006B6B91" w:rsidP="00734431">
            <w:pPr>
              <w:pStyle w:val="Brdtextmedindrag"/>
            </w:pPr>
            <w:r w:rsidRPr="00EE487E">
              <w:t>1. ge omdömen om elevens kun</w:t>
            </w:r>
            <w:r>
              <w:softHyphen/>
            </w:r>
            <w:r w:rsidRPr="00EE487E">
              <w:t xml:space="preserve">skapsutveckling </w:t>
            </w:r>
            <w:r w:rsidRPr="00F345E3">
              <w:t xml:space="preserve">i förhållande till </w:t>
            </w:r>
            <w:r w:rsidRPr="00CA257A">
              <w:rPr>
                <w:i/>
                <w:iCs/>
              </w:rPr>
              <w:t>de kunskaper som i äm</w:t>
            </w:r>
            <w:r w:rsidRPr="00CA257A">
              <w:rPr>
                <w:i/>
                <w:iCs/>
              </w:rPr>
              <w:softHyphen/>
              <w:t>nets eller ämnesområdets kursplaner anges i den del som avser mål och innehåll för aktuellt stadium</w:t>
            </w:r>
            <w:r w:rsidRPr="00F345E3">
              <w:t>, och</w:t>
            </w:r>
          </w:p>
        </w:tc>
      </w:tr>
      <w:tr w:rsidR="00B41B73" w:rsidRPr="00495420" w14:paraId="7F7FB477" w14:textId="77777777" w:rsidTr="00734431">
        <w:tc>
          <w:tcPr>
            <w:tcW w:w="2500" w:type="pct"/>
            <w:shd w:val="clear" w:color="auto" w:fill="auto"/>
            <w:tcMar>
              <w:left w:w="0" w:type="dxa"/>
            </w:tcMar>
          </w:tcPr>
          <w:p w14:paraId="64E405D8" w14:textId="77777777" w:rsidR="006B6B91" w:rsidRPr="00CA257A" w:rsidRDefault="006B6B91" w:rsidP="00734431">
            <w:pPr>
              <w:pStyle w:val="Brdtextmedindrag"/>
              <w:rPr>
                <w:i/>
                <w:iCs/>
              </w:rPr>
            </w:pPr>
            <w:r w:rsidRPr="00CA257A">
              <w:rPr>
                <w:i/>
                <w:iCs/>
              </w:rPr>
              <w:t>a) betygskriterierna i ämnet, eller</w:t>
            </w:r>
          </w:p>
        </w:tc>
        <w:tc>
          <w:tcPr>
            <w:tcW w:w="2500" w:type="pct"/>
            <w:shd w:val="clear" w:color="auto" w:fill="auto"/>
            <w:tcMar>
              <w:right w:w="0" w:type="dxa"/>
            </w:tcMar>
          </w:tcPr>
          <w:p w14:paraId="1AC12A47"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4080BB6C" w14:textId="77777777" w:rsidTr="00734431">
        <w:tc>
          <w:tcPr>
            <w:tcW w:w="2500" w:type="pct"/>
            <w:shd w:val="clear" w:color="auto" w:fill="auto"/>
            <w:tcMar>
              <w:left w:w="0" w:type="dxa"/>
            </w:tcMar>
          </w:tcPr>
          <w:p w14:paraId="613B2ECB" w14:textId="77777777" w:rsidR="006B6B91" w:rsidRPr="00EE487E" w:rsidRDefault="006B6B91" w:rsidP="00734431">
            <w:pPr>
              <w:pStyle w:val="Brdtextmedindrag"/>
            </w:pPr>
            <w:r w:rsidRPr="00CA257A">
              <w:rPr>
                <w:i/>
                <w:iCs/>
              </w:rPr>
              <w:t>b) kriterierna för bedömning av kunskaper i ämnesområdet</w:t>
            </w:r>
            <w:r w:rsidRPr="00EE487E">
              <w:t>, och</w:t>
            </w:r>
          </w:p>
        </w:tc>
        <w:tc>
          <w:tcPr>
            <w:tcW w:w="2500" w:type="pct"/>
            <w:shd w:val="clear" w:color="auto" w:fill="auto"/>
            <w:tcMar>
              <w:right w:w="0" w:type="dxa"/>
            </w:tcMar>
          </w:tcPr>
          <w:p w14:paraId="367EFB70"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75B75F6B" w14:textId="77777777" w:rsidTr="00734431">
        <w:tc>
          <w:tcPr>
            <w:tcW w:w="2500" w:type="pct"/>
            <w:shd w:val="clear" w:color="auto" w:fill="auto"/>
            <w:tcMar>
              <w:left w:w="0" w:type="dxa"/>
            </w:tcMar>
          </w:tcPr>
          <w:p w14:paraId="25A2FFDE" w14:textId="77777777" w:rsidR="006B6B91" w:rsidRPr="00EE487E" w:rsidRDefault="006B6B91" w:rsidP="00734431">
            <w:pPr>
              <w:pStyle w:val="Brdtextmedindrag"/>
            </w:pPr>
            <w:r w:rsidRPr="00EE487E">
              <w:t xml:space="preserve">2. sammanfatta vilka insatser som behövs för att eleven ska </w:t>
            </w:r>
            <w:bookmarkStart w:id="700" w:name="_Hlk214474040"/>
            <w:r w:rsidRPr="00EE487E">
              <w:rPr>
                <w:i/>
                <w:iCs/>
              </w:rPr>
              <w:t>upp</w:t>
            </w:r>
            <w:r>
              <w:rPr>
                <w:i/>
                <w:iCs/>
              </w:rPr>
              <w:softHyphen/>
            </w:r>
            <w:r w:rsidRPr="00EE487E">
              <w:rPr>
                <w:i/>
                <w:iCs/>
              </w:rPr>
              <w:t>fylla</w:t>
            </w:r>
            <w:r w:rsidRPr="00EE487E">
              <w:t xml:space="preserve"> </w:t>
            </w:r>
            <w:r w:rsidRPr="0037169F">
              <w:rPr>
                <w:i/>
                <w:iCs/>
              </w:rPr>
              <w:t>betygskriterierna eller</w:t>
            </w:r>
            <w:r w:rsidRPr="00EE487E">
              <w:t xml:space="preserve"> </w:t>
            </w:r>
            <w:r w:rsidRPr="00EE487E">
              <w:rPr>
                <w:i/>
                <w:iCs/>
              </w:rPr>
              <w:t>krite</w:t>
            </w:r>
            <w:r>
              <w:rPr>
                <w:i/>
                <w:iCs/>
              </w:rPr>
              <w:softHyphen/>
            </w:r>
            <w:r w:rsidRPr="00EE487E">
              <w:rPr>
                <w:i/>
                <w:iCs/>
              </w:rPr>
              <w:t>rierna för bedömning av kun</w:t>
            </w:r>
            <w:r w:rsidRPr="00EE487E">
              <w:rPr>
                <w:i/>
                <w:iCs/>
              </w:rPr>
              <w:softHyphen/>
              <w:t>skaper</w:t>
            </w:r>
            <w:bookmarkEnd w:id="700"/>
            <w:r w:rsidRPr="00EE487E">
              <w:t xml:space="preserve"> och i övrigt utvecklas så långt som möjligt inom ramen för läroplanen i det ämnet eller ämnes</w:t>
            </w:r>
            <w:r>
              <w:softHyphen/>
            </w:r>
            <w:r w:rsidRPr="00EE487E">
              <w:t>området.</w:t>
            </w:r>
          </w:p>
        </w:tc>
        <w:tc>
          <w:tcPr>
            <w:tcW w:w="2500" w:type="pct"/>
            <w:shd w:val="clear" w:color="auto" w:fill="auto"/>
            <w:tcMar>
              <w:right w:w="0" w:type="dxa"/>
            </w:tcMar>
          </w:tcPr>
          <w:p w14:paraId="793EB51F" w14:textId="77777777" w:rsidR="006B6B91" w:rsidRPr="00EE487E" w:rsidRDefault="006B6B91" w:rsidP="00734431">
            <w:pPr>
              <w:pStyle w:val="Brdtextmedindrag"/>
            </w:pPr>
            <w:r w:rsidRPr="00EE487E">
              <w:t xml:space="preserve">2. sammanfatta vilka insatser som behövs för att eleven ska </w:t>
            </w:r>
            <w:bookmarkStart w:id="701" w:name="_Hlk214474077"/>
            <w:r w:rsidRPr="00CA257A">
              <w:rPr>
                <w:i/>
                <w:iCs/>
              </w:rPr>
              <w:t>till</w:t>
            </w:r>
            <w:r>
              <w:rPr>
                <w:i/>
                <w:iCs/>
              </w:rPr>
              <w:softHyphen/>
            </w:r>
            <w:r w:rsidRPr="00CA257A">
              <w:rPr>
                <w:i/>
                <w:iCs/>
              </w:rPr>
              <w:t>godogöra sig de kunskaper som i ämnets eller ämnesområ</w:t>
            </w:r>
            <w:r w:rsidRPr="00CA257A">
              <w:rPr>
                <w:i/>
                <w:iCs/>
              </w:rPr>
              <w:softHyphen/>
              <w:t>dets kurs</w:t>
            </w:r>
            <w:r>
              <w:rPr>
                <w:i/>
                <w:iCs/>
              </w:rPr>
              <w:softHyphen/>
            </w:r>
            <w:r w:rsidRPr="00CA257A">
              <w:rPr>
                <w:i/>
                <w:iCs/>
              </w:rPr>
              <w:t>planer anges i den del som avser mål och innehåll för aktuellt sta</w:t>
            </w:r>
            <w:r>
              <w:rPr>
                <w:i/>
                <w:iCs/>
              </w:rPr>
              <w:softHyphen/>
            </w:r>
            <w:r w:rsidRPr="00CA257A">
              <w:rPr>
                <w:i/>
                <w:iCs/>
              </w:rPr>
              <w:t>dium</w:t>
            </w:r>
            <w:bookmarkEnd w:id="701"/>
            <w:r w:rsidRPr="00F345E3">
              <w:t xml:space="preserve"> och i övrigt utvecklas</w:t>
            </w:r>
            <w:r w:rsidRPr="00EE487E">
              <w:t xml:space="preserve"> så långt som möjligt inom ramen för läro</w:t>
            </w:r>
            <w:r>
              <w:softHyphen/>
            </w:r>
            <w:r w:rsidRPr="00EE487E">
              <w:t>planen i det ämnet eller ämnes</w:t>
            </w:r>
            <w:r>
              <w:softHyphen/>
            </w:r>
            <w:r w:rsidRPr="00EE487E">
              <w:t>området.</w:t>
            </w:r>
          </w:p>
        </w:tc>
      </w:tr>
    </w:tbl>
    <w:p w14:paraId="16D48123" w14:textId="77777777" w:rsidR="006B6B91" w:rsidRPr="00EE487E" w:rsidRDefault="006B6B91" w:rsidP="00B41B73">
      <w:pPr>
        <w:pStyle w:val="Brdtextmedindrag"/>
      </w:pPr>
      <w:r w:rsidRPr="00EE487E">
        <w:t>Rektorn beslutar om utformningen av sådan skriftlig information som ges i utvecklingsplanen.</w:t>
      </w:r>
    </w:p>
    <w:p w14:paraId="716AD987" w14:textId="77777777" w:rsidR="006B6B91" w:rsidRPr="00EE487E" w:rsidRDefault="006B6B91" w:rsidP="00B41B73">
      <w:pPr>
        <w:pStyle w:val="Brdtextmedindrag"/>
      </w:pPr>
      <w:r w:rsidRPr="00EE487E">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B41B73" w:rsidRPr="00495420" w14:paraId="57A7CB8A" w14:textId="77777777" w:rsidTr="00734431">
        <w:tc>
          <w:tcPr>
            <w:tcW w:w="2500" w:type="pct"/>
            <w:shd w:val="clear" w:color="auto" w:fill="auto"/>
            <w:tcMar>
              <w:left w:w="0" w:type="dxa"/>
            </w:tcMar>
          </w:tcPr>
          <w:p w14:paraId="2B280AA1" w14:textId="77777777" w:rsidR="006B6B91" w:rsidRPr="00F345E3" w:rsidRDefault="006B6B91" w:rsidP="00734431">
            <w:pPr>
              <w:pStyle w:val="Brdtextmedindrag"/>
            </w:pPr>
            <w:r w:rsidRPr="00F345E3">
              <w:t>Om ett åtgärdsprogram utar</w:t>
            </w:r>
            <w:r>
              <w:softHyphen/>
            </w:r>
            <w:r w:rsidRPr="00F345E3">
              <w:t>betas behöver inte den skriftliga in</w:t>
            </w:r>
            <w:r>
              <w:softHyphen/>
            </w:r>
            <w:r w:rsidRPr="00F345E3">
              <w:t>divi</w:t>
            </w:r>
            <w:r>
              <w:softHyphen/>
            </w:r>
            <w:r w:rsidRPr="00F345E3">
              <w:t>duella utvecklingsplanen inne</w:t>
            </w:r>
            <w:r w:rsidRPr="00F345E3">
              <w:softHyphen/>
              <w:t xml:space="preserve">hålla en sammanfattning av vilka insatser i form av särskilt stöd som eleven behöver för att </w:t>
            </w:r>
            <w:r w:rsidRPr="00F345E3">
              <w:rPr>
                <w:i/>
                <w:iCs/>
              </w:rPr>
              <w:t>uppfylla</w:t>
            </w:r>
            <w:r w:rsidRPr="00F345E3">
              <w:t xml:space="preserve"> </w:t>
            </w:r>
            <w:r w:rsidRPr="00465E1B">
              <w:rPr>
                <w:i/>
                <w:iCs/>
              </w:rPr>
              <w:t>betygskri</w:t>
            </w:r>
            <w:r>
              <w:rPr>
                <w:i/>
                <w:iCs/>
              </w:rPr>
              <w:softHyphen/>
            </w:r>
            <w:r w:rsidRPr="00465E1B">
              <w:rPr>
                <w:i/>
                <w:iCs/>
              </w:rPr>
              <w:t>terierna eller</w:t>
            </w:r>
            <w:r w:rsidRPr="00F345E3">
              <w:t xml:space="preserve"> </w:t>
            </w:r>
            <w:r w:rsidRPr="00F345E3">
              <w:rPr>
                <w:i/>
                <w:iCs/>
              </w:rPr>
              <w:t>kriterierna för be</w:t>
            </w:r>
            <w:r>
              <w:rPr>
                <w:i/>
                <w:iCs/>
              </w:rPr>
              <w:softHyphen/>
            </w:r>
            <w:r w:rsidRPr="00F345E3">
              <w:rPr>
                <w:i/>
                <w:iCs/>
              </w:rPr>
              <w:t>dömning av kun</w:t>
            </w:r>
            <w:r w:rsidRPr="00F345E3">
              <w:rPr>
                <w:i/>
                <w:iCs/>
              </w:rPr>
              <w:softHyphen/>
              <w:t>skaper</w:t>
            </w:r>
            <w:r w:rsidRPr="00F345E3">
              <w:t>.</w:t>
            </w:r>
          </w:p>
        </w:tc>
        <w:tc>
          <w:tcPr>
            <w:tcW w:w="2500" w:type="pct"/>
            <w:shd w:val="clear" w:color="auto" w:fill="auto"/>
            <w:tcMar>
              <w:right w:w="0" w:type="dxa"/>
            </w:tcMar>
          </w:tcPr>
          <w:p w14:paraId="3A2C7C42" w14:textId="77777777" w:rsidR="006B6B91" w:rsidRPr="00EE487E" w:rsidRDefault="006B6B91" w:rsidP="00734431">
            <w:pPr>
              <w:pStyle w:val="Brdtextmedindrag"/>
            </w:pPr>
            <w:r w:rsidRPr="00F345E3">
              <w:t>Om ett åtgärdsprogram utar</w:t>
            </w:r>
            <w:r>
              <w:softHyphen/>
            </w:r>
            <w:r w:rsidRPr="00F345E3">
              <w:t>betas behöver inte den skriftliga in</w:t>
            </w:r>
            <w:r>
              <w:softHyphen/>
            </w:r>
            <w:r w:rsidRPr="00F345E3">
              <w:t>divi</w:t>
            </w:r>
            <w:r>
              <w:softHyphen/>
            </w:r>
            <w:r w:rsidRPr="00F345E3">
              <w:t>duella utvecklingsplanen inne</w:t>
            </w:r>
            <w:r>
              <w:softHyphen/>
            </w:r>
            <w:r w:rsidRPr="00F345E3">
              <w:t xml:space="preserve">hålla en sammanfattning av vilka insatser i form av särskilt stöd som eleven behöver för att </w:t>
            </w:r>
            <w:r w:rsidRPr="00F345E3">
              <w:rPr>
                <w:i/>
                <w:iCs/>
              </w:rPr>
              <w:t>tillgodo</w:t>
            </w:r>
            <w:r>
              <w:rPr>
                <w:i/>
                <w:iCs/>
              </w:rPr>
              <w:softHyphen/>
            </w:r>
            <w:r w:rsidRPr="00F345E3">
              <w:rPr>
                <w:i/>
                <w:iCs/>
              </w:rPr>
              <w:t>göra sig de kunskaper som i ämnets eller ämnes</w:t>
            </w:r>
            <w:r>
              <w:rPr>
                <w:i/>
                <w:iCs/>
              </w:rPr>
              <w:softHyphen/>
            </w:r>
            <w:r w:rsidRPr="00F345E3">
              <w:rPr>
                <w:i/>
                <w:iCs/>
              </w:rPr>
              <w:t>områ</w:t>
            </w:r>
            <w:r w:rsidRPr="00F345E3">
              <w:rPr>
                <w:i/>
                <w:iCs/>
              </w:rPr>
              <w:softHyphen/>
              <w:t>dets kursplaner anges i den del som avser mål och innehåll för aktuellt sta</w:t>
            </w:r>
            <w:r w:rsidRPr="00F345E3">
              <w:rPr>
                <w:i/>
                <w:iCs/>
              </w:rPr>
              <w:softHyphen/>
              <w:t>dium.</w:t>
            </w:r>
          </w:p>
        </w:tc>
      </w:tr>
    </w:tbl>
    <w:p w14:paraId="5B38459F" w14:textId="77777777" w:rsidR="006B6B91" w:rsidRDefault="006B6B91" w:rsidP="00B41B73">
      <w:pPr>
        <w:overflowPunct w:val="0"/>
        <w:autoSpaceDE w:val="0"/>
        <w:autoSpaceDN w:val="0"/>
        <w:adjustRightInd w:val="0"/>
        <w:spacing w:after="0" w:line="240" w:lineRule="auto"/>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B41B73" w:rsidRPr="005B0E77" w14:paraId="059682D1" w14:textId="77777777" w:rsidTr="00734431">
        <w:tc>
          <w:tcPr>
            <w:tcW w:w="2500" w:type="pct"/>
            <w:shd w:val="clear" w:color="auto" w:fill="auto"/>
            <w:tcMar>
              <w:left w:w="0" w:type="dxa"/>
            </w:tcMar>
          </w:tcPr>
          <w:p w14:paraId="18D3D276"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113DA959" w14:textId="77777777" w:rsidR="006B6B91" w:rsidRPr="005B0E77" w:rsidRDefault="006B6B91" w:rsidP="00734431">
            <w:pPr>
              <w:pStyle w:val="Brdtext"/>
              <w:rPr>
                <w:i/>
              </w:rPr>
            </w:pPr>
            <w:r w:rsidRPr="005B0E77">
              <w:rPr>
                <w:i/>
              </w:rPr>
              <w:t>Föreslagen lydelse</w:t>
            </w:r>
          </w:p>
        </w:tc>
      </w:tr>
    </w:tbl>
    <w:p w14:paraId="7A254A56" w14:textId="77777777" w:rsidR="006B6B91" w:rsidRDefault="006B6B91" w:rsidP="00B41B7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41B73" w14:paraId="655A56CF" w14:textId="77777777" w:rsidTr="00734431">
        <w:tc>
          <w:tcPr>
            <w:tcW w:w="2500" w:type="pct"/>
            <w:shd w:val="clear" w:color="auto" w:fill="auto"/>
            <w:tcMar>
              <w:left w:w="0" w:type="dxa"/>
            </w:tcMar>
          </w:tcPr>
          <w:p w14:paraId="03A1D136" w14:textId="77777777" w:rsidR="006B6B91" w:rsidRDefault="006B6B91" w:rsidP="00734431">
            <w:pPr>
              <w:pStyle w:val="Brdtextmedindrag"/>
            </w:pPr>
          </w:p>
        </w:tc>
        <w:tc>
          <w:tcPr>
            <w:tcW w:w="2500" w:type="pct"/>
            <w:shd w:val="clear" w:color="auto" w:fill="auto"/>
            <w:tcMar>
              <w:right w:w="0" w:type="dxa"/>
            </w:tcMar>
          </w:tcPr>
          <w:p w14:paraId="71E3C3C7" w14:textId="77777777" w:rsidR="006B6B91" w:rsidRDefault="006B6B91" w:rsidP="00734431">
            <w:pPr>
              <w:pStyle w:val="Brdtextmedindrag"/>
              <w:ind w:firstLine="0"/>
              <w:rPr>
                <w:i/>
                <w:iCs/>
              </w:rPr>
            </w:pPr>
            <w:r>
              <w:rPr>
                <w:i/>
                <w:iCs/>
              </w:rPr>
              <w:t>19 a §</w:t>
            </w:r>
          </w:p>
          <w:p w14:paraId="49DAAE37" w14:textId="77777777" w:rsidR="006B6B91" w:rsidRPr="00E5499B" w:rsidRDefault="006B6B91" w:rsidP="00734431">
            <w:pPr>
              <w:pStyle w:val="Brdtextmedindrag"/>
              <w:rPr>
                <w:i/>
                <w:iCs/>
              </w:rPr>
            </w:pPr>
            <w:r w:rsidRPr="000A0DF2">
              <w:rPr>
                <w:i/>
              </w:rPr>
              <w:t>Betyg ska inte sättas för en elev i ämnet svenska som andraspråk när det gäller undervisning som eleven har fått enligt kursplanen för grundläggande svenska.</w:t>
            </w:r>
          </w:p>
        </w:tc>
      </w:tr>
    </w:tbl>
    <w:p w14:paraId="55C13371" w14:textId="77777777" w:rsidR="006B6B91" w:rsidRDefault="006B6B91" w:rsidP="00B41B73">
      <w:pPr>
        <w:pStyle w:val="Brdtextmedindrag"/>
      </w:pPr>
    </w:p>
    <w:p w14:paraId="26B3DFDC" w14:textId="77777777" w:rsidR="008E39B3" w:rsidRDefault="008E39B3" w:rsidP="00B41B73">
      <w:pPr>
        <w:pStyle w:val="Brdtextmedindrag"/>
      </w:pPr>
    </w:p>
    <w:p w14:paraId="0820B34D" w14:textId="77777777" w:rsidR="008E39B3" w:rsidRDefault="008E39B3" w:rsidP="00B41B7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2302496D" w14:textId="77777777" w:rsidTr="00734431">
        <w:tc>
          <w:tcPr>
            <w:tcW w:w="2500" w:type="pct"/>
            <w:shd w:val="clear" w:color="auto" w:fill="auto"/>
            <w:tcMar>
              <w:left w:w="0" w:type="dxa"/>
            </w:tcMar>
          </w:tcPr>
          <w:p w14:paraId="6FDF53A2" w14:textId="77777777" w:rsidR="006B6B91" w:rsidRPr="000E6F0B" w:rsidRDefault="006B6B91" w:rsidP="00734431">
            <w:pPr>
              <w:pStyle w:val="Brdtext"/>
              <w:rPr>
                <w:i/>
              </w:rPr>
            </w:pPr>
            <w:r>
              <w:rPr>
                <w:i/>
              </w:rPr>
              <w:t>Lydelse enligt SFS 2025:729</w:t>
            </w:r>
          </w:p>
        </w:tc>
        <w:tc>
          <w:tcPr>
            <w:tcW w:w="2500" w:type="pct"/>
            <w:shd w:val="clear" w:color="auto" w:fill="auto"/>
            <w:tcMar>
              <w:right w:w="0" w:type="dxa"/>
            </w:tcMar>
          </w:tcPr>
          <w:p w14:paraId="65986908" w14:textId="77777777" w:rsidR="006B6B91" w:rsidRPr="000E6F0B" w:rsidRDefault="006B6B91" w:rsidP="00734431">
            <w:pPr>
              <w:pStyle w:val="Brdtext"/>
              <w:rPr>
                <w:i/>
              </w:rPr>
            </w:pPr>
            <w:r w:rsidRPr="000E6F0B">
              <w:rPr>
                <w:i/>
              </w:rPr>
              <w:t>Föreslagen lydelse</w:t>
            </w:r>
          </w:p>
        </w:tc>
      </w:tr>
    </w:tbl>
    <w:p w14:paraId="29C79531" w14:textId="77777777" w:rsidR="006B6B91" w:rsidRPr="00EE487E" w:rsidRDefault="006B6B91" w:rsidP="00B41B73">
      <w:pPr>
        <w:overflowPunct w:val="0"/>
        <w:autoSpaceDE w:val="0"/>
        <w:autoSpaceDN w:val="0"/>
        <w:adjustRightInd w:val="0"/>
        <w:spacing w:after="0" w:line="240" w:lineRule="auto"/>
        <w:textAlignment w:val="baseline"/>
        <w:rPr>
          <w:rFonts w:ascii="Times New Roman" w:hAnsi="Times New Roman"/>
          <w:sz w:val="20"/>
        </w:rPr>
      </w:pPr>
    </w:p>
    <w:p w14:paraId="68B35449"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22 §</w:t>
      </w:r>
    </w:p>
    <w:tbl>
      <w:tblPr>
        <w:tblW w:w="5000" w:type="pct"/>
        <w:tblLook w:val="0600" w:firstRow="0" w:lastRow="0" w:firstColumn="0" w:lastColumn="0" w:noHBand="1" w:noVBand="1"/>
      </w:tblPr>
      <w:tblGrid>
        <w:gridCol w:w="2948"/>
        <w:gridCol w:w="2949"/>
      </w:tblGrid>
      <w:tr w:rsidR="00B41B73" w:rsidRPr="00495420" w14:paraId="0FF8DD44" w14:textId="77777777" w:rsidTr="00734431">
        <w:tc>
          <w:tcPr>
            <w:tcW w:w="2500" w:type="pct"/>
            <w:shd w:val="clear" w:color="auto" w:fill="auto"/>
            <w:tcMar>
              <w:left w:w="0" w:type="dxa"/>
            </w:tcMar>
          </w:tcPr>
          <w:p w14:paraId="42B56C68" w14:textId="77777777" w:rsidR="006B6B91" w:rsidRPr="00EE487E" w:rsidRDefault="006B6B91" w:rsidP="00734431">
            <w:pPr>
              <w:pStyle w:val="Brdtextmedindrag"/>
            </w:pPr>
            <w:r w:rsidRPr="00EE487E">
              <w:t xml:space="preserve">När betyg sätts innan ett ämne har avslutats, ska </w:t>
            </w:r>
            <w:r w:rsidRPr="00CC0836">
              <w:rPr>
                <w:i/>
              </w:rPr>
              <w:t>betygs</w:t>
            </w:r>
            <w:r w:rsidRPr="00CC0836">
              <w:rPr>
                <w:i/>
              </w:rPr>
              <w:softHyphen/>
              <w:t>sättning</w:t>
            </w:r>
            <w:r w:rsidRPr="007507D2">
              <w:rPr>
                <w:i/>
              </w:rPr>
              <w:t xml:space="preserve"> </w:t>
            </w:r>
            <w:r w:rsidRPr="00EE487E">
              <w:t xml:space="preserve">bygga på en bedömning av de kunskaper som eleven </w:t>
            </w:r>
            <w:r w:rsidRPr="00EE487E">
              <w:rPr>
                <w:i/>
                <w:iCs/>
              </w:rPr>
              <w:t>in</w:t>
            </w:r>
            <w:r w:rsidRPr="00EE487E">
              <w:rPr>
                <w:i/>
                <w:iCs/>
              </w:rPr>
              <w:softHyphen/>
              <w:t>hämtat</w:t>
            </w:r>
            <w:r w:rsidRPr="00EE487E">
              <w:t xml:space="preserve"> i ämnet till och med den aktuella terminen. Lä</w:t>
            </w:r>
            <w:r>
              <w:softHyphen/>
            </w:r>
            <w:r w:rsidRPr="00EE487E">
              <w:t>raren ska göra en sammantagen be</w:t>
            </w:r>
            <w:r>
              <w:softHyphen/>
            </w:r>
            <w:r w:rsidRPr="00EE487E">
              <w:t>döm</w:t>
            </w:r>
            <w:r w:rsidRPr="00EE487E">
              <w:softHyphen/>
              <w:t>ning av elevens kunskaper i för</w:t>
            </w:r>
            <w:r w:rsidRPr="00EE487E">
              <w:softHyphen/>
              <w:t>hållande till de</w:t>
            </w:r>
            <w:r w:rsidRPr="00EE487E">
              <w:rPr>
                <w:i/>
                <w:iCs/>
              </w:rPr>
              <w:t xml:space="preserve"> betygskriterier</w:t>
            </w:r>
            <w:r w:rsidRPr="001566B9">
              <w:rPr>
                <w:i/>
                <w:iCs/>
              </w:rPr>
              <w:t xml:space="preserve"> som </w:t>
            </w:r>
            <w:r w:rsidRPr="00EE487E">
              <w:rPr>
                <w:i/>
                <w:iCs/>
              </w:rPr>
              <w:t>gäller för ämnet</w:t>
            </w:r>
            <w:r w:rsidRPr="00EE487E">
              <w:t xml:space="preserve"> </w:t>
            </w:r>
            <w:r w:rsidRPr="00EE487E">
              <w:rPr>
                <w:i/>
                <w:iCs/>
              </w:rPr>
              <w:t>och</w:t>
            </w:r>
            <w:r w:rsidRPr="00EE487E">
              <w:t xml:space="preserve"> sätta det betyg som bäst motsvarar ele</w:t>
            </w:r>
            <w:r w:rsidRPr="00EE487E">
              <w:softHyphen/>
              <w:t xml:space="preserve">vens kunskaper. </w:t>
            </w:r>
            <w:r w:rsidRPr="00EE487E">
              <w:rPr>
                <w:i/>
                <w:iCs/>
              </w:rPr>
              <w:t>Samtliga krite</w:t>
            </w:r>
            <w:r w:rsidRPr="00EE487E">
              <w:rPr>
                <w:i/>
                <w:iCs/>
              </w:rPr>
              <w:softHyphen/>
              <w:t>rier för betyget E ska dock vara uppfyllda för att eleven ska kunna få ett god</w:t>
            </w:r>
            <w:r>
              <w:rPr>
                <w:i/>
                <w:iCs/>
              </w:rPr>
              <w:softHyphen/>
            </w:r>
            <w:r w:rsidRPr="00EE487E">
              <w:rPr>
                <w:i/>
                <w:iCs/>
              </w:rPr>
              <w:t>känt betyg.</w:t>
            </w:r>
          </w:p>
        </w:tc>
        <w:tc>
          <w:tcPr>
            <w:tcW w:w="2500" w:type="pct"/>
            <w:shd w:val="clear" w:color="auto" w:fill="auto"/>
            <w:tcMar>
              <w:right w:w="0" w:type="dxa"/>
            </w:tcMar>
          </w:tcPr>
          <w:p w14:paraId="450C9D3C" w14:textId="77777777" w:rsidR="006B6B91" w:rsidRPr="00EE487E" w:rsidRDefault="006B6B91" w:rsidP="00734431">
            <w:pPr>
              <w:pStyle w:val="Brdtextmedindrag"/>
            </w:pPr>
            <w:r w:rsidRPr="00EE487E">
              <w:t xml:space="preserve">När betyg sätts innan ett ämne har avslutats, ska </w:t>
            </w:r>
            <w:r w:rsidRPr="00CC0836">
              <w:rPr>
                <w:i/>
              </w:rPr>
              <w:t>betygs</w:t>
            </w:r>
            <w:r w:rsidRPr="00CC0836">
              <w:rPr>
                <w:i/>
              </w:rPr>
              <w:softHyphen/>
              <w:t>sättningen</w:t>
            </w:r>
            <w:r w:rsidRPr="00EE487E">
              <w:t xml:space="preserve"> bygga på en bedöm</w:t>
            </w:r>
            <w:r w:rsidRPr="00EE487E">
              <w:softHyphen/>
              <w:t>ning av de</w:t>
            </w:r>
            <w:r w:rsidRPr="00EE487E">
              <w:rPr>
                <w:i/>
                <w:iCs/>
              </w:rPr>
              <w:t xml:space="preserve"> </w:t>
            </w:r>
            <w:r w:rsidRPr="00EE487E">
              <w:t>kun</w:t>
            </w:r>
            <w:r>
              <w:softHyphen/>
            </w:r>
            <w:r w:rsidRPr="00EE487E">
              <w:t xml:space="preserve">skaper som eleven </w:t>
            </w:r>
            <w:r>
              <w:rPr>
                <w:i/>
                <w:iCs/>
              </w:rPr>
              <w:t xml:space="preserve">har </w:t>
            </w:r>
            <w:r w:rsidRPr="00EE487E">
              <w:rPr>
                <w:i/>
                <w:iCs/>
              </w:rPr>
              <w:t>tillgodogjort</w:t>
            </w:r>
            <w:r w:rsidRPr="00EE487E">
              <w:t xml:space="preserve"> </w:t>
            </w:r>
            <w:r w:rsidRPr="00EE487E">
              <w:rPr>
                <w:i/>
                <w:iCs/>
              </w:rPr>
              <w:t>sig</w:t>
            </w:r>
            <w:r w:rsidRPr="00EE487E">
              <w:t xml:space="preserve"> i ämnet till och med den aktuella terminen. Lära</w:t>
            </w:r>
            <w:r w:rsidRPr="00EE487E">
              <w:softHyphen/>
              <w:t>ren ska göra en samman</w:t>
            </w:r>
            <w:r>
              <w:softHyphen/>
            </w:r>
            <w:r w:rsidRPr="00EE487E">
              <w:t>tagen be</w:t>
            </w:r>
            <w:r w:rsidRPr="00EE487E">
              <w:softHyphen/>
              <w:t>dömning av ele</w:t>
            </w:r>
            <w:r>
              <w:softHyphen/>
            </w:r>
            <w:r w:rsidRPr="00EE487E">
              <w:t xml:space="preserve">vens kunskaper i förhållande till </w:t>
            </w:r>
            <w:r w:rsidRPr="001566B9">
              <w:t>de</w:t>
            </w:r>
            <w:r w:rsidRPr="001566B9">
              <w:rPr>
                <w:i/>
                <w:iCs/>
              </w:rPr>
              <w:t xml:space="preserve"> </w:t>
            </w:r>
            <w:r w:rsidRPr="00EE487E">
              <w:rPr>
                <w:i/>
                <w:iCs/>
              </w:rPr>
              <w:t>kunskaper som eleven ska ha till</w:t>
            </w:r>
            <w:r>
              <w:rPr>
                <w:i/>
                <w:iCs/>
              </w:rPr>
              <w:softHyphen/>
            </w:r>
            <w:r w:rsidRPr="00EE487E">
              <w:rPr>
                <w:i/>
                <w:iCs/>
              </w:rPr>
              <w:t xml:space="preserve">godogjort sig vid betygstillfället med utgångspunkt i det </w:t>
            </w:r>
            <w:r w:rsidRPr="001566B9">
              <w:rPr>
                <w:i/>
                <w:iCs/>
              </w:rPr>
              <w:t xml:space="preserve">som i </w:t>
            </w:r>
            <w:r w:rsidRPr="00F345E3">
              <w:rPr>
                <w:i/>
                <w:iCs/>
              </w:rPr>
              <w:t xml:space="preserve">ämnets kursplan </w:t>
            </w:r>
            <w:r w:rsidRPr="001566B9">
              <w:rPr>
                <w:i/>
                <w:iCs/>
              </w:rPr>
              <w:t>anges</w:t>
            </w:r>
            <w:r w:rsidRPr="00F345E3">
              <w:rPr>
                <w:i/>
                <w:iCs/>
              </w:rPr>
              <w:t xml:space="preserve"> i den del som avser mål och innehåll för ak</w:t>
            </w:r>
            <w:r>
              <w:rPr>
                <w:i/>
                <w:iCs/>
              </w:rPr>
              <w:softHyphen/>
            </w:r>
            <w:r w:rsidRPr="00F345E3">
              <w:rPr>
                <w:i/>
                <w:iCs/>
              </w:rPr>
              <w:t>tuellt stadium samt</w:t>
            </w:r>
            <w:r w:rsidRPr="001566B9">
              <w:rPr>
                <w:i/>
                <w:iCs/>
              </w:rPr>
              <w:t xml:space="preserve"> med stöd av be</w:t>
            </w:r>
            <w:r>
              <w:rPr>
                <w:i/>
                <w:iCs/>
              </w:rPr>
              <w:softHyphen/>
            </w:r>
            <w:r w:rsidRPr="001566B9">
              <w:rPr>
                <w:i/>
                <w:iCs/>
              </w:rPr>
              <w:t xml:space="preserve">tygskriterierna </w:t>
            </w:r>
            <w:r w:rsidRPr="00EE487E">
              <w:t>sätta det betyg som bäst motsva</w:t>
            </w:r>
            <w:r w:rsidRPr="00EE487E">
              <w:softHyphen/>
              <w:t>rar elevens kunskaper.</w:t>
            </w:r>
          </w:p>
        </w:tc>
      </w:tr>
      <w:tr w:rsidR="00B41B73" w:rsidRPr="00495420" w14:paraId="4B77DDA9" w14:textId="77777777" w:rsidTr="00734431">
        <w:tc>
          <w:tcPr>
            <w:tcW w:w="2500" w:type="pct"/>
            <w:shd w:val="clear" w:color="auto" w:fill="auto"/>
            <w:tcMar>
              <w:left w:w="0" w:type="dxa"/>
            </w:tcMar>
          </w:tcPr>
          <w:p w14:paraId="594D44B5" w14:textId="77777777" w:rsidR="006B6B91" w:rsidRPr="00CA257A" w:rsidRDefault="006B6B91" w:rsidP="00734431">
            <w:pPr>
              <w:pStyle w:val="Brdtextmedindrag"/>
              <w:rPr>
                <w:i/>
                <w:iCs/>
              </w:rPr>
            </w:pPr>
            <w:r w:rsidRPr="00CA257A">
              <w:rPr>
                <w:i/>
                <w:iCs/>
              </w:rPr>
              <w:t>Vid bedömningen ska elevens kunskaper</w:t>
            </w:r>
          </w:p>
        </w:tc>
        <w:tc>
          <w:tcPr>
            <w:tcW w:w="2500" w:type="pct"/>
            <w:shd w:val="clear" w:color="auto" w:fill="auto"/>
            <w:tcMar>
              <w:right w:w="0" w:type="dxa"/>
            </w:tcMar>
          </w:tcPr>
          <w:p w14:paraId="0451A6C7"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67AEA136" w14:textId="77777777" w:rsidTr="00734431">
        <w:tc>
          <w:tcPr>
            <w:tcW w:w="2500" w:type="pct"/>
            <w:shd w:val="clear" w:color="auto" w:fill="auto"/>
            <w:tcMar>
              <w:left w:w="0" w:type="dxa"/>
            </w:tcMar>
          </w:tcPr>
          <w:p w14:paraId="507F6D2B" w14:textId="77777777" w:rsidR="006B6B91" w:rsidRPr="00CA257A" w:rsidRDefault="006B6B91" w:rsidP="00734431">
            <w:pPr>
              <w:pStyle w:val="Brdtextmedindrag"/>
              <w:rPr>
                <w:i/>
                <w:iCs/>
              </w:rPr>
            </w:pPr>
            <w:r w:rsidRPr="00CA257A">
              <w:rPr>
                <w:i/>
                <w:iCs/>
              </w:rPr>
              <w:t>1. i årskurs 5 och 6, om betyg sätts i dessa årskurser, ställas i re</w:t>
            </w:r>
            <w:r>
              <w:rPr>
                <w:i/>
                <w:iCs/>
              </w:rPr>
              <w:softHyphen/>
            </w:r>
            <w:r w:rsidRPr="00CA257A">
              <w:rPr>
                <w:i/>
                <w:iCs/>
              </w:rPr>
              <w:t>lation till de kunskaper som en elev ska ha uppnått vid betygstill</w:t>
            </w:r>
            <w:r w:rsidRPr="00CA257A">
              <w:rPr>
                <w:i/>
                <w:iCs/>
              </w:rPr>
              <w:softHyphen/>
              <w:t>fället i förhållande till betygskrite</w:t>
            </w:r>
            <w:r w:rsidRPr="00CA257A">
              <w:rPr>
                <w:i/>
                <w:iCs/>
              </w:rPr>
              <w:softHyphen/>
              <w:t>rierna för årskurs 7,</w:t>
            </w:r>
          </w:p>
        </w:tc>
        <w:tc>
          <w:tcPr>
            <w:tcW w:w="2500" w:type="pct"/>
            <w:shd w:val="clear" w:color="auto" w:fill="auto"/>
            <w:tcMar>
              <w:right w:w="0" w:type="dxa"/>
            </w:tcMar>
          </w:tcPr>
          <w:p w14:paraId="438BDD1E"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5EA2DADF" w14:textId="77777777" w:rsidTr="00734431">
        <w:tc>
          <w:tcPr>
            <w:tcW w:w="2500" w:type="pct"/>
            <w:shd w:val="clear" w:color="auto" w:fill="auto"/>
            <w:tcMar>
              <w:left w:w="0" w:type="dxa"/>
            </w:tcMar>
          </w:tcPr>
          <w:p w14:paraId="316B823D" w14:textId="77777777" w:rsidR="006B6B91" w:rsidRPr="00CA257A" w:rsidRDefault="006B6B91" w:rsidP="00734431">
            <w:pPr>
              <w:pStyle w:val="Brdtextmedindrag"/>
              <w:rPr>
                <w:i/>
                <w:iCs/>
              </w:rPr>
            </w:pPr>
            <w:r w:rsidRPr="00CA257A">
              <w:rPr>
                <w:i/>
                <w:iCs/>
              </w:rPr>
              <w:t>2. i årskurs 7 ställas i relation till de kunskaper en elev ska ha uppnått vid betygstillfället i för</w:t>
            </w:r>
            <w:r w:rsidRPr="00CA257A">
              <w:rPr>
                <w:i/>
                <w:iCs/>
              </w:rPr>
              <w:softHyphen/>
              <w:t>hållande till betygskriterierna för årskurs 7, och</w:t>
            </w:r>
          </w:p>
        </w:tc>
        <w:tc>
          <w:tcPr>
            <w:tcW w:w="2500" w:type="pct"/>
            <w:shd w:val="clear" w:color="auto" w:fill="auto"/>
            <w:tcMar>
              <w:right w:w="0" w:type="dxa"/>
            </w:tcMar>
          </w:tcPr>
          <w:p w14:paraId="04702E0A"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74EA229E" w14:textId="77777777" w:rsidTr="00734431">
        <w:tc>
          <w:tcPr>
            <w:tcW w:w="2500" w:type="pct"/>
            <w:shd w:val="clear" w:color="auto" w:fill="auto"/>
            <w:tcMar>
              <w:left w:w="0" w:type="dxa"/>
            </w:tcMar>
          </w:tcPr>
          <w:p w14:paraId="28B3816B" w14:textId="77777777" w:rsidR="006B6B91" w:rsidRPr="00CA257A" w:rsidRDefault="006B6B91" w:rsidP="00734431">
            <w:pPr>
              <w:pStyle w:val="Brdtextmedindrag"/>
              <w:rPr>
                <w:i/>
                <w:iCs/>
              </w:rPr>
            </w:pPr>
            <w:r w:rsidRPr="00CA257A">
              <w:rPr>
                <w:i/>
                <w:iCs/>
              </w:rPr>
              <w:t>3. efter årskurs 7 ställas i rela</w:t>
            </w:r>
            <w:r w:rsidRPr="00CA257A">
              <w:rPr>
                <w:i/>
                <w:iCs/>
              </w:rPr>
              <w:softHyphen/>
              <w:t>tion till de kunskaper en elev ska ha uppnått vid betygstillfället i för</w:t>
            </w:r>
            <w:r>
              <w:rPr>
                <w:i/>
                <w:iCs/>
              </w:rPr>
              <w:softHyphen/>
            </w:r>
            <w:r w:rsidRPr="00CA257A">
              <w:rPr>
                <w:i/>
                <w:iCs/>
              </w:rPr>
              <w:t>hållande till betygskriterierna för årskurs 10.</w:t>
            </w:r>
          </w:p>
        </w:tc>
        <w:tc>
          <w:tcPr>
            <w:tcW w:w="2500" w:type="pct"/>
            <w:shd w:val="clear" w:color="auto" w:fill="auto"/>
            <w:tcMar>
              <w:right w:w="0" w:type="dxa"/>
            </w:tcMar>
          </w:tcPr>
          <w:p w14:paraId="0978A8A3"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553F0A72" w14:textId="77777777" w:rsidR="006B6B91" w:rsidRPr="00EE487E"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25E10335" w14:textId="77777777" w:rsidTr="00734431">
        <w:tc>
          <w:tcPr>
            <w:tcW w:w="2500" w:type="pct"/>
            <w:shd w:val="clear" w:color="auto" w:fill="auto"/>
            <w:tcMar>
              <w:left w:w="0" w:type="dxa"/>
            </w:tcMar>
          </w:tcPr>
          <w:p w14:paraId="6E80ABC6"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594ACE81" w14:textId="77777777" w:rsidR="006B6B91" w:rsidRPr="00495420" w:rsidRDefault="006B6B91" w:rsidP="00734431">
            <w:pPr>
              <w:pStyle w:val="Brdtext"/>
              <w:rPr>
                <w:i/>
              </w:rPr>
            </w:pPr>
            <w:r w:rsidRPr="00495420">
              <w:rPr>
                <w:i/>
              </w:rPr>
              <w:t>Föreslagen lydelse</w:t>
            </w:r>
          </w:p>
        </w:tc>
      </w:tr>
    </w:tbl>
    <w:p w14:paraId="4444C1A6"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CC5DC64"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23 §</w:t>
      </w:r>
      <w:r w:rsidRPr="00EE487E">
        <w:rPr>
          <w:rFonts w:ascii="Times New Roman" w:hAnsi="Times New Roman"/>
          <w:sz w:val="20"/>
          <w:vertAlign w:val="superscript"/>
        </w:rPr>
        <w:footnoteReference w:id="148"/>
      </w:r>
    </w:p>
    <w:tbl>
      <w:tblPr>
        <w:tblW w:w="5000" w:type="pct"/>
        <w:tblLook w:val="0600" w:firstRow="0" w:lastRow="0" w:firstColumn="0" w:lastColumn="0" w:noHBand="1" w:noVBand="1"/>
      </w:tblPr>
      <w:tblGrid>
        <w:gridCol w:w="2948"/>
        <w:gridCol w:w="2949"/>
      </w:tblGrid>
      <w:tr w:rsidR="00B41B73" w:rsidRPr="00495420" w14:paraId="6C7C4597" w14:textId="77777777" w:rsidTr="00734431">
        <w:tc>
          <w:tcPr>
            <w:tcW w:w="2500" w:type="pct"/>
            <w:shd w:val="clear" w:color="auto" w:fill="auto"/>
            <w:tcMar>
              <w:left w:w="0" w:type="dxa"/>
            </w:tcMar>
          </w:tcPr>
          <w:p w14:paraId="6DA4AF0F" w14:textId="77777777" w:rsidR="006B6B91" w:rsidRPr="00EE487E" w:rsidRDefault="006B6B91" w:rsidP="00734431">
            <w:pPr>
              <w:pStyle w:val="Brdtextmedindrag"/>
            </w:pPr>
            <w:r w:rsidRPr="00EE487E">
              <w:t>När betyg sätts efter det att ett ämne har avslutats ska läraren göra en sammantagen bedöm</w:t>
            </w:r>
            <w:r w:rsidRPr="00EE487E">
              <w:softHyphen/>
              <w:t>ning av ele</w:t>
            </w:r>
            <w:r>
              <w:softHyphen/>
            </w:r>
            <w:r w:rsidRPr="00EE487E">
              <w:t>vens kunskaper i för</w:t>
            </w:r>
            <w:r w:rsidRPr="00EE487E">
              <w:softHyphen/>
              <w:t>hållande till de</w:t>
            </w:r>
            <w:r w:rsidRPr="00EE487E">
              <w:rPr>
                <w:i/>
                <w:iCs/>
              </w:rPr>
              <w:t xml:space="preserve"> betygskriterier</w:t>
            </w:r>
            <w:r w:rsidRPr="001566B9">
              <w:rPr>
                <w:i/>
                <w:iCs/>
              </w:rPr>
              <w:t xml:space="preserve"> som </w:t>
            </w:r>
            <w:r w:rsidRPr="00EE487E">
              <w:rPr>
                <w:i/>
                <w:iCs/>
              </w:rPr>
              <w:t>gäller för ämnet och</w:t>
            </w:r>
            <w:r w:rsidRPr="00EE487E">
              <w:t xml:space="preserve"> sätta det betyg som bäst motsvarar ele</w:t>
            </w:r>
            <w:r w:rsidRPr="00EE487E">
              <w:softHyphen/>
              <w:t xml:space="preserve">vens kunskaper. </w:t>
            </w:r>
            <w:r w:rsidRPr="00EE487E">
              <w:rPr>
                <w:i/>
                <w:iCs/>
              </w:rPr>
              <w:t>Samtliga krite</w:t>
            </w:r>
            <w:r w:rsidRPr="00EE487E">
              <w:rPr>
                <w:i/>
                <w:iCs/>
              </w:rPr>
              <w:softHyphen/>
              <w:t>rier för betyget E ska dock vara uppfyllda för att eleven ska kunna få ett godkänt betyg.</w:t>
            </w:r>
          </w:p>
        </w:tc>
        <w:tc>
          <w:tcPr>
            <w:tcW w:w="2500" w:type="pct"/>
            <w:shd w:val="clear" w:color="auto" w:fill="auto"/>
            <w:tcMar>
              <w:right w:w="0" w:type="dxa"/>
            </w:tcMar>
          </w:tcPr>
          <w:p w14:paraId="61DCBE45" w14:textId="77777777" w:rsidR="006B6B91" w:rsidRPr="00EE487E" w:rsidRDefault="006B6B91" w:rsidP="00734431">
            <w:pPr>
              <w:pStyle w:val="Brdtextmedindrag"/>
            </w:pPr>
            <w:r w:rsidRPr="00EE487E">
              <w:t>När betyg sätts efter det att ett ämne har avslutats ska läraren göra en sammantagen bedöm</w:t>
            </w:r>
            <w:r w:rsidRPr="00EE487E">
              <w:softHyphen/>
              <w:t>ning av ele</w:t>
            </w:r>
            <w:r>
              <w:softHyphen/>
            </w:r>
            <w:r w:rsidRPr="00EE487E">
              <w:t>vens kunskaper i för</w:t>
            </w:r>
            <w:r w:rsidRPr="00EE487E">
              <w:softHyphen/>
              <w:t>hållande till de</w:t>
            </w:r>
            <w:r w:rsidRPr="00EE487E">
              <w:rPr>
                <w:i/>
                <w:iCs/>
              </w:rPr>
              <w:t xml:space="preserve"> kunskaper </w:t>
            </w:r>
            <w:r w:rsidRPr="00F345E3">
              <w:rPr>
                <w:i/>
                <w:iCs/>
              </w:rPr>
              <w:t>som i ämnets kurs</w:t>
            </w:r>
            <w:r>
              <w:rPr>
                <w:i/>
                <w:iCs/>
              </w:rPr>
              <w:softHyphen/>
            </w:r>
            <w:r w:rsidRPr="00F345E3">
              <w:rPr>
                <w:i/>
                <w:iCs/>
              </w:rPr>
              <w:t>plan anges i den del som avser mål och innehåll</w:t>
            </w:r>
            <w:r w:rsidRPr="00F345E3">
              <w:t xml:space="preserve"> </w:t>
            </w:r>
            <w:r w:rsidRPr="00F345E3">
              <w:rPr>
                <w:i/>
                <w:iCs/>
              </w:rPr>
              <w:t>samt</w:t>
            </w:r>
            <w:r w:rsidRPr="00EE487E">
              <w:t xml:space="preserve"> </w:t>
            </w:r>
            <w:r w:rsidRPr="00EE487E">
              <w:rPr>
                <w:i/>
                <w:iCs/>
              </w:rPr>
              <w:t>med stöd av be</w:t>
            </w:r>
            <w:r>
              <w:rPr>
                <w:i/>
                <w:iCs/>
              </w:rPr>
              <w:softHyphen/>
            </w:r>
            <w:r w:rsidRPr="00EE487E">
              <w:rPr>
                <w:i/>
                <w:iCs/>
              </w:rPr>
              <w:t>tygskriteri</w:t>
            </w:r>
            <w:r w:rsidRPr="00EE487E">
              <w:rPr>
                <w:i/>
                <w:iCs/>
              </w:rPr>
              <w:softHyphen/>
              <w:t xml:space="preserve">erna </w:t>
            </w:r>
            <w:r w:rsidRPr="00EE487E">
              <w:t>sätta det betyg som bäst motsvarar elevens kun</w:t>
            </w:r>
            <w:r>
              <w:softHyphen/>
            </w:r>
            <w:r w:rsidRPr="00EE487E">
              <w:t xml:space="preserve">skaper. </w:t>
            </w:r>
          </w:p>
        </w:tc>
      </w:tr>
      <w:tr w:rsidR="00B41B73" w:rsidRPr="00495420" w14:paraId="272AB5B1" w14:textId="77777777" w:rsidTr="00734431">
        <w:tc>
          <w:tcPr>
            <w:tcW w:w="2500" w:type="pct"/>
            <w:shd w:val="clear" w:color="auto" w:fill="auto"/>
            <w:tcMar>
              <w:left w:w="0" w:type="dxa"/>
            </w:tcMar>
          </w:tcPr>
          <w:p w14:paraId="76869A9A" w14:textId="77777777" w:rsidR="006B6B91" w:rsidRPr="00CA257A" w:rsidRDefault="006B6B91" w:rsidP="00734431">
            <w:pPr>
              <w:pStyle w:val="Brdtextmedindrag"/>
              <w:rPr>
                <w:i/>
                <w:iCs/>
              </w:rPr>
            </w:pPr>
            <w:r w:rsidRPr="00CA257A">
              <w:rPr>
                <w:i/>
                <w:iCs/>
              </w:rPr>
              <w:t>Regeringen eller den myndig</w:t>
            </w:r>
            <w:r w:rsidRPr="00CA257A">
              <w:rPr>
                <w:i/>
                <w:iCs/>
              </w:rPr>
              <w:softHyphen/>
              <w:t>het som regeringen bestämmer kan med stöd av 8 kap. 7 § regerings</w:t>
            </w:r>
            <w:r>
              <w:rPr>
                <w:i/>
                <w:iCs/>
              </w:rPr>
              <w:softHyphen/>
            </w:r>
            <w:r w:rsidRPr="00CA257A">
              <w:rPr>
                <w:i/>
                <w:iCs/>
              </w:rPr>
              <w:t>formen meddela föreskrifter om be</w:t>
            </w:r>
            <w:r>
              <w:rPr>
                <w:i/>
                <w:iCs/>
              </w:rPr>
              <w:softHyphen/>
            </w:r>
            <w:r w:rsidRPr="00CA257A">
              <w:rPr>
                <w:i/>
                <w:iCs/>
              </w:rPr>
              <w:t>tygskriterier.</w:t>
            </w:r>
          </w:p>
        </w:tc>
        <w:tc>
          <w:tcPr>
            <w:tcW w:w="2500" w:type="pct"/>
            <w:shd w:val="clear" w:color="auto" w:fill="auto"/>
            <w:tcMar>
              <w:right w:w="0" w:type="dxa"/>
            </w:tcMar>
          </w:tcPr>
          <w:p w14:paraId="24E603C0" w14:textId="77777777" w:rsidR="006B6B91" w:rsidRPr="00EE487E"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2C891215"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080088C" w14:textId="77777777" w:rsidTr="00734431">
        <w:tc>
          <w:tcPr>
            <w:tcW w:w="2500" w:type="pct"/>
            <w:shd w:val="clear" w:color="auto" w:fill="auto"/>
            <w:tcMar>
              <w:left w:w="0" w:type="dxa"/>
            </w:tcMar>
          </w:tcPr>
          <w:p w14:paraId="21876DBF"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638A021D" w14:textId="77777777" w:rsidR="006B6B91" w:rsidRPr="00495420" w:rsidRDefault="006B6B91" w:rsidP="00734431">
            <w:pPr>
              <w:pStyle w:val="Brdtext"/>
              <w:rPr>
                <w:i/>
              </w:rPr>
            </w:pPr>
            <w:r w:rsidRPr="00495420">
              <w:rPr>
                <w:i/>
              </w:rPr>
              <w:t>Föreslagen lydelse</w:t>
            </w:r>
          </w:p>
        </w:tc>
      </w:tr>
    </w:tbl>
    <w:p w14:paraId="0AD4BFED"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ED38B24"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23 a §</w:t>
      </w:r>
    </w:p>
    <w:tbl>
      <w:tblPr>
        <w:tblW w:w="5000" w:type="pct"/>
        <w:tblLook w:val="0600" w:firstRow="0" w:lastRow="0" w:firstColumn="0" w:lastColumn="0" w:noHBand="1" w:noVBand="1"/>
      </w:tblPr>
      <w:tblGrid>
        <w:gridCol w:w="2948"/>
        <w:gridCol w:w="2949"/>
      </w:tblGrid>
      <w:tr w:rsidR="00B41B73" w:rsidRPr="00495420" w14:paraId="64D28EB3" w14:textId="77777777" w:rsidTr="00734431">
        <w:tc>
          <w:tcPr>
            <w:tcW w:w="2500" w:type="pct"/>
            <w:shd w:val="clear" w:color="auto" w:fill="auto"/>
            <w:tcMar>
              <w:left w:w="0" w:type="dxa"/>
            </w:tcMar>
          </w:tcPr>
          <w:p w14:paraId="348DA5B7" w14:textId="77777777" w:rsidR="006B6B91" w:rsidRPr="003808C3" w:rsidRDefault="006B6B91" w:rsidP="00734431">
            <w:pPr>
              <w:pStyle w:val="Brdtextmedindrag"/>
            </w:pPr>
            <w:r w:rsidRPr="003808C3">
              <w:t>Om det finns särskilda skäl får det vid betygssättningen en</w:t>
            </w:r>
            <w:r w:rsidRPr="003808C3">
              <w:softHyphen/>
              <w:t>ligt 22 och 23 §§ bortses från en</w:t>
            </w:r>
            <w:r w:rsidRPr="003808C3">
              <w:softHyphen/>
              <w:t xml:space="preserve">staka delar av </w:t>
            </w:r>
            <w:r w:rsidRPr="003808C3">
              <w:rPr>
                <w:i/>
                <w:iCs/>
              </w:rPr>
              <w:t>betygskriterierna</w:t>
            </w:r>
            <w:r w:rsidRPr="003808C3">
              <w:t xml:space="preserve"> </w:t>
            </w:r>
            <w:r w:rsidRPr="003808C3">
              <w:rPr>
                <w:i/>
                <w:iCs/>
              </w:rPr>
              <w:t>för årskurs 7</w:t>
            </w:r>
            <w:r>
              <w:rPr>
                <w:i/>
                <w:iCs/>
              </w:rPr>
              <w:t xml:space="preserve"> </w:t>
            </w:r>
            <w:r w:rsidRPr="003808C3">
              <w:rPr>
                <w:i/>
                <w:iCs/>
              </w:rPr>
              <w:t>eller 10</w:t>
            </w:r>
            <w:r w:rsidRPr="003808C3">
              <w:t>. Med särskilda skäl avses funktions</w:t>
            </w:r>
            <w:r>
              <w:softHyphen/>
            </w:r>
            <w:r w:rsidRPr="003808C3">
              <w:t>nedsättning eller andra liknande personliga förhållanden som inte är av till</w:t>
            </w:r>
            <w:r w:rsidRPr="003808C3">
              <w:softHyphen/>
              <w:t>fällig natur och som utgör ett di</w:t>
            </w:r>
            <w:r w:rsidRPr="003808C3">
              <w:softHyphen/>
              <w:t xml:space="preserve">rekt hinder för att eleven ska kunna </w:t>
            </w:r>
            <w:r w:rsidRPr="003808C3">
              <w:rPr>
                <w:i/>
                <w:iCs/>
              </w:rPr>
              <w:t>uppfylla</w:t>
            </w:r>
            <w:r w:rsidRPr="003808C3">
              <w:t xml:space="preserve"> </w:t>
            </w:r>
            <w:r w:rsidRPr="003808C3">
              <w:rPr>
                <w:i/>
                <w:iCs/>
              </w:rPr>
              <w:t>be</w:t>
            </w:r>
            <w:r>
              <w:rPr>
                <w:i/>
                <w:iCs/>
              </w:rPr>
              <w:softHyphen/>
            </w:r>
            <w:r w:rsidRPr="003808C3">
              <w:rPr>
                <w:i/>
                <w:iCs/>
              </w:rPr>
              <w:t>tygskriterierna för ett visst betyg</w:t>
            </w:r>
            <w:r w:rsidRPr="003808C3">
              <w:t>.</w:t>
            </w:r>
          </w:p>
        </w:tc>
        <w:tc>
          <w:tcPr>
            <w:tcW w:w="2500" w:type="pct"/>
            <w:shd w:val="clear" w:color="auto" w:fill="auto"/>
            <w:tcMar>
              <w:right w:w="0" w:type="dxa"/>
            </w:tcMar>
          </w:tcPr>
          <w:p w14:paraId="391B3BD1" w14:textId="77777777" w:rsidR="006B6B91" w:rsidRPr="003808C3" w:rsidRDefault="006B6B91" w:rsidP="00734431">
            <w:pPr>
              <w:pStyle w:val="Brdtextmedindrag"/>
            </w:pPr>
            <w:r w:rsidRPr="003808C3">
              <w:t>Om det finns särskilda skäl får det vid betygssättningen en</w:t>
            </w:r>
            <w:r w:rsidRPr="003808C3">
              <w:softHyphen/>
              <w:t>ligt 22 och 23 §§ bortses från en</w:t>
            </w:r>
            <w:r w:rsidRPr="003808C3">
              <w:softHyphen/>
              <w:t xml:space="preserve">staka delar av </w:t>
            </w:r>
            <w:r w:rsidRPr="00723BF2">
              <w:rPr>
                <w:i/>
                <w:iCs/>
              </w:rPr>
              <w:t>den del av</w:t>
            </w:r>
            <w:r>
              <w:t xml:space="preserve"> </w:t>
            </w:r>
            <w:r w:rsidRPr="00E420E9">
              <w:rPr>
                <w:i/>
                <w:iCs/>
              </w:rPr>
              <w:t>ett ämnes kursplan som avser mål och innehåll</w:t>
            </w:r>
            <w:r w:rsidRPr="00E420E9">
              <w:t xml:space="preserve"> </w:t>
            </w:r>
            <w:r w:rsidRPr="00E420E9">
              <w:rPr>
                <w:i/>
                <w:iCs/>
              </w:rPr>
              <w:t>för</w:t>
            </w:r>
            <w:r w:rsidRPr="003808C3">
              <w:t xml:space="preserve"> </w:t>
            </w:r>
            <w:r w:rsidRPr="003808C3">
              <w:rPr>
                <w:i/>
                <w:iCs/>
              </w:rPr>
              <w:t>aktuellt stadium.</w:t>
            </w:r>
            <w:r w:rsidRPr="003808C3">
              <w:t xml:space="preserve"> Med särskilda skäl avses funktions</w:t>
            </w:r>
            <w:r w:rsidRPr="003808C3">
              <w:softHyphen/>
              <w:t>nedsättning eller andra liknande personliga för</w:t>
            </w:r>
            <w:r>
              <w:softHyphen/>
            </w:r>
            <w:r w:rsidRPr="003808C3">
              <w:t>hållanden som inte är av tillfällig natur och som ut</w:t>
            </w:r>
            <w:r w:rsidRPr="003808C3">
              <w:softHyphen/>
              <w:t>gör ett direkt hinder för att ele</w:t>
            </w:r>
            <w:r w:rsidRPr="003808C3">
              <w:softHyphen/>
              <w:t xml:space="preserve">ven ska kunna </w:t>
            </w:r>
            <w:r w:rsidRPr="003808C3">
              <w:rPr>
                <w:i/>
                <w:iCs/>
              </w:rPr>
              <w:t>tillgodogöra sig dessa delar</w:t>
            </w:r>
            <w:r w:rsidRPr="003808C3">
              <w:t>.</w:t>
            </w:r>
          </w:p>
        </w:tc>
      </w:tr>
    </w:tbl>
    <w:p w14:paraId="7CB957B1" w14:textId="77777777" w:rsidR="006B6B91" w:rsidRPr="00EE487E" w:rsidRDefault="006B6B91" w:rsidP="00B41B73">
      <w:pPr>
        <w:pStyle w:val="Brdtextmedindrag"/>
      </w:pPr>
      <w:r w:rsidRPr="00EE487E">
        <w:t>En intellektuell funktionsnedsättning får beaktas vid betygssätt</w:t>
      </w:r>
      <w:r w:rsidRPr="00EE487E">
        <w:softHyphen/>
        <w:t>ningen bara om det finns synnerliga skäl.</w:t>
      </w:r>
    </w:p>
    <w:p w14:paraId="6D662C5E"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AE7F864" w14:textId="77777777" w:rsidTr="00734431">
        <w:tc>
          <w:tcPr>
            <w:tcW w:w="2500" w:type="pct"/>
            <w:shd w:val="clear" w:color="auto" w:fill="auto"/>
            <w:tcMar>
              <w:left w:w="0" w:type="dxa"/>
            </w:tcMar>
          </w:tcPr>
          <w:p w14:paraId="03C0F0C9"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1BE21262" w14:textId="77777777" w:rsidR="006B6B91" w:rsidRPr="00495420" w:rsidRDefault="006B6B91" w:rsidP="00734431">
            <w:pPr>
              <w:pStyle w:val="Brdtext"/>
              <w:rPr>
                <w:i/>
              </w:rPr>
            </w:pPr>
            <w:r w:rsidRPr="00495420">
              <w:rPr>
                <w:i/>
              </w:rPr>
              <w:t>Föreslagen lydelse</w:t>
            </w:r>
          </w:p>
        </w:tc>
      </w:tr>
    </w:tbl>
    <w:p w14:paraId="4030F669"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169EB11" w14:textId="77777777" w:rsidR="006B6B91" w:rsidRPr="00EE487E"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EE487E">
        <w:rPr>
          <w:rFonts w:ascii="Times New Roman" w:hAnsi="Times New Roman"/>
          <w:sz w:val="20"/>
        </w:rPr>
        <w:t>30 a §</w:t>
      </w:r>
      <w:r w:rsidRPr="00EE487E">
        <w:rPr>
          <w:rFonts w:ascii="Times New Roman" w:hAnsi="Times New Roman"/>
          <w:sz w:val="20"/>
          <w:vertAlign w:val="superscript"/>
        </w:rPr>
        <w:footnoteReference w:id="149"/>
      </w:r>
    </w:p>
    <w:p w14:paraId="476BCB9C" w14:textId="77777777" w:rsidR="006B6B91" w:rsidRPr="00EE487E" w:rsidRDefault="006B6B91" w:rsidP="00B41B73">
      <w:pPr>
        <w:pStyle w:val="Brdtextmedindrag"/>
      </w:pPr>
      <w:r w:rsidRPr="00EE487E">
        <w:t>En kommun får begränsa utbildningen vid en viss skolenhet till att avse elever som är i behov av särskilt stöd (resursskola). För en resursskola gäller inte 29 och 30 §§.</w:t>
      </w:r>
    </w:p>
    <w:tbl>
      <w:tblPr>
        <w:tblW w:w="5000" w:type="pct"/>
        <w:tblLook w:val="0600" w:firstRow="0" w:lastRow="0" w:firstColumn="0" w:lastColumn="0" w:noHBand="1" w:noVBand="1"/>
      </w:tblPr>
      <w:tblGrid>
        <w:gridCol w:w="2948"/>
        <w:gridCol w:w="2949"/>
      </w:tblGrid>
      <w:tr w:rsidR="00B41B73" w:rsidRPr="00495420" w14:paraId="21BAC686" w14:textId="77777777" w:rsidTr="00734431">
        <w:tc>
          <w:tcPr>
            <w:tcW w:w="2500" w:type="pct"/>
            <w:shd w:val="clear" w:color="auto" w:fill="auto"/>
            <w:tcMar>
              <w:left w:w="0" w:type="dxa"/>
            </w:tcMar>
          </w:tcPr>
          <w:p w14:paraId="0D6EF0BF" w14:textId="77777777" w:rsidR="006B6B91" w:rsidRPr="00EE487E" w:rsidRDefault="006B6B91" w:rsidP="00734431">
            <w:pPr>
              <w:pStyle w:val="Brdtextmedindrag"/>
            </w:pPr>
            <w:r w:rsidRPr="00EE487E">
              <w:t>Kommunen ansvarar för att be</w:t>
            </w:r>
            <w:r>
              <w:softHyphen/>
            </w:r>
            <w:r w:rsidRPr="00EE487E">
              <w:t>döma om en elev är i behov av så</w:t>
            </w:r>
            <w:r>
              <w:softHyphen/>
            </w:r>
            <w:r w:rsidRPr="00EE487E">
              <w:t>dant särskilt stöd som resurs</w:t>
            </w:r>
            <w:r w:rsidRPr="00EE487E">
              <w:softHyphen/>
              <w:t xml:space="preserve">skolan erbjuder för att eleven ska kunna </w:t>
            </w:r>
            <w:r w:rsidRPr="00EE487E">
              <w:rPr>
                <w:i/>
                <w:iCs/>
              </w:rPr>
              <w:t>uppfylla</w:t>
            </w:r>
            <w:r w:rsidRPr="00EE487E">
              <w:t xml:space="preserve"> </w:t>
            </w:r>
            <w:r w:rsidRPr="001566B9">
              <w:rPr>
                <w:i/>
                <w:iCs/>
              </w:rPr>
              <w:t xml:space="preserve">de </w:t>
            </w:r>
            <w:r w:rsidRPr="00EE487E">
              <w:rPr>
                <w:i/>
                <w:iCs/>
              </w:rPr>
              <w:t xml:space="preserve">betygskriterier </w:t>
            </w:r>
            <w:r w:rsidRPr="00EE487E">
              <w:rPr>
                <w:i/>
              </w:rPr>
              <w:t>eller</w:t>
            </w:r>
            <w:r w:rsidRPr="00EE487E">
              <w:rPr>
                <w:i/>
                <w:iCs/>
              </w:rPr>
              <w:t xml:space="preserve"> kr</w:t>
            </w:r>
            <w:r>
              <w:rPr>
                <w:i/>
                <w:iCs/>
              </w:rPr>
              <w:t>i</w:t>
            </w:r>
            <w:r>
              <w:rPr>
                <w:i/>
                <w:iCs/>
              </w:rPr>
              <w:softHyphen/>
            </w:r>
            <w:r w:rsidRPr="00EE487E">
              <w:rPr>
                <w:i/>
                <w:iCs/>
              </w:rPr>
              <w:t>terier för bedömning av kunskaper</w:t>
            </w:r>
            <w:r w:rsidRPr="00EE487E">
              <w:rPr>
                <w:i/>
              </w:rPr>
              <w:t xml:space="preserve"> som minst ska </w:t>
            </w:r>
            <w:r w:rsidRPr="00EE487E">
              <w:rPr>
                <w:i/>
                <w:iCs/>
              </w:rPr>
              <w:t>uppfyl</w:t>
            </w:r>
            <w:r w:rsidRPr="00EE487E">
              <w:rPr>
                <w:i/>
                <w:iCs/>
              </w:rPr>
              <w:softHyphen/>
              <w:t>las</w:t>
            </w:r>
            <w:r w:rsidRPr="00EE487E">
              <w:t xml:space="preserve"> eller för att eleven ska und</w:t>
            </w:r>
            <w:r w:rsidRPr="00EE487E">
              <w:softHyphen/>
              <w:t>vika svårigheter i sin skolsitua</w:t>
            </w:r>
            <w:r w:rsidRPr="00EE487E">
              <w:softHyphen/>
              <w:t>tion. Bestämmelser om sär</w:t>
            </w:r>
            <w:r>
              <w:t>sk</w:t>
            </w:r>
            <w:r w:rsidRPr="00EE487E">
              <w:t>ilt stöd finns i 3 kap.</w:t>
            </w:r>
          </w:p>
        </w:tc>
        <w:tc>
          <w:tcPr>
            <w:tcW w:w="2500" w:type="pct"/>
            <w:shd w:val="clear" w:color="auto" w:fill="auto"/>
            <w:tcMar>
              <w:right w:w="0" w:type="dxa"/>
            </w:tcMar>
          </w:tcPr>
          <w:p w14:paraId="74169764" w14:textId="77777777" w:rsidR="006B6B91" w:rsidRPr="00EE487E" w:rsidRDefault="006B6B91" w:rsidP="00734431">
            <w:pPr>
              <w:pStyle w:val="Brdtextmedindrag"/>
              <w:rPr>
                <w:i/>
                <w:iCs/>
              </w:rPr>
            </w:pPr>
            <w:r w:rsidRPr="00EE487E">
              <w:t>Kommunen ansvarar för att be</w:t>
            </w:r>
            <w:r>
              <w:softHyphen/>
            </w:r>
            <w:r w:rsidRPr="00EE487E">
              <w:t>döma om en elev är i behov av så</w:t>
            </w:r>
            <w:r>
              <w:softHyphen/>
            </w:r>
            <w:r w:rsidRPr="00EE487E">
              <w:t>dant särskilt stöd som resurs</w:t>
            </w:r>
            <w:r w:rsidRPr="00EE487E">
              <w:softHyphen/>
              <w:t xml:space="preserve">skolan erbjuder för att eleven ska kunna </w:t>
            </w:r>
            <w:r w:rsidRPr="00EE487E">
              <w:rPr>
                <w:i/>
                <w:iCs/>
              </w:rPr>
              <w:t xml:space="preserve">tillgodogöra sig </w:t>
            </w:r>
            <w:r w:rsidRPr="001566B9">
              <w:rPr>
                <w:i/>
                <w:iCs/>
              </w:rPr>
              <w:t xml:space="preserve">de </w:t>
            </w:r>
            <w:r w:rsidRPr="00EE487E">
              <w:rPr>
                <w:i/>
                <w:iCs/>
              </w:rPr>
              <w:t>kun</w:t>
            </w:r>
            <w:r w:rsidRPr="00EE487E">
              <w:rPr>
                <w:i/>
                <w:iCs/>
              </w:rPr>
              <w:softHyphen/>
              <w:t xml:space="preserve">skaper som </w:t>
            </w:r>
            <w:r w:rsidRPr="00E420E9">
              <w:rPr>
                <w:i/>
                <w:iCs/>
              </w:rPr>
              <w:t>i ämnenas eller ämnesområdenas kursplaner anges i den del som av</w:t>
            </w:r>
            <w:r>
              <w:rPr>
                <w:i/>
                <w:iCs/>
              </w:rPr>
              <w:softHyphen/>
            </w:r>
            <w:r w:rsidRPr="00E420E9">
              <w:rPr>
                <w:i/>
                <w:iCs/>
              </w:rPr>
              <w:t>ser</w:t>
            </w:r>
            <w:r>
              <w:rPr>
                <w:i/>
                <w:iCs/>
              </w:rPr>
              <w:t xml:space="preserve"> </w:t>
            </w:r>
            <w:r w:rsidRPr="006A57E9">
              <w:rPr>
                <w:i/>
                <w:iCs/>
              </w:rPr>
              <w:t>mål och innehåll till en nivå som minst motsvarar betyget E</w:t>
            </w:r>
            <w:r w:rsidRPr="00EE487E">
              <w:rPr>
                <w:i/>
                <w:iCs/>
              </w:rPr>
              <w:t xml:space="preserve"> </w:t>
            </w:r>
            <w:r w:rsidRPr="00EE4D9A">
              <w:rPr>
                <w:i/>
              </w:rPr>
              <w:t>eller</w:t>
            </w:r>
            <w:r w:rsidRPr="00EE4D9A">
              <w:rPr>
                <w:i/>
                <w:iCs/>
              </w:rPr>
              <w:t xml:space="preserve"> motsvarande bedömningskriterium</w:t>
            </w:r>
            <w:r w:rsidRPr="00EE4D9A" w:rsidDel="00956BEF">
              <w:rPr>
                <w:i/>
                <w:iCs/>
              </w:rPr>
              <w:t xml:space="preserve"> </w:t>
            </w:r>
            <w:r w:rsidRPr="001566B9">
              <w:t>eller för att eleven ska undvika svårig</w:t>
            </w:r>
            <w:r>
              <w:softHyphen/>
            </w:r>
            <w:r w:rsidRPr="001566B9">
              <w:t>heter i sin skol</w:t>
            </w:r>
            <w:r w:rsidRPr="001566B9">
              <w:softHyphen/>
              <w:t>situa</w:t>
            </w:r>
            <w:r w:rsidRPr="001566B9">
              <w:softHyphen/>
              <w:t>tion. Be</w:t>
            </w:r>
            <w:r>
              <w:softHyphen/>
            </w:r>
            <w:r w:rsidRPr="001566B9">
              <w:t>stämmelser om sär</w:t>
            </w:r>
            <w:r w:rsidRPr="001566B9">
              <w:softHyphen/>
              <w:t>skilt stöd finns i 3 kap.</w:t>
            </w:r>
          </w:p>
        </w:tc>
      </w:tr>
    </w:tbl>
    <w:p w14:paraId="155ECB70" w14:textId="77777777" w:rsidR="006B6B91" w:rsidRPr="003808C3" w:rsidRDefault="006B6B91" w:rsidP="00B41B73">
      <w:pPr>
        <w:pStyle w:val="Brdtextmedindrag"/>
      </w:pPr>
      <w:r w:rsidRPr="003808C3">
        <w:t>Kommunen beslutar om placering av en elev vid en resursskola, efter ansökan av elevens vårdnadshavare. Ansökan får även göras av elevens rektor, om eleven är placerad vid en av kommunens skol</w:t>
      </w:r>
      <w:r w:rsidRPr="003808C3">
        <w:softHyphen/>
        <w:t>enheter och ele</w:t>
      </w:r>
      <w:r>
        <w:softHyphen/>
      </w:r>
      <w:r w:rsidRPr="003808C3">
        <w:t>vens vårdnadshavare medger det.</w:t>
      </w:r>
    </w:p>
    <w:p w14:paraId="70AF4979" w14:textId="77777777" w:rsidR="006B6B91" w:rsidRPr="003808C3" w:rsidRDefault="006B6B91" w:rsidP="00B41B73">
      <w:pPr>
        <w:pStyle w:val="Brdtextmedindrag"/>
      </w:pPr>
      <w:r w:rsidRPr="003808C3">
        <w:t>Om det inte finns plats för alla sökande ska ett urval göras. Vid urval ska de elever som har störst behov av det särskilda stöd som resursskolan er</w:t>
      </w:r>
      <w:r>
        <w:softHyphen/>
      </w:r>
      <w:r w:rsidRPr="003808C3">
        <w:t>bjuder prioriteras.</w:t>
      </w:r>
    </w:p>
    <w:p w14:paraId="0FA2933B" w14:textId="77777777" w:rsidR="006B6B91" w:rsidRPr="003808C3"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6AF7040A" w14:textId="77777777" w:rsidR="006B6B91" w:rsidRPr="003808C3"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3808C3">
        <w:rPr>
          <w:rFonts w:ascii="Times New Roman" w:hAnsi="Times New Roman"/>
          <w:sz w:val="20"/>
        </w:rPr>
        <w:t>34 §</w:t>
      </w:r>
      <w:r w:rsidRPr="003808C3">
        <w:rPr>
          <w:rFonts w:ascii="Times New Roman" w:hAnsi="Times New Roman"/>
          <w:sz w:val="20"/>
          <w:vertAlign w:val="superscript"/>
        </w:rPr>
        <w:footnoteReference w:id="150"/>
      </w:r>
    </w:p>
    <w:p w14:paraId="2162EA06" w14:textId="77777777" w:rsidR="006B6B91" w:rsidRPr="003808C3" w:rsidRDefault="006B6B91" w:rsidP="00B41B73">
      <w:pPr>
        <w:pStyle w:val="Brdtextmedindrag"/>
      </w:pPr>
      <w:r w:rsidRPr="003808C3">
        <w:t>En fristående anpassad grundskola ska vara öppen för alla elever som har rätt till utbildning i anpassade grundskolan. Utbildningen får dock be</w:t>
      </w:r>
      <w:r>
        <w:softHyphen/>
      </w:r>
      <w:r w:rsidRPr="003808C3">
        <w:t>gränsas till att avse</w:t>
      </w:r>
    </w:p>
    <w:p w14:paraId="6AB89B5A" w14:textId="77777777" w:rsidR="006B6B91" w:rsidRPr="003808C3" w:rsidRDefault="006B6B91" w:rsidP="00B41B73">
      <w:pPr>
        <w:pStyle w:val="Brdtextmedindrag"/>
      </w:pPr>
      <w:r w:rsidRPr="003808C3">
        <w:t>1. vissa årskurser,</w:t>
      </w:r>
    </w:p>
    <w:p w14:paraId="472CCE38" w14:textId="77777777" w:rsidR="006B6B91" w:rsidRPr="003808C3" w:rsidRDefault="006B6B91" w:rsidP="00B41B73">
      <w:pPr>
        <w:pStyle w:val="Brdtextmedindrag"/>
      </w:pPr>
      <w:r w:rsidRPr="003808C3">
        <w:t>2. elever som är i behov av särskilt stöd (resursskola), eller</w:t>
      </w:r>
    </w:p>
    <w:p w14:paraId="1CF02438" w14:textId="77777777" w:rsidR="006B6B91" w:rsidRPr="003808C3" w:rsidRDefault="006B6B91" w:rsidP="00B41B73">
      <w:pPr>
        <w:pStyle w:val="Brdtextmedindrag"/>
      </w:pPr>
      <w:r w:rsidRPr="003808C3">
        <w:t>3. vissa elever som utbildningen är speciellt anpassad för.</w:t>
      </w:r>
    </w:p>
    <w:tbl>
      <w:tblPr>
        <w:tblW w:w="5000" w:type="pct"/>
        <w:tblLook w:val="0600" w:firstRow="0" w:lastRow="0" w:firstColumn="0" w:lastColumn="0" w:noHBand="1" w:noVBand="1"/>
      </w:tblPr>
      <w:tblGrid>
        <w:gridCol w:w="2948"/>
        <w:gridCol w:w="2949"/>
      </w:tblGrid>
      <w:tr w:rsidR="00B41B73" w:rsidRPr="00495420" w14:paraId="0F2A63EA" w14:textId="77777777" w:rsidTr="00734431">
        <w:tc>
          <w:tcPr>
            <w:tcW w:w="2500" w:type="pct"/>
            <w:shd w:val="clear" w:color="auto" w:fill="auto"/>
            <w:tcMar>
              <w:left w:w="0" w:type="dxa"/>
            </w:tcMar>
          </w:tcPr>
          <w:p w14:paraId="43AA4512" w14:textId="77777777" w:rsidR="006B6B91" w:rsidRPr="003808C3" w:rsidRDefault="006B6B91" w:rsidP="00734431">
            <w:pPr>
              <w:pStyle w:val="Brdtextmedindrag"/>
            </w:pPr>
            <w:r w:rsidRPr="003808C3">
              <w:t>Huvudmannen för en resurs</w:t>
            </w:r>
            <w:r w:rsidRPr="003808C3">
              <w:softHyphen/>
              <w:t>skola ansvarar för att bedöma om en elev är i behov av sådant sär</w:t>
            </w:r>
            <w:r w:rsidRPr="003808C3">
              <w:softHyphen/>
              <w:t>skilt stöd som resursskolan er</w:t>
            </w:r>
            <w:r w:rsidRPr="003808C3">
              <w:softHyphen/>
              <w:t xml:space="preserve">bjuder för att eleven ska kunna </w:t>
            </w:r>
            <w:r w:rsidRPr="003808C3">
              <w:rPr>
                <w:i/>
                <w:iCs/>
              </w:rPr>
              <w:t>uppfylla</w:t>
            </w:r>
            <w:r w:rsidRPr="001566B9">
              <w:rPr>
                <w:i/>
                <w:iCs/>
              </w:rPr>
              <w:t xml:space="preserve"> de </w:t>
            </w:r>
            <w:r w:rsidRPr="003808C3">
              <w:rPr>
                <w:i/>
                <w:iCs/>
              </w:rPr>
              <w:t>be</w:t>
            </w:r>
            <w:r>
              <w:rPr>
                <w:i/>
                <w:iCs/>
              </w:rPr>
              <w:softHyphen/>
            </w:r>
            <w:r w:rsidRPr="003808C3">
              <w:rPr>
                <w:i/>
                <w:iCs/>
              </w:rPr>
              <w:t xml:space="preserve">tygskriterier </w:t>
            </w:r>
            <w:r w:rsidRPr="003808C3">
              <w:rPr>
                <w:i/>
              </w:rPr>
              <w:t>eller</w:t>
            </w:r>
            <w:r w:rsidRPr="003808C3">
              <w:rPr>
                <w:i/>
                <w:iCs/>
              </w:rPr>
              <w:t xml:space="preserve"> kriterier för be</w:t>
            </w:r>
            <w:r>
              <w:rPr>
                <w:i/>
                <w:iCs/>
              </w:rPr>
              <w:softHyphen/>
            </w:r>
            <w:r w:rsidRPr="003808C3">
              <w:rPr>
                <w:i/>
                <w:iCs/>
              </w:rPr>
              <w:t>dömning av kun</w:t>
            </w:r>
            <w:r w:rsidRPr="003808C3">
              <w:rPr>
                <w:i/>
                <w:iCs/>
              </w:rPr>
              <w:softHyphen/>
              <w:t xml:space="preserve">skaper </w:t>
            </w:r>
            <w:r w:rsidRPr="003808C3">
              <w:rPr>
                <w:i/>
              </w:rPr>
              <w:t xml:space="preserve">som minst ska </w:t>
            </w:r>
            <w:r w:rsidRPr="003808C3">
              <w:rPr>
                <w:i/>
                <w:iCs/>
              </w:rPr>
              <w:t>uppfyllas</w:t>
            </w:r>
            <w:r w:rsidRPr="003808C3">
              <w:t xml:space="preserve"> eller för att eleven ska undvika svårigheter i sin skol</w:t>
            </w:r>
            <w:r>
              <w:softHyphen/>
            </w:r>
            <w:r w:rsidRPr="003808C3">
              <w:t>situation. Be</w:t>
            </w:r>
            <w:r w:rsidRPr="003808C3">
              <w:softHyphen/>
              <w:t xml:space="preserve">stämmelser om särskilt stöd finns i 3 kap. </w:t>
            </w:r>
          </w:p>
        </w:tc>
        <w:tc>
          <w:tcPr>
            <w:tcW w:w="2500" w:type="pct"/>
            <w:shd w:val="clear" w:color="auto" w:fill="auto"/>
            <w:tcMar>
              <w:right w:w="0" w:type="dxa"/>
            </w:tcMar>
          </w:tcPr>
          <w:p w14:paraId="76289D60" w14:textId="77777777" w:rsidR="006B6B91" w:rsidRPr="00EE4D9A" w:rsidRDefault="006B6B91" w:rsidP="00734431">
            <w:pPr>
              <w:pStyle w:val="Brdtextmedindrag"/>
            </w:pPr>
            <w:r w:rsidRPr="00EE4D9A">
              <w:t>Huvudmannen för en resurs</w:t>
            </w:r>
            <w:r w:rsidRPr="00EE4D9A">
              <w:softHyphen/>
              <w:t>skola ansvarar för att bedöma om en elev är i behov av sådant sär</w:t>
            </w:r>
            <w:r w:rsidRPr="00EE4D9A">
              <w:softHyphen/>
              <w:t>skilt stöd som resursskolan er</w:t>
            </w:r>
            <w:r w:rsidRPr="00EE4D9A">
              <w:softHyphen/>
              <w:t xml:space="preserve">bjuder för att eleven ska kunna </w:t>
            </w:r>
            <w:r w:rsidRPr="00EE4D9A">
              <w:rPr>
                <w:i/>
                <w:iCs/>
              </w:rPr>
              <w:t>tillgodogöra sig</w:t>
            </w:r>
            <w:r w:rsidRPr="001566B9">
              <w:rPr>
                <w:i/>
                <w:iCs/>
              </w:rPr>
              <w:t xml:space="preserve"> de</w:t>
            </w:r>
            <w:r w:rsidRPr="00EE4D9A">
              <w:rPr>
                <w:i/>
                <w:iCs/>
              </w:rPr>
              <w:t xml:space="preserve"> kunskaper </w:t>
            </w:r>
            <w:r w:rsidRPr="00E420E9">
              <w:rPr>
                <w:i/>
                <w:iCs/>
              </w:rPr>
              <w:t>som i ämnenas eller ämnesområdenas kursplaner anges i den del som avser mål och inne</w:t>
            </w:r>
            <w:r>
              <w:rPr>
                <w:i/>
                <w:iCs/>
              </w:rPr>
              <w:softHyphen/>
            </w:r>
            <w:r w:rsidRPr="00E420E9">
              <w:rPr>
                <w:i/>
                <w:iCs/>
              </w:rPr>
              <w:t>håll till en nivå som</w:t>
            </w:r>
            <w:r w:rsidRPr="00EE4D9A">
              <w:rPr>
                <w:i/>
                <w:iCs/>
              </w:rPr>
              <w:t xml:space="preserve"> minst mot</w:t>
            </w:r>
            <w:r>
              <w:rPr>
                <w:i/>
                <w:iCs/>
              </w:rPr>
              <w:softHyphen/>
            </w:r>
            <w:r w:rsidRPr="00EE4D9A">
              <w:rPr>
                <w:i/>
                <w:iCs/>
              </w:rPr>
              <w:t xml:space="preserve">svarar betyget E </w:t>
            </w:r>
            <w:r w:rsidRPr="00EE4D9A">
              <w:rPr>
                <w:i/>
              </w:rPr>
              <w:t>eller</w:t>
            </w:r>
            <w:r w:rsidRPr="00EE4D9A">
              <w:rPr>
                <w:i/>
                <w:iCs/>
              </w:rPr>
              <w:t xml:space="preserve"> motsvarande bedömningskriterium </w:t>
            </w:r>
            <w:r w:rsidRPr="00EE4D9A">
              <w:t>eller för att eleven ska undvika svårig</w:t>
            </w:r>
            <w:r w:rsidRPr="00EE4D9A">
              <w:softHyphen/>
              <w:t>heter i sin skolsituation. Bestäm</w:t>
            </w:r>
            <w:r w:rsidRPr="00EE4D9A">
              <w:softHyphen/>
              <w:t>melser om särskilt stöd finns i 3 kap.</w:t>
            </w:r>
          </w:p>
        </w:tc>
      </w:tr>
    </w:tbl>
    <w:p w14:paraId="6847BB2F" w14:textId="77777777" w:rsidR="006B6B91" w:rsidRPr="003808C3" w:rsidRDefault="006B6B91" w:rsidP="00B41B73">
      <w:pPr>
        <w:pStyle w:val="Brdtextmedindrag"/>
      </w:pPr>
      <w:r w:rsidRPr="003808C3">
        <w:t>För en resursskola gäller inte 35 §. Om det inte finns plats för alla sö</w:t>
      </w:r>
      <w:r>
        <w:softHyphen/>
      </w:r>
      <w:r w:rsidRPr="003808C3">
        <w:t>kande till en viss resursskola ska ett urval göras. Vid urval ska de elever som har störst behov av det särskilda stöd som resursskolan erbjuder prio</w:t>
      </w:r>
      <w:r>
        <w:softHyphen/>
      </w:r>
      <w:r w:rsidRPr="003808C3">
        <w:t>riteras.</w:t>
      </w:r>
    </w:p>
    <w:p w14:paraId="22E4D63D" w14:textId="77777777" w:rsidR="006B6B91" w:rsidRPr="003808C3" w:rsidRDefault="006B6B91" w:rsidP="00B41B73">
      <w:pPr>
        <w:pStyle w:val="Brdtextmedindrag"/>
      </w:pPr>
      <w:r w:rsidRPr="003808C3">
        <w:t>Huvudmannen behöver inte ta emot eller ge fortsatt utbildning åt en elev, om hemkommunen har beslutat att inte lämna bidrag för eleven enligt 38 § andra stycket.</w:t>
      </w:r>
    </w:p>
    <w:p w14:paraId="3FFBA5AC" w14:textId="77777777" w:rsidR="006B6B91" w:rsidRPr="003808C3" w:rsidRDefault="006B6B91" w:rsidP="00B41B73">
      <w:pPr>
        <w:pStyle w:val="Brdtextmedindrag"/>
      </w:pPr>
      <w:r w:rsidRPr="003808C3">
        <w:t xml:space="preserve">Regeringen eller den myndighet som regeringen bestämmer får meddela föreskrifter om sådana speciellt anpassade utbildningar </w:t>
      </w:r>
      <w:r>
        <w:t>s</w:t>
      </w:r>
      <w:r w:rsidRPr="003808C3">
        <w:t>om avses i första stycket 3.</w:t>
      </w:r>
    </w:p>
    <w:p w14:paraId="340F8436" w14:textId="77777777" w:rsidR="006B6B91" w:rsidRPr="003808C3" w:rsidRDefault="006B6B91" w:rsidP="00B41B73">
      <w:pPr>
        <w:overflowPunct w:val="0"/>
        <w:autoSpaceDE w:val="0"/>
        <w:autoSpaceDN w:val="0"/>
        <w:adjustRightInd w:val="0"/>
        <w:spacing w:after="0" w:line="240" w:lineRule="auto"/>
        <w:ind w:firstLine="284"/>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6E4216BC" w14:textId="77777777" w:rsidTr="00734431">
        <w:tc>
          <w:tcPr>
            <w:tcW w:w="2500" w:type="pct"/>
            <w:shd w:val="clear" w:color="auto" w:fill="auto"/>
            <w:tcMar>
              <w:left w:w="0" w:type="dxa"/>
            </w:tcMar>
          </w:tcPr>
          <w:p w14:paraId="524FE575" w14:textId="77777777" w:rsidR="006B6B91" w:rsidRPr="003808C3" w:rsidRDefault="006B6B91" w:rsidP="00734431">
            <w:pPr>
              <w:overflowPunct w:val="0"/>
              <w:autoSpaceDE w:val="0"/>
              <w:autoSpaceDN w:val="0"/>
              <w:adjustRightInd w:val="0"/>
              <w:spacing w:after="0" w:line="240" w:lineRule="auto"/>
              <w:textAlignment w:val="baseline"/>
              <w:rPr>
                <w:rFonts w:ascii="Times New Roman" w:hAnsi="Times New Roman"/>
                <w:i/>
                <w:sz w:val="20"/>
              </w:rPr>
            </w:pPr>
            <w:r w:rsidRPr="003808C3">
              <w:rPr>
                <w:rFonts w:ascii="Times New Roman" w:hAnsi="Times New Roman"/>
                <w:i/>
                <w:sz w:val="20"/>
              </w:rPr>
              <w:t>Lydelse enligt SFS 2025:729</w:t>
            </w:r>
          </w:p>
        </w:tc>
        <w:tc>
          <w:tcPr>
            <w:tcW w:w="2500" w:type="pct"/>
            <w:shd w:val="clear" w:color="auto" w:fill="auto"/>
            <w:tcMar>
              <w:right w:w="0" w:type="dxa"/>
            </w:tcMar>
          </w:tcPr>
          <w:p w14:paraId="5E228B2D" w14:textId="77777777" w:rsidR="006B6B91" w:rsidRPr="003808C3" w:rsidRDefault="006B6B91" w:rsidP="00734431">
            <w:pPr>
              <w:overflowPunct w:val="0"/>
              <w:autoSpaceDE w:val="0"/>
              <w:autoSpaceDN w:val="0"/>
              <w:adjustRightInd w:val="0"/>
              <w:spacing w:after="0" w:line="240" w:lineRule="auto"/>
              <w:ind w:firstLine="284"/>
              <w:textAlignment w:val="baseline"/>
              <w:rPr>
                <w:rFonts w:ascii="Times New Roman" w:hAnsi="Times New Roman"/>
                <w:i/>
                <w:sz w:val="20"/>
              </w:rPr>
            </w:pPr>
            <w:r w:rsidRPr="003808C3">
              <w:rPr>
                <w:rFonts w:ascii="Times New Roman" w:hAnsi="Times New Roman"/>
                <w:i/>
                <w:sz w:val="20"/>
              </w:rPr>
              <w:t>Föreslagen lydelse</w:t>
            </w:r>
          </w:p>
        </w:tc>
      </w:tr>
    </w:tbl>
    <w:p w14:paraId="786F1EE2" w14:textId="77777777" w:rsidR="006B6B91" w:rsidRPr="003808C3" w:rsidRDefault="006B6B91" w:rsidP="00B41B73">
      <w:pPr>
        <w:overflowPunct w:val="0"/>
        <w:autoSpaceDE w:val="0"/>
        <w:autoSpaceDN w:val="0"/>
        <w:adjustRightInd w:val="0"/>
        <w:spacing w:after="0" w:line="240" w:lineRule="auto"/>
        <w:ind w:firstLine="284"/>
        <w:textAlignment w:val="baseline"/>
        <w:rPr>
          <w:rFonts w:ascii="Times New Roman" w:hAnsi="Times New Roman"/>
          <w:sz w:val="20"/>
        </w:rPr>
      </w:pPr>
    </w:p>
    <w:p w14:paraId="5A00B637" w14:textId="77777777" w:rsidR="006B6B91" w:rsidRPr="003808C3" w:rsidRDefault="006B6B91" w:rsidP="00B41B73">
      <w:pPr>
        <w:overflowPunct w:val="0"/>
        <w:autoSpaceDE w:val="0"/>
        <w:autoSpaceDN w:val="0"/>
        <w:adjustRightInd w:val="0"/>
        <w:spacing w:after="0" w:line="240" w:lineRule="auto"/>
        <w:jc w:val="center"/>
        <w:textAlignment w:val="baseline"/>
        <w:rPr>
          <w:rFonts w:ascii="Times New Roman" w:hAnsi="Times New Roman"/>
          <w:b/>
          <w:sz w:val="20"/>
        </w:rPr>
      </w:pPr>
      <w:r w:rsidRPr="003808C3">
        <w:rPr>
          <w:rFonts w:ascii="Times New Roman" w:hAnsi="Times New Roman"/>
          <w:b/>
          <w:sz w:val="20"/>
        </w:rPr>
        <w:t>12 kap.</w:t>
      </w:r>
    </w:p>
    <w:p w14:paraId="685B4E65"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5 §</w:t>
      </w:r>
    </w:p>
    <w:p w14:paraId="11DB608C" w14:textId="77777777" w:rsidR="006B6B91" w:rsidRPr="003808C3" w:rsidRDefault="006B6B91" w:rsidP="00B41B73">
      <w:pPr>
        <w:pStyle w:val="Brdtextmedindrag"/>
      </w:pPr>
      <w:r w:rsidRPr="003808C3">
        <w:t>Den totala undervisningstiden för varje elev i specialskolan ska vara minst 8</w:t>
      </w:r>
      <w:r>
        <w:t> </w:t>
      </w:r>
      <w:r w:rsidRPr="003808C3">
        <w:t>604</w:t>
      </w:r>
      <w:r>
        <w:t> </w:t>
      </w:r>
      <w:r w:rsidRPr="003808C3">
        <w:t>timmar.</w:t>
      </w:r>
    </w:p>
    <w:p w14:paraId="281384E5" w14:textId="77777777" w:rsidR="006B6B91" w:rsidRPr="003808C3" w:rsidRDefault="006B6B91" w:rsidP="00B41B73">
      <w:pPr>
        <w:pStyle w:val="Brdtextmedindrag"/>
      </w:pPr>
      <w:r w:rsidRPr="003808C3">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3808C3">
        <w:softHyphen/>
        <w:t>tiden.</w:t>
      </w:r>
    </w:p>
    <w:tbl>
      <w:tblPr>
        <w:tblW w:w="5000" w:type="pct"/>
        <w:tblLook w:val="0600" w:firstRow="0" w:lastRow="0" w:firstColumn="0" w:lastColumn="0" w:noHBand="1" w:noVBand="1"/>
      </w:tblPr>
      <w:tblGrid>
        <w:gridCol w:w="2948"/>
        <w:gridCol w:w="2949"/>
      </w:tblGrid>
      <w:tr w:rsidR="00B41B73" w:rsidRPr="002D64A5" w14:paraId="1F14B9BC" w14:textId="77777777" w:rsidTr="00734431">
        <w:tc>
          <w:tcPr>
            <w:tcW w:w="2500" w:type="pct"/>
            <w:shd w:val="clear" w:color="auto" w:fill="auto"/>
            <w:tcMar>
              <w:left w:w="0" w:type="dxa"/>
            </w:tcMar>
          </w:tcPr>
          <w:p w14:paraId="0FDE1B36" w14:textId="77777777" w:rsidR="006B6B91" w:rsidRPr="002D64A5" w:rsidRDefault="006B6B91" w:rsidP="00734431">
            <w:pPr>
              <w:pStyle w:val="Brdtextmedindrag"/>
            </w:pPr>
            <w:r w:rsidRPr="002D64A5">
              <w:t xml:space="preserve">Regeringen </w:t>
            </w:r>
            <w:r w:rsidRPr="002D64A5">
              <w:rPr>
                <w:i/>
                <w:iCs/>
              </w:rPr>
              <w:t>eller den myndig</w:t>
            </w:r>
            <w:r w:rsidRPr="002D64A5">
              <w:rPr>
                <w:i/>
                <w:iCs/>
              </w:rPr>
              <w:softHyphen/>
              <w:t xml:space="preserve">het som regeringen bestämmer </w:t>
            </w:r>
            <w:r w:rsidRPr="002D64A5">
              <w:t>kan med stöd av 8 kap. 7 § regerings</w:t>
            </w:r>
            <w:r>
              <w:softHyphen/>
            </w:r>
            <w:r w:rsidRPr="002D64A5">
              <w:t>formen meddela föreskrifter om fördelning av undervisningstiden (timplan).</w:t>
            </w:r>
          </w:p>
        </w:tc>
        <w:tc>
          <w:tcPr>
            <w:tcW w:w="2500" w:type="pct"/>
            <w:shd w:val="clear" w:color="auto" w:fill="auto"/>
            <w:tcMar>
              <w:right w:w="0" w:type="dxa"/>
            </w:tcMar>
          </w:tcPr>
          <w:p w14:paraId="56C6AE2C" w14:textId="77777777" w:rsidR="006B6B91" w:rsidRPr="002D64A5" w:rsidRDefault="006B6B91" w:rsidP="00734431">
            <w:pPr>
              <w:pStyle w:val="Brdtextmedindrag"/>
              <w:rPr>
                <w:i/>
                <w:iCs/>
              </w:rPr>
            </w:pPr>
            <w:r w:rsidRPr="002D64A5">
              <w:t>Regeringen kan med stöd av 8 kap. 7 § regeringsformen med</w:t>
            </w:r>
            <w:r>
              <w:softHyphen/>
            </w:r>
            <w:r w:rsidRPr="002D64A5">
              <w:t xml:space="preserve">dela föreskrifter om fördelning av undervisningstiden (timplan). </w:t>
            </w:r>
            <w:r w:rsidRPr="002D64A5">
              <w:rPr>
                <w:i/>
                <w:iCs/>
              </w:rPr>
              <w:t>Av 1 kap</w:t>
            </w:r>
            <w:r>
              <w:rPr>
                <w:i/>
                <w:iCs/>
              </w:rPr>
              <w:t>.</w:t>
            </w:r>
            <w:r w:rsidRPr="002D64A5">
              <w:rPr>
                <w:i/>
                <w:iCs/>
              </w:rPr>
              <w:t xml:space="preserve"> 11 § framgår att t</w:t>
            </w:r>
            <w:r w:rsidRPr="002D64A5" w:rsidDel="00DD25DC">
              <w:rPr>
                <w:i/>
                <w:iCs/>
              </w:rPr>
              <w:t xml:space="preserve">implanen ska ingå i </w:t>
            </w:r>
            <w:r>
              <w:rPr>
                <w:i/>
                <w:iCs/>
              </w:rPr>
              <w:t xml:space="preserve">läroplanen för </w:t>
            </w:r>
            <w:r w:rsidRPr="002D64A5" w:rsidDel="00DD25DC">
              <w:rPr>
                <w:i/>
                <w:iCs/>
              </w:rPr>
              <w:t>special</w:t>
            </w:r>
            <w:r>
              <w:rPr>
                <w:i/>
                <w:iCs/>
              </w:rPr>
              <w:softHyphen/>
            </w:r>
            <w:r w:rsidRPr="002D64A5" w:rsidDel="00DD25DC">
              <w:rPr>
                <w:i/>
                <w:iCs/>
              </w:rPr>
              <w:t>sko</w:t>
            </w:r>
            <w:r w:rsidRPr="002D64A5" w:rsidDel="00DD25DC">
              <w:rPr>
                <w:i/>
                <w:iCs/>
              </w:rPr>
              <w:softHyphen/>
              <w:t>lan.</w:t>
            </w:r>
          </w:p>
        </w:tc>
      </w:tr>
    </w:tbl>
    <w:p w14:paraId="79261C6A" w14:textId="77777777" w:rsidR="006B6B91" w:rsidRPr="002D64A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2D64A5" w14:paraId="2BC04827" w14:textId="77777777" w:rsidTr="00734431">
        <w:tc>
          <w:tcPr>
            <w:tcW w:w="2500" w:type="pct"/>
            <w:shd w:val="clear" w:color="auto" w:fill="auto"/>
            <w:tcMar>
              <w:left w:w="0" w:type="dxa"/>
            </w:tcMar>
          </w:tcPr>
          <w:p w14:paraId="461CF469" w14:textId="77777777" w:rsidR="006B6B91" w:rsidRPr="002D64A5" w:rsidRDefault="006B6B91" w:rsidP="00734431">
            <w:pPr>
              <w:pStyle w:val="Brdtext"/>
              <w:rPr>
                <w:i/>
              </w:rPr>
            </w:pPr>
            <w:r w:rsidRPr="002D64A5">
              <w:rPr>
                <w:i/>
              </w:rPr>
              <w:t>Nuvarande lydelse</w:t>
            </w:r>
          </w:p>
        </w:tc>
        <w:tc>
          <w:tcPr>
            <w:tcW w:w="2500" w:type="pct"/>
            <w:shd w:val="clear" w:color="auto" w:fill="auto"/>
            <w:tcMar>
              <w:right w:w="0" w:type="dxa"/>
            </w:tcMar>
          </w:tcPr>
          <w:p w14:paraId="5FD93B2E" w14:textId="77777777" w:rsidR="006B6B91" w:rsidRPr="002D64A5" w:rsidRDefault="006B6B91" w:rsidP="00734431">
            <w:pPr>
              <w:pStyle w:val="Brdtext"/>
              <w:rPr>
                <w:i/>
              </w:rPr>
            </w:pPr>
            <w:r w:rsidRPr="002D64A5">
              <w:rPr>
                <w:i/>
              </w:rPr>
              <w:t>Föreslagen lydelse</w:t>
            </w:r>
          </w:p>
        </w:tc>
      </w:tr>
    </w:tbl>
    <w:p w14:paraId="0A9CBDFD" w14:textId="77777777" w:rsidR="006B6B91" w:rsidRPr="002D64A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A3140C4" w14:textId="77777777" w:rsidR="006B6B91" w:rsidRPr="002D64A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2D64A5">
        <w:rPr>
          <w:rFonts w:ascii="Times New Roman" w:hAnsi="Times New Roman"/>
          <w:sz w:val="20"/>
        </w:rPr>
        <w:t>8 §</w:t>
      </w:r>
      <w:r w:rsidRPr="002D64A5">
        <w:rPr>
          <w:rFonts w:ascii="Times New Roman" w:hAnsi="Times New Roman"/>
          <w:sz w:val="20"/>
          <w:vertAlign w:val="superscript"/>
        </w:rPr>
        <w:footnoteReference w:id="151"/>
      </w:r>
    </w:p>
    <w:tbl>
      <w:tblPr>
        <w:tblW w:w="5000" w:type="pct"/>
        <w:tblLook w:val="0600" w:firstRow="0" w:lastRow="0" w:firstColumn="0" w:lastColumn="0" w:noHBand="1" w:noVBand="1"/>
      </w:tblPr>
      <w:tblGrid>
        <w:gridCol w:w="2948"/>
        <w:gridCol w:w="2949"/>
      </w:tblGrid>
      <w:tr w:rsidR="00B41B73" w:rsidRPr="00495420" w14:paraId="285E7454" w14:textId="77777777" w:rsidTr="00734431">
        <w:tc>
          <w:tcPr>
            <w:tcW w:w="2500" w:type="pct"/>
            <w:shd w:val="clear" w:color="auto" w:fill="auto"/>
            <w:tcMar>
              <w:left w:w="0" w:type="dxa"/>
            </w:tcMar>
          </w:tcPr>
          <w:p w14:paraId="0E8E7F57" w14:textId="77777777" w:rsidR="006B6B91" w:rsidRPr="00CD673A" w:rsidRDefault="006B6B91" w:rsidP="00734431">
            <w:pPr>
              <w:pStyle w:val="Brdtextmedindrag"/>
            </w:pPr>
            <w:r w:rsidRPr="002D64A5">
              <w:t xml:space="preserve">För varje ämne ska </w:t>
            </w:r>
            <w:r w:rsidRPr="002D64A5">
              <w:rPr>
                <w:i/>
                <w:iCs/>
              </w:rPr>
              <w:t>gälla</w:t>
            </w:r>
            <w:r w:rsidRPr="002D64A5">
              <w:t xml:space="preserve"> en </w:t>
            </w:r>
            <w:r w:rsidRPr="00CD673A">
              <w:rPr>
                <w:i/>
                <w:iCs/>
              </w:rPr>
              <w:t>kurs</w:t>
            </w:r>
            <w:r>
              <w:rPr>
                <w:i/>
                <w:iCs/>
              </w:rPr>
              <w:softHyphen/>
            </w:r>
            <w:r w:rsidRPr="00CD673A">
              <w:rPr>
                <w:i/>
                <w:iCs/>
              </w:rPr>
              <w:t>plan</w:t>
            </w:r>
            <w:r w:rsidRPr="002D64A5">
              <w:t>.</w:t>
            </w:r>
          </w:p>
        </w:tc>
        <w:tc>
          <w:tcPr>
            <w:tcW w:w="2500" w:type="pct"/>
            <w:shd w:val="clear" w:color="auto" w:fill="auto"/>
            <w:tcMar>
              <w:right w:w="0" w:type="dxa"/>
            </w:tcMar>
          </w:tcPr>
          <w:p w14:paraId="0BB7E1CF" w14:textId="77777777" w:rsidR="006B6B91" w:rsidRPr="001566B9" w:rsidRDefault="006B6B91" w:rsidP="00734431">
            <w:pPr>
              <w:pStyle w:val="Brdtextmedindrag"/>
            </w:pPr>
            <w:r w:rsidRPr="001566B9">
              <w:t xml:space="preserve">För varje ämne ska en </w:t>
            </w:r>
            <w:r w:rsidRPr="00CD673A">
              <w:rPr>
                <w:i/>
                <w:iCs/>
              </w:rPr>
              <w:t>eller i vissa fall flera kurs</w:t>
            </w:r>
            <w:r w:rsidRPr="00CD673A">
              <w:rPr>
                <w:i/>
                <w:iCs/>
              </w:rPr>
              <w:softHyphen/>
              <w:t>planer gälla</w:t>
            </w:r>
            <w:r w:rsidRPr="001566B9">
              <w:t xml:space="preserve">. </w:t>
            </w:r>
            <w:r w:rsidRPr="00CD673A">
              <w:rPr>
                <w:i/>
                <w:iCs/>
              </w:rPr>
              <w:t>Av 1 kap. 11 § framgår att kursplaner ska ingå i läroplanen för special</w:t>
            </w:r>
            <w:r>
              <w:rPr>
                <w:i/>
                <w:iCs/>
              </w:rPr>
              <w:softHyphen/>
            </w:r>
            <w:r w:rsidRPr="00CD673A">
              <w:rPr>
                <w:i/>
                <w:iCs/>
              </w:rPr>
              <w:t>skolan.</w:t>
            </w:r>
            <w:r>
              <w:t xml:space="preserve"> </w:t>
            </w:r>
            <w:r w:rsidRPr="00CD673A">
              <w:rPr>
                <w:i/>
                <w:iCs/>
              </w:rPr>
              <w:t>De kurs</w:t>
            </w:r>
            <w:r w:rsidRPr="00CD673A">
              <w:rPr>
                <w:i/>
                <w:iCs/>
              </w:rPr>
              <w:softHyphen/>
              <w:t>planer som gäl</w:t>
            </w:r>
            <w:r w:rsidRPr="00CD673A">
              <w:rPr>
                <w:i/>
                <w:iCs/>
              </w:rPr>
              <w:softHyphen/>
              <w:t xml:space="preserve">ler för grundskolan ska även anses ingå i läroplanen för specialskolan. </w:t>
            </w:r>
            <w:r w:rsidRPr="00CD673A" w:rsidDel="009C3EF0">
              <w:rPr>
                <w:i/>
                <w:iCs/>
              </w:rPr>
              <w:t>I</w:t>
            </w:r>
            <w:r w:rsidRPr="00CD673A" w:rsidDel="00DD25DC">
              <w:rPr>
                <w:i/>
                <w:iCs/>
              </w:rPr>
              <w:t xml:space="preserve"> </w:t>
            </w:r>
            <w:r w:rsidRPr="00CD673A">
              <w:rPr>
                <w:i/>
                <w:iCs/>
              </w:rPr>
              <w:t>läro</w:t>
            </w:r>
            <w:r w:rsidRPr="00CD673A">
              <w:rPr>
                <w:i/>
                <w:iCs/>
              </w:rPr>
              <w:softHyphen/>
              <w:t xml:space="preserve">planen för </w:t>
            </w:r>
            <w:r w:rsidRPr="00CD673A" w:rsidDel="00DD25DC">
              <w:rPr>
                <w:i/>
                <w:iCs/>
              </w:rPr>
              <w:t>special</w:t>
            </w:r>
            <w:r w:rsidRPr="00CD673A">
              <w:rPr>
                <w:i/>
                <w:iCs/>
              </w:rPr>
              <w:softHyphen/>
            </w:r>
            <w:r w:rsidRPr="00CD673A" w:rsidDel="00DD25DC">
              <w:rPr>
                <w:i/>
                <w:iCs/>
              </w:rPr>
              <w:t>skolan</w:t>
            </w:r>
            <w:r w:rsidRPr="00CD673A">
              <w:rPr>
                <w:i/>
                <w:iCs/>
              </w:rPr>
              <w:t xml:space="preserve"> </w:t>
            </w:r>
            <w:r w:rsidRPr="00CD673A" w:rsidDel="00DD25DC">
              <w:rPr>
                <w:i/>
                <w:iCs/>
              </w:rPr>
              <w:t xml:space="preserve">ska </w:t>
            </w:r>
            <w:r w:rsidRPr="00CD673A">
              <w:rPr>
                <w:i/>
                <w:iCs/>
              </w:rPr>
              <w:t>där</w:t>
            </w:r>
            <w:r w:rsidRPr="00CD673A">
              <w:rPr>
                <w:i/>
                <w:iCs/>
              </w:rPr>
              <w:softHyphen/>
              <w:t xml:space="preserve">utöver </w:t>
            </w:r>
            <w:r w:rsidRPr="00CD673A" w:rsidDel="00DD25DC">
              <w:rPr>
                <w:i/>
                <w:iCs/>
              </w:rPr>
              <w:t>ingå</w:t>
            </w:r>
            <w:r w:rsidRPr="00CD673A">
              <w:rPr>
                <w:i/>
                <w:iCs/>
              </w:rPr>
              <w:t xml:space="preserve"> sådana kursplaner som är specifika för specialskolan utifrån olika elevers funktions</w:t>
            </w:r>
            <w:r>
              <w:rPr>
                <w:i/>
                <w:iCs/>
              </w:rPr>
              <w:softHyphen/>
            </w:r>
            <w:r w:rsidRPr="00CD673A">
              <w:rPr>
                <w:i/>
                <w:iCs/>
              </w:rPr>
              <w:t>nedsättningar.</w:t>
            </w:r>
          </w:p>
        </w:tc>
      </w:tr>
      <w:tr w:rsidR="00B41B73" w:rsidRPr="00495420" w14:paraId="4A2E0C54"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AA181D9"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30FF38AD" w14:textId="77777777" w:rsidR="006B6B91" w:rsidRPr="00CD673A" w:rsidRDefault="006B6B91" w:rsidP="00734431">
            <w:pPr>
              <w:pStyle w:val="Brdtextmedindrag"/>
              <w:rPr>
                <w:i/>
                <w:iCs/>
              </w:rPr>
            </w:pPr>
            <w:bookmarkStart w:id="702" w:name="_Hlk213273234"/>
            <w:r w:rsidRPr="00CD673A">
              <w:rPr>
                <w:i/>
                <w:iCs/>
              </w:rPr>
              <w:t xml:space="preserve">De kursplaner som avses i första stycket </w:t>
            </w:r>
            <w:bookmarkEnd w:id="702"/>
            <w:r w:rsidRPr="00CD673A">
              <w:rPr>
                <w:i/>
                <w:iCs/>
              </w:rPr>
              <w:t>fjärde meningen ska inne</w:t>
            </w:r>
            <w:r>
              <w:rPr>
                <w:i/>
                <w:iCs/>
              </w:rPr>
              <w:softHyphen/>
            </w:r>
            <w:r w:rsidRPr="00CD673A">
              <w:rPr>
                <w:i/>
                <w:iCs/>
              </w:rPr>
              <w:t>hålla</w:t>
            </w:r>
          </w:p>
        </w:tc>
      </w:tr>
      <w:tr w:rsidR="00B41B73" w:rsidRPr="00495420" w14:paraId="3414935C"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39BD74B"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6C9F3DD9" w14:textId="77777777" w:rsidR="006B6B91" w:rsidRPr="00CD673A" w:rsidRDefault="006B6B91" w:rsidP="00734431">
            <w:pPr>
              <w:pStyle w:val="Brdtextmedindrag"/>
              <w:rPr>
                <w:i/>
                <w:iCs/>
              </w:rPr>
            </w:pPr>
            <w:r w:rsidRPr="00CD673A">
              <w:rPr>
                <w:i/>
                <w:iCs/>
              </w:rPr>
              <w:t>1. syfte,</w:t>
            </w:r>
          </w:p>
        </w:tc>
      </w:tr>
      <w:tr w:rsidR="00B41B73" w:rsidRPr="00495420" w14:paraId="381D8B7C"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4660F0F"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A5C75BD" w14:textId="77777777" w:rsidR="006B6B91" w:rsidRPr="00CD673A" w:rsidRDefault="006B6B91" w:rsidP="00734431">
            <w:pPr>
              <w:pStyle w:val="Brdtextmedindrag"/>
              <w:rPr>
                <w:i/>
                <w:iCs/>
              </w:rPr>
            </w:pPr>
            <w:r w:rsidRPr="00CD673A">
              <w:rPr>
                <w:i/>
                <w:iCs/>
              </w:rPr>
              <w:t>2. ämnets bidrag till skolans mål,</w:t>
            </w:r>
          </w:p>
        </w:tc>
      </w:tr>
      <w:tr w:rsidR="00B41B73" w:rsidRPr="00495420" w14:paraId="4577630B"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07CD3E2"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FD97C04" w14:textId="77777777" w:rsidR="006B6B91" w:rsidRPr="00CD673A" w:rsidRDefault="006B6B91" w:rsidP="00734431">
            <w:pPr>
              <w:pStyle w:val="Brdtextmedindrag"/>
              <w:rPr>
                <w:i/>
                <w:iCs/>
              </w:rPr>
            </w:pPr>
            <w:r w:rsidRPr="00CD673A">
              <w:rPr>
                <w:i/>
                <w:iCs/>
              </w:rPr>
              <w:t>3. mål och innehåll,</w:t>
            </w:r>
          </w:p>
        </w:tc>
      </w:tr>
      <w:tr w:rsidR="00B41B73" w:rsidRPr="00495420" w14:paraId="206433A0"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01F82AD"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3E4ECFC" w14:textId="77777777" w:rsidR="006B6B91" w:rsidRPr="00CD673A" w:rsidRDefault="006B6B91" w:rsidP="00734431">
            <w:pPr>
              <w:pStyle w:val="Brdtextmedindrag"/>
              <w:rPr>
                <w:i/>
                <w:iCs/>
              </w:rPr>
            </w:pPr>
            <w:r w:rsidRPr="00CD673A">
              <w:rPr>
                <w:i/>
                <w:iCs/>
              </w:rPr>
              <w:t>4. undervisningsstrategier, och</w:t>
            </w:r>
          </w:p>
        </w:tc>
      </w:tr>
      <w:tr w:rsidR="00B41B73" w:rsidRPr="00495420" w14:paraId="30536C57"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F1D3DD1"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5FD959B5" w14:textId="77777777" w:rsidR="006B6B91" w:rsidRPr="00CD673A" w:rsidRDefault="006B6B91" w:rsidP="00734431">
            <w:pPr>
              <w:pStyle w:val="Brdtextmedindrag"/>
              <w:rPr>
                <w:i/>
                <w:iCs/>
              </w:rPr>
            </w:pPr>
            <w:r w:rsidRPr="00CD673A">
              <w:rPr>
                <w:i/>
                <w:iCs/>
              </w:rPr>
              <w:t>5. betygs- och bedömningskri</w:t>
            </w:r>
            <w:r w:rsidRPr="00CD673A">
              <w:rPr>
                <w:i/>
                <w:iCs/>
              </w:rPr>
              <w:softHyphen/>
              <w:t>te</w:t>
            </w:r>
            <w:r>
              <w:rPr>
                <w:i/>
                <w:iCs/>
              </w:rPr>
              <w:softHyphen/>
            </w:r>
            <w:r w:rsidRPr="00CD673A">
              <w:rPr>
                <w:i/>
                <w:iCs/>
              </w:rPr>
              <w:t>rier eller bedömningskriterier.</w:t>
            </w:r>
          </w:p>
        </w:tc>
      </w:tr>
      <w:tr w:rsidR="00B41B73" w:rsidRPr="000E6F0B" w14:paraId="61D4E511" w14:textId="77777777" w:rsidTr="00734431">
        <w:tblPrEx>
          <w:tblCellMar>
            <w:left w:w="125" w:type="dxa"/>
            <w:right w:w="125" w:type="dxa"/>
          </w:tblCellMar>
        </w:tblPrEx>
        <w:tc>
          <w:tcPr>
            <w:tcW w:w="2500" w:type="pct"/>
            <w:shd w:val="clear" w:color="auto" w:fill="auto"/>
            <w:tcMar>
              <w:left w:w="0" w:type="dxa"/>
            </w:tcMar>
          </w:tcPr>
          <w:p w14:paraId="0B701B8D" w14:textId="77777777" w:rsidR="006B6B91" w:rsidRPr="00DE57EF" w:rsidRDefault="006B6B91" w:rsidP="00734431">
            <w:pPr>
              <w:pStyle w:val="Brdtextmedindrag"/>
              <w:rPr>
                <w:iCs/>
              </w:rPr>
            </w:pPr>
            <w:r w:rsidRPr="00DE57EF">
              <w:t>För elever med intellektuell funktionsnedsättning får anpassade grund</w:t>
            </w:r>
            <w:r w:rsidRPr="00DE57EF">
              <w:softHyphen/>
              <w:t>skolans kursplaner tillämpas om elevens vårdnadshavare lämnar sitt sam</w:t>
            </w:r>
            <w:r w:rsidRPr="00DE57EF">
              <w:softHyphen/>
              <w:t>tycke. Om elevens vård</w:t>
            </w:r>
            <w:r>
              <w:softHyphen/>
            </w:r>
            <w:r w:rsidRPr="00DE57EF">
              <w:t>nadshavare inte lämnar sitt sam</w:t>
            </w:r>
            <w:r>
              <w:softHyphen/>
            </w:r>
            <w:r w:rsidRPr="00DE57EF">
              <w:t>tycke ska eleven läsa enligt special</w:t>
            </w:r>
            <w:r>
              <w:softHyphen/>
            </w:r>
            <w:r w:rsidRPr="00DE57EF">
              <w:t>skolans kursplaner. Anpassade grundskolans kursplaner får dock tillämpas för en elev utan elevens vårdnadshavares samtycke om det finns synnerliga skäl med hänsyn till elevens bästa.</w:t>
            </w:r>
            <w:r w:rsidRPr="005A3135">
              <w:rPr>
                <w:i/>
              </w:rPr>
              <w:t xml:space="preserve"> I den utsträck</w:t>
            </w:r>
            <w:r>
              <w:rPr>
                <w:i/>
              </w:rPr>
              <w:softHyphen/>
            </w:r>
            <w:r w:rsidRPr="005A3135">
              <w:rPr>
                <w:i/>
              </w:rPr>
              <w:t>ning som anpassade grundskolans kurs</w:t>
            </w:r>
            <w:r w:rsidRPr="005A3135">
              <w:rPr>
                <w:i/>
              </w:rPr>
              <w:softHyphen/>
              <w:t>planer inte kan användas</w:t>
            </w:r>
            <w:r w:rsidRPr="00DE57EF">
              <w:t xml:space="preserve"> </w:t>
            </w:r>
            <w:r w:rsidRPr="00446298">
              <w:rPr>
                <w:i/>
                <w:iCs/>
              </w:rPr>
              <w:t>får särskilda</w:t>
            </w:r>
            <w:r w:rsidRPr="00DE57EF">
              <w:t xml:space="preserve"> </w:t>
            </w:r>
            <w:r w:rsidRPr="005A3135">
              <w:rPr>
                <w:i/>
              </w:rPr>
              <w:t>kursplaner</w:t>
            </w:r>
            <w:r w:rsidRPr="00DE57EF">
              <w:t xml:space="preserve"> </w:t>
            </w:r>
            <w:r w:rsidRPr="00446298">
              <w:rPr>
                <w:i/>
                <w:iCs/>
              </w:rPr>
              <w:t>upprättas</w:t>
            </w:r>
            <w:r w:rsidRPr="00DE57EF">
              <w:t>.</w:t>
            </w:r>
          </w:p>
        </w:tc>
        <w:tc>
          <w:tcPr>
            <w:tcW w:w="2500" w:type="pct"/>
            <w:shd w:val="clear" w:color="auto" w:fill="auto"/>
            <w:tcMar>
              <w:right w:w="0" w:type="dxa"/>
            </w:tcMar>
          </w:tcPr>
          <w:p w14:paraId="66DDB0CF" w14:textId="77777777" w:rsidR="006B6B91" w:rsidRPr="00DE57EF" w:rsidRDefault="006B6B91" w:rsidP="00734431">
            <w:pPr>
              <w:pStyle w:val="Brdtextmedindrag"/>
              <w:rPr>
                <w:iCs/>
              </w:rPr>
            </w:pPr>
            <w:r w:rsidRPr="00DE57EF">
              <w:t>För elever med intellektuell funktionsnedsättning får anpassade grund</w:t>
            </w:r>
            <w:r w:rsidRPr="00DE57EF">
              <w:softHyphen/>
              <w:t>skolans kursplaner tillämpas om elevens vårdnadshavare lämnar sitt sam</w:t>
            </w:r>
            <w:r w:rsidRPr="00DE57EF">
              <w:softHyphen/>
              <w:t>tycke. Om elevens vård</w:t>
            </w:r>
            <w:r>
              <w:softHyphen/>
            </w:r>
            <w:r w:rsidRPr="00DE57EF">
              <w:t>nadshavare inte lämnar sitt sam</w:t>
            </w:r>
            <w:r>
              <w:softHyphen/>
            </w:r>
            <w:r w:rsidRPr="00DE57EF">
              <w:t>tycke ska eleven läsa enligt special</w:t>
            </w:r>
            <w:r>
              <w:softHyphen/>
            </w:r>
            <w:r w:rsidRPr="00DE57EF">
              <w:t xml:space="preserve">skolans kursplaner. Anpassade grundskolans kursplaner får dock tillämpas för en elev utan elevens vårdnadshavares samtycke om det finns synnerliga skäl med hänsyn till elevens bästa. </w:t>
            </w:r>
          </w:p>
        </w:tc>
      </w:tr>
      <w:tr w:rsidR="00B41B73" w:rsidRPr="00495420" w14:paraId="67F73268" w14:textId="77777777" w:rsidTr="00734431">
        <w:tc>
          <w:tcPr>
            <w:tcW w:w="2500" w:type="pct"/>
            <w:shd w:val="clear" w:color="auto" w:fill="auto"/>
            <w:tcMar>
              <w:left w:w="0" w:type="dxa"/>
            </w:tcMar>
          </w:tcPr>
          <w:p w14:paraId="3F649E49" w14:textId="77777777" w:rsidR="006B6B91" w:rsidRPr="003808C3" w:rsidRDefault="006B6B91" w:rsidP="00734431">
            <w:pPr>
              <w:pStyle w:val="Brdtextmedindrag"/>
            </w:pPr>
            <w:r w:rsidRPr="003808C3">
              <w:t>Regeringen</w:t>
            </w:r>
            <w:r w:rsidRPr="009E2C55">
              <w:t xml:space="preserve"> </w:t>
            </w:r>
            <w:r w:rsidRPr="00CD673A">
              <w:rPr>
                <w:i/>
                <w:iCs/>
              </w:rPr>
              <w:t>eller den myndig</w:t>
            </w:r>
            <w:r w:rsidRPr="00CD673A">
              <w:rPr>
                <w:i/>
                <w:iCs/>
              </w:rPr>
              <w:softHyphen/>
              <w:t>het som regeringen bestämmer med</w:t>
            </w:r>
            <w:r w:rsidRPr="00CD673A">
              <w:rPr>
                <w:i/>
                <w:iCs/>
              </w:rPr>
              <w:softHyphen/>
              <w:t>delar</w:t>
            </w:r>
            <w:r w:rsidRPr="003808C3">
              <w:t xml:space="preserve"> föreskrifter om kurs</w:t>
            </w:r>
            <w:r w:rsidRPr="003808C3">
              <w:softHyphen/>
              <w:t>planer.</w:t>
            </w:r>
          </w:p>
        </w:tc>
        <w:tc>
          <w:tcPr>
            <w:tcW w:w="2500" w:type="pct"/>
            <w:shd w:val="clear" w:color="auto" w:fill="auto"/>
            <w:tcMar>
              <w:right w:w="0" w:type="dxa"/>
            </w:tcMar>
          </w:tcPr>
          <w:p w14:paraId="12191995" w14:textId="77777777" w:rsidR="006B6B91" w:rsidRPr="00097B61" w:rsidRDefault="006B6B91" w:rsidP="00734431">
            <w:pPr>
              <w:pStyle w:val="Brdtextmedindrag"/>
            </w:pPr>
            <w:r w:rsidRPr="00097B61">
              <w:t xml:space="preserve">Regeringen </w:t>
            </w:r>
            <w:r w:rsidRPr="00CD673A">
              <w:rPr>
                <w:i/>
                <w:iCs/>
              </w:rPr>
              <w:t>kan med stöd av 8 kap. 7 § regeringsformen med</w:t>
            </w:r>
            <w:r w:rsidRPr="00CD673A">
              <w:rPr>
                <w:i/>
                <w:iCs/>
              </w:rPr>
              <w:softHyphen/>
              <w:t>dela</w:t>
            </w:r>
            <w:r w:rsidRPr="00097B61">
              <w:t xml:space="preserve"> föreskrifter om</w:t>
            </w:r>
            <w:r>
              <w:t xml:space="preserve"> kursplaner.</w:t>
            </w:r>
          </w:p>
        </w:tc>
      </w:tr>
    </w:tbl>
    <w:p w14:paraId="1155B25A"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1FA7CFC2"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12 §</w:t>
      </w:r>
      <w:r w:rsidRPr="003808C3">
        <w:rPr>
          <w:rFonts w:ascii="Times New Roman" w:hAnsi="Times New Roman"/>
          <w:sz w:val="20"/>
          <w:vertAlign w:val="superscript"/>
        </w:rPr>
        <w:footnoteReference w:id="152"/>
      </w:r>
    </w:p>
    <w:tbl>
      <w:tblPr>
        <w:tblW w:w="5000" w:type="pct"/>
        <w:tblLook w:val="0600" w:firstRow="0" w:lastRow="0" w:firstColumn="0" w:lastColumn="0" w:noHBand="1" w:noVBand="1"/>
      </w:tblPr>
      <w:tblGrid>
        <w:gridCol w:w="2948"/>
        <w:gridCol w:w="2949"/>
      </w:tblGrid>
      <w:tr w:rsidR="00B41B73" w:rsidRPr="00495420" w14:paraId="2EBB5247" w14:textId="77777777" w:rsidTr="00734431">
        <w:tc>
          <w:tcPr>
            <w:tcW w:w="2500" w:type="pct"/>
            <w:shd w:val="clear" w:color="auto" w:fill="auto"/>
            <w:tcMar>
              <w:left w:w="0" w:type="dxa"/>
            </w:tcMar>
          </w:tcPr>
          <w:p w14:paraId="03DA0DA3" w14:textId="77777777" w:rsidR="006B6B91" w:rsidRPr="003808C3" w:rsidRDefault="006B6B91" w:rsidP="00734431">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samtal om hur elevens kun</w:t>
            </w:r>
            <w:r w:rsidRPr="003808C3">
              <w:softHyphen/>
              <w:t>skaps</w:t>
            </w:r>
            <w:r>
              <w:softHyphen/>
            </w:r>
            <w:r w:rsidRPr="003808C3">
              <w:t>utveckling och sociala ut</w:t>
            </w:r>
            <w:r w:rsidRPr="003808C3">
              <w:softHyphen/>
              <w:t xml:space="preserve">veckling bäst kan stödjas samt om vilka insatser som behövs för att eleven ska </w:t>
            </w:r>
            <w:r w:rsidRPr="003808C3">
              <w:rPr>
                <w:i/>
                <w:iCs/>
              </w:rPr>
              <w:t>uppfylla</w:t>
            </w:r>
            <w:r w:rsidRPr="003808C3">
              <w:t xml:space="preserve"> </w:t>
            </w:r>
            <w:r w:rsidRPr="003808C3">
              <w:rPr>
                <w:i/>
                <w:iCs/>
              </w:rPr>
              <w:t>betygskri</w:t>
            </w:r>
            <w:r w:rsidRPr="003808C3">
              <w:rPr>
                <w:i/>
                <w:iCs/>
              </w:rPr>
              <w:softHyphen/>
              <w:t>terierna eller</w:t>
            </w:r>
            <w:r w:rsidRPr="003808C3">
              <w:t xml:space="preserve"> </w:t>
            </w:r>
            <w:r w:rsidRPr="003808C3">
              <w:rPr>
                <w:i/>
                <w:iCs/>
              </w:rPr>
              <w:t>kriterierna för be</w:t>
            </w:r>
            <w:r w:rsidRPr="003808C3">
              <w:rPr>
                <w:i/>
                <w:iCs/>
              </w:rPr>
              <w:softHyphen/>
              <w:t>dömning av kunskape</w:t>
            </w:r>
            <w:r w:rsidRPr="003808C3">
              <w:t xml:space="preserve">r </w:t>
            </w:r>
            <w:r w:rsidRPr="00F45676">
              <w:rPr>
                <w:i/>
                <w:iCs/>
              </w:rPr>
              <w:t>och</w:t>
            </w:r>
            <w:r w:rsidRPr="003808C3">
              <w:t xml:space="preserve"> i öv</w:t>
            </w:r>
            <w:r w:rsidRPr="003808C3">
              <w:softHyphen/>
              <w:t>rigt utvecklas så långt som möj</w:t>
            </w:r>
            <w:r>
              <w:softHyphen/>
            </w:r>
            <w:r w:rsidRPr="003808C3">
              <w:t>ligt inom ramen för läroplanen. In</w:t>
            </w:r>
            <w:r>
              <w:softHyphen/>
            </w:r>
            <w:r w:rsidRPr="003808C3">
              <w:t>formationen vid utveck</w:t>
            </w:r>
            <w:r>
              <w:softHyphen/>
            </w:r>
            <w:r>
              <w:softHyphen/>
            </w:r>
            <w:r w:rsidRPr="003808C3">
              <w:t>lings</w:t>
            </w:r>
            <w:r>
              <w:softHyphen/>
            </w:r>
            <w:r w:rsidRPr="003808C3">
              <w:t>samtalet ska grunda sig på en ut</w:t>
            </w:r>
            <w:r w:rsidRPr="003808C3">
              <w:softHyphen/>
              <w:t>vär</w:t>
            </w:r>
            <w:r>
              <w:softHyphen/>
            </w:r>
            <w:r w:rsidRPr="003808C3">
              <w:t>dering av elevens utveckling i för</w:t>
            </w:r>
            <w:r>
              <w:softHyphen/>
            </w:r>
            <w:r w:rsidRPr="003808C3">
              <w:t>hållande till läro</w:t>
            </w:r>
            <w:r>
              <w:softHyphen/>
            </w:r>
            <w:r w:rsidRPr="003808C3">
              <w:t xml:space="preserve">planen </w:t>
            </w:r>
            <w:r w:rsidRPr="003808C3">
              <w:rPr>
                <w:i/>
                <w:iCs/>
              </w:rPr>
              <w:t>och be</w:t>
            </w:r>
            <w:r w:rsidRPr="003808C3">
              <w:rPr>
                <w:i/>
                <w:iCs/>
              </w:rPr>
              <w:softHyphen/>
              <w:t>tygskriterierna eller kriterierna för bedömning av kun</w:t>
            </w:r>
            <w:r>
              <w:rPr>
                <w:i/>
                <w:iCs/>
              </w:rPr>
              <w:softHyphen/>
            </w:r>
            <w:r w:rsidRPr="003808C3">
              <w:rPr>
                <w:i/>
                <w:iCs/>
              </w:rPr>
              <w:t>skaper i de äm</w:t>
            </w:r>
            <w:r w:rsidRPr="003808C3">
              <w:rPr>
                <w:i/>
                <w:iCs/>
              </w:rPr>
              <w:softHyphen/>
              <w:t>nen eller ämnes</w:t>
            </w:r>
            <w:r>
              <w:rPr>
                <w:i/>
                <w:iCs/>
              </w:rPr>
              <w:softHyphen/>
            </w:r>
            <w:r w:rsidRPr="003808C3">
              <w:rPr>
                <w:i/>
                <w:iCs/>
              </w:rPr>
              <w:t>områden som ele</w:t>
            </w:r>
            <w:r w:rsidRPr="003808C3">
              <w:rPr>
                <w:i/>
                <w:iCs/>
              </w:rPr>
              <w:softHyphen/>
              <w:t>ven får under</w:t>
            </w:r>
            <w:r>
              <w:rPr>
                <w:i/>
                <w:iCs/>
              </w:rPr>
              <w:softHyphen/>
            </w:r>
            <w:r w:rsidRPr="003808C3">
              <w:rPr>
                <w:i/>
                <w:iCs/>
              </w:rPr>
              <w:t>vis</w:t>
            </w:r>
            <w:r>
              <w:rPr>
                <w:i/>
                <w:iCs/>
              </w:rPr>
              <w:softHyphen/>
            </w:r>
            <w:r w:rsidRPr="003808C3">
              <w:rPr>
                <w:i/>
                <w:iCs/>
              </w:rPr>
              <w:t>ning i</w:t>
            </w:r>
            <w:r w:rsidRPr="003808C3">
              <w:t>.</w:t>
            </w:r>
          </w:p>
        </w:tc>
        <w:tc>
          <w:tcPr>
            <w:tcW w:w="2500" w:type="pct"/>
            <w:shd w:val="clear" w:color="auto" w:fill="auto"/>
            <w:tcMar>
              <w:right w:w="0" w:type="dxa"/>
            </w:tcMar>
          </w:tcPr>
          <w:p w14:paraId="5F49D69E" w14:textId="77777777" w:rsidR="006B6B91" w:rsidRPr="003808C3" w:rsidRDefault="006B6B91" w:rsidP="00734431">
            <w:pPr>
              <w:pStyle w:val="Brdtextmedindrag"/>
            </w:pPr>
            <w:r w:rsidRPr="003808C3">
              <w:t>Minst en gång varje termin ska lä</w:t>
            </w:r>
            <w:r>
              <w:softHyphen/>
            </w:r>
            <w:r w:rsidRPr="003808C3">
              <w:t>raren, eleven och elevens vård</w:t>
            </w:r>
            <w:r>
              <w:softHyphen/>
            </w:r>
            <w:r w:rsidRPr="003808C3">
              <w:t>nads</w:t>
            </w:r>
            <w:r>
              <w:softHyphen/>
            </w:r>
            <w:r w:rsidRPr="003808C3">
              <w:t>havare ha ett utveck</w:t>
            </w:r>
            <w:r w:rsidRPr="003808C3">
              <w:softHyphen/>
              <w:t>lings</w:t>
            </w:r>
            <w:r>
              <w:softHyphen/>
            </w:r>
            <w:r w:rsidRPr="003808C3">
              <w:t>samtal om hur elevens kun</w:t>
            </w:r>
            <w:r w:rsidRPr="003808C3">
              <w:softHyphen/>
              <w:t>skaps</w:t>
            </w:r>
            <w:r>
              <w:softHyphen/>
            </w:r>
            <w:r w:rsidRPr="003808C3">
              <w:t>utveckling och sociala ut</w:t>
            </w:r>
            <w:r w:rsidRPr="003808C3">
              <w:softHyphen/>
              <w:t xml:space="preserve">veckling bäst kan stödjas samt om vilka insatser som behövs för att eleven ska </w:t>
            </w:r>
            <w:r w:rsidRPr="00F45676">
              <w:rPr>
                <w:i/>
                <w:iCs/>
              </w:rPr>
              <w:t xml:space="preserve">dels </w:t>
            </w:r>
            <w:r w:rsidRPr="003808C3">
              <w:rPr>
                <w:i/>
                <w:iCs/>
              </w:rPr>
              <w:t>till</w:t>
            </w:r>
            <w:r>
              <w:rPr>
                <w:i/>
                <w:iCs/>
              </w:rPr>
              <w:softHyphen/>
            </w:r>
            <w:r>
              <w:rPr>
                <w:i/>
                <w:iCs/>
              </w:rPr>
              <w:softHyphen/>
            </w:r>
            <w:r w:rsidRPr="003808C3">
              <w:rPr>
                <w:i/>
                <w:iCs/>
              </w:rPr>
              <w:t>godo</w:t>
            </w:r>
            <w:r>
              <w:rPr>
                <w:i/>
                <w:iCs/>
              </w:rPr>
              <w:softHyphen/>
            </w:r>
            <w:r w:rsidRPr="003808C3">
              <w:rPr>
                <w:i/>
                <w:iCs/>
              </w:rPr>
              <w:t xml:space="preserve">göra sig de kunskaper som </w:t>
            </w:r>
            <w:r w:rsidRPr="00E420E9">
              <w:rPr>
                <w:i/>
                <w:iCs/>
              </w:rPr>
              <w:t>i ämnenas eller ämnes</w:t>
            </w:r>
            <w:r w:rsidRPr="00E420E9">
              <w:rPr>
                <w:i/>
                <w:iCs/>
              </w:rPr>
              <w:softHyphen/>
              <w:t>områdenas kursplaner anges i den del som av</w:t>
            </w:r>
            <w:r>
              <w:rPr>
                <w:i/>
                <w:iCs/>
              </w:rPr>
              <w:softHyphen/>
            </w:r>
            <w:r w:rsidRPr="00E420E9">
              <w:rPr>
                <w:i/>
                <w:iCs/>
              </w:rPr>
              <w:t>ser mål</w:t>
            </w:r>
            <w:r w:rsidRPr="003808C3">
              <w:rPr>
                <w:i/>
                <w:iCs/>
              </w:rPr>
              <w:t xml:space="preserve"> och inn</w:t>
            </w:r>
            <w:r>
              <w:rPr>
                <w:i/>
                <w:iCs/>
              </w:rPr>
              <w:softHyphen/>
            </w:r>
            <w:r w:rsidRPr="003808C3">
              <w:rPr>
                <w:i/>
                <w:iCs/>
              </w:rPr>
              <w:t>e</w:t>
            </w:r>
            <w:r>
              <w:rPr>
                <w:i/>
                <w:iCs/>
              </w:rPr>
              <w:softHyphen/>
            </w:r>
            <w:r w:rsidRPr="003808C3">
              <w:rPr>
                <w:i/>
                <w:iCs/>
              </w:rPr>
              <w:t>håll</w:t>
            </w:r>
            <w:r>
              <w:rPr>
                <w:i/>
                <w:iCs/>
              </w:rPr>
              <w:t>,</w:t>
            </w:r>
            <w:r w:rsidRPr="003808C3">
              <w:t xml:space="preserve"> </w:t>
            </w:r>
            <w:r w:rsidRPr="00F45676">
              <w:rPr>
                <w:i/>
                <w:iCs/>
              </w:rPr>
              <w:t>dels</w:t>
            </w:r>
            <w:r>
              <w:t xml:space="preserve"> </w:t>
            </w:r>
            <w:r w:rsidRPr="003808C3">
              <w:t>i övrigt utvecklas så långt som möjligt inom ramen för läroplanen. In</w:t>
            </w:r>
            <w:r>
              <w:softHyphen/>
            </w:r>
            <w:r w:rsidRPr="003808C3">
              <w:t xml:space="preserve">formationen </w:t>
            </w:r>
            <w:r w:rsidRPr="003808C3">
              <w:rPr>
                <w:spacing w:val="-6"/>
              </w:rPr>
              <w:t>vid utveck</w:t>
            </w:r>
            <w:r>
              <w:rPr>
                <w:spacing w:val="-6"/>
              </w:rPr>
              <w:softHyphen/>
            </w:r>
            <w:r w:rsidRPr="003808C3">
              <w:rPr>
                <w:spacing w:val="-6"/>
              </w:rPr>
              <w:t>lings</w:t>
            </w:r>
            <w:r>
              <w:rPr>
                <w:spacing w:val="-6"/>
              </w:rPr>
              <w:softHyphen/>
            </w:r>
            <w:r w:rsidRPr="003808C3">
              <w:rPr>
                <w:spacing w:val="-6"/>
              </w:rPr>
              <w:t>samtalet ska grunda</w:t>
            </w:r>
            <w:r w:rsidRPr="003808C3">
              <w:t xml:space="preserve"> sig på en utvärdering av elevens utveckling i förhållande till läro</w:t>
            </w:r>
            <w:r w:rsidRPr="003808C3">
              <w:softHyphen/>
              <w:t>planen.</w:t>
            </w:r>
          </w:p>
        </w:tc>
      </w:tr>
    </w:tbl>
    <w:p w14:paraId="63503054" w14:textId="77777777" w:rsidR="006B6B91" w:rsidRDefault="006B6B91" w:rsidP="00B41B73">
      <w:pPr>
        <w:pStyle w:val="Brdtextmedindrag"/>
      </w:pPr>
      <w:r w:rsidRPr="00753F48">
        <w:t>Utvecklingssamtal ska i vissa fall resultera i ett sådant åtgärdspro</w:t>
      </w:r>
      <w:r w:rsidRPr="00753F48">
        <w:softHyphen/>
        <w:t>gram som avses i 3 kap. 9 §.</w:t>
      </w:r>
    </w:p>
    <w:p w14:paraId="165AEBBF" w14:textId="77777777" w:rsidR="006B6B91" w:rsidRPr="00753F48" w:rsidRDefault="006B6B91" w:rsidP="00B41B7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698B5432" w14:textId="77777777" w:rsidTr="00734431">
        <w:trPr>
          <w:trHeight w:val="80"/>
        </w:trPr>
        <w:tc>
          <w:tcPr>
            <w:tcW w:w="2500" w:type="pct"/>
            <w:shd w:val="clear" w:color="auto" w:fill="auto"/>
            <w:tcMar>
              <w:left w:w="0" w:type="dxa"/>
            </w:tcMar>
          </w:tcPr>
          <w:p w14:paraId="3912C113"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1F85C2B5" w14:textId="77777777" w:rsidR="006B6B91" w:rsidRPr="00495420" w:rsidRDefault="006B6B91" w:rsidP="00734431">
            <w:pPr>
              <w:pStyle w:val="Brdtext"/>
              <w:rPr>
                <w:i/>
              </w:rPr>
            </w:pPr>
            <w:r w:rsidRPr="00495420">
              <w:rPr>
                <w:i/>
              </w:rPr>
              <w:t>Föreslagen lydelse</w:t>
            </w:r>
          </w:p>
        </w:tc>
      </w:tr>
    </w:tbl>
    <w:p w14:paraId="2129F615"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1D23707" w14:textId="77777777" w:rsidR="006B6B91" w:rsidRPr="00753F4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753F48">
        <w:rPr>
          <w:rFonts w:ascii="Times New Roman" w:hAnsi="Times New Roman"/>
          <w:sz w:val="20"/>
        </w:rPr>
        <w:t>13 §</w:t>
      </w:r>
    </w:p>
    <w:p w14:paraId="5895F89C" w14:textId="77777777" w:rsidR="006B6B91" w:rsidRPr="00753F48" w:rsidRDefault="006B6B91" w:rsidP="00B41B73">
      <w:pPr>
        <w:pStyle w:val="Brdtextmedindrag"/>
      </w:pPr>
      <w:r w:rsidRPr="00753F48">
        <w:t>I årskurs 1–7 ska läraren en gång per läsår, vid ett av utvecklings</w:t>
      </w:r>
      <w:r w:rsidRPr="00753F48">
        <w:softHyphen/>
        <w:t xml:space="preserve">samtalen, i en skriftlig individuell utvecklingsplan </w:t>
      </w:r>
    </w:p>
    <w:tbl>
      <w:tblPr>
        <w:tblW w:w="5000" w:type="pct"/>
        <w:tblLook w:val="0600" w:firstRow="0" w:lastRow="0" w:firstColumn="0" w:lastColumn="0" w:noHBand="1" w:noVBand="1"/>
      </w:tblPr>
      <w:tblGrid>
        <w:gridCol w:w="2948"/>
        <w:gridCol w:w="2949"/>
      </w:tblGrid>
      <w:tr w:rsidR="00B41B73" w:rsidRPr="00495420" w14:paraId="035E5160" w14:textId="77777777" w:rsidTr="00734431">
        <w:tc>
          <w:tcPr>
            <w:tcW w:w="2500" w:type="pct"/>
            <w:shd w:val="clear" w:color="auto" w:fill="auto"/>
            <w:tcMar>
              <w:left w:w="0" w:type="dxa"/>
            </w:tcMar>
          </w:tcPr>
          <w:p w14:paraId="0C6F5630" w14:textId="77777777" w:rsidR="006B6B91" w:rsidRPr="00753F48" w:rsidRDefault="006B6B91" w:rsidP="00734431">
            <w:pPr>
              <w:pStyle w:val="Brdtextmedindrag"/>
            </w:pPr>
            <w:r w:rsidRPr="00753F48">
              <w:t>1. ge omdömen om elevens kun</w:t>
            </w:r>
            <w:r>
              <w:softHyphen/>
            </w:r>
            <w:r w:rsidRPr="00753F48">
              <w:t>skapsutveckling</w:t>
            </w:r>
            <w:r w:rsidRPr="00753F48">
              <w:rPr>
                <w:i/>
                <w:iCs/>
              </w:rPr>
              <w:t xml:space="preserve"> </w:t>
            </w:r>
            <w:r w:rsidRPr="00753F48">
              <w:t>i förhållande till</w:t>
            </w:r>
          </w:p>
        </w:tc>
        <w:tc>
          <w:tcPr>
            <w:tcW w:w="2500" w:type="pct"/>
            <w:shd w:val="clear" w:color="auto" w:fill="auto"/>
            <w:tcMar>
              <w:right w:w="0" w:type="dxa"/>
            </w:tcMar>
          </w:tcPr>
          <w:p w14:paraId="264A16ED" w14:textId="77777777" w:rsidR="006B6B91" w:rsidRPr="00753F48" w:rsidRDefault="006B6B91" w:rsidP="00734431">
            <w:pPr>
              <w:pStyle w:val="Brdtextmedindrag"/>
            </w:pPr>
            <w:r w:rsidRPr="00753F48">
              <w:t>1. ge omdömen om elevens kun</w:t>
            </w:r>
            <w:r>
              <w:softHyphen/>
            </w:r>
            <w:r w:rsidRPr="00753F48">
              <w:t xml:space="preserve">skapsutveckling i förhållande till </w:t>
            </w:r>
            <w:r w:rsidRPr="004D451E">
              <w:rPr>
                <w:i/>
                <w:iCs/>
              </w:rPr>
              <w:t>de kunskaper som i äm</w:t>
            </w:r>
            <w:r w:rsidRPr="004D451E">
              <w:rPr>
                <w:i/>
                <w:iCs/>
              </w:rPr>
              <w:softHyphen/>
              <w:t>nenas eller ämnes</w:t>
            </w:r>
            <w:r>
              <w:rPr>
                <w:i/>
                <w:iCs/>
              </w:rPr>
              <w:softHyphen/>
            </w:r>
            <w:r w:rsidRPr="004D451E">
              <w:rPr>
                <w:i/>
                <w:iCs/>
              </w:rPr>
              <w:t>områdenas kursplaner anges i den del som avser mål och inne</w:t>
            </w:r>
            <w:r>
              <w:rPr>
                <w:i/>
                <w:iCs/>
              </w:rPr>
              <w:softHyphen/>
            </w:r>
            <w:r w:rsidRPr="004D451E">
              <w:rPr>
                <w:i/>
                <w:iCs/>
              </w:rPr>
              <w:t>håll för aktuellt stadium eller, i fö</w:t>
            </w:r>
            <w:r>
              <w:rPr>
                <w:i/>
                <w:iCs/>
              </w:rPr>
              <w:softHyphen/>
            </w:r>
            <w:r w:rsidRPr="004D451E">
              <w:rPr>
                <w:i/>
                <w:iCs/>
              </w:rPr>
              <w:t>rekommande fall, för aktuell års</w:t>
            </w:r>
            <w:r>
              <w:rPr>
                <w:i/>
                <w:iCs/>
              </w:rPr>
              <w:softHyphen/>
            </w:r>
            <w:r w:rsidRPr="004D451E">
              <w:rPr>
                <w:i/>
                <w:iCs/>
              </w:rPr>
              <w:t>kurs i de ämnen eller ämnes</w:t>
            </w:r>
            <w:r w:rsidRPr="004D451E">
              <w:rPr>
                <w:i/>
                <w:iCs/>
              </w:rPr>
              <w:softHyphen/>
              <w:t>områden</w:t>
            </w:r>
            <w:r w:rsidRPr="001566B9">
              <w:t xml:space="preserve"> som eleven får undervis</w:t>
            </w:r>
            <w:r w:rsidRPr="001566B9">
              <w:softHyphen/>
              <w:t>ning i, och</w:t>
            </w:r>
          </w:p>
        </w:tc>
      </w:tr>
      <w:tr w:rsidR="00B41B73" w:rsidRPr="00495420" w14:paraId="54A05AB2" w14:textId="77777777" w:rsidTr="00734431">
        <w:tc>
          <w:tcPr>
            <w:tcW w:w="2500" w:type="pct"/>
            <w:shd w:val="clear" w:color="auto" w:fill="auto"/>
            <w:tcMar>
              <w:left w:w="0" w:type="dxa"/>
            </w:tcMar>
          </w:tcPr>
          <w:p w14:paraId="54648A18" w14:textId="77777777" w:rsidR="006B6B91" w:rsidRPr="004D451E" w:rsidRDefault="006B6B91" w:rsidP="00734431">
            <w:pPr>
              <w:pStyle w:val="Brdtextmedindrag"/>
              <w:rPr>
                <w:i/>
                <w:iCs/>
              </w:rPr>
            </w:pPr>
            <w:r w:rsidRPr="004D451E">
              <w:rPr>
                <w:i/>
                <w:iCs/>
              </w:rPr>
              <w:t>a) kriterierna för bedömning av kunskaper eller betygskriteri</w:t>
            </w:r>
            <w:r w:rsidRPr="004D451E">
              <w:rPr>
                <w:i/>
                <w:iCs/>
              </w:rPr>
              <w:softHyphen/>
              <w:t>erna för årskurs 8 i de ämnen som eleven får undervisning i, eller</w:t>
            </w:r>
          </w:p>
        </w:tc>
        <w:tc>
          <w:tcPr>
            <w:tcW w:w="2500" w:type="pct"/>
            <w:shd w:val="clear" w:color="auto" w:fill="auto"/>
            <w:tcMar>
              <w:right w:w="0" w:type="dxa"/>
            </w:tcMar>
          </w:tcPr>
          <w:p w14:paraId="301299BB"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63FF2CE7" w14:textId="77777777" w:rsidTr="00734431">
        <w:tc>
          <w:tcPr>
            <w:tcW w:w="2500" w:type="pct"/>
            <w:shd w:val="clear" w:color="auto" w:fill="auto"/>
            <w:tcMar>
              <w:left w:w="0" w:type="dxa"/>
            </w:tcMar>
          </w:tcPr>
          <w:p w14:paraId="26C44E9C" w14:textId="77777777" w:rsidR="006B6B91" w:rsidRPr="003808C3" w:rsidRDefault="006B6B91" w:rsidP="00734431">
            <w:pPr>
              <w:pStyle w:val="Brdtextmedindrag"/>
            </w:pPr>
            <w:r w:rsidRPr="004D451E">
              <w:rPr>
                <w:i/>
                <w:iCs/>
              </w:rPr>
              <w:t xml:space="preserve">b) kriterierna för bedömning av kunskaper i de ämnesområden </w:t>
            </w:r>
            <w:r w:rsidRPr="006A2015">
              <w:t>som eleven får undervisning i</w:t>
            </w:r>
            <w:r w:rsidRPr="004D451E">
              <w:t>,</w:t>
            </w:r>
            <w:r w:rsidRPr="001566B9">
              <w:t xml:space="preserve"> och</w:t>
            </w:r>
          </w:p>
        </w:tc>
        <w:tc>
          <w:tcPr>
            <w:tcW w:w="2500" w:type="pct"/>
            <w:shd w:val="clear" w:color="auto" w:fill="auto"/>
            <w:tcMar>
              <w:right w:w="0" w:type="dxa"/>
            </w:tcMar>
          </w:tcPr>
          <w:p w14:paraId="54087862"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710819D4" w14:textId="77777777" w:rsidTr="00734431">
        <w:tc>
          <w:tcPr>
            <w:tcW w:w="2500" w:type="pct"/>
            <w:shd w:val="clear" w:color="auto" w:fill="auto"/>
            <w:tcMar>
              <w:left w:w="0" w:type="dxa"/>
            </w:tcMar>
          </w:tcPr>
          <w:p w14:paraId="4F6A89EF" w14:textId="77777777" w:rsidR="006B6B91" w:rsidRPr="003808C3" w:rsidRDefault="006B6B91" w:rsidP="00734431">
            <w:pPr>
              <w:pStyle w:val="Brdtextmedindrag"/>
            </w:pPr>
            <w:r w:rsidRPr="003808C3">
              <w:t xml:space="preserve">2. sammanfatta vilka insatser som behövs för att eleven ska </w:t>
            </w:r>
            <w:r w:rsidRPr="003808C3">
              <w:rPr>
                <w:i/>
                <w:iCs/>
              </w:rPr>
              <w:t>upp</w:t>
            </w:r>
            <w:r>
              <w:rPr>
                <w:i/>
                <w:iCs/>
              </w:rPr>
              <w:softHyphen/>
            </w:r>
            <w:r w:rsidRPr="003808C3">
              <w:rPr>
                <w:i/>
                <w:iCs/>
              </w:rPr>
              <w:t>fylla</w:t>
            </w:r>
            <w:r w:rsidRPr="003808C3">
              <w:t xml:space="preserve"> </w:t>
            </w:r>
            <w:r w:rsidRPr="003808C3">
              <w:rPr>
                <w:i/>
                <w:iCs/>
              </w:rPr>
              <w:t>kriterierna för bedöm</w:t>
            </w:r>
            <w:r w:rsidRPr="003808C3">
              <w:rPr>
                <w:i/>
                <w:iCs/>
              </w:rPr>
              <w:softHyphen/>
              <w:t>ning av kunskaper</w:t>
            </w:r>
            <w:r w:rsidRPr="003808C3">
              <w:t xml:space="preserve"> </w:t>
            </w:r>
            <w:r w:rsidRPr="003808C3">
              <w:rPr>
                <w:i/>
                <w:iCs/>
              </w:rPr>
              <w:t>eller betygskri</w:t>
            </w:r>
            <w:r w:rsidRPr="003808C3">
              <w:rPr>
                <w:i/>
                <w:iCs/>
              </w:rPr>
              <w:softHyphen/>
              <w:t>terierna för årskurs</w:t>
            </w:r>
            <w:r>
              <w:rPr>
                <w:i/>
                <w:iCs/>
              </w:rPr>
              <w:t> </w:t>
            </w:r>
            <w:r w:rsidRPr="003808C3">
              <w:rPr>
                <w:i/>
                <w:iCs/>
              </w:rPr>
              <w:t>8</w:t>
            </w:r>
            <w:r>
              <w:rPr>
                <w:i/>
                <w:iCs/>
              </w:rPr>
              <w:t xml:space="preserve"> </w:t>
            </w:r>
            <w:r w:rsidRPr="003808C3">
              <w:t>och i övrigt utvecklas så långt som möjligt inom ramen för läroplanen</w:t>
            </w:r>
            <w:r>
              <w:t>.</w:t>
            </w:r>
          </w:p>
        </w:tc>
        <w:tc>
          <w:tcPr>
            <w:tcW w:w="2500" w:type="pct"/>
            <w:shd w:val="clear" w:color="auto" w:fill="auto"/>
            <w:tcMar>
              <w:right w:w="0" w:type="dxa"/>
            </w:tcMar>
          </w:tcPr>
          <w:p w14:paraId="453A84DE" w14:textId="77777777" w:rsidR="006B6B91" w:rsidRPr="003808C3" w:rsidRDefault="006B6B91" w:rsidP="00734431">
            <w:pPr>
              <w:pStyle w:val="Brdtextmedindrag"/>
            </w:pPr>
            <w:r w:rsidRPr="003808C3">
              <w:t xml:space="preserve">2. sammanfatta vilka insatser som behövs för att eleven ska </w:t>
            </w:r>
            <w:r w:rsidRPr="006A2015">
              <w:rPr>
                <w:i/>
              </w:rPr>
              <w:t>t</w:t>
            </w:r>
            <w:r w:rsidRPr="004D451E">
              <w:rPr>
                <w:i/>
                <w:iCs/>
              </w:rPr>
              <w:t>ill</w:t>
            </w:r>
            <w:r>
              <w:rPr>
                <w:i/>
                <w:iCs/>
              </w:rPr>
              <w:softHyphen/>
            </w:r>
            <w:r w:rsidRPr="004D451E">
              <w:rPr>
                <w:i/>
                <w:iCs/>
              </w:rPr>
              <w:t>godogöra sig de kunskaper som i ämnenas eller ämnesområ</w:t>
            </w:r>
            <w:r w:rsidRPr="004D451E">
              <w:rPr>
                <w:i/>
                <w:iCs/>
              </w:rPr>
              <w:softHyphen/>
              <w:t xml:space="preserve">denas kursplaner anges i den del som avser mål och innehåll för aktuellt </w:t>
            </w:r>
            <w:r w:rsidRPr="004D451E">
              <w:rPr>
                <w:i/>
                <w:iCs/>
                <w:spacing w:val="-4"/>
              </w:rPr>
              <w:t>stadium eller, i förekommande fall, för aktuell årskurs</w:t>
            </w:r>
            <w:r w:rsidRPr="003808C3">
              <w:rPr>
                <w:spacing w:val="-4"/>
              </w:rPr>
              <w:t xml:space="preserve"> och i övrigt ut</w:t>
            </w:r>
            <w:r w:rsidRPr="003808C3">
              <w:rPr>
                <w:spacing w:val="-4"/>
              </w:rPr>
              <w:softHyphen/>
              <w:t>vecklas så långt som möjligt inom</w:t>
            </w:r>
            <w:r w:rsidRPr="003808C3">
              <w:t xml:space="preserve"> ramen för läroplanen.</w:t>
            </w:r>
          </w:p>
        </w:tc>
      </w:tr>
    </w:tbl>
    <w:p w14:paraId="5ED3CA68" w14:textId="77777777" w:rsidR="006B6B91" w:rsidRPr="003808C3" w:rsidRDefault="006B6B91" w:rsidP="00B41B73">
      <w:pPr>
        <w:pStyle w:val="Brdtextmedindrag"/>
      </w:pPr>
      <w:r w:rsidRPr="003808C3">
        <w:t>Den individuella utvecklingsplanen får även innehålla omdömen om elevens utveckling i övrigt inom ramen för läroplanen, om rek</w:t>
      </w:r>
      <w:r w:rsidRPr="003808C3">
        <w:softHyphen/>
        <w:t>torn beslutar det. Överenskommelser mellan läraren, eleven och ele</w:t>
      </w:r>
      <w:r w:rsidRPr="003808C3">
        <w:softHyphen/>
        <w:t>vens vårdnadshavare vid utvecklingssamtalet ska dokumente</w:t>
      </w:r>
      <w:r w:rsidRPr="003808C3">
        <w:softHyphen/>
        <w:t>ras i utvecklingsplanen. Rektorn beslutar om utformningen av sådan skriftlig information som ges i utvecklingsplanen</w:t>
      </w:r>
      <w:r>
        <w:t>.</w:t>
      </w:r>
    </w:p>
    <w:p w14:paraId="7E08E34D" w14:textId="77777777" w:rsidR="006B6B91" w:rsidRPr="003808C3" w:rsidRDefault="006B6B91" w:rsidP="00B41B73">
      <w:pPr>
        <w:pStyle w:val="Brdtextmedindrag"/>
      </w:pPr>
      <w:r w:rsidRPr="003808C3">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B41B73" w:rsidRPr="00495420" w14:paraId="748A3B4C" w14:textId="77777777" w:rsidTr="00734431">
        <w:tc>
          <w:tcPr>
            <w:tcW w:w="2500" w:type="pct"/>
            <w:shd w:val="clear" w:color="auto" w:fill="auto"/>
            <w:tcMar>
              <w:left w:w="0" w:type="dxa"/>
            </w:tcMar>
          </w:tcPr>
          <w:p w14:paraId="3604F3EA" w14:textId="77777777" w:rsidR="006B6B91" w:rsidRPr="003808C3" w:rsidRDefault="006B6B91" w:rsidP="00734431">
            <w:pPr>
              <w:pStyle w:val="Brdtextmedindrag"/>
            </w:pPr>
            <w:r w:rsidRPr="003808C3">
              <w:t>Om ett åtgärdsprogram utar</w:t>
            </w:r>
            <w:r w:rsidRPr="003808C3">
              <w:softHyphen/>
              <w:t>betas behöver inte den skriftliga individuella utvecklingsplanen inne</w:t>
            </w:r>
            <w:r w:rsidRPr="003808C3">
              <w:softHyphen/>
              <w:t xml:space="preserve">hålla en sammanfattning av vilka insatser i form av särskilt stöd som eleven behöver för att </w:t>
            </w:r>
            <w:r w:rsidRPr="003808C3">
              <w:rPr>
                <w:i/>
                <w:iCs/>
              </w:rPr>
              <w:t>uppfylla kriterierna för bedöm</w:t>
            </w:r>
            <w:r w:rsidRPr="003808C3">
              <w:rPr>
                <w:i/>
                <w:iCs/>
              </w:rPr>
              <w:softHyphen/>
              <w:t>ning av kunskaper</w:t>
            </w:r>
            <w:r w:rsidRPr="003808C3">
              <w:t xml:space="preserve"> </w:t>
            </w:r>
            <w:r w:rsidRPr="003808C3">
              <w:rPr>
                <w:i/>
                <w:iCs/>
              </w:rPr>
              <w:t>eller betygskri</w:t>
            </w:r>
            <w:r w:rsidRPr="003808C3">
              <w:rPr>
                <w:i/>
                <w:iCs/>
              </w:rPr>
              <w:softHyphen/>
              <w:t>terierna för årskurs 8.</w:t>
            </w:r>
          </w:p>
        </w:tc>
        <w:tc>
          <w:tcPr>
            <w:tcW w:w="2500" w:type="pct"/>
            <w:shd w:val="clear" w:color="auto" w:fill="auto"/>
            <w:tcMar>
              <w:right w:w="0" w:type="dxa"/>
            </w:tcMar>
          </w:tcPr>
          <w:p w14:paraId="770E240F" w14:textId="77777777" w:rsidR="006B6B91" w:rsidRPr="003808C3" w:rsidRDefault="006B6B91" w:rsidP="00734431">
            <w:pPr>
              <w:pStyle w:val="Brdtextmedindrag"/>
            </w:pPr>
            <w:r w:rsidRPr="003808C3">
              <w:t>Om ett åtgärdsprogram utar</w:t>
            </w:r>
            <w:r w:rsidRPr="003808C3">
              <w:softHyphen/>
              <w:t>betas behöver inte den skriftliga individuella utvecklingsplanen inne</w:t>
            </w:r>
            <w:r w:rsidRPr="003808C3">
              <w:softHyphen/>
              <w:t xml:space="preserve">hålla en sammanfattning av vilka insatser i form av särskilt stöd </w:t>
            </w:r>
            <w:r w:rsidRPr="00E420E9">
              <w:t xml:space="preserve">som eleven behöver för att </w:t>
            </w:r>
            <w:r w:rsidRPr="00E420E9">
              <w:rPr>
                <w:i/>
                <w:iCs/>
              </w:rPr>
              <w:t>tillgodogöra sig de kunskaper som i ämnenas eller ämnesområ</w:t>
            </w:r>
            <w:r w:rsidRPr="00E420E9">
              <w:rPr>
                <w:i/>
                <w:iCs/>
              </w:rPr>
              <w:softHyphen/>
              <w:t>denas kursplan</w:t>
            </w:r>
            <w:r w:rsidRPr="00272C8A">
              <w:rPr>
                <w:i/>
                <w:iCs/>
              </w:rPr>
              <w:t>er anges i den del som avser mål och innehåll för aktuellt stadium eller, i förekommande fall, för aktuell årskur</w:t>
            </w:r>
            <w:r w:rsidRPr="003808C3">
              <w:rPr>
                <w:i/>
                <w:iCs/>
              </w:rPr>
              <w:t>s.</w:t>
            </w:r>
          </w:p>
        </w:tc>
      </w:tr>
    </w:tbl>
    <w:p w14:paraId="7611C985" w14:textId="77777777" w:rsidR="006B6B91" w:rsidRPr="003808C3" w:rsidRDefault="006B6B91" w:rsidP="00B41B73">
      <w:pPr>
        <w:pStyle w:val="Brdtextmedindrag"/>
      </w:pPr>
      <w:r w:rsidRPr="003808C3">
        <w:t>Om en elev ges betyg i årskurs 6 och 7 gäller inte skyldigheten enligt första stycket i de aktuella årskurserna.</w:t>
      </w:r>
    </w:p>
    <w:p w14:paraId="236CD759"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218E37B1"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13 a §</w:t>
      </w:r>
    </w:p>
    <w:p w14:paraId="67FB4A47" w14:textId="77777777" w:rsidR="006B6B91" w:rsidRPr="003808C3" w:rsidRDefault="006B6B91" w:rsidP="00B41B73">
      <w:pPr>
        <w:pStyle w:val="Brdtextmedindrag"/>
      </w:pPr>
      <w:r w:rsidRPr="003808C3">
        <w:t>I årskurs 8–11 ska läraren, om anpassade grundskolans kursplaner tillämpas och eleven får undervisning i ett ämne som eleven eller vårdnadshavaren inte begär betyg i eller ett ämnesområde, en gång per läsår vid ett av utvecklingssamtalen i en skriftlig individuell ut</w:t>
      </w:r>
      <w:r w:rsidRPr="003808C3">
        <w:softHyphen/>
        <w:t>vecklingsplan</w:t>
      </w:r>
    </w:p>
    <w:tbl>
      <w:tblPr>
        <w:tblW w:w="5000" w:type="pct"/>
        <w:tblLook w:val="0600" w:firstRow="0" w:lastRow="0" w:firstColumn="0" w:lastColumn="0" w:noHBand="1" w:noVBand="1"/>
      </w:tblPr>
      <w:tblGrid>
        <w:gridCol w:w="2948"/>
        <w:gridCol w:w="2949"/>
      </w:tblGrid>
      <w:tr w:rsidR="00B41B73" w:rsidRPr="00495420" w14:paraId="25E3A5AF" w14:textId="77777777" w:rsidTr="00734431">
        <w:tc>
          <w:tcPr>
            <w:tcW w:w="2500" w:type="pct"/>
            <w:shd w:val="clear" w:color="auto" w:fill="auto"/>
            <w:tcMar>
              <w:left w:w="0" w:type="dxa"/>
            </w:tcMar>
          </w:tcPr>
          <w:p w14:paraId="2E5D82DA" w14:textId="77777777" w:rsidR="006B6B91" w:rsidRPr="003808C3" w:rsidRDefault="006B6B91" w:rsidP="00734431">
            <w:pPr>
              <w:pStyle w:val="Brdtextmedindrag"/>
            </w:pPr>
            <w:r w:rsidRPr="003808C3">
              <w:t>1. ge omdömen om elevens kunskapsutveckling i förhållande till</w:t>
            </w:r>
          </w:p>
        </w:tc>
        <w:tc>
          <w:tcPr>
            <w:tcW w:w="2500" w:type="pct"/>
            <w:shd w:val="clear" w:color="auto" w:fill="auto"/>
            <w:tcMar>
              <w:right w:w="0" w:type="dxa"/>
            </w:tcMar>
          </w:tcPr>
          <w:p w14:paraId="54719EBD" w14:textId="77777777" w:rsidR="006B6B91" w:rsidRPr="003808C3" w:rsidRDefault="006B6B91" w:rsidP="00734431">
            <w:pPr>
              <w:pStyle w:val="Brdtextmedindrag"/>
            </w:pPr>
            <w:r w:rsidRPr="003808C3">
              <w:t>1. </w:t>
            </w:r>
            <w:r w:rsidRPr="00E420E9">
              <w:t>ge omdömen om elevens kunskapsutveckling i förhållande till</w:t>
            </w:r>
            <w:r w:rsidRPr="00856327">
              <w:rPr>
                <w:i/>
                <w:iCs/>
              </w:rPr>
              <w:t xml:space="preserve"> de kunskaper som i äm</w:t>
            </w:r>
            <w:r w:rsidRPr="00856327">
              <w:rPr>
                <w:i/>
                <w:iCs/>
              </w:rPr>
              <w:softHyphen/>
              <w:t>nets eller ämnesområdets kursplaner anges i den del som avser mål och innehåll för aktuellt stadium</w:t>
            </w:r>
            <w:r w:rsidRPr="005124CF">
              <w:t xml:space="preserve">, </w:t>
            </w:r>
            <w:r w:rsidRPr="003808C3">
              <w:t>och</w:t>
            </w:r>
          </w:p>
        </w:tc>
      </w:tr>
      <w:tr w:rsidR="00B41B73" w:rsidRPr="00495420" w14:paraId="69E34C02" w14:textId="77777777" w:rsidTr="00734431">
        <w:tc>
          <w:tcPr>
            <w:tcW w:w="2500" w:type="pct"/>
            <w:shd w:val="clear" w:color="auto" w:fill="auto"/>
            <w:tcMar>
              <w:left w:w="0" w:type="dxa"/>
            </w:tcMar>
          </w:tcPr>
          <w:p w14:paraId="2957E911" w14:textId="77777777" w:rsidR="006B6B91" w:rsidRPr="00856327" w:rsidRDefault="006B6B91" w:rsidP="00734431">
            <w:pPr>
              <w:pStyle w:val="Brdtextmedindrag"/>
              <w:rPr>
                <w:i/>
                <w:iCs/>
              </w:rPr>
            </w:pPr>
            <w:r w:rsidRPr="00856327">
              <w:rPr>
                <w:i/>
                <w:iCs/>
              </w:rPr>
              <w:t>a) betygskriterierna i det ämne som eleven får undervisning i, eller</w:t>
            </w:r>
          </w:p>
        </w:tc>
        <w:tc>
          <w:tcPr>
            <w:tcW w:w="2500" w:type="pct"/>
            <w:shd w:val="clear" w:color="auto" w:fill="auto"/>
            <w:tcMar>
              <w:right w:w="0" w:type="dxa"/>
            </w:tcMar>
          </w:tcPr>
          <w:p w14:paraId="2C94F763"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77547E49" w14:textId="77777777" w:rsidTr="00734431">
        <w:tc>
          <w:tcPr>
            <w:tcW w:w="2500" w:type="pct"/>
            <w:shd w:val="clear" w:color="auto" w:fill="auto"/>
            <w:tcMar>
              <w:left w:w="0" w:type="dxa"/>
            </w:tcMar>
          </w:tcPr>
          <w:p w14:paraId="4FE7C7A9" w14:textId="77777777" w:rsidR="006B6B91" w:rsidRPr="003808C3" w:rsidRDefault="006B6B91" w:rsidP="00734431">
            <w:pPr>
              <w:pStyle w:val="Brdtextmedindrag"/>
            </w:pPr>
            <w:r w:rsidRPr="00856327">
              <w:rPr>
                <w:i/>
                <w:iCs/>
              </w:rPr>
              <w:t>b) kriterierna för bedömning av kunskaper i det ämnesområde som eleven får undervisning i</w:t>
            </w:r>
            <w:r w:rsidRPr="005124CF">
              <w:t xml:space="preserve">, </w:t>
            </w:r>
            <w:r w:rsidRPr="004F736A">
              <w:t>och</w:t>
            </w:r>
          </w:p>
        </w:tc>
        <w:tc>
          <w:tcPr>
            <w:tcW w:w="2500" w:type="pct"/>
            <w:shd w:val="clear" w:color="auto" w:fill="auto"/>
            <w:tcMar>
              <w:right w:w="0" w:type="dxa"/>
            </w:tcMar>
          </w:tcPr>
          <w:p w14:paraId="09E37D8F"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548556F4" w14:textId="77777777" w:rsidTr="00734431">
        <w:tc>
          <w:tcPr>
            <w:tcW w:w="2500" w:type="pct"/>
            <w:shd w:val="clear" w:color="auto" w:fill="auto"/>
            <w:tcMar>
              <w:left w:w="0" w:type="dxa"/>
            </w:tcMar>
          </w:tcPr>
          <w:p w14:paraId="7F7D9E37" w14:textId="77777777" w:rsidR="006B6B91" w:rsidRPr="003808C3" w:rsidRDefault="006B6B91" w:rsidP="00734431">
            <w:pPr>
              <w:pStyle w:val="Brdtextmedindrag"/>
            </w:pPr>
            <w:r w:rsidRPr="003808C3">
              <w:t xml:space="preserve">2. sammanfatta vilka insatser som behövs för att eleven ska </w:t>
            </w:r>
            <w:r w:rsidRPr="003808C3">
              <w:rPr>
                <w:i/>
                <w:iCs/>
              </w:rPr>
              <w:t>uppfylla</w:t>
            </w:r>
            <w:r w:rsidRPr="003808C3">
              <w:t xml:space="preserve"> </w:t>
            </w:r>
            <w:r w:rsidRPr="003808C3">
              <w:rPr>
                <w:i/>
                <w:iCs/>
              </w:rPr>
              <w:t>betygskriterierna eller kriterierna för bedömning av kun</w:t>
            </w:r>
            <w:r w:rsidRPr="003808C3">
              <w:rPr>
                <w:i/>
                <w:iCs/>
              </w:rPr>
              <w:softHyphen/>
              <w:t xml:space="preserve">skaper </w:t>
            </w:r>
            <w:r w:rsidRPr="003808C3">
              <w:t>och i övrigt utvecklas så långt som möjligt inom ramen för läroplanen i det ämnet eller ämnes</w:t>
            </w:r>
            <w:r>
              <w:softHyphen/>
            </w:r>
            <w:r w:rsidRPr="003808C3">
              <w:t>området.</w:t>
            </w:r>
          </w:p>
        </w:tc>
        <w:tc>
          <w:tcPr>
            <w:tcW w:w="2500" w:type="pct"/>
            <w:shd w:val="clear" w:color="auto" w:fill="auto"/>
            <w:tcMar>
              <w:right w:w="0" w:type="dxa"/>
            </w:tcMar>
          </w:tcPr>
          <w:p w14:paraId="112BB32C" w14:textId="025E53D2" w:rsidR="006B6B91" w:rsidRPr="003808C3" w:rsidRDefault="006B6B91" w:rsidP="00734431">
            <w:pPr>
              <w:pStyle w:val="Brdtextmedindrag"/>
            </w:pPr>
            <w:r w:rsidRPr="003808C3">
              <w:t xml:space="preserve">2. sammanfatta vilka insatser som behövs för att eleven ska </w:t>
            </w:r>
            <w:r w:rsidRPr="00856327">
              <w:rPr>
                <w:i/>
                <w:iCs/>
              </w:rPr>
              <w:t>tillgodogöra sig de kunskaper som i ämnets eller ämnesområ</w:t>
            </w:r>
            <w:r w:rsidRPr="00856327">
              <w:rPr>
                <w:i/>
                <w:iCs/>
              </w:rPr>
              <w:softHyphen/>
              <w:t>dets kurs</w:t>
            </w:r>
            <w:r w:rsidR="001129D2">
              <w:rPr>
                <w:i/>
                <w:iCs/>
              </w:rPr>
              <w:softHyphen/>
            </w:r>
            <w:r w:rsidRPr="00856327">
              <w:rPr>
                <w:i/>
                <w:iCs/>
              </w:rPr>
              <w:t>planer anges i den del som avser mål och innehåll för aktuellt stadium</w:t>
            </w:r>
            <w:r w:rsidRPr="003808C3">
              <w:t xml:space="preserve"> och i övrigt utvecklas så långt som möjligt inom ramen för läroplanen i det ämnet eller ämnesområdet.</w:t>
            </w:r>
          </w:p>
        </w:tc>
      </w:tr>
    </w:tbl>
    <w:p w14:paraId="1A65C2C8" w14:textId="77777777" w:rsidR="006B6B91" w:rsidRPr="00A32109" w:rsidRDefault="006B6B91" w:rsidP="00B41B73">
      <w:pPr>
        <w:pStyle w:val="Brdtextmedindrag"/>
      </w:pPr>
      <w:r w:rsidRPr="00A32109">
        <w:t xml:space="preserve">Rektorn beslutar om utformningen av sådan skriftlig information som ges i utvecklingsplanen. </w:t>
      </w:r>
    </w:p>
    <w:p w14:paraId="4CEE3AF6" w14:textId="77777777" w:rsidR="006B6B91" w:rsidRPr="00A32109" w:rsidRDefault="006B6B91" w:rsidP="00B41B73">
      <w:pPr>
        <w:pStyle w:val="Brdtextmedindrag"/>
      </w:pPr>
      <w:r w:rsidRPr="00A32109">
        <w:t>Skriftlig information om elevens skolgång får ges även i andra fall än vad som följer av första stycket och även vid andra tillfällen än vid ett utvecklingssamtal.</w:t>
      </w:r>
    </w:p>
    <w:tbl>
      <w:tblPr>
        <w:tblW w:w="5000" w:type="pct"/>
        <w:tblLook w:val="0600" w:firstRow="0" w:lastRow="0" w:firstColumn="0" w:lastColumn="0" w:noHBand="1" w:noVBand="1"/>
      </w:tblPr>
      <w:tblGrid>
        <w:gridCol w:w="2948"/>
        <w:gridCol w:w="2949"/>
      </w:tblGrid>
      <w:tr w:rsidR="00B41B73" w:rsidRPr="00495420" w14:paraId="7802FF2F" w14:textId="77777777" w:rsidTr="00734431">
        <w:tc>
          <w:tcPr>
            <w:tcW w:w="2500" w:type="pct"/>
            <w:shd w:val="clear" w:color="auto" w:fill="auto"/>
            <w:tcMar>
              <w:left w:w="0" w:type="dxa"/>
            </w:tcMar>
          </w:tcPr>
          <w:p w14:paraId="6A58D412" w14:textId="77777777" w:rsidR="006B6B91" w:rsidRPr="00A32109" w:rsidRDefault="006B6B91" w:rsidP="00734431">
            <w:pPr>
              <w:pStyle w:val="Brdtextmedindrag"/>
            </w:pPr>
            <w:r w:rsidRPr="00A32109">
              <w:t>Om ett åtgärdsprogram utar</w:t>
            </w:r>
            <w:r w:rsidRPr="00A32109">
              <w:softHyphen/>
              <w:t>betas behöver inte den skriftliga indivi</w:t>
            </w:r>
            <w:r>
              <w:softHyphen/>
            </w:r>
            <w:r w:rsidRPr="00A32109">
              <w:t>duella utvecklingsplanen inne</w:t>
            </w:r>
            <w:r>
              <w:softHyphen/>
            </w:r>
            <w:r w:rsidRPr="00A32109">
              <w:softHyphen/>
              <w:t xml:space="preserve">hålla en sammanfattning av vilka insatser i form av särskilt stöd som eleven behöver för att </w:t>
            </w:r>
            <w:r w:rsidRPr="00A32109">
              <w:rPr>
                <w:i/>
                <w:iCs/>
              </w:rPr>
              <w:t>uppfylla</w:t>
            </w:r>
            <w:r w:rsidRPr="00A32109">
              <w:t xml:space="preserve"> </w:t>
            </w:r>
            <w:r w:rsidRPr="006A2015">
              <w:rPr>
                <w:i/>
              </w:rPr>
              <w:t>betygs</w:t>
            </w:r>
            <w:r>
              <w:rPr>
                <w:i/>
              </w:rPr>
              <w:softHyphen/>
            </w:r>
            <w:r w:rsidRPr="006A2015">
              <w:rPr>
                <w:i/>
              </w:rPr>
              <w:t>kriterierna eller</w:t>
            </w:r>
            <w:r w:rsidRPr="00A32109">
              <w:t xml:space="preserve"> </w:t>
            </w:r>
            <w:r w:rsidRPr="00A32109">
              <w:rPr>
                <w:i/>
                <w:iCs/>
              </w:rPr>
              <w:t>kriterierna för be</w:t>
            </w:r>
            <w:r>
              <w:rPr>
                <w:i/>
                <w:iCs/>
              </w:rPr>
              <w:softHyphen/>
            </w:r>
            <w:r w:rsidRPr="00A32109">
              <w:rPr>
                <w:i/>
                <w:iCs/>
              </w:rPr>
              <w:t>döm</w:t>
            </w:r>
            <w:r>
              <w:rPr>
                <w:i/>
                <w:iCs/>
              </w:rPr>
              <w:softHyphen/>
            </w:r>
            <w:r w:rsidRPr="00A32109">
              <w:rPr>
                <w:i/>
                <w:iCs/>
              </w:rPr>
              <w:t>ning av kun</w:t>
            </w:r>
            <w:r w:rsidRPr="00A32109">
              <w:rPr>
                <w:i/>
                <w:iCs/>
              </w:rPr>
              <w:softHyphen/>
              <w:t>skaper</w:t>
            </w:r>
            <w:r w:rsidRPr="00A32109">
              <w:t>.</w:t>
            </w:r>
          </w:p>
        </w:tc>
        <w:tc>
          <w:tcPr>
            <w:tcW w:w="2500" w:type="pct"/>
            <w:shd w:val="clear" w:color="auto" w:fill="auto"/>
            <w:tcMar>
              <w:right w:w="0" w:type="dxa"/>
            </w:tcMar>
          </w:tcPr>
          <w:p w14:paraId="6CCC952C" w14:textId="77777777" w:rsidR="006B6B91" w:rsidRDefault="006B6B91" w:rsidP="00734431">
            <w:pPr>
              <w:pStyle w:val="Brdtextmedindrag"/>
            </w:pPr>
            <w:r w:rsidRPr="00A32109">
              <w:t>Om ett åtgärdsprogram utar</w:t>
            </w:r>
            <w:r w:rsidRPr="00A32109">
              <w:softHyphen/>
              <w:t>betas behöver inte den skriftliga indivi</w:t>
            </w:r>
            <w:r>
              <w:softHyphen/>
            </w:r>
            <w:r w:rsidRPr="00A32109">
              <w:t>duella utvecklingsplanen inne</w:t>
            </w:r>
            <w:r>
              <w:softHyphen/>
            </w:r>
            <w:r w:rsidRPr="00A32109">
              <w:t xml:space="preserve">hålla en sammanfattning av vilka insatser i form av särskilt stöd </w:t>
            </w:r>
            <w:r w:rsidRPr="00E420E9">
              <w:t xml:space="preserve">som eleven behöver för att </w:t>
            </w:r>
            <w:r w:rsidRPr="00E420E9">
              <w:rPr>
                <w:i/>
                <w:iCs/>
              </w:rPr>
              <w:t>tillgodogöra sig de kunskaper som i ämnets eller ämnes</w:t>
            </w:r>
            <w:r>
              <w:rPr>
                <w:i/>
                <w:iCs/>
              </w:rPr>
              <w:softHyphen/>
            </w:r>
            <w:r>
              <w:rPr>
                <w:i/>
                <w:iCs/>
              </w:rPr>
              <w:softHyphen/>
            </w:r>
            <w:r w:rsidRPr="00E420E9">
              <w:rPr>
                <w:i/>
                <w:iCs/>
              </w:rPr>
              <w:t>områ</w:t>
            </w:r>
            <w:r w:rsidRPr="00E420E9">
              <w:rPr>
                <w:i/>
                <w:iCs/>
              </w:rPr>
              <w:softHyphen/>
              <w:t>dets kursplaner anges i den del som avser mål och innehåll för aktuellt stadium</w:t>
            </w:r>
            <w:r w:rsidRPr="00A32109">
              <w:rPr>
                <w:i/>
                <w:iCs/>
              </w:rPr>
              <w:t>.</w:t>
            </w:r>
          </w:p>
          <w:p w14:paraId="7F83A2A1" w14:textId="77777777" w:rsidR="006B6B91" w:rsidRPr="00A32109"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5B0E77" w14:paraId="22257EFD" w14:textId="77777777" w:rsidTr="00734431">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2604A24A"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1AD2C03C" w14:textId="77777777" w:rsidR="006B6B91" w:rsidRPr="005B0E77" w:rsidRDefault="006B6B91" w:rsidP="00734431">
            <w:pPr>
              <w:pStyle w:val="Brdtext"/>
              <w:rPr>
                <w:i/>
              </w:rPr>
            </w:pPr>
            <w:r w:rsidRPr="005B0E77">
              <w:rPr>
                <w:i/>
              </w:rPr>
              <w:t>Föreslagen lydelse</w:t>
            </w:r>
          </w:p>
        </w:tc>
      </w:tr>
    </w:tbl>
    <w:p w14:paraId="13856470" w14:textId="77777777" w:rsidR="006B6B91" w:rsidRDefault="006B6B91" w:rsidP="00B41B7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41B73" w14:paraId="7DE5EE8E" w14:textId="77777777" w:rsidTr="00734431">
        <w:tc>
          <w:tcPr>
            <w:tcW w:w="2500" w:type="pct"/>
            <w:shd w:val="clear" w:color="auto" w:fill="auto"/>
            <w:tcMar>
              <w:left w:w="0" w:type="dxa"/>
            </w:tcMar>
          </w:tcPr>
          <w:p w14:paraId="7F6ADCD3" w14:textId="77777777" w:rsidR="006B6B91" w:rsidRDefault="006B6B91" w:rsidP="00734431">
            <w:pPr>
              <w:pStyle w:val="Brdtextmedindrag"/>
            </w:pPr>
          </w:p>
        </w:tc>
        <w:tc>
          <w:tcPr>
            <w:tcW w:w="2500" w:type="pct"/>
            <w:shd w:val="clear" w:color="auto" w:fill="auto"/>
            <w:tcMar>
              <w:right w:w="0" w:type="dxa"/>
            </w:tcMar>
          </w:tcPr>
          <w:p w14:paraId="41A67713" w14:textId="77777777" w:rsidR="006B6B91" w:rsidRDefault="006B6B91" w:rsidP="00734431">
            <w:pPr>
              <w:pStyle w:val="Brdtextmedindrag"/>
              <w:ind w:firstLine="0"/>
              <w:rPr>
                <w:i/>
                <w:iCs/>
              </w:rPr>
            </w:pPr>
            <w:r>
              <w:rPr>
                <w:i/>
                <w:iCs/>
              </w:rPr>
              <w:t>16 a §</w:t>
            </w:r>
          </w:p>
          <w:p w14:paraId="2A32E773" w14:textId="77777777" w:rsidR="006B6B91" w:rsidRPr="00E5499B" w:rsidRDefault="006B6B91" w:rsidP="00734431">
            <w:pPr>
              <w:pStyle w:val="Brdtextmedindrag"/>
              <w:rPr>
                <w:i/>
                <w:iCs/>
              </w:rPr>
            </w:pPr>
            <w:r w:rsidRPr="00D24406">
              <w:rPr>
                <w:i/>
              </w:rPr>
              <w:t>Betyg ska inte sättas för en elev i ämnet svenska som andraspråk när det gäller undervisning som eleven har fått enligt kursplanen för grundläggande svenska.</w:t>
            </w:r>
          </w:p>
        </w:tc>
      </w:tr>
    </w:tbl>
    <w:p w14:paraId="78FDBE3C" w14:textId="77777777" w:rsidR="006B6B91" w:rsidRDefault="006B6B91" w:rsidP="00B41B7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56F8EB86" w14:textId="77777777" w:rsidTr="00734431">
        <w:tc>
          <w:tcPr>
            <w:tcW w:w="2500" w:type="pct"/>
            <w:shd w:val="clear" w:color="auto" w:fill="auto"/>
            <w:tcMar>
              <w:left w:w="0" w:type="dxa"/>
            </w:tcMar>
          </w:tcPr>
          <w:p w14:paraId="3977FF5B" w14:textId="77777777" w:rsidR="006B6B91" w:rsidRPr="000E6F0B" w:rsidRDefault="006B6B91" w:rsidP="00734431">
            <w:pPr>
              <w:pStyle w:val="Brdtext"/>
              <w:rPr>
                <w:i/>
              </w:rPr>
            </w:pPr>
            <w:r>
              <w:rPr>
                <w:i/>
              </w:rPr>
              <w:t>Lydelse enligt SFS 2025:729</w:t>
            </w:r>
          </w:p>
        </w:tc>
        <w:tc>
          <w:tcPr>
            <w:tcW w:w="2500" w:type="pct"/>
            <w:shd w:val="clear" w:color="auto" w:fill="auto"/>
            <w:tcMar>
              <w:right w:w="0" w:type="dxa"/>
            </w:tcMar>
          </w:tcPr>
          <w:p w14:paraId="4B8C0DC4" w14:textId="77777777" w:rsidR="006B6B91" w:rsidRPr="000E6F0B" w:rsidRDefault="006B6B91" w:rsidP="00734431">
            <w:pPr>
              <w:pStyle w:val="Brdtext"/>
              <w:rPr>
                <w:i/>
              </w:rPr>
            </w:pPr>
            <w:r w:rsidRPr="000E6F0B">
              <w:rPr>
                <w:i/>
              </w:rPr>
              <w:t>Föreslagen lydelse</w:t>
            </w:r>
          </w:p>
        </w:tc>
      </w:tr>
    </w:tbl>
    <w:p w14:paraId="26704CEC" w14:textId="77777777" w:rsidR="006B6B91" w:rsidRPr="003808C3" w:rsidRDefault="006B6B91" w:rsidP="00B41B73">
      <w:pPr>
        <w:overflowPunct w:val="0"/>
        <w:autoSpaceDE w:val="0"/>
        <w:autoSpaceDN w:val="0"/>
        <w:adjustRightInd w:val="0"/>
        <w:spacing w:after="0" w:line="240" w:lineRule="auto"/>
        <w:jc w:val="both"/>
        <w:textAlignment w:val="baseline"/>
        <w:rPr>
          <w:rFonts w:ascii="Times New Roman" w:hAnsi="Times New Roman"/>
          <w:sz w:val="20"/>
        </w:rPr>
      </w:pPr>
    </w:p>
    <w:p w14:paraId="3D43BA06"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19 §</w:t>
      </w:r>
    </w:p>
    <w:tbl>
      <w:tblPr>
        <w:tblW w:w="5000" w:type="pct"/>
        <w:tblLook w:val="0600" w:firstRow="0" w:lastRow="0" w:firstColumn="0" w:lastColumn="0" w:noHBand="1" w:noVBand="1"/>
      </w:tblPr>
      <w:tblGrid>
        <w:gridCol w:w="2948"/>
        <w:gridCol w:w="2949"/>
      </w:tblGrid>
      <w:tr w:rsidR="00B41B73" w:rsidRPr="00495420" w14:paraId="674D6053" w14:textId="77777777" w:rsidTr="00734431">
        <w:tc>
          <w:tcPr>
            <w:tcW w:w="2500" w:type="pct"/>
            <w:shd w:val="clear" w:color="auto" w:fill="auto"/>
            <w:tcMar>
              <w:left w:w="0" w:type="dxa"/>
            </w:tcMar>
          </w:tcPr>
          <w:p w14:paraId="6A444C2C" w14:textId="77777777" w:rsidR="006B6B91" w:rsidRPr="003808C3" w:rsidRDefault="006B6B91" w:rsidP="00734431">
            <w:pPr>
              <w:pStyle w:val="Brdtextmedindrag"/>
            </w:pPr>
            <w:r w:rsidRPr="003808C3">
              <w:t>När betyg sätts innan ett ämne har avslutats, ska betygs</w:t>
            </w:r>
            <w:r w:rsidRPr="003808C3">
              <w:softHyphen/>
              <w:t>sättningen bygga på en bedöm</w:t>
            </w:r>
            <w:r w:rsidRPr="003808C3">
              <w:softHyphen/>
              <w:t xml:space="preserve">ning av de kunskaper som eleven </w:t>
            </w:r>
            <w:r w:rsidRPr="003808C3">
              <w:rPr>
                <w:i/>
                <w:iCs/>
              </w:rPr>
              <w:t>inhämtat</w:t>
            </w:r>
            <w:r w:rsidRPr="003808C3">
              <w:t xml:space="preserve"> i ämnet till och med den aktuella terminen. Läraren ska göra en sammantagen be</w:t>
            </w:r>
            <w:r w:rsidRPr="003808C3">
              <w:softHyphen/>
              <w:t>dömning av ele</w:t>
            </w:r>
            <w:r>
              <w:softHyphen/>
            </w:r>
            <w:r w:rsidRPr="003808C3">
              <w:t>vens kunska</w:t>
            </w:r>
            <w:r w:rsidRPr="001566B9">
              <w:t xml:space="preserve">per i förhållande till de </w:t>
            </w:r>
            <w:r w:rsidRPr="001566B9">
              <w:rPr>
                <w:i/>
                <w:iCs/>
              </w:rPr>
              <w:t xml:space="preserve">betygskriterier som gäller för ämnet och </w:t>
            </w:r>
            <w:r w:rsidRPr="003808C3">
              <w:t>sätta det betyg som bäst mot</w:t>
            </w:r>
            <w:r>
              <w:softHyphen/>
            </w:r>
            <w:r w:rsidRPr="003808C3">
              <w:t>svarar ele</w:t>
            </w:r>
            <w:r w:rsidRPr="003808C3">
              <w:softHyphen/>
              <w:t xml:space="preserve">vens kunskaper. </w:t>
            </w:r>
            <w:r w:rsidRPr="003808C3">
              <w:rPr>
                <w:i/>
                <w:iCs/>
              </w:rPr>
              <w:t>Samtliga krite</w:t>
            </w:r>
            <w:r w:rsidRPr="003808C3">
              <w:rPr>
                <w:i/>
                <w:iCs/>
              </w:rPr>
              <w:softHyphen/>
              <w:t>rier för betyget E ska dock vara uppfyllda för att eleven ska kunna få ett godkänt betyg.</w:t>
            </w:r>
          </w:p>
        </w:tc>
        <w:tc>
          <w:tcPr>
            <w:tcW w:w="2500" w:type="pct"/>
            <w:shd w:val="clear" w:color="auto" w:fill="auto"/>
            <w:tcMar>
              <w:right w:w="0" w:type="dxa"/>
            </w:tcMar>
          </w:tcPr>
          <w:p w14:paraId="592B2593" w14:textId="44DFAAF2" w:rsidR="006B6B91" w:rsidRPr="003808C3" w:rsidRDefault="006B6B91" w:rsidP="00734431">
            <w:pPr>
              <w:pStyle w:val="Brdtextmedindrag"/>
              <w:rPr>
                <w:i/>
                <w:iCs/>
              </w:rPr>
            </w:pPr>
            <w:r w:rsidRPr="003808C3">
              <w:t>När betyg sätts innan ett ämne har avslutats, ska betygs</w:t>
            </w:r>
            <w:r w:rsidRPr="003808C3">
              <w:softHyphen/>
              <w:t>sättningen bygga på en bedöm</w:t>
            </w:r>
            <w:r w:rsidRPr="003808C3">
              <w:softHyphen/>
              <w:t>ning av de</w:t>
            </w:r>
            <w:r w:rsidRPr="003808C3">
              <w:rPr>
                <w:i/>
                <w:iCs/>
              </w:rPr>
              <w:t xml:space="preserve"> </w:t>
            </w:r>
            <w:r w:rsidRPr="003808C3">
              <w:t xml:space="preserve">kunskaper som eleven </w:t>
            </w:r>
            <w:r w:rsidRPr="00EE4D9A">
              <w:rPr>
                <w:i/>
                <w:iCs/>
              </w:rPr>
              <w:t>har</w:t>
            </w:r>
            <w:r>
              <w:t xml:space="preserve"> </w:t>
            </w:r>
            <w:r w:rsidRPr="003808C3">
              <w:rPr>
                <w:i/>
                <w:iCs/>
              </w:rPr>
              <w:t>tillgodo</w:t>
            </w:r>
            <w:r w:rsidR="001129D2">
              <w:rPr>
                <w:i/>
                <w:iCs/>
              </w:rPr>
              <w:softHyphen/>
            </w:r>
            <w:r w:rsidRPr="003808C3">
              <w:rPr>
                <w:i/>
                <w:iCs/>
              </w:rPr>
              <w:t>gjort</w:t>
            </w:r>
            <w:r w:rsidRPr="003808C3">
              <w:t xml:space="preserve"> </w:t>
            </w:r>
            <w:r w:rsidRPr="003808C3">
              <w:rPr>
                <w:i/>
                <w:iCs/>
              </w:rPr>
              <w:t>sig</w:t>
            </w:r>
            <w:r w:rsidRPr="003808C3">
              <w:t xml:space="preserve"> i ämnet till och med den aktuella terminen. Lära</w:t>
            </w:r>
            <w:r w:rsidRPr="003808C3">
              <w:softHyphen/>
              <w:t>ren ska göra en sammantagen be</w:t>
            </w:r>
            <w:r w:rsidRPr="003808C3">
              <w:softHyphen/>
              <w:t>dömning av elevens kunskaper i för</w:t>
            </w:r>
            <w:r>
              <w:softHyphen/>
            </w:r>
            <w:r w:rsidRPr="003808C3">
              <w:t>hållande till de</w:t>
            </w:r>
            <w:r w:rsidRPr="003808C3">
              <w:rPr>
                <w:i/>
                <w:iCs/>
              </w:rPr>
              <w:t xml:space="preserve"> kunskaper som eleven ska ha tillgodogjort sig vid betygstillfället med utgångspunkt i det</w:t>
            </w:r>
            <w:r w:rsidRPr="001566B9">
              <w:rPr>
                <w:i/>
                <w:iCs/>
              </w:rPr>
              <w:t xml:space="preserve"> som </w:t>
            </w:r>
            <w:r w:rsidRPr="00E420E9">
              <w:rPr>
                <w:i/>
                <w:iCs/>
              </w:rPr>
              <w:t>i ämnets kursplan anges i den del som avser mål och innehåll för aktuellt</w:t>
            </w:r>
            <w:r w:rsidRPr="001566B9">
              <w:rPr>
                <w:i/>
                <w:iCs/>
              </w:rPr>
              <w:t xml:space="preserve"> stadium samt med stöd av betygskriterierna</w:t>
            </w:r>
            <w:r w:rsidRPr="003808C3">
              <w:t xml:space="preserve"> sätta det betyg som bäst motsva</w:t>
            </w:r>
            <w:r w:rsidRPr="003808C3">
              <w:softHyphen/>
              <w:t>rar elevens kunskaper.</w:t>
            </w:r>
          </w:p>
        </w:tc>
      </w:tr>
      <w:tr w:rsidR="00B41B73" w:rsidRPr="00495420" w14:paraId="60152CEE" w14:textId="77777777" w:rsidTr="00734431">
        <w:tc>
          <w:tcPr>
            <w:tcW w:w="2500" w:type="pct"/>
            <w:shd w:val="clear" w:color="auto" w:fill="auto"/>
            <w:tcMar>
              <w:left w:w="0" w:type="dxa"/>
            </w:tcMar>
          </w:tcPr>
          <w:p w14:paraId="1E754DE2" w14:textId="77777777" w:rsidR="006B6B91" w:rsidRPr="00856327" w:rsidRDefault="006B6B91" w:rsidP="00734431">
            <w:pPr>
              <w:pStyle w:val="Brdtextmedindrag"/>
              <w:rPr>
                <w:i/>
                <w:iCs/>
              </w:rPr>
            </w:pPr>
            <w:r w:rsidRPr="00856327">
              <w:rPr>
                <w:i/>
                <w:iCs/>
              </w:rPr>
              <w:t>Vid bedömningen ska elevens kunskaper</w:t>
            </w:r>
          </w:p>
        </w:tc>
        <w:tc>
          <w:tcPr>
            <w:tcW w:w="2500" w:type="pct"/>
            <w:shd w:val="clear" w:color="auto" w:fill="auto"/>
            <w:tcMar>
              <w:right w:w="0" w:type="dxa"/>
            </w:tcMar>
          </w:tcPr>
          <w:p w14:paraId="1539A900"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1AA58D57" w14:textId="77777777" w:rsidTr="00734431">
        <w:tc>
          <w:tcPr>
            <w:tcW w:w="2500" w:type="pct"/>
            <w:shd w:val="clear" w:color="auto" w:fill="auto"/>
            <w:tcMar>
              <w:left w:w="0" w:type="dxa"/>
            </w:tcMar>
          </w:tcPr>
          <w:p w14:paraId="27698EB0" w14:textId="77777777" w:rsidR="006B6B91" w:rsidRPr="00856327" w:rsidRDefault="006B6B91" w:rsidP="00734431">
            <w:pPr>
              <w:pStyle w:val="Brdtextmedindrag"/>
              <w:rPr>
                <w:i/>
                <w:iCs/>
              </w:rPr>
            </w:pPr>
            <w:r w:rsidRPr="00856327">
              <w:rPr>
                <w:i/>
                <w:iCs/>
              </w:rPr>
              <w:t>1. i årskurs 6 och 7, om betyg sätts i dessa årskurser, ställas i re</w:t>
            </w:r>
            <w:r w:rsidRPr="00856327">
              <w:rPr>
                <w:i/>
                <w:iCs/>
              </w:rPr>
              <w:softHyphen/>
              <w:t>lation till de kunskaper som en elev ska ha uppnått vid betygstill</w:t>
            </w:r>
            <w:r w:rsidRPr="00856327">
              <w:rPr>
                <w:i/>
                <w:iCs/>
              </w:rPr>
              <w:softHyphen/>
              <w:t>fället i förhållande till betygskrite</w:t>
            </w:r>
            <w:r w:rsidRPr="00856327">
              <w:rPr>
                <w:i/>
                <w:iCs/>
              </w:rPr>
              <w:softHyphen/>
              <w:t>rierna för årskurs 8,</w:t>
            </w:r>
          </w:p>
        </w:tc>
        <w:tc>
          <w:tcPr>
            <w:tcW w:w="2500" w:type="pct"/>
            <w:shd w:val="clear" w:color="auto" w:fill="auto"/>
            <w:tcMar>
              <w:right w:w="0" w:type="dxa"/>
            </w:tcMar>
          </w:tcPr>
          <w:p w14:paraId="1793C2D1"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62487653" w14:textId="77777777" w:rsidTr="00734431">
        <w:tc>
          <w:tcPr>
            <w:tcW w:w="2500" w:type="pct"/>
            <w:shd w:val="clear" w:color="auto" w:fill="auto"/>
            <w:tcMar>
              <w:left w:w="0" w:type="dxa"/>
            </w:tcMar>
          </w:tcPr>
          <w:p w14:paraId="5C2C0C09" w14:textId="77777777" w:rsidR="006B6B91" w:rsidRPr="00856327" w:rsidRDefault="006B6B91" w:rsidP="00734431">
            <w:pPr>
              <w:pStyle w:val="Brdtextmedindrag"/>
              <w:rPr>
                <w:i/>
                <w:iCs/>
              </w:rPr>
            </w:pPr>
            <w:r w:rsidRPr="00856327">
              <w:rPr>
                <w:i/>
                <w:iCs/>
              </w:rPr>
              <w:t>2. i årskurs 8 ställas i relation till de kunskaper en elev ska ha uppnått vid betygstillfället i för</w:t>
            </w:r>
            <w:r w:rsidRPr="00856327">
              <w:rPr>
                <w:i/>
                <w:iCs/>
              </w:rPr>
              <w:softHyphen/>
              <w:t>hållande till betygskriterierna för årskurs 8, och</w:t>
            </w:r>
          </w:p>
        </w:tc>
        <w:tc>
          <w:tcPr>
            <w:tcW w:w="2500" w:type="pct"/>
            <w:shd w:val="clear" w:color="auto" w:fill="auto"/>
            <w:tcMar>
              <w:right w:w="0" w:type="dxa"/>
            </w:tcMar>
          </w:tcPr>
          <w:p w14:paraId="20D68F69"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6F16C608" w14:textId="77777777" w:rsidTr="00734431">
        <w:tc>
          <w:tcPr>
            <w:tcW w:w="2500" w:type="pct"/>
            <w:shd w:val="clear" w:color="auto" w:fill="auto"/>
            <w:tcMar>
              <w:left w:w="0" w:type="dxa"/>
            </w:tcMar>
          </w:tcPr>
          <w:p w14:paraId="10F03D6D" w14:textId="77777777" w:rsidR="006B6B91" w:rsidRPr="00856327" w:rsidRDefault="006B6B91" w:rsidP="00734431">
            <w:pPr>
              <w:pStyle w:val="Brdtextmedindrag"/>
              <w:rPr>
                <w:i/>
                <w:iCs/>
              </w:rPr>
            </w:pPr>
            <w:r w:rsidRPr="00856327">
              <w:rPr>
                <w:i/>
                <w:iCs/>
              </w:rPr>
              <w:t>3. efter årskurs 8 ställas i rela</w:t>
            </w:r>
            <w:r w:rsidRPr="00856327">
              <w:rPr>
                <w:i/>
                <w:iCs/>
              </w:rPr>
              <w:softHyphen/>
              <w:t>tion till de kunskaper en elev ska ha uppnått vid betygstillfället i för</w:t>
            </w:r>
            <w:r w:rsidRPr="00856327">
              <w:rPr>
                <w:i/>
                <w:iCs/>
              </w:rPr>
              <w:softHyphen/>
              <w:t>hållande till betygskriterierna för årskurs 11.</w:t>
            </w:r>
          </w:p>
        </w:tc>
        <w:tc>
          <w:tcPr>
            <w:tcW w:w="2500" w:type="pct"/>
            <w:shd w:val="clear" w:color="auto" w:fill="auto"/>
            <w:tcMar>
              <w:right w:w="0" w:type="dxa"/>
            </w:tcMar>
          </w:tcPr>
          <w:p w14:paraId="6B7127F5" w14:textId="77777777" w:rsidR="006B6B91" w:rsidRPr="003808C3"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57B80DA0" w14:textId="77777777" w:rsidR="006B6B91" w:rsidRDefault="006B6B91" w:rsidP="00B41B73"/>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157CB652" w14:textId="77777777" w:rsidTr="00734431">
        <w:tc>
          <w:tcPr>
            <w:tcW w:w="2500" w:type="pct"/>
            <w:shd w:val="clear" w:color="auto" w:fill="auto"/>
            <w:tcMar>
              <w:left w:w="0" w:type="dxa"/>
            </w:tcMar>
          </w:tcPr>
          <w:p w14:paraId="4AEFA28B"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663B8C28" w14:textId="77777777" w:rsidR="006B6B91" w:rsidRPr="00495420" w:rsidRDefault="006B6B91" w:rsidP="00734431">
            <w:pPr>
              <w:pStyle w:val="Brdtext"/>
              <w:rPr>
                <w:i/>
              </w:rPr>
            </w:pPr>
            <w:r w:rsidRPr="00495420">
              <w:rPr>
                <w:i/>
              </w:rPr>
              <w:t>Föreslagen lydelse</w:t>
            </w:r>
          </w:p>
        </w:tc>
      </w:tr>
    </w:tbl>
    <w:p w14:paraId="6C6B2ED2"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6F00F9E"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20 §</w:t>
      </w:r>
      <w:r w:rsidRPr="003808C3">
        <w:rPr>
          <w:rFonts w:ascii="Times New Roman" w:hAnsi="Times New Roman"/>
          <w:sz w:val="20"/>
          <w:vertAlign w:val="superscript"/>
        </w:rPr>
        <w:footnoteReference w:id="153"/>
      </w:r>
    </w:p>
    <w:tbl>
      <w:tblPr>
        <w:tblW w:w="5000" w:type="pct"/>
        <w:tblLook w:val="0600" w:firstRow="0" w:lastRow="0" w:firstColumn="0" w:lastColumn="0" w:noHBand="1" w:noVBand="1"/>
      </w:tblPr>
      <w:tblGrid>
        <w:gridCol w:w="2948"/>
        <w:gridCol w:w="2949"/>
      </w:tblGrid>
      <w:tr w:rsidR="00B41B73" w:rsidRPr="00495420" w14:paraId="567FEA69" w14:textId="77777777" w:rsidTr="00734431">
        <w:tc>
          <w:tcPr>
            <w:tcW w:w="2500" w:type="pct"/>
            <w:shd w:val="clear" w:color="auto" w:fill="auto"/>
            <w:tcMar>
              <w:left w:w="0" w:type="dxa"/>
            </w:tcMar>
          </w:tcPr>
          <w:p w14:paraId="22941ECE" w14:textId="77777777" w:rsidR="006B6B91" w:rsidRPr="003808C3" w:rsidRDefault="006B6B91" w:rsidP="00734431">
            <w:pPr>
              <w:pStyle w:val="Brdtextmedindrag"/>
            </w:pPr>
            <w:r w:rsidRPr="003808C3">
              <w:t>När betyg sätts efter det att ett ämne har avslutats ska läraren göra en sammantagen bedöm</w:t>
            </w:r>
            <w:r w:rsidRPr="003808C3">
              <w:softHyphen/>
              <w:t>ning av ele</w:t>
            </w:r>
            <w:r>
              <w:softHyphen/>
            </w:r>
            <w:r w:rsidRPr="003808C3">
              <w:t>vens kunskaper i för</w:t>
            </w:r>
            <w:r w:rsidRPr="003808C3">
              <w:softHyphen/>
              <w:t>hållande till de</w:t>
            </w:r>
            <w:r w:rsidRPr="003808C3">
              <w:rPr>
                <w:i/>
                <w:iCs/>
              </w:rPr>
              <w:t xml:space="preserve"> betygskriterier</w:t>
            </w:r>
            <w:r w:rsidRPr="001566B9">
              <w:rPr>
                <w:i/>
                <w:iCs/>
              </w:rPr>
              <w:t xml:space="preserve"> som</w:t>
            </w:r>
            <w:r w:rsidRPr="003808C3">
              <w:rPr>
                <w:i/>
                <w:iCs/>
              </w:rPr>
              <w:t xml:space="preserve"> gäller för ämnet och</w:t>
            </w:r>
            <w:r w:rsidRPr="003808C3">
              <w:t xml:space="preserve"> sätta det betyg som bäst motsvarar ele</w:t>
            </w:r>
            <w:r w:rsidRPr="003808C3">
              <w:softHyphen/>
              <w:t xml:space="preserve">vens kunskaper. </w:t>
            </w:r>
            <w:r w:rsidRPr="003808C3">
              <w:rPr>
                <w:i/>
                <w:iCs/>
              </w:rPr>
              <w:t>Sam</w:t>
            </w:r>
            <w:r>
              <w:rPr>
                <w:i/>
                <w:iCs/>
              </w:rPr>
              <w:softHyphen/>
            </w:r>
            <w:r w:rsidRPr="003808C3">
              <w:rPr>
                <w:i/>
                <w:iCs/>
              </w:rPr>
              <w:t>tliga krite</w:t>
            </w:r>
            <w:r w:rsidRPr="003808C3">
              <w:rPr>
                <w:i/>
                <w:iCs/>
              </w:rPr>
              <w:softHyphen/>
              <w:t>rier för betyget E ska dock vara uppfyllda för att eleven ska kunna få ett godkänt betyg</w:t>
            </w:r>
            <w:r w:rsidRPr="003808C3">
              <w:t>.</w:t>
            </w:r>
          </w:p>
        </w:tc>
        <w:tc>
          <w:tcPr>
            <w:tcW w:w="2500" w:type="pct"/>
            <w:shd w:val="clear" w:color="auto" w:fill="auto"/>
            <w:tcMar>
              <w:right w:w="0" w:type="dxa"/>
            </w:tcMar>
          </w:tcPr>
          <w:p w14:paraId="276E88B9" w14:textId="77777777" w:rsidR="006B6B91" w:rsidRPr="003808C3" w:rsidRDefault="006B6B91" w:rsidP="00734431">
            <w:pPr>
              <w:pStyle w:val="Brdtextmedindrag"/>
              <w:rPr>
                <w:i/>
                <w:iCs/>
              </w:rPr>
            </w:pPr>
            <w:r w:rsidRPr="003808C3">
              <w:t>När betyg sätts efter det att ett ämne har avslutats ska läraren göra en sammantagen bedöm</w:t>
            </w:r>
            <w:r w:rsidRPr="003808C3">
              <w:softHyphen/>
              <w:t xml:space="preserve">ning av elevens kunskaper i </w:t>
            </w:r>
            <w:r w:rsidRPr="00E420E9">
              <w:t>för</w:t>
            </w:r>
            <w:r w:rsidRPr="00E420E9">
              <w:softHyphen/>
              <w:t xml:space="preserve">hållande till de </w:t>
            </w:r>
            <w:r w:rsidRPr="00E420E9">
              <w:rPr>
                <w:i/>
                <w:iCs/>
              </w:rPr>
              <w:t>kunskaper som i ämnets kurs</w:t>
            </w:r>
            <w:r>
              <w:rPr>
                <w:i/>
                <w:iCs/>
              </w:rPr>
              <w:softHyphen/>
            </w:r>
            <w:r w:rsidRPr="00E420E9">
              <w:rPr>
                <w:i/>
                <w:iCs/>
              </w:rPr>
              <w:t>plan anges i den del som avser mål och innehåll</w:t>
            </w:r>
            <w:r w:rsidRPr="00E420E9">
              <w:t xml:space="preserve"> </w:t>
            </w:r>
            <w:r w:rsidRPr="00E420E9">
              <w:rPr>
                <w:i/>
                <w:iCs/>
              </w:rPr>
              <w:t>samt</w:t>
            </w:r>
            <w:r w:rsidRPr="00E420E9">
              <w:t xml:space="preserve"> </w:t>
            </w:r>
            <w:r w:rsidRPr="00E420E9">
              <w:rPr>
                <w:i/>
                <w:iCs/>
              </w:rPr>
              <w:t>med stöd av betygskriteri</w:t>
            </w:r>
            <w:r w:rsidRPr="00E420E9">
              <w:rPr>
                <w:i/>
                <w:iCs/>
              </w:rPr>
              <w:softHyphen/>
              <w:t xml:space="preserve">erna </w:t>
            </w:r>
            <w:r w:rsidRPr="00E420E9">
              <w:t>sätta det</w:t>
            </w:r>
            <w:r w:rsidRPr="003808C3">
              <w:t xml:space="preserve"> betyg som bäst motsvarar elevens kunskaper.</w:t>
            </w:r>
          </w:p>
        </w:tc>
      </w:tr>
      <w:tr w:rsidR="00B41B73" w:rsidRPr="00495420" w14:paraId="2184F5D3" w14:textId="77777777" w:rsidTr="00734431">
        <w:tc>
          <w:tcPr>
            <w:tcW w:w="2500" w:type="pct"/>
            <w:shd w:val="clear" w:color="auto" w:fill="auto"/>
            <w:tcMar>
              <w:left w:w="0" w:type="dxa"/>
            </w:tcMar>
          </w:tcPr>
          <w:p w14:paraId="0450A9BF" w14:textId="77777777" w:rsidR="006B6B91" w:rsidRPr="00F72110" w:rsidRDefault="006B6B91" w:rsidP="00734431">
            <w:pPr>
              <w:pStyle w:val="Brdtextmedindrag"/>
              <w:rPr>
                <w:i/>
                <w:iCs/>
              </w:rPr>
            </w:pPr>
            <w:r w:rsidRPr="00F72110">
              <w:rPr>
                <w:i/>
                <w:iCs/>
              </w:rPr>
              <w:t>Regeringen eller den myndig</w:t>
            </w:r>
            <w:r w:rsidRPr="00F72110">
              <w:rPr>
                <w:i/>
                <w:iCs/>
              </w:rPr>
              <w:softHyphen/>
              <w:t>het som regeringen bestämmer kan med stöd av 8 kap. 7 § regerings</w:t>
            </w:r>
            <w:r w:rsidRPr="00F72110">
              <w:rPr>
                <w:i/>
                <w:iCs/>
              </w:rPr>
              <w:softHyphen/>
              <w:t>formen meddela föreskrifter om betygskriterier.</w:t>
            </w:r>
          </w:p>
        </w:tc>
        <w:tc>
          <w:tcPr>
            <w:tcW w:w="2500" w:type="pct"/>
            <w:shd w:val="clear" w:color="auto" w:fill="auto"/>
            <w:tcMar>
              <w:right w:w="0" w:type="dxa"/>
            </w:tcMar>
          </w:tcPr>
          <w:p w14:paraId="258CB192" w14:textId="77777777" w:rsidR="006B6B91" w:rsidRPr="00654C4A"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04D75395" w14:textId="77777777" w:rsidR="006B6B91" w:rsidRPr="00654C4A"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24EA90D" w14:textId="77777777" w:rsidR="008E39B3" w:rsidRDefault="008E39B3"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DE9C7CF" w14:textId="77777777" w:rsidR="008E39B3" w:rsidRDefault="008E39B3"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8124267" w14:textId="77777777" w:rsidR="008E39B3" w:rsidRPr="00654C4A" w:rsidRDefault="008E39B3"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B508476" w14:textId="77777777" w:rsidTr="00734431">
        <w:tc>
          <w:tcPr>
            <w:tcW w:w="2500" w:type="pct"/>
            <w:shd w:val="clear" w:color="auto" w:fill="auto"/>
            <w:tcMar>
              <w:left w:w="0" w:type="dxa"/>
            </w:tcMar>
          </w:tcPr>
          <w:p w14:paraId="53AE29E2"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5B89AA20" w14:textId="77777777" w:rsidR="006B6B91" w:rsidRPr="00495420" w:rsidRDefault="006B6B91" w:rsidP="00734431">
            <w:pPr>
              <w:pStyle w:val="Brdtext"/>
              <w:rPr>
                <w:i/>
              </w:rPr>
            </w:pPr>
            <w:r w:rsidRPr="00495420">
              <w:rPr>
                <w:i/>
              </w:rPr>
              <w:t>Föreslagen lydelse</w:t>
            </w:r>
          </w:p>
        </w:tc>
      </w:tr>
    </w:tbl>
    <w:p w14:paraId="6AF67FDA" w14:textId="77777777" w:rsidR="006B6B91" w:rsidRPr="00654C4A"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0D93B7FF" w14:textId="77777777" w:rsidR="006B6B91" w:rsidRPr="00654C4A"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654C4A">
        <w:rPr>
          <w:rFonts w:ascii="Times New Roman" w:hAnsi="Times New Roman"/>
          <w:sz w:val="20"/>
        </w:rPr>
        <w:t>21 §</w:t>
      </w:r>
    </w:p>
    <w:tbl>
      <w:tblPr>
        <w:tblW w:w="5000" w:type="pct"/>
        <w:tblLook w:val="0600" w:firstRow="0" w:lastRow="0" w:firstColumn="0" w:lastColumn="0" w:noHBand="1" w:noVBand="1"/>
      </w:tblPr>
      <w:tblGrid>
        <w:gridCol w:w="2948"/>
        <w:gridCol w:w="2949"/>
      </w:tblGrid>
      <w:tr w:rsidR="00B41B73" w:rsidRPr="00495420" w14:paraId="1F40471E" w14:textId="77777777" w:rsidTr="00734431">
        <w:tc>
          <w:tcPr>
            <w:tcW w:w="2500" w:type="pct"/>
            <w:shd w:val="clear" w:color="auto" w:fill="auto"/>
            <w:tcMar>
              <w:left w:w="0" w:type="dxa"/>
            </w:tcMar>
          </w:tcPr>
          <w:p w14:paraId="77067764" w14:textId="77777777" w:rsidR="006B6B91" w:rsidRPr="00654C4A" w:rsidRDefault="006B6B91" w:rsidP="00734431">
            <w:pPr>
              <w:pStyle w:val="Brdtextmedindrag"/>
            </w:pPr>
            <w:r w:rsidRPr="00654C4A">
              <w:t>Om det finns särskilda skäl får det vid betygssättningen en</w:t>
            </w:r>
            <w:r w:rsidRPr="00654C4A">
              <w:softHyphen/>
              <w:t>ligt 19 och 20 §§ bortses från en</w:t>
            </w:r>
            <w:r w:rsidRPr="00654C4A">
              <w:softHyphen/>
              <w:t xml:space="preserve">staka delar av </w:t>
            </w:r>
            <w:r w:rsidRPr="00574FCA">
              <w:rPr>
                <w:i/>
                <w:iCs/>
              </w:rPr>
              <w:t>betygskriterierna för årskurs 8 eller 1</w:t>
            </w:r>
            <w:r w:rsidRPr="00654C4A">
              <w:rPr>
                <w:i/>
                <w:iCs/>
              </w:rPr>
              <w:t>1</w:t>
            </w:r>
            <w:r>
              <w:t>.</w:t>
            </w:r>
            <w:r w:rsidRPr="00654C4A">
              <w:t xml:space="preserve"> Med sär</w:t>
            </w:r>
            <w:r w:rsidRPr="00654C4A">
              <w:softHyphen/>
              <w:t>skilda skäl avses funktionsned</w:t>
            </w:r>
            <w:r w:rsidRPr="00654C4A">
              <w:softHyphen/>
              <w:t>sättning, utöver döv</w:t>
            </w:r>
            <w:r>
              <w:softHyphen/>
            </w:r>
            <w:r w:rsidRPr="00654C4A">
              <w:t>het eller hör</w:t>
            </w:r>
            <w:r w:rsidRPr="00654C4A">
              <w:softHyphen/>
              <w:t>selskada, eller andra liknande personliga förhållanden som inte är av tillfällig natur och som ut</w:t>
            </w:r>
            <w:r w:rsidRPr="00654C4A">
              <w:softHyphen/>
              <w:t>gör ett direkt hinder för att ele</w:t>
            </w:r>
            <w:r w:rsidRPr="00654C4A">
              <w:softHyphen/>
              <w:t xml:space="preserve">ven ska kunna </w:t>
            </w:r>
            <w:r w:rsidRPr="00654C4A">
              <w:rPr>
                <w:i/>
                <w:iCs/>
              </w:rPr>
              <w:t>uppfylla</w:t>
            </w:r>
            <w:r w:rsidRPr="00654C4A">
              <w:t xml:space="preserve"> </w:t>
            </w:r>
            <w:r w:rsidRPr="00654C4A">
              <w:rPr>
                <w:i/>
                <w:iCs/>
              </w:rPr>
              <w:t>betygs</w:t>
            </w:r>
            <w:r>
              <w:rPr>
                <w:i/>
                <w:iCs/>
              </w:rPr>
              <w:softHyphen/>
            </w:r>
            <w:r w:rsidRPr="00654C4A">
              <w:rPr>
                <w:i/>
                <w:iCs/>
              </w:rPr>
              <w:t>kri</w:t>
            </w:r>
            <w:r w:rsidRPr="00654C4A">
              <w:rPr>
                <w:i/>
                <w:iCs/>
              </w:rPr>
              <w:softHyphen/>
              <w:t>terierna för ett visst betyg</w:t>
            </w:r>
            <w:r w:rsidRPr="00654C4A">
              <w:t>.</w:t>
            </w:r>
          </w:p>
        </w:tc>
        <w:tc>
          <w:tcPr>
            <w:tcW w:w="2500" w:type="pct"/>
            <w:shd w:val="clear" w:color="auto" w:fill="auto"/>
            <w:tcMar>
              <w:right w:w="0" w:type="dxa"/>
            </w:tcMar>
          </w:tcPr>
          <w:p w14:paraId="4E1F3BA7" w14:textId="53AD6F9E" w:rsidR="006B6B91" w:rsidRPr="00654C4A" w:rsidRDefault="006B6B91" w:rsidP="00734431">
            <w:pPr>
              <w:pStyle w:val="Brdtextmedindrag"/>
            </w:pPr>
            <w:r w:rsidRPr="00654C4A">
              <w:t>Om det finns särskilda skäl får det vid betygssättningen en</w:t>
            </w:r>
            <w:r w:rsidRPr="00654C4A">
              <w:softHyphen/>
              <w:t xml:space="preserve">ligt 19 och 20 §§ </w:t>
            </w:r>
            <w:r w:rsidRPr="00D5160D">
              <w:t>bortses från</w:t>
            </w:r>
            <w:r>
              <w:t xml:space="preserve"> </w:t>
            </w:r>
            <w:r w:rsidRPr="00D5160D">
              <w:t>en</w:t>
            </w:r>
            <w:r w:rsidRPr="00D5160D">
              <w:softHyphen/>
              <w:t xml:space="preserve">staka delar av </w:t>
            </w:r>
            <w:r w:rsidRPr="009D3463">
              <w:rPr>
                <w:i/>
                <w:iCs/>
              </w:rPr>
              <w:t>den del av</w:t>
            </w:r>
            <w:r>
              <w:t xml:space="preserve"> </w:t>
            </w:r>
            <w:r w:rsidRPr="009D3463">
              <w:rPr>
                <w:i/>
                <w:iCs/>
              </w:rPr>
              <w:t xml:space="preserve">ett </w:t>
            </w:r>
            <w:r w:rsidRPr="00D5160D">
              <w:rPr>
                <w:i/>
                <w:iCs/>
              </w:rPr>
              <w:t>ämnes kursplan som avser mål och innehåll</w:t>
            </w:r>
            <w:r w:rsidRPr="00D5160D">
              <w:t xml:space="preserve"> </w:t>
            </w:r>
            <w:r w:rsidRPr="00D5160D">
              <w:rPr>
                <w:i/>
                <w:iCs/>
              </w:rPr>
              <w:t>för</w:t>
            </w:r>
            <w:r w:rsidRPr="00654C4A">
              <w:rPr>
                <w:i/>
                <w:iCs/>
              </w:rPr>
              <w:t xml:space="preserve"> aktuellt stadium</w:t>
            </w:r>
            <w:r w:rsidRPr="00654C4A">
              <w:t>. Med särskilda skäl avses funktions</w:t>
            </w:r>
            <w:r w:rsidRPr="00654C4A">
              <w:softHyphen/>
              <w:t>nedsättning, utöver döv</w:t>
            </w:r>
            <w:r w:rsidR="001129D2">
              <w:softHyphen/>
            </w:r>
            <w:r w:rsidRPr="00654C4A">
              <w:t>het eller hörselskada, eller andra liknande personliga för</w:t>
            </w:r>
            <w:r>
              <w:softHyphen/>
            </w:r>
            <w:r w:rsidRPr="00654C4A">
              <w:t>hållanden som inte är av tillfällig natur och som ut</w:t>
            </w:r>
            <w:r w:rsidRPr="00654C4A">
              <w:softHyphen/>
              <w:t>gör ett direkt hinder för att ele</w:t>
            </w:r>
            <w:r w:rsidRPr="00654C4A">
              <w:softHyphen/>
              <w:t xml:space="preserve">ven ska kunna </w:t>
            </w:r>
            <w:r w:rsidRPr="00654C4A">
              <w:rPr>
                <w:i/>
                <w:iCs/>
              </w:rPr>
              <w:t>tillgodogöra sig dessa delar.</w:t>
            </w:r>
          </w:p>
        </w:tc>
      </w:tr>
    </w:tbl>
    <w:p w14:paraId="7FF50E61" w14:textId="77777777" w:rsidR="006B6B91" w:rsidRPr="00D63304" w:rsidRDefault="006B6B91" w:rsidP="00B41B73">
      <w:pPr>
        <w:overflowPunct w:val="0"/>
        <w:autoSpaceDE w:val="0"/>
        <w:autoSpaceDN w:val="0"/>
        <w:adjustRightInd w:val="0"/>
        <w:spacing w:before="230" w:after="0" w:line="240" w:lineRule="auto"/>
        <w:jc w:val="center"/>
        <w:textAlignment w:val="baseline"/>
        <w:rPr>
          <w:rFonts w:ascii="Times New Roman" w:hAnsi="Times New Roman"/>
          <w:b/>
          <w:sz w:val="20"/>
        </w:rPr>
      </w:pPr>
      <w:r w:rsidRPr="00D63304">
        <w:rPr>
          <w:rFonts w:ascii="Times New Roman" w:hAnsi="Times New Roman"/>
          <w:b/>
          <w:sz w:val="20"/>
        </w:rPr>
        <w:t>13 kap.</w:t>
      </w:r>
    </w:p>
    <w:p w14:paraId="7735A030" w14:textId="77777777" w:rsidR="006B6B91" w:rsidRPr="00D63304"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D63304">
        <w:rPr>
          <w:rFonts w:ascii="Times New Roman" w:hAnsi="Times New Roman"/>
          <w:sz w:val="20"/>
        </w:rPr>
        <w:t>5 §</w:t>
      </w:r>
    </w:p>
    <w:p w14:paraId="5F4F4281" w14:textId="77777777" w:rsidR="006B6B91" w:rsidRPr="00D63304" w:rsidRDefault="006B6B91" w:rsidP="00B41B73">
      <w:pPr>
        <w:pStyle w:val="Brdtextmedindrag"/>
      </w:pPr>
      <w:r w:rsidRPr="00D63304">
        <w:t>Den totala undervisningstiden för varje elev i sameskolan ska vara minst 5</w:t>
      </w:r>
      <w:r>
        <w:t> </w:t>
      </w:r>
      <w:r w:rsidRPr="00D63304">
        <w:t>007</w:t>
      </w:r>
      <w:r>
        <w:t> </w:t>
      </w:r>
      <w:r w:rsidRPr="00D63304">
        <w:t>timmar.</w:t>
      </w:r>
    </w:p>
    <w:p w14:paraId="7EB72C72" w14:textId="77777777" w:rsidR="006B6B91" w:rsidRPr="00D63304" w:rsidRDefault="006B6B91" w:rsidP="00B41B73">
      <w:pPr>
        <w:pStyle w:val="Brdtextmedindrag"/>
      </w:pPr>
      <w:r w:rsidRPr="00D63304">
        <w:t>För en nyanländ elev och för en elev som avses i 3 kap. 12 c § andra stycket 2 ska den totala undervisningstiden efter ett beslut om placering i årskurs enligt 3 kap. 12 e § motsvara minst den tid som återstår för övriga elever i den årskursen under den kvarvarande skol</w:t>
      </w:r>
      <w:r w:rsidRPr="00D63304">
        <w:softHyphen/>
        <w:t>tiden.</w:t>
      </w:r>
    </w:p>
    <w:tbl>
      <w:tblPr>
        <w:tblW w:w="5000" w:type="pct"/>
        <w:tblLook w:val="0600" w:firstRow="0" w:lastRow="0" w:firstColumn="0" w:lastColumn="0" w:noHBand="1" w:noVBand="1"/>
      </w:tblPr>
      <w:tblGrid>
        <w:gridCol w:w="2948"/>
        <w:gridCol w:w="2949"/>
      </w:tblGrid>
      <w:tr w:rsidR="00B41B73" w:rsidRPr="00C6557C" w14:paraId="08D15142" w14:textId="77777777" w:rsidTr="00734431">
        <w:tc>
          <w:tcPr>
            <w:tcW w:w="2500" w:type="pct"/>
            <w:shd w:val="clear" w:color="auto" w:fill="auto"/>
            <w:tcMar>
              <w:left w:w="0" w:type="dxa"/>
            </w:tcMar>
          </w:tcPr>
          <w:p w14:paraId="54310C98" w14:textId="77777777" w:rsidR="006B6B91" w:rsidRPr="00C6557C" w:rsidRDefault="006B6B91" w:rsidP="00734431">
            <w:pPr>
              <w:pStyle w:val="Brdtextmedindrag"/>
            </w:pPr>
            <w:r w:rsidRPr="00C6557C">
              <w:t xml:space="preserve">Regeringen </w:t>
            </w:r>
            <w:r w:rsidRPr="00C6557C">
              <w:rPr>
                <w:i/>
                <w:iCs/>
              </w:rPr>
              <w:t>eller den myndig</w:t>
            </w:r>
            <w:r w:rsidRPr="00C6557C">
              <w:rPr>
                <w:i/>
                <w:iCs/>
              </w:rPr>
              <w:softHyphen/>
              <w:t xml:space="preserve">het som regeringen bestämmer </w:t>
            </w:r>
            <w:r w:rsidRPr="00C6557C">
              <w:t>kan med stöd av 8 kap. 7 § regerings</w:t>
            </w:r>
            <w:r w:rsidRPr="00C6557C">
              <w:softHyphen/>
              <w:t>formen meddela föreskrifter om fördelning av undervisningstiden (timplan).</w:t>
            </w:r>
          </w:p>
        </w:tc>
        <w:tc>
          <w:tcPr>
            <w:tcW w:w="2500" w:type="pct"/>
            <w:shd w:val="clear" w:color="auto" w:fill="auto"/>
            <w:tcMar>
              <w:right w:w="0" w:type="dxa"/>
            </w:tcMar>
          </w:tcPr>
          <w:p w14:paraId="78BD14BB" w14:textId="77777777" w:rsidR="006B6B91" w:rsidRPr="00C6557C" w:rsidRDefault="006B6B91" w:rsidP="00734431">
            <w:pPr>
              <w:pStyle w:val="Brdtextmedindrag"/>
              <w:rPr>
                <w:i/>
                <w:iCs/>
              </w:rPr>
            </w:pPr>
            <w:r w:rsidRPr="00C6557C">
              <w:t>Regeringen kan med stöd av 8 kap. 7 § regeringsformen med</w:t>
            </w:r>
            <w:r w:rsidRPr="00C6557C">
              <w:softHyphen/>
              <w:t xml:space="preserve">dela föreskrifter om fördelning av undervisningstiden (timplan). </w:t>
            </w:r>
            <w:r w:rsidRPr="00C6557C">
              <w:rPr>
                <w:i/>
                <w:iCs/>
              </w:rPr>
              <w:t xml:space="preserve">Av 1 kap. 11 § framgår att </w:t>
            </w:r>
            <w:r w:rsidRPr="00CC061F">
              <w:rPr>
                <w:i/>
                <w:iCs/>
              </w:rPr>
              <w:t>timplanen</w:t>
            </w:r>
            <w:r w:rsidRPr="00CC061F" w:rsidDel="007126D6">
              <w:rPr>
                <w:i/>
              </w:rPr>
              <w:t xml:space="preserve"> ska ingå i </w:t>
            </w:r>
            <w:r>
              <w:rPr>
                <w:i/>
              </w:rPr>
              <w:t xml:space="preserve">läroplanen för </w:t>
            </w:r>
            <w:r w:rsidRPr="00CC061F" w:rsidDel="007126D6">
              <w:rPr>
                <w:i/>
              </w:rPr>
              <w:t>same</w:t>
            </w:r>
            <w:r>
              <w:rPr>
                <w:i/>
              </w:rPr>
              <w:softHyphen/>
            </w:r>
            <w:r w:rsidRPr="00CC061F" w:rsidDel="007126D6">
              <w:rPr>
                <w:i/>
              </w:rPr>
              <w:t>skolan.</w:t>
            </w:r>
          </w:p>
        </w:tc>
      </w:tr>
    </w:tbl>
    <w:p w14:paraId="61270640" w14:textId="77777777" w:rsidR="006B6B91" w:rsidRPr="00C6557C"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C6557C" w14:paraId="222E76BC" w14:textId="77777777" w:rsidTr="00734431">
        <w:tc>
          <w:tcPr>
            <w:tcW w:w="2500" w:type="pct"/>
            <w:shd w:val="clear" w:color="auto" w:fill="auto"/>
            <w:tcMar>
              <w:left w:w="0" w:type="dxa"/>
            </w:tcMar>
          </w:tcPr>
          <w:p w14:paraId="3127A4B6" w14:textId="77777777" w:rsidR="006B6B91" w:rsidRPr="00C6557C" w:rsidRDefault="006B6B91" w:rsidP="00734431">
            <w:pPr>
              <w:pStyle w:val="Brdtext"/>
              <w:rPr>
                <w:i/>
              </w:rPr>
            </w:pPr>
            <w:r w:rsidRPr="00C6557C">
              <w:rPr>
                <w:i/>
              </w:rPr>
              <w:t>Nuvarande lydelse</w:t>
            </w:r>
          </w:p>
        </w:tc>
        <w:tc>
          <w:tcPr>
            <w:tcW w:w="2500" w:type="pct"/>
            <w:shd w:val="clear" w:color="auto" w:fill="auto"/>
            <w:tcMar>
              <w:right w:w="0" w:type="dxa"/>
            </w:tcMar>
          </w:tcPr>
          <w:p w14:paraId="58E69D54" w14:textId="77777777" w:rsidR="006B6B91" w:rsidRPr="00C6557C" w:rsidRDefault="006B6B91" w:rsidP="00734431">
            <w:pPr>
              <w:pStyle w:val="Brdtext"/>
              <w:rPr>
                <w:i/>
              </w:rPr>
            </w:pPr>
            <w:r w:rsidRPr="00C6557C">
              <w:rPr>
                <w:i/>
              </w:rPr>
              <w:t>Föreslagen lydelse</w:t>
            </w:r>
          </w:p>
        </w:tc>
      </w:tr>
    </w:tbl>
    <w:p w14:paraId="6B8DCE41" w14:textId="77777777" w:rsidR="006B6B91" w:rsidRPr="00C6557C"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p>
    <w:p w14:paraId="3A2E8A27" w14:textId="77777777" w:rsidR="006B6B91" w:rsidRPr="00C6557C"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C6557C">
        <w:rPr>
          <w:rFonts w:ascii="Times New Roman" w:hAnsi="Times New Roman"/>
          <w:sz w:val="20"/>
        </w:rPr>
        <w:t>8 §</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30ECD04F" w14:textId="77777777" w:rsidTr="00734431">
        <w:tc>
          <w:tcPr>
            <w:tcW w:w="2500" w:type="pct"/>
            <w:shd w:val="clear" w:color="auto" w:fill="auto"/>
            <w:tcMar>
              <w:left w:w="0" w:type="dxa"/>
            </w:tcMar>
          </w:tcPr>
          <w:p w14:paraId="2676BB6F" w14:textId="77777777" w:rsidR="006B6B91" w:rsidRPr="00C6557C" w:rsidRDefault="006B6B91" w:rsidP="00734431">
            <w:pPr>
              <w:pStyle w:val="Brdtextmedindrag"/>
            </w:pPr>
            <w:r w:rsidRPr="00C6557C">
              <w:t xml:space="preserve">För varje ämne ska en </w:t>
            </w:r>
            <w:r w:rsidRPr="00A959D8">
              <w:rPr>
                <w:i/>
                <w:iCs/>
              </w:rPr>
              <w:t>kurs</w:t>
            </w:r>
            <w:r w:rsidRPr="00A959D8">
              <w:rPr>
                <w:i/>
                <w:iCs/>
              </w:rPr>
              <w:softHyphen/>
              <w:t>plan</w:t>
            </w:r>
            <w:r w:rsidRPr="00C6557C">
              <w:t xml:space="preserve"> gälla.</w:t>
            </w:r>
          </w:p>
        </w:tc>
        <w:tc>
          <w:tcPr>
            <w:tcW w:w="2500" w:type="pct"/>
            <w:shd w:val="clear" w:color="auto" w:fill="auto"/>
            <w:tcMar>
              <w:right w:w="0" w:type="dxa"/>
            </w:tcMar>
          </w:tcPr>
          <w:p w14:paraId="34014CD1" w14:textId="77777777" w:rsidR="006B6B91" w:rsidRPr="00D5160D" w:rsidRDefault="006B6B91" w:rsidP="00734431">
            <w:pPr>
              <w:pStyle w:val="Brdtextmedindrag"/>
              <w:rPr>
                <w:iCs/>
              </w:rPr>
            </w:pPr>
            <w:r w:rsidRPr="00D5160D">
              <w:t>För varje ämne ska en</w:t>
            </w:r>
            <w:r w:rsidRPr="00A959D8">
              <w:rPr>
                <w:i/>
              </w:rPr>
              <w:t xml:space="preserve"> eller i vissa fall flera kurs</w:t>
            </w:r>
            <w:r w:rsidRPr="00A959D8">
              <w:rPr>
                <w:i/>
              </w:rPr>
              <w:softHyphen/>
              <w:t>planer</w:t>
            </w:r>
            <w:r w:rsidRPr="00D5160D">
              <w:t xml:space="preserve"> gälla. </w:t>
            </w:r>
            <w:r w:rsidRPr="00A959D8">
              <w:rPr>
                <w:i/>
              </w:rPr>
              <w:t>Av 1 kap. 11 § framgår att kursplaner ska ingå i läroplanen för same</w:t>
            </w:r>
            <w:r>
              <w:rPr>
                <w:i/>
              </w:rPr>
              <w:softHyphen/>
            </w:r>
            <w:r w:rsidRPr="00A959D8">
              <w:rPr>
                <w:i/>
              </w:rPr>
              <w:t>skolan. D</w:t>
            </w:r>
            <w:r w:rsidRPr="00A959D8" w:rsidDel="007126D6">
              <w:rPr>
                <w:i/>
              </w:rPr>
              <w:t>e kursplaner som gäl</w:t>
            </w:r>
            <w:r w:rsidRPr="00A959D8" w:rsidDel="007126D6">
              <w:rPr>
                <w:i/>
              </w:rPr>
              <w:softHyphen/>
              <w:t xml:space="preserve">ler för grundskolan </w:t>
            </w:r>
            <w:r w:rsidRPr="00A959D8">
              <w:rPr>
                <w:i/>
              </w:rPr>
              <w:t xml:space="preserve">ska även anses ingå i läroplanen för </w:t>
            </w:r>
            <w:r w:rsidRPr="00A959D8" w:rsidDel="007126D6">
              <w:rPr>
                <w:i/>
              </w:rPr>
              <w:t xml:space="preserve">sameskolan. </w:t>
            </w:r>
            <w:r w:rsidRPr="00A959D8">
              <w:rPr>
                <w:i/>
              </w:rPr>
              <w:t>I</w:t>
            </w:r>
            <w:r w:rsidRPr="00A959D8" w:rsidDel="007126D6">
              <w:rPr>
                <w:i/>
              </w:rPr>
              <w:t xml:space="preserve"> </w:t>
            </w:r>
            <w:r w:rsidRPr="00A959D8">
              <w:rPr>
                <w:i/>
              </w:rPr>
              <w:t>läroplanen för</w:t>
            </w:r>
            <w:r w:rsidRPr="00A959D8" w:rsidDel="007126D6">
              <w:rPr>
                <w:i/>
              </w:rPr>
              <w:t xml:space="preserve"> same</w:t>
            </w:r>
            <w:r w:rsidRPr="00A959D8">
              <w:rPr>
                <w:i/>
              </w:rPr>
              <w:softHyphen/>
            </w:r>
            <w:r w:rsidRPr="00A959D8" w:rsidDel="007126D6">
              <w:rPr>
                <w:i/>
              </w:rPr>
              <w:t xml:space="preserve">skolan ska </w:t>
            </w:r>
            <w:r w:rsidRPr="00A959D8">
              <w:rPr>
                <w:i/>
              </w:rPr>
              <w:t xml:space="preserve">därutöver en </w:t>
            </w:r>
            <w:r w:rsidRPr="00A959D8" w:rsidDel="007126D6">
              <w:rPr>
                <w:i/>
              </w:rPr>
              <w:t xml:space="preserve">kursplan för ämnet samiska ingå. </w:t>
            </w:r>
          </w:p>
        </w:tc>
      </w:tr>
      <w:tr w:rsidR="00B41B73" w:rsidRPr="00495420" w14:paraId="1565F98C" w14:textId="77777777" w:rsidTr="00734431">
        <w:tc>
          <w:tcPr>
            <w:tcW w:w="2500" w:type="pct"/>
            <w:shd w:val="clear" w:color="auto" w:fill="auto"/>
            <w:tcMar>
              <w:left w:w="0" w:type="dxa"/>
            </w:tcMar>
          </w:tcPr>
          <w:p w14:paraId="08002D23" w14:textId="77777777" w:rsidR="006B6B91" w:rsidRPr="00D63304"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703" w:name="_Hlk216253761"/>
          </w:p>
        </w:tc>
        <w:tc>
          <w:tcPr>
            <w:tcW w:w="2500" w:type="pct"/>
            <w:shd w:val="clear" w:color="auto" w:fill="auto"/>
            <w:tcMar>
              <w:right w:w="0" w:type="dxa"/>
            </w:tcMar>
          </w:tcPr>
          <w:p w14:paraId="09D0414E" w14:textId="77777777" w:rsidR="006B6B91" w:rsidRPr="00A959D8" w:rsidRDefault="006B6B91" w:rsidP="00734431">
            <w:pPr>
              <w:pStyle w:val="Brdtextmedindrag"/>
              <w:rPr>
                <w:i/>
                <w:iCs/>
              </w:rPr>
            </w:pPr>
            <w:r w:rsidRPr="00A959D8">
              <w:rPr>
                <w:i/>
                <w:iCs/>
              </w:rPr>
              <w:t>Kursplanen för ämnet samiska ska innehålla</w:t>
            </w:r>
          </w:p>
        </w:tc>
      </w:tr>
      <w:tr w:rsidR="00B41B73" w:rsidRPr="00495420" w14:paraId="1D535BFF" w14:textId="77777777" w:rsidTr="00734431">
        <w:tc>
          <w:tcPr>
            <w:tcW w:w="2500" w:type="pct"/>
            <w:shd w:val="clear" w:color="auto" w:fill="auto"/>
            <w:tcMar>
              <w:left w:w="0" w:type="dxa"/>
            </w:tcMar>
          </w:tcPr>
          <w:p w14:paraId="042329C8" w14:textId="77777777" w:rsidR="006B6B91" w:rsidRPr="00D63304"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5406A0CB" w14:textId="77777777" w:rsidR="006B6B91" w:rsidRPr="00A959D8" w:rsidRDefault="006B6B91" w:rsidP="00734431">
            <w:pPr>
              <w:pStyle w:val="Brdtextmedindrag"/>
              <w:rPr>
                <w:i/>
                <w:iCs/>
              </w:rPr>
            </w:pPr>
            <w:r w:rsidRPr="00A959D8">
              <w:rPr>
                <w:i/>
                <w:iCs/>
              </w:rPr>
              <w:t>1. syfte,</w:t>
            </w:r>
          </w:p>
        </w:tc>
      </w:tr>
      <w:tr w:rsidR="00B41B73" w:rsidRPr="00495420" w14:paraId="2CA54D94" w14:textId="77777777" w:rsidTr="00734431">
        <w:tc>
          <w:tcPr>
            <w:tcW w:w="2500" w:type="pct"/>
            <w:shd w:val="clear" w:color="auto" w:fill="auto"/>
            <w:tcMar>
              <w:left w:w="0" w:type="dxa"/>
            </w:tcMar>
          </w:tcPr>
          <w:p w14:paraId="21FD0DB8"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04041BA5" w14:textId="77777777" w:rsidR="006B6B91" w:rsidRPr="00A959D8" w:rsidRDefault="006B6B91" w:rsidP="00734431">
            <w:pPr>
              <w:pStyle w:val="Brdtextmedindrag"/>
              <w:rPr>
                <w:i/>
                <w:iCs/>
              </w:rPr>
            </w:pPr>
            <w:r w:rsidRPr="00A959D8">
              <w:rPr>
                <w:i/>
                <w:iCs/>
              </w:rPr>
              <w:t>2. ämnets bidrag till skolans mål,</w:t>
            </w:r>
          </w:p>
        </w:tc>
      </w:tr>
      <w:bookmarkEnd w:id="703"/>
      <w:tr w:rsidR="00B41B73" w:rsidRPr="00495420" w14:paraId="100FC020" w14:textId="77777777" w:rsidTr="00734431">
        <w:tc>
          <w:tcPr>
            <w:tcW w:w="2500" w:type="pct"/>
            <w:shd w:val="clear" w:color="auto" w:fill="auto"/>
            <w:tcMar>
              <w:left w:w="0" w:type="dxa"/>
            </w:tcMar>
          </w:tcPr>
          <w:p w14:paraId="5C9DE8ED"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30FDB4D9" w14:textId="77777777" w:rsidR="006B6B91" w:rsidRPr="00A959D8" w:rsidRDefault="006B6B91" w:rsidP="00734431">
            <w:pPr>
              <w:pStyle w:val="Brdtextmedindrag"/>
              <w:rPr>
                <w:i/>
                <w:iCs/>
              </w:rPr>
            </w:pPr>
            <w:r w:rsidRPr="00A959D8">
              <w:rPr>
                <w:i/>
                <w:iCs/>
              </w:rPr>
              <w:t xml:space="preserve">3. mål och innehåll, </w:t>
            </w:r>
          </w:p>
        </w:tc>
      </w:tr>
      <w:tr w:rsidR="00B41B73" w:rsidRPr="00495420" w14:paraId="0A33C212" w14:textId="77777777" w:rsidTr="00734431">
        <w:tc>
          <w:tcPr>
            <w:tcW w:w="2500" w:type="pct"/>
            <w:shd w:val="clear" w:color="auto" w:fill="auto"/>
            <w:tcMar>
              <w:left w:w="0" w:type="dxa"/>
            </w:tcMar>
          </w:tcPr>
          <w:p w14:paraId="474A568E"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09E751A4" w14:textId="77777777" w:rsidR="006B6B91" w:rsidRPr="00A959D8" w:rsidRDefault="006B6B91" w:rsidP="00734431">
            <w:pPr>
              <w:pStyle w:val="Brdtextmedindrag"/>
              <w:rPr>
                <w:i/>
                <w:iCs/>
              </w:rPr>
            </w:pPr>
            <w:r w:rsidRPr="00A959D8">
              <w:rPr>
                <w:i/>
                <w:iCs/>
              </w:rPr>
              <w:t xml:space="preserve">4. undervisningsstrategier, och </w:t>
            </w:r>
          </w:p>
        </w:tc>
      </w:tr>
      <w:tr w:rsidR="00B41B73" w:rsidRPr="00495420" w14:paraId="662345CA" w14:textId="77777777" w:rsidTr="00734431">
        <w:tc>
          <w:tcPr>
            <w:tcW w:w="2500" w:type="pct"/>
            <w:shd w:val="clear" w:color="auto" w:fill="auto"/>
            <w:tcMar>
              <w:left w:w="0" w:type="dxa"/>
            </w:tcMar>
          </w:tcPr>
          <w:p w14:paraId="7EA8D692" w14:textId="77777777" w:rsidR="006B6B91"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i/>
                <w:iCs/>
                <w:sz w:val="20"/>
              </w:rPr>
            </w:pPr>
          </w:p>
        </w:tc>
        <w:tc>
          <w:tcPr>
            <w:tcW w:w="2500" w:type="pct"/>
            <w:shd w:val="clear" w:color="auto" w:fill="auto"/>
            <w:tcMar>
              <w:right w:w="0" w:type="dxa"/>
            </w:tcMar>
          </w:tcPr>
          <w:p w14:paraId="2E3C9B6C" w14:textId="77777777" w:rsidR="006B6B91" w:rsidRPr="00A959D8" w:rsidRDefault="006B6B91" w:rsidP="00734431">
            <w:pPr>
              <w:pStyle w:val="Brdtextmedindrag"/>
              <w:rPr>
                <w:i/>
                <w:iCs/>
              </w:rPr>
            </w:pPr>
            <w:r w:rsidRPr="00A959D8">
              <w:rPr>
                <w:i/>
                <w:iCs/>
              </w:rPr>
              <w:t>5. betygs- och bedömningskrite</w:t>
            </w:r>
            <w:r>
              <w:rPr>
                <w:i/>
                <w:iCs/>
              </w:rPr>
              <w:softHyphen/>
            </w:r>
            <w:r w:rsidRPr="00A959D8">
              <w:rPr>
                <w:i/>
                <w:iCs/>
              </w:rPr>
              <w:t>rier.</w:t>
            </w:r>
          </w:p>
        </w:tc>
      </w:tr>
      <w:tr w:rsidR="00B41B73" w:rsidRPr="00495420" w14:paraId="48995A92" w14:textId="77777777" w:rsidTr="0073443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2394221" w14:textId="77777777" w:rsidR="006B6B91" w:rsidRPr="00D63304" w:rsidRDefault="006B6B91" w:rsidP="00734431">
            <w:pPr>
              <w:pStyle w:val="Brdtextmedindrag"/>
            </w:pPr>
            <w:r w:rsidRPr="009E2C55">
              <w:t xml:space="preserve">Regeringen </w:t>
            </w:r>
            <w:r w:rsidRPr="00A959D8">
              <w:rPr>
                <w:i/>
                <w:iCs/>
              </w:rPr>
              <w:t>eller den myndig</w:t>
            </w:r>
            <w:r w:rsidRPr="00A959D8">
              <w:rPr>
                <w:i/>
                <w:iCs/>
              </w:rPr>
              <w:softHyphen/>
              <w:t>het som regeringen bestämmer med</w:t>
            </w:r>
            <w:r w:rsidRPr="00A959D8">
              <w:rPr>
                <w:i/>
                <w:iCs/>
              </w:rPr>
              <w:softHyphen/>
              <w:t>delar</w:t>
            </w:r>
            <w:r w:rsidRPr="00D63304">
              <w:t xml:space="preserve"> </w:t>
            </w:r>
            <w:r w:rsidRPr="009E2C55">
              <w:t>föreskrifter om kurspla</w:t>
            </w:r>
            <w:r w:rsidRPr="009E2C55">
              <w:softHyphen/>
              <w:t>ner</w:t>
            </w:r>
            <w:r w:rsidRPr="00D63304">
              <w:t>.</w:t>
            </w:r>
          </w:p>
        </w:tc>
        <w:tc>
          <w:tcPr>
            <w:tcW w:w="2500" w:type="pct"/>
            <w:shd w:val="clear" w:color="auto" w:fill="auto"/>
            <w:tcMar>
              <w:right w:w="0" w:type="dxa"/>
            </w:tcMar>
          </w:tcPr>
          <w:p w14:paraId="19AACD79" w14:textId="77777777" w:rsidR="006B6B91" w:rsidRPr="00097B61" w:rsidRDefault="006B6B91" w:rsidP="00734431">
            <w:pPr>
              <w:pStyle w:val="Brdtextmedindrag"/>
            </w:pPr>
            <w:r w:rsidRPr="00097B61">
              <w:t xml:space="preserve">Regeringen </w:t>
            </w:r>
            <w:r w:rsidRPr="00A959D8">
              <w:rPr>
                <w:i/>
                <w:iCs/>
              </w:rPr>
              <w:t>kan med stöd av 8 kap. 7 § regeringsformen med</w:t>
            </w:r>
            <w:r w:rsidRPr="00A959D8">
              <w:rPr>
                <w:i/>
                <w:iCs/>
              </w:rPr>
              <w:softHyphen/>
              <w:t>dela</w:t>
            </w:r>
            <w:r w:rsidRPr="00097B61">
              <w:t xml:space="preserve"> föreskrifter om</w:t>
            </w:r>
            <w:r>
              <w:t xml:space="preserve"> kursplaner.</w:t>
            </w:r>
          </w:p>
        </w:tc>
      </w:tr>
    </w:tbl>
    <w:p w14:paraId="3E34750C" w14:textId="77777777" w:rsidR="006B6B91" w:rsidRPr="00D63304"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7D7B174F" w14:textId="77777777" w:rsidR="006B6B91" w:rsidRPr="00D63304"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D63304">
        <w:rPr>
          <w:rFonts w:ascii="Times New Roman" w:hAnsi="Times New Roman"/>
          <w:sz w:val="20"/>
        </w:rPr>
        <w:t>12 §</w:t>
      </w:r>
      <w:r w:rsidRPr="00D63304">
        <w:rPr>
          <w:rFonts w:ascii="Times New Roman" w:hAnsi="Times New Roman"/>
          <w:sz w:val="20"/>
          <w:vertAlign w:val="superscript"/>
        </w:rPr>
        <w:footnoteReference w:id="154"/>
      </w:r>
    </w:p>
    <w:tbl>
      <w:tblPr>
        <w:tblW w:w="5000" w:type="pct"/>
        <w:tblLook w:val="0600" w:firstRow="0" w:lastRow="0" w:firstColumn="0" w:lastColumn="0" w:noHBand="1" w:noVBand="1"/>
      </w:tblPr>
      <w:tblGrid>
        <w:gridCol w:w="2948"/>
        <w:gridCol w:w="2949"/>
      </w:tblGrid>
      <w:tr w:rsidR="00B41B73" w:rsidRPr="00495420" w14:paraId="78112C6C" w14:textId="77777777" w:rsidTr="00734431">
        <w:tc>
          <w:tcPr>
            <w:tcW w:w="2500" w:type="pct"/>
            <w:shd w:val="clear" w:color="auto" w:fill="auto"/>
            <w:tcMar>
              <w:left w:w="0" w:type="dxa"/>
            </w:tcMar>
          </w:tcPr>
          <w:p w14:paraId="763A3C9D" w14:textId="77777777" w:rsidR="006B6B91" w:rsidRPr="00D63304" w:rsidRDefault="006B6B91" w:rsidP="00734431">
            <w:pPr>
              <w:pStyle w:val="Brdtextmedindrag"/>
            </w:pPr>
            <w:r w:rsidRPr="00D63304">
              <w:t>Minst en gång varje termin ska läraren, eleven och elevens vård</w:t>
            </w:r>
            <w:r>
              <w:softHyphen/>
            </w:r>
            <w:r w:rsidRPr="00D63304">
              <w:t>nadshavare ha ett utveck</w:t>
            </w:r>
            <w:r w:rsidRPr="00D63304">
              <w:softHyphen/>
              <w:t>lings</w:t>
            </w:r>
            <w:r>
              <w:softHyphen/>
            </w:r>
            <w:r w:rsidRPr="00D63304">
              <w:t>sam</w:t>
            </w:r>
            <w:r>
              <w:softHyphen/>
            </w:r>
            <w:r w:rsidRPr="00D63304">
              <w:t>tal om hur elevens kun</w:t>
            </w:r>
            <w:r w:rsidRPr="00D63304">
              <w:softHyphen/>
              <w:t>skaps</w:t>
            </w:r>
            <w:r>
              <w:softHyphen/>
            </w:r>
            <w:r w:rsidRPr="00D63304">
              <w:t>ut</w:t>
            </w:r>
            <w:r>
              <w:softHyphen/>
            </w:r>
            <w:r w:rsidRPr="00D63304">
              <w:t>veckling och sociala ut</w:t>
            </w:r>
            <w:r w:rsidRPr="00D63304">
              <w:softHyphen/>
              <w:t>veckling bäst kan stödjas samt om vilka in</w:t>
            </w:r>
            <w:r>
              <w:softHyphen/>
            </w:r>
            <w:r w:rsidRPr="00D63304">
              <w:t xml:space="preserve">satser som behövs för att eleven ska </w:t>
            </w:r>
            <w:r w:rsidRPr="00D63304">
              <w:rPr>
                <w:i/>
                <w:iCs/>
              </w:rPr>
              <w:t>uppfylla</w:t>
            </w:r>
            <w:r w:rsidRPr="00D63304">
              <w:t xml:space="preserve"> </w:t>
            </w:r>
            <w:r w:rsidRPr="00D63304">
              <w:rPr>
                <w:i/>
                <w:iCs/>
              </w:rPr>
              <w:t>betygskri</w:t>
            </w:r>
            <w:r w:rsidRPr="00D63304">
              <w:rPr>
                <w:i/>
                <w:iCs/>
              </w:rPr>
              <w:softHyphen/>
              <w:t>terierna eller</w:t>
            </w:r>
            <w:r w:rsidRPr="00D63304">
              <w:t xml:space="preserve"> </w:t>
            </w:r>
            <w:r w:rsidRPr="00D63304">
              <w:rPr>
                <w:i/>
                <w:iCs/>
              </w:rPr>
              <w:t>kri</w:t>
            </w:r>
            <w:r>
              <w:rPr>
                <w:i/>
                <w:iCs/>
              </w:rPr>
              <w:softHyphen/>
            </w:r>
            <w:r w:rsidRPr="00D63304">
              <w:rPr>
                <w:i/>
                <w:iCs/>
              </w:rPr>
              <w:t>terierna för be</w:t>
            </w:r>
            <w:r w:rsidRPr="00D63304">
              <w:rPr>
                <w:i/>
                <w:iCs/>
              </w:rPr>
              <w:softHyphen/>
              <w:t xml:space="preserve">dömning av </w:t>
            </w:r>
            <w:r w:rsidRPr="00D5160D">
              <w:rPr>
                <w:i/>
                <w:iCs/>
              </w:rPr>
              <w:t>kun</w:t>
            </w:r>
            <w:r>
              <w:rPr>
                <w:i/>
                <w:iCs/>
              </w:rPr>
              <w:softHyphen/>
            </w:r>
            <w:r w:rsidRPr="00D5160D">
              <w:rPr>
                <w:i/>
                <w:iCs/>
              </w:rPr>
              <w:t>skaper</w:t>
            </w:r>
            <w:r w:rsidRPr="00F45676">
              <w:rPr>
                <w:i/>
                <w:iCs/>
              </w:rPr>
              <w:t xml:space="preserve"> och</w:t>
            </w:r>
            <w:r w:rsidRPr="00D63304">
              <w:t xml:space="preserve"> i öv</w:t>
            </w:r>
            <w:r w:rsidRPr="00D63304">
              <w:softHyphen/>
              <w:t>rigt utvecklas så långt som möj</w:t>
            </w:r>
            <w:r w:rsidRPr="00D63304">
              <w:softHyphen/>
              <w:t>ligt inom ramen för läroplanen. Informationen vid ut</w:t>
            </w:r>
            <w:r>
              <w:softHyphen/>
            </w:r>
            <w:r w:rsidRPr="00D63304">
              <w:t>veck</w:t>
            </w:r>
            <w:r>
              <w:softHyphen/>
            </w:r>
            <w:r w:rsidRPr="00D63304">
              <w:t>lings</w:t>
            </w:r>
            <w:r w:rsidRPr="00D63304">
              <w:softHyphen/>
              <w:t>samtalet ska grunda sig på en ut</w:t>
            </w:r>
            <w:r w:rsidRPr="00D63304">
              <w:softHyphen/>
              <w:t>värdering av elevens utveck</w:t>
            </w:r>
            <w:r>
              <w:softHyphen/>
            </w:r>
            <w:r>
              <w:softHyphen/>
            </w:r>
            <w:r w:rsidRPr="00D63304">
              <w:t xml:space="preserve">ling i förhållande till läroplanen </w:t>
            </w:r>
            <w:r w:rsidRPr="00D63304">
              <w:rPr>
                <w:i/>
                <w:iCs/>
              </w:rPr>
              <w:t>och be</w:t>
            </w:r>
            <w:r w:rsidRPr="00D63304">
              <w:rPr>
                <w:i/>
                <w:iCs/>
              </w:rPr>
              <w:softHyphen/>
              <w:t>tygskriterierna eller kriterierna för bedömning av kunskaper i de äm</w:t>
            </w:r>
            <w:r w:rsidRPr="00D63304">
              <w:rPr>
                <w:i/>
                <w:iCs/>
              </w:rPr>
              <w:softHyphen/>
              <w:t>nen som eleven får undervisning i</w:t>
            </w:r>
            <w:r w:rsidRPr="00D63304">
              <w:t>.</w:t>
            </w:r>
          </w:p>
        </w:tc>
        <w:tc>
          <w:tcPr>
            <w:tcW w:w="2500" w:type="pct"/>
            <w:shd w:val="clear" w:color="auto" w:fill="auto"/>
            <w:tcMar>
              <w:right w:w="0" w:type="dxa"/>
            </w:tcMar>
          </w:tcPr>
          <w:p w14:paraId="33344A3F" w14:textId="77777777" w:rsidR="006B6B91" w:rsidRPr="00D63304" w:rsidRDefault="006B6B91" w:rsidP="00734431">
            <w:pPr>
              <w:pStyle w:val="Brdtextmedindrag"/>
            </w:pPr>
            <w:r w:rsidRPr="00D63304">
              <w:t>Minst en gång varje termin ska läraren, eleven och elevens vård</w:t>
            </w:r>
            <w:r>
              <w:softHyphen/>
            </w:r>
            <w:r w:rsidRPr="00D63304">
              <w:t>nads</w:t>
            </w:r>
            <w:r>
              <w:softHyphen/>
            </w:r>
            <w:r>
              <w:softHyphen/>
            </w:r>
            <w:r w:rsidRPr="00D63304">
              <w:t>havare ha ett utveck</w:t>
            </w:r>
            <w:r w:rsidRPr="00D63304">
              <w:softHyphen/>
              <w:t>lings</w:t>
            </w:r>
            <w:r>
              <w:softHyphen/>
            </w:r>
            <w:r w:rsidRPr="00D63304">
              <w:t>sam</w:t>
            </w:r>
            <w:r>
              <w:softHyphen/>
            </w:r>
            <w:r w:rsidRPr="00D63304">
              <w:t>tal om hur elevens kun</w:t>
            </w:r>
            <w:r w:rsidRPr="00D63304">
              <w:softHyphen/>
              <w:t>skapsutveck</w:t>
            </w:r>
            <w:r>
              <w:softHyphen/>
            </w:r>
            <w:r w:rsidRPr="00D63304">
              <w:t>ling och sociala ut</w:t>
            </w:r>
            <w:r w:rsidRPr="00D63304">
              <w:softHyphen/>
              <w:t xml:space="preserve">veckling bäst kan </w:t>
            </w:r>
            <w:r w:rsidRPr="00F45676">
              <w:t xml:space="preserve">stödjas samt om vilka insatser som behövs för att eleven ska </w:t>
            </w:r>
            <w:r w:rsidRPr="00F45676">
              <w:rPr>
                <w:i/>
                <w:iCs/>
              </w:rPr>
              <w:t>dels</w:t>
            </w:r>
            <w:r w:rsidRPr="00F45676">
              <w:t xml:space="preserve"> </w:t>
            </w:r>
            <w:r w:rsidRPr="00F45676">
              <w:rPr>
                <w:i/>
                <w:iCs/>
              </w:rPr>
              <w:t>tillgodogöra sig de kunskaper som i ämnenas kursplaner anges i den del som avser mål och innehåll, dels</w:t>
            </w:r>
            <w:r w:rsidRPr="00D63304">
              <w:t xml:space="preserve"> i övrigt ut</w:t>
            </w:r>
            <w:r w:rsidRPr="00D63304">
              <w:softHyphen/>
              <w:t>vecklas så långt som möjligt inom ramen för läroplanen. In</w:t>
            </w:r>
            <w:r w:rsidRPr="00D63304">
              <w:softHyphen/>
              <w:t>for</w:t>
            </w:r>
            <w:r>
              <w:softHyphen/>
            </w:r>
            <w:r w:rsidRPr="00D63304">
              <w:t>mationen vid utvecklingssam</w:t>
            </w:r>
            <w:r w:rsidRPr="00D63304">
              <w:softHyphen/>
              <w:t>talet ska grunda sig på en utvär</w:t>
            </w:r>
            <w:r w:rsidRPr="00D63304">
              <w:softHyphen/>
              <w:t>dering av elevens utveckling i förhållande till läroplanen.</w:t>
            </w:r>
          </w:p>
        </w:tc>
      </w:tr>
    </w:tbl>
    <w:p w14:paraId="45E22DC2" w14:textId="77777777" w:rsidR="006B6B91" w:rsidRPr="003808C3" w:rsidRDefault="006B6B91" w:rsidP="00B41B73">
      <w:pPr>
        <w:pStyle w:val="Brdtextmedindrag"/>
        <w:jc w:val="left"/>
      </w:pPr>
      <w:r w:rsidRPr="003808C3">
        <w:t>Utvecklingssamtal ska i vissa fall resultera i ett sådant åtgärdspro</w:t>
      </w:r>
      <w:r w:rsidRPr="003808C3">
        <w:softHyphen/>
        <w:t>gram som avses i 3 kap. 9 §.</w:t>
      </w:r>
      <w:r w:rsidRPr="003808C3">
        <w:cr/>
      </w: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35A21EDB" w14:textId="77777777" w:rsidTr="00734431">
        <w:tc>
          <w:tcPr>
            <w:tcW w:w="2500" w:type="pct"/>
            <w:shd w:val="clear" w:color="auto" w:fill="auto"/>
            <w:tcMar>
              <w:left w:w="0" w:type="dxa"/>
            </w:tcMar>
          </w:tcPr>
          <w:p w14:paraId="11025581"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2196EA2A" w14:textId="77777777" w:rsidR="006B6B91" w:rsidRPr="00495420" w:rsidRDefault="006B6B91" w:rsidP="00734431">
            <w:pPr>
              <w:pStyle w:val="Brdtext"/>
              <w:rPr>
                <w:i/>
              </w:rPr>
            </w:pPr>
            <w:r w:rsidRPr="00495420">
              <w:rPr>
                <w:i/>
              </w:rPr>
              <w:t>Föreslagen lydelse</w:t>
            </w:r>
          </w:p>
        </w:tc>
      </w:tr>
    </w:tbl>
    <w:p w14:paraId="278689FB"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6F683487" w14:textId="77777777" w:rsidR="006B6B91" w:rsidRPr="003808C3"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3808C3">
        <w:rPr>
          <w:rFonts w:ascii="Times New Roman" w:hAnsi="Times New Roman"/>
          <w:sz w:val="20"/>
        </w:rPr>
        <w:t>13 §</w:t>
      </w:r>
    </w:p>
    <w:p w14:paraId="0BB410CA" w14:textId="77777777" w:rsidR="006B6B91" w:rsidRPr="003808C3" w:rsidRDefault="006B6B91" w:rsidP="00B41B73">
      <w:pPr>
        <w:pStyle w:val="Brdtextmedindrag"/>
      </w:pPr>
      <w:r w:rsidRPr="003808C3">
        <w:t>I årskurs 1–6 ska läraren en gång per läsår, vid ett av utvecklings</w:t>
      </w:r>
      <w:r>
        <w:softHyphen/>
      </w:r>
      <w:r w:rsidRPr="003808C3">
        <w:t>samtalen, i en skriftlig individuell utvecklingsplan</w:t>
      </w:r>
    </w:p>
    <w:tbl>
      <w:tblPr>
        <w:tblW w:w="5000" w:type="pct"/>
        <w:tblLook w:val="0600" w:firstRow="0" w:lastRow="0" w:firstColumn="0" w:lastColumn="0" w:noHBand="1" w:noVBand="1"/>
      </w:tblPr>
      <w:tblGrid>
        <w:gridCol w:w="2948"/>
        <w:gridCol w:w="2949"/>
      </w:tblGrid>
      <w:tr w:rsidR="00B41B73" w:rsidRPr="00495420" w14:paraId="5E0C6C7A" w14:textId="77777777" w:rsidTr="00734431">
        <w:tc>
          <w:tcPr>
            <w:tcW w:w="2500" w:type="pct"/>
            <w:shd w:val="clear" w:color="auto" w:fill="auto"/>
            <w:tcMar>
              <w:left w:w="0" w:type="dxa"/>
            </w:tcMar>
          </w:tcPr>
          <w:p w14:paraId="15F4BEAC" w14:textId="77777777" w:rsidR="006B6B91" w:rsidRPr="003808C3" w:rsidRDefault="006B6B91" w:rsidP="00734431">
            <w:pPr>
              <w:pStyle w:val="Brdtextmedindrag"/>
            </w:pPr>
            <w:r w:rsidRPr="003808C3">
              <w:t xml:space="preserve">1. ge omdömen om elevens </w:t>
            </w:r>
            <w:r w:rsidRPr="00B64EAD">
              <w:t xml:space="preserve">kunskapsutveckling </w:t>
            </w:r>
            <w:r w:rsidRPr="003808C3">
              <w:t xml:space="preserve">i förhållande till </w:t>
            </w:r>
            <w:r w:rsidRPr="003808C3">
              <w:rPr>
                <w:i/>
                <w:iCs/>
              </w:rPr>
              <w:t>kriterierna för bedömning av kunskaper</w:t>
            </w:r>
            <w:r w:rsidRPr="003808C3">
              <w:t xml:space="preserve"> </w:t>
            </w:r>
            <w:r w:rsidRPr="003808C3">
              <w:rPr>
                <w:i/>
                <w:iCs/>
              </w:rPr>
              <w:t>eller betygskriterierna för årskurs</w:t>
            </w:r>
            <w:r>
              <w:rPr>
                <w:i/>
                <w:iCs/>
              </w:rPr>
              <w:t> </w:t>
            </w:r>
            <w:r w:rsidRPr="003808C3">
              <w:rPr>
                <w:i/>
                <w:iCs/>
              </w:rPr>
              <w:t>7</w:t>
            </w:r>
            <w:r>
              <w:rPr>
                <w:i/>
                <w:iCs/>
              </w:rPr>
              <w:t xml:space="preserve"> </w:t>
            </w:r>
            <w:r w:rsidRPr="003808C3">
              <w:t>i de ämnen som ele</w:t>
            </w:r>
            <w:r w:rsidRPr="003808C3">
              <w:softHyphen/>
              <w:t>ven får undervisning i, och</w:t>
            </w:r>
          </w:p>
        </w:tc>
        <w:tc>
          <w:tcPr>
            <w:tcW w:w="2500" w:type="pct"/>
            <w:shd w:val="clear" w:color="auto" w:fill="auto"/>
            <w:tcMar>
              <w:right w:w="0" w:type="dxa"/>
            </w:tcMar>
          </w:tcPr>
          <w:p w14:paraId="6943832E" w14:textId="77777777" w:rsidR="006B6B91" w:rsidRPr="003808C3" w:rsidRDefault="006B6B91" w:rsidP="00734431">
            <w:pPr>
              <w:pStyle w:val="Brdtextmedindrag"/>
            </w:pPr>
            <w:r w:rsidRPr="00D5160D">
              <w:t xml:space="preserve">1. ge omdömen om elevens kunskapsutveckling i förhållande till </w:t>
            </w:r>
            <w:r w:rsidRPr="00A959D8">
              <w:rPr>
                <w:i/>
                <w:iCs/>
              </w:rPr>
              <w:t>de kunskaper som i ämne</w:t>
            </w:r>
            <w:r w:rsidRPr="00A959D8">
              <w:rPr>
                <w:i/>
                <w:iCs/>
              </w:rPr>
              <w:softHyphen/>
              <w:t>nas kursplaner anges i den del som avser mål och innehåll för aktuellt sta</w:t>
            </w:r>
            <w:r w:rsidRPr="00A959D8">
              <w:rPr>
                <w:i/>
                <w:iCs/>
              </w:rPr>
              <w:softHyphen/>
              <w:t>dium eller, i förekommande fall, för aktuell årskurs</w:t>
            </w:r>
            <w:r w:rsidRPr="00D5160D">
              <w:t xml:space="preserve"> i de ämnen som eleven</w:t>
            </w:r>
            <w:r w:rsidRPr="003808C3">
              <w:t xml:space="preserve"> får undervisning i, och</w:t>
            </w:r>
          </w:p>
        </w:tc>
      </w:tr>
      <w:tr w:rsidR="00B41B73" w:rsidRPr="00495420" w14:paraId="5FAFED66" w14:textId="77777777" w:rsidTr="00734431">
        <w:tc>
          <w:tcPr>
            <w:tcW w:w="2500" w:type="pct"/>
            <w:shd w:val="clear" w:color="auto" w:fill="auto"/>
            <w:tcMar>
              <w:left w:w="0" w:type="dxa"/>
            </w:tcMar>
          </w:tcPr>
          <w:p w14:paraId="1DAA6C53" w14:textId="77777777" w:rsidR="006B6B91" w:rsidRPr="003808C3" w:rsidRDefault="006B6B91" w:rsidP="00734431">
            <w:pPr>
              <w:pStyle w:val="Brdtextmedindrag"/>
            </w:pPr>
            <w:r w:rsidRPr="003808C3">
              <w:t xml:space="preserve">2. sammanfatta vilka insatser som behövs för att eleven ska </w:t>
            </w:r>
            <w:r w:rsidRPr="003808C3">
              <w:rPr>
                <w:i/>
                <w:iCs/>
              </w:rPr>
              <w:t>uppfylla kriterierna för bedöm</w:t>
            </w:r>
            <w:r w:rsidRPr="003808C3">
              <w:rPr>
                <w:i/>
                <w:iCs/>
              </w:rPr>
              <w:softHyphen/>
              <w:t>ning av kunskaper eller betygs</w:t>
            </w:r>
            <w:r w:rsidRPr="003808C3">
              <w:rPr>
                <w:i/>
                <w:iCs/>
              </w:rPr>
              <w:softHyphen/>
              <w:t>kri</w:t>
            </w:r>
            <w:r>
              <w:rPr>
                <w:i/>
                <w:iCs/>
              </w:rPr>
              <w:softHyphen/>
            </w:r>
            <w:r w:rsidRPr="003808C3">
              <w:rPr>
                <w:i/>
                <w:iCs/>
              </w:rPr>
              <w:t>terierna för årskurs</w:t>
            </w:r>
            <w:r>
              <w:rPr>
                <w:i/>
                <w:iCs/>
              </w:rPr>
              <w:t xml:space="preserve"> 7 </w:t>
            </w:r>
            <w:r w:rsidRPr="003808C3">
              <w:t>och i öv</w:t>
            </w:r>
            <w:r w:rsidRPr="003808C3">
              <w:softHyphen/>
              <w:t>rigt utvecklas så långt som möj</w:t>
            </w:r>
            <w:r w:rsidRPr="003808C3">
              <w:softHyphen/>
              <w:t>ligt inom ramen för läroplanen.</w:t>
            </w:r>
          </w:p>
        </w:tc>
        <w:tc>
          <w:tcPr>
            <w:tcW w:w="2500" w:type="pct"/>
            <w:shd w:val="clear" w:color="auto" w:fill="auto"/>
            <w:tcMar>
              <w:right w:w="0" w:type="dxa"/>
            </w:tcMar>
          </w:tcPr>
          <w:p w14:paraId="2E0A6420" w14:textId="77777777" w:rsidR="006B6B91" w:rsidRPr="003808C3" w:rsidRDefault="006B6B91" w:rsidP="00734431">
            <w:pPr>
              <w:pStyle w:val="Brdtextmedindrag"/>
            </w:pPr>
            <w:r w:rsidRPr="003808C3">
              <w:t>2</w:t>
            </w:r>
            <w:r w:rsidRPr="00D5160D">
              <w:t xml:space="preserve">. sammanfatta vilka insatser som behövs för att eleven ska </w:t>
            </w:r>
            <w:r w:rsidRPr="006536C7">
              <w:rPr>
                <w:i/>
                <w:iCs/>
              </w:rPr>
              <w:t>tillgodogöra sig de kunskaper som i ämnenas kursplaner anges i den del som avser mål och innehåll för aktuellt stadium eller, i förekom</w:t>
            </w:r>
            <w:r>
              <w:rPr>
                <w:i/>
                <w:iCs/>
              </w:rPr>
              <w:softHyphen/>
            </w:r>
            <w:r w:rsidRPr="006536C7">
              <w:rPr>
                <w:i/>
                <w:iCs/>
              </w:rPr>
              <w:t>mande fall, för aktuell årskurs</w:t>
            </w:r>
            <w:r w:rsidRPr="00D5160D">
              <w:t xml:space="preserve"> och i öv</w:t>
            </w:r>
            <w:r w:rsidRPr="00D5160D">
              <w:softHyphen/>
              <w:t>rigt utvecklas</w:t>
            </w:r>
            <w:r w:rsidRPr="003808C3">
              <w:t xml:space="preserve"> så långt som möj</w:t>
            </w:r>
            <w:r>
              <w:softHyphen/>
            </w:r>
            <w:r w:rsidRPr="003808C3">
              <w:t>ligt inom ramen för läroplanen.</w:t>
            </w:r>
          </w:p>
        </w:tc>
      </w:tr>
    </w:tbl>
    <w:p w14:paraId="7B3350B8" w14:textId="77777777" w:rsidR="006B6B91" w:rsidRPr="003808C3" w:rsidRDefault="006B6B91" w:rsidP="00B41B73">
      <w:pPr>
        <w:pStyle w:val="Brdtextmedindrag"/>
      </w:pPr>
      <w:r w:rsidRPr="003808C3">
        <w:t>Den individuella utvecklingsplanen får även innehålla omdömen om elevens utveckling i övrigt inom ramen för läroplanen, om rek</w:t>
      </w:r>
      <w:r w:rsidRPr="003808C3">
        <w:softHyphen/>
        <w:t>torn beslutar det. Överenskommelser mellan läraren, eleven och elevens vårdnads</w:t>
      </w:r>
      <w:r w:rsidRPr="003808C3">
        <w:softHyphen/>
        <w:t>havare vid utvecklingssamtalet ska dokumenteras i utveck</w:t>
      </w:r>
      <w:r w:rsidRPr="003808C3">
        <w:softHyphen/>
        <w:t>lingsplanen. Rektorn beslutar om utformningen av sådan skriftlig in</w:t>
      </w:r>
      <w:r w:rsidRPr="003808C3">
        <w:softHyphen/>
        <w:t>formation som ges i utvecklingsplanen.</w:t>
      </w:r>
    </w:p>
    <w:p w14:paraId="7AACADE8" w14:textId="77777777" w:rsidR="006B6B91" w:rsidRPr="003808C3" w:rsidRDefault="006B6B91" w:rsidP="00B41B73">
      <w:pPr>
        <w:pStyle w:val="Brdtextmedindrag"/>
      </w:pPr>
      <w:r w:rsidRPr="003808C3">
        <w:t>Skriftlig information om elevens skolgång får ges även vid andra tillfällen än vid ett utvecklingssamtal.</w:t>
      </w:r>
    </w:p>
    <w:tbl>
      <w:tblPr>
        <w:tblW w:w="5000" w:type="pct"/>
        <w:tblLook w:val="0600" w:firstRow="0" w:lastRow="0" w:firstColumn="0" w:lastColumn="0" w:noHBand="1" w:noVBand="1"/>
      </w:tblPr>
      <w:tblGrid>
        <w:gridCol w:w="2948"/>
        <w:gridCol w:w="2949"/>
      </w:tblGrid>
      <w:tr w:rsidR="00B41B73" w:rsidRPr="00D5160D" w14:paraId="6C0E181B" w14:textId="77777777" w:rsidTr="00734431">
        <w:tc>
          <w:tcPr>
            <w:tcW w:w="2500" w:type="pct"/>
            <w:shd w:val="clear" w:color="auto" w:fill="auto"/>
            <w:tcMar>
              <w:left w:w="0" w:type="dxa"/>
            </w:tcMar>
          </w:tcPr>
          <w:p w14:paraId="4D98A247" w14:textId="77777777" w:rsidR="006B6B91" w:rsidRPr="00D5160D" w:rsidRDefault="006B6B91" w:rsidP="00734431">
            <w:pPr>
              <w:pStyle w:val="Brdtextmedindrag"/>
            </w:pPr>
            <w:r w:rsidRPr="00D5160D">
              <w:t>Om ett åtgärdsprogram utar</w:t>
            </w:r>
            <w:r w:rsidRPr="00D5160D">
              <w:softHyphen/>
              <w:t>betas behöver inte den skriftliga indivi</w:t>
            </w:r>
            <w:r>
              <w:softHyphen/>
            </w:r>
            <w:r w:rsidRPr="00D5160D">
              <w:t xml:space="preserve">duella utvecklingsplanen innehålla en sammanfattning av vilka insatser i form av särskilt stöd som eleven behöver för att </w:t>
            </w:r>
            <w:r w:rsidRPr="00D5160D">
              <w:rPr>
                <w:i/>
                <w:iCs/>
              </w:rPr>
              <w:t>uppfylla</w:t>
            </w:r>
            <w:r w:rsidRPr="00D5160D">
              <w:t xml:space="preserve"> </w:t>
            </w:r>
            <w:r w:rsidRPr="00D5160D">
              <w:rPr>
                <w:i/>
                <w:iCs/>
              </w:rPr>
              <w:t>kriterierna för bedöm</w:t>
            </w:r>
            <w:r w:rsidRPr="00D5160D">
              <w:rPr>
                <w:i/>
                <w:iCs/>
              </w:rPr>
              <w:softHyphen/>
              <w:t>ning av kunskaper</w:t>
            </w:r>
            <w:r w:rsidRPr="00D5160D">
              <w:t xml:space="preserve"> </w:t>
            </w:r>
            <w:r w:rsidRPr="00D5160D">
              <w:rPr>
                <w:i/>
                <w:iCs/>
              </w:rPr>
              <w:t>eller betygskri</w:t>
            </w:r>
            <w:r w:rsidRPr="00D5160D">
              <w:rPr>
                <w:i/>
                <w:iCs/>
              </w:rPr>
              <w:softHyphen/>
              <w:t>terierna för årskurs</w:t>
            </w:r>
            <w:r>
              <w:rPr>
                <w:i/>
                <w:iCs/>
              </w:rPr>
              <w:t> </w:t>
            </w:r>
            <w:r w:rsidRPr="00D5160D">
              <w:rPr>
                <w:i/>
                <w:iCs/>
              </w:rPr>
              <w:t>7.</w:t>
            </w:r>
          </w:p>
        </w:tc>
        <w:tc>
          <w:tcPr>
            <w:tcW w:w="2500" w:type="pct"/>
            <w:shd w:val="clear" w:color="auto" w:fill="auto"/>
            <w:tcMar>
              <w:right w:w="0" w:type="dxa"/>
            </w:tcMar>
          </w:tcPr>
          <w:p w14:paraId="73966784" w14:textId="77777777" w:rsidR="006B6B91" w:rsidRPr="00D5160D" w:rsidRDefault="006B6B91" w:rsidP="00734431">
            <w:pPr>
              <w:pStyle w:val="Brdtextmedindrag"/>
            </w:pPr>
            <w:r w:rsidRPr="00D5160D">
              <w:t>Om ett åtgärdsprogram utar</w:t>
            </w:r>
            <w:r w:rsidRPr="00D5160D">
              <w:softHyphen/>
              <w:t>be</w:t>
            </w:r>
            <w:r w:rsidRPr="00D5160D">
              <w:softHyphen/>
              <w:t>tas behöver inte den skriftliga indivi</w:t>
            </w:r>
            <w:r>
              <w:softHyphen/>
            </w:r>
            <w:r w:rsidRPr="00D5160D">
              <w:t>duella utvecklingsplanen in</w:t>
            </w:r>
            <w:r w:rsidRPr="00D5160D">
              <w:softHyphen/>
              <w:t xml:space="preserve">nehålla en sammanfattning av vilka insatser i form av särskilt stöd som eleven behöver för att </w:t>
            </w:r>
            <w:r w:rsidRPr="00D5160D">
              <w:rPr>
                <w:i/>
                <w:iCs/>
              </w:rPr>
              <w:t>tillgodogöra sig de kunskaper som i ämnenas kur</w:t>
            </w:r>
            <w:r w:rsidRPr="00272C8A">
              <w:rPr>
                <w:i/>
                <w:iCs/>
              </w:rPr>
              <w:t>s</w:t>
            </w:r>
            <w:r>
              <w:rPr>
                <w:i/>
                <w:iCs/>
              </w:rPr>
              <w:softHyphen/>
            </w:r>
            <w:r w:rsidRPr="00272C8A">
              <w:rPr>
                <w:i/>
                <w:iCs/>
              </w:rPr>
              <w:t>planer anges i den del som avser mål och innehåll för aktuellt sta</w:t>
            </w:r>
            <w:r>
              <w:rPr>
                <w:i/>
                <w:iCs/>
              </w:rPr>
              <w:softHyphen/>
            </w:r>
            <w:r w:rsidRPr="00272C8A">
              <w:rPr>
                <w:i/>
                <w:iCs/>
              </w:rPr>
              <w:t>dium eller, i förekom</w:t>
            </w:r>
            <w:r w:rsidRPr="00272C8A">
              <w:rPr>
                <w:i/>
                <w:iCs/>
              </w:rPr>
              <w:softHyphen/>
              <w:t>mande fall, för aktuell årskur</w:t>
            </w:r>
            <w:r w:rsidRPr="00D5160D">
              <w:rPr>
                <w:i/>
                <w:iCs/>
              </w:rPr>
              <w:t>s.</w:t>
            </w:r>
          </w:p>
        </w:tc>
      </w:tr>
    </w:tbl>
    <w:p w14:paraId="73BFA609" w14:textId="77777777" w:rsidR="006B6B91" w:rsidRDefault="006B6B91" w:rsidP="00B41B73">
      <w:pPr>
        <w:pStyle w:val="Brdtextmedindrag"/>
      </w:pPr>
      <w:r w:rsidRPr="00D5160D">
        <w:t>Om en elev ges betyg i årskurs 5 och 6 gäller</w:t>
      </w:r>
      <w:r w:rsidRPr="003808C3">
        <w:t xml:space="preserve"> inte skyldigheten enligt första stycket i de aktuella årskurserna.</w:t>
      </w:r>
    </w:p>
    <w:p w14:paraId="1A51AC92" w14:textId="77777777" w:rsidR="006B6B91"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B41B73" w:rsidRPr="005B0E77" w14:paraId="27E2C0A5" w14:textId="77777777" w:rsidTr="00734431">
        <w:tc>
          <w:tcPr>
            <w:tcW w:w="2500" w:type="pct"/>
            <w:shd w:val="clear" w:color="auto" w:fill="auto"/>
            <w:tcMar>
              <w:left w:w="0" w:type="dxa"/>
            </w:tcMar>
          </w:tcPr>
          <w:p w14:paraId="4A5615E9"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63936050" w14:textId="77777777" w:rsidR="006B6B91" w:rsidRPr="005B0E77" w:rsidRDefault="006B6B91" w:rsidP="00734431">
            <w:pPr>
              <w:pStyle w:val="Brdtext"/>
              <w:rPr>
                <w:i/>
              </w:rPr>
            </w:pPr>
            <w:r w:rsidRPr="005B0E77">
              <w:rPr>
                <w:i/>
              </w:rPr>
              <w:t>Föreslagen lydelse</w:t>
            </w:r>
          </w:p>
        </w:tc>
      </w:tr>
    </w:tbl>
    <w:p w14:paraId="41053CC7" w14:textId="77777777" w:rsidR="006B6B91" w:rsidRDefault="006B6B91" w:rsidP="00B41B7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41B73" w14:paraId="0480F251" w14:textId="77777777" w:rsidTr="00734431">
        <w:tc>
          <w:tcPr>
            <w:tcW w:w="2500" w:type="pct"/>
            <w:shd w:val="clear" w:color="auto" w:fill="auto"/>
            <w:tcMar>
              <w:left w:w="0" w:type="dxa"/>
            </w:tcMar>
          </w:tcPr>
          <w:p w14:paraId="00F97909" w14:textId="77777777" w:rsidR="006B6B91" w:rsidRDefault="006B6B91" w:rsidP="00734431">
            <w:pPr>
              <w:pStyle w:val="Brdtextmedindrag"/>
            </w:pPr>
          </w:p>
        </w:tc>
        <w:tc>
          <w:tcPr>
            <w:tcW w:w="2500" w:type="pct"/>
            <w:shd w:val="clear" w:color="auto" w:fill="auto"/>
            <w:tcMar>
              <w:right w:w="0" w:type="dxa"/>
            </w:tcMar>
          </w:tcPr>
          <w:p w14:paraId="7DA50078" w14:textId="77777777" w:rsidR="006B6B91" w:rsidRDefault="006B6B91" w:rsidP="00734431">
            <w:pPr>
              <w:pStyle w:val="Brdtextmedindrag"/>
              <w:ind w:firstLine="0"/>
              <w:rPr>
                <w:i/>
                <w:iCs/>
              </w:rPr>
            </w:pPr>
            <w:r>
              <w:rPr>
                <w:i/>
                <w:iCs/>
              </w:rPr>
              <w:t>17 b §</w:t>
            </w:r>
          </w:p>
          <w:p w14:paraId="3E0FF042" w14:textId="77777777" w:rsidR="006B6B91" w:rsidRPr="00E5499B" w:rsidRDefault="006B6B91" w:rsidP="00734431">
            <w:pPr>
              <w:pStyle w:val="Brdtextmedindrag"/>
              <w:rPr>
                <w:i/>
                <w:iCs/>
              </w:rPr>
            </w:pPr>
            <w:r w:rsidRPr="004F2828">
              <w:rPr>
                <w:i/>
              </w:rPr>
              <w:t>Betyg ska inte sättas för en elev i ämnet svenska som andraspråk när det gäller undervisning som eleven har fått enligt kursplanen för grundläggande svenska.</w:t>
            </w:r>
          </w:p>
        </w:tc>
      </w:tr>
    </w:tbl>
    <w:p w14:paraId="61DCB4D6" w14:textId="77777777" w:rsidR="006B6B91" w:rsidRDefault="006B6B91" w:rsidP="00B41B73">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0E6F0B" w14:paraId="75980777" w14:textId="77777777" w:rsidTr="00734431">
        <w:tc>
          <w:tcPr>
            <w:tcW w:w="2500" w:type="pct"/>
            <w:shd w:val="clear" w:color="auto" w:fill="auto"/>
            <w:tcMar>
              <w:left w:w="0" w:type="dxa"/>
            </w:tcMar>
          </w:tcPr>
          <w:p w14:paraId="6B126469" w14:textId="77777777" w:rsidR="006B6B91" w:rsidRPr="000E6F0B" w:rsidRDefault="006B6B91" w:rsidP="00734431">
            <w:pPr>
              <w:pStyle w:val="Brdtext"/>
              <w:rPr>
                <w:i/>
              </w:rPr>
            </w:pPr>
            <w:r>
              <w:rPr>
                <w:i/>
              </w:rPr>
              <w:t>Lydelse enligt SFS 2025:729</w:t>
            </w:r>
          </w:p>
        </w:tc>
        <w:tc>
          <w:tcPr>
            <w:tcW w:w="2500" w:type="pct"/>
            <w:shd w:val="clear" w:color="auto" w:fill="auto"/>
            <w:tcMar>
              <w:right w:w="0" w:type="dxa"/>
            </w:tcMar>
          </w:tcPr>
          <w:p w14:paraId="3BA2F4D9" w14:textId="77777777" w:rsidR="006B6B91" w:rsidRPr="000E6F0B" w:rsidRDefault="006B6B91" w:rsidP="00734431">
            <w:pPr>
              <w:pStyle w:val="Brdtext"/>
              <w:rPr>
                <w:i/>
              </w:rPr>
            </w:pPr>
            <w:r w:rsidRPr="000E6F0B">
              <w:rPr>
                <w:i/>
              </w:rPr>
              <w:t>Föreslagen lydelse</w:t>
            </w:r>
          </w:p>
        </w:tc>
      </w:tr>
    </w:tbl>
    <w:p w14:paraId="646349E1" w14:textId="77777777" w:rsidR="006B6B91" w:rsidRPr="00072E85" w:rsidRDefault="006B6B91" w:rsidP="00B41B73">
      <w:pPr>
        <w:overflowPunct w:val="0"/>
        <w:autoSpaceDE w:val="0"/>
        <w:autoSpaceDN w:val="0"/>
        <w:adjustRightInd w:val="0"/>
        <w:spacing w:after="0" w:line="240" w:lineRule="auto"/>
        <w:textAlignment w:val="baseline"/>
        <w:rPr>
          <w:rFonts w:ascii="Times New Roman" w:hAnsi="Times New Roman"/>
          <w:iCs/>
          <w:sz w:val="20"/>
        </w:rPr>
      </w:pPr>
    </w:p>
    <w:p w14:paraId="50161B13" w14:textId="77777777" w:rsidR="006B6B91" w:rsidRPr="00BD0C1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BD0C15">
        <w:rPr>
          <w:rFonts w:ascii="Times New Roman" w:hAnsi="Times New Roman"/>
          <w:sz w:val="20"/>
        </w:rPr>
        <w:t>20 §</w:t>
      </w:r>
    </w:p>
    <w:tbl>
      <w:tblPr>
        <w:tblW w:w="5000" w:type="pct"/>
        <w:tblLook w:val="0600" w:firstRow="0" w:lastRow="0" w:firstColumn="0" w:lastColumn="0" w:noHBand="1" w:noVBand="1"/>
      </w:tblPr>
      <w:tblGrid>
        <w:gridCol w:w="2948"/>
        <w:gridCol w:w="2949"/>
      </w:tblGrid>
      <w:tr w:rsidR="00B41B73" w:rsidRPr="00495420" w14:paraId="7A1E18BA" w14:textId="77777777" w:rsidTr="00734431">
        <w:tc>
          <w:tcPr>
            <w:tcW w:w="2500" w:type="pct"/>
            <w:shd w:val="clear" w:color="auto" w:fill="auto"/>
            <w:tcMar>
              <w:left w:w="0" w:type="dxa"/>
            </w:tcMar>
          </w:tcPr>
          <w:p w14:paraId="7B1975AD" w14:textId="77777777" w:rsidR="006B6B91" w:rsidRPr="00BD0C15" w:rsidRDefault="006B6B91" w:rsidP="00734431">
            <w:pPr>
              <w:pStyle w:val="Brdtextmedindrag"/>
            </w:pPr>
            <w:r w:rsidRPr="00BD0C15">
              <w:t>När betyg sätts innan ett ämne har avslutats, ska betygs</w:t>
            </w:r>
            <w:r w:rsidRPr="00BD0C15">
              <w:softHyphen/>
              <w:t>sättningen bygga på en bedöm</w:t>
            </w:r>
            <w:r w:rsidRPr="00BD0C15">
              <w:softHyphen/>
              <w:t xml:space="preserve">ning av de kunskaper som eleven </w:t>
            </w:r>
            <w:r w:rsidRPr="00BD0C15">
              <w:rPr>
                <w:i/>
                <w:iCs/>
              </w:rPr>
              <w:t xml:space="preserve">inhämtat </w:t>
            </w:r>
            <w:r w:rsidRPr="00BD0C15">
              <w:t>i ämnet till och med den aktuella terminen. Läraren ska göra en samman</w:t>
            </w:r>
            <w:r>
              <w:softHyphen/>
            </w:r>
            <w:r w:rsidRPr="00BD0C15">
              <w:t>tagen be</w:t>
            </w:r>
            <w:r w:rsidRPr="00BD0C15">
              <w:softHyphen/>
              <w:t>dömning av ele</w:t>
            </w:r>
            <w:r>
              <w:softHyphen/>
            </w:r>
            <w:r w:rsidRPr="00BD0C15">
              <w:t xml:space="preserve">vens kunskaper i förhållande till </w:t>
            </w:r>
            <w:r w:rsidRPr="000C37A5">
              <w:t>de</w:t>
            </w:r>
            <w:r w:rsidRPr="00BD0C15">
              <w:rPr>
                <w:i/>
                <w:iCs/>
              </w:rPr>
              <w:t xml:space="preserve"> betygskriteri</w:t>
            </w:r>
            <w:r w:rsidRPr="00CC061F">
              <w:rPr>
                <w:i/>
                <w:iCs/>
              </w:rPr>
              <w:t>er som gälle</w:t>
            </w:r>
            <w:r w:rsidRPr="00BD0C15">
              <w:rPr>
                <w:i/>
                <w:iCs/>
              </w:rPr>
              <w:t>r för ämnet</w:t>
            </w:r>
            <w:r w:rsidRPr="00BD0C15">
              <w:t xml:space="preserve"> </w:t>
            </w:r>
            <w:r w:rsidRPr="00BD0C15">
              <w:rPr>
                <w:i/>
                <w:iCs/>
              </w:rPr>
              <w:t>och</w:t>
            </w:r>
            <w:r w:rsidRPr="00BD0C15">
              <w:t xml:space="preserve"> sätta det betyg som bäst motsvarar ele</w:t>
            </w:r>
            <w:r w:rsidRPr="00BD0C15">
              <w:softHyphen/>
              <w:t xml:space="preserve">vens kunskaper. </w:t>
            </w:r>
            <w:r w:rsidRPr="00BD0C15">
              <w:rPr>
                <w:i/>
                <w:iCs/>
              </w:rPr>
              <w:t>Samt</w:t>
            </w:r>
            <w:r>
              <w:rPr>
                <w:i/>
                <w:iCs/>
              </w:rPr>
              <w:softHyphen/>
            </w:r>
            <w:r w:rsidRPr="00BD0C15">
              <w:rPr>
                <w:i/>
                <w:iCs/>
              </w:rPr>
              <w:t>liga krite</w:t>
            </w:r>
            <w:r w:rsidRPr="00BD0C15">
              <w:rPr>
                <w:i/>
                <w:iCs/>
              </w:rPr>
              <w:softHyphen/>
              <w:t>rier för betyget E ska dock vara uppfyllda för att eleven ska kunna få ett godkänt betyg.</w:t>
            </w:r>
          </w:p>
        </w:tc>
        <w:tc>
          <w:tcPr>
            <w:tcW w:w="2500" w:type="pct"/>
            <w:shd w:val="clear" w:color="auto" w:fill="auto"/>
            <w:tcMar>
              <w:right w:w="0" w:type="dxa"/>
            </w:tcMar>
          </w:tcPr>
          <w:p w14:paraId="1AC45C85" w14:textId="77777777" w:rsidR="006B6B91" w:rsidRPr="00BD0C15" w:rsidRDefault="006B6B91" w:rsidP="00734431">
            <w:pPr>
              <w:pStyle w:val="Brdtextmedindrag"/>
            </w:pPr>
            <w:r w:rsidRPr="00BD0C15">
              <w:t>När betyg sätts innan ett ämne har avslutats, ska betygs</w:t>
            </w:r>
            <w:r w:rsidRPr="00BD0C15">
              <w:softHyphen/>
              <w:t>sättningen bygga på en bedöm</w:t>
            </w:r>
            <w:r w:rsidRPr="00BD0C15">
              <w:softHyphen/>
              <w:t>ning av de</w:t>
            </w:r>
            <w:r w:rsidRPr="00BD0C15">
              <w:rPr>
                <w:i/>
                <w:iCs/>
              </w:rPr>
              <w:t xml:space="preserve"> </w:t>
            </w:r>
            <w:r w:rsidRPr="00BD0C15">
              <w:t xml:space="preserve">kunskaper som eleven </w:t>
            </w:r>
            <w:r w:rsidRPr="00C94F8D">
              <w:rPr>
                <w:i/>
                <w:iCs/>
              </w:rPr>
              <w:t>har</w:t>
            </w:r>
            <w:r>
              <w:t xml:space="preserve"> </w:t>
            </w:r>
            <w:r w:rsidRPr="00BD0C15">
              <w:rPr>
                <w:i/>
                <w:iCs/>
              </w:rPr>
              <w:t>till</w:t>
            </w:r>
            <w:r>
              <w:rPr>
                <w:i/>
                <w:iCs/>
              </w:rPr>
              <w:softHyphen/>
            </w:r>
            <w:r w:rsidRPr="00BD0C15">
              <w:rPr>
                <w:i/>
                <w:iCs/>
              </w:rPr>
              <w:t>godogjort</w:t>
            </w:r>
            <w:r w:rsidRPr="00BD0C15">
              <w:t xml:space="preserve"> </w:t>
            </w:r>
            <w:r w:rsidRPr="00BD0C15">
              <w:rPr>
                <w:i/>
                <w:iCs/>
              </w:rPr>
              <w:t>sig</w:t>
            </w:r>
            <w:r w:rsidRPr="00BD0C15">
              <w:t xml:space="preserve"> i ämnet till och med den aktuella terminen. Lära</w:t>
            </w:r>
            <w:r w:rsidRPr="00BD0C15">
              <w:softHyphen/>
              <w:t>ren ska göra en sammantagen be</w:t>
            </w:r>
            <w:r w:rsidRPr="00BD0C15">
              <w:softHyphen/>
              <w:t>dömning av elevens kunskaper i förhållande till de</w:t>
            </w:r>
            <w:r w:rsidRPr="00BD0C15">
              <w:rPr>
                <w:i/>
                <w:iCs/>
              </w:rPr>
              <w:t xml:space="preserve"> kunskaper som </w:t>
            </w:r>
            <w:r w:rsidRPr="00D5160D">
              <w:rPr>
                <w:i/>
                <w:iCs/>
              </w:rPr>
              <w:t>eleven ska ha tillgodogjort sig vid betygstillfället med utgångspunkt i det som i ämnets kursplan anges i den del som avser mål och innehåll för aktuellt stadium samt med stöd av betygskriterierna</w:t>
            </w:r>
            <w:r w:rsidRPr="00BD0C15">
              <w:t xml:space="preserve"> sätta det betyg som bäst motsva</w:t>
            </w:r>
            <w:r w:rsidRPr="00BD0C15">
              <w:softHyphen/>
              <w:t>rar elevens kunskaper.</w:t>
            </w:r>
          </w:p>
        </w:tc>
      </w:tr>
      <w:tr w:rsidR="00B41B73" w:rsidRPr="00495420" w14:paraId="7760D63E" w14:textId="77777777" w:rsidTr="00734431">
        <w:tc>
          <w:tcPr>
            <w:tcW w:w="2500" w:type="pct"/>
            <w:shd w:val="clear" w:color="auto" w:fill="auto"/>
            <w:tcMar>
              <w:left w:w="0" w:type="dxa"/>
            </w:tcMar>
          </w:tcPr>
          <w:p w14:paraId="6FA7A389" w14:textId="77777777" w:rsidR="006B6B91" w:rsidRPr="006536C7" w:rsidRDefault="006B6B91" w:rsidP="00734431">
            <w:pPr>
              <w:pStyle w:val="Brdtextmedindrag"/>
              <w:rPr>
                <w:i/>
                <w:iCs/>
              </w:rPr>
            </w:pPr>
            <w:r w:rsidRPr="006536C7">
              <w:rPr>
                <w:i/>
                <w:iCs/>
              </w:rPr>
              <w:t>Vid bedömningen ska elevens kunskaper</w:t>
            </w:r>
          </w:p>
        </w:tc>
        <w:tc>
          <w:tcPr>
            <w:tcW w:w="2500" w:type="pct"/>
            <w:shd w:val="clear" w:color="auto" w:fill="auto"/>
            <w:tcMar>
              <w:right w:w="0" w:type="dxa"/>
            </w:tcMar>
          </w:tcPr>
          <w:p w14:paraId="0D39A44D" w14:textId="77777777" w:rsidR="006B6B91" w:rsidRPr="00BD0C15"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2795F791" w14:textId="77777777" w:rsidTr="00734431">
        <w:tc>
          <w:tcPr>
            <w:tcW w:w="2500" w:type="pct"/>
            <w:shd w:val="clear" w:color="auto" w:fill="auto"/>
            <w:tcMar>
              <w:left w:w="0" w:type="dxa"/>
            </w:tcMar>
          </w:tcPr>
          <w:p w14:paraId="5907F22C" w14:textId="77777777" w:rsidR="006B6B91" w:rsidRPr="006536C7" w:rsidRDefault="006B6B91" w:rsidP="00734431">
            <w:pPr>
              <w:pStyle w:val="Brdtextmedindrag"/>
              <w:rPr>
                <w:i/>
                <w:iCs/>
              </w:rPr>
            </w:pPr>
            <w:r w:rsidRPr="006536C7">
              <w:rPr>
                <w:i/>
                <w:iCs/>
              </w:rPr>
              <w:t>1. i årskurs 5 och 6, om betyg sätts i dessa årskurser, ställas i re</w:t>
            </w:r>
            <w:r w:rsidRPr="006536C7">
              <w:rPr>
                <w:i/>
                <w:iCs/>
              </w:rPr>
              <w:softHyphen/>
              <w:t>lation till de kunskaper en elev ska ha uppnått vid betygstillfället i för</w:t>
            </w:r>
            <w:r w:rsidRPr="006536C7">
              <w:rPr>
                <w:i/>
                <w:iCs/>
              </w:rPr>
              <w:softHyphen/>
              <w:t>hållande till betygskriterierna för årskurs 7, och</w:t>
            </w:r>
          </w:p>
        </w:tc>
        <w:tc>
          <w:tcPr>
            <w:tcW w:w="2500" w:type="pct"/>
            <w:shd w:val="clear" w:color="auto" w:fill="auto"/>
            <w:tcMar>
              <w:right w:w="0" w:type="dxa"/>
            </w:tcMar>
          </w:tcPr>
          <w:p w14:paraId="20E26052" w14:textId="77777777" w:rsidR="006B6B91" w:rsidRPr="00BD0C15"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r w:rsidR="00B41B73" w:rsidRPr="00495420" w14:paraId="45A5A519" w14:textId="77777777" w:rsidTr="00734431">
        <w:tc>
          <w:tcPr>
            <w:tcW w:w="2500" w:type="pct"/>
            <w:shd w:val="clear" w:color="auto" w:fill="auto"/>
            <w:tcMar>
              <w:left w:w="0" w:type="dxa"/>
            </w:tcMar>
          </w:tcPr>
          <w:p w14:paraId="3F473DFB" w14:textId="77777777" w:rsidR="006B6B91" w:rsidRPr="006536C7" w:rsidRDefault="006B6B91" w:rsidP="00734431">
            <w:pPr>
              <w:pStyle w:val="Brdtextmedindrag"/>
              <w:rPr>
                <w:i/>
                <w:iCs/>
              </w:rPr>
            </w:pPr>
            <w:r w:rsidRPr="006536C7">
              <w:rPr>
                <w:i/>
                <w:iCs/>
              </w:rPr>
              <w:t>2. i årskurs 7 ställas i relation till de kunskaper en elev ska ha uppnått vid betygstillfället i för</w:t>
            </w:r>
            <w:r w:rsidRPr="006536C7">
              <w:rPr>
                <w:i/>
                <w:iCs/>
              </w:rPr>
              <w:softHyphen/>
              <w:t>hållande till betygskriterierna för årskurs 7.</w:t>
            </w:r>
          </w:p>
        </w:tc>
        <w:tc>
          <w:tcPr>
            <w:tcW w:w="2500" w:type="pct"/>
            <w:shd w:val="clear" w:color="auto" w:fill="auto"/>
            <w:tcMar>
              <w:right w:w="0" w:type="dxa"/>
            </w:tcMar>
          </w:tcPr>
          <w:p w14:paraId="2B21AAE4" w14:textId="77777777" w:rsidR="006B6B91" w:rsidRPr="00BD0C15"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7EBB99BA" w14:textId="77777777" w:rsidR="006B6B91" w:rsidRPr="00BD0C1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90447F0" w14:textId="77777777" w:rsidTr="00734431">
        <w:tc>
          <w:tcPr>
            <w:tcW w:w="2500" w:type="pct"/>
            <w:shd w:val="clear" w:color="auto" w:fill="auto"/>
            <w:tcMar>
              <w:left w:w="0" w:type="dxa"/>
            </w:tcMar>
          </w:tcPr>
          <w:p w14:paraId="7E05791D"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33045A2D" w14:textId="77777777" w:rsidR="006B6B91" w:rsidRPr="00495420" w:rsidRDefault="006B6B91" w:rsidP="00734431">
            <w:pPr>
              <w:pStyle w:val="Brdtext"/>
              <w:rPr>
                <w:i/>
              </w:rPr>
            </w:pPr>
            <w:r w:rsidRPr="00495420">
              <w:rPr>
                <w:i/>
              </w:rPr>
              <w:t>Föreslagen lydelse</w:t>
            </w:r>
          </w:p>
        </w:tc>
      </w:tr>
    </w:tbl>
    <w:p w14:paraId="4448A8FD" w14:textId="77777777" w:rsidR="006B6B91" w:rsidRPr="00BD0C1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287D3D8" w14:textId="77777777" w:rsidR="006B6B91" w:rsidRPr="00BD0C15"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BD0C15">
        <w:rPr>
          <w:rFonts w:ascii="Times New Roman" w:hAnsi="Times New Roman"/>
          <w:sz w:val="20"/>
        </w:rPr>
        <w:t>21 §</w:t>
      </w:r>
      <w:r w:rsidRPr="00BD0C15">
        <w:rPr>
          <w:rFonts w:ascii="Times New Roman" w:hAnsi="Times New Roman"/>
          <w:sz w:val="20"/>
          <w:vertAlign w:val="superscript"/>
        </w:rPr>
        <w:footnoteReference w:id="155"/>
      </w:r>
    </w:p>
    <w:tbl>
      <w:tblPr>
        <w:tblW w:w="5000" w:type="pct"/>
        <w:tblLook w:val="0600" w:firstRow="0" w:lastRow="0" w:firstColumn="0" w:lastColumn="0" w:noHBand="1" w:noVBand="1"/>
      </w:tblPr>
      <w:tblGrid>
        <w:gridCol w:w="2948"/>
        <w:gridCol w:w="2949"/>
      </w:tblGrid>
      <w:tr w:rsidR="00B41B73" w:rsidRPr="00495420" w14:paraId="3D740C40" w14:textId="77777777" w:rsidTr="00734431">
        <w:tc>
          <w:tcPr>
            <w:tcW w:w="2500" w:type="pct"/>
            <w:shd w:val="clear" w:color="auto" w:fill="auto"/>
            <w:tcMar>
              <w:left w:w="0" w:type="dxa"/>
            </w:tcMar>
          </w:tcPr>
          <w:p w14:paraId="1FD6C875" w14:textId="77777777" w:rsidR="006B6B91" w:rsidRPr="00BD0C15" w:rsidRDefault="006B6B91" w:rsidP="00734431">
            <w:pPr>
              <w:pStyle w:val="Brdtextmedindrag"/>
            </w:pPr>
            <w:r w:rsidRPr="00BD0C15">
              <w:t>När betyg sätts efter det att ett ämne har avslutats ska läraren göra en sammantagen bedöm</w:t>
            </w:r>
            <w:r w:rsidRPr="00BD0C15">
              <w:softHyphen/>
              <w:t>ning av elevens kunskaper i för</w:t>
            </w:r>
            <w:r w:rsidRPr="00BD0C15">
              <w:softHyphen/>
              <w:t>hållande till de</w:t>
            </w:r>
            <w:r w:rsidRPr="00BD0C15">
              <w:rPr>
                <w:i/>
                <w:iCs/>
              </w:rPr>
              <w:t xml:space="preserve"> betygskriterier</w:t>
            </w:r>
            <w:r w:rsidRPr="000C37A5">
              <w:rPr>
                <w:i/>
                <w:iCs/>
              </w:rPr>
              <w:t xml:space="preserve"> som</w:t>
            </w:r>
            <w:r w:rsidRPr="00BD0C15">
              <w:rPr>
                <w:i/>
                <w:iCs/>
              </w:rPr>
              <w:t xml:space="preserve"> gäller för ämnet och</w:t>
            </w:r>
            <w:r w:rsidRPr="00BD0C15">
              <w:t xml:space="preserve"> sätta det betyg som bäst motsvarar ele</w:t>
            </w:r>
            <w:r w:rsidRPr="00BD0C15">
              <w:softHyphen/>
              <w:t xml:space="preserve">vens kunskaper. </w:t>
            </w:r>
            <w:r w:rsidRPr="00BD0C15">
              <w:rPr>
                <w:i/>
                <w:iCs/>
              </w:rPr>
              <w:t>Samt</w:t>
            </w:r>
            <w:r>
              <w:rPr>
                <w:i/>
                <w:iCs/>
              </w:rPr>
              <w:softHyphen/>
            </w:r>
            <w:r w:rsidRPr="00BD0C15">
              <w:rPr>
                <w:i/>
                <w:iCs/>
              </w:rPr>
              <w:t>liga krite</w:t>
            </w:r>
            <w:r w:rsidRPr="00BD0C15">
              <w:rPr>
                <w:i/>
                <w:iCs/>
              </w:rPr>
              <w:softHyphen/>
              <w:t>rier för betyget E ska dock vara uppfyllda för att eleven ska kunna få ett godkänt betyg.</w:t>
            </w:r>
          </w:p>
        </w:tc>
        <w:tc>
          <w:tcPr>
            <w:tcW w:w="2500" w:type="pct"/>
            <w:shd w:val="clear" w:color="auto" w:fill="auto"/>
            <w:tcMar>
              <w:right w:w="0" w:type="dxa"/>
            </w:tcMar>
          </w:tcPr>
          <w:p w14:paraId="0DD4F2D2" w14:textId="77777777" w:rsidR="006B6B91" w:rsidRPr="00BD0C15" w:rsidRDefault="006B6B91" w:rsidP="00734431">
            <w:pPr>
              <w:pStyle w:val="Brdtextmedindrag"/>
            </w:pPr>
            <w:r w:rsidRPr="00BD0C15">
              <w:t>När betyg sätts efter det att ett ämne har avslutats ska läraren göra en sammantagen bedöm</w:t>
            </w:r>
            <w:r w:rsidRPr="00BD0C15">
              <w:softHyphen/>
              <w:t xml:space="preserve">ning av elevens kunskaper i </w:t>
            </w:r>
            <w:r w:rsidRPr="00D5160D">
              <w:t>för</w:t>
            </w:r>
            <w:r w:rsidRPr="00D5160D">
              <w:softHyphen/>
              <w:t>hållande till de</w:t>
            </w:r>
            <w:r w:rsidRPr="00D5160D">
              <w:rPr>
                <w:i/>
                <w:iCs/>
              </w:rPr>
              <w:t xml:space="preserve"> kunskaper som i ämnets kurs</w:t>
            </w:r>
            <w:r>
              <w:rPr>
                <w:i/>
                <w:iCs/>
              </w:rPr>
              <w:softHyphen/>
            </w:r>
            <w:r w:rsidRPr="00D5160D">
              <w:rPr>
                <w:i/>
                <w:iCs/>
              </w:rPr>
              <w:t>plan anges i den del som avser mål och innehåll</w:t>
            </w:r>
            <w:r w:rsidRPr="00D5160D">
              <w:t xml:space="preserve"> </w:t>
            </w:r>
            <w:r w:rsidRPr="00D5160D">
              <w:rPr>
                <w:i/>
                <w:iCs/>
              </w:rPr>
              <w:t>samt</w:t>
            </w:r>
            <w:r w:rsidRPr="00D5160D">
              <w:t xml:space="preserve"> </w:t>
            </w:r>
            <w:r w:rsidRPr="00D5160D">
              <w:rPr>
                <w:i/>
                <w:iCs/>
              </w:rPr>
              <w:t>med stöd av betygskriteri</w:t>
            </w:r>
            <w:r w:rsidRPr="00D5160D">
              <w:rPr>
                <w:i/>
                <w:iCs/>
              </w:rPr>
              <w:softHyphen/>
              <w:t>erna</w:t>
            </w:r>
            <w:r w:rsidRPr="00BD0C15">
              <w:rPr>
                <w:i/>
                <w:iCs/>
              </w:rPr>
              <w:t xml:space="preserve"> </w:t>
            </w:r>
            <w:r w:rsidRPr="00BD0C15">
              <w:t>sätta det betyg som bäst motsvarar elevens kunskaper.</w:t>
            </w:r>
          </w:p>
        </w:tc>
      </w:tr>
      <w:tr w:rsidR="00B41B73" w:rsidRPr="00495420" w14:paraId="3822FEAD" w14:textId="77777777" w:rsidTr="00734431">
        <w:tc>
          <w:tcPr>
            <w:tcW w:w="2500" w:type="pct"/>
            <w:shd w:val="clear" w:color="auto" w:fill="auto"/>
            <w:tcMar>
              <w:left w:w="0" w:type="dxa"/>
            </w:tcMar>
          </w:tcPr>
          <w:p w14:paraId="2806C24D" w14:textId="77777777" w:rsidR="006B6B91" w:rsidRPr="006536C7" w:rsidRDefault="006B6B91" w:rsidP="00734431">
            <w:pPr>
              <w:pStyle w:val="Brdtextmedindrag"/>
              <w:rPr>
                <w:i/>
                <w:iCs/>
              </w:rPr>
            </w:pPr>
            <w:r w:rsidRPr="006536C7">
              <w:rPr>
                <w:i/>
                <w:iCs/>
              </w:rPr>
              <w:t>Regeringen eller den myndig</w:t>
            </w:r>
            <w:r w:rsidRPr="006536C7">
              <w:rPr>
                <w:i/>
                <w:iCs/>
              </w:rPr>
              <w:softHyphen/>
              <w:t>het som regeringen bestämmer kan med stöd av 8 kap. 7 § regerings</w:t>
            </w:r>
            <w:r w:rsidRPr="006536C7">
              <w:rPr>
                <w:i/>
                <w:iCs/>
              </w:rPr>
              <w:softHyphen/>
              <w:t>formen meddela föreskrifter om betygskriterier.</w:t>
            </w:r>
          </w:p>
        </w:tc>
        <w:tc>
          <w:tcPr>
            <w:tcW w:w="2500" w:type="pct"/>
            <w:shd w:val="clear" w:color="auto" w:fill="auto"/>
            <w:tcMar>
              <w:right w:w="0" w:type="dxa"/>
            </w:tcMar>
          </w:tcPr>
          <w:p w14:paraId="2658CFA7" w14:textId="77777777" w:rsidR="006B6B91" w:rsidRPr="0027157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r>
    </w:tbl>
    <w:p w14:paraId="319117DA" w14:textId="77777777" w:rsidR="006B6B91" w:rsidRPr="0027157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4066A940" w14:textId="77777777" w:rsidTr="00734431">
        <w:tc>
          <w:tcPr>
            <w:tcW w:w="2500" w:type="pct"/>
            <w:shd w:val="clear" w:color="auto" w:fill="auto"/>
            <w:tcMar>
              <w:left w:w="0" w:type="dxa"/>
            </w:tcMar>
          </w:tcPr>
          <w:p w14:paraId="264CDA57" w14:textId="77777777" w:rsidR="006B6B91" w:rsidRPr="00495420" w:rsidRDefault="006B6B91" w:rsidP="00734431">
            <w:pPr>
              <w:pStyle w:val="Brdtext"/>
              <w:rPr>
                <w:i/>
              </w:rPr>
            </w:pPr>
            <w:r w:rsidRPr="00495420">
              <w:rPr>
                <w:i/>
              </w:rPr>
              <w:t>Lydelse enligt SFS 2025:729</w:t>
            </w:r>
          </w:p>
        </w:tc>
        <w:tc>
          <w:tcPr>
            <w:tcW w:w="2500" w:type="pct"/>
            <w:shd w:val="clear" w:color="auto" w:fill="auto"/>
            <w:tcMar>
              <w:right w:w="0" w:type="dxa"/>
            </w:tcMar>
          </w:tcPr>
          <w:p w14:paraId="6D6114C5" w14:textId="77777777" w:rsidR="006B6B91" w:rsidRPr="00495420" w:rsidRDefault="006B6B91" w:rsidP="00734431">
            <w:pPr>
              <w:pStyle w:val="Brdtext"/>
              <w:rPr>
                <w:i/>
              </w:rPr>
            </w:pPr>
            <w:r w:rsidRPr="00495420">
              <w:rPr>
                <w:i/>
              </w:rPr>
              <w:t>Föreslagen lydelse</w:t>
            </w:r>
          </w:p>
        </w:tc>
      </w:tr>
    </w:tbl>
    <w:p w14:paraId="3D77D471" w14:textId="77777777" w:rsidR="006B6B91" w:rsidRPr="0027157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p>
    <w:p w14:paraId="391DC4E0" w14:textId="77777777" w:rsidR="006B6B91" w:rsidRPr="00271578" w:rsidRDefault="006B6B91" w:rsidP="00B41B73">
      <w:pPr>
        <w:overflowPunct w:val="0"/>
        <w:autoSpaceDE w:val="0"/>
        <w:autoSpaceDN w:val="0"/>
        <w:adjustRightInd w:val="0"/>
        <w:spacing w:after="0" w:line="240" w:lineRule="auto"/>
        <w:ind w:firstLine="284"/>
        <w:jc w:val="center"/>
        <w:textAlignment w:val="baseline"/>
        <w:rPr>
          <w:rFonts w:ascii="Times New Roman" w:hAnsi="Times New Roman"/>
          <w:sz w:val="20"/>
        </w:rPr>
      </w:pPr>
      <w:r w:rsidRPr="00271578">
        <w:rPr>
          <w:rFonts w:ascii="Times New Roman" w:hAnsi="Times New Roman"/>
          <w:sz w:val="20"/>
        </w:rPr>
        <w:t>21 b §</w:t>
      </w:r>
    </w:p>
    <w:tbl>
      <w:tblPr>
        <w:tblW w:w="5000" w:type="pct"/>
        <w:tblLook w:val="0600" w:firstRow="0" w:lastRow="0" w:firstColumn="0" w:lastColumn="0" w:noHBand="1" w:noVBand="1"/>
      </w:tblPr>
      <w:tblGrid>
        <w:gridCol w:w="2948"/>
        <w:gridCol w:w="2949"/>
      </w:tblGrid>
      <w:tr w:rsidR="00B41B73" w:rsidRPr="00495420" w14:paraId="6ADAD65B" w14:textId="77777777" w:rsidTr="00734431">
        <w:tc>
          <w:tcPr>
            <w:tcW w:w="2500" w:type="pct"/>
            <w:shd w:val="clear" w:color="auto" w:fill="auto"/>
            <w:tcMar>
              <w:left w:w="0" w:type="dxa"/>
            </w:tcMar>
          </w:tcPr>
          <w:p w14:paraId="46168656" w14:textId="77777777" w:rsidR="006B6B91" w:rsidRPr="00271578" w:rsidRDefault="006B6B91" w:rsidP="00734431">
            <w:pPr>
              <w:pStyle w:val="Brdtextmedindrag"/>
            </w:pPr>
            <w:r w:rsidRPr="00271578">
              <w:t>Om det finns särskilda skäl får det vid betygssättningen en</w:t>
            </w:r>
            <w:r w:rsidRPr="00271578">
              <w:softHyphen/>
              <w:t>ligt 20 och 21 §§ bortses från en</w:t>
            </w:r>
            <w:r w:rsidRPr="00271578">
              <w:softHyphen/>
              <w:t xml:space="preserve">staka delar av </w:t>
            </w:r>
            <w:r w:rsidRPr="00271578">
              <w:rPr>
                <w:i/>
                <w:iCs/>
              </w:rPr>
              <w:t>betygskriterierna</w:t>
            </w:r>
            <w:r w:rsidRPr="00271578">
              <w:t xml:space="preserve"> </w:t>
            </w:r>
            <w:r w:rsidRPr="00271578">
              <w:rPr>
                <w:i/>
                <w:iCs/>
              </w:rPr>
              <w:t>för</w:t>
            </w:r>
            <w:r w:rsidRPr="00271578">
              <w:t xml:space="preserve"> </w:t>
            </w:r>
            <w:r w:rsidRPr="00271578">
              <w:rPr>
                <w:i/>
                <w:iCs/>
              </w:rPr>
              <w:t>års</w:t>
            </w:r>
            <w:r w:rsidRPr="00271578">
              <w:rPr>
                <w:i/>
                <w:iCs/>
              </w:rPr>
              <w:softHyphen/>
              <w:t>kurs 7.</w:t>
            </w:r>
            <w:r w:rsidRPr="00271578">
              <w:t xml:space="preserve"> Med särskilda skäl av</w:t>
            </w:r>
            <w:r w:rsidRPr="00271578">
              <w:softHyphen/>
              <w:t>ses funktions</w:t>
            </w:r>
            <w:r>
              <w:softHyphen/>
            </w:r>
            <w:r w:rsidRPr="00271578">
              <w:t>nedsättning eller andra liknande personliga förhål</w:t>
            </w:r>
            <w:r w:rsidRPr="00271578">
              <w:softHyphen/>
              <w:t>landen som inte är av tillfällig na</w:t>
            </w:r>
            <w:r w:rsidRPr="00271578">
              <w:softHyphen/>
              <w:t>tur och som utgör ett direkt hin</w:t>
            </w:r>
            <w:r w:rsidRPr="00271578">
              <w:softHyphen/>
              <w:t xml:space="preserve">der för att eleven ska kunna </w:t>
            </w:r>
            <w:r w:rsidRPr="00271578">
              <w:rPr>
                <w:i/>
                <w:iCs/>
              </w:rPr>
              <w:t>upp</w:t>
            </w:r>
            <w:r w:rsidRPr="00271578">
              <w:rPr>
                <w:i/>
                <w:iCs/>
              </w:rPr>
              <w:softHyphen/>
              <w:t>fylla</w:t>
            </w:r>
            <w:r w:rsidRPr="00271578">
              <w:t xml:space="preserve"> </w:t>
            </w:r>
            <w:r w:rsidRPr="00271578">
              <w:rPr>
                <w:i/>
                <w:iCs/>
              </w:rPr>
              <w:t>betygs</w:t>
            </w:r>
            <w:r w:rsidRPr="00271578">
              <w:rPr>
                <w:i/>
                <w:iCs/>
              </w:rPr>
              <w:softHyphen/>
              <w:t>kriterierna för ett visst betyg.</w:t>
            </w:r>
          </w:p>
        </w:tc>
        <w:tc>
          <w:tcPr>
            <w:tcW w:w="2500" w:type="pct"/>
            <w:shd w:val="clear" w:color="auto" w:fill="auto"/>
            <w:tcMar>
              <w:right w:w="0" w:type="dxa"/>
            </w:tcMar>
          </w:tcPr>
          <w:p w14:paraId="692C7D96" w14:textId="77777777" w:rsidR="006B6B91" w:rsidRPr="00271578" w:rsidRDefault="006B6B91" w:rsidP="00734431">
            <w:pPr>
              <w:pStyle w:val="Brdtextmedindrag"/>
            </w:pPr>
            <w:r w:rsidRPr="00271578">
              <w:t>Om det finns särskilda skäl får det vid betygssättningen en</w:t>
            </w:r>
            <w:r w:rsidRPr="00271578">
              <w:softHyphen/>
              <w:t>ligt 20 och 21 §§ bortses från</w:t>
            </w:r>
            <w:r>
              <w:t xml:space="preserve"> </w:t>
            </w:r>
            <w:r w:rsidRPr="00271578">
              <w:t>en</w:t>
            </w:r>
            <w:r w:rsidRPr="00271578">
              <w:softHyphen/>
              <w:t xml:space="preserve">staka delar </w:t>
            </w:r>
            <w:r w:rsidRPr="00D5160D">
              <w:t xml:space="preserve">av </w:t>
            </w:r>
            <w:r w:rsidRPr="009D3463">
              <w:rPr>
                <w:i/>
                <w:iCs/>
              </w:rPr>
              <w:t>den del av</w:t>
            </w:r>
            <w:r>
              <w:t xml:space="preserve"> </w:t>
            </w:r>
            <w:r w:rsidRPr="009D3463">
              <w:rPr>
                <w:i/>
                <w:iCs/>
              </w:rPr>
              <w:t xml:space="preserve">ett </w:t>
            </w:r>
            <w:r w:rsidRPr="00D5160D">
              <w:rPr>
                <w:i/>
                <w:iCs/>
              </w:rPr>
              <w:t>ämnes kursplan som avser mål och in</w:t>
            </w:r>
            <w:r w:rsidRPr="00D5160D">
              <w:rPr>
                <w:i/>
                <w:iCs/>
              </w:rPr>
              <w:softHyphen/>
              <w:t>nehåll</w:t>
            </w:r>
            <w:r w:rsidRPr="00D5160D">
              <w:t xml:space="preserve"> </w:t>
            </w:r>
            <w:r w:rsidRPr="00D5160D">
              <w:rPr>
                <w:i/>
                <w:iCs/>
              </w:rPr>
              <w:t>för mellan</w:t>
            </w:r>
            <w:r>
              <w:rPr>
                <w:i/>
                <w:iCs/>
              </w:rPr>
              <w:softHyphen/>
            </w:r>
            <w:r w:rsidRPr="00D5160D">
              <w:rPr>
                <w:i/>
                <w:iCs/>
              </w:rPr>
              <w:t>stadiet</w:t>
            </w:r>
            <w:r w:rsidRPr="00D5160D">
              <w:t>. Med sär</w:t>
            </w:r>
            <w:r w:rsidRPr="00D5160D">
              <w:softHyphen/>
              <w:t>skilda skäl avses funktionsned</w:t>
            </w:r>
            <w:r w:rsidRPr="00D5160D">
              <w:softHyphen/>
              <w:t>sättning</w:t>
            </w:r>
            <w:r w:rsidRPr="00271578">
              <w:t xml:space="preserve"> eller andra liknande per</w:t>
            </w:r>
            <w:r w:rsidRPr="00271578">
              <w:softHyphen/>
              <w:t>sonliga för</w:t>
            </w:r>
            <w:r w:rsidRPr="00271578">
              <w:softHyphen/>
              <w:t xml:space="preserve">hållanden som inte är av tillfällig natur och som utgör ett direkt hinder för att eleven ska kunna </w:t>
            </w:r>
            <w:r w:rsidRPr="00271578">
              <w:rPr>
                <w:i/>
                <w:iCs/>
              </w:rPr>
              <w:t>tillgodogöra sig dessa delar.</w:t>
            </w:r>
          </w:p>
        </w:tc>
      </w:tr>
    </w:tbl>
    <w:p w14:paraId="04A41D19" w14:textId="2C403FDB" w:rsidR="006B6B91" w:rsidRDefault="006B6B91" w:rsidP="00B41B73">
      <w:pPr>
        <w:overflowPunct w:val="0"/>
        <w:autoSpaceDE w:val="0"/>
        <w:autoSpaceDN w:val="0"/>
        <w:adjustRightInd w:val="0"/>
        <w:spacing w:after="120" w:line="240" w:lineRule="auto"/>
        <w:jc w:val="both"/>
        <w:textAlignment w:val="baseline"/>
        <w:rPr>
          <w:rFonts w:ascii="Times New Roman" w:hAnsi="Times New Roman"/>
          <w:sz w:val="20"/>
          <w:u w:val="single"/>
        </w:rPr>
      </w:pP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2718F373" w14:textId="77777777" w:rsidTr="00734431">
        <w:tc>
          <w:tcPr>
            <w:tcW w:w="2500" w:type="pct"/>
            <w:shd w:val="clear" w:color="auto" w:fill="auto"/>
            <w:tcMar>
              <w:left w:w="0" w:type="dxa"/>
            </w:tcMar>
          </w:tcPr>
          <w:p w14:paraId="26FCF9FC" w14:textId="77777777" w:rsidR="006B6B91" w:rsidRPr="00495420" w:rsidRDefault="006B6B91" w:rsidP="00734431">
            <w:pPr>
              <w:pStyle w:val="Brdtext"/>
              <w:rPr>
                <w:i/>
              </w:rPr>
            </w:pPr>
            <w:r w:rsidRPr="00495420">
              <w:rPr>
                <w:i/>
              </w:rPr>
              <w:t>Nuvarande lydelse</w:t>
            </w:r>
          </w:p>
        </w:tc>
        <w:tc>
          <w:tcPr>
            <w:tcW w:w="2500" w:type="pct"/>
            <w:shd w:val="clear" w:color="auto" w:fill="auto"/>
            <w:tcMar>
              <w:right w:w="0" w:type="dxa"/>
            </w:tcMar>
          </w:tcPr>
          <w:p w14:paraId="520F1156" w14:textId="77777777" w:rsidR="006B6B91" w:rsidRPr="00495420" w:rsidRDefault="006B6B91" w:rsidP="00734431">
            <w:pPr>
              <w:pStyle w:val="Brdtext"/>
              <w:rPr>
                <w:i/>
              </w:rPr>
            </w:pPr>
            <w:r w:rsidRPr="00495420">
              <w:rPr>
                <w:i/>
              </w:rPr>
              <w:t>Föreslagen lydelse</w:t>
            </w:r>
          </w:p>
        </w:tc>
      </w:tr>
    </w:tbl>
    <w:p w14:paraId="03404924" w14:textId="77777777" w:rsidR="006B6B91" w:rsidRDefault="006B6B91" w:rsidP="00B41B73">
      <w:pPr>
        <w:overflowPunct w:val="0"/>
        <w:autoSpaceDE w:val="0"/>
        <w:autoSpaceDN w:val="0"/>
        <w:adjustRightInd w:val="0"/>
        <w:spacing w:after="0" w:line="240" w:lineRule="auto"/>
        <w:jc w:val="center"/>
        <w:textAlignment w:val="baseline"/>
        <w:rPr>
          <w:rFonts w:ascii="Times New Roman" w:hAnsi="Times New Roman"/>
          <w:b/>
          <w:sz w:val="20"/>
        </w:rPr>
      </w:pPr>
    </w:p>
    <w:p w14:paraId="54428CB2" w14:textId="77777777" w:rsidR="006B6B91" w:rsidRDefault="006B6B91" w:rsidP="00B41B73">
      <w:pPr>
        <w:overflowPunct w:val="0"/>
        <w:autoSpaceDE w:val="0"/>
        <w:autoSpaceDN w:val="0"/>
        <w:adjustRightInd w:val="0"/>
        <w:spacing w:after="0" w:line="240" w:lineRule="auto"/>
        <w:jc w:val="center"/>
        <w:textAlignment w:val="baseline"/>
        <w:rPr>
          <w:rFonts w:ascii="Times New Roman" w:hAnsi="Times New Roman"/>
          <w:b/>
          <w:sz w:val="20"/>
        </w:rPr>
      </w:pPr>
      <w:r w:rsidRPr="00271578">
        <w:rPr>
          <w:rFonts w:ascii="Times New Roman" w:hAnsi="Times New Roman"/>
          <w:b/>
          <w:sz w:val="20"/>
        </w:rPr>
        <w:t>15 kap.</w:t>
      </w:r>
    </w:p>
    <w:tbl>
      <w:tblPr>
        <w:tblW w:w="5000" w:type="pct"/>
        <w:tblCellMar>
          <w:left w:w="125" w:type="dxa"/>
          <w:right w:w="125" w:type="dxa"/>
        </w:tblCellMar>
        <w:tblLook w:val="0600" w:firstRow="0" w:lastRow="0" w:firstColumn="0" w:lastColumn="0" w:noHBand="1" w:noVBand="1"/>
      </w:tblPr>
      <w:tblGrid>
        <w:gridCol w:w="2948"/>
        <w:gridCol w:w="2949"/>
      </w:tblGrid>
      <w:tr w:rsidR="00B41B73" w14:paraId="6BEEC409" w14:textId="77777777" w:rsidTr="00734431">
        <w:tc>
          <w:tcPr>
            <w:tcW w:w="2500" w:type="pct"/>
            <w:shd w:val="clear" w:color="auto" w:fill="auto"/>
            <w:tcMar>
              <w:left w:w="0" w:type="dxa"/>
            </w:tcMar>
          </w:tcPr>
          <w:p w14:paraId="181C5F5C" w14:textId="77777777" w:rsidR="006B6B91" w:rsidRDefault="006B6B91" w:rsidP="00734431">
            <w:pPr>
              <w:pStyle w:val="Brdtextmedindrag"/>
            </w:pPr>
          </w:p>
        </w:tc>
        <w:tc>
          <w:tcPr>
            <w:tcW w:w="2500" w:type="pct"/>
            <w:shd w:val="clear" w:color="auto" w:fill="auto"/>
            <w:tcMar>
              <w:right w:w="0" w:type="dxa"/>
            </w:tcMar>
          </w:tcPr>
          <w:p w14:paraId="13831CF9" w14:textId="77777777" w:rsidR="006B6B91" w:rsidRDefault="006B6B91" w:rsidP="00734431">
            <w:pPr>
              <w:pStyle w:val="Brdtextmedindrag"/>
              <w:ind w:firstLine="0"/>
              <w:rPr>
                <w:i/>
                <w:iCs/>
              </w:rPr>
            </w:pPr>
            <w:r>
              <w:rPr>
                <w:i/>
                <w:iCs/>
              </w:rPr>
              <w:t>22 b §</w:t>
            </w:r>
          </w:p>
          <w:p w14:paraId="27FB3A0D" w14:textId="77777777" w:rsidR="006B6B91" w:rsidRPr="006E0C86" w:rsidRDefault="006B6B91" w:rsidP="00734431">
            <w:pPr>
              <w:pStyle w:val="Brdtextmedindrag"/>
              <w:rPr>
                <w:i/>
                <w:iCs/>
              </w:rPr>
            </w:pPr>
            <w:r w:rsidRPr="004F2828">
              <w:rPr>
                <w:i/>
              </w:rPr>
              <w:t>Betyg ska inte sättas för en elev i grundskolans ämne svenska som andraspråk när det gäller undervisning som eleven har fått enligt kursplanen för grund</w:t>
            </w:r>
            <w:r w:rsidRPr="004F2828">
              <w:rPr>
                <w:i/>
              </w:rPr>
              <w:softHyphen/>
              <w:t>läggande svenska, i de fall sådan undervisning förekommer.</w:t>
            </w:r>
          </w:p>
        </w:tc>
      </w:tr>
    </w:tbl>
    <w:p w14:paraId="41E379C4" w14:textId="77777777" w:rsidR="006B6B91" w:rsidRPr="00BD52C1" w:rsidRDefault="006B6B91" w:rsidP="00B41B73">
      <w:pPr>
        <w:overflowPunct w:val="0"/>
        <w:autoSpaceDE w:val="0"/>
        <w:autoSpaceDN w:val="0"/>
        <w:adjustRightInd w:val="0"/>
        <w:spacing w:after="0" w:line="240" w:lineRule="auto"/>
        <w:jc w:val="center"/>
        <w:textAlignment w:val="baseline"/>
        <w:rPr>
          <w:rFonts w:ascii="Times New Roman" w:hAnsi="Times New Roman"/>
          <w:bCs/>
          <w:sz w:val="20"/>
        </w:rPr>
      </w:pPr>
    </w:p>
    <w:p w14:paraId="4EC32EA4" w14:textId="77777777" w:rsidR="006B6B91" w:rsidRPr="00271578" w:rsidRDefault="006B6B91" w:rsidP="00B41B73">
      <w:pPr>
        <w:pStyle w:val="Brdtext"/>
        <w:jc w:val="center"/>
      </w:pPr>
      <w:r w:rsidRPr="00271578">
        <w:t>24</w:t>
      </w:r>
      <w:r>
        <w:t> </w:t>
      </w:r>
      <w:r w:rsidRPr="00271578">
        <w:t>§</w:t>
      </w:r>
      <w:r>
        <w:rPr>
          <w:rStyle w:val="Fotnotsreferens"/>
        </w:rPr>
        <w:footnoteReference w:id="156"/>
      </w:r>
    </w:p>
    <w:p w14:paraId="30E12CA2" w14:textId="77777777" w:rsidR="006B6B91" w:rsidRPr="00271578" w:rsidRDefault="006B6B91" w:rsidP="00B41B73">
      <w:pPr>
        <w:pStyle w:val="Brdtextmedindrag"/>
      </w:pPr>
      <w:r w:rsidRPr="00271578">
        <w:t>Som betyg för godkända resultat i ett ämne ska någon av beteckningarna A, B, C, D eller E användas. Högsta betyg betecknas med A och lägsta betyg med E. Betyg för icke godkänt resultat betecknas med F.</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791A0DA1" w14:textId="77777777" w:rsidTr="00734431">
        <w:tc>
          <w:tcPr>
            <w:tcW w:w="2500" w:type="pct"/>
            <w:shd w:val="clear" w:color="auto" w:fill="auto"/>
            <w:tcMar>
              <w:left w:w="0" w:type="dxa"/>
            </w:tcMar>
          </w:tcPr>
          <w:p w14:paraId="497A21A3" w14:textId="77777777" w:rsidR="006B6B91" w:rsidRPr="00271578" w:rsidRDefault="006B6B91" w:rsidP="00734431">
            <w:pPr>
              <w:pStyle w:val="Brdtextmedindrag"/>
            </w:pPr>
            <w:r w:rsidRPr="00271578">
              <w:t xml:space="preserve">Vid betygssättningen ska läraren göra en sammantagen bedömning av elevens kunskaper på den aktuella nivån i ämnet i förhållande till </w:t>
            </w:r>
            <w:r w:rsidRPr="00271578">
              <w:rPr>
                <w:i/>
                <w:iCs/>
              </w:rPr>
              <w:t>de betygskriterier som gäller för ämnet som helhet</w:t>
            </w:r>
            <w:r w:rsidRPr="00271578">
              <w:t xml:space="preserve"> </w:t>
            </w:r>
            <w:r w:rsidRPr="00790FEC">
              <w:rPr>
                <w:i/>
                <w:iCs/>
              </w:rPr>
              <w:t>och</w:t>
            </w:r>
            <w:r w:rsidRPr="00271578">
              <w:t xml:space="preserve"> sätta det betyg som bäst motsvarar elevens kunskaper. </w:t>
            </w:r>
            <w:r w:rsidRPr="00271578">
              <w:rPr>
                <w:i/>
                <w:iCs/>
              </w:rPr>
              <w:t>Samtliga kriterier för betyget E ska dock vara uppfyllda för att eleven ska kunna få ett godkänt betyg.</w:t>
            </w:r>
          </w:p>
        </w:tc>
        <w:tc>
          <w:tcPr>
            <w:tcW w:w="2500" w:type="pct"/>
            <w:shd w:val="clear" w:color="auto" w:fill="auto"/>
            <w:tcMar>
              <w:right w:w="0" w:type="dxa"/>
            </w:tcMar>
          </w:tcPr>
          <w:p w14:paraId="6D693B6F" w14:textId="77777777" w:rsidR="006B6B91" w:rsidRPr="00271578" w:rsidRDefault="006B6B91" w:rsidP="00734431">
            <w:pPr>
              <w:pStyle w:val="Brdtextmedindrag"/>
            </w:pPr>
            <w:r w:rsidRPr="00271578">
              <w:t xml:space="preserve">Vid betygssättningen ska läraren göra en sammantagen bedömning av elevens kunskaper på den aktuella nivån i ämnet i förhållande till </w:t>
            </w:r>
            <w:r w:rsidRPr="003212CB">
              <w:rPr>
                <w:i/>
              </w:rPr>
              <w:t xml:space="preserve">de </w:t>
            </w:r>
            <w:r w:rsidRPr="00F45676">
              <w:rPr>
                <w:i/>
              </w:rPr>
              <w:t xml:space="preserve">kunskaper som i </w:t>
            </w:r>
            <w:r w:rsidRPr="00F45676">
              <w:rPr>
                <w:i/>
                <w:iCs/>
              </w:rPr>
              <w:t>ämnes</w:t>
            </w:r>
            <w:r w:rsidRPr="00F45676">
              <w:rPr>
                <w:i/>
                <w:iCs/>
              </w:rPr>
              <w:softHyphen/>
              <w:t>planen anges</w:t>
            </w:r>
            <w:r w:rsidRPr="003212CB">
              <w:rPr>
                <w:i/>
                <w:iCs/>
              </w:rPr>
              <w:t xml:space="preserve"> i den del som avser syfte och centralt innehåll och</w:t>
            </w:r>
            <w:r w:rsidRPr="00271578">
              <w:rPr>
                <w:i/>
                <w:iCs/>
              </w:rPr>
              <w:t xml:space="preserve"> med stöd av betygskriterierna</w:t>
            </w:r>
            <w:r w:rsidRPr="00271578">
              <w:t xml:space="preserve"> sätta det betyg som bäst motsvarar elevens kun</w:t>
            </w:r>
            <w:r>
              <w:softHyphen/>
            </w:r>
            <w:r w:rsidRPr="00271578">
              <w:t>skaper.</w:t>
            </w:r>
          </w:p>
        </w:tc>
      </w:tr>
      <w:tr w:rsidR="00B41B73" w:rsidRPr="0050329B" w14:paraId="1A6F0A88" w14:textId="77777777" w:rsidTr="00734431">
        <w:tc>
          <w:tcPr>
            <w:tcW w:w="2500" w:type="pct"/>
            <w:shd w:val="clear" w:color="auto" w:fill="auto"/>
            <w:tcMar>
              <w:left w:w="0" w:type="dxa"/>
            </w:tcMar>
          </w:tcPr>
          <w:p w14:paraId="7789C083" w14:textId="77777777" w:rsidR="006B6B91" w:rsidRPr="00271578" w:rsidRDefault="006B6B91" w:rsidP="00734431">
            <w:pPr>
              <w:pStyle w:val="Brdtextmedindrag"/>
            </w:pPr>
          </w:p>
        </w:tc>
        <w:tc>
          <w:tcPr>
            <w:tcW w:w="2500" w:type="pct"/>
            <w:shd w:val="clear" w:color="auto" w:fill="auto"/>
            <w:tcMar>
              <w:right w:w="0" w:type="dxa"/>
            </w:tcMar>
          </w:tcPr>
          <w:p w14:paraId="7AAB587F" w14:textId="77777777" w:rsidR="006B6B91" w:rsidRPr="0050329B" w:rsidRDefault="006B6B91" w:rsidP="00734431">
            <w:pPr>
              <w:pStyle w:val="Brdtextmedindrag"/>
              <w:rPr>
                <w:i/>
                <w:iCs/>
              </w:rPr>
            </w:pPr>
            <w:r w:rsidRPr="0050329B">
              <w:rPr>
                <w:i/>
                <w:iCs/>
              </w:rPr>
              <w:t xml:space="preserve">Vid en bedömning av elevens </w:t>
            </w:r>
            <w:r w:rsidRPr="003212CB">
              <w:rPr>
                <w:i/>
                <w:iCs/>
              </w:rPr>
              <w:t xml:space="preserve">kunskaper i förhållande till sådana delar av </w:t>
            </w:r>
            <w:r w:rsidRPr="00F45676">
              <w:rPr>
                <w:i/>
                <w:iCs/>
              </w:rPr>
              <w:t>en</w:t>
            </w:r>
            <w:r w:rsidRPr="00F45676">
              <w:rPr>
                <w:i/>
              </w:rPr>
              <w:t xml:space="preserve"> </w:t>
            </w:r>
            <w:r w:rsidRPr="003212CB">
              <w:rPr>
                <w:i/>
                <w:iCs/>
              </w:rPr>
              <w:t>ämnesplan som avser syfte och centralt innehåll och som rör säkerhet eller som</w:t>
            </w:r>
            <w:r w:rsidRPr="0050329B">
              <w:rPr>
                <w:i/>
                <w:iCs/>
              </w:rPr>
              <w:t xml:space="preserve"> hänvisar till lagar, förordningar eller myndig</w:t>
            </w:r>
            <w:r>
              <w:rPr>
                <w:i/>
                <w:iCs/>
              </w:rPr>
              <w:softHyphen/>
            </w:r>
            <w:r w:rsidRPr="0050329B">
              <w:rPr>
                <w:i/>
                <w:iCs/>
              </w:rPr>
              <w:t>heters föreskrifter ska elevens kunskaper</w:t>
            </w:r>
            <w:r>
              <w:rPr>
                <w:i/>
                <w:iCs/>
              </w:rPr>
              <w:t xml:space="preserve"> i dessa delar</w:t>
            </w:r>
            <w:r w:rsidRPr="0050329B">
              <w:rPr>
                <w:i/>
                <w:iCs/>
              </w:rPr>
              <w:t xml:space="preserve">, trots det som anges i andra stycket, som minst motsvara </w:t>
            </w:r>
            <w:r w:rsidRPr="00CC061F">
              <w:rPr>
                <w:i/>
                <w:iCs/>
              </w:rPr>
              <w:t>betyget E</w:t>
            </w:r>
            <w:r w:rsidRPr="0050329B">
              <w:rPr>
                <w:i/>
                <w:iCs/>
              </w:rPr>
              <w:t xml:space="preserve"> </w:t>
            </w:r>
            <w:r w:rsidRPr="00CC061F">
              <w:rPr>
                <w:i/>
                <w:iCs/>
              </w:rPr>
              <w:t>för att eleven ska kunna ges detta betyg</w:t>
            </w:r>
            <w:r>
              <w:rPr>
                <w:i/>
                <w:iCs/>
              </w:rPr>
              <w:t xml:space="preserve"> i ämnet</w:t>
            </w:r>
            <w:r w:rsidRPr="0050329B">
              <w:rPr>
                <w:i/>
                <w:iCs/>
              </w:rPr>
              <w:t>.</w:t>
            </w:r>
          </w:p>
        </w:tc>
      </w:tr>
    </w:tbl>
    <w:p w14:paraId="30F3C9C4" w14:textId="77777777" w:rsidR="006B6B91" w:rsidRPr="00271578" w:rsidRDefault="006B6B91" w:rsidP="00B41B73">
      <w:pPr>
        <w:pStyle w:val="Brdtextmedindrag"/>
      </w:pPr>
      <w:r w:rsidRPr="0050329B">
        <w:t>Regeringen eller den myndighet som regeringen bestäm</w:t>
      </w:r>
      <w:r w:rsidRPr="00271578">
        <w:t>mer kan med stöd av 8</w:t>
      </w:r>
      <w:r>
        <w:t> </w:t>
      </w:r>
      <w:r w:rsidRPr="00271578">
        <w:t>kap. 7</w:t>
      </w:r>
      <w:r>
        <w:t> </w:t>
      </w:r>
      <w:r w:rsidRPr="00271578">
        <w:t>§ regeringsformen meddela föreskrifter om betygskriterier.</w:t>
      </w:r>
    </w:p>
    <w:p w14:paraId="13902D30" w14:textId="77777777" w:rsidR="006B6B91" w:rsidRPr="00271578" w:rsidRDefault="006B6B91" w:rsidP="00B41B73">
      <w:pPr>
        <w:pStyle w:val="Brdtext"/>
        <w:jc w:val="center"/>
      </w:pPr>
    </w:p>
    <w:p w14:paraId="1D223AC5" w14:textId="77777777" w:rsidR="006B6B91" w:rsidRPr="00271578" w:rsidRDefault="006B6B91" w:rsidP="00B41B73">
      <w:pPr>
        <w:pStyle w:val="Brdtext"/>
        <w:jc w:val="center"/>
      </w:pPr>
      <w:r w:rsidRPr="00271578">
        <w:t>26</w:t>
      </w:r>
      <w:r>
        <w:t> </w:t>
      </w:r>
      <w:r w:rsidRPr="00271578">
        <w:t>§</w:t>
      </w:r>
      <w:r>
        <w:rPr>
          <w:rStyle w:val="Fotnotsreferens"/>
        </w:rPr>
        <w:footnoteReference w:id="157"/>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3C0EAB3D" w14:textId="77777777" w:rsidTr="00734431">
        <w:tc>
          <w:tcPr>
            <w:tcW w:w="2500" w:type="pct"/>
            <w:shd w:val="clear" w:color="auto" w:fill="auto"/>
            <w:tcMar>
              <w:left w:w="0" w:type="dxa"/>
            </w:tcMar>
          </w:tcPr>
          <w:p w14:paraId="4535511D" w14:textId="77777777" w:rsidR="006B6B91" w:rsidRDefault="006B6B91" w:rsidP="00734431">
            <w:pPr>
              <w:pStyle w:val="Brdtextmedindrag"/>
            </w:pPr>
            <w:r w:rsidRPr="00271578">
              <w:t xml:space="preserve">Om det finns särskilda skäl får det vid betygssättningen bortses från enstaka delar av </w:t>
            </w:r>
            <w:r w:rsidRPr="000C37A5">
              <w:rPr>
                <w:i/>
                <w:iCs/>
              </w:rPr>
              <w:t>betygs</w:t>
            </w:r>
            <w:r>
              <w:rPr>
                <w:i/>
                <w:iCs/>
              </w:rPr>
              <w:softHyphen/>
            </w:r>
            <w:r w:rsidRPr="000C37A5">
              <w:rPr>
                <w:i/>
                <w:iCs/>
              </w:rPr>
              <w:t>krite</w:t>
            </w:r>
            <w:r>
              <w:rPr>
                <w:i/>
                <w:iCs/>
              </w:rPr>
              <w:softHyphen/>
            </w:r>
            <w:r w:rsidRPr="000C37A5">
              <w:rPr>
                <w:i/>
                <w:iCs/>
              </w:rPr>
              <w:t>rierna</w:t>
            </w:r>
            <w:r w:rsidRPr="00271578">
              <w:t xml:space="preserve">. Med särskilda skäl avses funktionsnedsättning eller andra liknande personliga förhållanden som inte är av tillfällig natur och som utgör ett direkt hinder för att eleven ska kunna </w:t>
            </w:r>
            <w:r w:rsidRPr="00271578">
              <w:rPr>
                <w:i/>
                <w:iCs/>
              </w:rPr>
              <w:t>uppfylla betygs</w:t>
            </w:r>
            <w:r>
              <w:rPr>
                <w:i/>
                <w:iCs/>
              </w:rPr>
              <w:softHyphen/>
            </w:r>
            <w:r w:rsidRPr="00271578">
              <w:rPr>
                <w:i/>
                <w:iCs/>
              </w:rPr>
              <w:t>kriterierna för ett visst betyg</w:t>
            </w:r>
            <w:r w:rsidRPr="00271578">
              <w:t>.</w:t>
            </w:r>
          </w:p>
          <w:p w14:paraId="29758C32" w14:textId="77777777" w:rsidR="006B6B91" w:rsidRPr="00271578" w:rsidRDefault="006B6B91" w:rsidP="00734431">
            <w:pPr>
              <w:pStyle w:val="Brdtextmedindrag"/>
            </w:pPr>
          </w:p>
        </w:tc>
        <w:tc>
          <w:tcPr>
            <w:tcW w:w="2500" w:type="pct"/>
            <w:shd w:val="clear" w:color="auto" w:fill="auto"/>
            <w:tcMar>
              <w:right w:w="0" w:type="dxa"/>
            </w:tcMar>
          </w:tcPr>
          <w:p w14:paraId="1D9018A8" w14:textId="77777777" w:rsidR="006B6B91" w:rsidRPr="00271578" w:rsidRDefault="006B6B91" w:rsidP="00734431">
            <w:pPr>
              <w:pStyle w:val="Brdtextmedindrag"/>
            </w:pPr>
            <w:r w:rsidRPr="00271578">
              <w:t xml:space="preserve">Om det finns särskilda skäl får det vid betygssättningen bortses från enstaka delar </w:t>
            </w:r>
            <w:r w:rsidRPr="003212CB">
              <w:t xml:space="preserve">av </w:t>
            </w:r>
            <w:r w:rsidRPr="003F0006">
              <w:rPr>
                <w:i/>
                <w:iCs/>
              </w:rPr>
              <w:t xml:space="preserve">den del av </w:t>
            </w:r>
            <w:r w:rsidRPr="003212CB">
              <w:rPr>
                <w:i/>
                <w:iCs/>
              </w:rPr>
              <w:t xml:space="preserve">en ämnesplan som avser </w:t>
            </w:r>
            <w:r w:rsidRPr="003212CB">
              <w:rPr>
                <w:i/>
              </w:rPr>
              <w:t xml:space="preserve">syfte och </w:t>
            </w:r>
            <w:r w:rsidRPr="003212CB">
              <w:rPr>
                <w:i/>
                <w:iCs/>
              </w:rPr>
              <w:t xml:space="preserve">centralt </w:t>
            </w:r>
            <w:r w:rsidRPr="003212CB">
              <w:rPr>
                <w:i/>
              </w:rPr>
              <w:t>innehål</w:t>
            </w:r>
            <w:r w:rsidRPr="003212CB">
              <w:rPr>
                <w:i/>
                <w:iCs/>
              </w:rPr>
              <w:t>l</w:t>
            </w:r>
            <w:r w:rsidRPr="003212CB">
              <w:t>.</w:t>
            </w:r>
            <w:r w:rsidRPr="00271578">
              <w:t xml:space="preserve"> Med särskilda skäl avses funktions</w:t>
            </w:r>
            <w:r>
              <w:softHyphen/>
            </w:r>
            <w:r w:rsidRPr="00271578">
              <w:t>nedsättning eller andra liknande person</w:t>
            </w:r>
            <w:r>
              <w:softHyphen/>
            </w:r>
            <w:r w:rsidRPr="00271578">
              <w:t xml:space="preserve">liga förhållanden som inte är av tillfällig natur och som utgör ett direkt hinder för att eleven ska kunna </w:t>
            </w:r>
            <w:r w:rsidRPr="00271578">
              <w:rPr>
                <w:i/>
                <w:iCs/>
              </w:rPr>
              <w:t>tillgodogöra sig dessa</w:t>
            </w:r>
            <w:r>
              <w:rPr>
                <w:i/>
                <w:iCs/>
              </w:rPr>
              <w:t xml:space="preserve"> delar</w:t>
            </w:r>
            <w:r w:rsidRPr="00271578">
              <w:rPr>
                <w:i/>
                <w:iCs/>
              </w:rPr>
              <w:t>.</w:t>
            </w:r>
          </w:p>
        </w:tc>
      </w:tr>
      <w:tr w:rsidR="00B41B73" w:rsidRPr="00495420" w14:paraId="6D4818D4" w14:textId="77777777" w:rsidTr="00734431">
        <w:tc>
          <w:tcPr>
            <w:tcW w:w="2500" w:type="pct"/>
            <w:shd w:val="clear" w:color="auto" w:fill="auto"/>
            <w:tcMar>
              <w:left w:w="0" w:type="dxa"/>
            </w:tcMar>
          </w:tcPr>
          <w:p w14:paraId="19CC2492" w14:textId="77777777" w:rsidR="006B6B91" w:rsidRPr="00271578" w:rsidRDefault="006B6B91" w:rsidP="00734431">
            <w:pPr>
              <w:pStyle w:val="Brdtextmedindrag"/>
            </w:pPr>
            <w:r w:rsidRPr="0090723F">
              <w:t xml:space="preserve">Trots vad som anges i första stycket </w:t>
            </w:r>
            <w:r w:rsidRPr="0090723F">
              <w:rPr>
                <w:i/>
                <w:iCs/>
              </w:rPr>
              <w:t xml:space="preserve">ska </w:t>
            </w:r>
            <w:r w:rsidRPr="0090723F">
              <w:t>sådana delar av</w:t>
            </w:r>
            <w:r w:rsidRPr="0090723F">
              <w:rPr>
                <w:i/>
                <w:iCs/>
              </w:rPr>
              <w:t xml:space="preserve"> betygs</w:t>
            </w:r>
            <w:r w:rsidRPr="0090723F">
              <w:rPr>
                <w:i/>
                <w:iCs/>
              </w:rPr>
              <w:softHyphen/>
              <w:t>kriterierna</w:t>
            </w:r>
            <w:r w:rsidRPr="0090723F">
              <w:t xml:space="preserve"> som rör säkerhet eller som hänvisar till lagar, förord</w:t>
            </w:r>
            <w:r w:rsidRPr="0090723F">
              <w:softHyphen/>
              <w:t>ningar eller myndigheters före</w:t>
            </w:r>
            <w:r w:rsidRPr="0090723F">
              <w:softHyphen/>
              <w:t xml:space="preserve">skrifter </w:t>
            </w:r>
            <w:r w:rsidRPr="0090723F">
              <w:rPr>
                <w:i/>
                <w:iCs/>
              </w:rPr>
              <w:t>alltid uppfyllas</w:t>
            </w:r>
            <w:r w:rsidRPr="0090723F">
              <w:t>.</w:t>
            </w:r>
          </w:p>
        </w:tc>
        <w:tc>
          <w:tcPr>
            <w:tcW w:w="2500" w:type="pct"/>
            <w:shd w:val="clear" w:color="auto" w:fill="auto"/>
            <w:tcMar>
              <w:right w:w="0" w:type="dxa"/>
            </w:tcMar>
          </w:tcPr>
          <w:p w14:paraId="47A3AD9C" w14:textId="77777777" w:rsidR="006B6B91" w:rsidRPr="00271578" w:rsidRDefault="006B6B91" w:rsidP="00734431">
            <w:pPr>
              <w:pStyle w:val="Brdtextmedindrag"/>
            </w:pPr>
            <w:r w:rsidRPr="0090723F">
              <w:t xml:space="preserve">Trots vad som anges i första stycket </w:t>
            </w:r>
            <w:r w:rsidRPr="0090723F">
              <w:rPr>
                <w:i/>
                <w:iCs/>
              </w:rPr>
              <w:t>får det inte bortses från</w:t>
            </w:r>
            <w:r w:rsidRPr="0090723F">
              <w:t xml:space="preserve"> sådana delar av </w:t>
            </w:r>
            <w:r w:rsidRPr="0090723F">
              <w:rPr>
                <w:i/>
                <w:iCs/>
              </w:rPr>
              <w:t>en ämnesplan</w:t>
            </w:r>
            <w:r w:rsidRPr="0090723F">
              <w:rPr>
                <w:i/>
              </w:rPr>
              <w:t xml:space="preserve"> som </w:t>
            </w:r>
            <w:r w:rsidRPr="0090723F">
              <w:rPr>
                <w:i/>
                <w:iCs/>
              </w:rPr>
              <w:t>avser syfte och centralt innehåll</w:t>
            </w:r>
            <w:r w:rsidRPr="0090723F">
              <w:t xml:space="preserve"> </w:t>
            </w:r>
            <w:r w:rsidRPr="0090723F">
              <w:rPr>
                <w:i/>
                <w:iCs/>
              </w:rPr>
              <w:t>och</w:t>
            </w:r>
            <w:r w:rsidRPr="0090723F">
              <w:t xml:space="preserve"> som rör säkerhet eller som hänvisar till lagar, förord</w:t>
            </w:r>
            <w:r w:rsidRPr="0090723F">
              <w:softHyphen/>
              <w:t>ningar eller myndigheters före</w:t>
            </w:r>
            <w:r w:rsidRPr="0090723F">
              <w:softHyphen/>
              <w:t>skrifter.</w:t>
            </w:r>
          </w:p>
        </w:tc>
      </w:tr>
    </w:tbl>
    <w:p w14:paraId="01ED7115" w14:textId="77777777" w:rsidR="006B6B91" w:rsidRDefault="006B6B91" w:rsidP="00B41B73">
      <w:pPr>
        <w:pStyle w:val="Brdtext"/>
        <w:spacing w:before="230"/>
        <w:jc w:val="center"/>
      </w:pPr>
      <w:r>
        <w:t>33 §</w:t>
      </w:r>
      <w:r>
        <w:rPr>
          <w:rStyle w:val="Fotnotsreferens"/>
        </w:rPr>
        <w:footnoteReference w:id="158"/>
      </w:r>
    </w:p>
    <w:p w14:paraId="0D17F40B" w14:textId="77777777" w:rsidR="006B6B91" w:rsidRDefault="006B6B91" w:rsidP="00B41B73">
      <w:pPr>
        <w:pStyle w:val="Brdtextmedindrag"/>
      </w:pPr>
      <w:r w:rsidRPr="000F53B3">
        <w:t>Varje huvudman för en fristående gymnasieskola ska ta emot alla ungdomar som har rätt till den sökta utbildningen i gymnasieskolan. Mottagandet till en viss utbildning får dock begränsas till att avse</w:t>
      </w:r>
    </w:p>
    <w:p w14:paraId="6AFA136D" w14:textId="77777777" w:rsidR="006B6B91" w:rsidRDefault="006B6B91" w:rsidP="00B41B73">
      <w:pPr>
        <w:pStyle w:val="Brdtextmedindrag"/>
      </w:pPr>
      <w:r w:rsidRPr="006536C7">
        <w:t>1. elever som är i behov av särskilt stöd (resursskola), eller</w:t>
      </w:r>
    </w:p>
    <w:p w14:paraId="16C82DBC" w14:textId="77777777" w:rsidR="006B6B91" w:rsidRPr="000F53B3" w:rsidRDefault="006B6B91" w:rsidP="00B41B73">
      <w:pPr>
        <w:pStyle w:val="Brdtextmedindrag"/>
      </w:pPr>
      <w:r w:rsidRPr="006536C7">
        <w:t>2. vissa elever som utbildningen är speciellt anpassad för.</w:t>
      </w:r>
    </w:p>
    <w:tbl>
      <w:tblPr>
        <w:tblW w:w="5000" w:type="pct"/>
        <w:tblLook w:val="0600" w:firstRow="0" w:lastRow="0" w:firstColumn="0" w:lastColumn="0" w:noHBand="1" w:noVBand="1"/>
      </w:tblPr>
      <w:tblGrid>
        <w:gridCol w:w="2948"/>
        <w:gridCol w:w="2949"/>
      </w:tblGrid>
      <w:tr w:rsidR="00B41B73" w:rsidRPr="00495420" w14:paraId="4B26D835" w14:textId="77777777" w:rsidTr="00734431">
        <w:tc>
          <w:tcPr>
            <w:tcW w:w="2500" w:type="pct"/>
            <w:shd w:val="clear" w:color="auto" w:fill="auto"/>
            <w:tcMar>
              <w:left w:w="0" w:type="dxa"/>
            </w:tcMar>
          </w:tcPr>
          <w:p w14:paraId="188F3448" w14:textId="77777777" w:rsidR="006B6B91" w:rsidRPr="00271578" w:rsidRDefault="006B6B91" w:rsidP="00734431">
            <w:pPr>
              <w:pStyle w:val="Brdtextmedindrag"/>
            </w:pPr>
            <w:r w:rsidRPr="00271578">
              <w:t>Huvudmannen för en resurs</w:t>
            </w:r>
            <w:r>
              <w:softHyphen/>
            </w:r>
            <w:r w:rsidRPr="00271578">
              <w:t xml:space="preserve">skola ansvarar för att bedöma om en elev är i behov av sådant särskilt stöd som resursskolan erbjuder för att eleven ska kunna </w:t>
            </w:r>
            <w:r w:rsidRPr="00271578">
              <w:rPr>
                <w:i/>
                <w:iCs/>
              </w:rPr>
              <w:t>uppfylla de betygskriterier som minst ska upp</w:t>
            </w:r>
            <w:r>
              <w:rPr>
                <w:i/>
                <w:iCs/>
              </w:rPr>
              <w:softHyphen/>
            </w:r>
            <w:r w:rsidRPr="00271578">
              <w:rPr>
                <w:i/>
                <w:iCs/>
              </w:rPr>
              <w:t xml:space="preserve">fyllas </w:t>
            </w:r>
            <w:r w:rsidRPr="00271578">
              <w:t>eller för att eleven ska undvika svårigheter i sin skol</w:t>
            </w:r>
            <w:r>
              <w:softHyphen/>
            </w:r>
            <w:r w:rsidRPr="00271578">
              <w:t>situation. Bestämmelser om särskilt stöd finns i 3</w:t>
            </w:r>
            <w:r>
              <w:t> k</w:t>
            </w:r>
            <w:r w:rsidRPr="00271578">
              <w:t xml:space="preserve">ap. </w:t>
            </w:r>
          </w:p>
          <w:p w14:paraId="48D55D5C" w14:textId="77777777" w:rsidR="006B6B91" w:rsidRPr="0027157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3C6B7CE5" w14:textId="77777777" w:rsidR="006B6B91" w:rsidRPr="00271578" w:rsidRDefault="006B6B91" w:rsidP="00734431">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02A33B4E" w14:textId="77777777" w:rsidR="006B6B91" w:rsidRPr="00271578" w:rsidRDefault="006B6B91" w:rsidP="00734431">
            <w:pPr>
              <w:pStyle w:val="Brdtextmedindrag"/>
            </w:pPr>
            <w:r w:rsidRPr="00271578">
              <w:t>Huvudmannen för en resurs</w:t>
            </w:r>
            <w:r>
              <w:softHyphen/>
            </w:r>
            <w:r w:rsidRPr="00271578">
              <w:t xml:space="preserve">skola ansvarar för att bedöma om en elev är i behov av sådant särskilt stöd som resursskolan erbjuder för att eleven ska kunna </w:t>
            </w:r>
            <w:r w:rsidRPr="003212CB">
              <w:rPr>
                <w:i/>
                <w:iCs/>
              </w:rPr>
              <w:t xml:space="preserve">tillgodogöra sig de kunskaper som </w:t>
            </w:r>
            <w:r w:rsidRPr="003212CB">
              <w:rPr>
                <w:i/>
              </w:rPr>
              <w:t xml:space="preserve">i </w:t>
            </w:r>
            <w:r w:rsidRPr="003212CB">
              <w:rPr>
                <w:i/>
                <w:iCs/>
              </w:rPr>
              <w:t>ämnes</w:t>
            </w:r>
            <w:r w:rsidRPr="00F45676">
              <w:rPr>
                <w:i/>
                <w:iCs/>
              </w:rPr>
              <w:softHyphen/>
            </w:r>
            <w:r w:rsidRPr="003212CB">
              <w:rPr>
                <w:i/>
                <w:iCs/>
              </w:rPr>
              <w:t xml:space="preserve">planerna anges i den del som avser syfte och centralt innehåll till en nivå som minst motsvarar betyget E, </w:t>
            </w:r>
            <w:r w:rsidRPr="003212CB">
              <w:t>eller för att eleven ska</w:t>
            </w:r>
            <w:r w:rsidRPr="0050329B">
              <w:t xml:space="preserve"> undvika sv</w:t>
            </w:r>
            <w:r w:rsidRPr="00271578">
              <w:t>årigheter i sin skol</w:t>
            </w:r>
            <w:r>
              <w:softHyphen/>
            </w:r>
            <w:r w:rsidRPr="00271578">
              <w:t>situation. Bestäm</w:t>
            </w:r>
            <w:r>
              <w:softHyphen/>
            </w:r>
            <w:r>
              <w:softHyphen/>
            </w:r>
            <w:r w:rsidRPr="00271578">
              <w:t>melser om särskilt stöd finns i 3</w:t>
            </w:r>
            <w:r>
              <w:t> </w:t>
            </w:r>
            <w:r w:rsidRPr="00271578">
              <w:t>kap.</w:t>
            </w:r>
          </w:p>
        </w:tc>
      </w:tr>
    </w:tbl>
    <w:p w14:paraId="2C413DED" w14:textId="77777777" w:rsidR="006B6B91" w:rsidRDefault="006B6B91" w:rsidP="00B41B73">
      <w:pPr>
        <w:pStyle w:val="Brdtextmedindrag"/>
      </w:pPr>
      <w:r w:rsidRPr="00271578">
        <w:t>När det gäller programinriktat val som utformas för en enskild elev, yrkesintroduktion, individuellt alternativ och språkintroduktion finns särskilda bestämmelser i 17</w:t>
      </w:r>
      <w:r>
        <w:t> </w:t>
      </w:r>
      <w:r w:rsidRPr="00271578">
        <w:t>kap. 29</w:t>
      </w:r>
      <w:r>
        <w:t> </w:t>
      </w:r>
      <w:r w:rsidRPr="00271578">
        <w:t xml:space="preserve">§ om när huvudmannen för en fristående skola är skyldig att ta emot ungdomar som uppfyller behörighetskraven för sådan utbildning. </w:t>
      </w:r>
    </w:p>
    <w:p w14:paraId="5DF18151" w14:textId="77777777" w:rsidR="006B6B91" w:rsidRPr="00271578" w:rsidRDefault="006B6B91" w:rsidP="00B41B73">
      <w:pPr>
        <w:pStyle w:val="Brdtextmedindrag"/>
      </w:pPr>
      <w:r w:rsidRPr="00271578">
        <w:t>Huvudmannen behöver inte ta emot eller ge fortsatt utbildning åt en elev, om hemkommunen har beslutat att inte lämna bidrag för eleven enligt 16</w:t>
      </w:r>
      <w:r>
        <w:t> </w:t>
      </w:r>
      <w:r w:rsidRPr="00271578">
        <w:t>kap. 54</w:t>
      </w:r>
      <w:r>
        <w:t> </w:t>
      </w:r>
      <w:r w:rsidRPr="00271578">
        <w:t xml:space="preserve">§ andra stycket. </w:t>
      </w:r>
    </w:p>
    <w:p w14:paraId="7785A982" w14:textId="477B3152" w:rsidR="006B6B91" w:rsidRDefault="006B6B91" w:rsidP="008E39B3">
      <w:pPr>
        <w:pStyle w:val="Brdtextmedindrag"/>
      </w:pPr>
      <w:r w:rsidRPr="00271578">
        <w:t xml:space="preserve">Regeringen eller den myndighet som regeringen bestämmer får meddela föreskrifter om sådan utbildning som avses i första stycket andra meningen. </w:t>
      </w:r>
    </w:p>
    <w:p w14:paraId="5DC4DF14" w14:textId="77777777" w:rsidR="006B6B91" w:rsidRPr="00271578" w:rsidRDefault="006B6B91" w:rsidP="00B41B73">
      <w:pPr>
        <w:overflowPunct w:val="0"/>
        <w:autoSpaceDE w:val="0"/>
        <w:autoSpaceDN w:val="0"/>
        <w:adjustRightInd w:val="0"/>
        <w:spacing w:before="230" w:after="0" w:line="240" w:lineRule="auto"/>
        <w:jc w:val="center"/>
        <w:textAlignment w:val="baseline"/>
        <w:rPr>
          <w:rFonts w:ascii="Times New Roman" w:hAnsi="Times New Roman"/>
          <w:b/>
          <w:sz w:val="20"/>
        </w:rPr>
      </w:pPr>
      <w:r w:rsidRPr="00271578">
        <w:rPr>
          <w:rFonts w:ascii="Times New Roman" w:hAnsi="Times New Roman"/>
          <w:b/>
          <w:sz w:val="20"/>
        </w:rPr>
        <w:t>18 kap.</w:t>
      </w:r>
    </w:p>
    <w:p w14:paraId="64AEF009" w14:textId="77777777" w:rsidR="006B6B91" w:rsidRPr="00271578" w:rsidRDefault="006B6B91" w:rsidP="00B41B73">
      <w:pPr>
        <w:overflowPunct w:val="0"/>
        <w:autoSpaceDE w:val="0"/>
        <w:autoSpaceDN w:val="0"/>
        <w:adjustRightInd w:val="0"/>
        <w:spacing w:after="0" w:line="240" w:lineRule="auto"/>
        <w:jc w:val="center"/>
        <w:textAlignment w:val="baseline"/>
        <w:rPr>
          <w:rFonts w:ascii="Times New Roman" w:hAnsi="Times New Roman"/>
          <w:sz w:val="20"/>
        </w:rPr>
      </w:pPr>
      <w:r w:rsidRPr="00271578">
        <w:rPr>
          <w:rFonts w:ascii="Times New Roman" w:hAnsi="Times New Roman"/>
          <w:sz w:val="20"/>
        </w:rPr>
        <w:t>4 §</w:t>
      </w:r>
      <w:r w:rsidRPr="00271578">
        <w:rPr>
          <w:rFonts w:ascii="Times New Roman" w:hAnsi="Times New Roman"/>
          <w:sz w:val="20"/>
          <w:vertAlign w:val="superscript"/>
        </w:rPr>
        <w:footnoteReference w:id="159"/>
      </w:r>
    </w:p>
    <w:tbl>
      <w:tblPr>
        <w:tblW w:w="5000" w:type="pct"/>
        <w:tblLook w:val="0600" w:firstRow="0" w:lastRow="0" w:firstColumn="0" w:lastColumn="0" w:noHBand="1" w:noVBand="1"/>
      </w:tblPr>
      <w:tblGrid>
        <w:gridCol w:w="2948"/>
        <w:gridCol w:w="2949"/>
      </w:tblGrid>
      <w:tr w:rsidR="00B41B73" w:rsidRPr="00495420" w14:paraId="0518F611" w14:textId="77777777" w:rsidTr="00734431">
        <w:tc>
          <w:tcPr>
            <w:tcW w:w="2500" w:type="pct"/>
            <w:shd w:val="clear" w:color="auto" w:fill="auto"/>
            <w:tcMar>
              <w:left w:w="0" w:type="dxa"/>
            </w:tcMar>
          </w:tcPr>
          <w:p w14:paraId="263B6715" w14:textId="77777777" w:rsidR="006B6B91" w:rsidRPr="00271578" w:rsidRDefault="006B6B91" w:rsidP="00734431">
            <w:pPr>
              <w:pStyle w:val="Brdtextmedindrag"/>
            </w:pPr>
            <w:r w:rsidRPr="00271578">
              <w:t>Utbildningen i anpassade gym</w:t>
            </w:r>
            <w:r>
              <w:softHyphen/>
            </w:r>
            <w:r w:rsidRPr="00271578">
              <w:t>na</w:t>
            </w:r>
            <w:r>
              <w:softHyphen/>
            </w:r>
            <w:r w:rsidRPr="00271578">
              <w:t>sieskolan ska vara öppen för ungdomar vars skolplikt har upp</w:t>
            </w:r>
            <w:r>
              <w:softHyphen/>
            </w:r>
            <w:r w:rsidRPr="00271578">
              <w:t>hört och som på grund av att de har en intellektuell funktions</w:t>
            </w:r>
            <w:r>
              <w:softHyphen/>
            </w:r>
            <w:r w:rsidRPr="00271578">
              <w:t>ned</w:t>
            </w:r>
            <w:r>
              <w:softHyphen/>
            </w:r>
            <w:r w:rsidRPr="00271578">
              <w:t>sätt</w:t>
            </w:r>
            <w:r>
              <w:softHyphen/>
            </w:r>
            <w:r w:rsidRPr="00271578">
              <w:t>ning inte bedöms ha förutsätt</w:t>
            </w:r>
            <w:r>
              <w:softHyphen/>
            </w:r>
            <w:r w:rsidRPr="00271578">
              <w:t xml:space="preserve">ningar att </w:t>
            </w:r>
            <w:r w:rsidRPr="00271578">
              <w:rPr>
                <w:i/>
                <w:iCs/>
              </w:rPr>
              <w:t>uppfylla sådana betygs</w:t>
            </w:r>
            <w:r>
              <w:rPr>
                <w:i/>
                <w:iCs/>
              </w:rPr>
              <w:softHyphen/>
            </w:r>
            <w:r w:rsidRPr="00271578">
              <w:rPr>
                <w:i/>
                <w:iCs/>
              </w:rPr>
              <w:t>kriterier som gäller för gymna</w:t>
            </w:r>
            <w:r>
              <w:rPr>
                <w:i/>
                <w:iCs/>
              </w:rPr>
              <w:softHyphen/>
            </w:r>
            <w:r w:rsidRPr="00271578">
              <w:rPr>
                <w:i/>
                <w:iCs/>
              </w:rPr>
              <w:t>sie</w:t>
            </w:r>
            <w:r>
              <w:rPr>
                <w:i/>
                <w:iCs/>
              </w:rPr>
              <w:softHyphen/>
            </w:r>
            <w:r w:rsidRPr="00271578">
              <w:rPr>
                <w:i/>
                <w:iCs/>
              </w:rPr>
              <w:t xml:space="preserve">skolan och som minst ska uppfyllas. </w:t>
            </w:r>
          </w:p>
        </w:tc>
        <w:tc>
          <w:tcPr>
            <w:tcW w:w="2500" w:type="pct"/>
            <w:shd w:val="clear" w:color="auto" w:fill="auto"/>
            <w:tcMar>
              <w:right w:w="0" w:type="dxa"/>
            </w:tcMar>
          </w:tcPr>
          <w:p w14:paraId="4FEE53FD" w14:textId="77777777" w:rsidR="006B6B91" w:rsidRPr="00271578" w:rsidRDefault="006B6B91" w:rsidP="00734431">
            <w:pPr>
              <w:pStyle w:val="Brdtextmedindrag"/>
            </w:pPr>
            <w:bookmarkStart w:id="704" w:name="_Hlk210579574"/>
            <w:r w:rsidRPr="00271578">
              <w:t>Utbildningen i anpassade gym</w:t>
            </w:r>
            <w:r>
              <w:softHyphen/>
            </w:r>
            <w:r w:rsidRPr="00271578">
              <w:t>nasieskolan ska vara öppen för ungdomar vars skolplikt har upp</w:t>
            </w:r>
            <w:r>
              <w:softHyphen/>
            </w:r>
            <w:r w:rsidRPr="00271578">
              <w:t>hört och som på grund av att de har en intellektuell funktionsned</w:t>
            </w:r>
            <w:r>
              <w:softHyphen/>
            </w:r>
            <w:r w:rsidRPr="00271578">
              <w:t>sätt</w:t>
            </w:r>
            <w:r>
              <w:softHyphen/>
            </w:r>
            <w:r w:rsidRPr="00271578">
              <w:t>ning inte bedöms ha föru</w:t>
            </w:r>
            <w:r w:rsidRPr="00033648">
              <w:t>tsätt</w:t>
            </w:r>
            <w:r>
              <w:softHyphen/>
            </w:r>
            <w:r w:rsidRPr="00033648">
              <w:t xml:space="preserve">ningar att </w:t>
            </w:r>
            <w:r w:rsidRPr="00A712D8">
              <w:rPr>
                <w:i/>
                <w:iCs/>
              </w:rPr>
              <w:t>i gymnasieskolan</w:t>
            </w:r>
            <w:r>
              <w:t xml:space="preserve"> </w:t>
            </w:r>
            <w:r w:rsidRPr="00033648">
              <w:rPr>
                <w:i/>
                <w:iCs/>
              </w:rPr>
              <w:t>till</w:t>
            </w:r>
            <w:r>
              <w:rPr>
                <w:i/>
                <w:iCs/>
              </w:rPr>
              <w:softHyphen/>
            </w:r>
            <w:r w:rsidRPr="00033648">
              <w:rPr>
                <w:i/>
                <w:iCs/>
              </w:rPr>
              <w:t xml:space="preserve">godogöra sig de kunskaper som </w:t>
            </w:r>
            <w:r w:rsidRPr="003212CB">
              <w:rPr>
                <w:i/>
              </w:rPr>
              <w:t xml:space="preserve">i </w:t>
            </w:r>
            <w:r w:rsidRPr="003212CB">
              <w:rPr>
                <w:i/>
                <w:iCs/>
              </w:rPr>
              <w:t>ämnes</w:t>
            </w:r>
            <w:r w:rsidRPr="00F45676">
              <w:rPr>
                <w:i/>
                <w:iCs/>
              </w:rPr>
              <w:softHyphen/>
            </w:r>
            <w:r w:rsidRPr="003212CB">
              <w:rPr>
                <w:i/>
                <w:iCs/>
              </w:rPr>
              <w:t>planerna anges i den del som avser</w:t>
            </w:r>
            <w:r w:rsidRPr="003212CB">
              <w:rPr>
                <w:i/>
              </w:rPr>
              <w:t xml:space="preserve"> syfte och central</w:t>
            </w:r>
            <w:r w:rsidRPr="003212CB">
              <w:rPr>
                <w:i/>
                <w:iCs/>
              </w:rPr>
              <w:t xml:space="preserve">t innehåll </w:t>
            </w:r>
            <w:r>
              <w:rPr>
                <w:i/>
                <w:iCs/>
              </w:rPr>
              <w:t>t</w:t>
            </w:r>
            <w:r w:rsidRPr="003212CB">
              <w:rPr>
                <w:i/>
                <w:iCs/>
              </w:rPr>
              <w:t>ill en nivå som minst motsvarar</w:t>
            </w:r>
            <w:r w:rsidRPr="00033648">
              <w:rPr>
                <w:i/>
                <w:iCs/>
              </w:rPr>
              <w:t xml:space="preserve"> betyget E</w:t>
            </w:r>
            <w:bookmarkEnd w:id="704"/>
            <w:r w:rsidRPr="00033648">
              <w:rPr>
                <w:i/>
                <w:iCs/>
              </w:rPr>
              <w:t>.</w:t>
            </w:r>
            <w:r w:rsidRPr="00271578">
              <w:rPr>
                <w:i/>
                <w:iCs/>
              </w:rPr>
              <w:t xml:space="preserve"> </w:t>
            </w:r>
          </w:p>
        </w:tc>
      </w:tr>
    </w:tbl>
    <w:p w14:paraId="29A4A5E5" w14:textId="77777777" w:rsidR="006B6B91" w:rsidRPr="00271578" w:rsidRDefault="006B6B91" w:rsidP="00B41B73">
      <w:pPr>
        <w:pStyle w:val="Brdtextmedindrag"/>
      </w:pPr>
      <w:bookmarkStart w:id="705" w:name="_Hlk210579600"/>
      <w:r w:rsidRPr="00271578">
        <w:t>De ungdomar som tillhör målgruppen för anpassade gymnasieskolan har rätt att bli mottagna i anpassad gymnasieskola om utbildningen påbörjas före utgången av det första kalenderhalvåret det år de fyller 20 år.</w:t>
      </w:r>
      <w:bookmarkEnd w:id="705"/>
      <w:r w:rsidRPr="00271578">
        <w:t xml:space="preserve"> </w:t>
      </w:r>
    </w:p>
    <w:p w14:paraId="2C7D131E" w14:textId="77777777" w:rsidR="006B6B91" w:rsidRDefault="006B6B91" w:rsidP="00B41B7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41B73" w14:paraId="78FB4C64" w14:textId="77777777" w:rsidTr="00734431">
        <w:tc>
          <w:tcPr>
            <w:tcW w:w="2500" w:type="pct"/>
            <w:shd w:val="clear" w:color="auto" w:fill="auto"/>
            <w:tcMar>
              <w:left w:w="0" w:type="dxa"/>
            </w:tcMar>
          </w:tcPr>
          <w:p w14:paraId="55531FF8" w14:textId="77777777" w:rsidR="006B6B91" w:rsidRDefault="006B6B91" w:rsidP="00734431">
            <w:pPr>
              <w:pStyle w:val="Brdtextmedindrag"/>
            </w:pPr>
          </w:p>
        </w:tc>
        <w:tc>
          <w:tcPr>
            <w:tcW w:w="2500" w:type="pct"/>
            <w:shd w:val="clear" w:color="auto" w:fill="auto"/>
            <w:tcMar>
              <w:right w:w="0" w:type="dxa"/>
            </w:tcMar>
          </w:tcPr>
          <w:p w14:paraId="70FE3E2A" w14:textId="77777777" w:rsidR="006B6B91" w:rsidRDefault="006B6B91" w:rsidP="00734431">
            <w:pPr>
              <w:pStyle w:val="Brdtextmedindrag"/>
              <w:ind w:firstLine="0"/>
              <w:rPr>
                <w:i/>
                <w:iCs/>
              </w:rPr>
            </w:pPr>
            <w:r>
              <w:rPr>
                <w:i/>
                <w:iCs/>
              </w:rPr>
              <w:t>22 b §</w:t>
            </w:r>
          </w:p>
          <w:p w14:paraId="64A3BFA0" w14:textId="77777777" w:rsidR="006B6B91" w:rsidRDefault="006B6B91" w:rsidP="00734431">
            <w:pPr>
              <w:pStyle w:val="Brdtextmedindrag"/>
            </w:pPr>
            <w:r w:rsidRPr="00BD52C1">
              <w:rPr>
                <w:i/>
                <w:iCs/>
              </w:rPr>
              <w:t>Betyg ska inte sättas för en elev i grundskolans eller anpassade grund</w:t>
            </w:r>
            <w:r>
              <w:rPr>
                <w:i/>
                <w:iCs/>
              </w:rPr>
              <w:softHyphen/>
            </w:r>
            <w:r w:rsidRPr="00BD52C1">
              <w:rPr>
                <w:i/>
                <w:iCs/>
              </w:rPr>
              <w:t>skolans ämne svenska som andraspråk när det gäller under</w:t>
            </w:r>
            <w:r>
              <w:rPr>
                <w:i/>
                <w:iCs/>
              </w:rPr>
              <w:softHyphen/>
            </w:r>
            <w:r w:rsidRPr="00BD52C1">
              <w:rPr>
                <w:i/>
                <w:iCs/>
              </w:rPr>
              <w:t xml:space="preserve">visning </w:t>
            </w:r>
            <w:r w:rsidRPr="003212CB">
              <w:rPr>
                <w:i/>
              </w:rPr>
              <w:t>som eleven har fått</w:t>
            </w:r>
            <w:r w:rsidRPr="00BD52C1">
              <w:rPr>
                <w:i/>
                <w:iCs/>
              </w:rPr>
              <w:t xml:space="preserve"> enligt kursplan</w:t>
            </w:r>
            <w:r>
              <w:rPr>
                <w:i/>
                <w:iCs/>
              </w:rPr>
              <w:t>en</w:t>
            </w:r>
            <w:r w:rsidRPr="00BD52C1">
              <w:rPr>
                <w:i/>
                <w:iCs/>
              </w:rPr>
              <w:t xml:space="preserve"> för grund</w:t>
            </w:r>
            <w:r>
              <w:rPr>
                <w:i/>
                <w:iCs/>
              </w:rPr>
              <w:softHyphen/>
            </w:r>
            <w:r w:rsidRPr="00BD52C1">
              <w:rPr>
                <w:i/>
                <w:iCs/>
              </w:rPr>
              <w:t>läggande svenska, i de fall sådan undervisning förekommer.</w:t>
            </w:r>
          </w:p>
        </w:tc>
      </w:tr>
    </w:tbl>
    <w:p w14:paraId="5BAE8E6A" w14:textId="77777777" w:rsidR="006B6B91" w:rsidRPr="00495420" w:rsidRDefault="006B6B91" w:rsidP="00B41B73">
      <w:pPr>
        <w:pStyle w:val="Brdtextmedindrag"/>
        <w:ind w:firstLine="0"/>
      </w:pPr>
    </w:p>
    <w:p w14:paraId="529A5C89" w14:textId="77777777" w:rsidR="006B6B91" w:rsidRPr="00BD0C15" w:rsidRDefault="006B6B91" w:rsidP="00B41B73">
      <w:pPr>
        <w:pStyle w:val="Brdtext"/>
        <w:jc w:val="center"/>
      </w:pPr>
      <w:r w:rsidRPr="00495420">
        <w:t>2</w:t>
      </w:r>
      <w:r w:rsidRPr="00BD0C15">
        <w:t>3</w:t>
      </w:r>
      <w:r>
        <w:t> </w:t>
      </w:r>
      <w:r w:rsidRPr="00BD0C15">
        <w:t>§</w:t>
      </w:r>
      <w:r>
        <w:rPr>
          <w:rStyle w:val="Fotnotsreferens"/>
        </w:rPr>
        <w:footnoteReference w:id="160"/>
      </w:r>
    </w:p>
    <w:p w14:paraId="06DCE06B" w14:textId="77777777" w:rsidR="006B6B91" w:rsidRPr="00BD0C15" w:rsidRDefault="006B6B91" w:rsidP="00B41B73">
      <w:pPr>
        <w:pStyle w:val="Brdtextmedindrag"/>
      </w:pPr>
      <w:bookmarkStart w:id="706" w:name="_Hlk210579843"/>
      <w:r w:rsidRPr="00BD0C15">
        <w:t xml:space="preserve">Som betyg för godkända resultat i ett ämne ska någon av beteckningarna A, B, C, D eller E användas. Högsta betyg betecknas med A och lägsta </w:t>
      </w:r>
      <w:r>
        <w:t>b</w:t>
      </w:r>
      <w:r w:rsidRPr="00BD0C15">
        <w:t>etyg med E.</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7C85C28A" w14:textId="77777777" w:rsidTr="00734431">
        <w:trPr>
          <w:trHeight w:val="2581"/>
        </w:trPr>
        <w:tc>
          <w:tcPr>
            <w:tcW w:w="2500" w:type="pct"/>
            <w:shd w:val="clear" w:color="auto" w:fill="auto"/>
            <w:tcMar>
              <w:left w:w="0" w:type="dxa"/>
            </w:tcMar>
          </w:tcPr>
          <w:bookmarkEnd w:id="706"/>
          <w:p w14:paraId="629A2AE2" w14:textId="77777777" w:rsidR="006B6B91" w:rsidRPr="00BD0C15" w:rsidRDefault="006B6B91" w:rsidP="00734431">
            <w:pPr>
              <w:pStyle w:val="Brdtextmedindrag"/>
            </w:pPr>
            <w:r w:rsidRPr="00BD0C15">
              <w:t xml:space="preserve">Vid betygssättningen ska läraren göra en sammantagen bedömning av elevens kunskaper på den aktuella nivån i ämnet i förhållande till </w:t>
            </w:r>
            <w:r w:rsidRPr="00E7512D">
              <w:t>de</w:t>
            </w:r>
            <w:r w:rsidRPr="00BD0C15">
              <w:rPr>
                <w:i/>
                <w:iCs/>
              </w:rPr>
              <w:t xml:space="preserve"> betygskriterier som gäller för ämnet som helhet</w:t>
            </w:r>
            <w:r w:rsidRPr="00BD0C15">
              <w:t xml:space="preserve"> </w:t>
            </w:r>
            <w:r w:rsidRPr="00E7512D">
              <w:rPr>
                <w:i/>
                <w:iCs/>
              </w:rPr>
              <w:t>och</w:t>
            </w:r>
            <w:r w:rsidRPr="00BD0C15">
              <w:t xml:space="preserve"> sätta det betyg som bäst motsvarar elevens kunskaper. </w:t>
            </w:r>
            <w:r w:rsidRPr="00BD0C15">
              <w:rPr>
                <w:i/>
                <w:iCs/>
              </w:rPr>
              <w:t>Samtliga kriterier för betyget E ska dock vara uppfyllda för att eleven ska kunna få ett godkänt betyg.</w:t>
            </w:r>
          </w:p>
        </w:tc>
        <w:tc>
          <w:tcPr>
            <w:tcW w:w="2500" w:type="pct"/>
            <w:shd w:val="clear" w:color="auto" w:fill="auto"/>
            <w:tcMar>
              <w:right w:w="0" w:type="dxa"/>
            </w:tcMar>
          </w:tcPr>
          <w:p w14:paraId="4F6BFAEA" w14:textId="77777777" w:rsidR="006B6B91" w:rsidRPr="00BD0C15" w:rsidRDefault="006B6B91" w:rsidP="00734431">
            <w:pPr>
              <w:pStyle w:val="Brdtextmedindrag"/>
            </w:pPr>
            <w:bookmarkStart w:id="707" w:name="_Hlk210579875"/>
            <w:r w:rsidRPr="00BD0C15">
              <w:t xml:space="preserve">Vid betygssättningen ska läraren göra en sammantagen bedömning av elevens kunskaper på den aktuella nivån i ämnet i förhållande </w:t>
            </w:r>
            <w:r w:rsidRPr="003212CB">
              <w:t xml:space="preserve">till </w:t>
            </w:r>
            <w:bookmarkStart w:id="708" w:name="_Hlk214785656"/>
            <w:r w:rsidRPr="00E7512D">
              <w:rPr>
                <w:iCs/>
              </w:rPr>
              <w:t>de</w:t>
            </w:r>
            <w:r w:rsidRPr="00F45676">
              <w:rPr>
                <w:i/>
              </w:rPr>
              <w:t xml:space="preserve"> kunskaper som i </w:t>
            </w:r>
            <w:r w:rsidRPr="003212CB">
              <w:rPr>
                <w:i/>
                <w:iCs/>
              </w:rPr>
              <w:t xml:space="preserve">ämnesplanen </w:t>
            </w:r>
            <w:r w:rsidRPr="00F45676">
              <w:rPr>
                <w:i/>
                <w:iCs/>
              </w:rPr>
              <w:t>anges</w:t>
            </w:r>
            <w:r w:rsidRPr="00F45676">
              <w:rPr>
                <w:i/>
              </w:rPr>
              <w:t xml:space="preserve"> </w:t>
            </w:r>
            <w:r w:rsidRPr="003212CB">
              <w:rPr>
                <w:i/>
                <w:iCs/>
              </w:rPr>
              <w:t xml:space="preserve">i den del som avser </w:t>
            </w:r>
            <w:r w:rsidRPr="003212CB">
              <w:rPr>
                <w:i/>
              </w:rPr>
              <w:t>syfte och central</w:t>
            </w:r>
            <w:r w:rsidRPr="003212CB">
              <w:rPr>
                <w:i/>
                <w:iCs/>
              </w:rPr>
              <w:t>t</w:t>
            </w:r>
            <w:r w:rsidRPr="003212CB">
              <w:rPr>
                <w:i/>
              </w:rPr>
              <w:t xml:space="preserve"> innehåll</w:t>
            </w:r>
            <w:r w:rsidRPr="003212CB">
              <w:t xml:space="preserve"> </w:t>
            </w:r>
            <w:bookmarkEnd w:id="708"/>
            <w:r w:rsidRPr="003212CB">
              <w:rPr>
                <w:i/>
                <w:iCs/>
              </w:rPr>
              <w:t>och med stöd</w:t>
            </w:r>
            <w:r w:rsidRPr="00BD0C15">
              <w:rPr>
                <w:i/>
                <w:iCs/>
              </w:rPr>
              <w:t xml:space="preserve"> av betygs</w:t>
            </w:r>
            <w:r>
              <w:rPr>
                <w:i/>
                <w:iCs/>
              </w:rPr>
              <w:softHyphen/>
            </w:r>
            <w:r w:rsidRPr="00BD0C15">
              <w:rPr>
                <w:i/>
                <w:iCs/>
              </w:rPr>
              <w:t>kriterierna</w:t>
            </w:r>
            <w:r w:rsidRPr="00BD0C15">
              <w:t xml:space="preserve"> sätta det betyg som bäst motsvarar elevens kunskaper.</w:t>
            </w:r>
            <w:bookmarkEnd w:id="707"/>
          </w:p>
        </w:tc>
      </w:tr>
      <w:tr w:rsidR="00B41B73" w:rsidRPr="003212CB" w14:paraId="0DDC02FE" w14:textId="77777777" w:rsidTr="00734431">
        <w:trPr>
          <w:trHeight w:val="2356"/>
        </w:trPr>
        <w:tc>
          <w:tcPr>
            <w:tcW w:w="2500" w:type="pct"/>
            <w:shd w:val="clear" w:color="auto" w:fill="auto"/>
            <w:tcMar>
              <w:left w:w="0" w:type="dxa"/>
            </w:tcMar>
          </w:tcPr>
          <w:p w14:paraId="328518AD" w14:textId="77777777" w:rsidR="006B6B91" w:rsidRPr="00BD0C15" w:rsidRDefault="006B6B91" w:rsidP="00734431">
            <w:pPr>
              <w:pStyle w:val="Brdtextmedindrag"/>
            </w:pPr>
          </w:p>
        </w:tc>
        <w:tc>
          <w:tcPr>
            <w:tcW w:w="2500" w:type="pct"/>
            <w:shd w:val="clear" w:color="auto" w:fill="auto"/>
            <w:tcMar>
              <w:right w:w="0" w:type="dxa"/>
            </w:tcMar>
          </w:tcPr>
          <w:p w14:paraId="37107818" w14:textId="77777777" w:rsidR="006B6B91" w:rsidRPr="003212CB" w:rsidRDefault="006B6B91" w:rsidP="00734431">
            <w:pPr>
              <w:pStyle w:val="Brdtextmedindrag"/>
            </w:pPr>
            <w:r w:rsidRPr="003212CB">
              <w:rPr>
                <w:i/>
                <w:iCs/>
              </w:rPr>
              <w:t xml:space="preserve">Vid en bedömning av elevens kunskaper i förhållande till sådana delar av </w:t>
            </w:r>
            <w:r w:rsidRPr="00F45676">
              <w:rPr>
                <w:i/>
              </w:rPr>
              <w:t xml:space="preserve">en </w:t>
            </w:r>
            <w:r w:rsidRPr="003212CB">
              <w:rPr>
                <w:i/>
                <w:iCs/>
              </w:rPr>
              <w:t>ämnesplan som avser syfte och centralt innehåll och som rör säkerhet eller som hänvisar till lagar, förordningar eller myndig</w:t>
            </w:r>
            <w:r w:rsidRPr="003212CB">
              <w:rPr>
                <w:i/>
                <w:iCs/>
              </w:rPr>
              <w:softHyphen/>
              <w:t>heters föreskrifter ska elevens kunskaper, trots det som anges i andra stycket, som minst motsvara betyget E i dessa delar för att eleven ska kunna ges detta betyg i ämnet.</w:t>
            </w:r>
          </w:p>
        </w:tc>
      </w:tr>
      <w:tr w:rsidR="00B41B73" w:rsidRPr="00495420" w14:paraId="1E7A83EB" w14:textId="77777777" w:rsidTr="00734431">
        <w:trPr>
          <w:trHeight w:val="432"/>
        </w:trPr>
        <w:tc>
          <w:tcPr>
            <w:tcW w:w="2500" w:type="pct"/>
            <w:shd w:val="clear" w:color="auto" w:fill="auto"/>
            <w:tcMar>
              <w:left w:w="0" w:type="dxa"/>
            </w:tcMar>
          </w:tcPr>
          <w:p w14:paraId="4C6B8EAF" w14:textId="77777777" w:rsidR="006B6B91" w:rsidRPr="00BD0C15" w:rsidRDefault="006B6B91" w:rsidP="00734431">
            <w:pPr>
              <w:pStyle w:val="Brdtextmedindrag"/>
            </w:pPr>
            <w:r w:rsidRPr="004B4C13">
              <w:t>För den elev som inte har</w:t>
            </w:r>
            <w:r w:rsidRPr="004B4C13">
              <w:rPr>
                <w:i/>
                <w:iCs/>
              </w:rPr>
              <w:t xml:space="preserve"> uppfyllt betygskriterierna för</w:t>
            </w:r>
            <w:r w:rsidRPr="004B4C13">
              <w:t xml:space="preserve"> betyget E, ska betyg inte sättas.</w:t>
            </w:r>
          </w:p>
        </w:tc>
        <w:tc>
          <w:tcPr>
            <w:tcW w:w="2500" w:type="pct"/>
            <w:shd w:val="clear" w:color="auto" w:fill="auto"/>
            <w:tcMar>
              <w:right w:w="0" w:type="dxa"/>
            </w:tcMar>
          </w:tcPr>
          <w:p w14:paraId="554DA331" w14:textId="77777777" w:rsidR="006B6B91" w:rsidRPr="00616630" w:rsidRDefault="006B6B91" w:rsidP="00734431">
            <w:pPr>
              <w:pStyle w:val="Brdtextmedindrag"/>
              <w:ind w:firstLine="173"/>
            </w:pPr>
            <w:r w:rsidRPr="00B63FDC">
              <w:t>För den elev som inte har</w:t>
            </w:r>
            <w:r w:rsidRPr="00CC061F">
              <w:rPr>
                <w:i/>
                <w:iCs/>
              </w:rPr>
              <w:t xml:space="preserve"> tillgodogjort sig de kunskaper som </w:t>
            </w:r>
            <w:r w:rsidRPr="003212CB">
              <w:rPr>
                <w:i/>
                <w:iCs/>
              </w:rPr>
              <w:t>i</w:t>
            </w:r>
            <w:r w:rsidRPr="00F45676">
              <w:rPr>
                <w:i/>
              </w:rPr>
              <w:t xml:space="preserve"> </w:t>
            </w:r>
            <w:r w:rsidRPr="00F45676">
              <w:rPr>
                <w:i/>
                <w:iCs/>
              </w:rPr>
              <w:t>en</w:t>
            </w:r>
            <w:r w:rsidRPr="003212CB">
              <w:rPr>
                <w:i/>
                <w:iCs/>
              </w:rPr>
              <w:t xml:space="preserve"> ämnesplan </w:t>
            </w:r>
            <w:r w:rsidRPr="003212CB">
              <w:rPr>
                <w:i/>
              </w:rPr>
              <w:t>anges i den</w:t>
            </w:r>
            <w:r w:rsidRPr="003212CB">
              <w:rPr>
                <w:i/>
                <w:iCs/>
              </w:rPr>
              <w:t xml:space="preserve"> del som avser </w:t>
            </w:r>
            <w:r w:rsidRPr="003212CB">
              <w:rPr>
                <w:i/>
              </w:rPr>
              <w:t xml:space="preserve">syfte och </w:t>
            </w:r>
            <w:r w:rsidRPr="003212CB">
              <w:rPr>
                <w:i/>
                <w:iCs/>
              </w:rPr>
              <w:t>centralt innehåll till en nivå som motsvarar</w:t>
            </w:r>
            <w:r w:rsidRPr="003212CB" w:rsidDel="00BB55F1">
              <w:t xml:space="preserve"> </w:t>
            </w:r>
            <w:r w:rsidRPr="003212CB">
              <w:t>betyget</w:t>
            </w:r>
            <w:r w:rsidRPr="00B63FDC">
              <w:t xml:space="preserve"> E, ska betyg inte sättas.</w:t>
            </w:r>
          </w:p>
        </w:tc>
      </w:tr>
    </w:tbl>
    <w:p w14:paraId="5D237E2D" w14:textId="77777777" w:rsidR="006B6B91" w:rsidRPr="00BD0C15" w:rsidRDefault="006B6B91" w:rsidP="00B41B73">
      <w:pPr>
        <w:pStyle w:val="Brdtextmedindrag"/>
      </w:pPr>
      <w:r>
        <w:t>R</w:t>
      </w:r>
      <w:r w:rsidRPr="00BD0C15">
        <w:t>egeringen eller den myndighet som regeringen bestämmer kan med stöd av 8</w:t>
      </w:r>
      <w:r>
        <w:t> </w:t>
      </w:r>
      <w:r w:rsidRPr="00BD0C15">
        <w:t>kap. 7</w:t>
      </w:r>
      <w:r>
        <w:t> </w:t>
      </w:r>
      <w:r w:rsidRPr="00BD0C15">
        <w:t>§ regeringsformen meddela föreskrifter om betygs</w:t>
      </w:r>
      <w:r>
        <w:softHyphen/>
      </w:r>
      <w:r w:rsidRPr="00BD0C15">
        <w:t>kriterier.</w:t>
      </w:r>
    </w:p>
    <w:p w14:paraId="35AC59D7" w14:textId="77777777" w:rsidR="006B6B91" w:rsidRPr="00BD0C15" w:rsidRDefault="006B6B91" w:rsidP="00B41B73">
      <w:pPr>
        <w:pStyle w:val="Brdtextmedindrag"/>
      </w:pPr>
    </w:p>
    <w:p w14:paraId="2FFF709D" w14:textId="77777777" w:rsidR="006B6B91" w:rsidRPr="00BD0C15" w:rsidRDefault="006B6B91" w:rsidP="00B41B73">
      <w:pPr>
        <w:pStyle w:val="Brdtextmedindrag"/>
        <w:jc w:val="center"/>
      </w:pPr>
      <w:r w:rsidRPr="00BD0C15">
        <w:t>25</w:t>
      </w:r>
      <w:r>
        <w:t> </w:t>
      </w:r>
      <w:r w:rsidRPr="00BD0C15">
        <w:t>§</w:t>
      </w:r>
      <w:r>
        <w:rPr>
          <w:rStyle w:val="Fotnotsreferens"/>
        </w:rPr>
        <w:footnoteReference w:id="161"/>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2981B8A3" w14:textId="77777777" w:rsidTr="00734431">
        <w:tc>
          <w:tcPr>
            <w:tcW w:w="2500" w:type="pct"/>
            <w:shd w:val="clear" w:color="auto" w:fill="auto"/>
            <w:tcMar>
              <w:left w:w="0" w:type="dxa"/>
            </w:tcMar>
          </w:tcPr>
          <w:p w14:paraId="758FF2E6" w14:textId="77777777" w:rsidR="006B6B91" w:rsidRPr="00BD0C15" w:rsidRDefault="006B6B91" w:rsidP="00734431">
            <w:pPr>
              <w:pStyle w:val="Brdtextmedindrag"/>
            </w:pPr>
            <w:r w:rsidRPr="00BD0C15">
              <w:t xml:space="preserve">Om det finns särskilda skäl, får det vid betygssättningen bortses från enstaka delar </w:t>
            </w:r>
            <w:r w:rsidRPr="00E7512D">
              <w:t>av</w:t>
            </w:r>
            <w:r w:rsidRPr="00BD0C15">
              <w:rPr>
                <w:i/>
                <w:iCs/>
              </w:rPr>
              <w:t xml:space="preserve"> betygs</w:t>
            </w:r>
            <w:r>
              <w:rPr>
                <w:i/>
                <w:iCs/>
              </w:rPr>
              <w:softHyphen/>
            </w:r>
            <w:r w:rsidRPr="00BD0C15">
              <w:rPr>
                <w:i/>
                <w:iCs/>
              </w:rPr>
              <w:t>kriterierna</w:t>
            </w:r>
            <w:r w:rsidRPr="00BD0C15">
              <w:t>. Med särskilda skäl av</w:t>
            </w:r>
            <w:r>
              <w:softHyphen/>
            </w:r>
            <w:r w:rsidRPr="00BD0C15">
              <w:t>ses funktionsnedsättning eller andra liknande personliga förhål</w:t>
            </w:r>
            <w:r>
              <w:softHyphen/>
            </w:r>
            <w:r w:rsidRPr="00BD0C15">
              <w:t>lan</w:t>
            </w:r>
            <w:r>
              <w:softHyphen/>
            </w:r>
            <w:r w:rsidRPr="00BD0C15">
              <w:t xml:space="preserve">den som inte är av tillfällig natur och som utgör ett direkt hinder för att eleven ska </w:t>
            </w:r>
            <w:r w:rsidRPr="00BD0C15">
              <w:rPr>
                <w:i/>
                <w:iCs/>
              </w:rPr>
              <w:t>uppfylla betygs</w:t>
            </w:r>
            <w:r>
              <w:rPr>
                <w:i/>
                <w:iCs/>
              </w:rPr>
              <w:softHyphen/>
            </w:r>
            <w:r w:rsidRPr="00BD0C15">
              <w:rPr>
                <w:i/>
                <w:iCs/>
              </w:rPr>
              <w:t>kriterierna för ett visst betyg</w:t>
            </w:r>
            <w:r w:rsidRPr="00BD0C15">
              <w:t>.</w:t>
            </w:r>
          </w:p>
        </w:tc>
        <w:tc>
          <w:tcPr>
            <w:tcW w:w="2500" w:type="pct"/>
            <w:shd w:val="clear" w:color="auto" w:fill="auto"/>
            <w:tcMar>
              <w:right w:w="0" w:type="dxa"/>
            </w:tcMar>
          </w:tcPr>
          <w:p w14:paraId="2E6666C7" w14:textId="77777777" w:rsidR="006B6B91" w:rsidRPr="00BD0C15" w:rsidRDefault="006B6B91" w:rsidP="00734431">
            <w:pPr>
              <w:pStyle w:val="Brdtextmedindrag"/>
            </w:pPr>
            <w:bookmarkStart w:id="709" w:name="_Hlk210580186"/>
            <w:r w:rsidRPr="00BD0C15">
              <w:t xml:space="preserve">Om det finns särskilda skäl, får det vid betygssättningen bortses från </w:t>
            </w:r>
            <w:r w:rsidRPr="003212CB">
              <w:t xml:space="preserve">enstaka delar </w:t>
            </w:r>
            <w:r w:rsidRPr="00E7512D">
              <w:t>av</w:t>
            </w:r>
            <w:r w:rsidRPr="003212CB">
              <w:rPr>
                <w:i/>
                <w:iCs/>
              </w:rPr>
              <w:t xml:space="preserve"> </w:t>
            </w:r>
            <w:r>
              <w:rPr>
                <w:i/>
                <w:iCs/>
              </w:rPr>
              <w:t xml:space="preserve">den del av </w:t>
            </w:r>
            <w:r w:rsidRPr="003212CB">
              <w:rPr>
                <w:i/>
                <w:iCs/>
              </w:rPr>
              <w:t xml:space="preserve">en ämnesplan som avser </w:t>
            </w:r>
            <w:r>
              <w:rPr>
                <w:i/>
                <w:iCs/>
              </w:rPr>
              <w:t>s</w:t>
            </w:r>
            <w:r w:rsidRPr="003212CB">
              <w:rPr>
                <w:i/>
              </w:rPr>
              <w:t>yfte och central</w:t>
            </w:r>
            <w:r w:rsidRPr="003212CB">
              <w:rPr>
                <w:i/>
                <w:iCs/>
              </w:rPr>
              <w:t>t</w:t>
            </w:r>
            <w:r w:rsidRPr="003212CB">
              <w:rPr>
                <w:i/>
              </w:rPr>
              <w:t xml:space="preserve"> innehåll</w:t>
            </w:r>
            <w:r w:rsidRPr="003212CB">
              <w:t>. Med särskilda skäl avses funktions</w:t>
            </w:r>
            <w:r w:rsidRPr="003212CB">
              <w:softHyphen/>
              <w:t>ned</w:t>
            </w:r>
            <w:r w:rsidRPr="003212CB">
              <w:softHyphen/>
              <w:t>sättning</w:t>
            </w:r>
            <w:r w:rsidRPr="00BD0C15">
              <w:t xml:space="preserve"> eller andra liknande per</w:t>
            </w:r>
            <w:r>
              <w:softHyphen/>
            </w:r>
            <w:r w:rsidRPr="00BD0C15">
              <w:t>son</w:t>
            </w:r>
            <w:r>
              <w:softHyphen/>
            </w:r>
            <w:r w:rsidRPr="00BD0C15">
              <w:t xml:space="preserve">liga förhållanden som inte är av tillfällig natur och som utgör ett direkt hinder för att eleven ska </w:t>
            </w:r>
            <w:r w:rsidRPr="00BD0C15">
              <w:rPr>
                <w:i/>
                <w:iCs/>
              </w:rPr>
              <w:t>tillgodogöra sig dessa</w:t>
            </w:r>
            <w:r>
              <w:rPr>
                <w:i/>
                <w:iCs/>
              </w:rPr>
              <w:t xml:space="preserve"> delar</w:t>
            </w:r>
            <w:r w:rsidRPr="00BD0C15">
              <w:t>.</w:t>
            </w:r>
            <w:bookmarkEnd w:id="709"/>
          </w:p>
        </w:tc>
      </w:tr>
    </w:tbl>
    <w:p w14:paraId="7094FE9B" w14:textId="77777777" w:rsidR="006B6B91" w:rsidRPr="00BD0C15" w:rsidRDefault="006B6B91" w:rsidP="00B41B73">
      <w:pPr>
        <w:pStyle w:val="Brdtextmedindrag"/>
      </w:pPr>
      <w:bookmarkStart w:id="710" w:name="_Hlk210580208"/>
      <w:r w:rsidRPr="00BD0C15">
        <w:t>En intellektuell funktionsnedsättning får beaktas vid betygssättningen bara om det finns synnerliga skäl.</w:t>
      </w: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35D2FEF3" w14:textId="77777777" w:rsidTr="00734431">
        <w:tc>
          <w:tcPr>
            <w:tcW w:w="2500" w:type="pct"/>
            <w:shd w:val="clear" w:color="auto" w:fill="auto"/>
            <w:tcMar>
              <w:left w:w="0" w:type="dxa"/>
            </w:tcMar>
          </w:tcPr>
          <w:bookmarkEnd w:id="710"/>
          <w:p w14:paraId="1EF885C2" w14:textId="77777777" w:rsidR="006B6B91" w:rsidRPr="00BD0C15" w:rsidRDefault="006B6B91" w:rsidP="00734431">
            <w:pPr>
              <w:pStyle w:val="Brdtextmedindrag"/>
            </w:pPr>
            <w:r w:rsidRPr="00BD0C15">
              <w:t xml:space="preserve">Trots vad som anges i första och andra styckena </w:t>
            </w:r>
            <w:r w:rsidRPr="00BD0C15">
              <w:rPr>
                <w:i/>
                <w:iCs/>
              </w:rPr>
              <w:t>ska sådana delar av betygskriterierna</w:t>
            </w:r>
            <w:r w:rsidRPr="00BD0C15">
              <w:t xml:space="preserve"> som rör säkerhet eller som hänvisar till lagar, förord</w:t>
            </w:r>
            <w:r>
              <w:softHyphen/>
            </w:r>
            <w:r w:rsidRPr="00BD0C15">
              <w:t>ningar eller myndigheters föres</w:t>
            </w:r>
            <w:r>
              <w:softHyphen/>
            </w:r>
            <w:r w:rsidRPr="00BD0C15">
              <w:t xml:space="preserve">krifter </w:t>
            </w:r>
            <w:r w:rsidRPr="00BD0C15">
              <w:rPr>
                <w:i/>
                <w:iCs/>
              </w:rPr>
              <w:t>alltid uppfyllas</w:t>
            </w:r>
            <w:r w:rsidRPr="00BD0C15">
              <w:t>.</w:t>
            </w:r>
          </w:p>
        </w:tc>
        <w:tc>
          <w:tcPr>
            <w:tcW w:w="2500" w:type="pct"/>
            <w:shd w:val="clear" w:color="auto" w:fill="auto"/>
            <w:tcMar>
              <w:right w:w="0" w:type="dxa"/>
            </w:tcMar>
          </w:tcPr>
          <w:p w14:paraId="3F302A49" w14:textId="77777777" w:rsidR="006B6B91" w:rsidRPr="00BD0C15" w:rsidRDefault="006B6B91" w:rsidP="00734431">
            <w:pPr>
              <w:pStyle w:val="Brdtextmedindrag"/>
            </w:pPr>
            <w:bookmarkStart w:id="711" w:name="_Hlk210580219"/>
            <w:r w:rsidRPr="00BD0C15">
              <w:t xml:space="preserve">Trots vad som anges i första och andra styckena </w:t>
            </w:r>
            <w:r w:rsidRPr="00BD0C15">
              <w:rPr>
                <w:i/>
                <w:iCs/>
              </w:rPr>
              <w:t xml:space="preserve">får det inte bortses från sådana </w:t>
            </w:r>
            <w:r w:rsidRPr="003212CB">
              <w:rPr>
                <w:i/>
                <w:iCs/>
              </w:rPr>
              <w:t xml:space="preserve">delar av en ämnesplan som avser </w:t>
            </w:r>
            <w:r w:rsidRPr="003212CB">
              <w:rPr>
                <w:i/>
              </w:rPr>
              <w:t xml:space="preserve">syfte och </w:t>
            </w:r>
            <w:r w:rsidRPr="003212CB">
              <w:rPr>
                <w:i/>
                <w:iCs/>
              </w:rPr>
              <w:t xml:space="preserve">centralt innehåll och </w:t>
            </w:r>
            <w:r w:rsidRPr="003212CB">
              <w:t>som rör säkerhet</w:t>
            </w:r>
            <w:r w:rsidRPr="00BD0C15">
              <w:t xml:space="preserve"> eller som hänvisar till lagar, förord</w:t>
            </w:r>
            <w:r>
              <w:softHyphen/>
            </w:r>
            <w:r w:rsidRPr="00BD0C15">
              <w:t>ningar eller myndig</w:t>
            </w:r>
            <w:r>
              <w:softHyphen/>
            </w:r>
            <w:r w:rsidRPr="00BD0C15">
              <w:t>heters före</w:t>
            </w:r>
            <w:r>
              <w:softHyphen/>
            </w:r>
            <w:r w:rsidRPr="00BD0C15">
              <w:t>skrifter.</w:t>
            </w:r>
            <w:bookmarkEnd w:id="711"/>
          </w:p>
        </w:tc>
      </w:tr>
    </w:tbl>
    <w:p w14:paraId="7A8B6E3D" w14:textId="77777777" w:rsidR="006B6B91" w:rsidRDefault="006B6B91" w:rsidP="00B41B73">
      <w:pPr>
        <w:pStyle w:val="Brdtext"/>
        <w:spacing w:before="230"/>
        <w:jc w:val="center"/>
      </w:pPr>
    </w:p>
    <w:p w14:paraId="521122AE" w14:textId="77777777" w:rsidR="006B6B91" w:rsidRDefault="006B6B91" w:rsidP="00B41B73">
      <w:pPr>
        <w:pStyle w:val="Brdtext"/>
        <w:spacing w:before="230"/>
        <w:jc w:val="center"/>
      </w:pPr>
      <w:r>
        <w:t>26 a §</w:t>
      </w:r>
      <w:r>
        <w:rPr>
          <w:rStyle w:val="Fotnotsreferens"/>
        </w:rPr>
        <w:footnoteReference w:id="162"/>
      </w:r>
    </w:p>
    <w:tbl>
      <w:tblPr>
        <w:tblW w:w="5000" w:type="pct"/>
        <w:tblCellMar>
          <w:left w:w="125" w:type="dxa"/>
          <w:right w:w="125" w:type="dxa"/>
        </w:tblCellMar>
        <w:tblLook w:val="0000" w:firstRow="0" w:lastRow="0" w:firstColumn="0" w:lastColumn="0" w:noHBand="0" w:noVBand="0"/>
      </w:tblPr>
      <w:tblGrid>
        <w:gridCol w:w="2948"/>
        <w:gridCol w:w="2949"/>
      </w:tblGrid>
      <w:tr w:rsidR="00B41B73" w14:paraId="1A6201BB" w14:textId="77777777" w:rsidTr="00734431">
        <w:tc>
          <w:tcPr>
            <w:tcW w:w="2500" w:type="pct"/>
            <w:shd w:val="clear" w:color="auto" w:fill="auto"/>
            <w:tcMar>
              <w:left w:w="0" w:type="dxa"/>
            </w:tcMar>
          </w:tcPr>
          <w:p w14:paraId="766C4540" w14:textId="77777777" w:rsidR="006B6B91" w:rsidRDefault="006B6B91" w:rsidP="00734431">
            <w:pPr>
              <w:pStyle w:val="Brdtextmedindrag"/>
            </w:pPr>
            <w:r>
              <w:t>Betyg ska inte sättas på ämnes</w:t>
            </w:r>
            <w:r>
              <w:softHyphen/>
              <w:t xml:space="preserve">områden. För ämnesområdena ska det finnas </w:t>
            </w:r>
            <w:r w:rsidRPr="004A3F00">
              <w:rPr>
                <w:i/>
                <w:iCs/>
              </w:rPr>
              <w:t>kriterier för bedömning av kunskaper</w:t>
            </w:r>
            <w:r>
              <w:t>.</w:t>
            </w:r>
          </w:p>
        </w:tc>
        <w:tc>
          <w:tcPr>
            <w:tcW w:w="2500" w:type="pct"/>
            <w:shd w:val="clear" w:color="auto" w:fill="auto"/>
            <w:tcMar>
              <w:right w:w="0" w:type="dxa"/>
            </w:tcMar>
          </w:tcPr>
          <w:p w14:paraId="32A99280" w14:textId="77777777" w:rsidR="006B6B91" w:rsidRPr="004A3F00" w:rsidRDefault="006B6B91" w:rsidP="00734431">
            <w:pPr>
              <w:pStyle w:val="Brdtextmedindrag"/>
            </w:pPr>
            <w:bookmarkStart w:id="712" w:name="_Hlk210580346"/>
            <w:r w:rsidRPr="004A3F00">
              <w:t>Betyg ska inte sättas på ämnes</w:t>
            </w:r>
            <w:r>
              <w:softHyphen/>
            </w:r>
            <w:r w:rsidRPr="004A3F00">
              <w:t xml:space="preserve">områden. För ämnesområdena ska det finnas </w:t>
            </w:r>
            <w:r w:rsidRPr="004A3F00">
              <w:rPr>
                <w:i/>
                <w:iCs/>
              </w:rPr>
              <w:t>bedömningskriterier</w:t>
            </w:r>
            <w:r w:rsidRPr="004A3F00">
              <w:t>.</w:t>
            </w:r>
          </w:p>
          <w:bookmarkEnd w:id="712"/>
          <w:p w14:paraId="2E6601DB" w14:textId="77777777" w:rsidR="006B6B91" w:rsidRDefault="006B6B91" w:rsidP="00734431">
            <w:pPr>
              <w:pStyle w:val="Brdtextmedindrag"/>
            </w:pPr>
          </w:p>
        </w:tc>
      </w:tr>
      <w:tr w:rsidR="00B41B73" w14:paraId="7F31338B" w14:textId="77777777" w:rsidTr="00734431">
        <w:tc>
          <w:tcPr>
            <w:tcW w:w="2500" w:type="pct"/>
            <w:shd w:val="clear" w:color="auto" w:fill="auto"/>
            <w:tcMar>
              <w:left w:w="0" w:type="dxa"/>
            </w:tcMar>
          </w:tcPr>
          <w:p w14:paraId="3CE92E3D" w14:textId="77777777" w:rsidR="006B6B91" w:rsidRDefault="006B6B91" w:rsidP="00734431">
            <w:pPr>
              <w:pStyle w:val="Brdtextmedindrag"/>
            </w:pPr>
            <w:r w:rsidRPr="0090723F">
              <w:t>Regeringen eller den myndighet som regeringen bestämmer kan med stöd av 8 kap. 7 § regerings</w:t>
            </w:r>
            <w:r w:rsidRPr="0090723F">
              <w:softHyphen/>
              <w:t xml:space="preserve">formen meddela föreskrifter om </w:t>
            </w:r>
            <w:r w:rsidRPr="0090723F">
              <w:rPr>
                <w:i/>
                <w:iCs/>
              </w:rPr>
              <w:t>kriterier för bedömning av kun</w:t>
            </w:r>
            <w:r w:rsidRPr="0090723F">
              <w:rPr>
                <w:i/>
                <w:iCs/>
              </w:rPr>
              <w:softHyphen/>
              <w:t>skaper</w:t>
            </w:r>
            <w:r w:rsidRPr="0090723F">
              <w:t>.</w:t>
            </w:r>
          </w:p>
        </w:tc>
        <w:tc>
          <w:tcPr>
            <w:tcW w:w="2500" w:type="pct"/>
            <w:shd w:val="clear" w:color="auto" w:fill="auto"/>
            <w:tcMar>
              <w:right w:w="0" w:type="dxa"/>
            </w:tcMar>
          </w:tcPr>
          <w:p w14:paraId="589FA2B1" w14:textId="77777777" w:rsidR="006B6B91" w:rsidRPr="004A3F00" w:rsidRDefault="006B6B91" w:rsidP="00734431">
            <w:pPr>
              <w:pStyle w:val="Brdtextmedindrag"/>
            </w:pPr>
            <w:r w:rsidRPr="0090723F">
              <w:t>Regeringen eller den myndighet som regeringen bestämmer kan med stöd av 8 kap. 7 § regerings</w:t>
            </w:r>
            <w:r w:rsidRPr="0090723F">
              <w:softHyphen/>
              <w:t xml:space="preserve">formen meddela föreskrifter om </w:t>
            </w:r>
            <w:r w:rsidRPr="0090723F">
              <w:rPr>
                <w:i/>
                <w:iCs/>
              </w:rPr>
              <w:t>bedöm</w:t>
            </w:r>
            <w:r w:rsidRPr="0090723F">
              <w:rPr>
                <w:i/>
                <w:iCs/>
              </w:rPr>
              <w:softHyphen/>
              <w:t>ningskriterier</w:t>
            </w:r>
            <w:r w:rsidRPr="0090723F">
              <w:t>.</w:t>
            </w:r>
          </w:p>
        </w:tc>
      </w:tr>
    </w:tbl>
    <w:p w14:paraId="1D935422" w14:textId="77777777" w:rsidR="006B6B91" w:rsidRPr="00271578" w:rsidRDefault="006B6B91" w:rsidP="00B41B73">
      <w:pPr>
        <w:overflowPunct w:val="0"/>
        <w:autoSpaceDE w:val="0"/>
        <w:autoSpaceDN w:val="0"/>
        <w:adjustRightInd w:val="0"/>
        <w:spacing w:after="120" w:line="240" w:lineRule="auto"/>
        <w:jc w:val="both"/>
        <w:textAlignment w:val="baseline"/>
        <w:rPr>
          <w:rFonts w:ascii="Times New Roman" w:hAnsi="Times New Roman"/>
          <w:sz w:val="20"/>
          <w:u w:val="single"/>
        </w:rPr>
      </w:pPr>
      <w:bookmarkStart w:id="713" w:name="_Hlk212205005"/>
      <w:r w:rsidRPr="00271578">
        <w:rPr>
          <w:rFonts w:ascii="Times New Roman" w:hAnsi="Times New Roman"/>
          <w:sz w:val="20"/>
          <w:u w:val="single"/>
        </w:rPr>
        <w:t>                      </w:t>
      </w:r>
    </w:p>
    <w:p w14:paraId="380F60E9" w14:textId="77777777" w:rsidR="006B6B91" w:rsidRPr="00C759E5" w:rsidRDefault="006B6B91" w:rsidP="00B41B73">
      <w:pPr>
        <w:pStyle w:val="Brdtextmedindrag"/>
      </w:pPr>
      <w:r w:rsidRPr="00C759E5">
        <w:t>1. Denna lag träder i kraft den 1</w:t>
      </w:r>
      <w:r>
        <w:t> </w:t>
      </w:r>
      <w:r w:rsidRPr="00C759E5">
        <w:t>juli 2028.</w:t>
      </w:r>
    </w:p>
    <w:p w14:paraId="4105AC34" w14:textId="77777777" w:rsidR="006B6B91" w:rsidRDefault="006B6B91" w:rsidP="00B41B73">
      <w:pPr>
        <w:pStyle w:val="Brdtextmedindrag"/>
      </w:pPr>
      <w:bookmarkStart w:id="714" w:name="_Hlk213164915"/>
      <w:r>
        <w:t>2. Lagen tillämpas första gången i fråga om</w:t>
      </w:r>
    </w:p>
    <w:p w14:paraId="11AC0D67" w14:textId="77777777" w:rsidR="006B6B91" w:rsidRDefault="006B6B91" w:rsidP="00B41B73">
      <w:pPr>
        <w:pStyle w:val="Brdtextmedindrag"/>
      </w:pPr>
      <w:r w:rsidRPr="003B155E">
        <w:t>–</w:t>
      </w:r>
      <w:r>
        <w:t> utbildning som påbörjas höstterminen 2028 i årskurs 1</w:t>
      </w:r>
      <w:bookmarkStart w:id="715" w:name="_Hlk216865772"/>
      <w:r>
        <w:t>–</w:t>
      </w:r>
      <w:bookmarkEnd w:id="715"/>
      <w:r>
        <w:t xml:space="preserve">8 i grundskolan och anpassade grundskolan, i årskurs 1–9 i specialskolan samt i sameskolan, </w:t>
      </w:r>
    </w:p>
    <w:p w14:paraId="108AD8FA" w14:textId="77777777" w:rsidR="006B6B91" w:rsidRDefault="006B6B91" w:rsidP="00B41B73">
      <w:pPr>
        <w:pStyle w:val="Brdtextmedindrag"/>
      </w:pPr>
      <w:bookmarkStart w:id="716" w:name="_Hlk219116714"/>
      <w:r w:rsidRPr="003B155E">
        <w:t>–</w:t>
      </w:r>
      <w:bookmarkEnd w:id="716"/>
      <w:r>
        <w:t> utbildning som påbörjas höstterminen 2028 första året i gymnasieskolan och an</w:t>
      </w:r>
      <w:r>
        <w:softHyphen/>
        <w:t>passade gymnasieskolan, och</w:t>
      </w:r>
    </w:p>
    <w:p w14:paraId="39B296E8" w14:textId="77777777" w:rsidR="006B6B91" w:rsidRPr="00061A13" w:rsidRDefault="006B6B91" w:rsidP="00B41B73">
      <w:pPr>
        <w:pStyle w:val="Brdtextmedindrag"/>
      </w:pPr>
      <w:r w:rsidRPr="00061A13">
        <w:t xml:space="preserve">– utbildning som påbörjas höstterminen 2028 på introduktionsprogram i gymnasieskolan och </w:t>
      </w:r>
      <w:r>
        <w:t xml:space="preserve">på </w:t>
      </w:r>
      <w:r w:rsidRPr="00061A13">
        <w:t>vidareutbildning i form av ett fjärde tekniskt år.</w:t>
      </w:r>
    </w:p>
    <w:p w14:paraId="135422F1" w14:textId="77777777" w:rsidR="006B6B91" w:rsidRPr="00061A13" w:rsidRDefault="006B6B91" w:rsidP="00B41B73">
      <w:pPr>
        <w:pStyle w:val="Brdtextmedindrag"/>
      </w:pPr>
      <w:r w:rsidRPr="00061A13">
        <w:t>3. Äldre bestämmelser gäller fortfarande för årskurs 9 och 10 i grund</w:t>
      </w:r>
      <w:r>
        <w:softHyphen/>
      </w:r>
      <w:r w:rsidRPr="00061A13">
        <w:t>skolan och anpassade grundskolan, för årskurs 10 och 11 i specialskolan, för andra och tredje året i gymnasieskolan och för andra, tredje och fjärde året i anpassade gymnasieskolan för läsåret 2028/29, för årskurs 10 i grundskolan och anpassade grundskolan, för årskurs 11 i specialskolan, för tredje året i gymnasieskolan och för tredje och fjärde året i anpassade gymnasieskolan för läsåret 2029/30 samt för fjärde året i anpassade gymnasie</w:t>
      </w:r>
      <w:r>
        <w:softHyphen/>
      </w:r>
      <w:r w:rsidRPr="00061A13">
        <w:t>skolan för läsåret 2030/31.</w:t>
      </w:r>
      <w:bookmarkEnd w:id="713"/>
      <w:r w:rsidRPr="00061A13" w:rsidDel="009E01B1">
        <w:t xml:space="preserve"> </w:t>
      </w:r>
    </w:p>
    <w:p w14:paraId="1DCD372B" w14:textId="77777777" w:rsidR="006B6B91" w:rsidRDefault="006B6B91" w:rsidP="00B41B73">
      <w:pPr>
        <w:pStyle w:val="Brdtextmedindrag"/>
      </w:pPr>
      <w:r w:rsidRPr="00061A13">
        <w:t>4. </w:t>
      </w:r>
      <w:bookmarkStart w:id="717" w:name="_Hlk219204325"/>
      <w:r w:rsidRPr="00061A13">
        <w:t xml:space="preserve">Äldre bestämmelser gäller även </w:t>
      </w:r>
      <w:r>
        <w:t xml:space="preserve">fortfarande </w:t>
      </w:r>
      <w:r w:rsidRPr="00061A13">
        <w:t xml:space="preserve">för utbildning på introduktionsprogram i gymnasieskolan och </w:t>
      </w:r>
      <w:r>
        <w:t xml:space="preserve">på </w:t>
      </w:r>
      <w:r w:rsidRPr="00061A13">
        <w:t xml:space="preserve">vidareutbildning i form av ett fjärde tekniskt år </w:t>
      </w:r>
      <w:r>
        <w:t xml:space="preserve">som har påbörjats </w:t>
      </w:r>
      <w:r w:rsidRPr="00061A13">
        <w:t>före</w:t>
      </w:r>
      <w:r>
        <w:t>höstterminen 2028</w:t>
      </w:r>
      <w:r w:rsidRPr="00061A13">
        <w:t>.</w:t>
      </w:r>
      <w:bookmarkEnd w:id="717"/>
    </w:p>
    <w:p w14:paraId="64CA2843" w14:textId="77777777" w:rsidR="006B6B91" w:rsidRPr="00141421" w:rsidRDefault="006B6B91" w:rsidP="00B41B73">
      <w:pPr>
        <w:pStyle w:val="Brdtextmedindrag"/>
      </w:pPr>
      <w:r>
        <w:t>5. </w:t>
      </w:r>
      <w:r w:rsidRPr="00141421">
        <w:t xml:space="preserve">Utbildning i grundskolan, anpassade grundskolan, specialskolan, gymnasieskolan och anpassade gymnasieskolan som har påbörjats före höstterminen 2028 men som inte slutförts inom den tid som anges i punkten </w:t>
      </w:r>
      <w:r>
        <w:t>tre</w:t>
      </w:r>
      <w:r w:rsidRPr="00141421">
        <w:t xml:space="preserve"> ska fullföljas enligt de bestämmelser som gäller för utbildning som påbörjas höstterminen 2028.</w:t>
      </w:r>
    </w:p>
    <w:p w14:paraId="3A7782A8" w14:textId="77777777" w:rsidR="006B6B91" w:rsidRDefault="006B6B91" w:rsidP="00B41B73">
      <w:pPr>
        <w:pStyle w:val="Brdtextmedindrag"/>
        <w:sectPr w:rsidR="006B6B91" w:rsidSect="00B41B73">
          <w:headerReference w:type="even" r:id="rId142"/>
          <w:headerReference w:type="default" r:id="rId143"/>
          <w:footerReference w:type="even" r:id="rId144"/>
          <w:footerReference w:type="default" r:id="rId145"/>
          <w:headerReference w:type="first" r:id="rId146"/>
          <w:footerReference w:type="first" r:id="rId147"/>
          <w:footnotePr>
            <w:numRestart w:val="eachSect"/>
          </w:footnotePr>
          <w:pgSz w:w="9356" w:h="13721" w:code="9"/>
          <w:pgMar w:top="794" w:right="2438" w:bottom="1191" w:left="1021" w:header="0" w:footer="709" w:gutter="0"/>
          <w:cols w:space="708"/>
          <w:docGrid w:linePitch="360"/>
        </w:sectPr>
      </w:pPr>
    </w:p>
    <w:p w14:paraId="05EF72E1" w14:textId="77777777" w:rsidR="00435293" w:rsidRDefault="00435293">
      <w:pPr>
        <w:spacing w:line="2" w:lineRule="auto"/>
        <w:rPr>
          <w:rFonts w:ascii="Times New Roman" w:eastAsiaTheme="minorHAnsi" w:hAnsi="Times New Roman" w:cstheme="minorBidi"/>
          <w:sz w:val="26"/>
          <w:szCs w:val="22"/>
        </w:rPr>
      </w:pPr>
      <w:bookmarkStart w:id="718" w:name="_Toc216258054"/>
      <w:bookmarkEnd w:id="714"/>
      <w:r>
        <w:br w:type="page"/>
      </w:r>
    </w:p>
    <w:p w14:paraId="15DC4B97" w14:textId="12CE0DAD" w:rsidR="006B6B91" w:rsidRPr="00DC06CD" w:rsidRDefault="006B6B91" w:rsidP="00AA2CC1">
      <w:pPr>
        <w:pStyle w:val="Rubrik2utannumrering"/>
      </w:pPr>
      <w:r>
        <w:t xml:space="preserve">Förslag till </w:t>
      </w:r>
      <w:r w:rsidRPr="00AA2CC1">
        <w:t>lag</w:t>
      </w:r>
      <w:r>
        <w:t xml:space="preserve"> om ändring i skollagen (2010:800)</w:t>
      </w:r>
      <w:bookmarkEnd w:id="718"/>
    </w:p>
    <w:p w14:paraId="3F4C8A31" w14:textId="77777777" w:rsidR="006B6B91" w:rsidRDefault="006B6B91" w:rsidP="00B41B73">
      <w:pPr>
        <w:pStyle w:val="Brdtext"/>
      </w:pPr>
      <w:r>
        <w:t xml:space="preserve">Härigenom föreskrivs </w:t>
      </w:r>
      <w:r w:rsidRPr="003C5A6D">
        <w:t>att</w:t>
      </w:r>
      <w:r>
        <w:t xml:space="preserve"> 20 kap. 37 och 38 §§</w:t>
      </w:r>
      <w:r w:rsidRPr="00307AB8">
        <w:t xml:space="preserve"> skollagen (2010:800)</w:t>
      </w:r>
      <w:r w:rsidDel="00984D9F">
        <w:t xml:space="preserve"> ska ha följande lydelse</w:t>
      </w:r>
      <w:r>
        <w:t>.</w:t>
      </w:r>
    </w:p>
    <w:p w14:paraId="765E4553" w14:textId="77777777" w:rsidR="006B6B91" w:rsidRDefault="006B6B91" w:rsidP="00B41B7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1B73" w:rsidRPr="005B0E77" w14:paraId="019C06F3" w14:textId="77777777" w:rsidTr="00734431">
        <w:tc>
          <w:tcPr>
            <w:tcW w:w="2500" w:type="pct"/>
            <w:shd w:val="clear" w:color="auto" w:fill="auto"/>
            <w:tcMar>
              <w:left w:w="0" w:type="dxa"/>
            </w:tcMar>
          </w:tcPr>
          <w:p w14:paraId="199684F4" w14:textId="77777777" w:rsidR="006B6B91" w:rsidRPr="005B0E77" w:rsidRDefault="006B6B91" w:rsidP="00734431">
            <w:pPr>
              <w:pStyle w:val="Brdtext"/>
              <w:rPr>
                <w:i/>
              </w:rPr>
            </w:pPr>
            <w:r w:rsidRPr="005B0E77">
              <w:rPr>
                <w:i/>
              </w:rPr>
              <w:t>Nuvarande lydelse</w:t>
            </w:r>
          </w:p>
        </w:tc>
        <w:tc>
          <w:tcPr>
            <w:tcW w:w="2500" w:type="pct"/>
            <w:shd w:val="clear" w:color="auto" w:fill="auto"/>
            <w:tcMar>
              <w:right w:w="0" w:type="dxa"/>
            </w:tcMar>
          </w:tcPr>
          <w:p w14:paraId="3E774B99" w14:textId="77777777" w:rsidR="006B6B91" w:rsidRPr="005B0E77" w:rsidRDefault="006B6B91" w:rsidP="00734431">
            <w:pPr>
              <w:pStyle w:val="Brdtext"/>
              <w:rPr>
                <w:i/>
              </w:rPr>
            </w:pPr>
            <w:r w:rsidRPr="005B0E77">
              <w:rPr>
                <w:i/>
              </w:rPr>
              <w:t>Föreslagen lydelse</w:t>
            </w:r>
          </w:p>
        </w:tc>
      </w:tr>
    </w:tbl>
    <w:p w14:paraId="59C34E00" w14:textId="77777777" w:rsidR="006B6B91" w:rsidRPr="00BD0C15" w:rsidRDefault="006B6B91" w:rsidP="00B41B73">
      <w:pPr>
        <w:pStyle w:val="Brdtext"/>
        <w:tabs>
          <w:tab w:val="left" w:pos="2140"/>
          <w:tab w:val="center" w:pos="2948"/>
        </w:tabs>
        <w:spacing w:before="230"/>
        <w:jc w:val="left"/>
        <w:rPr>
          <w:b/>
        </w:rPr>
      </w:pPr>
      <w:r>
        <w:rPr>
          <w:b/>
        </w:rPr>
        <w:tab/>
      </w:r>
      <w:r>
        <w:rPr>
          <w:b/>
        </w:rPr>
        <w:tab/>
      </w:r>
      <w:r>
        <w:rPr>
          <w:b/>
        </w:rPr>
        <w:tab/>
      </w:r>
      <w:r w:rsidRPr="00BD0C15">
        <w:rPr>
          <w:b/>
        </w:rPr>
        <w:t>20 kap.</w:t>
      </w:r>
    </w:p>
    <w:p w14:paraId="349438E8" w14:textId="77777777" w:rsidR="006B6B91" w:rsidRPr="00BD0C15" w:rsidRDefault="006B6B91" w:rsidP="00B41B73">
      <w:pPr>
        <w:pStyle w:val="Brdtext"/>
        <w:jc w:val="center"/>
      </w:pPr>
      <w:r w:rsidRPr="00BD0C15">
        <w:t>37</w:t>
      </w:r>
      <w:r>
        <w:t> </w:t>
      </w:r>
      <w:r w:rsidRPr="00BD0C15">
        <w:t>§</w:t>
      </w:r>
      <w:r w:rsidRPr="00BD0C15">
        <w:rPr>
          <w:rStyle w:val="Fotnotsreferens"/>
        </w:rPr>
        <w:footnoteReference w:id="163"/>
      </w:r>
    </w:p>
    <w:p w14:paraId="3557F898" w14:textId="77777777" w:rsidR="006B6B91" w:rsidRPr="00BD0C15" w:rsidRDefault="006B6B91" w:rsidP="00B41B73">
      <w:pPr>
        <w:pStyle w:val="Brdtextmedindrag"/>
      </w:pPr>
      <w:r w:rsidRPr="00BD0C15">
        <w:t>Vid betygssättning på en kurs ska läraren göra en bedömning av elevens kunskaper i förhållande till de betygskriterier som gäller för kursen. För att eleven ska få betyget Godkänt ska samtliga kriterier för detta betyg vara uppfyllda.</w:t>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F45676" w14:paraId="27467A2F" w14:textId="77777777" w:rsidTr="00734431">
        <w:tc>
          <w:tcPr>
            <w:tcW w:w="2500" w:type="pct"/>
            <w:shd w:val="clear" w:color="auto" w:fill="auto"/>
            <w:tcMar>
              <w:left w:w="0" w:type="dxa"/>
            </w:tcMar>
          </w:tcPr>
          <w:p w14:paraId="0AE8B0AB" w14:textId="77777777" w:rsidR="006B6B91" w:rsidRPr="00F45676" w:rsidRDefault="006B6B91" w:rsidP="00734431">
            <w:pPr>
              <w:pStyle w:val="Brdtextmedindrag"/>
            </w:pPr>
            <w:r w:rsidRPr="00F45676">
              <w:t>Vid betygssättning i ett ämne ska läraren göra en sammantagen be</w:t>
            </w:r>
            <w:r>
              <w:softHyphen/>
            </w:r>
            <w:r w:rsidRPr="00F45676">
              <w:t>döm</w:t>
            </w:r>
            <w:r w:rsidRPr="00F45676">
              <w:softHyphen/>
              <w:t>ning av elevens kunskaper på den aktuella nivån i ämnet i för</w:t>
            </w:r>
            <w:r>
              <w:softHyphen/>
            </w:r>
            <w:r w:rsidRPr="00F45676">
              <w:t xml:space="preserve">hållande till </w:t>
            </w:r>
            <w:r w:rsidRPr="00DE57EF">
              <w:t>de</w:t>
            </w:r>
            <w:r w:rsidRPr="00F45676">
              <w:rPr>
                <w:i/>
                <w:iCs/>
              </w:rPr>
              <w:t xml:space="preserve"> betygskriterier som gäller för ämnet som helhet och</w:t>
            </w:r>
            <w:r w:rsidRPr="00F45676">
              <w:t xml:space="preserve"> sätta det betyg som bäst motsvarar elevens kunskaper. </w:t>
            </w:r>
            <w:r w:rsidRPr="00F45676">
              <w:rPr>
                <w:i/>
                <w:iCs/>
              </w:rPr>
              <w:t>Samtliga krite</w:t>
            </w:r>
            <w:r>
              <w:rPr>
                <w:i/>
                <w:iCs/>
              </w:rPr>
              <w:softHyphen/>
            </w:r>
            <w:r w:rsidRPr="00F45676">
              <w:rPr>
                <w:i/>
                <w:iCs/>
              </w:rPr>
              <w:t>rier för betyget E ska dock vara uppfyllda för att eleven ska kunna få ett godkänt betyg.</w:t>
            </w:r>
          </w:p>
        </w:tc>
        <w:tc>
          <w:tcPr>
            <w:tcW w:w="2500" w:type="pct"/>
            <w:shd w:val="clear" w:color="auto" w:fill="auto"/>
            <w:tcMar>
              <w:right w:w="0" w:type="dxa"/>
            </w:tcMar>
          </w:tcPr>
          <w:p w14:paraId="1BCE549C" w14:textId="77777777" w:rsidR="006B6B91" w:rsidRDefault="006B6B91" w:rsidP="00734431">
            <w:pPr>
              <w:pStyle w:val="Brdtextmedindrag"/>
              <w:rPr>
                <w:i/>
                <w:iCs/>
              </w:rPr>
            </w:pPr>
            <w:r w:rsidRPr="00F45676">
              <w:t>Vid betygssättning i ett ämne ska läraren göra en sammantagen be</w:t>
            </w:r>
            <w:r>
              <w:softHyphen/>
            </w:r>
            <w:r w:rsidRPr="00F45676">
              <w:t>döm</w:t>
            </w:r>
            <w:r w:rsidRPr="00F45676">
              <w:softHyphen/>
              <w:t xml:space="preserve">ning av elevens kunskaper på den aktuella nivån i ämnet i förhållande till </w:t>
            </w:r>
            <w:r w:rsidRPr="007507D2">
              <w:t>de</w:t>
            </w:r>
            <w:r w:rsidRPr="007507D2">
              <w:rPr>
                <w:i/>
              </w:rPr>
              <w:t xml:space="preserve"> kunskaper som i ämnes</w:t>
            </w:r>
            <w:r w:rsidRPr="007507D2">
              <w:rPr>
                <w:i/>
              </w:rPr>
              <w:softHyphen/>
              <w:t>planen anges i den del</w:t>
            </w:r>
            <w:r>
              <w:rPr>
                <w:i/>
                <w:iCs/>
              </w:rPr>
              <w:t xml:space="preserve"> </w:t>
            </w:r>
            <w:r w:rsidRPr="00F45676">
              <w:rPr>
                <w:i/>
                <w:iCs/>
              </w:rPr>
              <w:t xml:space="preserve">som avser </w:t>
            </w:r>
            <w:r w:rsidRPr="00F45676">
              <w:rPr>
                <w:i/>
              </w:rPr>
              <w:t xml:space="preserve">syfte och </w:t>
            </w:r>
            <w:r w:rsidRPr="00F45676">
              <w:rPr>
                <w:i/>
                <w:iCs/>
              </w:rPr>
              <w:t>centralt innehåll och med stöd av betygs</w:t>
            </w:r>
            <w:r w:rsidRPr="00F45676">
              <w:rPr>
                <w:i/>
                <w:iCs/>
              </w:rPr>
              <w:softHyphen/>
              <w:t>kriterierna</w:t>
            </w:r>
            <w:r w:rsidRPr="00F45676">
              <w:t xml:space="preserve"> sätta det betyg som bäst motsvarar elevens kun</w:t>
            </w:r>
            <w:r w:rsidRPr="00F45676">
              <w:softHyphen/>
              <w:t xml:space="preserve">skaper. </w:t>
            </w:r>
          </w:p>
          <w:p w14:paraId="559098E5" w14:textId="77777777" w:rsidR="006B6B91" w:rsidRPr="00F45676" w:rsidRDefault="006B6B91" w:rsidP="00734431">
            <w:pPr>
              <w:pStyle w:val="Brdtextmedindrag"/>
            </w:pPr>
          </w:p>
        </w:tc>
      </w:tr>
      <w:tr w:rsidR="00B41B73" w:rsidRPr="00F45676" w14:paraId="12A0396A" w14:textId="77777777" w:rsidTr="00734431">
        <w:tc>
          <w:tcPr>
            <w:tcW w:w="2500" w:type="pct"/>
            <w:shd w:val="clear" w:color="auto" w:fill="auto"/>
            <w:tcMar>
              <w:left w:w="0" w:type="dxa"/>
            </w:tcMar>
          </w:tcPr>
          <w:p w14:paraId="55CA339E" w14:textId="77777777" w:rsidR="006B6B91" w:rsidRPr="00F45676" w:rsidRDefault="006B6B91" w:rsidP="00734431">
            <w:pPr>
              <w:pStyle w:val="Brdtextmedindrag"/>
            </w:pPr>
          </w:p>
        </w:tc>
        <w:tc>
          <w:tcPr>
            <w:tcW w:w="2500" w:type="pct"/>
            <w:shd w:val="clear" w:color="auto" w:fill="auto"/>
            <w:tcMar>
              <w:right w:w="0" w:type="dxa"/>
            </w:tcMar>
          </w:tcPr>
          <w:p w14:paraId="492B065F" w14:textId="77777777" w:rsidR="006B6B91" w:rsidRPr="00F45676" w:rsidRDefault="006B6B91" w:rsidP="00734431">
            <w:pPr>
              <w:pStyle w:val="Brdtextmedindrag"/>
            </w:pPr>
            <w:r w:rsidRPr="004D7830">
              <w:rPr>
                <w:i/>
                <w:iCs/>
              </w:rPr>
              <w:t>Vid en bedömning av elevens kun</w:t>
            </w:r>
            <w:r w:rsidRPr="004D7830">
              <w:rPr>
                <w:i/>
                <w:iCs/>
              </w:rPr>
              <w:softHyphen/>
              <w:t>ska</w:t>
            </w:r>
            <w:r w:rsidRPr="004D7830">
              <w:rPr>
                <w:i/>
                <w:iCs/>
              </w:rPr>
              <w:softHyphen/>
              <w:t xml:space="preserve">per i förhållande till sådana delar av en ämnesplan som avser </w:t>
            </w:r>
            <w:r w:rsidRPr="004D7830">
              <w:rPr>
                <w:i/>
              </w:rPr>
              <w:t>syfte och central</w:t>
            </w:r>
            <w:r w:rsidRPr="004D7830">
              <w:rPr>
                <w:i/>
                <w:iCs/>
              </w:rPr>
              <w:t>t innehåll och som rör säkerhet eller som hänvisar till lagar, förord</w:t>
            </w:r>
            <w:r w:rsidRPr="004D7830">
              <w:rPr>
                <w:i/>
                <w:iCs/>
              </w:rPr>
              <w:softHyphen/>
              <w:t>ningar eller myndig</w:t>
            </w:r>
            <w:r>
              <w:rPr>
                <w:i/>
                <w:iCs/>
              </w:rPr>
              <w:softHyphen/>
            </w:r>
            <w:r w:rsidRPr="004D7830">
              <w:rPr>
                <w:i/>
                <w:iCs/>
              </w:rPr>
              <w:t xml:space="preserve">heters föreskrifter ska elevens kunskaper, trots det som anges i </w:t>
            </w:r>
            <w:r>
              <w:rPr>
                <w:i/>
                <w:iCs/>
              </w:rPr>
              <w:t xml:space="preserve">andra </w:t>
            </w:r>
            <w:r w:rsidRPr="004D7830">
              <w:rPr>
                <w:i/>
                <w:iCs/>
              </w:rPr>
              <w:t>stycket, som minst motsvara betyget E i dessa delar för att eleven ska kunna ges detta betyg i ämnet.</w:t>
            </w:r>
          </w:p>
        </w:tc>
      </w:tr>
    </w:tbl>
    <w:p w14:paraId="27C75540" w14:textId="77777777" w:rsidR="006B6B91" w:rsidRPr="00271578" w:rsidRDefault="006B6B91" w:rsidP="00B41B73">
      <w:pPr>
        <w:pStyle w:val="Brdtextmedindrag"/>
      </w:pPr>
      <w:r w:rsidRPr="00F45676">
        <w:t>Betygskriterier ska finnas för varje kurs och ämne där betyg ska sättas.</w:t>
      </w:r>
      <w:r w:rsidRPr="00271578">
        <w:t xml:space="preserve"> </w:t>
      </w:r>
    </w:p>
    <w:p w14:paraId="251E4581" w14:textId="77777777" w:rsidR="006B6B91" w:rsidRPr="00271578" w:rsidRDefault="006B6B91" w:rsidP="00B41B73">
      <w:pPr>
        <w:pStyle w:val="Brdtextmedindrag"/>
      </w:pPr>
      <w:r w:rsidRPr="00271578">
        <w:t>Regeringen eller den myndighet som regeringen bestämmer kan med stöd av 8</w:t>
      </w:r>
      <w:r>
        <w:t> </w:t>
      </w:r>
      <w:r w:rsidRPr="00271578">
        <w:t>kap. 7</w:t>
      </w:r>
      <w:r>
        <w:t> </w:t>
      </w:r>
      <w:r w:rsidRPr="00271578">
        <w:t>§ regeringsformen meddela föreskrifter om betygs</w:t>
      </w:r>
      <w:r>
        <w:softHyphen/>
      </w:r>
      <w:r w:rsidRPr="00271578">
        <w:t>kriterier.</w:t>
      </w:r>
    </w:p>
    <w:p w14:paraId="155D23C2" w14:textId="77777777" w:rsidR="006B6B91" w:rsidRDefault="006B6B91" w:rsidP="00B41B73">
      <w:pPr>
        <w:pStyle w:val="Brdtext"/>
        <w:jc w:val="center"/>
      </w:pPr>
    </w:p>
    <w:p w14:paraId="31317E4D" w14:textId="77777777" w:rsidR="006B6B91" w:rsidRPr="00271578" w:rsidRDefault="006B6B91" w:rsidP="00B41B73">
      <w:pPr>
        <w:pStyle w:val="Brdtext"/>
        <w:jc w:val="center"/>
      </w:pPr>
      <w:r w:rsidRPr="00271578">
        <w:t>38 §</w:t>
      </w:r>
      <w:r w:rsidRPr="00271578">
        <w:rPr>
          <w:rStyle w:val="Fotnotsreferens"/>
        </w:rPr>
        <w:footnoteReference w:id="164"/>
      </w:r>
    </w:p>
    <w:tbl>
      <w:tblPr>
        <w:tblW w:w="5000" w:type="pct"/>
        <w:tblCellMar>
          <w:left w:w="125" w:type="dxa"/>
          <w:right w:w="125" w:type="dxa"/>
        </w:tblCellMar>
        <w:tblLook w:val="0000" w:firstRow="0" w:lastRow="0" w:firstColumn="0" w:lastColumn="0" w:noHBand="0" w:noVBand="0"/>
      </w:tblPr>
      <w:tblGrid>
        <w:gridCol w:w="2948"/>
        <w:gridCol w:w="2949"/>
      </w:tblGrid>
      <w:tr w:rsidR="00B41B73" w:rsidRPr="00495420" w14:paraId="1E3CF005" w14:textId="77777777" w:rsidTr="00734431">
        <w:tc>
          <w:tcPr>
            <w:tcW w:w="2500" w:type="pct"/>
            <w:shd w:val="clear" w:color="auto" w:fill="auto"/>
            <w:tcMar>
              <w:left w:w="0" w:type="dxa"/>
            </w:tcMar>
          </w:tcPr>
          <w:p w14:paraId="52C72BFC" w14:textId="77777777" w:rsidR="006B6B91" w:rsidRPr="00271578" w:rsidRDefault="006B6B91" w:rsidP="00734431">
            <w:pPr>
              <w:pStyle w:val="Brdtextmedindrag"/>
            </w:pPr>
            <w:r w:rsidRPr="00271578">
              <w:t xml:space="preserve">Om det finns särskilda skäl, får det vid betygssättningen bortses från enstaka delar av </w:t>
            </w:r>
            <w:r w:rsidRPr="00425A46">
              <w:t>betygs</w:t>
            </w:r>
            <w:r>
              <w:softHyphen/>
            </w:r>
            <w:r w:rsidRPr="00425A46">
              <w:t>krite</w:t>
            </w:r>
            <w:r>
              <w:softHyphen/>
            </w:r>
            <w:r w:rsidRPr="00425A46">
              <w:t>rierna.</w:t>
            </w:r>
            <w:r w:rsidRPr="00271578">
              <w:t xml:space="preserve"> Med särskilda skäl avses funktionsnedsättning eller andra liknande personliga förhållan</w:t>
            </w:r>
            <w:r>
              <w:softHyphen/>
            </w:r>
            <w:r w:rsidRPr="00271578">
              <w:t xml:space="preserve">den som inte är av tillfällig natur och som utgör ett direkt hinder för att eleven ska kunna </w:t>
            </w:r>
            <w:r w:rsidRPr="00425A46">
              <w:t>uppfylla betygs</w:t>
            </w:r>
            <w:r>
              <w:softHyphen/>
            </w:r>
            <w:r w:rsidRPr="00425A46">
              <w:t>kriterierna för ett visst betyg.</w:t>
            </w:r>
          </w:p>
        </w:tc>
        <w:tc>
          <w:tcPr>
            <w:tcW w:w="2500" w:type="pct"/>
            <w:shd w:val="clear" w:color="auto" w:fill="auto"/>
            <w:tcMar>
              <w:right w:w="0" w:type="dxa"/>
            </w:tcMar>
          </w:tcPr>
          <w:p w14:paraId="3DEF3E7C" w14:textId="77777777" w:rsidR="006B6B91" w:rsidRPr="00495420" w:rsidRDefault="006B6B91" w:rsidP="00734431">
            <w:pPr>
              <w:pStyle w:val="Brdtextmedindrag"/>
            </w:pPr>
            <w:r w:rsidRPr="00425A46">
              <w:t xml:space="preserve">Om det finns särskilda skäl, får det vid betygssättningen </w:t>
            </w:r>
            <w:r w:rsidRPr="008B61E1">
              <w:rPr>
                <w:i/>
              </w:rPr>
              <w:t>på en kurs</w:t>
            </w:r>
            <w:r>
              <w:rPr>
                <w:i/>
                <w:iCs/>
              </w:rPr>
              <w:t xml:space="preserve"> </w:t>
            </w:r>
            <w:r w:rsidRPr="00425A46">
              <w:t>bortses från enstaka delar av betygs</w:t>
            </w:r>
            <w:r>
              <w:softHyphen/>
            </w:r>
            <w:r w:rsidRPr="00425A46">
              <w:t>kriterierna</w:t>
            </w:r>
            <w:r>
              <w:rPr>
                <w:i/>
                <w:iCs/>
              </w:rPr>
              <w:t xml:space="preserve"> </w:t>
            </w:r>
            <w:r w:rsidRPr="008B61E1">
              <w:rPr>
                <w:i/>
              </w:rPr>
              <w:t>och vid betygs</w:t>
            </w:r>
            <w:r>
              <w:rPr>
                <w:i/>
              </w:rPr>
              <w:softHyphen/>
            </w:r>
            <w:r w:rsidRPr="008B61E1">
              <w:rPr>
                <w:i/>
              </w:rPr>
              <w:t>sätt</w:t>
            </w:r>
            <w:r>
              <w:rPr>
                <w:i/>
              </w:rPr>
              <w:softHyphen/>
            </w:r>
            <w:r w:rsidRPr="008B61E1">
              <w:rPr>
                <w:i/>
              </w:rPr>
              <w:t xml:space="preserve">ningen i ett </w:t>
            </w:r>
            <w:r w:rsidRPr="00E32DD1">
              <w:rPr>
                <w:i/>
              </w:rPr>
              <w:t>ämne bortses från enstaka delar av den del av ämnesplan</w:t>
            </w:r>
            <w:r w:rsidRPr="00F45676">
              <w:rPr>
                <w:i/>
              </w:rPr>
              <w:t>en</w:t>
            </w:r>
            <w:r w:rsidRPr="00E32DD1">
              <w:rPr>
                <w:i/>
              </w:rPr>
              <w:t xml:space="preserve"> som avser syfte och centralt innehåll.</w:t>
            </w:r>
            <w:r w:rsidRPr="00E32DD1">
              <w:t xml:space="preserve"> Med</w:t>
            </w:r>
            <w:r w:rsidRPr="00425A46">
              <w:t xml:space="preserve"> särskilda skäl avses funktionsnedsättning eller andra liknande personliga förhållanden som inte är av tillfällig natur och som utgör ett direkt hinder för att eleven ska kunna uppfylla betygskriterierna för ett visst betyg</w:t>
            </w:r>
            <w:r>
              <w:rPr>
                <w:i/>
                <w:iCs/>
              </w:rPr>
              <w:t xml:space="preserve"> </w:t>
            </w:r>
            <w:r w:rsidRPr="008B61E1">
              <w:rPr>
                <w:i/>
              </w:rPr>
              <w:t>eller tillgodogöra sig aktuella kunskaper</w:t>
            </w:r>
            <w:r w:rsidRPr="00425A46">
              <w:t>.</w:t>
            </w:r>
          </w:p>
        </w:tc>
      </w:tr>
    </w:tbl>
    <w:p w14:paraId="22D0A28C" w14:textId="77777777" w:rsidR="006B6B91" w:rsidRPr="00271578" w:rsidRDefault="006B6B91" w:rsidP="00B41B73">
      <w:pPr>
        <w:pStyle w:val="Brdtextmedindrag"/>
      </w:pPr>
      <w:r w:rsidRPr="00271578">
        <w:t>Vid betygssättning inom anpassad utbildning på grundläggande och gymnasial nivå får en intellektuell funktionsnedsättning beaktas bara om det finns synnerliga skäl.</w:t>
      </w:r>
    </w:p>
    <w:tbl>
      <w:tblPr>
        <w:tblW w:w="5000" w:type="pct"/>
        <w:tblCellMar>
          <w:left w:w="125" w:type="dxa"/>
          <w:right w:w="125" w:type="dxa"/>
        </w:tblCellMar>
        <w:tblLook w:val="0600" w:firstRow="0" w:lastRow="0" w:firstColumn="0" w:lastColumn="0" w:noHBand="1" w:noVBand="1"/>
      </w:tblPr>
      <w:tblGrid>
        <w:gridCol w:w="2948"/>
        <w:gridCol w:w="2949"/>
      </w:tblGrid>
      <w:tr w:rsidR="00B41B73" w:rsidRPr="00495420" w14:paraId="7DA8E209" w14:textId="77777777" w:rsidTr="00734431">
        <w:tc>
          <w:tcPr>
            <w:tcW w:w="2500" w:type="pct"/>
            <w:shd w:val="clear" w:color="auto" w:fill="auto"/>
            <w:tcMar>
              <w:left w:w="0" w:type="dxa"/>
            </w:tcMar>
          </w:tcPr>
          <w:p w14:paraId="38F88736" w14:textId="77777777" w:rsidR="006B6B91" w:rsidRPr="00271578" w:rsidRDefault="006B6B91" w:rsidP="00734431">
            <w:pPr>
              <w:pStyle w:val="Brdtextmedindrag"/>
            </w:pPr>
            <w:r w:rsidRPr="00271578">
              <w:t xml:space="preserve">Trots vad som anges i första </w:t>
            </w:r>
            <w:r w:rsidRPr="0027646D">
              <w:t>och</w:t>
            </w:r>
            <w:r w:rsidRPr="00271578">
              <w:t xml:space="preserve"> andra styckena ska sådana </w:t>
            </w:r>
            <w:r w:rsidRPr="00097B61">
              <w:t>delar av betygskriterierna</w:t>
            </w:r>
            <w:r w:rsidRPr="00425A46">
              <w:t xml:space="preserve"> </w:t>
            </w:r>
            <w:r w:rsidRPr="00271578">
              <w:t>som rör säkerhet eller som hänvisar till lagar, förord</w:t>
            </w:r>
            <w:r>
              <w:softHyphen/>
            </w:r>
            <w:r w:rsidRPr="00271578">
              <w:t>ningar eller myndigheters före</w:t>
            </w:r>
            <w:r>
              <w:softHyphen/>
            </w:r>
            <w:r w:rsidRPr="00271578">
              <w:t>skrifter</w:t>
            </w:r>
            <w:r w:rsidRPr="00425A46">
              <w:t xml:space="preserve"> </w:t>
            </w:r>
            <w:r w:rsidRPr="008B61E1">
              <w:t>alltid uppfyllas</w:t>
            </w:r>
            <w:r w:rsidRPr="00271578">
              <w:t>.</w:t>
            </w:r>
          </w:p>
        </w:tc>
        <w:tc>
          <w:tcPr>
            <w:tcW w:w="2500" w:type="pct"/>
            <w:shd w:val="clear" w:color="auto" w:fill="auto"/>
            <w:tcMar>
              <w:right w:w="0" w:type="dxa"/>
            </w:tcMar>
          </w:tcPr>
          <w:p w14:paraId="3167FEDB" w14:textId="77777777" w:rsidR="006B6B91" w:rsidRPr="00271578" w:rsidRDefault="006B6B91" w:rsidP="00734431">
            <w:pPr>
              <w:pStyle w:val="Brdtextmedindrag"/>
            </w:pPr>
            <w:r w:rsidRPr="00425A46">
              <w:t>Trots vad som anges i första</w:t>
            </w:r>
            <w:r>
              <w:rPr>
                <w:i/>
                <w:iCs/>
              </w:rPr>
              <w:t xml:space="preserve"> </w:t>
            </w:r>
            <w:r>
              <w:t xml:space="preserve">och </w:t>
            </w:r>
            <w:r w:rsidRPr="00425A46">
              <w:t xml:space="preserve">andra styckena ska sådana delar av betygskriterierna </w:t>
            </w:r>
            <w:r w:rsidRPr="00097B61">
              <w:rPr>
                <w:i/>
              </w:rPr>
              <w:t>i kurser</w:t>
            </w:r>
            <w:r>
              <w:t xml:space="preserve"> </w:t>
            </w:r>
            <w:r w:rsidRPr="00425A46">
              <w:t>som rör säkerhet eller som hänvisar till lagar, förordningar eller myndig</w:t>
            </w:r>
            <w:r>
              <w:softHyphen/>
            </w:r>
            <w:r w:rsidRPr="00425A46">
              <w:t>heters föreskrifter alltid uppfyllas.</w:t>
            </w:r>
            <w:r>
              <w:t xml:space="preserve"> </w:t>
            </w:r>
            <w:r w:rsidRPr="00097B61">
              <w:rPr>
                <w:i/>
              </w:rPr>
              <w:t xml:space="preserve">Det får inte </w:t>
            </w:r>
            <w:r w:rsidRPr="008B61E1">
              <w:rPr>
                <w:i/>
              </w:rPr>
              <w:t xml:space="preserve">heller </w:t>
            </w:r>
            <w:r w:rsidRPr="00097B61">
              <w:rPr>
                <w:i/>
              </w:rPr>
              <w:t xml:space="preserve">bortses från </w:t>
            </w:r>
            <w:r w:rsidRPr="00262A13">
              <w:rPr>
                <w:i/>
              </w:rPr>
              <w:t xml:space="preserve">sådana delar av en ämnesplan som avser syfte och centralt innehåll </w:t>
            </w:r>
            <w:r w:rsidRPr="007507D2">
              <w:rPr>
                <w:i/>
              </w:rPr>
              <w:t>och</w:t>
            </w:r>
            <w:r>
              <w:rPr>
                <w:i/>
              </w:rPr>
              <w:t xml:space="preserve"> </w:t>
            </w:r>
            <w:r w:rsidRPr="00262A13">
              <w:rPr>
                <w:i/>
              </w:rPr>
              <w:t>som</w:t>
            </w:r>
            <w:r w:rsidRPr="00097B61">
              <w:rPr>
                <w:i/>
              </w:rPr>
              <w:t xml:space="preserve"> rör säkerhet eller som hänvisar till lagar, förordningar eller myndigheters föreskrifter.</w:t>
            </w:r>
          </w:p>
        </w:tc>
      </w:tr>
    </w:tbl>
    <w:p w14:paraId="52F4623D" w14:textId="77777777" w:rsidR="006B6B91" w:rsidRPr="00271578" w:rsidRDefault="006B6B91" w:rsidP="00B41B73">
      <w:pPr>
        <w:overflowPunct w:val="0"/>
        <w:autoSpaceDE w:val="0"/>
        <w:autoSpaceDN w:val="0"/>
        <w:adjustRightInd w:val="0"/>
        <w:spacing w:after="120" w:line="240" w:lineRule="auto"/>
        <w:jc w:val="both"/>
        <w:textAlignment w:val="baseline"/>
        <w:rPr>
          <w:rFonts w:ascii="Times New Roman" w:hAnsi="Times New Roman"/>
          <w:sz w:val="20"/>
          <w:u w:val="single"/>
        </w:rPr>
      </w:pPr>
      <w:r w:rsidRPr="00271578">
        <w:rPr>
          <w:rFonts w:ascii="Times New Roman" w:hAnsi="Times New Roman"/>
          <w:sz w:val="20"/>
          <w:u w:val="single"/>
        </w:rPr>
        <w:t>                      </w:t>
      </w:r>
    </w:p>
    <w:p w14:paraId="04699874" w14:textId="77777777" w:rsidR="006B6B91" w:rsidRDefault="006B6B91" w:rsidP="00B41B73">
      <w:pPr>
        <w:pStyle w:val="Brdtextmedindrag"/>
      </w:pPr>
      <w:r w:rsidRPr="00033648">
        <w:t xml:space="preserve">1. Denna lag träder i kraft den </w:t>
      </w:r>
      <w:bookmarkStart w:id="719" w:name="_Hlk212733570"/>
      <w:r>
        <w:t>1 januari 2031</w:t>
      </w:r>
      <w:r w:rsidRPr="00033648">
        <w:t>.</w:t>
      </w:r>
      <w:bookmarkEnd w:id="719"/>
    </w:p>
    <w:p w14:paraId="169FCCC2" w14:textId="1EBBC959" w:rsidR="00DB62B9" w:rsidRDefault="006B6B91" w:rsidP="00B41B73">
      <w:pPr>
        <w:pStyle w:val="Brdtextmedindrag"/>
        <w:sectPr w:rsidR="00DB62B9" w:rsidSect="00155500">
          <w:headerReference w:type="even" r:id="rId148"/>
          <w:headerReference w:type="default" r:id="rId149"/>
          <w:footerReference w:type="even" r:id="rId150"/>
          <w:footerReference w:type="default" r:id="rId151"/>
          <w:footerReference w:type="first" r:id="rId152"/>
          <w:footnotePr>
            <w:numRestart w:val="eachSect"/>
          </w:footnotePr>
          <w:type w:val="continuous"/>
          <w:pgSz w:w="9356" w:h="13721" w:code="9"/>
          <w:pgMar w:top="794" w:right="2438" w:bottom="1191" w:left="1021" w:header="0" w:footer="709" w:gutter="0"/>
          <w:cols w:space="708"/>
          <w:docGrid w:linePitch="360"/>
        </w:sectPr>
      </w:pPr>
      <w:bookmarkStart w:id="720" w:name="_Hlk212735174"/>
      <w:r>
        <w:t>2. </w:t>
      </w:r>
      <w:r w:rsidRPr="00FD3EA8">
        <w:t xml:space="preserve">Äldre bestämmelser </w:t>
      </w:r>
      <w:r>
        <w:t xml:space="preserve">gäller fortfarande </w:t>
      </w:r>
      <w:r w:rsidRPr="00FD3EA8">
        <w:t xml:space="preserve">för utbildning på kommunal vuxenutbildning på gymnasial nivå </w:t>
      </w:r>
      <w:bookmarkEnd w:id="720"/>
      <w:r>
        <w:t xml:space="preserve">och kommunal vuxenutbildning som anpassad utbildning på gymnasial nivå </w:t>
      </w:r>
      <w:r w:rsidRPr="00FD3EA8">
        <w:t xml:space="preserve">som har påbörjats före </w:t>
      </w:r>
      <w:r>
        <w:t>ikraftträdandet.</w:t>
      </w:r>
    </w:p>
    <w:p w14:paraId="0CE6B2E7" w14:textId="28216F7A" w:rsidR="00DB62B9" w:rsidRDefault="006B6B91" w:rsidP="00BF7A40">
      <w:pPr>
        <w:pStyle w:val="Bilagarubrik"/>
      </w:pPr>
      <w:bookmarkStart w:id="721" w:name="_Toc224125572"/>
      <w:r>
        <w:t>Lagrådets yttrande</w:t>
      </w:r>
      <w:bookmarkEnd w:id="721"/>
    </w:p>
    <w:p w14:paraId="32D42B3F" w14:textId="77777777" w:rsidR="00CB7464" w:rsidRDefault="00CB7464" w:rsidP="00CB7464">
      <w:pPr>
        <w:pStyle w:val="Brdtext"/>
      </w:pPr>
      <w:r w:rsidRPr="00CB7464">
        <w:t>Utdrag ur protokoll vid sammanträde 2026-03-05</w:t>
      </w:r>
    </w:p>
    <w:p w14:paraId="4AD1DC02" w14:textId="77777777" w:rsidR="00CB7464" w:rsidRPr="00CB7464" w:rsidRDefault="00CB7464" w:rsidP="00CB7464">
      <w:pPr>
        <w:pStyle w:val="Brdtextmedindrag"/>
      </w:pPr>
    </w:p>
    <w:p w14:paraId="108BD666" w14:textId="77777777" w:rsidR="00CB7464" w:rsidRDefault="00CB7464" w:rsidP="00CB7464">
      <w:pPr>
        <w:pStyle w:val="Brdtext"/>
      </w:pPr>
      <w:r w:rsidRPr="00CB7464">
        <w:rPr>
          <w:b/>
          <w:bCs/>
        </w:rPr>
        <w:t>Närvarande:</w:t>
      </w:r>
      <w:r w:rsidRPr="00CB7464">
        <w:t xml:space="preserve"> F.d. justitieråden Gudmund </w:t>
      </w:r>
      <w:proofErr w:type="spellStart"/>
      <w:r w:rsidRPr="00CB7464">
        <w:t>Toijer</w:t>
      </w:r>
      <w:proofErr w:type="spellEnd"/>
      <w:r w:rsidRPr="00CB7464">
        <w:t xml:space="preserve"> och Mats Anderson samt justitierådet Marie Jönsson</w:t>
      </w:r>
    </w:p>
    <w:p w14:paraId="4A819C4D" w14:textId="77777777" w:rsidR="00CB7464" w:rsidRPr="00CB7464" w:rsidRDefault="00CB7464" w:rsidP="00CB7464">
      <w:pPr>
        <w:pStyle w:val="Brdtextmedindrag"/>
      </w:pPr>
    </w:p>
    <w:p w14:paraId="5FACB79B" w14:textId="77777777" w:rsidR="00CB7464" w:rsidRDefault="00CB7464" w:rsidP="00CB7464">
      <w:pPr>
        <w:pStyle w:val="Brdtext"/>
        <w:rPr>
          <w:b/>
          <w:bCs/>
        </w:rPr>
      </w:pPr>
      <w:r w:rsidRPr="00CB7464">
        <w:rPr>
          <w:b/>
          <w:bCs/>
        </w:rPr>
        <w:t>Nya läroplaner – för en stark kunskapsskola</w:t>
      </w:r>
    </w:p>
    <w:p w14:paraId="711B8C44" w14:textId="77777777" w:rsidR="00CB7464" w:rsidRPr="00CB7464" w:rsidRDefault="00CB7464" w:rsidP="00CB7464">
      <w:pPr>
        <w:pStyle w:val="Brdtextmedindrag"/>
      </w:pPr>
    </w:p>
    <w:p w14:paraId="752ED69B" w14:textId="38CC878A" w:rsidR="00CB7464" w:rsidRDefault="00CB7464" w:rsidP="00CB7464">
      <w:pPr>
        <w:pStyle w:val="Brdtext"/>
      </w:pPr>
      <w:r w:rsidRPr="00CB7464">
        <w:t>Enligt en lagrådsremiss den 29 januari 2026 har regeringen (Utbildnings</w:t>
      </w:r>
      <w:r>
        <w:softHyphen/>
      </w:r>
      <w:r w:rsidRPr="00CB7464">
        <w:t xml:space="preserve">departementet) beslutat inhämta Lagrådets yttrande över förslag till </w:t>
      </w:r>
    </w:p>
    <w:p w14:paraId="27E7684F" w14:textId="77777777" w:rsidR="008E31CA" w:rsidRPr="008E31CA" w:rsidRDefault="008E31CA" w:rsidP="008E31CA">
      <w:pPr>
        <w:pStyle w:val="Brdtextmedindrag"/>
      </w:pPr>
    </w:p>
    <w:p w14:paraId="43BEE85A" w14:textId="77777777" w:rsidR="00CB7464" w:rsidRPr="00CB7464" w:rsidRDefault="00CB7464" w:rsidP="00CB7464">
      <w:pPr>
        <w:pStyle w:val="Brdtext"/>
      </w:pPr>
      <w:r w:rsidRPr="00CB7464">
        <w:t>1. lag om ändring i skollagen (2010:800),</w:t>
      </w:r>
    </w:p>
    <w:p w14:paraId="0DE48DFF" w14:textId="77777777" w:rsidR="00CB7464" w:rsidRDefault="00CB7464" w:rsidP="00CB7464">
      <w:pPr>
        <w:pStyle w:val="Brdtext"/>
      </w:pPr>
      <w:r w:rsidRPr="00CB7464">
        <w:t>2. lag om ändring i skollagen (2010:800).</w:t>
      </w:r>
    </w:p>
    <w:p w14:paraId="287B1572" w14:textId="77777777" w:rsidR="00CB7464" w:rsidRPr="00CB7464" w:rsidRDefault="00CB7464" w:rsidP="00CB7464">
      <w:pPr>
        <w:pStyle w:val="Brdtextmedindrag"/>
      </w:pPr>
    </w:p>
    <w:p w14:paraId="14282883" w14:textId="77777777" w:rsidR="00CB7464" w:rsidRPr="00CB7464" w:rsidRDefault="00CB7464" w:rsidP="00CB7464">
      <w:pPr>
        <w:pStyle w:val="Brdtext"/>
      </w:pPr>
      <w:r w:rsidRPr="00CB7464">
        <w:t xml:space="preserve">Förslagen har inför Lagrådet föredragits av rättssakkunniga </w:t>
      </w:r>
    </w:p>
    <w:p w14:paraId="63A6D7E5" w14:textId="72475B19" w:rsidR="00CB7464" w:rsidRDefault="00CB7464" w:rsidP="00CB7464">
      <w:pPr>
        <w:pStyle w:val="Brdtext"/>
      </w:pPr>
      <w:r w:rsidRPr="00CB7464">
        <w:t>Sofia Lyth, biträdd av ämnesrådet Mattias Ahlquist.</w:t>
      </w:r>
    </w:p>
    <w:p w14:paraId="69BF084B" w14:textId="77777777" w:rsidR="00CB7464" w:rsidRPr="00CB7464" w:rsidRDefault="00CB7464" w:rsidP="00CB7464">
      <w:pPr>
        <w:pStyle w:val="Brdtextmedindrag"/>
      </w:pPr>
    </w:p>
    <w:p w14:paraId="3ADEBBB3" w14:textId="12B54FC6" w:rsidR="006B6B91" w:rsidRDefault="00CB7464" w:rsidP="00CB7464">
      <w:pPr>
        <w:pStyle w:val="Brdtext"/>
      </w:pPr>
      <w:r w:rsidRPr="00CB7464">
        <w:t>Förslagen föranleder följande yttrande.</w:t>
      </w:r>
    </w:p>
    <w:p w14:paraId="0C607BDA" w14:textId="77777777" w:rsidR="00CB7464" w:rsidRDefault="00CB7464" w:rsidP="00CB7464">
      <w:pPr>
        <w:pStyle w:val="Brdtextmedindrag"/>
      </w:pPr>
    </w:p>
    <w:p w14:paraId="66E1F21C" w14:textId="77777777" w:rsidR="00CB7464" w:rsidRDefault="00CB7464" w:rsidP="00CB7464">
      <w:pPr>
        <w:pStyle w:val="Brdtextmedindrag"/>
        <w:ind w:firstLine="0"/>
        <w:rPr>
          <w:u w:val="single"/>
        </w:rPr>
      </w:pPr>
      <w:r w:rsidRPr="006038FF">
        <w:rPr>
          <w:u w:val="single"/>
        </w:rPr>
        <w:t>Förslaget till lag om ändring i skollagen (lagförslag 1)</w:t>
      </w:r>
    </w:p>
    <w:p w14:paraId="7AA86BBD" w14:textId="77777777" w:rsidR="00CB7464" w:rsidRPr="006038FF" w:rsidRDefault="00CB7464" w:rsidP="006038FF">
      <w:pPr>
        <w:pStyle w:val="Brdtextmedindrag"/>
        <w:ind w:firstLine="0"/>
        <w:rPr>
          <w:u w:val="single"/>
        </w:rPr>
      </w:pPr>
    </w:p>
    <w:p w14:paraId="19BBEBEF" w14:textId="52BA55A9" w:rsidR="003601B5" w:rsidRPr="006038FF" w:rsidRDefault="00CB7464" w:rsidP="006038FF">
      <w:pPr>
        <w:pStyle w:val="Brdtextmedindrag"/>
        <w:ind w:firstLine="0"/>
        <w:rPr>
          <w:i/>
          <w:iCs/>
        </w:rPr>
      </w:pPr>
      <w:r w:rsidRPr="006038FF">
        <w:rPr>
          <w:i/>
          <w:iCs/>
        </w:rPr>
        <w:t>Upplysningsbestämmelser</w:t>
      </w:r>
    </w:p>
    <w:p w14:paraId="5F55C1B5" w14:textId="77777777" w:rsidR="00CB7464" w:rsidRDefault="00CB7464" w:rsidP="00CB7464">
      <w:pPr>
        <w:pStyle w:val="Brdtextmedindrag"/>
        <w:ind w:firstLine="0"/>
      </w:pPr>
    </w:p>
    <w:p w14:paraId="459E9CFF" w14:textId="5175186C" w:rsidR="00CB7464" w:rsidRDefault="00CB7464" w:rsidP="006038FF">
      <w:pPr>
        <w:pStyle w:val="Brdtextmedindrag"/>
        <w:ind w:firstLine="0"/>
      </w:pPr>
      <w:r>
        <w:t>Lagrådsremissen innehåller förslag på ett antal upplysningsbestämmelser om att regeringen kan meddela föreskrifter inom området och delegationsbestämmelser till regeringen att meddela föreskrifter.</w:t>
      </w:r>
    </w:p>
    <w:p w14:paraId="04DAD373" w14:textId="77777777" w:rsidR="00CB7464" w:rsidRDefault="00CB7464" w:rsidP="00CB7464">
      <w:pPr>
        <w:pStyle w:val="Brdtextmedindrag"/>
        <w:ind w:firstLine="0"/>
      </w:pPr>
    </w:p>
    <w:p w14:paraId="4A041D2D" w14:textId="271288A1" w:rsidR="00CB7464" w:rsidRDefault="00CB7464" w:rsidP="006038FF">
      <w:pPr>
        <w:pStyle w:val="Brdtextmedindrag"/>
        <w:ind w:firstLine="0"/>
      </w:pPr>
      <w:r>
        <w:t>I 8</w:t>
      </w:r>
      <w:r w:rsidR="0097334A">
        <w:t> </w:t>
      </w:r>
      <w:r>
        <w:t>kap. 7</w:t>
      </w:r>
      <w:r w:rsidR="0097334A">
        <w:t> </w:t>
      </w:r>
      <w:r>
        <w:t>§ regeringsformen regleras regeringens möjligheter att utan delegering meddela föreskrifter. Det är föreskrifter om verkställighet av lag samt föreskrifter som inte enligt grundlag ska meddelas av riksdagen. När det gäller föreskrifter som inte enligt grundlag ska meddelas av riksdagen, den så kallade restkompetensen, avses framför allt föreskrifter som inte innebär skyldigheter eller ingrepp för enskilda. Föreskrifterna ska vara neutrala eller gynnande för enskilda eller avse sådant som inte avser förhållandet mellan enskilda och det allmänna. Det finns inget som hindrar att riksdagen lagstiftar inom det som hör till regeringens normgivnings</w:t>
      </w:r>
      <w:r>
        <w:softHyphen/>
        <w:t>område (8</w:t>
      </w:r>
      <w:r w:rsidR="0097334A">
        <w:t> </w:t>
      </w:r>
      <w:r>
        <w:t>kap. 8</w:t>
      </w:r>
      <w:r w:rsidR="0097334A">
        <w:t> </w:t>
      </w:r>
      <w:r>
        <w:t xml:space="preserve">§ regeringsformen). </w:t>
      </w:r>
    </w:p>
    <w:p w14:paraId="49AA1F58" w14:textId="77777777" w:rsidR="00CB7464" w:rsidRDefault="00CB7464" w:rsidP="00CB7464">
      <w:pPr>
        <w:pStyle w:val="Brdtextmedindrag"/>
        <w:ind w:firstLine="0"/>
      </w:pPr>
    </w:p>
    <w:p w14:paraId="620563FF" w14:textId="2E212DE4" w:rsidR="00CB7464" w:rsidRDefault="00CB7464" w:rsidP="006038FF">
      <w:pPr>
        <w:pStyle w:val="Brdtextmedindrag"/>
        <w:ind w:firstLine="0"/>
      </w:pPr>
      <w:r>
        <w:t>När det i lagen förs in en upplysningsbestämmelse inom området för regeringens restkompetens finns det skäl att skilja mellan två situationer.</w:t>
      </w:r>
      <w:r w:rsidR="003601B5">
        <w:t xml:space="preserve"> </w:t>
      </w:r>
      <w:r>
        <w:t>Den ena är när bestämmelsen utgör en ren upplysning om att ytterligare</w:t>
      </w:r>
      <w:r w:rsidR="003601B5">
        <w:t xml:space="preserve"> </w:t>
      </w:r>
      <w:r>
        <w:t>föreskrifter kan meddelas av regeringen eller dess myndigheter direkt på</w:t>
      </w:r>
      <w:r w:rsidR="003601B5">
        <w:t xml:space="preserve"> </w:t>
      </w:r>
      <w:r>
        <w:t>grund av restkompetensen. Den andra är om riksdagen har lagstiftat inom</w:t>
      </w:r>
      <w:r w:rsidR="003601B5">
        <w:t xml:space="preserve"> </w:t>
      </w:r>
      <w:r>
        <w:t>området för regeringens restkompetens; frågan uppstår då om riksdagen</w:t>
      </w:r>
      <w:r w:rsidR="003601B5">
        <w:t xml:space="preserve"> </w:t>
      </w:r>
      <w:r>
        <w:t xml:space="preserve">har avsett att uttömmande reglera en fråga eller om avsikten är att det ska </w:t>
      </w:r>
    </w:p>
    <w:p w14:paraId="7440E2D0" w14:textId="768B9BD4" w:rsidR="00CB7464" w:rsidRDefault="00CB7464" w:rsidP="006038FF">
      <w:pPr>
        <w:pStyle w:val="Brdtextmedindrag"/>
        <w:ind w:firstLine="0"/>
      </w:pPr>
      <w:r>
        <w:t>finnas ett kvarstående utrymme av regeringens restkompetens.</w:t>
      </w:r>
      <w:r w:rsidR="003601B5">
        <w:t xml:space="preserve"> </w:t>
      </w:r>
      <w:r>
        <w:t xml:space="preserve">En upplysningsbestämmelse är i de sistnämnda fallen nödvändig för att regeringen ska kunna använda sin restkompetens i någon utsträckning (jfr HFD 2023 ref. 2). </w:t>
      </w:r>
    </w:p>
    <w:p w14:paraId="52265070" w14:textId="77777777" w:rsidR="003601B5" w:rsidRDefault="003601B5" w:rsidP="003601B5">
      <w:pPr>
        <w:pStyle w:val="Brdtextmedindrag"/>
        <w:ind w:firstLine="0"/>
      </w:pPr>
    </w:p>
    <w:p w14:paraId="784A4550" w14:textId="64E61544" w:rsidR="00CB7464" w:rsidRDefault="00CB7464" w:rsidP="006038FF">
      <w:pPr>
        <w:pStyle w:val="Brdtextmedindrag"/>
        <w:ind w:firstLine="0"/>
      </w:pPr>
      <w:r>
        <w:t>Det kan noteras att regeringen enligt regeringsformen får bemyndiga en myndighet att meddela föreskrifter som faller inom området för restkompetensen (11</w:t>
      </w:r>
      <w:r w:rsidR="0097334A">
        <w:t> </w:t>
      </w:r>
      <w:r>
        <w:t xml:space="preserve">§). Regeringsformen medger inte att riksdagen begränsar denna möjlighet. </w:t>
      </w:r>
    </w:p>
    <w:p w14:paraId="657A753F" w14:textId="77777777" w:rsidR="003601B5" w:rsidRDefault="003601B5" w:rsidP="003601B5">
      <w:pPr>
        <w:pStyle w:val="Brdtextmedindrag"/>
        <w:ind w:firstLine="0"/>
      </w:pPr>
    </w:p>
    <w:p w14:paraId="545202BA" w14:textId="16FE0F11" w:rsidR="00CB7464" w:rsidRDefault="00CB7464" w:rsidP="006038FF">
      <w:pPr>
        <w:pStyle w:val="Brdtextmedindrag"/>
        <w:ind w:firstLine="0"/>
      </w:pPr>
      <w:r>
        <w:t>I lagrådsremissen finns flera förslag om bestämmelser med upplysning om att regeringen och i vissa fall den myndighet regeringen bestämmer kan meddela ytterligare föreskrifter. I författningskommentaren till respektive bestämmelse har inte angetts om det är fråga om en ren upplysning eller om en sådan situation där riksdagen lagstiftar inom området för regeringens restkompetens och en upplysning därför är nödvändig. Enligt Lagrådet bör det för var och en av dem tydliggöras i vad mån övervä</w:t>
      </w:r>
      <w:r w:rsidR="008F0B27">
        <w:softHyphen/>
      </w:r>
      <w:r>
        <w:t xml:space="preserve">ganden av det slaget ligger bakom upplysningen. </w:t>
      </w:r>
    </w:p>
    <w:p w14:paraId="64269FB4" w14:textId="77777777" w:rsidR="003601B5" w:rsidRDefault="003601B5" w:rsidP="003601B5">
      <w:pPr>
        <w:pStyle w:val="Brdtextmedindrag"/>
        <w:ind w:firstLine="0"/>
      </w:pPr>
    </w:p>
    <w:p w14:paraId="412D20F9" w14:textId="43AE2614" w:rsidR="00CB7464" w:rsidRDefault="00CB7464" w:rsidP="006038FF">
      <w:pPr>
        <w:pStyle w:val="Brdtextmedindrag"/>
        <w:ind w:firstLine="0"/>
      </w:pPr>
      <w:r>
        <w:t>Sådana upplysningsbestämmelser finns när det gäller läroplaner i 1</w:t>
      </w:r>
      <w:r w:rsidR="0097334A">
        <w:t> </w:t>
      </w:r>
      <w:r>
        <w:t>kap. 11</w:t>
      </w:r>
      <w:r w:rsidR="0097334A">
        <w:t> </w:t>
      </w:r>
      <w:r>
        <w:t>§ andra stycket, kursplaner i grundskolan, anpassade grundskolan, specialskolan och sameskolan i 10</w:t>
      </w:r>
      <w:r w:rsidR="0097334A">
        <w:t> </w:t>
      </w:r>
      <w:r>
        <w:t>kap. 8</w:t>
      </w:r>
      <w:r w:rsidR="0097334A">
        <w:t> </w:t>
      </w:r>
      <w:r>
        <w:t>§ fjärde stycket, 11</w:t>
      </w:r>
      <w:r w:rsidR="0097334A">
        <w:t> </w:t>
      </w:r>
      <w:r>
        <w:t>kap. 11</w:t>
      </w:r>
      <w:r w:rsidR="0097334A">
        <w:t> </w:t>
      </w:r>
      <w:r>
        <w:t>§ fjärde stycket, 12</w:t>
      </w:r>
      <w:r w:rsidR="0097334A">
        <w:t> </w:t>
      </w:r>
      <w:r>
        <w:t>kap. 8</w:t>
      </w:r>
      <w:r w:rsidR="0097334A">
        <w:t> </w:t>
      </w:r>
      <w:r>
        <w:t>§ fjärde stycket respektive 13</w:t>
      </w:r>
      <w:r w:rsidR="0097334A">
        <w:t> </w:t>
      </w:r>
      <w:r>
        <w:t>kap. 8</w:t>
      </w:r>
      <w:r w:rsidR="0097334A">
        <w:t> </w:t>
      </w:r>
      <w:r>
        <w:t>§ tredje stycket och timplaner i specialskolan och sameskolan i 12</w:t>
      </w:r>
      <w:r w:rsidR="0097334A">
        <w:t> </w:t>
      </w:r>
      <w:r>
        <w:t>kap. 5</w:t>
      </w:r>
      <w:r w:rsidR="0097334A">
        <w:t> </w:t>
      </w:r>
      <w:r>
        <w:t>§ tredje stycket respektive 13</w:t>
      </w:r>
      <w:r w:rsidR="0097334A">
        <w:t> </w:t>
      </w:r>
      <w:r>
        <w:t>kap. 5</w:t>
      </w:r>
      <w:r w:rsidR="0097334A">
        <w:t> </w:t>
      </w:r>
      <w:r>
        <w:t xml:space="preserve">§ tredje stycket. </w:t>
      </w:r>
    </w:p>
    <w:p w14:paraId="29A3586A" w14:textId="77777777" w:rsidR="003601B5" w:rsidRDefault="003601B5" w:rsidP="003601B5">
      <w:pPr>
        <w:pStyle w:val="Brdtextmedindrag"/>
        <w:ind w:firstLine="0"/>
      </w:pPr>
    </w:p>
    <w:p w14:paraId="7B56CD97" w14:textId="13116E4C" w:rsidR="00CB7464" w:rsidRDefault="00CB7464" w:rsidP="003601B5">
      <w:pPr>
        <w:pStyle w:val="Brdtextmedindrag"/>
        <w:ind w:firstLine="0"/>
      </w:pPr>
      <w:r>
        <w:t>När det gäller timplaner i grundskolan och anpassade grundskolan finns det bemyndiganden till regeringen att meddela föreskrifter i 10</w:t>
      </w:r>
      <w:r w:rsidR="0097334A">
        <w:t> </w:t>
      </w:r>
      <w:r>
        <w:t>kap. 5</w:t>
      </w:r>
      <w:r w:rsidR="0097334A">
        <w:t> </w:t>
      </w:r>
      <w:r>
        <w:t>§ tredje stycket respektive 11</w:t>
      </w:r>
      <w:r w:rsidR="0097334A">
        <w:t> </w:t>
      </w:r>
      <w:r>
        <w:t>kap. 7</w:t>
      </w:r>
      <w:r w:rsidR="0097334A">
        <w:t> </w:t>
      </w:r>
      <w:r>
        <w:t>§ tredje stycket. Av 1</w:t>
      </w:r>
      <w:r w:rsidR="0097334A">
        <w:t> </w:t>
      </w:r>
      <w:r>
        <w:t>kap. 11</w:t>
      </w:r>
      <w:r w:rsidR="0097334A">
        <w:t> </w:t>
      </w:r>
      <w:r>
        <w:t>§ framgår att läroplanen för alla de nämnda skolformerna ska innehålla kursplaner och timplaner.</w:t>
      </w:r>
    </w:p>
    <w:p w14:paraId="257BEAD7" w14:textId="77777777" w:rsidR="003601B5" w:rsidRDefault="003601B5" w:rsidP="006038FF">
      <w:pPr>
        <w:pStyle w:val="Brdtextmedindrag"/>
        <w:ind w:firstLine="0"/>
      </w:pPr>
    </w:p>
    <w:p w14:paraId="4D45E2C3" w14:textId="744F6612" w:rsidR="00CB7464" w:rsidRDefault="00CB7464" w:rsidP="006038FF">
      <w:pPr>
        <w:pStyle w:val="Brdtextmedindrag"/>
        <w:ind w:firstLine="0"/>
      </w:pPr>
      <w:r>
        <w:t xml:space="preserve">Av författningskommentarerna till bestämmelserna med bemyndiganden att meddela föreskrifter om timplaner i grundskolan respektive anpassade grundskolan framgår inte vad det är som medför att det krävs bemyndiganden avseende de skolformerna när det behovet synes saknas avseende timplaner i specialskolan och sameskolan. Enligt Lagrådet bör dessa skillnader klargöras. </w:t>
      </w:r>
    </w:p>
    <w:p w14:paraId="113B3613" w14:textId="77777777" w:rsidR="003601B5" w:rsidRDefault="003601B5" w:rsidP="003601B5">
      <w:pPr>
        <w:pStyle w:val="Brdtextmedindrag"/>
        <w:ind w:firstLine="0"/>
      </w:pPr>
    </w:p>
    <w:p w14:paraId="0D192DA8" w14:textId="4C19AB5C" w:rsidR="00CB7464" w:rsidRDefault="00CB7464" w:rsidP="006038FF">
      <w:pPr>
        <w:pStyle w:val="Brdtextmedindrag"/>
        <w:ind w:firstLine="0"/>
      </w:pPr>
      <w:r>
        <w:t>När det gäller upplysningsbestämmelserna om kursplanerna och timplanerna framgår inte om de avser annat än det som täcks av upplysningsbestämmelsen i 1</w:t>
      </w:r>
      <w:r w:rsidR="0097334A">
        <w:t> </w:t>
      </w:r>
      <w:r>
        <w:t>kap. 11</w:t>
      </w:r>
      <w:r w:rsidR="0097334A">
        <w:t> </w:t>
      </w:r>
      <w:r>
        <w:t xml:space="preserve">§ som avser hela läroplanen, dvs. även kursplaner och timplaner. Enligt Lagrådet behöver behovet av dem klargöras. </w:t>
      </w:r>
    </w:p>
    <w:p w14:paraId="6DAE0512" w14:textId="77777777" w:rsidR="003601B5" w:rsidRDefault="003601B5" w:rsidP="003601B5">
      <w:pPr>
        <w:pStyle w:val="Brdtextmedindrag"/>
        <w:ind w:firstLine="0"/>
      </w:pPr>
    </w:p>
    <w:p w14:paraId="05C6BA8E" w14:textId="014256CA" w:rsidR="00CB7464" w:rsidRDefault="00CB7464" w:rsidP="006038FF">
      <w:pPr>
        <w:pStyle w:val="Brdtextmedindrag"/>
        <w:ind w:firstLine="0"/>
      </w:pPr>
      <w:r>
        <w:t>De nämnda upplysningsbestämmelserna innehåller vad som sägs vara upplysningar om att regeringen – men inte den myndighet som regeringen bestämmer – med stöd av 8</w:t>
      </w:r>
      <w:r w:rsidR="0097334A">
        <w:t> </w:t>
      </w:r>
      <w:r>
        <w:t>kap. 7</w:t>
      </w:r>
      <w:r w:rsidR="0097334A">
        <w:t> </w:t>
      </w:r>
      <w:r>
        <w:t>§ regeringsformen kan meddela föreskrifter. Enligt Lagrådet bör upplysningsbestämmelser av det angivna slaget undvikas, eftersom de ger en ofullständig bild av vad som gäller.</w:t>
      </w:r>
    </w:p>
    <w:p w14:paraId="47473742" w14:textId="77777777" w:rsidR="003601B5" w:rsidRDefault="003601B5" w:rsidP="003601B5">
      <w:pPr>
        <w:pStyle w:val="Brdtextmedindrag"/>
        <w:ind w:firstLine="0"/>
      </w:pPr>
    </w:p>
    <w:p w14:paraId="33EF7FE0" w14:textId="78BAC3C9" w:rsidR="00CB7464" w:rsidRDefault="00CB7464" w:rsidP="003601B5">
      <w:pPr>
        <w:pStyle w:val="Brdtextmedindrag"/>
        <w:ind w:firstLine="0"/>
      </w:pPr>
      <w:r>
        <w:t>1</w:t>
      </w:r>
      <w:r w:rsidR="0097334A">
        <w:t> </w:t>
      </w:r>
      <w:r>
        <w:t>kap. 3</w:t>
      </w:r>
      <w:r w:rsidR="0097334A">
        <w:t> </w:t>
      </w:r>
      <w:r>
        <w:t>§</w:t>
      </w:r>
    </w:p>
    <w:p w14:paraId="16A1E1C1" w14:textId="77777777" w:rsidR="003601B5" w:rsidRDefault="003601B5" w:rsidP="006038FF">
      <w:pPr>
        <w:pStyle w:val="Brdtextmedindrag"/>
        <w:ind w:firstLine="0"/>
      </w:pPr>
    </w:p>
    <w:p w14:paraId="06098740" w14:textId="77777777" w:rsidR="00CB7464" w:rsidRDefault="00CB7464" w:rsidP="006038FF">
      <w:pPr>
        <w:pStyle w:val="Brdtextmedindrag"/>
        <w:ind w:firstLine="0"/>
      </w:pPr>
      <w:r>
        <w:t xml:space="preserve">Paragrafen innehåller definitioner av vissa grundläggande begrepp </w:t>
      </w:r>
    </w:p>
    <w:p w14:paraId="369651AE" w14:textId="77777777" w:rsidR="00CB7464" w:rsidRDefault="00CB7464" w:rsidP="006038FF">
      <w:pPr>
        <w:pStyle w:val="Brdtextmedindrag"/>
        <w:ind w:firstLine="0"/>
      </w:pPr>
      <w:r>
        <w:t xml:space="preserve">i skollagen. Det föreslås en ändring av definitionen av undervisning </w:t>
      </w:r>
    </w:p>
    <w:p w14:paraId="084B4D4A" w14:textId="0841ADE9" w:rsidR="00CB7464" w:rsidRDefault="00CB7464" w:rsidP="006038FF">
      <w:pPr>
        <w:pStyle w:val="Brdtextmedindrag"/>
        <w:ind w:firstLine="0"/>
      </w:pPr>
      <w:r>
        <w:t xml:space="preserve">i syfte att förtydliga att det är lärare och förskollärare som avgör vad som ska behandlas i undervisningen och vilka arbetssätt och arbetsformer som ska användas. Den nya definitionen ska vara ”processer som på lektioner eller vid andra lärtillfällen bestäms och leds av lärare eller förskollärare, och som syftar till barns eller elevers utveckling och lärande mot mål som anges i denna lag samt i förordningar och andra författningar som ansluter till lagen, genom att lärarna och förskollärarna förmedlar och förankrar kunskaper och värden hos barnen och eleverna”. </w:t>
      </w:r>
    </w:p>
    <w:p w14:paraId="51F70C32" w14:textId="77777777" w:rsidR="003601B5" w:rsidRDefault="003601B5" w:rsidP="003601B5">
      <w:pPr>
        <w:pStyle w:val="Brdtextmedindrag"/>
        <w:ind w:firstLine="0"/>
      </w:pPr>
    </w:p>
    <w:p w14:paraId="0657CD42" w14:textId="71460C7C" w:rsidR="00CB7464" w:rsidRDefault="00CB7464" w:rsidP="006038FF">
      <w:pPr>
        <w:pStyle w:val="Brdtextmedindrag"/>
        <w:ind w:firstLine="0"/>
      </w:pPr>
      <w:r>
        <w:t>I författningskommentaren beskrivs definitionen mer som en materiell bestämmelse än som en definition. Exempelvis beskrivs hur lärarna bör bedriva undervisningen. Även i andra sammanhang används definitionen som en materiell bestämmelse. Det är extra tydligt när det gäller förslaget till ändring av 4</w:t>
      </w:r>
      <w:r w:rsidR="0097334A">
        <w:t> </w:t>
      </w:r>
      <w:r>
        <w:t>kap. 12</w:t>
      </w:r>
      <w:r w:rsidR="0097334A">
        <w:t> </w:t>
      </w:r>
      <w:r>
        <w:t>§. Det föreslås att det där ska tas in en upplysning om att det av 1</w:t>
      </w:r>
      <w:r w:rsidR="0097334A">
        <w:t> </w:t>
      </w:r>
      <w:r>
        <w:t>kap. 3</w:t>
      </w:r>
      <w:r w:rsidR="0097334A">
        <w:t> </w:t>
      </w:r>
      <w:r>
        <w:t>§ framgår att undervisningen bestäms och leds av lärare eller förskollärare.</w:t>
      </w:r>
    </w:p>
    <w:p w14:paraId="222F733F" w14:textId="77777777" w:rsidR="003601B5" w:rsidRDefault="003601B5" w:rsidP="003601B5">
      <w:pPr>
        <w:pStyle w:val="Brdtextmedindrag"/>
        <w:ind w:firstLine="0"/>
      </w:pPr>
    </w:p>
    <w:p w14:paraId="67D40F93" w14:textId="6B497E72" w:rsidR="00CB7464" w:rsidRDefault="00CB7464" w:rsidP="006038FF">
      <w:pPr>
        <w:pStyle w:val="Brdtextmedindrag"/>
        <w:ind w:firstLine="0"/>
      </w:pPr>
      <w:r>
        <w:t>Enligt Lagrådet är det angeläget att upprätthålla distinktionen mellan en definition och en materiell bestämmelse där definitionen ingår. Lagrådet vill framhålla att lärarnas uppgifter och ansvar inte direkt kan härledas ur definitionen utan måste kunna utläsas av en materiell bestämmelse, exempelvis 2</w:t>
      </w:r>
      <w:r w:rsidR="0097334A">
        <w:t> </w:t>
      </w:r>
      <w:r>
        <w:t>kap. 15</w:t>
      </w:r>
      <w:r w:rsidR="0097334A">
        <w:t> </w:t>
      </w:r>
      <w:r>
        <w:t>§ där det anges att lärarna ansvarar för den undervisning som de bedriver. Enligt Lagrådet bör författnings</w:t>
      </w:r>
      <w:r w:rsidR="0097334A">
        <w:softHyphen/>
      </w:r>
      <w:r>
        <w:t>kommentaren tydliggöra att det är fråga om en definition och ange vilken betydelse den har för tolkningen och tillämpningen av de materiella bestämmelserna i lagen.</w:t>
      </w:r>
    </w:p>
    <w:p w14:paraId="7E7C00C5" w14:textId="77777777" w:rsidR="003601B5" w:rsidRDefault="003601B5" w:rsidP="003601B5">
      <w:pPr>
        <w:pStyle w:val="Brdtextmedindrag"/>
        <w:ind w:firstLine="0"/>
      </w:pPr>
    </w:p>
    <w:p w14:paraId="29958C77" w14:textId="6B6E9F37" w:rsidR="00CB7464" w:rsidRDefault="00CB7464" w:rsidP="006038FF">
      <w:pPr>
        <w:pStyle w:val="Brdtextmedindrag"/>
        <w:ind w:firstLine="0"/>
      </w:pPr>
      <w:r>
        <w:t xml:space="preserve">När det gäller innehållet i definitionen vill Lagrådet ta upp användningen av ordet ”förankra”. Av definitionen framgår att kunskap och värden ska förmedlas till och förankras hos barnen och eleverna. Det är inte helt enkelt att förstå vad som avses med att ”förankra kunskap” utifrån hur ordet används i dagligt tal. Normalt sett används ordet förankra i bildlig bemärkelse för att skapa stöd, förståelse, delaktighet eller engagemang för t.ex. en uppfattning. </w:t>
      </w:r>
    </w:p>
    <w:p w14:paraId="501F45F4" w14:textId="77777777" w:rsidR="003601B5" w:rsidRDefault="003601B5" w:rsidP="003601B5">
      <w:pPr>
        <w:pStyle w:val="Brdtextmedindrag"/>
        <w:ind w:firstLine="0"/>
      </w:pPr>
    </w:p>
    <w:p w14:paraId="207FF563" w14:textId="58A2A3F2" w:rsidR="00CB7464" w:rsidRDefault="00CB7464" w:rsidP="006038FF">
      <w:pPr>
        <w:pStyle w:val="Brdtextmedindrag"/>
        <w:ind w:firstLine="0"/>
      </w:pPr>
      <w:r>
        <w:t>Lagrådet kan konstatera att begreppet ”förmedla och förankra” redan används i 1</w:t>
      </w:r>
      <w:r w:rsidR="0097334A">
        <w:t> </w:t>
      </w:r>
      <w:r>
        <w:t>kap. 4</w:t>
      </w:r>
      <w:r w:rsidR="0097334A">
        <w:t> </w:t>
      </w:r>
      <w:r>
        <w:t>§ där det anges att utbildning inom skolväsendet ska förmedla och förankra respekt för de mänskliga rättigheterna och de grundläggande demokratiska värderingar som det svenska samhället vilar på. Vidare används begreppet i 25</w:t>
      </w:r>
      <w:r w:rsidR="0097334A">
        <w:t> </w:t>
      </w:r>
      <w:r>
        <w:t>kap. 6</w:t>
      </w:r>
      <w:r w:rsidR="0097334A">
        <w:t> </w:t>
      </w:r>
      <w:r>
        <w:t xml:space="preserve">§ där det på samma sätt anges att viss pedagogisk verksamhet ska förmedla och förankra respekt för de mänskliga rättigheterna och de grundläggande demokratiska värderingar som det svenska samhället vilar på. I de sammanhangen är det förståeligt vad som avses då ”förankra” kan tolkas utifrån hur ordet normalt används. </w:t>
      </w:r>
    </w:p>
    <w:p w14:paraId="67384891" w14:textId="77777777" w:rsidR="003601B5" w:rsidRDefault="003601B5" w:rsidP="003601B5">
      <w:pPr>
        <w:pStyle w:val="Brdtextmedindrag"/>
        <w:ind w:firstLine="0"/>
      </w:pPr>
    </w:p>
    <w:p w14:paraId="67F587D1" w14:textId="3D4DA824" w:rsidR="00CB7464" w:rsidRDefault="00CB7464" w:rsidP="006038FF">
      <w:pPr>
        <w:pStyle w:val="Brdtextmedindrag"/>
        <w:ind w:firstLine="0"/>
      </w:pPr>
      <w:r>
        <w:t xml:space="preserve">Det finns ingen beskrivning i författningskommentaren eller i övrigt i lagrådsremissen av vad som avses med att förankra kunskap. Vid föredragning har upplysts om att begreppet ”förankra kunskap” är vedertaget när det gäller kognitivt lärande. </w:t>
      </w:r>
    </w:p>
    <w:p w14:paraId="4AF09901" w14:textId="77777777" w:rsidR="003601B5" w:rsidRDefault="003601B5" w:rsidP="003601B5">
      <w:pPr>
        <w:pStyle w:val="Brdtextmedindrag"/>
        <w:ind w:firstLine="0"/>
      </w:pPr>
    </w:p>
    <w:p w14:paraId="51684740" w14:textId="2F0416EF" w:rsidR="00CB7464" w:rsidRDefault="00CB7464" w:rsidP="003601B5">
      <w:pPr>
        <w:pStyle w:val="Brdtextmedindrag"/>
        <w:ind w:firstLine="0"/>
      </w:pPr>
      <w:r>
        <w:t>Lagrådet har i sig inget att invända mot att uttrycket används i en annan bemärkelse än hur det vanligtvis används. Lagrådet anser dock att den utvidgade innebörden måste förklaras och beskrivas närmare i det fortsatta lagstiftningsarbetet.</w:t>
      </w:r>
    </w:p>
    <w:p w14:paraId="22632183" w14:textId="77777777" w:rsidR="003601B5" w:rsidRDefault="003601B5" w:rsidP="006038FF">
      <w:pPr>
        <w:pStyle w:val="Brdtextmedindrag"/>
        <w:ind w:firstLine="0"/>
      </w:pPr>
    </w:p>
    <w:p w14:paraId="2882326D" w14:textId="72786576" w:rsidR="00CB7464" w:rsidRDefault="00CB7464" w:rsidP="006038FF">
      <w:pPr>
        <w:pStyle w:val="Brdtextmedindrag"/>
        <w:ind w:firstLine="0"/>
      </w:pPr>
      <w:r>
        <w:t>11</w:t>
      </w:r>
      <w:r w:rsidR="0097334A">
        <w:t> </w:t>
      </w:r>
      <w:r>
        <w:t xml:space="preserve">§ </w:t>
      </w:r>
    </w:p>
    <w:p w14:paraId="721C22EE" w14:textId="77777777" w:rsidR="003601B5" w:rsidRDefault="003601B5" w:rsidP="00CB7464">
      <w:pPr>
        <w:pStyle w:val="Brdtextmedindrag"/>
      </w:pPr>
    </w:p>
    <w:p w14:paraId="01205A0B" w14:textId="0FD944F3" w:rsidR="00CB7464" w:rsidRDefault="00CB7464" w:rsidP="006038FF">
      <w:pPr>
        <w:pStyle w:val="Brdtextmedindrag"/>
        <w:ind w:firstLine="0"/>
      </w:pPr>
      <w:r>
        <w:t>Av paragrafen framgår att det ska finnas en läroplan för respektive skolform och för fritidshemmet. I första stycket anges att läroplanerna för de skolformer som omfattas av skolplikten ska innehålla kursplaner och timplaner. Det ges inte någon definition av vad som avses med timplan.</w:t>
      </w:r>
    </w:p>
    <w:p w14:paraId="57DC6AEE" w14:textId="77777777" w:rsidR="003601B5" w:rsidRDefault="003601B5" w:rsidP="003601B5">
      <w:pPr>
        <w:pStyle w:val="Brdtextmedindrag"/>
        <w:ind w:firstLine="0"/>
      </w:pPr>
    </w:p>
    <w:p w14:paraId="3528CED5" w14:textId="50F27836" w:rsidR="00CB7464" w:rsidRDefault="00CB7464" w:rsidP="006038FF">
      <w:pPr>
        <w:pStyle w:val="Brdtextmedindrag"/>
        <w:ind w:firstLine="0"/>
      </w:pPr>
      <w:r>
        <w:t>Termen timplan används på flera ställen i skollagen. I några av kapitlen avseende en skolform ges en definition av termen (10</w:t>
      </w:r>
      <w:r w:rsidR="0097334A">
        <w:t> </w:t>
      </w:r>
      <w:r>
        <w:t>kap. 5</w:t>
      </w:r>
      <w:r w:rsidR="0097334A">
        <w:t> </w:t>
      </w:r>
      <w:r>
        <w:t>§, 11</w:t>
      </w:r>
      <w:r w:rsidR="0097334A">
        <w:t> </w:t>
      </w:r>
      <w:r>
        <w:t>kap. 7</w:t>
      </w:r>
      <w:r w:rsidR="0097334A">
        <w:t> </w:t>
      </w:r>
      <w:r>
        <w:t>§, 12</w:t>
      </w:r>
      <w:r w:rsidR="0097334A">
        <w:t> </w:t>
      </w:r>
      <w:r>
        <w:t>kap. 5</w:t>
      </w:r>
      <w:r w:rsidR="0097334A">
        <w:t> </w:t>
      </w:r>
      <w:r>
        <w:t>§ och 13</w:t>
      </w:r>
      <w:r w:rsidR="0097334A">
        <w:t> </w:t>
      </w:r>
      <w:r>
        <w:t>kap. 5</w:t>
      </w:r>
      <w:r w:rsidR="0097334A">
        <w:t> </w:t>
      </w:r>
      <w:r>
        <w:t>§). Det anges på samtliga dessa ställen att det är en fördelning av undervisningstiden. Enligt Lagrådet borde definitionen anges redan i aktuell paragraf för att sedan inte behöva upprepas. Lagrådet föreslår därför att fjärde meningen i första stycket ges följande lydelse.</w:t>
      </w:r>
    </w:p>
    <w:p w14:paraId="79938EED" w14:textId="77777777" w:rsidR="00CB7464" w:rsidRDefault="00CB7464" w:rsidP="006038FF">
      <w:pPr>
        <w:pStyle w:val="Citat"/>
      </w:pPr>
      <w:r>
        <w:t>Läroplanerna för grundskolan, anpassade grundskolan, specialskolan och sameskolan ska också innehålla kursplaner och en fördelning av undervisningstiden (timplaner).</w:t>
      </w:r>
    </w:p>
    <w:p w14:paraId="2CDF1A3A" w14:textId="293B3F5D" w:rsidR="00CB7464" w:rsidRDefault="00CB7464" w:rsidP="003601B5">
      <w:pPr>
        <w:pStyle w:val="Brdtextmedindrag"/>
        <w:ind w:firstLine="0"/>
      </w:pPr>
      <w:r>
        <w:t>3</w:t>
      </w:r>
      <w:r w:rsidR="0097334A">
        <w:t> </w:t>
      </w:r>
      <w:r>
        <w:t>kap. 4 och 5</w:t>
      </w:r>
      <w:r w:rsidR="0097334A">
        <w:t> </w:t>
      </w:r>
      <w:r>
        <w:t>§§</w:t>
      </w:r>
    </w:p>
    <w:p w14:paraId="5C640DAB" w14:textId="77777777" w:rsidR="003601B5" w:rsidRDefault="003601B5" w:rsidP="006038FF">
      <w:pPr>
        <w:pStyle w:val="Brdtextmedindrag"/>
        <w:ind w:firstLine="0"/>
      </w:pPr>
    </w:p>
    <w:p w14:paraId="799D622E" w14:textId="60FA9BD7" w:rsidR="00CB7464" w:rsidRDefault="00CB7464" w:rsidP="006038FF">
      <w:pPr>
        <w:pStyle w:val="Brdtextmedindrag"/>
        <w:ind w:firstLine="0"/>
      </w:pPr>
      <w:r>
        <w:t>Vid föredragningen har upplysts om att paragraferna kommer att ersättas med annat innehåll genom ett lagstiftningsarbete som kommer att underställas riksdagens prövning samtidigt som aktuellt lagstiftnings</w:t>
      </w:r>
      <w:r w:rsidR="0097334A">
        <w:softHyphen/>
      </w:r>
      <w:r>
        <w:t xml:space="preserve">arbete. Det innebär att de föreslagna paragraferna sannolikt inte kommer att beslutas. Lagrådet har därför inte granskat dessa. </w:t>
      </w:r>
    </w:p>
    <w:p w14:paraId="66C95F5D" w14:textId="77777777" w:rsidR="003601B5" w:rsidRDefault="003601B5" w:rsidP="003601B5">
      <w:pPr>
        <w:pStyle w:val="Brdtextmedindrag"/>
        <w:ind w:firstLine="0"/>
      </w:pPr>
    </w:p>
    <w:p w14:paraId="25CC6AAF" w14:textId="7B94CB19" w:rsidR="00CB7464" w:rsidRDefault="00CB7464" w:rsidP="006038FF">
      <w:pPr>
        <w:pStyle w:val="Brdtextmedindrag"/>
        <w:ind w:firstLine="0"/>
      </w:pPr>
      <w:r>
        <w:t>4</w:t>
      </w:r>
      <w:r w:rsidR="0097334A">
        <w:t> </w:t>
      </w:r>
      <w:r>
        <w:t>kap. 12</w:t>
      </w:r>
      <w:r w:rsidR="0097334A">
        <w:t> </w:t>
      </w:r>
      <w:r>
        <w:t>§</w:t>
      </w:r>
    </w:p>
    <w:p w14:paraId="16D3AB7A" w14:textId="77777777" w:rsidR="003601B5" w:rsidRDefault="003601B5" w:rsidP="003601B5">
      <w:pPr>
        <w:pStyle w:val="Brdtextmedindrag"/>
        <w:ind w:firstLine="0"/>
      </w:pPr>
    </w:p>
    <w:p w14:paraId="716C25FD" w14:textId="0F469500" w:rsidR="00CB7464" w:rsidRDefault="00CB7464" w:rsidP="006038FF">
      <w:pPr>
        <w:pStyle w:val="Brdtextmedindrag"/>
        <w:ind w:firstLine="0"/>
      </w:pPr>
      <w:r>
        <w:t>Paragrafen reglerar vårdnadshavarens möjligheter till inflytande över utbildningen. I en ny andra mening anges att det av 1</w:t>
      </w:r>
      <w:r w:rsidR="0097334A">
        <w:t> </w:t>
      </w:r>
      <w:r>
        <w:t>kap. 3</w:t>
      </w:r>
      <w:r w:rsidR="0097334A">
        <w:t> </w:t>
      </w:r>
      <w:r>
        <w:t xml:space="preserve">§ framgår att undervisningen bestäms och leds av lärare eller förskollärare. </w:t>
      </w:r>
    </w:p>
    <w:p w14:paraId="61ED269B" w14:textId="77777777" w:rsidR="0097334A" w:rsidRDefault="0097334A" w:rsidP="0097334A">
      <w:pPr>
        <w:pStyle w:val="Brdtextmedindrag"/>
        <w:ind w:firstLine="0"/>
      </w:pPr>
    </w:p>
    <w:p w14:paraId="0B413C64" w14:textId="506CC754" w:rsidR="00CB7464" w:rsidRDefault="00CB7464" w:rsidP="006038FF">
      <w:pPr>
        <w:pStyle w:val="Brdtextmedindrag"/>
        <w:ind w:firstLine="0"/>
      </w:pPr>
      <w:r>
        <w:t>1</w:t>
      </w:r>
      <w:r w:rsidR="0097334A">
        <w:t> </w:t>
      </w:r>
      <w:r>
        <w:t>kap. 3</w:t>
      </w:r>
      <w:r w:rsidR="0097334A">
        <w:t> </w:t>
      </w:r>
      <w:r>
        <w:t>§ innehåller en definition av termen undervisning. I enlighet med vad Lagrådet har anfört i samband med den paragrafen kan lärarnas uppgifter och ansvar inte härledas ur definitionen utan måste kunna utläsas av en materiell bestämmelse. I det här fallet torde det närmast vara 2</w:t>
      </w:r>
      <w:r w:rsidR="0097334A">
        <w:t> </w:t>
      </w:r>
      <w:r>
        <w:t>kap. 15</w:t>
      </w:r>
      <w:r w:rsidR="0097334A">
        <w:t> </w:t>
      </w:r>
      <w:r>
        <w:t>§ som anger att en legitimerad lärare eller förskollärare eller en lärare som är undantagen från krav på legitimation har ansvar för den undervisning som han eller hon bedriver. Vad som avses med under</w:t>
      </w:r>
      <w:r w:rsidR="008F0B27">
        <w:softHyphen/>
      </w:r>
      <w:r>
        <w:t>visning framgår i sin tur av definitionen i 1</w:t>
      </w:r>
      <w:r w:rsidR="0097334A">
        <w:t> </w:t>
      </w:r>
      <w:r>
        <w:t>kap. 3</w:t>
      </w:r>
      <w:r w:rsidR="0097334A">
        <w:t> </w:t>
      </w:r>
      <w:r>
        <w:t>§ och omfattningen av lärarnas ansvar enligt 2</w:t>
      </w:r>
      <w:r w:rsidR="0097334A">
        <w:t> </w:t>
      </w:r>
      <w:r>
        <w:t>kap. 15</w:t>
      </w:r>
      <w:r w:rsidR="0097334A">
        <w:t> </w:t>
      </w:r>
      <w:r>
        <w:t>§ får tolkas utifrån definitionen. Enligt Lagrådets uppfattning bör därför hänvisningen ändras.</w:t>
      </w:r>
    </w:p>
    <w:p w14:paraId="6FC0D78E" w14:textId="77777777" w:rsidR="0097334A" w:rsidRDefault="0097334A" w:rsidP="0097334A">
      <w:pPr>
        <w:pStyle w:val="Brdtextmedindrag"/>
        <w:ind w:firstLine="0"/>
      </w:pPr>
    </w:p>
    <w:p w14:paraId="188D3F52" w14:textId="77777777" w:rsidR="00CF5845" w:rsidRDefault="00CF5845" w:rsidP="0097334A">
      <w:pPr>
        <w:pStyle w:val="Brdtextmedindrag"/>
        <w:ind w:firstLine="0"/>
      </w:pPr>
    </w:p>
    <w:p w14:paraId="6FAEB102" w14:textId="77777777" w:rsidR="00CF5845" w:rsidRDefault="00CF5845" w:rsidP="0097334A">
      <w:pPr>
        <w:pStyle w:val="Brdtextmedindrag"/>
        <w:ind w:firstLine="0"/>
      </w:pPr>
    </w:p>
    <w:p w14:paraId="67861B6C" w14:textId="77777777" w:rsidR="00CF5845" w:rsidRDefault="00CF5845" w:rsidP="0097334A">
      <w:pPr>
        <w:pStyle w:val="Brdtextmedindrag"/>
        <w:ind w:firstLine="0"/>
      </w:pPr>
    </w:p>
    <w:p w14:paraId="60B67223" w14:textId="16FE97AE" w:rsidR="00CB7464" w:rsidRDefault="00CB7464" w:rsidP="006038FF">
      <w:pPr>
        <w:pStyle w:val="Brdtextmedindrag"/>
        <w:ind w:firstLine="0"/>
      </w:pPr>
      <w:r>
        <w:t>10</w:t>
      </w:r>
      <w:r w:rsidR="0097334A">
        <w:t> </w:t>
      </w:r>
      <w:r>
        <w:t>kap. 13</w:t>
      </w:r>
      <w:r w:rsidR="0097334A">
        <w:t> </w:t>
      </w:r>
      <w:r>
        <w:t>§</w:t>
      </w:r>
    </w:p>
    <w:p w14:paraId="67876BA8" w14:textId="77777777" w:rsidR="0097334A" w:rsidRDefault="0097334A" w:rsidP="0097334A">
      <w:pPr>
        <w:pStyle w:val="Brdtextmedindrag"/>
        <w:ind w:firstLine="0"/>
      </w:pPr>
    </w:p>
    <w:p w14:paraId="52459031" w14:textId="2CF5A9FF" w:rsidR="00CB7464" w:rsidRDefault="00CB7464" w:rsidP="006038FF">
      <w:pPr>
        <w:pStyle w:val="Brdtextmedindrag"/>
        <w:ind w:firstLine="0"/>
      </w:pPr>
      <w:r>
        <w:t xml:space="preserve">Paragrafen innehåller bestämmelser om skriftliga individuella utvecklingsplaner i årskurser 1–6 i grundskolan. I första och fjärde styckena hänvisas till ämnenas kursplaner för aktuellt stadium eller, i förekommande fall, för aktuell årskurs. Enligt Lagrådets uppfattning kan skrivningen ”för aktuellt stadium eller, i förekommande fall, för aktuell årskurs” tas bort utan att något missförstånd skulle kunna uppstå. </w:t>
      </w:r>
    </w:p>
    <w:p w14:paraId="0A5E4606" w14:textId="77777777" w:rsidR="0097334A" w:rsidRDefault="0097334A" w:rsidP="0097334A">
      <w:pPr>
        <w:pStyle w:val="Brdtextmedindrag"/>
        <w:ind w:firstLine="0"/>
      </w:pPr>
    </w:p>
    <w:p w14:paraId="51B97BB8" w14:textId="750E679E" w:rsidR="00CB7464" w:rsidRDefault="00CB7464" w:rsidP="006038FF">
      <w:pPr>
        <w:pStyle w:val="Brdtextmedindrag"/>
        <w:ind w:firstLine="0"/>
      </w:pPr>
      <w:r>
        <w:t>Motsvarande synpunkt gör sig gällande även avseende 10</w:t>
      </w:r>
      <w:r w:rsidR="0097334A">
        <w:t> </w:t>
      </w:r>
      <w:r>
        <w:t>kap. 19 och 21</w:t>
      </w:r>
      <w:r w:rsidR="0097334A">
        <w:t> </w:t>
      </w:r>
      <w:r>
        <w:t>§§ samt 11</w:t>
      </w:r>
      <w:r w:rsidR="0097334A">
        <w:t> </w:t>
      </w:r>
      <w:r>
        <w:t>kap. 16, 16 a, 22 och 23 a</w:t>
      </w:r>
      <w:r w:rsidR="0097334A">
        <w:t> </w:t>
      </w:r>
      <w:r>
        <w:t>§§, 12</w:t>
      </w:r>
      <w:r w:rsidR="0097334A">
        <w:t> </w:t>
      </w:r>
      <w:r>
        <w:t>kap. 13, 13 a, 19 och 21</w:t>
      </w:r>
      <w:r w:rsidR="0097334A">
        <w:t> </w:t>
      </w:r>
      <w:r>
        <w:t>§§ och 13</w:t>
      </w:r>
      <w:r w:rsidR="0097334A">
        <w:t> </w:t>
      </w:r>
      <w:r>
        <w:t>kap. 13, 20 och 21 b</w:t>
      </w:r>
      <w:r w:rsidR="0097334A">
        <w:t> </w:t>
      </w:r>
      <w:r>
        <w:t>§§.</w:t>
      </w:r>
    </w:p>
    <w:p w14:paraId="4A2FE02C" w14:textId="77777777" w:rsidR="0097334A" w:rsidRDefault="0097334A" w:rsidP="0097334A">
      <w:pPr>
        <w:pStyle w:val="Brdtextmedindrag"/>
        <w:ind w:firstLine="0"/>
      </w:pPr>
    </w:p>
    <w:p w14:paraId="53CC2C77" w14:textId="3AE56003" w:rsidR="00CB7464" w:rsidRDefault="00CB7464" w:rsidP="006038FF">
      <w:pPr>
        <w:pStyle w:val="Brdtextmedindrag"/>
        <w:ind w:firstLine="0"/>
      </w:pPr>
      <w:r>
        <w:t>15</w:t>
      </w:r>
      <w:r w:rsidR="0097334A">
        <w:t> </w:t>
      </w:r>
      <w:r>
        <w:t>kap. 24 och 26</w:t>
      </w:r>
      <w:r w:rsidR="0097334A">
        <w:t> </w:t>
      </w:r>
      <w:r>
        <w:t>§§ och 18</w:t>
      </w:r>
      <w:r w:rsidR="0097334A">
        <w:t> </w:t>
      </w:r>
      <w:r>
        <w:t>kap. 23 och 25</w:t>
      </w:r>
      <w:r w:rsidR="0097334A">
        <w:t> </w:t>
      </w:r>
      <w:r>
        <w:t>§§</w:t>
      </w:r>
    </w:p>
    <w:p w14:paraId="5C602F31" w14:textId="77777777" w:rsidR="0097334A" w:rsidRDefault="0097334A" w:rsidP="0097334A">
      <w:pPr>
        <w:pStyle w:val="Brdtextmedindrag"/>
        <w:ind w:firstLine="0"/>
      </w:pPr>
    </w:p>
    <w:p w14:paraId="56CDAB70" w14:textId="1D56E2DF" w:rsidR="00CB7464" w:rsidRDefault="00CB7464" w:rsidP="006038FF">
      <w:pPr>
        <w:pStyle w:val="Brdtextmedindrag"/>
        <w:ind w:firstLine="0"/>
      </w:pPr>
      <w:r>
        <w:t>Paragraferna innehåller bestämmelser om betygsskalan och betygssättning i gymnasieskolan respektive anpassade gymnasieskolan. I paragraferna relateras eller hänvisas till den del av en ämnesplan som avser syfte och centralt innehåll.</w:t>
      </w:r>
    </w:p>
    <w:p w14:paraId="69F7EF57" w14:textId="77777777" w:rsidR="0097334A" w:rsidRDefault="0097334A" w:rsidP="0097334A">
      <w:pPr>
        <w:pStyle w:val="Brdtextmedindrag"/>
        <w:ind w:firstLine="0"/>
      </w:pPr>
    </w:p>
    <w:p w14:paraId="4270C29D" w14:textId="67F054F5" w:rsidR="00CB7464" w:rsidRDefault="00CB7464" w:rsidP="006038FF">
      <w:pPr>
        <w:pStyle w:val="Brdtextmedindrag"/>
        <w:ind w:firstLine="0"/>
      </w:pPr>
      <w:r>
        <w:t>Av 16</w:t>
      </w:r>
      <w:r w:rsidR="0097334A">
        <w:t> </w:t>
      </w:r>
      <w:r>
        <w:t>kap. 21</w:t>
      </w:r>
      <w:r w:rsidR="0097334A">
        <w:t> </w:t>
      </w:r>
      <w:r>
        <w:t>§ respektive 19</w:t>
      </w:r>
      <w:r w:rsidR="0097334A">
        <w:t> </w:t>
      </w:r>
      <w:r>
        <w:t>kap. 22</w:t>
      </w:r>
      <w:r w:rsidR="0097334A">
        <w:t> </w:t>
      </w:r>
      <w:r>
        <w:t xml:space="preserve">§ framgår det att inom de nationella programmen i gymnasieskolan och inom programmen i anpassade gymnasieskolan det för varje ämne ska finnas en ämnesplan. Det saknas emellertid bestämmelser i skollagen om vad en ämnesplan ska innehålla. I stället är det regeringen som kan meddela föreskrifter om ämnesplaner. </w:t>
      </w:r>
    </w:p>
    <w:p w14:paraId="47B01C33" w14:textId="77777777" w:rsidR="0097334A" w:rsidRDefault="0097334A" w:rsidP="0097334A">
      <w:pPr>
        <w:pStyle w:val="Brdtextmedindrag"/>
        <w:ind w:firstLine="0"/>
      </w:pPr>
    </w:p>
    <w:p w14:paraId="20F7273D" w14:textId="7D625B91" w:rsidR="00CB7464" w:rsidRDefault="00CB7464" w:rsidP="006038FF">
      <w:pPr>
        <w:pStyle w:val="Brdtextmedindrag"/>
        <w:ind w:firstLine="0"/>
      </w:pPr>
      <w:r>
        <w:t>Enligt Lagrådet bör förutsättningar som är nödvändiga för tillämpningen av en lagbestämmelse också vara reglerade i lag. I det här fallet förutsätter lagbestämmelserna att det ska finnas ämnesplaner med ett visst innehåll. Det bör då inte överlämnas till regeringen att bestämma innehållet utan det bör framgå direkt av lagen. Lagrådet föreslår därför att det tas in bestämmelser i skollagen som anger vad en ämnesplan i gymnasieskolan respektive i anpassade gymnasieskolan ska innehålla. En sådan bestämmelse kan lämpligen tas in i 16</w:t>
      </w:r>
      <w:r w:rsidR="006038FF">
        <w:t> </w:t>
      </w:r>
      <w:r>
        <w:t>kap. 21</w:t>
      </w:r>
      <w:r w:rsidR="006038FF">
        <w:t> </w:t>
      </w:r>
      <w:r>
        <w:t>§ respektive i 19</w:t>
      </w:r>
      <w:r w:rsidR="006038FF">
        <w:t> </w:t>
      </w:r>
      <w:r>
        <w:t>kap. 22</w:t>
      </w:r>
      <w:r w:rsidR="006038FF">
        <w:t> </w:t>
      </w:r>
      <w:r>
        <w:t>§.</w:t>
      </w:r>
    </w:p>
    <w:p w14:paraId="25509B6D" w14:textId="77777777" w:rsidR="0097334A" w:rsidRDefault="0097334A" w:rsidP="0097334A">
      <w:pPr>
        <w:pStyle w:val="Brdtextmedindrag"/>
        <w:ind w:firstLine="0"/>
      </w:pPr>
    </w:p>
    <w:p w14:paraId="44A9227B" w14:textId="0B3C59E0" w:rsidR="00CB7464" w:rsidRDefault="00CB7464" w:rsidP="0097334A">
      <w:pPr>
        <w:pStyle w:val="Brdtextmedindrag"/>
        <w:ind w:firstLine="0"/>
      </w:pPr>
      <w:r>
        <w:t>Ikraftträdande- och övergångsbestämmelser</w:t>
      </w:r>
    </w:p>
    <w:p w14:paraId="161DC138" w14:textId="77777777" w:rsidR="0097334A" w:rsidRDefault="0097334A" w:rsidP="006038FF">
      <w:pPr>
        <w:pStyle w:val="Brdtextmedindrag"/>
        <w:ind w:firstLine="0"/>
      </w:pPr>
    </w:p>
    <w:p w14:paraId="279CA1ED" w14:textId="77777777" w:rsidR="00CB7464" w:rsidRDefault="00CB7464" w:rsidP="006038FF">
      <w:pPr>
        <w:pStyle w:val="Brdtextmedindrag"/>
        <w:ind w:firstLine="0"/>
      </w:pPr>
      <w:r>
        <w:t>Lagen träder i kraft den 1 juli 2028. Av punkt 2 framgår att ändringarna i lagen ska tillämpas första gången höstterminen 2028 för vissa angivna årskurser eller läsår i de olika skolformerna. Av punkterna 3 och 4 framgår för vilka läsår och årskurser i de olika skolformerna som äldre bestämmelser fortfarande ska gälla.</w:t>
      </w:r>
    </w:p>
    <w:p w14:paraId="1CB264E0" w14:textId="77777777" w:rsidR="0097334A" w:rsidRDefault="0097334A" w:rsidP="0097334A">
      <w:pPr>
        <w:pStyle w:val="Brdtextmedindrag"/>
        <w:ind w:firstLine="0"/>
      </w:pPr>
    </w:p>
    <w:p w14:paraId="1D449699" w14:textId="116EFE52" w:rsidR="00CB7464" w:rsidRDefault="00CB7464" w:rsidP="006038FF">
      <w:pPr>
        <w:pStyle w:val="Brdtextmedindrag"/>
        <w:ind w:firstLine="0"/>
      </w:pPr>
      <w:r>
        <w:t>Eftersom ändringarna i lagen träder i kraft den 1 juli 2028 skulle de komma att tillämpas första gången höstterminen 2028 även utan regleringen i punkt 2. Såvitt Lagrådet kan förstå är det därför tillräckligt att ange i vilka fall de äldre bestämmelserna ska fortsätta tillämpas. Punkt 2 skulle därmed kunna utgå.</w:t>
      </w:r>
    </w:p>
    <w:p w14:paraId="19137D75" w14:textId="77777777" w:rsidR="00CF5845" w:rsidRDefault="00CF5845" w:rsidP="006038FF">
      <w:pPr>
        <w:pStyle w:val="Brdtextmedindrag"/>
        <w:ind w:firstLine="0"/>
      </w:pPr>
    </w:p>
    <w:p w14:paraId="334D65AC" w14:textId="77777777" w:rsidR="00CF5845" w:rsidRDefault="00CF5845" w:rsidP="006038FF">
      <w:pPr>
        <w:pStyle w:val="Brdtextmedindrag"/>
        <w:ind w:firstLine="0"/>
      </w:pPr>
    </w:p>
    <w:p w14:paraId="409A2FF4" w14:textId="77777777" w:rsidR="0097334A" w:rsidRDefault="0097334A" w:rsidP="0097334A">
      <w:pPr>
        <w:pStyle w:val="Brdtextmedindrag"/>
        <w:ind w:firstLine="0"/>
      </w:pPr>
    </w:p>
    <w:p w14:paraId="6B522D25" w14:textId="1B164678" w:rsidR="00CB7464" w:rsidRPr="006038FF" w:rsidRDefault="00CB7464" w:rsidP="006038FF">
      <w:pPr>
        <w:pStyle w:val="Brdtextmedindrag"/>
        <w:ind w:firstLine="0"/>
        <w:rPr>
          <w:u w:val="single"/>
        </w:rPr>
      </w:pPr>
      <w:r w:rsidRPr="006038FF">
        <w:rPr>
          <w:u w:val="single"/>
        </w:rPr>
        <w:t>Förslag till lag om ändring i skollagen (lagförslag 2)</w:t>
      </w:r>
    </w:p>
    <w:p w14:paraId="16564FB2" w14:textId="77777777" w:rsidR="0097334A" w:rsidRDefault="0097334A" w:rsidP="0097334A">
      <w:pPr>
        <w:pStyle w:val="Brdtextmedindrag"/>
        <w:ind w:firstLine="0"/>
      </w:pPr>
    </w:p>
    <w:p w14:paraId="4A9AC74F" w14:textId="4D8C6C0E" w:rsidR="00CB7464" w:rsidRDefault="00CB7464" w:rsidP="006038FF">
      <w:pPr>
        <w:pStyle w:val="Brdtextmedindrag"/>
        <w:ind w:firstLine="0"/>
      </w:pPr>
      <w:r>
        <w:t>20</w:t>
      </w:r>
      <w:r w:rsidR="006038FF">
        <w:t> </w:t>
      </w:r>
      <w:r>
        <w:t>kap. 37 och 38</w:t>
      </w:r>
      <w:r w:rsidR="006038FF">
        <w:t> </w:t>
      </w:r>
      <w:r>
        <w:t>§§</w:t>
      </w:r>
    </w:p>
    <w:p w14:paraId="452FFC4F" w14:textId="77777777" w:rsidR="0097334A" w:rsidRDefault="0097334A" w:rsidP="0097334A">
      <w:pPr>
        <w:pStyle w:val="Brdtextmedindrag"/>
        <w:ind w:firstLine="0"/>
      </w:pPr>
    </w:p>
    <w:p w14:paraId="69C22862" w14:textId="4A16F0D0" w:rsidR="00CB7464" w:rsidRDefault="00CB7464" w:rsidP="006038FF">
      <w:pPr>
        <w:pStyle w:val="Brdtextmedindrag"/>
        <w:ind w:firstLine="0"/>
      </w:pPr>
      <w:r>
        <w:t>Paragraferna innehåller bestämmelser om betygssättning i kommunal vuxenutbildning. I paragraferna relateras eller hänvisas till den del av en ämnesplan som avser syfte och centralt innehåll.</w:t>
      </w:r>
    </w:p>
    <w:p w14:paraId="2E411E88" w14:textId="77777777" w:rsidR="0097334A" w:rsidRDefault="0097334A" w:rsidP="0097334A">
      <w:pPr>
        <w:pStyle w:val="Brdtextmedindrag"/>
        <w:ind w:firstLine="0"/>
      </w:pPr>
    </w:p>
    <w:p w14:paraId="5894279E" w14:textId="2F101653" w:rsidR="00CB7464" w:rsidRDefault="00CB7464" w:rsidP="006038FF">
      <w:pPr>
        <w:pStyle w:val="Brdtextmedindrag"/>
        <w:ind w:firstLine="0"/>
      </w:pPr>
      <w:r>
        <w:t>Av 20</w:t>
      </w:r>
      <w:r w:rsidR="006038FF">
        <w:t> </w:t>
      </w:r>
      <w:r>
        <w:t>kap. 6</w:t>
      </w:r>
      <w:r w:rsidR="006038FF">
        <w:t> </w:t>
      </w:r>
      <w:r>
        <w:t xml:space="preserve">§ framgår det att inom kommunal vuxenutbildning för varje ämne i utbildning på gymnasial nivå och i anpassad utbildning på gymnasial nivå ska finnas en ämnesplan. Det saknas emellertid bestämmelser i skollagen om vad en ämnesplan ska innehålla. I stället är det regeringen som kan meddela föreskrifter om ämnesplaner. </w:t>
      </w:r>
    </w:p>
    <w:p w14:paraId="022D04BF" w14:textId="77777777" w:rsidR="0097334A" w:rsidRDefault="0097334A" w:rsidP="0097334A">
      <w:pPr>
        <w:pStyle w:val="Brdtextmedindrag"/>
        <w:ind w:firstLine="0"/>
      </w:pPr>
    </w:p>
    <w:p w14:paraId="282A6CA3" w14:textId="417549C6" w:rsidR="00CB7464" w:rsidRPr="00CB7464" w:rsidRDefault="00CB7464" w:rsidP="006038FF">
      <w:pPr>
        <w:pStyle w:val="Brdtextmedindrag"/>
        <w:ind w:firstLine="0"/>
      </w:pPr>
      <w:r>
        <w:t>Vad Lagrådet har anfört om motsvarande reglering avseende gymnasie</w:t>
      </w:r>
      <w:r w:rsidR="008F0B27">
        <w:softHyphen/>
      </w:r>
      <w:r>
        <w:t>skolan och anpassade gymnasieskolan under 15</w:t>
      </w:r>
      <w:r w:rsidR="006038FF">
        <w:t> </w:t>
      </w:r>
      <w:r>
        <w:t>kap. 24</w:t>
      </w:r>
      <w:r w:rsidR="006038FF">
        <w:t> </w:t>
      </w:r>
      <w:r>
        <w:t>§ m.fl. gör sig gällande även här. En bestämmelse som anger vad en ämnesplan för kommunala vuxenutbildningen ska innehålla kan lämpligen tas in i 20</w:t>
      </w:r>
      <w:r w:rsidR="006038FF">
        <w:t> </w:t>
      </w:r>
      <w:r>
        <w:t>kap. 6</w:t>
      </w:r>
      <w:r w:rsidR="006038FF">
        <w:t> </w:t>
      </w:r>
      <w:r>
        <w:t>§.</w:t>
      </w:r>
    </w:p>
    <w:p w14:paraId="15E3C01B" w14:textId="710A4462" w:rsidR="006B6B91" w:rsidRPr="00BF7A40" w:rsidRDefault="006B6B91" w:rsidP="00CB7464">
      <w:pPr>
        <w:pStyle w:val="Brdtextmedindrag"/>
        <w:ind w:firstLine="0"/>
        <w:sectPr w:rsidR="006B6B91" w:rsidRPr="00BF7A40" w:rsidSect="00155500">
          <w:headerReference w:type="even" r:id="rId153"/>
          <w:headerReference w:type="default" r:id="rId154"/>
          <w:footerReference w:type="even" r:id="rId155"/>
          <w:footerReference w:type="default" r:id="rId156"/>
          <w:headerReference w:type="first" r:id="rId157"/>
          <w:footerReference w:type="first" r:id="rId15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BC0273F" w14:textId="3F163910" w:rsidR="006B6B91" w:rsidRDefault="00A00FC5" w:rsidP="00601D40">
          <w:pPr>
            <w:pStyle w:val="Proprubrik"/>
            <w:spacing w:before="720" w:after="190"/>
          </w:pPr>
          <w:r>
            <w:t>Utbildningsdepartementet</w:t>
          </w:r>
        </w:p>
      </w:sdtContent>
    </w:sdt>
    <w:p w14:paraId="35AE4DDD" w14:textId="3A1F40DF" w:rsidR="006B6B91" w:rsidRDefault="006B6B91" w:rsidP="00F85486">
      <w:pPr>
        <w:pStyle w:val="Proputdrag"/>
      </w:pPr>
      <w:bookmarkStart w:id="722" w:name="_Toc224125573"/>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CF4C02">
            <w:t>den 17 mars 2026</w:t>
          </w:r>
        </w:sdtContent>
      </w:sdt>
      <w:bookmarkEnd w:id="722"/>
    </w:p>
    <w:p w14:paraId="7AEDF70A" w14:textId="77777777" w:rsidR="006B6B91" w:rsidRDefault="006B6B91" w:rsidP="00F85486">
      <w:pPr>
        <w:pStyle w:val="Brdtext"/>
        <w:jc w:val="left"/>
      </w:pPr>
    </w:p>
    <w:p w14:paraId="162B4015" w14:textId="00FC38A8" w:rsidR="006B6B91" w:rsidRDefault="006B6B91"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B72A6" w:rsidRPr="00FE0902">
            <w:t>statsråd</w:t>
          </w:r>
          <w:r w:rsidR="006B72A6">
            <w:t>et</w:t>
          </w:r>
          <w:r w:rsidR="006B72A6" w:rsidRPr="00FE0902">
            <w:t xml:space="preserve"> Edholm, ordförande, och statsråden Jonson, Strömmer, </w:t>
          </w:r>
          <w:proofErr w:type="spellStart"/>
          <w:r w:rsidR="006B72A6" w:rsidRPr="00FE0902">
            <w:t>Tenje</w:t>
          </w:r>
          <w:proofErr w:type="spellEnd"/>
          <w:r w:rsidR="006B72A6" w:rsidRPr="00FE0902">
            <w:t xml:space="preserve">, </w:t>
          </w:r>
          <w:proofErr w:type="spellStart"/>
          <w:r w:rsidR="006B72A6" w:rsidRPr="00FE0902">
            <w:t>Wykman</w:t>
          </w:r>
          <w:proofErr w:type="spellEnd"/>
          <w:r w:rsidR="006B72A6" w:rsidRPr="00FE0902">
            <w:t>, Kullgren, Liljestrand, Carlson, Britz, Mohamsson</w:t>
          </w:r>
        </w:sdtContent>
      </w:sdt>
    </w:p>
    <w:p w14:paraId="14462C70" w14:textId="77777777" w:rsidR="006B6B91" w:rsidRDefault="006B6B91" w:rsidP="00F85486">
      <w:pPr>
        <w:pStyle w:val="Brdtext"/>
        <w:jc w:val="left"/>
      </w:pPr>
    </w:p>
    <w:p w14:paraId="6323911D" w14:textId="6542DBB1" w:rsidR="006B6B91" w:rsidRDefault="006B6B91" w:rsidP="00F85486">
      <w:pPr>
        <w:pStyle w:val="Brdtext"/>
        <w:jc w:val="left"/>
      </w:pPr>
      <w:r>
        <w:t xml:space="preserve">Föredragande: statsrådet </w:t>
      </w:r>
      <w:sdt>
        <w:sdtPr>
          <w:alias w:val="Foredragande"/>
          <w:tag w:val="Foredragande"/>
          <w:id w:val="1160741249"/>
          <w:text w:multiLine="1"/>
        </w:sdtPr>
        <w:sdtEndPr/>
        <w:sdtContent>
          <w:r w:rsidR="00CF4C02">
            <w:t>Simona Mohamsson</w:t>
          </w:r>
        </w:sdtContent>
      </w:sdt>
    </w:p>
    <w:p w14:paraId="6682E9DD" w14:textId="77777777" w:rsidR="006B6B91" w:rsidRPr="00827386" w:rsidRDefault="006B6B91" w:rsidP="00F85486">
      <w:pPr>
        <w:pStyle w:val="Brdtext"/>
        <w:jc w:val="left"/>
        <w:rPr>
          <w:szCs w:val="21"/>
        </w:rPr>
      </w:pPr>
    </w:p>
    <w:p w14:paraId="4752A571" w14:textId="77777777" w:rsidR="006B6B91" w:rsidRPr="00915BF3" w:rsidRDefault="006B6B91" w:rsidP="00F85486">
      <w:pPr>
        <w:pStyle w:val="Slutstreck"/>
      </w:pPr>
      <w:r w:rsidRPr="008B7E85">
        <w:t>                    </w:t>
      </w:r>
    </w:p>
    <w:p w14:paraId="48A1B7F1" w14:textId="77777777" w:rsidR="006B6B91" w:rsidRPr="006E102E" w:rsidRDefault="006B6B91" w:rsidP="00F85486">
      <w:pPr>
        <w:pStyle w:val="Brdtext"/>
        <w:jc w:val="left"/>
        <w:rPr>
          <w:sz w:val="18"/>
          <w:szCs w:val="18"/>
        </w:rPr>
      </w:pPr>
    </w:p>
    <w:p w14:paraId="7F1A74DC" w14:textId="77777777" w:rsidR="006B6B91" w:rsidRDefault="006B6B91" w:rsidP="00F85486">
      <w:pPr>
        <w:pStyle w:val="Brdtext"/>
        <w:jc w:val="left"/>
      </w:pPr>
    </w:p>
    <w:p w14:paraId="350213BC" w14:textId="2D7AFD8E" w:rsidR="006B6B91" w:rsidRDefault="006B6B91"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182920">
            <w:t>Nya läroplaner – för en stark kunskapsskola</w:t>
          </w:r>
        </w:sdtContent>
      </w:sdt>
    </w:p>
    <w:p w14:paraId="1B77F52B" w14:textId="77777777" w:rsidR="00DB62B9" w:rsidRDefault="00DB62B9" w:rsidP="00152749">
      <w:pPr>
        <w:pStyle w:val="Brdtextmedindrag"/>
      </w:pPr>
    </w:p>
    <w:sectPr w:rsidR="00DB62B9" w:rsidSect="00155500">
      <w:headerReference w:type="even" r:id="rId159"/>
      <w:headerReference w:type="default" r:id="rId160"/>
      <w:footerReference w:type="even" r:id="rId161"/>
      <w:footerReference w:type="default" r:id="rId162"/>
      <w:headerReference w:type="first" r:id="rId163"/>
      <w:footerReference w:type="first" r:id="rId16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876C3" w14:textId="77777777" w:rsidR="009D0586" w:rsidRDefault="009D0586" w:rsidP="00F8009C">
      <w:r>
        <w:separator/>
      </w:r>
    </w:p>
  </w:endnote>
  <w:endnote w:type="continuationSeparator" w:id="0">
    <w:p w14:paraId="23E38E29" w14:textId="77777777" w:rsidR="009D0586" w:rsidRDefault="009D0586"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F4840"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E2A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AE2A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94F4D"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DB1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9DB1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7A53"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3B6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B3B6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13A4F"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02F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F302F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A6182"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8D4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C8D4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ADAE"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6A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96A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1827"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679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2679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3BE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5A0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35A0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7F52"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877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E877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0FD6A"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EAE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4EAE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7DD94"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6FF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46FF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538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DC2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FDC2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3302C"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FC4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9FC4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26A9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A71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BA71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A38B8"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A5BD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A5BD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DC48"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E43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E1E43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6FA7C"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82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FF82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299B8"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B72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DB72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424C"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D12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B1D12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9DC54"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83D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283D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6CAE6"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DA6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5DA6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B24C"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E430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E430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A577B"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DC2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1DC2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474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9D3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79D3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3E2A"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598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9598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C7D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3C6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93C6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53342"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A55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6A55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57D3"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F1A0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AF1A0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798C3"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93D28"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893D28"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B906"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41B28"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641B28"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0EF1"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C3241"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0C3241"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436B"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59EC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059EC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C2C7"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AF38B"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1AF38B"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5412"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4C50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C4C50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7205A"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960A7"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F960A7"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8426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89B30"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A89B30"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CE13"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125AE"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2D125AE"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2B796"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182D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5182D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E468"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D0069"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7D0069"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7DF5"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BD1634"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BD1634"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35D9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03CC7"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AF03CC7"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6C7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3F684"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43F684"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43DD"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5FE7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95FE7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D39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6955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06955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90BA"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D6D4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7D6D4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BDF8"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A1FE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2A1FE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3E6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1DCC6"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11DCC6"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6062A"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A56B1"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4A56B1"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1574"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51E0E"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B51E0E"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A21AF"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9345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59345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35233"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89429"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889429"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E849"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58BE6"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4658BE6"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C3268"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F94C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3F94C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C9D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E450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BE450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B9C9"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6123F"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F6123F"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A2B4C"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F284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3F284F"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BED9D"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7EBC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67EBC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A92FD"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6FCDD"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96FCDD"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E4CE7"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4A75E"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E4A75E"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CFC92"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811B1"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7811B1"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AA70"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0991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A20991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70DA"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8A77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E68A77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5F3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E4B9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CE4B92"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1ECA5"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E81B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4CE81B2"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0CB92"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4A64E"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24A64E"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BBF3"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4339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34339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487C"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877B0"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F6877B0"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3B250"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D5C5B"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ED5C5B"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8785"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2D4C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E2D4CD"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0C9E2"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D476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6D476A" w14:textId="77777777" w:rsidR="00244011" w:rsidRPr="00756E21" w:rsidRDefault="00244011" w:rsidP="009C2B67">
                    <w:pPr>
                      <w:pStyle w:val="Brdtext"/>
                      <w:jc w:val="right"/>
                    </w:pPr>
                    <w:r>
                      <w:fldChar w:fldCharType="begin"/>
                    </w:r>
                    <w:r>
                      <w:instrText xml:space="preserve"> PAGE   \* MERGEFORMAT </w:instrText>
                    </w:r>
                    <w:r>
                      <w:fldChar w:fldCharType="separate"/>
                    </w:r>
                    <w:r w:rsidR="006B6B91">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AD4BF"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579D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8579DA"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1B46B"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0CBA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60CBAC" w14:textId="77777777" w:rsidR="00244011" w:rsidRPr="00756E21" w:rsidRDefault="00244011" w:rsidP="00A118D8">
                    <w:pPr>
                      <w:pStyle w:val="Brdtext"/>
                      <w:jc w:val="right"/>
                    </w:pPr>
                    <w:r>
                      <w:fldChar w:fldCharType="begin"/>
                    </w:r>
                    <w:r>
                      <w:instrText xml:space="preserve"> PAGE   \* MERGEFORMAT </w:instrText>
                    </w:r>
                    <w:r>
                      <w:fldChar w:fldCharType="separate"/>
                    </w:r>
                    <w:r w:rsidR="006B6B91">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0D2B"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315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3315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90E86"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5FC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C5FC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FE4E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EA1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0EA1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9D88A" w14:textId="77777777" w:rsidR="009D0586" w:rsidRDefault="009D0586" w:rsidP="006923D1">
      <w:pPr>
        <w:pStyle w:val="Sidfot"/>
      </w:pPr>
    </w:p>
  </w:footnote>
  <w:footnote w:type="continuationSeparator" w:id="0">
    <w:p w14:paraId="05C0427D" w14:textId="77777777" w:rsidR="009D0586" w:rsidRPr="006923D1" w:rsidRDefault="009D0586" w:rsidP="006923D1">
      <w:pPr>
        <w:pStyle w:val="Sidfot"/>
      </w:pPr>
    </w:p>
  </w:footnote>
  <w:footnote w:type="continuationNotice" w:id="1">
    <w:p w14:paraId="54C0A56F" w14:textId="77777777" w:rsidR="009D0586" w:rsidRDefault="009D0586" w:rsidP="006923D1">
      <w:pPr>
        <w:pStyle w:val="RKbas"/>
      </w:pPr>
    </w:p>
  </w:footnote>
  <w:footnote w:id="2">
    <w:p w14:paraId="560C1C7F" w14:textId="77777777" w:rsidR="006B6B91" w:rsidRDefault="006B6B91" w:rsidP="00C57C01">
      <w:pPr>
        <w:pStyle w:val="Fotnotstext"/>
      </w:pPr>
      <w:r>
        <w:rPr>
          <w:rStyle w:val="Fotnotsreferens"/>
        </w:rPr>
        <w:footnoteRef/>
      </w:r>
      <w:r>
        <w:t xml:space="preserve"> Senaste lydelse 2022:146.</w:t>
      </w:r>
    </w:p>
  </w:footnote>
  <w:footnote w:id="3">
    <w:p w14:paraId="29AE17CB" w14:textId="77777777" w:rsidR="006B6B91" w:rsidRDefault="006B6B91" w:rsidP="00C57C01">
      <w:pPr>
        <w:pStyle w:val="Fotnotstext"/>
      </w:pPr>
      <w:r>
        <w:rPr>
          <w:rStyle w:val="Fotnotsreferens"/>
        </w:rPr>
        <w:footnoteRef/>
      </w:r>
      <w:r>
        <w:t xml:space="preserve"> Senaste lydelse 2022:146.</w:t>
      </w:r>
    </w:p>
  </w:footnote>
  <w:footnote w:id="4">
    <w:p w14:paraId="16D3908E" w14:textId="77777777" w:rsidR="006B6B91" w:rsidRDefault="006B6B91" w:rsidP="00C57C01">
      <w:pPr>
        <w:pStyle w:val="Fotnotstext"/>
      </w:pPr>
      <w:r>
        <w:rPr>
          <w:rStyle w:val="Fotnotsreferens"/>
        </w:rPr>
        <w:footnoteRef/>
      </w:r>
      <w:r>
        <w:t xml:space="preserve"> Senaste lydelse 2022:724.</w:t>
      </w:r>
    </w:p>
  </w:footnote>
  <w:footnote w:id="5">
    <w:p w14:paraId="4D5D47D7" w14:textId="77777777" w:rsidR="006B6B91" w:rsidRDefault="006B6B91" w:rsidP="00C57C01">
      <w:pPr>
        <w:pStyle w:val="Fotnotstext"/>
      </w:pPr>
      <w:r>
        <w:rPr>
          <w:rStyle w:val="Fotnotsreferens"/>
        </w:rPr>
        <w:footnoteRef/>
      </w:r>
      <w:r>
        <w:t xml:space="preserve"> Senaste lydelse 2022:1315.</w:t>
      </w:r>
    </w:p>
  </w:footnote>
  <w:footnote w:id="6">
    <w:p w14:paraId="0E99DC0C" w14:textId="77777777" w:rsidR="006B6B91" w:rsidRDefault="006B6B91" w:rsidP="00C57C01">
      <w:pPr>
        <w:pStyle w:val="Fotnotstext"/>
      </w:pPr>
      <w:r>
        <w:rPr>
          <w:rStyle w:val="Fotnotsreferens"/>
        </w:rPr>
        <w:footnoteRef/>
      </w:r>
      <w:r>
        <w:t xml:space="preserve"> Senaste lydelse 2022:1315.</w:t>
      </w:r>
    </w:p>
  </w:footnote>
  <w:footnote w:id="7">
    <w:p w14:paraId="3F9B8323" w14:textId="77777777" w:rsidR="006B6B91" w:rsidRDefault="006B6B91" w:rsidP="00C57C01">
      <w:pPr>
        <w:pStyle w:val="Fotnotstext"/>
      </w:pPr>
      <w:r>
        <w:rPr>
          <w:rStyle w:val="Fotnotsreferens"/>
        </w:rPr>
        <w:footnoteRef/>
      </w:r>
      <w:r>
        <w:t xml:space="preserve"> Senaste lydelse 2022:1315.</w:t>
      </w:r>
    </w:p>
  </w:footnote>
  <w:footnote w:id="8">
    <w:p w14:paraId="4C02BA31" w14:textId="77777777" w:rsidR="006B6B91" w:rsidRDefault="006B6B91" w:rsidP="00C57C01">
      <w:pPr>
        <w:pStyle w:val="Fotnotstext"/>
      </w:pPr>
      <w:r>
        <w:rPr>
          <w:rStyle w:val="Fotnotsreferens"/>
        </w:rPr>
        <w:footnoteRef/>
      </w:r>
      <w:r>
        <w:t xml:space="preserve"> Senaste lydelse 2022:146.</w:t>
      </w:r>
    </w:p>
  </w:footnote>
  <w:footnote w:id="9">
    <w:p w14:paraId="1FADD9E5" w14:textId="77777777" w:rsidR="006B6B91" w:rsidRDefault="006B6B91" w:rsidP="00C57C01">
      <w:pPr>
        <w:pStyle w:val="Fotnotstext"/>
      </w:pPr>
      <w:r>
        <w:rPr>
          <w:rStyle w:val="Fotnotsreferens"/>
        </w:rPr>
        <w:footnoteRef/>
      </w:r>
      <w:r>
        <w:t xml:space="preserve"> Senaste lydelse 2022:1315.</w:t>
      </w:r>
    </w:p>
  </w:footnote>
  <w:footnote w:id="10">
    <w:p w14:paraId="6B8CF5D6" w14:textId="77777777" w:rsidR="006B6B91" w:rsidRDefault="006B6B91" w:rsidP="00C57C01">
      <w:pPr>
        <w:pStyle w:val="Fotnotstext"/>
      </w:pPr>
      <w:r>
        <w:rPr>
          <w:rStyle w:val="Fotnotsreferens"/>
        </w:rPr>
        <w:footnoteRef/>
      </w:r>
      <w:r>
        <w:t xml:space="preserve"> Senaste lydelse 2022:146.</w:t>
      </w:r>
    </w:p>
  </w:footnote>
  <w:footnote w:id="11">
    <w:p w14:paraId="19C0162B" w14:textId="77777777" w:rsidR="006B6B91" w:rsidRDefault="006B6B91" w:rsidP="00C57C01">
      <w:pPr>
        <w:pStyle w:val="Fotnotstext"/>
      </w:pPr>
      <w:r>
        <w:rPr>
          <w:rStyle w:val="Fotnotsreferens"/>
        </w:rPr>
        <w:footnoteRef/>
      </w:r>
      <w:r>
        <w:t xml:space="preserve"> Senaste lydelse 2022:146.</w:t>
      </w:r>
    </w:p>
  </w:footnote>
  <w:footnote w:id="12">
    <w:p w14:paraId="791F3A2C" w14:textId="77777777" w:rsidR="006B6B91" w:rsidRDefault="006B6B91" w:rsidP="00C57C01">
      <w:pPr>
        <w:pStyle w:val="Fotnotstext"/>
      </w:pPr>
      <w:r>
        <w:rPr>
          <w:rStyle w:val="Fotnotsreferens"/>
        </w:rPr>
        <w:footnoteRef/>
      </w:r>
      <w:r>
        <w:t xml:space="preserve"> Senaste lydelse 2022:724.</w:t>
      </w:r>
    </w:p>
  </w:footnote>
  <w:footnote w:id="13">
    <w:p w14:paraId="3E079FEC" w14:textId="77777777" w:rsidR="006B6B91" w:rsidRDefault="006B6B91" w:rsidP="00C57C01">
      <w:pPr>
        <w:pStyle w:val="Fotnotstext"/>
      </w:pPr>
      <w:r>
        <w:rPr>
          <w:rStyle w:val="Fotnotsreferens"/>
        </w:rPr>
        <w:footnoteRef/>
      </w:r>
      <w:r>
        <w:t xml:space="preserve"> Senaste lydelse 2022:1104.</w:t>
      </w:r>
    </w:p>
  </w:footnote>
  <w:footnote w:id="14">
    <w:p w14:paraId="458EF6FA" w14:textId="77777777" w:rsidR="006B6B91" w:rsidRDefault="006B6B91" w:rsidP="00C57C01">
      <w:pPr>
        <w:pStyle w:val="Fotnotstext"/>
      </w:pPr>
      <w:r>
        <w:rPr>
          <w:rStyle w:val="Fotnotsreferens"/>
        </w:rPr>
        <w:footnoteRef/>
      </w:r>
      <w:r>
        <w:t xml:space="preserve"> Senaste lydelse 2022:146.</w:t>
      </w:r>
    </w:p>
  </w:footnote>
  <w:footnote w:id="15">
    <w:p w14:paraId="18A5B149" w14:textId="77777777" w:rsidR="006B6B91" w:rsidRDefault="006B6B91" w:rsidP="00C57C01">
      <w:pPr>
        <w:pStyle w:val="Fotnotstext"/>
      </w:pPr>
      <w:r>
        <w:rPr>
          <w:rStyle w:val="Fotnotsreferens"/>
        </w:rPr>
        <w:footnoteRef/>
      </w:r>
      <w:r>
        <w:t xml:space="preserve"> Senaste lydelse 2022:146.</w:t>
      </w:r>
    </w:p>
  </w:footnote>
  <w:footnote w:id="16">
    <w:p w14:paraId="278EF68B" w14:textId="77777777" w:rsidR="006B6B91" w:rsidRDefault="006B6B91" w:rsidP="00C57C01">
      <w:pPr>
        <w:pStyle w:val="Fotnotstext"/>
      </w:pPr>
      <w:r>
        <w:rPr>
          <w:rStyle w:val="Fotnotsreferens"/>
        </w:rPr>
        <w:footnoteRef/>
      </w:r>
      <w:r>
        <w:t xml:space="preserve"> Senaste lydelse 2022:724.</w:t>
      </w:r>
    </w:p>
  </w:footnote>
  <w:footnote w:id="17">
    <w:p w14:paraId="3294EEBD" w14:textId="77777777" w:rsidR="006B6B91" w:rsidRDefault="006B6B91" w:rsidP="00C57C01">
      <w:pPr>
        <w:pStyle w:val="Fotnotstext"/>
      </w:pPr>
      <w:r>
        <w:rPr>
          <w:rStyle w:val="Fotnotsreferens"/>
        </w:rPr>
        <w:footnoteRef/>
      </w:r>
      <w:r>
        <w:t xml:space="preserve"> Senaste lydelse 2022:1315.</w:t>
      </w:r>
    </w:p>
  </w:footnote>
  <w:footnote w:id="18">
    <w:p w14:paraId="1697A400" w14:textId="77777777" w:rsidR="006B6B91" w:rsidRDefault="006B6B91" w:rsidP="00C57C01">
      <w:pPr>
        <w:pStyle w:val="Fotnotstext"/>
      </w:pPr>
      <w:r>
        <w:rPr>
          <w:rStyle w:val="Fotnotsreferens"/>
        </w:rPr>
        <w:footnoteRef/>
      </w:r>
      <w:r>
        <w:t xml:space="preserve"> Senaste lydelse 2022:1315.</w:t>
      </w:r>
    </w:p>
  </w:footnote>
  <w:footnote w:id="19">
    <w:p w14:paraId="527B5796" w14:textId="77777777" w:rsidR="006B6B91" w:rsidRDefault="006B6B91" w:rsidP="00C57C01">
      <w:pPr>
        <w:pStyle w:val="Fotnotstext"/>
      </w:pPr>
      <w:r>
        <w:rPr>
          <w:rStyle w:val="Fotnotsreferens"/>
        </w:rPr>
        <w:footnoteRef/>
      </w:r>
      <w:r>
        <w:t xml:space="preserve"> Senaste lydelse 2022:146.</w:t>
      </w:r>
    </w:p>
  </w:footnote>
  <w:footnote w:id="20">
    <w:p w14:paraId="60DBE92F" w14:textId="77777777" w:rsidR="006B6B91" w:rsidRDefault="006B6B91" w:rsidP="00C57C01">
      <w:pPr>
        <w:pStyle w:val="Fotnotstext"/>
      </w:pPr>
      <w:r>
        <w:rPr>
          <w:rStyle w:val="Fotnotsreferens"/>
        </w:rPr>
        <w:footnoteRef/>
      </w:r>
      <w:r>
        <w:t xml:space="preserve"> Senaste lydelse 2022:146.</w:t>
      </w:r>
    </w:p>
  </w:footnote>
  <w:footnote w:id="21">
    <w:p w14:paraId="6F8DAC27" w14:textId="77777777" w:rsidR="006B6B91" w:rsidRDefault="006B6B91" w:rsidP="00C57C01">
      <w:pPr>
        <w:pStyle w:val="Fotnotstext"/>
      </w:pPr>
      <w:r>
        <w:rPr>
          <w:rStyle w:val="Fotnotsreferens"/>
        </w:rPr>
        <w:footnoteRef/>
      </w:r>
      <w:r>
        <w:t xml:space="preserve"> Senaste lydelse 2022:146.</w:t>
      </w:r>
    </w:p>
  </w:footnote>
  <w:footnote w:id="22">
    <w:p w14:paraId="29124C94" w14:textId="77777777" w:rsidR="006B6B91" w:rsidRDefault="006B6B91" w:rsidP="00C57C01">
      <w:pPr>
        <w:pStyle w:val="Fotnotstext"/>
      </w:pPr>
      <w:r>
        <w:rPr>
          <w:rStyle w:val="Fotnotsreferens"/>
        </w:rPr>
        <w:footnoteRef/>
      </w:r>
      <w:r>
        <w:t xml:space="preserve"> Senaste lydelse 2022:146.</w:t>
      </w:r>
    </w:p>
  </w:footnote>
  <w:footnote w:id="23">
    <w:p w14:paraId="3E109FB5" w14:textId="77777777" w:rsidR="006B6B91" w:rsidRDefault="006B6B91" w:rsidP="00C57C01">
      <w:pPr>
        <w:pStyle w:val="Fotnotstext"/>
      </w:pPr>
      <w:r>
        <w:rPr>
          <w:rStyle w:val="Fotnotsreferens"/>
        </w:rPr>
        <w:footnoteRef/>
      </w:r>
      <w:r>
        <w:t xml:space="preserve"> Senaste lydelse 2022:147.</w:t>
      </w:r>
    </w:p>
  </w:footnote>
  <w:footnote w:id="24">
    <w:p w14:paraId="1ECBC9B5" w14:textId="77777777" w:rsidR="006B6B91" w:rsidRDefault="006B6B91" w:rsidP="00C57C01">
      <w:pPr>
        <w:pStyle w:val="Fotnotstext"/>
      </w:pPr>
      <w:r>
        <w:rPr>
          <w:rStyle w:val="Fotnotsreferens"/>
        </w:rPr>
        <w:footnoteRef/>
      </w:r>
      <w:r>
        <w:t xml:space="preserve"> Senaste lydelse 2022:146.</w:t>
      </w:r>
    </w:p>
  </w:footnote>
  <w:footnote w:id="25">
    <w:p w14:paraId="0B05EE43" w14:textId="77777777" w:rsidR="006B6B91" w:rsidRDefault="006B6B91" w:rsidP="00C57C01">
      <w:pPr>
        <w:pStyle w:val="Fotnotstext"/>
      </w:pPr>
      <w:r>
        <w:rPr>
          <w:rStyle w:val="Fotnotsreferens"/>
        </w:rPr>
        <w:footnoteRef/>
      </w:r>
      <w:r>
        <w:t xml:space="preserve"> </w:t>
      </w:r>
      <w:r w:rsidRPr="000F53B3">
        <w:t>Senaste lydelse 2022:724.</w:t>
      </w:r>
    </w:p>
  </w:footnote>
  <w:footnote w:id="26">
    <w:p w14:paraId="11B10928" w14:textId="23131291" w:rsidR="00E42EDF" w:rsidRDefault="00E42EDF">
      <w:pPr>
        <w:pStyle w:val="Fotnotstext"/>
      </w:pPr>
      <w:r>
        <w:rPr>
          <w:rStyle w:val="Fotnotsreferens"/>
        </w:rPr>
        <w:footnoteRef/>
      </w:r>
      <w:r>
        <w:t xml:space="preserve"> Senaste lydelse: 2022:147.</w:t>
      </w:r>
    </w:p>
  </w:footnote>
  <w:footnote w:id="27">
    <w:p w14:paraId="7D923B15" w14:textId="77777777" w:rsidR="006B6B91" w:rsidRDefault="006B6B91" w:rsidP="00C57C01">
      <w:pPr>
        <w:pStyle w:val="Fotnotstext"/>
      </w:pPr>
      <w:r>
        <w:rPr>
          <w:rStyle w:val="Fotnotsreferens"/>
        </w:rPr>
        <w:footnoteRef/>
      </w:r>
      <w:r>
        <w:t xml:space="preserve"> Senaste lydelse 2022:1315.</w:t>
      </w:r>
    </w:p>
  </w:footnote>
  <w:footnote w:id="28">
    <w:p w14:paraId="6DF17E0D" w14:textId="77777777" w:rsidR="006B6B91" w:rsidRDefault="006B6B91" w:rsidP="00C57C01">
      <w:pPr>
        <w:pStyle w:val="Fotnotstext"/>
      </w:pPr>
      <w:r>
        <w:rPr>
          <w:rStyle w:val="Fotnotsreferens"/>
        </w:rPr>
        <w:footnoteRef/>
      </w:r>
      <w:r>
        <w:t xml:space="preserve"> Senaste lydelse 2022:147.</w:t>
      </w:r>
    </w:p>
  </w:footnote>
  <w:footnote w:id="29">
    <w:p w14:paraId="647DA870" w14:textId="77777777" w:rsidR="006B6B91" w:rsidRDefault="006B6B91" w:rsidP="00C57C01">
      <w:pPr>
        <w:pStyle w:val="Fotnotstext"/>
      </w:pPr>
      <w:r>
        <w:rPr>
          <w:rStyle w:val="Fotnotsreferens"/>
        </w:rPr>
        <w:footnoteRef/>
      </w:r>
      <w:r>
        <w:t xml:space="preserve"> Senaste lydelse 2022:1315. </w:t>
      </w:r>
    </w:p>
  </w:footnote>
  <w:footnote w:id="30">
    <w:p w14:paraId="43B3CA4C" w14:textId="77777777" w:rsidR="006B6B91" w:rsidRDefault="006B6B91" w:rsidP="00C57C01">
      <w:pPr>
        <w:pStyle w:val="Fotnotstext"/>
      </w:pPr>
      <w:r>
        <w:rPr>
          <w:rStyle w:val="Fotnotsreferens"/>
        </w:rPr>
        <w:footnoteRef/>
      </w:r>
      <w:r>
        <w:t xml:space="preserve"> Senaste lydelse 2022:146. </w:t>
      </w:r>
    </w:p>
  </w:footnote>
  <w:footnote w:id="31">
    <w:p w14:paraId="6228C0B2" w14:textId="770201DE" w:rsidR="00E42EDF" w:rsidRDefault="00E42EDF">
      <w:pPr>
        <w:pStyle w:val="Fotnotstext"/>
      </w:pPr>
      <w:r>
        <w:rPr>
          <w:rStyle w:val="Fotnotsreferens"/>
        </w:rPr>
        <w:footnoteRef/>
      </w:r>
      <w:r>
        <w:t xml:space="preserve"> Senaste lydelse 2022:147.</w:t>
      </w:r>
    </w:p>
  </w:footnote>
  <w:footnote w:id="32">
    <w:p w14:paraId="5F5EBEBD" w14:textId="44B1C6E6" w:rsidR="0005528D" w:rsidRDefault="0005528D">
      <w:pPr>
        <w:pStyle w:val="Fotnotstext"/>
      </w:pPr>
      <w:r>
        <w:rPr>
          <w:rStyle w:val="Fotnotsreferens"/>
        </w:rPr>
        <w:footnoteRef/>
      </w:r>
      <w:r>
        <w:t xml:space="preserve"> Senaste lydelse: 2022:1315.</w:t>
      </w:r>
    </w:p>
  </w:footnote>
  <w:footnote w:id="33">
    <w:p w14:paraId="091B0998" w14:textId="77777777" w:rsidR="006B6B91" w:rsidRDefault="006B6B91" w:rsidP="00C57C01">
      <w:pPr>
        <w:pStyle w:val="Fotnotstext"/>
      </w:pPr>
      <w:r>
        <w:rPr>
          <w:rStyle w:val="Fotnotsreferens"/>
        </w:rPr>
        <w:footnoteRef/>
      </w:r>
      <w:r>
        <w:t xml:space="preserve"> </w:t>
      </w:r>
      <w:r w:rsidRPr="00BF0A9E">
        <w:t>Senaste lydelse 2022:147.</w:t>
      </w:r>
    </w:p>
  </w:footnote>
  <w:footnote w:id="34">
    <w:p w14:paraId="6D4BB99F" w14:textId="77777777" w:rsidR="006B6B91" w:rsidRDefault="006B6B91" w:rsidP="00C57C01">
      <w:pPr>
        <w:pStyle w:val="Fotnotstext"/>
      </w:pPr>
      <w:r>
        <w:rPr>
          <w:rStyle w:val="Fotnotsreferens"/>
        </w:rPr>
        <w:footnoteRef/>
      </w:r>
      <w:r>
        <w:t xml:space="preserve"> </w:t>
      </w:r>
      <w:r w:rsidRPr="00954BDF">
        <w:t>Senaste lydelse 2022:1315</w:t>
      </w:r>
      <w:r>
        <w:t>.</w:t>
      </w:r>
    </w:p>
  </w:footnote>
  <w:footnote w:id="35">
    <w:p w14:paraId="67AF5ACC" w14:textId="77777777" w:rsidR="006B6B91" w:rsidRDefault="006B6B91" w:rsidP="00F314B3">
      <w:pPr>
        <w:pStyle w:val="Fotnotstext"/>
      </w:pPr>
      <w:r>
        <w:rPr>
          <w:rStyle w:val="Fotnotsreferens"/>
        </w:rPr>
        <w:footnoteRef/>
      </w:r>
      <w:r>
        <w:t xml:space="preserve"> Senaste lydelse 2023:951.</w:t>
      </w:r>
    </w:p>
  </w:footnote>
  <w:footnote w:id="36">
    <w:p w14:paraId="4D3B2E22" w14:textId="77777777" w:rsidR="006B6B91" w:rsidRDefault="006B6B91" w:rsidP="00F314B3">
      <w:pPr>
        <w:pStyle w:val="Fotnotstext"/>
      </w:pPr>
      <w:r>
        <w:rPr>
          <w:rStyle w:val="Fotnotsreferens"/>
        </w:rPr>
        <w:footnoteRef/>
      </w:r>
      <w:r>
        <w:t xml:space="preserve"> Senaste lydelse 2018:1098.</w:t>
      </w:r>
    </w:p>
  </w:footnote>
  <w:footnote w:id="37">
    <w:p w14:paraId="7265A903" w14:textId="77777777" w:rsidR="006B6B91" w:rsidRDefault="006B6B91" w:rsidP="00F314B3">
      <w:pPr>
        <w:pStyle w:val="Fotnotstext"/>
      </w:pPr>
      <w:r>
        <w:rPr>
          <w:rStyle w:val="Fotnotsreferens"/>
        </w:rPr>
        <w:footnoteRef/>
      </w:r>
      <w:r>
        <w:t xml:space="preserve"> Senaste lydelse 2022:146.</w:t>
      </w:r>
    </w:p>
  </w:footnote>
  <w:footnote w:id="38">
    <w:p w14:paraId="4111D00D" w14:textId="77777777" w:rsidR="006B6B91" w:rsidRDefault="006B6B91" w:rsidP="00F314B3">
      <w:pPr>
        <w:pStyle w:val="Fotnotstext"/>
      </w:pPr>
      <w:r>
        <w:rPr>
          <w:rStyle w:val="Fotnotsreferens"/>
        </w:rPr>
        <w:footnoteRef/>
      </w:r>
      <w:r>
        <w:t xml:space="preserve"> Senaste lydelse 2022:1315.</w:t>
      </w:r>
    </w:p>
  </w:footnote>
  <w:footnote w:id="39">
    <w:p w14:paraId="63675538" w14:textId="77777777" w:rsidR="006B6B91" w:rsidRDefault="006B6B91" w:rsidP="00F314B3">
      <w:pPr>
        <w:pStyle w:val="Fotnotstext"/>
      </w:pPr>
      <w:r>
        <w:rPr>
          <w:rStyle w:val="Fotnotsreferens"/>
        </w:rPr>
        <w:footnoteRef/>
      </w:r>
      <w:r>
        <w:t xml:space="preserve"> Senaste lydelse 2014:456.</w:t>
      </w:r>
    </w:p>
  </w:footnote>
  <w:footnote w:id="40">
    <w:p w14:paraId="0E3D1EA9" w14:textId="77777777" w:rsidR="006B6B91" w:rsidRDefault="006B6B91" w:rsidP="00F314B3">
      <w:pPr>
        <w:pStyle w:val="Fotnotstext"/>
      </w:pPr>
      <w:r>
        <w:rPr>
          <w:rStyle w:val="Fotnotsreferens"/>
        </w:rPr>
        <w:footnoteRef/>
      </w:r>
      <w:r>
        <w:t xml:space="preserve"> Senaste lydelse 2022:146.</w:t>
      </w:r>
    </w:p>
  </w:footnote>
  <w:footnote w:id="41">
    <w:p w14:paraId="59CE00A6" w14:textId="77777777" w:rsidR="006B6B91" w:rsidRDefault="006B6B91" w:rsidP="00F314B3">
      <w:pPr>
        <w:pStyle w:val="Fotnotstext"/>
      </w:pPr>
      <w:r>
        <w:rPr>
          <w:rStyle w:val="Fotnotsreferens"/>
        </w:rPr>
        <w:footnoteRef/>
      </w:r>
      <w:r>
        <w:t xml:space="preserve"> Senaste lydelse 2022:724.</w:t>
      </w:r>
    </w:p>
  </w:footnote>
  <w:footnote w:id="42">
    <w:p w14:paraId="4EFBD68A" w14:textId="77777777" w:rsidR="006B6B91" w:rsidRDefault="006B6B91" w:rsidP="00F314B3">
      <w:pPr>
        <w:pStyle w:val="Fotnotstext"/>
      </w:pPr>
      <w:r>
        <w:rPr>
          <w:rStyle w:val="Fotnotsreferens"/>
        </w:rPr>
        <w:footnoteRef/>
      </w:r>
      <w:r>
        <w:t xml:space="preserve"> Senaste lydelse 2022:1315.</w:t>
      </w:r>
    </w:p>
  </w:footnote>
  <w:footnote w:id="43">
    <w:p w14:paraId="2E625E1A" w14:textId="77777777" w:rsidR="006B6B91" w:rsidRDefault="006B6B91" w:rsidP="00F314B3">
      <w:pPr>
        <w:pStyle w:val="Fotnotstext"/>
      </w:pPr>
      <w:r>
        <w:rPr>
          <w:rStyle w:val="Fotnotsreferens"/>
        </w:rPr>
        <w:footnoteRef/>
      </w:r>
      <w:r>
        <w:t xml:space="preserve"> Senaste lydelse 2022:1315.</w:t>
      </w:r>
    </w:p>
  </w:footnote>
  <w:footnote w:id="44">
    <w:p w14:paraId="0EC0C97D" w14:textId="77777777" w:rsidR="006B6B91" w:rsidRDefault="006B6B91" w:rsidP="00F314B3">
      <w:pPr>
        <w:pStyle w:val="Fotnotstext"/>
      </w:pPr>
      <w:r>
        <w:rPr>
          <w:rStyle w:val="Fotnotsreferens"/>
        </w:rPr>
        <w:footnoteRef/>
      </w:r>
      <w:r>
        <w:t xml:space="preserve"> Senaste lydelse 2022:940.</w:t>
      </w:r>
    </w:p>
  </w:footnote>
  <w:footnote w:id="45">
    <w:p w14:paraId="14FE832D" w14:textId="77777777" w:rsidR="006B6B91" w:rsidRDefault="006B6B91" w:rsidP="00F314B3">
      <w:pPr>
        <w:pStyle w:val="Fotnotstext"/>
      </w:pPr>
      <w:r>
        <w:rPr>
          <w:rStyle w:val="Fotnotsreferens"/>
        </w:rPr>
        <w:footnoteRef/>
      </w:r>
      <w:r>
        <w:t xml:space="preserve"> Senaste lydelse 2022:1315.</w:t>
      </w:r>
    </w:p>
  </w:footnote>
  <w:footnote w:id="46">
    <w:p w14:paraId="02FB02C2" w14:textId="77777777" w:rsidR="006B6B91" w:rsidRDefault="006B6B91" w:rsidP="00F314B3">
      <w:pPr>
        <w:pStyle w:val="Fotnotstext"/>
      </w:pPr>
      <w:r>
        <w:rPr>
          <w:rStyle w:val="Fotnotsreferens"/>
        </w:rPr>
        <w:footnoteRef/>
      </w:r>
      <w:r>
        <w:t xml:space="preserve"> Senaste lydelse 2022:146.</w:t>
      </w:r>
    </w:p>
  </w:footnote>
  <w:footnote w:id="47">
    <w:p w14:paraId="72A582CC" w14:textId="77777777" w:rsidR="006B6B91" w:rsidRDefault="006B6B91" w:rsidP="00F314B3">
      <w:pPr>
        <w:pStyle w:val="Fotnotstext"/>
      </w:pPr>
      <w:r>
        <w:rPr>
          <w:rStyle w:val="Fotnotsreferens"/>
        </w:rPr>
        <w:footnoteRef/>
      </w:r>
      <w:r>
        <w:t xml:space="preserve"> Senaste lydelse 2022:1315.</w:t>
      </w:r>
    </w:p>
  </w:footnote>
  <w:footnote w:id="48">
    <w:p w14:paraId="5297C066" w14:textId="77777777" w:rsidR="006B6B91" w:rsidRDefault="006B6B91" w:rsidP="00F314B3">
      <w:pPr>
        <w:pStyle w:val="Fotnotstext"/>
      </w:pPr>
      <w:r>
        <w:rPr>
          <w:rStyle w:val="Fotnotsreferens"/>
        </w:rPr>
        <w:footnoteRef/>
      </w:r>
      <w:r>
        <w:t xml:space="preserve"> Senaste lydelse 2022:1104.</w:t>
      </w:r>
    </w:p>
  </w:footnote>
  <w:footnote w:id="49">
    <w:p w14:paraId="22BCF661" w14:textId="77777777" w:rsidR="006B6B91" w:rsidRDefault="006B6B91" w:rsidP="00F314B3">
      <w:pPr>
        <w:pStyle w:val="Fotnotstext"/>
      </w:pPr>
      <w:r>
        <w:rPr>
          <w:rStyle w:val="Fotnotsreferens"/>
        </w:rPr>
        <w:footnoteRef/>
      </w:r>
      <w:r>
        <w:t xml:space="preserve"> Senaste lydelse 2017:620.</w:t>
      </w:r>
    </w:p>
  </w:footnote>
  <w:footnote w:id="50">
    <w:p w14:paraId="46449B3D" w14:textId="77777777" w:rsidR="006B6B91" w:rsidRDefault="006B6B91" w:rsidP="00F314B3">
      <w:pPr>
        <w:pStyle w:val="Fotnotstext"/>
      </w:pPr>
      <w:r>
        <w:rPr>
          <w:rStyle w:val="Fotnotsreferens"/>
        </w:rPr>
        <w:footnoteRef/>
      </w:r>
      <w:r>
        <w:t xml:space="preserve"> Senaste lydelse 2022:146.</w:t>
      </w:r>
    </w:p>
  </w:footnote>
  <w:footnote w:id="51">
    <w:p w14:paraId="51044F3F" w14:textId="77777777" w:rsidR="006B6B91" w:rsidRDefault="006B6B91" w:rsidP="00F314B3">
      <w:pPr>
        <w:pStyle w:val="Fotnotstext"/>
      </w:pPr>
      <w:r>
        <w:rPr>
          <w:rStyle w:val="Fotnotsreferens"/>
        </w:rPr>
        <w:footnoteRef/>
      </w:r>
      <w:r>
        <w:t xml:space="preserve"> Senaste lydelse 2022:146.</w:t>
      </w:r>
    </w:p>
  </w:footnote>
  <w:footnote w:id="52">
    <w:p w14:paraId="2D6106CB" w14:textId="77777777" w:rsidR="006B6B91" w:rsidRDefault="006B6B91" w:rsidP="00F314B3">
      <w:pPr>
        <w:pStyle w:val="Fotnotstext"/>
      </w:pPr>
      <w:r>
        <w:rPr>
          <w:rStyle w:val="Fotnotsreferens"/>
        </w:rPr>
        <w:footnoteRef/>
      </w:r>
      <w:r>
        <w:t xml:space="preserve"> Senaste lydelse 2022:146.</w:t>
      </w:r>
    </w:p>
  </w:footnote>
  <w:footnote w:id="53">
    <w:p w14:paraId="7E4E6A97" w14:textId="77777777" w:rsidR="006B6B91" w:rsidRDefault="006B6B91" w:rsidP="00F314B3">
      <w:pPr>
        <w:pStyle w:val="Fotnotstext"/>
      </w:pPr>
      <w:r>
        <w:rPr>
          <w:rStyle w:val="Fotnotsreferens"/>
        </w:rPr>
        <w:footnoteRef/>
      </w:r>
      <w:r>
        <w:t xml:space="preserve"> Senaste lydelse 2022:146.</w:t>
      </w:r>
    </w:p>
  </w:footnote>
  <w:footnote w:id="54">
    <w:p w14:paraId="215C22AF" w14:textId="77777777" w:rsidR="006B6B91" w:rsidRDefault="006B6B91" w:rsidP="00F314B3">
      <w:pPr>
        <w:pStyle w:val="Fotnotstext"/>
      </w:pPr>
      <w:r>
        <w:rPr>
          <w:rStyle w:val="Fotnotsreferens"/>
        </w:rPr>
        <w:footnoteRef/>
      </w:r>
      <w:r>
        <w:t xml:space="preserve"> Senaste lydelse 2022:146.</w:t>
      </w:r>
    </w:p>
  </w:footnote>
  <w:footnote w:id="55">
    <w:p w14:paraId="66AB68EA" w14:textId="77777777" w:rsidR="006B6B91" w:rsidRDefault="006B6B91" w:rsidP="00F314B3">
      <w:pPr>
        <w:pStyle w:val="Fotnotstext"/>
      </w:pPr>
      <w:r>
        <w:rPr>
          <w:rStyle w:val="Fotnotsreferens"/>
        </w:rPr>
        <w:footnoteRef/>
      </w:r>
      <w:r>
        <w:t xml:space="preserve"> Senaste lydelse 2022:146.</w:t>
      </w:r>
    </w:p>
  </w:footnote>
  <w:footnote w:id="56">
    <w:p w14:paraId="58E4D4F0" w14:textId="77777777" w:rsidR="006B6B91" w:rsidRDefault="006B6B91" w:rsidP="00F314B3">
      <w:pPr>
        <w:pStyle w:val="Fotnotstext"/>
      </w:pPr>
      <w:r>
        <w:rPr>
          <w:rStyle w:val="Fotnotsreferens"/>
        </w:rPr>
        <w:footnoteRef/>
      </w:r>
      <w:r>
        <w:t xml:space="preserve"> Senaste lydelse 2022:730.</w:t>
      </w:r>
    </w:p>
  </w:footnote>
  <w:footnote w:id="57">
    <w:p w14:paraId="5DC9E5A9" w14:textId="77777777" w:rsidR="006B6B91" w:rsidRDefault="006B6B91" w:rsidP="00F314B3">
      <w:pPr>
        <w:pStyle w:val="Fotnotstext"/>
      </w:pPr>
      <w:r>
        <w:rPr>
          <w:rStyle w:val="Fotnotsreferens"/>
        </w:rPr>
        <w:footnoteRef/>
      </w:r>
      <w:r>
        <w:t xml:space="preserve"> Senaste lydelse 2022:724.</w:t>
      </w:r>
    </w:p>
  </w:footnote>
  <w:footnote w:id="58">
    <w:p w14:paraId="257C6282" w14:textId="77777777" w:rsidR="006B6B91" w:rsidRDefault="006B6B91" w:rsidP="00F314B3">
      <w:pPr>
        <w:pStyle w:val="Fotnotstext"/>
      </w:pPr>
      <w:r>
        <w:rPr>
          <w:rStyle w:val="Fotnotsreferens"/>
        </w:rPr>
        <w:footnoteRef/>
      </w:r>
      <w:r>
        <w:t xml:space="preserve"> Senaste lydelse 2022:1104.</w:t>
      </w:r>
    </w:p>
  </w:footnote>
  <w:footnote w:id="59">
    <w:p w14:paraId="2FDBCE19" w14:textId="77777777" w:rsidR="006B6B91" w:rsidRDefault="006B6B91" w:rsidP="00F314B3">
      <w:pPr>
        <w:pStyle w:val="Fotnotstext"/>
      </w:pPr>
      <w:r>
        <w:rPr>
          <w:rStyle w:val="Fotnotsreferens"/>
        </w:rPr>
        <w:footnoteRef/>
      </w:r>
      <w:r>
        <w:t xml:space="preserve"> Senaste lydelse 2022:1315.</w:t>
      </w:r>
    </w:p>
  </w:footnote>
  <w:footnote w:id="60">
    <w:p w14:paraId="1E7E69C1" w14:textId="77777777" w:rsidR="006B6B91" w:rsidRDefault="006B6B91" w:rsidP="00F314B3">
      <w:pPr>
        <w:pStyle w:val="Fotnotstext"/>
      </w:pPr>
      <w:r>
        <w:rPr>
          <w:rStyle w:val="Fotnotsreferens"/>
        </w:rPr>
        <w:footnoteRef/>
      </w:r>
      <w:r>
        <w:t xml:space="preserve"> Senaste lydelse 2022:146.</w:t>
      </w:r>
    </w:p>
  </w:footnote>
  <w:footnote w:id="61">
    <w:p w14:paraId="72ABCE54" w14:textId="77777777" w:rsidR="006B6B91" w:rsidRDefault="006B6B91" w:rsidP="00F314B3">
      <w:pPr>
        <w:pStyle w:val="Fotnotstext"/>
      </w:pPr>
      <w:r>
        <w:rPr>
          <w:rStyle w:val="Fotnotsreferens"/>
        </w:rPr>
        <w:footnoteRef/>
      </w:r>
      <w:r>
        <w:t xml:space="preserve"> Senaste lydelsen 2022:146.</w:t>
      </w:r>
    </w:p>
  </w:footnote>
  <w:footnote w:id="62">
    <w:p w14:paraId="441755B7" w14:textId="77777777" w:rsidR="006B6B91" w:rsidRDefault="006B6B91" w:rsidP="00F314B3">
      <w:pPr>
        <w:pStyle w:val="Fotnotstext"/>
      </w:pPr>
      <w:r>
        <w:rPr>
          <w:rStyle w:val="Fotnotsreferens"/>
        </w:rPr>
        <w:footnoteRef/>
      </w:r>
      <w:r>
        <w:t xml:space="preserve"> Senaste lydelse 2022:146.</w:t>
      </w:r>
    </w:p>
  </w:footnote>
  <w:footnote w:id="63">
    <w:p w14:paraId="4E402838" w14:textId="77777777" w:rsidR="006B6B91" w:rsidRDefault="006B6B91" w:rsidP="00F314B3">
      <w:pPr>
        <w:pStyle w:val="Fotnotstext"/>
      </w:pPr>
      <w:r>
        <w:rPr>
          <w:rStyle w:val="Fotnotsreferens"/>
        </w:rPr>
        <w:footnoteRef/>
      </w:r>
      <w:r>
        <w:t xml:space="preserve"> Senaste lydelse 2022:146.</w:t>
      </w:r>
    </w:p>
  </w:footnote>
  <w:footnote w:id="64">
    <w:p w14:paraId="0E53C4EA" w14:textId="77777777" w:rsidR="006B6B91" w:rsidRDefault="006B6B91" w:rsidP="00F314B3">
      <w:pPr>
        <w:pStyle w:val="Fotnotstext"/>
      </w:pPr>
      <w:r>
        <w:rPr>
          <w:rStyle w:val="Fotnotsreferens"/>
        </w:rPr>
        <w:footnoteRef/>
      </w:r>
      <w:r>
        <w:t xml:space="preserve"> Senaste lydelse 2022:146.</w:t>
      </w:r>
    </w:p>
  </w:footnote>
  <w:footnote w:id="65">
    <w:p w14:paraId="3EB5ECF2" w14:textId="77777777" w:rsidR="006B6B91" w:rsidRDefault="006B6B91" w:rsidP="00F314B3">
      <w:pPr>
        <w:pStyle w:val="Fotnotstext"/>
      </w:pPr>
      <w:r>
        <w:rPr>
          <w:rStyle w:val="Fotnotsreferens"/>
        </w:rPr>
        <w:footnoteRef/>
      </w:r>
      <w:r>
        <w:t xml:space="preserve"> Senaste lydelse 2022:1315.</w:t>
      </w:r>
    </w:p>
  </w:footnote>
  <w:footnote w:id="66">
    <w:p w14:paraId="644FD2A2" w14:textId="77777777" w:rsidR="006B6B91" w:rsidRDefault="006B6B91" w:rsidP="00F314B3">
      <w:pPr>
        <w:pStyle w:val="Fotnotstext"/>
      </w:pPr>
      <w:r>
        <w:rPr>
          <w:rStyle w:val="Fotnotsreferens"/>
        </w:rPr>
        <w:footnoteRef/>
      </w:r>
      <w:r>
        <w:t xml:space="preserve"> Senaste lydelse 2022:724.</w:t>
      </w:r>
    </w:p>
  </w:footnote>
  <w:footnote w:id="67">
    <w:p w14:paraId="65507F12" w14:textId="77777777" w:rsidR="006B6B91" w:rsidRDefault="006B6B91" w:rsidP="00F314B3">
      <w:pPr>
        <w:pStyle w:val="Fotnotstext"/>
      </w:pPr>
      <w:r>
        <w:rPr>
          <w:rStyle w:val="Fotnotsreferens"/>
        </w:rPr>
        <w:footnoteRef/>
      </w:r>
      <w:r>
        <w:t xml:space="preserve"> Senaste lydelse 2022:1315.</w:t>
      </w:r>
    </w:p>
  </w:footnote>
  <w:footnote w:id="68">
    <w:p w14:paraId="5C27B6CB" w14:textId="77777777" w:rsidR="006B6B91" w:rsidRDefault="006B6B91" w:rsidP="00F314B3">
      <w:pPr>
        <w:pStyle w:val="Fotnotstext"/>
      </w:pPr>
      <w:r>
        <w:rPr>
          <w:rStyle w:val="Fotnotsreferens"/>
        </w:rPr>
        <w:footnoteRef/>
      </w:r>
      <w:r>
        <w:t xml:space="preserve"> Senaste lydelse 2017:620.</w:t>
      </w:r>
    </w:p>
  </w:footnote>
  <w:footnote w:id="69">
    <w:p w14:paraId="7A9C811B" w14:textId="77777777" w:rsidR="006B6B91" w:rsidRDefault="006B6B91" w:rsidP="00F314B3">
      <w:pPr>
        <w:pStyle w:val="Fotnotstext"/>
      </w:pPr>
      <w:r>
        <w:rPr>
          <w:rStyle w:val="Fotnotsreferens"/>
        </w:rPr>
        <w:footnoteRef/>
      </w:r>
      <w:r>
        <w:t xml:space="preserve"> Senaste lydelse 2022:1315.</w:t>
      </w:r>
    </w:p>
  </w:footnote>
  <w:footnote w:id="70">
    <w:p w14:paraId="6111D035" w14:textId="77777777" w:rsidR="006B6B91" w:rsidRDefault="006B6B91" w:rsidP="00F314B3">
      <w:pPr>
        <w:pStyle w:val="Fotnotstext"/>
      </w:pPr>
      <w:r>
        <w:rPr>
          <w:rStyle w:val="Fotnotsreferens"/>
        </w:rPr>
        <w:footnoteRef/>
      </w:r>
      <w:r>
        <w:t xml:space="preserve"> Senaste lydelse 2022:146.</w:t>
      </w:r>
    </w:p>
  </w:footnote>
  <w:footnote w:id="71">
    <w:p w14:paraId="036D7493" w14:textId="77777777" w:rsidR="006B6B91" w:rsidRDefault="006B6B91" w:rsidP="00F314B3">
      <w:pPr>
        <w:pStyle w:val="Fotnotstext"/>
      </w:pPr>
      <w:r>
        <w:rPr>
          <w:rStyle w:val="Fotnotsreferens"/>
        </w:rPr>
        <w:footnoteRef/>
      </w:r>
      <w:r>
        <w:t xml:space="preserve"> Senaste lydelse 2022:146.</w:t>
      </w:r>
    </w:p>
  </w:footnote>
  <w:footnote w:id="72">
    <w:p w14:paraId="191DCD6C" w14:textId="77777777" w:rsidR="006B6B91" w:rsidRDefault="006B6B91" w:rsidP="00F314B3">
      <w:pPr>
        <w:pStyle w:val="Fotnotstext"/>
      </w:pPr>
      <w:r>
        <w:rPr>
          <w:rStyle w:val="Fotnotsreferens"/>
        </w:rPr>
        <w:footnoteRef/>
      </w:r>
      <w:r>
        <w:t xml:space="preserve"> Senaste lydelse 2022:1315.</w:t>
      </w:r>
    </w:p>
  </w:footnote>
  <w:footnote w:id="73">
    <w:p w14:paraId="275E6D8B" w14:textId="77777777" w:rsidR="006B6B91" w:rsidRDefault="006B6B91" w:rsidP="00F314B3">
      <w:pPr>
        <w:pStyle w:val="Fotnotstext"/>
      </w:pPr>
      <w:r>
        <w:rPr>
          <w:rStyle w:val="Fotnotsreferens"/>
        </w:rPr>
        <w:footnoteRef/>
      </w:r>
      <w:r>
        <w:t xml:space="preserve"> Senaste lydelse 2022:146.</w:t>
      </w:r>
    </w:p>
  </w:footnote>
  <w:footnote w:id="74">
    <w:p w14:paraId="6C9D4802" w14:textId="77777777" w:rsidR="006B6B91" w:rsidRDefault="006B6B91" w:rsidP="00F314B3">
      <w:pPr>
        <w:pStyle w:val="Fotnotstext"/>
      </w:pPr>
      <w:r>
        <w:rPr>
          <w:rStyle w:val="Fotnotsreferens"/>
        </w:rPr>
        <w:footnoteRef/>
      </w:r>
      <w:r>
        <w:t xml:space="preserve"> Senaste lydelse 2022:146.</w:t>
      </w:r>
    </w:p>
  </w:footnote>
  <w:footnote w:id="75">
    <w:p w14:paraId="68E05EBF" w14:textId="77777777" w:rsidR="006B6B91" w:rsidRDefault="006B6B91" w:rsidP="00F314B3">
      <w:pPr>
        <w:pStyle w:val="Fotnotstext"/>
      </w:pPr>
      <w:r>
        <w:rPr>
          <w:rStyle w:val="Fotnotsreferens"/>
        </w:rPr>
        <w:footnoteRef/>
      </w:r>
      <w:r>
        <w:t xml:space="preserve"> Senaste lydelse 2022:146.</w:t>
      </w:r>
    </w:p>
  </w:footnote>
  <w:footnote w:id="76">
    <w:p w14:paraId="029FC67E" w14:textId="77777777" w:rsidR="006B6B91" w:rsidRDefault="006B6B91" w:rsidP="00F314B3">
      <w:pPr>
        <w:pStyle w:val="Fotnotstext"/>
      </w:pPr>
      <w:r>
        <w:rPr>
          <w:rStyle w:val="Fotnotsreferens"/>
        </w:rPr>
        <w:footnoteRef/>
      </w:r>
      <w:r>
        <w:t xml:space="preserve"> Senaste lydelse 2017:620.</w:t>
      </w:r>
    </w:p>
  </w:footnote>
  <w:footnote w:id="77">
    <w:p w14:paraId="468E81FA" w14:textId="77777777" w:rsidR="006B6B91" w:rsidRDefault="006B6B91" w:rsidP="00F314B3">
      <w:pPr>
        <w:pStyle w:val="Fotnotstext"/>
      </w:pPr>
      <w:r>
        <w:rPr>
          <w:rStyle w:val="Fotnotsreferens"/>
        </w:rPr>
        <w:footnoteRef/>
      </w:r>
      <w:r>
        <w:t xml:space="preserve"> Senaste lydelse 2022:146.</w:t>
      </w:r>
    </w:p>
  </w:footnote>
  <w:footnote w:id="78">
    <w:p w14:paraId="641D221F" w14:textId="77777777" w:rsidR="006B6B91" w:rsidRDefault="006B6B91" w:rsidP="00F314B3">
      <w:pPr>
        <w:pStyle w:val="Fotnotstext"/>
      </w:pPr>
      <w:r>
        <w:rPr>
          <w:rStyle w:val="Fotnotsreferens"/>
        </w:rPr>
        <w:footnoteRef/>
      </w:r>
      <w:r>
        <w:t xml:space="preserve"> Senaste lydelse 2022:146.</w:t>
      </w:r>
    </w:p>
  </w:footnote>
  <w:footnote w:id="79">
    <w:p w14:paraId="4CB2E8FC" w14:textId="77777777" w:rsidR="006B6B91" w:rsidRDefault="006B6B91" w:rsidP="00F314B3">
      <w:pPr>
        <w:pStyle w:val="Fotnotstext"/>
      </w:pPr>
      <w:r>
        <w:rPr>
          <w:rStyle w:val="Fotnotsreferens"/>
        </w:rPr>
        <w:footnoteRef/>
      </w:r>
      <w:r>
        <w:t xml:space="preserve"> Senaste lydelse 2022:146.</w:t>
      </w:r>
    </w:p>
  </w:footnote>
  <w:footnote w:id="80">
    <w:p w14:paraId="06A0F0B4" w14:textId="77777777" w:rsidR="006B6B91" w:rsidRDefault="006B6B91" w:rsidP="00F314B3">
      <w:pPr>
        <w:pStyle w:val="Fotnotstext"/>
      </w:pPr>
      <w:r>
        <w:rPr>
          <w:rStyle w:val="Fotnotsreferens"/>
        </w:rPr>
        <w:footnoteRef/>
      </w:r>
      <w:r>
        <w:t xml:space="preserve"> Senaste lydelse 2022:146.</w:t>
      </w:r>
    </w:p>
  </w:footnote>
  <w:footnote w:id="81">
    <w:p w14:paraId="673EE51B" w14:textId="77777777" w:rsidR="006B6B91" w:rsidRDefault="006B6B91" w:rsidP="00F314B3">
      <w:pPr>
        <w:pStyle w:val="Fotnotstext"/>
      </w:pPr>
      <w:r>
        <w:rPr>
          <w:rStyle w:val="Fotnotsreferens"/>
        </w:rPr>
        <w:footnoteRef/>
      </w:r>
      <w:r>
        <w:t xml:space="preserve"> Senaste lydelse 2022:146.</w:t>
      </w:r>
    </w:p>
  </w:footnote>
  <w:footnote w:id="82">
    <w:p w14:paraId="6F438986" w14:textId="77777777" w:rsidR="006B6B91" w:rsidRDefault="006B6B91" w:rsidP="004866A3">
      <w:pPr>
        <w:pStyle w:val="Fotnotstext"/>
      </w:pPr>
      <w:r>
        <w:rPr>
          <w:rStyle w:val="Fotnotsreferens"/>
        </w:rPr>
        <w:footnoteRef/>
      </w:r>
      <w:r>
        <w:t xml:space="preserve"> Senaste lydelse 2022:146.</w:t>
      </w:r>
    </w:p>
  </w:footnote>
  <w:footnote w:id="83">
    <w:p w14:paraId="0CFFBB9D" w14:textId="77777777" w:rsidR="006B6B91" w:rsidRDefault="006B6B91" w:rsidP="004866A3">
      <w:pPr>
        <w:pStyle w:val="Fotnotstext"/>
      </w:pPr>
      <w:r>
        <w:rPr>
          <w:rStyle w:val="Fotnotsreferens"/>
        </w:rPr>
        <w:footnoteRef/>
      </w:r>
      <w:r>
        <w:t xml:space="preserve"> Senaste lydelse 2022:146.</w:t>
      </w:r>
    </w:p>
  </w:footnote>
  <w:footnote w:id="84">
    <w:p w14:paraId="49CD3919" w14:textId="77777777" w:rsidR="006B6B91" w:rsidRDefault="006B6B91" w:rsidP="004866A3">
      <w:pPr>
        <w:pStyle w:val="Fotnotstext"/>
      </w:pPr>
      <w:r>
        <w:rPr>
          <w:rStyle w:val="Fotnotsreferens"/>
        </w:rPr>
        <w:footnoteRef/>
      </w:r>
      <w:r>
        <w:t xml:space="preserve"> Senaste lydelse 2022:724.</w:t>
      </w:r>
    </w:p>
  </w:footnote>
  <w:footnote w:id="85">
    <w:p w14:paraId="61143D5C" w14:textId="77777777" w:rsidR="006B6B91" w:rsidRDefault="006B6B91" w:rsidP="004866A3">
      <w:pPr>
        <w:pStyle w:val="Fotnotstext"/>
      </w:pPr>
      <w:r>
        <w:rPr>
          <w:rStyle w:val="Fotnotsreferens"/>
        </w:rPr>
        <w:footnoteRef/>
      </w:r>
      <w:r>
        <w:t xml:space="preserve"> </w:t>
      </w:r>
      <w:bookmarkStart w:id="489" w:name="_Hlk183799587"/>
      <w:r>
        <w:t>Senaste lydelse 2022:1315.</w:t>
      </w:r>
      <w:bookmarkEnd w:id="489"/>
    </w:p>
  </w:footnote>
  <w:footnote w:id="86">
    <w:p w14:paraId="6082E4FC" w14:textId="77777777" w:rsidR="006B6B91" w:rsidRDefault="006B6B91" w:rsidP="004866A3">
      <w:pPr>
        <w:pStyle w:val="Fotnotstext"/>
      </w:pPr>
      <w:r>
        <w:rPr>
          <w:rStyle w:val="Fotnotsreferens"/>
        </w:rPr>
        <w:footnoteRef/>
      </w:r>
      <w:r>
        <w:t xml:space="preserve"> </w:t>
      </w:r>
      <w:bookmarkStart w:id="494" w:name="_Hlk183799720"/>
      <w:r>
        <w:t>Senaste lydelse 2022:1315.</w:t>
      </w:r>
      <w:bookmarkEnd w:id="494"/>
    </w:p>
  </w:footnote>
  <w:footnote w:id="87">
    <w:p w14:paraId="18978D56" w14:textId="77777777" w:rsidR="006B6B91" w:rsidRDefault="006B6B91" w:rsidP="004866A3">
      <w:pPr>
        <w:pStyle w:val="Fotnotstext"/>
      </w:pPr>
      <w:r>
        <w:rPr>
          <w:rStyle w:val="Fotnotsreferens"/>
        </w:rPr>
        <w:footnoteRef/>
      </w:r>
      <w:r>
        <w:t xml:space="preserve"> </w:t>
      </w:r>
      <w:bookmarkStart w:id="500" w:name="_Hlk183799961"/>
      <w:r>
        <w:t>Senaste lydelse 2022:1315.</w:t>
      </w:r>
      <w:bookmarkEnd w:id="500"/>
    </w:p>
  </w:footnote>
  <w:footnote w:id="88">
    <w:p w14:paraId="0915E467" w14:textId="77777777" w:rsidR="006B6B91" w:rsidRDefault="006B6B91" w:rsidP="004866A3">
      <w:pPr>
        <w:pStyle w:val="Fotnotstext"/>
      </w:pPr>
      <w:r>
        <w:rPr>
          <w:rStyle w:val="Fotnotsreferens"/>
        </w:rPr>
        <w:footnoteRef/>
      </w:r>
      <w:r>
        <w:t xml:space="preserve"> </w:t>
      </w:r>
      <w:bookmarkStart w:id="506" w:name="_Hlk183800070"/>
      <w:r>
        <w:t>Senaste lydelse 2022:146.</w:t>
      </w:r>
      <w:bookmarkEnd w:id="506"/>
    </w:p>
  </w:footnote>
  <w:footnote w:id="89">
    <w:p w14:paraId="27E7F3D3" w14:textId="77777777" w:rsidR="006B6B91" w:rsidRDefault="006B6B91" w:rsidP="004866A3">
      <w:pPr>
        <w:pStyle w:val="Fotnotstext"/>
      </w:pPr>
      <w:r>
        <w:rPr>
          <w:rStyle w:val="Fotnotsreferens"/>
        </w:rPr>
        <w:footnoteRef/>
      </w:r>
      <w:r>
        <w:t xml:space="preserve"> Senaste lydelse 2022:1315.</w:t>
      </w:r>
    </w:p>
  </w:footnote>
  <w:footnote w:id="90">
    <w:p w14:paraId="0881A62B" w14:textId="77777777" w:rsidR="006B6B91" w:rsidRDefault="006B6B91" w:rsidP="004866A3">
      <w:pPr>
        <w:pStyle w:val="Fotnotstext"/>
      </w:pPr>
      <w:r>
        <w:rPr>
          <w:rStyle w:val="Fotnotsreferens"/>
        </w:rPr>
        <w:footnoteRef/>
      </w:r>
      <w:r>
        <w:t xml:space="preserve"> Senaste lydelse 2022:146.</w:t>
      </w:r>
    </w:p>
  </w:footnote>
  <w:footnote w:id="91">
    <w:p w14:paraId="70D08228" w14:textId="77777777" w:rsidR="006B6B91" w:rsidRDefault="006B6B91" w:rsidP="004866A3">
      <w:pPr>
        <w:pStyle w:val="Fotnotstext"/>
      </w:pPr>
      <w:r>
        <w:rPr>
          <w:rStyle w:val="Fotnotsreferens"/>
        </w:rPr>
        <w:footnoteRef/>
      </w:r>
      <w:r>
        <w:t xml:space="preserve"> Senaste lydelse 2022:146.</w:t>
      </w:r>
    </w:p>
  </w:footnote>
  <w:footnote w:id="92">
    <w:p w14:paraId="0A1E1DC3" w14:textId="77777777" w:rsidR="006B6B91" w:rsidRDefault="006B6B91" w:rsidP="004866A3">
      <w:pPr>
        <w:pStyle w:val="Fotnotstext"/>
      </w:pPr>
      <w:r>
        <w:rPr>
          <w:rStyle w:val="Fotnotsreferens"/>
        </w:rPr>
        <w:footnoteRef/>
      </w:r>
      <w:r>
        <w:t xml:space="preserve"> Senaste lydelse 2022:146</w:t>
      </w:r>
    </w:p>
  </w:footnote>
  <w:footnote w:id="93">
    <w:p w14:paraId="4068849A" w14:textId="77777777" w:rsidR="006B6B91" w:rsidRDefault="006B6B91" w:rsidP="004866A3">
      <w:pPr>
        <w:pStyle w:val="Fotnotstext"/>
      </w:pPr>
      <w:r>
        <w:rPr>
          <w:rStyle w:val="Fotnotsreferens"/>
        </w:rPr>
        <w:footnoteRef/>
      </w:r>
      <w:r>
        <w:t xml:space="preserve"> Senaste lydelse 2022:146.</w:t>
      </w:r>
    </w:p>
  </w:footnote>
  <w:footnote w:id="94">
    <w:p w14:paraId="04B3DBB8" w14:textId="77777777" w:rsidR="006B6B91" w:rsidRDefault="006B6B91" w:rsidP="004866A3">
      <w:pPr>
        <w:pStyle w:val="Fotnotstext"/>
      </w:pPr>
      <w:r>
        <w:rPr>
          <w:rStyle w:val="Fotnotsreferens"/>
        </w:rPr>
        <w:footnoteRef/>
      </w:r>
      <w:r>
        <w:t xml:space="preserve"> Senaste lydelse 2022:146.</w:t>
      </w:r>
    </w:p>
  </w:footnote>
  <w:footnote w:id="95">
    <w:p w14:paraId="0300D82C" w14:textId="77777777" w:rsidR="006B6B91" w:rsidRDefault="006B6B91" w:rsidP="004866A3">
      <w:pPr>
        <w:pStyle w:val="Fotnotstext"/>
      </w:pPr>
      <w:r>
        <w:rPr>
          <w:rStyle w:val="Fotnotsreferens"/>
        </w:rPr>
        <w:footnoteRef/>
      </w:r>
      <w:r>
        <w:t xml:space="preserve"> Senaste lydelse 2022:146.</w:t>
      </w:r>
    </w:p>
  </w:footnote>
  <w:footnote w:id="96">
    <w:p w14:paraId="5271B78C" w14:textId="77777777" w:rsidR="006B6B91" w:rsidRDefault="006B6B91" w:rsidP="004866A3">
      <w:pPr>
        <w:pStyle w:val="Fotnotstext"/>
      </w:pPr>
      <w:r>
        <w:rPr>
          <w:rStyle w:val="Fotnotsreferens"/>
        </w:rPr>
        <w:footnoteRef/>
      </w:r>
      <w:r>
        <w:t xml:space="preserve"> Senaste lydelse 2022:730.</w:t>
      </w:r>
    </w:p>
  </w:footnote>
  <w:footnote w:id="97">
    <w:p w14:paraId="6F9B4C1A" w14:textId="77777777" w:rsidR="006B6B91" w:rsidRDefault="006B6B91" w:rsidP="004866A3">
      <w:pPr>
        <w:pStyle w:val="Fotnotstext"/>
      </w:pPr>
      <w:r>
        <w:rPr>
          <w:rStyle w:val="Fotnotsreferens"/>
        </w:rPr>
        <w:footnoteRef/>
      </w:r>
      <w:r>
        <w:t xml:space="preserve"> Senaste lydelse 2022:724.</w:t>
      </w:r>
    </w:p>
  </w:footnote>
  <w:footnote w:id="98">
    <w:p w14:paraId="33C374E9" w14:textId="77777777" w:rsidR="006B6B91" w:rsidRDefault="006B6B91" w:rsidP="004866A3">
      <w:pPr>
        <w:pStyle w:val="Fotnotstext"/>
      </w:pPr>
      <w:r>
        <w:rPr>
          <w:rStyle w:val="Fotnotsreferens"/>
        </w:rPr>
        <w:footnoteRef/>
      </w:r>
      <w:r>
        <w:t xml:space="preserve"> Senaste lydelse 2022:1104.</w:t>
      </w:r>
    </w:p>
  </w:footnote>
  <w:footnote w:id="99">
    <w:p w14:paraId="6C68E509" w14:textId="77777777" w:rsidR="006B6B91" w:rsidRDefault="006B6B91" w:rsidP="004866A3">
      <w:pPr>
        <w:pStyle w:val="Fotnotstext"/>
      </w:pPr>
      <w:r>
        <w:rPr>
          <w:rStyle w:val="Fotnotsreferens"/>
        </w:rPr>
        <w:footnoteRef/>
      </w:r>
      <w:r>
        <w:t xml:space="preserve"> Senaste lydelse 2022:146.</w:t>
      </w:r>
    </w:p>
  </w:footnote>
  <w:footnote w:id="100">
    <w:p w14:paraId="0F2774AC" w14:textId="77777777" w:rsidR="006B6B91" w:rsidRDefault="006B6B91" w:rsidP="004866A3">
      <w:pPr>
        <w:pStyle w:val="Fotnotstext"/>
      </w:pPr>
      <w:r>
        <w:rPr>
          <w:rStyle w:val="Fotnotsreferens"/>
        </w:rPr>
        <w:footnoteRef/>
      </w:r>
      <w:r>
        <w:t xml:space="preserve"> Senaste lydelse 2022:146.</w:t>
      </w:r>
    </w:p>
  </w:footnote>
  <w:footnote w:id="101">
    <w:p w14:paraId="77B39B42" w14:textId="77777777" w:rsidR="006B6B91" w:rsidRDefault="006B6B91" w:rsidP="004866A3">
      <w:pPr>
        <w:pStyle w:val="Fotnotstext"/>
      </w:pPr>
      <w:r>
        <w:rPr>
          <w:rStyle w:val="Fotnotsreferens"/>
        </w:rPr>
        <w:footnoteRef/>
      </w:r>
      <w:r>
        <w:t xml:space="preserve"> Senaste lydelse 2022:146.</w:t>
      </w:r>
    </w:p>
  </w:footnote>
  <w:footnote w:id="102">
    <w:p w14:paraId="40583CB2" w14:textId="77777777" w:rsidR="006B6B91" w:rsidRDefault="006B6B91" w:rsidP="004866A3">
      <w:pPr>
        <w:pStyle w:val="Fotnotstext"/>
      </w:pPr>
      <w:r>
        <w:rPr>
          <w:rStyle w:val="Fotnotsreferens"/>
        </w:rPr>
        <w:footnoteRef/>
      </w:r>
      <w:r>
        <w:t xml:space="preserve"> Senaste lydelse 2022:146.</w:t>
      </w:r>
    </w:p>
  </w:footnote>
  <w:footnote w:id="103">
    <w:p w14:paraId="141D4D1C" w14:textId="77777777" w:rsidR="006B6B91" w:rsidRDefault="006B6B91" w:rsidP="004866A3">
      <w:pPr>
        <w:pStyle w:val="Fotnotstext"/>
      </w:pPr>
      <w:r>
        <w:rPr>
          <w:rStyle w:val="Fotnotsreferens"/>
        </w:rPr>
        <w:footnoteRef/>
      </w:r>
      <w:r>
        <w:t xml:space="preserve"> Senaste lydelse 2022:146.</w:t>
      </w:r>
    </w:p>
  </w:footnote>
  <w:footnote w:id="104">
    <w:p w14:paraId="4323F9D9" w14:textId="77777777" w:rsidR="006B6B91" w:rsidRDefault="006B6B91" w:rsidP="004866A3">
      <w:pPr>
        <w:pStyle w:val="Fotnotstext"/>
      </w:pPr>
      <w:r>
        <w:rPr>
          <w:rStyle w:val="Fotnotsreferens"/>
        </w:rPr>
        <w:footnoteRef/>
      </w:r>
      <w:r>
        <w:t xml:space="preserve"> Senaste lydelse 2022:146.</w:t>
      </w:r>
    </w:p>
  </w:footnote>
  <w:footnote w:id="105">
    <w:p w14:paraId="5634C908" w14:textId="77777777" w:rsidR="006B6B91" w:rsidRDefault="006B6B91" w:rsidP="004866A3">
      <w:pPr>
        <w:pStyle w:val="Fotnotstext"/>
      </w:pPr>
      <w:r>
        <w:rPr>
          <w:rStyle w:val="Fotnotsreferens"/>
        </w:rPr>
        <w:footnoteRef/>
      </w:r>
      <w:r>
        <w:t xml:space="preserve"> Senaste lydelse 2022:1315.</w:t>
      </w:r>
    </w:p>
  </w:footnote>
  <w:footnote w:id="106">
    <w:p w14:paraId="42111185" w14:textId="77777777" w:rsidR="006B6B91" w:rsidRDefault="006B6B91" w:rsidP="004866A3">
      <w:pPr>
        <w:pStyle w:val="Fotnotstext"/>
      </w:pPr>
      <w:r>
        <w:rPr>
          <w:rStyle w:val="Fotnotsreferens"/>
        </w:rPr>
        <w:footnoteRef/>
      </w:r>
      <w:r>
        <w:t xml:space="preserve"> Senaste lydelse 2022:724.</w:t>
      </w:r>
    </w:p>
  </w:footnote>
  <w:footnote w:id="107">
    <w:p w14:paraId="23D9FE73" w14:textId="77777777" w:rsidR="006B6B91" w:rsidRDefault="006B6B91" w:rsidP="004866A3">
      <w:pPr>
        <w:pStyle w:val="Fotnotstext"/>
      </w:pPr>
      <w:r>
        <w:rPr>
          <w:rStyle w:val="Fotnotsreferens"/>
        </w:rPr>
        <w:footnoteRef/>
      </w:r>
      <w:r>
        <w:t xml:space="preserve"> Senaste lydelse 2022:1315.</w:t>
      </w:r>
    </w:p>
  </w:footnote>
  <w:footnote w:id="108">
    <w:p w14:paraId="7D03412A" w14:textId="77777777" w:rsidR="006B6B91" w:rsidRDefault="006B6B91" w:rsidP="004866A3">
      <w:pPr>
        <w:pStyle w:val="Fotnotstext"/>
      </w:pPr>
      <w:r>
        <w:rPr>
          <w:rStyle w:val="Fotnotsreferens"/>
        </w:rPr>
        <w:footnoteRef/>
      </w:r>
      <w:r>
        <w:t xml:space="preserve"> Senaste lydelse 2022:146.</w:t>
      </w:r>
    </w:p>
  </w:footnote>
  <w:footnote w:id="109">
    <w:p w14:paraId="00E7DBBA" w14:textId="77777777" w:rsidR="006B6B91" w:rsidRDefault="006B6B91" w:rsidP="004866A3">
      <w:pPr>
        <w:pStyle w:val="Fotnotstext"/>
      </w:pPr>
      <w:r>
        <w:rPr>
          <w:rStyle w:val="Fotnotsreferens"/>
        </w:rPr>
        <w:footnoteRef/>
      </w:r>
      <w:r>
        <w:t xml:space="preserve"> Senaste lydelse 2022:146.</w:t>
      </w:r>
    </w:p>
  </w:footnote>
  <w:footnote w:id="110">
    <w:p w14:paraId="59E51E99" w14:textId="77777777" w:rsidR="006B6B91" w:rsidRDefault="006B6B91" w:rsidP="004866A3">
      <w:pPr>
        <w:pStyle w:val="Fotnotstext"/>
      </w:pPr>
      <w:r>
        <w:rPr>
          <w:rStyle w:val="Fotnotsreferens"/>
        </w:rPr>
        <w:footnoteRef/>
      </w:r>
      <w:r>
        <w:t xml:space="preserve"> Senaste lydelse 2022:1315.</w:t>
      </w:r>
    </w:p>
  </w:footnote>
  <w:footnote w:id="111">
    <w:p w14:paraId="45D3BDFB" w14:textId="77777777" w:rsidR="006B6B91" w:rsidRDefault="006B6B91" w:rsidP="004866A3">
      <w:pPr>
        <w:pStyle w:val="Fotnotstext"/>
      </w:pPr>
      <w:r>
        <w:rPr>
          <w:rStyle w:val="Fotnotsreferens"/>
        </w:rPr>
        <w:footnoteRef/>
      </w:r>
      <w:r>
        <w:t xml:space="preserve"> Senaste lydelse 2022:146.</w:t>
      </w:r>
    </w:p>
  </w:footnote>
  <w:footnote w:id="112">
    <w:p w14:paraId="672C28CA" w14:textId="77777777" w:rsidR="006B6B91" w:rsidRDefault="006B6B91" w:rsidP="004866A3">
      <w:pPr>
        <w:pStyle w:val="Fotnotstext"/>
      </w:pPr>
      <w:r>
        <w:rPr>
          <w:rStyle w:val="Fotnotsreferens"/>
        </w:rPr>
        <w:footnoteRef/>
      </w:r>
      <w:r>
        <w:t xml:space="preserve"> Senaste lydelse 2022:146.</w:t>
      </w:r>
    </w:p>
  </w:footnote>
  <w:footnote w:id="113">
    <w:p w14:paraId="2425A8B9" w14:textId="77777777" w:rsidR="006B6B91" w:rsidRDefault="006B6B91" w:rsidP="004866A3">
      <w:pPr>
        <w:pStyle w:val="Fotnotstext"/>
      </w:pPr>
      <w:r>
        <w:rPr>
          <w:rStyle w:val="Fotnotsreferens"/>
        </w:rPr>
        <w:footnoteRef/>
      </w:r>
      <w:r>
        <w:t xml:space="preserve"> Senaste lydelse 2022:146.</w:t>
      </w:r>
    </w:p>
  </w:footnote>
  <w:footnote w:id="114">
    <w:p w14:paraId="53C684CB" w14:textId="77777777" w:rsidR="006B6B91" w:rsidRDefault="006B6B91" w:rsidP="004866A3">
      <w:pPr>
        <w:pStyle w:val="Fotnotstext"/>
      </w:pPr>
      <w:r>
        <w:rPr>
          <w:rStyle w:val="Fotnotsreferens"/>
        </w:rPr>
        <w:footnoteRef/>
      </w:r>
      <w:r>
        <w:t xml:space="preserve"> Senaste lydelse 2022:146.</w:t>
      </w:r>
    </w:p>
  </w:footnote>
  <w:footnote w:id="115">
    <w:p w14:paraId="01E13372" w14:textId="77777777" w:rsidR="006B6B91" w:rsidRDefault="006B6B91" w:rsidP="004866A3">
      <w:pPr>
        <w:pStyle w:val="Fotnotstext"/>
      </w:pPr>
      <w:r>
        <w:rPr>
          <w:rStyle w:val="Fotnotsreferens"/>
        </w:rPr>
        <w:footnoteRef/>
      </w:r>
      <w:r>
        <w:t xml:space="preserve"> Senaste lydelse 2022:146.</w:t>
      </w:r>
    </w:p>
  </w:footnote>
  <w:footnote w:id="116">
    <w:p w14:paraId="377F4BC5" w14:textId="77777777" w:rsidR="006B6B91" w:rsidRDefault="006B6B91" w:rsidP="004866A3">
      <w:pPr>
        <w:pStyle w:val="Fotnotstext"/>
      </w:pPr>
      <w:r>
        <w:rPr>
          <w:rStyle w:val="Fotnotsreferens"/>
        </w:rPr>
        <w:footnoteRef/>
      </w:r>
      <w:r>
        <w:t xml:space="preserve"> Senaste lydelse 2010:2022.</w:t>
      </w:r>
    </w:p>
  </w:footnote>
  <w:footnote w:id="117">
    <w:p w14:paraId="298A969E" w14:textId="77777777" w:rsidR="006B6B91" w:rsidRDefault="006B6B91" w:rsidP="004866A3">
      <w:pPr>
        <w:pStyle w:val="Fotnotstext"/>
      </w:pPr>
      <w:r>
        <w:rPr>
          <w:rStyle w:val="Fotnotsreferens"/>
        </w:rPr>
        <w:footnoteRef/>
      </w:r>
      <w:r>
        <w:t xml:space="preserve"> Senaste lydelse 2022:146.</w:t>
      </w:r>
    </w:p>
  </w:footnote>
  <w:footnote w:id="118">
    <w:p w14:paraId="44C0F1E8" w14:textId="77777777" w:rsidR="006B6B91" w:rsidRDefault="006B6B91" w:rsidP="004866A3">
      <w:pPr>
        <w:pStyle w:val="Fotnotstext"/>
      </w:pPr>
      <w:r>
        <w:rPr>
          <w:rStyle w:val="Fotnotsreferens"/>
        </w:rPr>
        <w:footnoteRef/>
      </w:r>
      <w:r>
        <w:t xml:space="preserve"> Senaste lydelse 2022:146.</w:t>
      </w:r>
    </w:p>
  </w:footnote>
  <w:footnote w:id="119">
    <w:p w14:paraId="390D2833" w14:textId="77777777" w:rsidR="006B6B91" w:rsidRDefault="006B6B91" w:rsidP="004866A3">
      <w:pPr>
        <w:pStyle w:val="Fotnotstext"/>
      </w:pPr>
      <w:r>
        <w:rPr>
          <w:rStyle w:val="Fotnotsreferens"/>
        </w:rPr>
        <w:footnoteRef/>
      </w:r>
      <w:r>
        <w:t xml:space="preserve"> Senaste lydelse 2022:147.</w:t>
      </w:r>
    </w:p>
  </w:footnote>
  <w:footnote w:id="120">
    <w:p w14:paraId="48CBFAFA" w14:textId="77777777" w:rsidR="006B6B91" w:rsidRDefault="006B6B91" w:rsidP="004866A3">
      <w:pPr>
        <w:pStyle w:val="Fotnotstext"/>
      </w:pPr>
      <w:r>
        <w:rPr>
          <w:rStyle w:val="Fotnotsreferens"/>
        </w:rPr>
        <w:footnoteRef/>
      </w:r>
      <w:r>
        <w:t xml:space="preserve"> Senaste lydelse 2022:147.</w:t>
      </w:r>
    </w:p>
  </w:footnote>
  <w:footnote w:id="121">
    <w:p w14:paraId="5468297A" w14:textId="77777777" w:rsidR="006B6B91" w:rsidRDefault="006B6B91" w:rsidP="004866A3">
      <w:pPr>
        <w:pStyle w:val="Fotnotstext"/>
      </w:pPr>
      <w:r>
        <w:rPr>
          <w:rStyle w:val="Fotnotsreferens"/>
        </w:rPr>
        <w:footnoteRef/>
      </w:r>
      <w:r>
        <w:t xml:space="preserve"> Senaste lydelse 2014:530.</w:t>
      </w:r>
    </w:p>
  </w:footnote>
  <w:footnote w:id="122">
    <w:p w14:paraId="3B0C134C" w14:textId="77777777" w:rsidR="006B6B91" w:rsidRDefault="006B6B91" w:rsidP="004866A3">
      <w:pPr>
        <w:pStyle w:val="Fotnotstext"/>
      </w:pPr>
      <w:r>
        <w:rPr>
          <w:rStyle w:val="Fotnotsreferens"/>
        </w:rPr>
        <w:footnoteRef/>
      </w:r>
      <w:r>
        <w:t xml:space="preserve"> Senaste lydelse 2022:146.</w:t>
      </w:r>
    </w:p>
  </w:footnote>
  <w:footnote w:id="123">
    <w:p w14:paraId="594D2C9D" w14:textId="77777777" w:rsidR="006B6B91" w:rsidRDefault="006B6B91" w:rsidP="004866A3">
      <w:pPr>
        <w:pStyle w:val="Fotnotstext"/>
      </w:pPr>
      <w:r>
        <w:rPr>
          <w:rStyle w:val="Fotnotsreferens"/>
        </w:rPr>
        <w:footnoteRef/>
      </w:r>
      <w:r>
        <w:t> Senaste lydelse 2022:724.</w:t>
      </w:r>
    </w:p>
  </w:footnote>
  <w:footnote w:id="124">
    <w:p w14:paraId="00B5735B" w14:textId="77777777" w:rsidR="006B6B91" w:rsidRDefault="006B6B91" w:rsidP="004866A3">
      <w:pPr>
        <w:pStyle w:val="Fotnotstext"/>
      </w:pPr>
      <w:r>
        <w:rPr>
          <w:rStyle w:val="Fotnotsreferens"/>
        </w:rPr>
        <w:footnoteRef/>
      </w:r>
      <w:r>
        <w:t xml:space="preserve"> Senaste lydelse 2022:1315.</w:t>
      </w:r>
    </w:p>
  </w:footnote>
  <w:footnote w:id="125">
    <w:p w14:paraId="4C172840" w14:textId="77777777" w:rsidR="006B6B91" w:rsidRDefault="006B6B91" w:rsidP="004866A3">
      <w:pPr>
        <w:pStyle w:val="Fotnotstext"/>
      </w:pPr>
      <w:r>
        <w:rPr>
          <w:rStyle w:val="Fotnotsreferens"/>
        </w:rPr>
        <w:footnoteRef/>
      </w:r>
      <w:r>
        <w:t xml:space="preserve"> Senaste lydelse 2022:147.</w:t>
      </w:r>
    </w:p>
  </w:footnote>
  <w:footnote w:id="126">
    <w:p w14:paraId="2F6FEFF3" w14:textId="77777777" w:rsidR="006B6B91" w:rsidRDefault="006B6B91" w:rsidP="004866A3">
      <w:pPr>
        <w:pStyle w:val="Fotnotstext"/>
      </w:pPr>
      <w:r>
        <w:rPr>
          <w:rStyle w:val="Fotnotsreferens"/>
        </w:rPr>
        <w:footnoteRef/>
      </w:r>
      <w:r>
        <w:t xml:space="preserve"> Senaste lydelse 2022:1315.</w:t>
      </w:r>
    </w:p>
  </w:footnote>
  <w:footnote w:id="127">
    <w:p w14:paraId="74551444" w14:textId="77777777" w:rsidR="006B6B91" w:rsidRDefault="006B6B91" w:rsidP="004866A3">
      <w:pPr>
        <w:pStyle w:val="Fotnotstext"/>
      </w:pPr>
      <w:r>
        <w:rPr>
          <w:rStyle w:val="Fotnotsreferens"/>
        </w:rPr>
        <w:footnoteRef/>
      </w:r>
      <w:r>
        <w:t xml:space="preserve"> Senaste lydelse 2022:147.</w:t>
      </w:r>
    </w:p>
  </w:footnote>
  <w:footnote w:id="128">
    <w:p w14:paraId="7EF7707B" w14:textId="77777777" w:rsidR="006B6B91" w:rsidRDefault="006B6B91" w:rsidP="004866A3">
      <w:pPr>
        <w:pStyle w:val="Fotnotstext"/>
      </w:pPr>
      <w:r>
        <w:rPr>
          <w:rStyle w:val="Fotnotsreferens"/>
        </w:rPr>
        <w:footnoteRef/>
      </w:r>
      <w:r>
        <w:t xml:space="preserve"> Senaste lydelse 2022:1315.</w:t>
      </w:r>
    </w:p>
  </w:footnote>
  <w:footnote w:id="129">
    <w:p w14:paraId="22AD875E" w14:textId="77777777" w:rsidR="006B6B91" w:rsidRDefault="006B6B91" w:rsidP="00C625F5">
      <w:pPr>
        <w:pStyle w:val="Fotnotstext"/>
      </w:pPr>
      <w:r>
        <w:rPr>
          <w:rStyle w:val="Fotnotsreferens"/>
        </w:rPr>
        <w:footnoteRef/>
      </w:r>
      <w:r>
        <w:t xml:space="preserve"> Senaste lydelse 2017:620.</w:t>
      </w:r>
    </w:p>
  </w:footnote>
  <w:footnote w:id="130">
    <w:p w14:paraId="762EE39B" w14:textId="77777777" w:rsidR="006B6B91" w:rsidRDefault="006B6B91" w:rsidP="00C625F5">
      <w:pPr>
        <w:pStyle w:val="Fotnotstext"/>
      </w:pPr>
      <w:r>
        <w:rPr>
          <w:rStyle w:val="Fotnotsreferens"/>
        </w:rPr>
        <w:footnoteRef/>
      </w:r>
      <w:r>
        <w:t xml:space="preserve"> Senaste lydelse 2022:1315.</w:t>
      </w:r>
    </w:p>
  </w:footnote>
  <w:footnote w:id="131">
    <w:p w14:paraId="7FDEB5EE" w14:textId="77777777" w:rsidR="006B6B91" w:rsidRDefault="006B6B91" w:rsidP="00C625F5">
      <w:pPr>
        <w:pStyle w:val="Fotnotstext"/>
      </w:pPr>
      <w:r>
        <w:rPr>
          <w:rStyle w:val="Fotnotsreferens"/>
        </w:rPr>
        <w:footnoteRef/>
      </w:r>
      <w:r>
        <w:t xml:space="preserve"> Senaste lydelse 2017:620.</w:t>
      </w:r>
    </w:p>
  </w:footnote>
  <w:footnote w:id="132">
    <w:p w14:paraId="1DF658C9" w14:textId="77777777" w:rsidR="006B6B91" w:rsidRDefault="006B6B91" w:rsidP="00C625F5">
      <w:pPr>
        <w:pStyle w:val="Fotnotstext"/>
      </w:pPr>
      <w:r>
        <w:rPr>
          <w:rStyle w:val="Fotnotsreferens"/>
        </w:rPr>
        <w:footnoteRef/>
      </w:r>
      <w:r>
        <w:t xml:space="preserve"> Senaste lydelse 2017:620.</w:t>
      </w:r>
    </w:p>
  </w:footnote>
  <w:footnote w:id="133">
    <w:p w14:paraId="0EB8CB19" w14:textId="77777777" w:rsidR="006B6B91" w:rsidRDefault="006B6B91" w:rsidP="00C625F5">
      <w:pPr>
        <w:pStyle w:val="Fotnotstext"/>
      </w:pPr>
      <w:r>
        <w:rPr>
          <w:rStyle w:val="Fotnotsreferens"/>
        </w:rPr>
        <w:footnoteRef/>
      </w:r>
      <w:r>
        <w:t xml:space="preserve"> Senaste lydelse 2022:147.</w:t>
      </w:r>
    </w:p>
  </w:footnote>
  <w:footnote w:id="134">
    <w:p w14:paraId="62543AC6" w14:textId="77777777" w:rsidR="006B6B91" w:rsidRDefault="006B6B91" w:rsidP="00C625F5">
      <w:pPr>
        <w:pStyle w:val="Fotnotstext"/>
      </w:pPr>
      <w:r>
        <w:rPr>
          <w:rStyle w:val="Fotnotsreferens"/>
        </w:rPr>
        <w:footnoteRef/>
      </w:r>
      <w:r>
        <w:t xml:space="preserve"> Senaste lydelse 2022:1315.</w:t>
      </w:r>
    </w:p>
  </w:footnote>
  <w:footnote w:id="135">
    <w:p w14:paraId="3F9B6038" w14:textId="77777777" w:rsidR="006B6B91" w:rsidRDefault="006B6B91" w:rsidP="00B41B73">
      <w:pPr>
        <w:pStyle w:val="Fotnotstext"/>
      </w:pPr>
      <w:r>
        <w:rPr>
          <w:rStyle w:val="Fotnotsreferens"/>
        </w:rPr>
        <w:footnoteRef/>
      </w:r>
      <w:r>
        <w:t xml:space="preserve"> Senaste lydelse 2022:146.</w:t>
      </w:r>
    </w:p>
  </w:footnote>
  <w:footnote w:id="136">
    <w:p w14:paraId="46C714D1" w14:textId="77777777" w:rsidR="006B6B91" w:rsidRDefault="006B6B91" w:rsidP="00B41B73">
      <w:pPr>
        <w:pStyle w:val="Fotnotstext"/>
      </w:pPr>
      <w:r>
        <w:rPr>
          <w:rStyle w:val="Fotnotsreferens"/>
        </w:rPr>
        <w:footnoteRef/>
      </w:r>
      <w:r>
        <w:t xml:space="preserve"> Senaste lydelse 2022:146.</w:t>
      </w:r>
    </w:p>
  </w:footnote>
  <w:footnote w:id="137">
    <w:p w14:paraId="5E7672E9" w14:textId="77777777" w:rsidR="006B6B91" w:rsidRDefault="006B6B91" w:rsidP="00B41B73">
      <w:pPr>
        <w:pStyle w:val="Fotnotstext"/>
      </w:pPr>
      <w:r>
        <w:rPr>
          <w:rStyle w:val="Fotnotsreferens"/>
        </w:rPr>
        <w:footnoteRef/>
      </w:r>
      <w:r>
        <w:t xml:space="preserve"> Senaste lydelse 2022:724.</w:t>
      </w:r>
    </w:p>
  </w:footnote>
  <w:footnote w:id="138">
    <w:p w14:paraId="01233E73" w14:textId="77777777" w:rsidR="006B6B91" w:rsidRDefault="006B6B91" w:rsidP="00B41B73">
      <w:pPr>
        <w:pStyle w:val="Fotnotstext"/>
      </w:pPr>
      <w:r>
        <w:rPr>
          <w:rStyle w:val="Fotnotsreferens"/>
        </w:rPr>
        <w:footnoteRef/>
      </w:r>
      <w:r>
        <w:t xml:space="preserve"> Senaste lydelse 2022:1315.</w:t>
      </w:r>
    </w:p>
  </w:footnote>
  <w:footnote w:id="139">
    <w:p w14:paraId="401F612C" w14:textId="77777777" w:rsidR="006B6B91" w:rsidRDefault="006B6B91" w:rsidP="00B41B73">
      <w:pPr>
        <w:pStyle w:val="Fotnotstext"/>
      </w:pPr>
      <w:r>
        <w:rPr>
          <w:rStyle w:val="Fotnotsreferens"/>
        </w:rPr>
        <w:footnoteRef/>
      </w:r>
      <w:r>
        <w:t xml:space="preserve"> Senaste lydelse 2022:1315.</w:t>
      </w:r>
    </w:p>
  </w:footnote>
  <w:footnote w:id="140">
    <w:p w14:paraId="0EDFB2F3" w14:textId="77777777" w:rsidR="006B6B91" w:rsidRDefault="006B6B91" w:rsidP="00B41B73">
      <w:pPr>
        <w:pStyle w:val="Fotnotstext"/>
      </w:pPr>
      <w:r>
        <w:rPr>
          <w:rStyle w:val="Fotnotsreferens"/>
        </w:rPr>
        <w:footnoteRef/>
      </w:r>
      <w:r>
        <w:t xml:space="preserve"> Senaste lydelse 2022:1315.</w:t>
      </w:r>
    </w:p>
  </w:footnote>
  <w:footnote w:id="141">
    <w:p w14:paraId="36E0CAAD" w14:textId="77777777" w:rsidR="006B6B91" w:rsidRDefault="006B6B91" w:rsidP="00B41B73">
      <w:pPr>
        <w:pStyle w:val="Fotnotstext"/>
      </w:pPr>
      <w:r>
        <w:rPr>
          <w:rStyle w:val="Fotnotsreferens"/>
        </w:rPr>
        <w:footnoteRef/>
      </w:r>
      <w:r>
        <w:t xml:space="preserve"> Senaste lydelse 2022:146.</w:t>
      </w:r>
    </w:p>
  </w:footnote>
  <w:footnote w:id="142">
    <w:p w14:paraId="68CC23BD" w14:textId="77777777" w:rsidR="006B6B91" w:rsidRDefault="006B6B91" w:rsidP="00B41B73">
      <w:pPr>
        <w:pStyle w:val="Fotnotstext"/>
      </w:pPr>
      <w:r>
        <w:rPr>
          <w:rStyle w:val="Fotnotsreferens"/>
        </w:rPr>
        <w:footnoteRef/>
      </w:r>
      <w:r>
        <w:t xml:space="preserve"> Senaste lydelse 2022:1315.</w:t>
      </w:r>
    </w:p>
  </w:footnote>
  <w:footnote w:id="143">
    <w:p w14:paraId="7A840224" w14:textId="77777777" w:rsidR="006B6B91" w:rsidRDefault="006B6B91" w:rsidP="00B41B73">
      <w:pPr>
        <w:pStyle w:val="Fotnotstext"/>
      </w:pPr>
      <w:r>
        <w:rPr>
          <w:rStyle w:val="Fotnotsreferens"/>
        </w:rPr>
        <w:footnoteRef/>
      </w:r>
      <w:r>
        <w:t xml:space="preserve"> Senaste lydelse 2022:146.</w:t>
      </w:r>
    </w:p>
  </w:footnote>
  <w:footnote w:id="144">
    <w:p w14:paraId="35532247" w14:textId="77777777" w:rsidR="006B6B91" w:rsidRDefault="006B6B91" w:rsidP="00B41B73">
      <w:pPr>
        <w:pStyle w:val="Fotnotstext"/>
      </w:pPr>
      <w:r>
        <w:rPr>
          <w:rStyle w:val="Fotnotsreferens"/>
        </w:rPr>
        <w:footnoteRef/>
      </w:r>
      <w:r>
        <w:t xml:space="preserve"> Senaste lydelse 2022:146.</w:t>
      </w:r>
    </w:p>
  </w:footnote>
  <w:footnote w:id="145">
    <w:p w14:paraId="5156D9BB" w14:textId="77777777" w:rsidR="006B6B91" w:rsidRDefault="006B6B91" w:rsidP="00B41B73">
      <w:pPr>
        <w:pStyle w:val="Fotnotstext"/>
      </w:pPr>
      <w:r>
        <w:rPr>
          <w:rStyle w:val="Fotnotsreferens"/>
        </w:rPr>
        <w:footnoteRef/>
      </w:r>
      <w:r>
        <w:t xml:space="preserve"> Senaste lydelse 2022:724.</w:t>
      </w:r>
    </w:p>
  </w:footnote>
  <w:footnote w:id="146">
    <w:p w14:paraId="0BEBAFE8" w14:textId="77777777" w:rsidR="006B6B91" w:rsidRDefault="006B6B91" w:rsidP="00B41B73">
      <w:pPr>
        <w:pStyle w:val="Fotnotstext"/>
      </w:pPr>
      <w:r>
        <w:rPr>
          <w:rStyle w:val="Fotnotsreferens"/>
        </w:rPr>
        <w:footnoteRef/>
      </w:r>
      <w:r>
        <w:t xml:space="preserve"> Senaste lydelse 2022:1104.</w:t>
      </w:r>
    </w:p>
  </w:footnote>
  <w:footnote w:id="147">
    <w:p w14:paraId="6BC80A01" w14:textId="77777777" w:rsidR="006B6B91" w:rsidRDefault="006B6B91" w:rsidP="00B41B73">
      <w:pPr>
        <w:pStyle w:val="Fotnotstext"/>
      </w:pPr>
      <w:r>
        <w:rPr>
          <w:rStyle w:val="Fotnotsreferens"/>
        </w:rPr>
        <w:footnoteRef/>
      </w:r>
      <w:r>
        <w:t xml:space="preserve"> Senaste lydelse 2022:146.</w:t>
      </w:r>
    </w:p>
  </w:footnote>
  <w:footnote w:id="148">
    <w:p w14:paraId="7434C770" w14:textId="77777777" w:rsidR="006B6B91" w:rsidRDefault="006B6B91" w:rsidP="00B41B73">
      <w:pPr>
        <w:pStyle w:val="Fotnotstext"/>
      </w:pPr>
      <w:r>
        <w:rPr>
          <w:rStyle w:val="Fotnotsreferens"/>
        </w:rPr>
        <w:footnoteRef/>
      </w:r>
      <w:r>
        <w:t xml:space="preserve"> Senaste lydelse 2022:146.</w:t>
      </w:r>
    </w:p>
  </w:footnote>
  <w:footnote w:id="149">
    <w:p w14:paraId="27D4164A" w14:textId="77777777" w:rsidR="006B6B91" w:rsidRDefault="006B6B91" w:rsidP="00B41B73">
      <w:pPr>
        <w:pStyle w:val="Fotnotstext"/>
      </w:pPr>
      <w:r>
        <w:rPr>
          <w:rStyle w:val="Fotnotsreferens"/>
        </w:rPr>
        <w:footnoteRef/>
      </w:r>
      <w:r>
        <w:t xml:space="preserve"> Senaste lydelse 2022:724.</w:t>
      </w:r>
    </w:p>
  </w:footnote>
  <w:footnote w:id="150">
    <w:p w14:paraId="0E67DF71" w14:textId="77777777" w:rsidR="006B6B91" w:rsidRDefault="006B6B91" w:rsidP="00B41B73">
      <w:pPr>
        <w:pStyle w:val="Fotnotstext"/>
      </w:pPr>
      <w:r>
        <w:rPr>
          <w:rStyle w:val="Fotnotsreferens"/>
        </w:rPr>
        <w:footnoteRef/>
      </w:r>
      <w:r>
        <w:t xml:space="preserve"> Senaste lydelse 2022:1315.</w:t>
      </w:r>
    </w:p>
  </w:footnote>
  <w:footnote w:id="151">
    <w:p w14:paraId="41F39B43" w14:textId="77777777" w:rsidR="006B6B91" w:rsidRDefault="006B6B91" w:rsidP="00B41B73">
      <w:pPr>
        <w:pStyle w:val="Fotnotstext"/>
      </w:pPr>
      <w:r>
        <w:rPr>
          <w:rStyle w:val="Fotnotsreferens"/>
        </w:rPr>
        <w:footnoteRef/>
      </w:r>
      <w:r>
        <w:t xml:space="preserve"> Senaste lydelse 2022:1315.</w:t>
      </w:r>
    </w:p>
  </w:footnote>
  <w:footnote w:id="152">
    <w:p w14:paraId="39982F6F" w14:textId="77777777" w:rsidR="006B6B91" w:rsidRDefault="006B6B91" w:rsidP="00B41B73">
      <w:pPr>
        <w:pStyle w:val="Fotnotstext"/>
      </w:pPr>
      <w:r>
        <w:rPr>
          <w:rStyle w:val="Fotnotsreferens"/>
        </w:rPr>
        <w:footnoteRef/>
      </w:r>
      <w:r>
        <w:t xml:space="preserve"> Senaste lydelse 2022:146.</w:t>
      </w:r>
    </w:p>
  </w:footnote>
  <w:footnote w:id="153">
    <w:p w14:paraId="1E6083DA" w14:textId="77777777" w:rsidR="006B6B91" w:rsidRDefault="006B6B91" w:rsidP="00B41B73">
      <w:pPr>
        <w:pStyle w:val="Fotnotstext"/>
      </w:pPr>
      <w:r>
        <w:rPr>
          <w:rStyle w:val="Fotnotsreferens"/>
        </w:rPr>
        <w:footnoteRef/>
      </w:r>
      <w:r>
        <w:t xml:space="preserve"> Senaste lydelse 2022:146.</w:t>
      </w:r>
    </w:p>
  </w:footnote>
  <w:footnote w:id="154">
    <w:p w14:paraId="77AF0374" w14:textId="77777777" w:rsidR="006B6B91" w:rsidRDefault="006B6B91" w:rsidP="00B41B73">
      <w:pPr>
        <w:pStyle w:val="Fotnotstext"/>
      </w:pPr>
      <w:r>
        <w:rPr>
          <w:rStyle w:val="Fotnotsreferens"/>
        </w:rPr>
        <w:footnoteRef/>
      </w:r>
      <w:r>
        <w:t xml:space="preserve"> Senaste lydelse 2022:146.</w:t>
      </w:r>
    </w:p>
  </w:footnote>
  <w:footnote w:id="155">
    <w:p w14:paraId="1024815D" w14:textId="77777777" w:rsidR="006B6B91" w:rsidRDefault="006B6B91" w:rsidP="00B41B73">
      <w:pPr>
        <w:pStyle w:val="Fotnotstext"/>
      </w:pPr>
      <w:r>
        <w:rPr>
          <w:rStyle w:val="Fotnotsreferens"/>
        </w:rPr>
        <w:footnoteRef/>
      </w:r>
      <w:r>
        <w:t xml:space="preserve"> Senaste lydelse 2022:146.</w:t>
      </w:r>
    </w:p>
  </w:footnote>
  <w:footnote w:id="156">
    <w:p w14:paraId="638388F3" w14:textId="77777777" w:rsidR="006B6B91" w:rsidRDefault="006B6B91" w:rsidP="00B41B73">
      <w:pPr>
        <w:pStyle w:val="Fotnotstext"/>
      </w:pPr>
      <w:r>
        <w:rPr>
          <w:rStyle w:val="Fotnotsreferens"/>
        </w:rPr>
        <w:footnoteRef/>
      </w:r>
      <w:r>
        <w:t xml:space="preserve"> Senaste lydelse 2022:147.</w:t>
      </w:r>
    </w:p>
  </w:footnote>
  <w:footnote w:id="157">
    <w:p w14:paraId="4829CD02" w14:textId="77777777" w:rsidR="006B6B91" w:rsidRDefault="006B6B91" w:rsidP="00B41B73">
      <w:pPr>
        <w:pStyle w:val="Fotnotstext"/>
      </w:pPr>
      <w:r>
        <w:rPr>
          <w:rStyle w:val="Fotnotsreferens"/>
        </w:rPr>
        <w:footnoteRef/>
      </w:r>
      <w:r>
        <w:t xml:space="preserve"> Senaste lydelse 2022:146.</w:t>
      </w:r>
    </w:p>
  </w:footnote>
  <w:footnote w:id="158">
    <w:p w14:paraId="06AAB3CD" w14:textId="77777777" w:rsidR="006B6B91" w:rsidRDefault="006B6B91" w:rsidP="00B41B73">
      <w:pPr>
        <w:pStyle w:val="Fotnotstext"/>
      </w:pPr>
      <w:r>
        <w:rPr>
          <w:rStyle w:val="Fotnotsreferens"/>
        </w:rPr>
        <w:footnoteRef/>
      </w:r>
      <w:r>
        <w:t xml:space="preserve"> </w:t>
      </w:r>
      <w:r w:rsidRPr="000F53B3">
        <w:t>Senaste lydelse 2022:724.</w:t>
      </w:r>
    </w:p>
  </w:footnote>
  <w:footnote w:id="159">
    <w:p w14:paraId="5DC06C6E" w14:textId="77777777" w:rsidR="006B6B91" w:rsidRDefault="006B6B91" w:rsidP="00B41B73">
      <w:pPr>
        <w:pStyle w:val="Fotnotstext"/>
      </w:pPr>
      <w:r>
        <w:rPr>
          <w:rStyle w:val="Fotnotsreferens"/>
        </w:rPr>
        <w:footnoteRef/>
      </w:r>
      <w:r>
        <w:t xml:space="preserve"> Senaste lydelse 2022:1315.</w:t>
      </w:r>
    </w:p>
  </w:footnote>
  <w:footnote w:id="160">
    <w:p w14:paraId="3A0C9134" w14:textId="77777777" w:rsidR="006B6B91" w:rsidRDefault="006B6B91" w:rsidP="00B41B73">
      <w:pPr>
        <w:pStyle w:val="Fotnotstext"/>
      </w:pPr>
      <w:r>
        <w:rPr>
          <w:rStyle w:val="Fotnotsreferens"/>
        </w:rPr>
        <w:footnoteRef/>
      </w:r>
      <w:r>
        <w:t xml:space="preserve"> Senaste lydelse 2022:147.</w:t>
      </w:r>
    </w:p>
  </w:footnote>
  <w:footnote w:id="161">
    <w:p w14:paraId="0F2B382F" w14:textId="77777777" w:rsidR="006B6B91" w:rsidRDefault="006B6B91" w:rsidP="00B41B73">
      <w:pPr>
        <w:pStyle w:val="Fotnotstext"/>
      </w:pPr>
      <w:r>
        <w:rPr>
          <w:rStyle w:val="Fotnotsreferens"/>
        </w:rPr>
        <w:footnoteRef/>
      </w:r>
      <w:r>
        <w:t xml:space="preserve"> Senaste lydelse 2022:1315. </w:t>
      </w:r>
    </w:p>
  </w:footnote>
  <w:footnote w:id="162">
    <w:p w14:paraId="081710B6" w14:textId="77777777" w:rsidR="006B6B91" w:rsidRDefault="006B6B91" w:rsidP="00B41B73">
      <w:pPr>
        <w:pStyle w:val="Fotnotstext"/>
      </w:pPr>
      <w:r>
        <w:rPr>
          <w:rStyle w:val="Fotnotsreferens"/>
        </w:rPr>
        <w:footnoteRef/>
      </w:r>
      <w:r>
        <w:t xml:space="preserve"> Senaste lydelse 2022:146. </w:t>
      </w:r>
    </w:p>
  </w:footnote>
  <w:footnote w:id="163">
    <w:p w14:paraId="77E8BAFB" w14:textId="77777777" w:rsidR="006B6B91" w:rsidRDefault="006B6B91" w:rsidP="00B41B73">
      <w:pPr>
        <w:pStyle w:val="Fotnotstext"/>
      </w:pPr>
      <w:r>
        <w:rPr>
          <w:rStyle w:val="Fotnotsreferens"/>
        </w:rPr>
        <w:footnoteRef/>
      </w:r>
      <w:r>
        <w:t xml:space="preserve"> </w:t>
      </w:r>
      <w:r w:rsidRPr="00BF0A9E">
        <w:t>Senaste lydelse 2022:147.</w:t>
      </w:r>
    </w:p>
  </w:footnote>
  <w:footnote w:id="164">
    <w:p w14:paraId="365A171C" w14:textId="77777777" w:rsidR="006B6B91" w:rsidRDefault="006B6B91" w:rsidP="00B41B73">
      <w:pPr>
        <w:pStyle w:val="Fotnotstext"/>
      </w:pPr>
      <w:r>
        <w:rPr>
          <w:rStyle w:val="Fotnotsreferens"/>
        </w:rPr>
        <w:footnoteRef/>
      </w:r>
      <w:r>
        <w:t xml:space="preserve"> </w:t>
      </w:r>
      <w:r w:rsidRPr="00954BDF">
        <w:t>Senaste lydelse 2022:1315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F5E33"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8BC2A" w14:textId="7E71604A" w:rsidR="00244011" w:rsidRPr="00756E21" w:rsidRDefault="00025FC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968BC2A" w14:textId="7E71604A" w:rsidR="00244011" w:rsidRPr="00756E21" w:rsidRDefault="00561D5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D275F"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484A4" w14:textId="1FDCE73A" w:rsidR="00244011" w:rsidRPr="00756E21" w:rsidRDefault="00025FC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74484A4" w14:textId="1FDCE73A" w:rsidR="00244011" w:rsidRPr="00756E21" w:rsidRDefault="00561D5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D6D1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222B"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0228B" w14:textId="13E39237" w:rsidR="00244011" w:rsidRPr="00756E21" w:rsidRDefault="00025FC9" w:rsidP="00664D04">
                          <w:pPr>
                            <w:pStyle w:val="Brdtext"/>
                            <w:jc w:val="left"/>
                          </w:pPr>
                          <w:sdt>
                            <w:sdtPr>
                              <w:alias w:val="NummerEtikett"/>
                              <w:tag w:val="NummerEtikett"/>
                              <w:id w:val="-68028159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54537208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180228B" w14:textId="13E39237" w:rsidR="00244011" w:rsidRPr="00756E21" w:rsidRDefault="00561D5A" w:rsidP="00664D04">
                    <w:pPr>
                      <w:pStyle w:val="Brdtext"/>
                      <w:jc w:val="left"/>
                    </w:pPr>
                    <w:sdt>
                      <w:sdtPr>
                        <w:alias w:val="NummerEtikett"/>
                        <w:tag w:val="NummerEtikett"/>
                        <w:id w:val="-68028159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54537208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5C46F"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1C76E" w14:textId="1B8A4E18" w:rsidR="00244011" w:rsidRPr="00756E21" w:rsidRDefault="00025FC9" w:rsidP="00A118D8">
                          <w:pPr>
                            <w:pStyle w:val="Brdtext"/>
                            <w:jc w:val="left"/>
                          </w:pPr>
                          <w:sdt>
                            <w:sdtPr>
                              <w:alias w:val="NummerEtikett"/>
                              <w:tag w:val="NummerEtikett"/>
                              <w:id w:val="209427576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26492542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621C76E" w14:textId="1B8A4E18" w:rsidR="00244011" w:rsidRPr="00756E21" w:rsidRDefault="00561D5A" w:rsidP="00A118D8">
                    <w:pPr>
                      <w:pStyle w:val="Brdtext"/>
                      <w:jc w:val="left"/>
                    </w:pPr>
                    <w:sdt>
                      <w:sdtPr>
                        <w:alias w:val="NummerEtikett"/>
                        <w:tag w:val="NummerEtikett"/>
                        <w:id w:val="209427576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26492542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10FF5"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C915D"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0B931" w14:textId="48DCA52E" w:rsidR="00244011" w:rsidRPr="00756E21" w:rsidRDefault="00025FC9" w:rsidP="00664D04">
                          <w:pPr>
                            <w:pStyle w:val="Brdtext"/>
                            <w:jc w:val="left"/>
                          </w:pPr>
                          <w:sdt>
                            <w:sdtPr>
                              <w:alias w:val="NummerEtikett"/>
                              <w:tag w:val="NummerEtikett"/>
                              <w:id w:val="-130269278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1774809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5E0B931" w14:textId="48DCA52E" w:rsidR="00244011" w:rsidRPr="00756E21" w:rsidRDefault="00561D5A" w:rsidP="00664D04">
                    <w:pPr>
                      <w:pStyle w:val="Brdtext"/>
                      <w:jc w:val="left"/>
                    </w:pPr>
                    <w:sdt>
                      <w:sdtPr>
                        <w:alias w:val="NummerEtikett"/>
                        <w:tag w:val="NummerEtikett"/>
                        <w:id w:val="-130269278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1774809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5763"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BE906" w14:textId="1642BDE1" w:rsidR="00244011" w:rsidRPr="00756E21" w:rsidRDefault="00025FC9" w:rsidP="00A118D8">
                          <w:pPr>
                            <w:pStyle w:val="Brdtext"/>
                            <w:jc w:val="left"/>
                          </w:pPr>
                          <w:sdt>
                            <w:sdtPr>
                              <w:alias w:val="NummerEtikett"/>
                              <w:tag w:val="NummerEtikett"/>
                              <w:id w:val="16786187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7290188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55BE906" w14:textId="1642BDE1" w:rsidR="00244011" w:rsidRPr="00756E21" w:rsidRDefault="00561D5A" w:rsidP="00A118D8">
                    <w:pPr>
                      <w:pStyle w:val="Brdtext"/>
                      <w:jc w:val="left"/>
                    </w:pPr>
                    <w:sdt>
                      <w:sdtPr>
                        <w:alias w:val="NummerEtikett"/>
                        <w:tag w:val="NummerEtikett"/>
                        <w:id w:val="16786187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7290188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B0AC0"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8E7D1"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B5B17" w14:textId="23A63DED" w:rsidR="00244011" w:rsidRPr="00756E21" w:rsidRDefault="00025FC9" w:rsidP="00664D04">
                          <w:pPr>
                            <w:pStyle w:val="Brdtext"/>
                            <w:jc w:val="left"/>
                          </w:pPr>
                          <w:sdt>
                            <w:sdtPr>
                              <w:alias w:val="NummerEtikett"/>
                              <w:tag w:val="NummerEtikett"/>
                              <w:id w:val="-80924834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4925752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AFB5B17" w14:textId="23A63DED" w:rsidR="00244011" w:rsidRPr="00756E21" w:rsidRDefault="00561D5A" w:rsidP="00664D04">
                    <w:pPr>
                      <w:pStyle w:val="Brdtext"/>
                      <w:jc w:val="left"/>
                    </w:pPr>
                    <w:sdt>
                      <w:sdtPr>
                        <w:alias w:val="NummerEtikett"/>
                        <w:tag w:val="NummerEtikett"/>
                        <w:id w:val="-80924834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4925752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4056"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427C9" w14:textId="64C93ABD" w:rsidR="00244011" w:rsidRPr="00756E21" w:rsidRDefault="00025FC9" w:rsidP="00A118D8">
                          <w:pPr>
                            <w:pStyle w:val="Brdtext"/>
                            <w:jc w:val="left"/>
                          </w:pPr>
                          <w:sdt>
                            <w:sdtPr>
                              <w:alias w:val="NummerEtikett"/>
                              <w:tag w:val="NummerEtikett"/>
                              <w:id w:val="35108501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044961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0427C9" w14:textId="64C93ABD" w:rsidR="00244011" w:rsidRPr="00756E21" w:rsidRDefault="00561D5A" w:rsidP="00A118D8">
                    <w:pPr>
                      <w:pStyle w:val="Brdtext"/>
                      <w:jc w:val="left"/>
                    </w:pPr>
                    <w:sdt>
                      <w:sdtPr>
                        <w:alias w:val="NummerEtikett"/>
                        <w:tag w:val="NummerEtikett"/>
                        <w:id w:val="35108501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044961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CCD15"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195A9"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B0F48" w14:textId="0EA3F835" w:rsidR="00244011" w:rsidRPr="00756E21" w:rsidRDefault="00025FC9" w:rsidP="00664D04">
                          <w:pPr>
                            <w:pStyle w:val="Brdtext"/>
                            <w:jc w:val="left"/>
                          </w:pPr>
                          <w:sdt>
                            <w:sdtPr>
                              <w:alias w:val="NummerEtikett"/>
                              <w:tag w:val="NummerEtikett"/>
                              <w:id w:val="-91570415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3247130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0EB0F48" w14:textId="0EA3F835" w:rsidR="00244011" w:rsidRPr="00756E21" w:rsidRDefault="00561D5A" w:rsidP="00664D04">
                    <w:pPr>
                      <w:pStyle w:val="Brdtext"/>
                      <w:jc w:val="left"/>
                    </w:pPr>
                    <w:sdt>
                      <w:sdtPr>
                        <w:alias w:val="NummerEtikett"/>
                        <w:tag w:val="NummerEtikett"/>
                        <w:id w:val="-91570415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3247130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EC8D"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00130" w14:textId="190F4A00" w:rsidR="00244011" w:rsidRPr="00756E21" w:rsidRDefault="00025FC9" w:rsidP="00A118D8">
                          <w:pPr>
                            <w:pStyle w:val="Brdtext"/>
                            <w:jc w:val="left"/>
                          </w:pPr>
                          <w:sdt>
                            <w:sdtPr>
                              <w:alias w:val="NummerEtikett"/>
                              <w:tag w:val="NummerEtikett"/>
                              <w:id w:val="-207703045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1309453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4600130" w14:textId="190F4A00" w:rsidR="00244011" w:rsidRPr="00756E21" w:rsidRDefault="00561D5A" w:rsidP="00A118D8">
                    <w:pPr>
                      <w:pStyle w:val="Brdtext"/>
                      <w:jc w:val="left"/>
                    </w:pPr>
                    <w:sdt>
                      <w:sdtPr>
                        <w:alias w:val="NummerEtikett"/>
                        <w:tag w:val="NummerEtikett"/>
                        <w:id w:val="-207703045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1309453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C271"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5A6B"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33DFA" w14:textId="02130B68" w:rsidR="00244011" w:rsidRPr="00756E21" w:rsidRDefault="00025FC9" w:rsidP="00664D04">
                          <w:pPr>
                            <w:pStyle w:val="Brdtext"/>
                            <w:jc w:val="left"/>
                          </w:pPr>
                          <w:sdt>
                            <w:sdtPr>
                              <w:alias w:val="NummerEtikett"/>
                              <w:tag w:val="NummerEtikett"/>
                              <w:id w:val="-210587948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29063912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4133DFA" w14:textId="02130B68" w:rsidR="00244011" w:rsidRPr="00756E21" w:rsidRDefault="00561D5A" w:rsidP="00664D04">
                    <w:pPr>
                      <w:pStyle w:val="Brdtext"/>
                      <w:jc w:val="left"/>
                    </w:pPr>
                    <w:sdt>
                      <w:sdtPr>
                        <w:alias w:val="NummerEtikett"/>
                        <w:tag w:val="NummerEtikett"/>
                        <w:id w:val="-210587948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29063912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364CD"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C2620" w14:textId="092C8159" w:rsidR="00244011" w:rsidRPr="00756E21" w:rsidRDefault="00025FC9" w:rsidP="00A118D8">
                          <w:pPr>
                            <w:pStyle w:val="Brdtext"/>
                            <w:jc w:val="left"/>
                          </w:pPr>
                          <w:sdt>
                            <w:sdtPr>
                              <w:alias w:val="NummerEtikett"/>
                              <w:tag w:val="NummerEtikett"/>
                              <w:id w:val="-59779430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2325801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45C2620" w14:textId="092C8159" w:rsidR="00244011" w:rsidRPr="00756E21" w:rsidRDefault="00561D5A" w:rsidP="00A118D8">
                    <w:pPr>
                      <w:pStyle w:val="Brdtext"/>
                      <w:jc w:val="left"/>
                    </w:pPr>
                    <w:sdt>
                      <w:sdtPr>
                        <w:alias w:val="NummerEtikett"/>
                        <w:tag w:val="NummerEtikett"/>
                        <w:id w:val="-59779430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2325801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D994C"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33965"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94278" w14:textId="2081353A" w:rsidR="00244011" w:rsidRPr="00756E21" w:rsidRDefault="00025FC9" w:rsidP="00664D04">
                          <w:pPr>
                            <w:pStyle w:val="Brdtext"/>
                            <w:jc w:val="left"/>
                          </w:pPr>
                          <w:sdt>
                            <w:sdtPr>
                              <w:alias w:val="NummerEtikett"/>
                              <w:tag w:val="NummerEtikett"/>
                              <w:id w:val="-4688227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7363355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6C94278" w14:textId="2081353A" w:rsidR="00244011" w:rsidRPr="00756E21" w:rsidRDefault="00561D5A" w:rsidP="00664D04">
                    <w:pPr>
                      <w:pStyle w:val="Brdtext"/>
                      <w:jc w:val="left"/>
                    </w:pPr>
                    <w:sdt>
                      <w:sdtPr>
                        <w:alias w:val="NummerEtikett"/>
                        <w:tag w:val="NummerEtikett"/>
                        <w:id w:val="-4688227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7363355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9102B"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87840" w14:textId="13445E2E" w:rsidR="00244011" w:rsidRPr="00756E21" w:rsidRDefault="00025FC9" w:rsidP="00A118D8">
                          <w:pPr>
                            <w:pStyle w:val="Brdtext"/>
                            <w:jc w:val="left"/>
                          </w:pPr>
                          <w:sdt>
                            <w:sdtPr>
                              <w:alias w:val="NummerEtikett"/>
                              <w:tag w:val="NummerEtikett"/>
                              <w:id w:val="183841452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7085280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187840" w14:textId="13445E2E" w:rsidR="00244011" w:rsidRPr="00756E21" w:rsidRDefault="00561D5A" w:rsidP="00A118D8">
                    <w:pPr>
                      <w:pStyle w:val="Brdtext"/>
                      <w:jc w:val="left"/>
                    </w:pPr>
                    <w:sdt>
                      <w:sdtPr>
                        <w:alias w:val="NummerEtikett"/>
                        <w:tag w:val="NummerEtikett"/>
                        <w:id w:val="183841452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7085280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0172"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CC71"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A48ED" w14:textId="18DB4653" w:rsidR="00244011" w:rsidRPr="00756E21" w:rsidRDefault="00025FC9" w:rsidP="00664D04">
                          <w:pPr>
                            <w:pStyle w:val="Brdtext"/>
                            <w:jc w:val="left"/>
                          </w:pPr>
                          <w:sdt>
                            <w:sdtPr>
                              <w:alias w:val="NummerEtikett"/>
                              <w:tag w:val="NummerEtikett"/>
                              <w:id w:val="135423669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81532110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1CA48ED" w14:textId="18DB4653" w:rsidR="00244011" w:rsidRPr="00756E21" w:rsidRDefault="00561D5A" w:rsidP="00664D04">
                    <w:pPr>
                      <w:pStyle w:val="Brdtext"/>
                      <w:jc w:val="left"/>
                    </w:pPr>
                    <w:sdt>
                      <w:sdtPr>
                        <w:alias w:val="NummerEtikett"/>
                        <w:tag w:val="NummerEtikett"/>
                        <w:id w:val="135423669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81532110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3EEEB"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80694" w14:textId="4FD7B915" w:rsidR="00244011" w:rsidRPr="00756E21" w:rsidRDefault="00025FC9" w:rsidP="00A118D8">
                          <w:pPr>
                            <w:pStyle w:val="Brdtext"/>
                            <w:jc w:val="left"/>
                          </w:pPr>
                          <w:sdt>
                            <w:sdtPr>
                              <w:alias w:val="NummerEtikett"/>
                              <w:tag w:val="NummerEtikett"/>
                              <w:id w:val="31892932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1372295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BD80694" w14:textId="4FD7B915" w:rsidR="00244011" w:rsidRPr="00756E21" w:rsidRDefault="00561D5A" w:rsidP="00A118D8">
                    <w:pPr>
                      <w:pStyle w:val="Brdtext"/>
                      <w:jc w:val="left"/>
                    </w:pPr>
                    <w:sdt>
                      <w:sdtPr>
                        <w:alias w:val="NummerEtikett"/>
                        <w:tag w:val="NummerEtikett"/>
                        <w:id w:val="31892932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1372295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4314"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DD1C1"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FFD15" w14:textId="4A649546" w:rsidR="00244011" w:rsidRPr="00756E21" w:rsidRDefault="00025FC9" w:rsidP="00664D04">
                          <w:pPr>
                            <w:pStyle w:val="Brdtext"/>
                            <w:jc w:val="left"/>
                          </w:pPr>
                          <w:sdt>
                            <w:sdtPr>
                              <w:alias w:val="NummerEtikett"/>
                              <w:tag w:val="NummerEtikett"/>
                              <w:id w:val="-119160772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3745920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B5FFD15" w14:textId="4A649546" w:rsidR="00244011" w:rsidRPr="00756E21" w:rsidRDefault="00561D5A" w:rsidP="00664D04">
                    <w:pPr>
                      <w:pStyle w:val="Brdtext"/>
                      <w:jc w:val="left"/>
                    </w:pPr>
                    <w:sdt>
                      <w:sdtPr>
                        <w:alias w:val="NummerEtikett"/>
                        <w:tag w:val="NummerEtikett"/>
                        <w:id w:val="-119160772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3745920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72AC"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2EF19" w14:textId="414A4BA9" w:rsidR="00244011" w:rsidRPr="00756E21" w:rsidRDefault="00025FC9" w:rsidP="00A118D8">
                          <w:pPr>
                            <w:pStyle w:val="Brdtext"/>
                            <w:jc w:val="left"/>
                          </w:pPr>
                          <w:sdt>
                            <w:sdtPr>
                              <w:alias w:val="NummerEtikett"/>
                              <w:tag w:val="NummerEtikett"/>
                              <w:id w:val="-79551801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5103082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472EF19" w14:textId="414A4BA9" w:rsidR="00244011" w:rsidRPr="00756E21" w:rsidRDefault="00561D5A" w:rsidP="00A118D8">
                    <w:pPr>
                      <w:pStyle w:val="Brdtext"/>
                      <w:jc w:val="left"/>
                    </w:pPr>
                    <w:sdt>
                      <w:sdtPr>
                        <w:alias w:val="NummerEtikett"/>
                        <w:tag w:val="NummerEtikett"/>
                        <w:id w:val="-79551801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5103082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6FD39"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DD021"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E66FD" w14:textId="31568E00" w:rsidR="00244011" w:rsidRDefault="00025FC9" w:rsidP="00664D04">
                          <w:pPr>
                            <w:pStyle w:val="Brdtext"/>
                            <w:jc w:val="left"/>
                          </w:pPr>
                          <w:sdt>
                            <w:sdtPr>
                              <w:alias w:val="NummerEtikett"/>
                              <w:tag w:val="NummerEtikett"/>
                              <w:id w:val="-1467744595"/>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7364954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90DADD3" w14:textId="4E9D46EF" w:rsidR="006B6B91" w:rsidRPr="00C7375F" w:rsidRDefault="00025FC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00FC5">
                                <w:t>Bilaga</w:t>
                              </w:r>
                            </w:sdtContent>
                          </w:sdt>
                          <w:r w:rsidR="006B6B9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00FC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7E66FD" w14:textId="31568E00" w:rsidR="00244011" w:rsidRDefault="00561D5A" w:rsidP="00664D04">
                    <w:pPr>
                      <w:pStyle w:val="Brdtext"/>
                      <w:jc w:val="left"/>
                    </w:pPr>
                    <w:sdt>
                      <w:sdtPr>
                        <w:alias w:val="NummerEtikett"/>
                        <w:tag w:val="NummerEtikett"/>
                        <w:id w:val="-1467744595"/>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7364954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90DADD3" w14:textId="4E9D46EF" w:rsidR="006B6B91" w:rsidRPr="00C7375F" w:rsidRDefault="00561D5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00FC5">
                          <w:t>Bilaga</w:t>
                        </w:r>
                      </w:sdtContent>
                    </w:sdt>
                    <w:r w:rsidR="006B6B9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00FC5">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4A99C"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28B27" w14:textId="6AF392A2" w:rsidR="00244011" w:rsidRDefault="00025FC9" w:rsidP="00A118D8">
                          <w:pPr>
                            <w:pStyle w:val="Brdtext"/>
                            <w:jc w:val="left"/>
                          </w:pPr>
                          <w:sdt>
                            <w:sdtPr>
                              <w:alias w:val="NummerEtikett"/>
                              <w:tag w:val="NummerEtikett"/>
                              <w:id w:val="-59131621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8414406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756C8CD" w14:textId="48957CC3" w:rsidR="006B6B91" w:rsidRPr="00C7375F" w:rsidRDefault="00025FC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00FC5">
                                <w:t>Bilaga</w:t>
                              </w:r>
                            </w:sdtContent>
                          </w:sdt>
                          <w:r w:rsidR="006B6B9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00FC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CC28B27" w14:textId="6AF392A2" w:rsidR="00244011" w:rsidRDefault="00561D5A" w:rsidP="00A118D8">
                    <w:pPr>
                      <w:pStyle w:val="Brdtext"/>
                      <w:jc w:val="left"/>
                    </w:pPr>
                    <w:sdt>
                      <w:sdtPr>
                        <w:alias w:val="NummerEtikett"/>
                        <w:tag w:val="NummerEtikett"/>
                        <w:id w:val="-59131621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8414406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756C8CD" w14:textId="48957CC3" w:rsidR="006B6B91" w:rsidRPr="00C7375F" w:rsidRDefault="00561D5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00FC5">
                          <w:t>Bilaga</w:t>
                        </w:r>
                      </w:sdtContent>
                    </w:sdt>
                    <w:r w:rsidR="006B6B9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00FC5">
                          <w:t>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69BFE"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C074"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DC8E9" w14:textId="353D7088" w:rsidR="00244011" w:rsidRDefault="00025FC9" w:rsidP="00664D04">
                          <w:pPr>
                            <w:pStyle w:val="Brdtext"/>
                            <w:jc w:val="left"/>
                          </w:pPr>
                          <w:sdt>
                            <w:sdtPr>
                              <w:alias w:val="NummerEtikett"/>
                              <w:tag w:val="NummerEtikett"/>
                              <w:id w:val="-213894037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4465522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845EA4D" w14:textId="40C2E7A4" w:rsidR="006B6B91" w:rsidRPr="00C7375F" w:rsidRDefault="00025FC9" w:rsidP="00C7375F">
                          <w:pPr>
                            <w:pStyle w:val="Brdtext"/>
                          </w:pPr>
                          <w:sdt>
                            <w:sdtPr>
                              <w:alias w:val="BilageEtikett"/>
                              <w:tag w:val="BilageEtikett"/>
                              <w:id w:val="-629937674"/>
                              <w:lock w:val="sdtContentLocked"/>
                              <w:dataBinding w:prefixMappings="xmlns:ns0='http://rkdhs/mallar/lagstiftning/Prop/Prop.xsd'" w:xpath="/ns0:dokumentvärden[1]/ns0:bilagor[1]/ns0:bilaga[2]/@bilageetikett" w:storeItemID="{068625C3-B546-44A5-B525-B7CC092E5AD6}"/>
                              <w:text/>
                            </w:sdtPr>
                            <w:sdtEndPr/>
                            <w:sdtContent>
                              <w:r w:rsidR="00A00FC5">
                                <w:t>Bilaga</w:t>
                              </w:r>
                            </w:sdtContent>
                          </w:sdt>
                          <w:r w:rsidR="006B6B91">
                            <w:t xml:space="preserve"> </w:t>
                          </w:r>
                          <w:sdt>
                            <w:sdtPr>
                              <w:alias w:val="BilageNummer"/>
                              <w:tag w:val="BilageNummer"/>
                              <w:id w:val="-37361464"/>
                              <w:lock w:val="sdtContentLocked"/>
                              <w:dataBinding w:prefixMappings="xmlns:ns0='http://rkdhs/mallar/lagstiftning/Prop/Prop.xsd'" w:xpath="/ns0:dokumentvärden[1]/ns0:bilagor[1]/ns0:bilaga[2]/@bilagenummer" w:storeItemID="{068625C3-B546-44A5-B525-B7CC092E5AD6}"/>
                              <w:text/>
                            </w:sdtPr>
                            <w:sdtEndPr/>
                            <w:sdtContent>
                              <w:r w:rsidR="00A00F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EDC8E9" w14:textId="353D7088" w:rsidR="00244011" w:rsidRDefault="00561D5A" w:rsidP="00664D04">
                    <w:pPr>
                      <w:pStyle w:val="Brdtext"/>
                      <w:jc w:val="left"/>
                    </w:pPr>
                    <w:sdt>
                      <w:sdtPr>
                        <w:alias w:val="NummerEtikett"/>
                        <w:tag w:val="NummerEtikett"/>
                        <w:id w:val="-213894037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4465522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845EA4D" w14:textId="40C2E7A4" w:rsidR="006B6B91" w:rsidRPr="00C7375F" w:rsidRDefault="00561D5A" w:rsidP="00C7375F">
                    <w:pPr>
                      <w:pStyle w:val="Brdtext"/>
                    </w:pPr>
                    <w:sdt>
                      <w:sdtPr>
                        <w:alias w:val="BilageEtikett"/>
                        <w:tag w:val="BilageEtikett"/>
                        <w:id w:val="-629937674"/>
                        <w:lock w:val="sdtContentLocked"/>
                        <w:dataBinding w:prefixMappings="xmlns:ns0='http://rkdhs/mallar/lagstiftning/Prop/Prop.xsd'" w:xpath="/ns0:dokumentvärden[1]/ns0:bilagor[1]/ns0:bilaga[2]/@bilageetikett" w:storeItemID="{068625C3-B546-44A5-B525-B7CC092E5AD6}"/>
                        <w:text/>
                      </w:sdtPr>
                      <w:sdtEndPr/>
                      <w:sdtContent>
                        <w:r w:rsidR="00A00FC5">
                          <w:t>Bilaga</w:t>
                        </w:r>
                      </w:sdtContent>
                    </w:sdt>
                    <w:r w:rsidR="006B6B91">
                      <w:t xml:space="preserve"> </w:t>
                    </w:r>
                    <w:sdt>
                      <w:sdtPr>
                        <w:alias w:val="BilageNummer"/>
                        <w:tag w:val="BilageNummer"/>
                        <w:id w:val="-37361464"/>
                        <w:lock w:val="sdtContentLocked"/>
                        <w:dataBinding w:prefixMappings="xmlns:ns0='http://rkdhs/mallar/lagstiftning/Prop/Prop.xsd'" w:xpath="/ns0:dokumentvärden[1]/ns0:bilagor[1]/ns0:bilaga[2]/@bilagenummer" w:storeItemID="{068625C3-B546-44A5-B525-B7CC092E5AD6}"/>
                        <w:text/>
                      </w:sdtPr>
                      <w:sdtEndPr/>
                      <w:sdtContent>
                        <w:r w:rsidR="00A00FC5">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8D85"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A1B74" w14:textId="1EAF37DD" w:rsidR="00244011" w:rsidRDefault="00025FC9" w:rsidP="00A118D8">
                          <w:pPr>
                            <w:pStyle w:val="Brdtext"/>
                            <w:jc w:val="left"/>
                          </w:pPr>
                          <w:sdt>
                            <w:sdtPr>
                              <w:alias w:val="NummerEtikett"/>
                              <w:tag w:val="NummerEtikett"/>
                              <w:id w:val="187010185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8815830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6EF65514" w14:textId="1C929141" w:rsidR="006B6B91" w:rsidRPr="00C7375F" w:rsidRDefault="00025FC9" w:rsidP="00C7375F">
                          <w:pPr>
                            <w:pStyle w:val="Brdtext"/>
                          </w:pPr>
                          <w:sdt>
                            <w:sdtPr>
                              <w:alias w:val="BilageEtikett"/>
                              <w:tag w:val="BilageEtikett"/>
                              <w:id w:val="-162239913"/>
                              <w:lock w:val="sdtContentLocked"/>
                              <w:dataBinding w:prefixMappings="xmlns:ns0='http://rkdhs/mallar/lagstiftning/Prop/Prop.xsd'" w:xpath="/ns0:dokumentvärden[1]/ns0:bilagor[1]/ns0:bilaga[2]/@bilageetikett" w:storeItemID="{068625C3-B546-44A5-B525-B7CC092E5AD6}"/>
                              <w:text/>
                            </w:sdtPr>
                            <w:sdtEndPr/>
                            <w:sdtContent>
                              <w:r w:rsidR="00A00FC5">
                                <w:t>Bilaga</w:t>
                              </w:r>
                            </w:sdtContent>
                          </w:sdt>
                          <w:r w:rsidR="006B6B91">
                            <w:t xml:space="preserve"> </w:t>
                          </w:r>
                          <w:sdt>
                            <w:sdtPr>
                              <w:alias w:val="BilageNummer"/>
                              <w:tag w:val="BilageNummer"/>
                              <w:id w:val="-392656143"/>
                              <w:lock w:val="sdtContentLocked"/>
                              <w:dataBinding w:prefixMappings="xmlns:ns0='http://rkdhs/mallar/lagstiftning/Prop/Prop.xsd'" w:xpath="/ns0:dokumentvärden[1]/ns0:bilagor[1]/ns0:bilaga[2]/@bilagenummer" w:storeItemID="{068625C3-B546-44A5-B525-B7CC092E5AD6}"/>
                              <w:text/>
                            </w:sdtPr>
                            <w:sdtEndPr/>
                            <w:sdtContent>
                              <w:r w:rsidR="00A00FC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BA1B74" w14:textId="1EAF37DD" w:rsidR="00244011" w:rsidRDefault="00561D5A" w:rsidP="00A118D8">
                    <w:pPr>
                      <w:pStyle w:val="Brdtext"/>
                      <w:jc w:val="left"/>
                    </w:pPr>
                    <w:sdt>
                      <w:sdtPr>
                        <w:alias w:val="NummerEtikett"/>
                        <w:tag w:val="NummerEtikett"/>
                        <w:id w:val="187010185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8815830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6EF65514" w14:textId="1C929141" w:rsidR="006B6B91" w:rsidRPr="00C7375F" w:rsidRDefault="00561D5A" w:rsidP="00C7375F">
                    <w:pPr>
                      <w:pStyle w:val="Brdtext"/>
                    </w:pPr>
                    <w:sdt>
                      <w:sdtPr>
                        <w:alias w:val="BilageEtikett"/>
                        <w:tag w:val="BilageEtikett"/>
                        <w:id w:val="-162239913"/>
                        <w:lock w:val="sdtContentLocked"/>
                        <w:dataBinding w:prefixMappings="xmlns:ns0='http://rkdhs/mallar/lagstiftning/Prop/Prop.xsd'" w:xpath="/ns0:dokumentvärden[1]/ns0:bilagor[1]/ns0:bilaga[2]/@bilageetikett" w:storeItemID="{068625C3-B546-44A5-B525-B7CC092E5AD6}"/>
                        <w:text/>
                      </w:sdtPr>
                      <w:sdtEndPr/>
                      <w:sdtContent>
                        <w:r w:rsidR="00A00FC5">
                          <w:t>Bilaga</w:t>
                        </w:r>
                      </w:sdtContent>
                    </w:sdt>
                    <w:r w:rsidR="006B6B91">
                      <w:t xml:space="preserve"> </w:t>
                    </w:r>
                    <w:sdt>
                      <w:sdtPr>
                        <w:alias w:val="BilageNummer"/>
                        <w:tag w:val="BilageNummer"/>
                        <w:id w:val="-392656143"/>
                        <w:lock w:val="sdtContentLocked"/>
                        <w:dataBinding w:prefixMappings="xmlns:ns0='http://rkdhs/mallar/lagstiftning/Prop/Prop.xsd'" w:xpath="/ns0:dokumentvärden[1]/ns0:bilagor[1]/ns0:bilaga[2]/@bilagenummer" w:storeItemID="{068625C3-B546-44A5-B525-B7CC092E5AD6}"/>
                        <w:text/>
                      </w:sdtPr>
                      <w:sdtEndPr/>
                      <w:sdtContent>
                        <w:r w:rsidR="00A00FC5">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5D5B"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97EB5"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71042" w14:textId="439D8B0A" w:rsidR="00244011" w:rsidRDefault="00025FC9" w:rsidP="00664D04">
                          <w:pPr>
                            <w:pStyle w:val="Brdtext"/>
                            <w:jc w:val="left"/>
                          </w:pPr>
                          <w:sdt>
                            <w:sdtPr>
                              <w:alias w:val="NummerEtikett"/>
                              <w:tag w:val="NummerEtikett"/>
                              <w:id w:val="41406692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0996915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171A6CD" w14:textId="645E346A" w:rsidR="006B6B91" w:rsidRPr="00C7375F" w:rsidRDefault="00025FC9" w:rsidP="00C7375F">
                          <w:pPr>
                            <w:pStyle w:val="Brdtext"/>
                          </w:pPr>
                          <w:sdt>
                            <w:sdtPr>
                              <w:alias w:val="BilageEtikett"/>
                              <w:tag w:val="BilageEtikett"/>
                              <w:id w:val="540101632"/>
                              <w:lock w:val="sdtContentLocked"/>
                              <w:dataBinding w:prefixMappings="xmlns:ns0='http://rkdhs/mallar/lagstiftning/Prop/Prop.xsd'" w:xpath="/ns0:dokumentvärden[1]/ns0:bilagor[1]/ns0:bilaga[3]/@bilageetikett" w:storeItemID="{068625C3-B546-44A5-B525-B7CC092E5AD6}"/>
                              <w:text/>
                            </w:sdtPr>
                            <w:sdtEndPr/>
                            <w:sdtContent>
                              <w:r w:rsidR="00A00FC5">
                                <w:t>Bilaga</w:t>
                              </w:r>
                            </w:sdtContent>
                          </w:sdt>
                          <w:r w:rsidR="006B6B91">
                            <w:t xml:space="preserve"> </w:t>
                          </w:r>
                          <w:sdt>
                            <w:sdtPr>
                              <w:alias w:val="BilageNummer"/>
                              <w:tag w:val="BilageNummer"/>
                              <w:id w:val="-352343388"/>
                              <w:lock w:val="sdtContentLocked"/>
                              <w:dataBinding w:prefixMappings="xmlns:ns0='http://rkdhs/mallar/lagstiftning/Prop/Prop.xsd'" w:xpath="/ns0:dokumentvärden[1]/ns0:bilagor[1]/ns0:bilaga[3]/@bilagenummer" w:storeItemID="{068625C3-B546-44A5-B525-B7CC092E5AD6}"/>
                              <w:text/>
                            </w:sdtPr>
                            <w:sdtEndPr/>
                            <w:sdtContent>
                              <w:r w:rsidR="00A00FC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6971042" w14:textId="439D8B0A" w:rsidR="00244011" w:rsidRDefault="00561D5A" w:rsidP="00664D04">
                    <w:pPr>
                      <w:pStyle w:val="Brdtext"/>
                      <w:jc w:val="left"/>
                    </w:pPr>
                    <w:sdt>
                      <w:sdtPr>
                        <w:alias w:val="NummerEtikett"/>
                        <w:tag w:val="NummerEtikett"/>
                        <w:id w:val="41406692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0996915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171A6CD" w14:textId="645E346A" w:rsidR="006B6B91" w:rsidRPr="00C7375F" w:rsidRDefault="00561D5A" w:rsidP="00C7375F">
                    <w:pPr>
                      <w:pStyle w:val="Brdtext"/>
                    </w:pPr>
                    <w:sdt>
                      <w:sdtPr>
                        <w:alias w:val="BilageEtikett"/>
                        <w:tag w:val="BilageEtikett"/>
                        <w:id w:val="540101632"/>
                        <w:lock w:val="sdtContentLocked"/>
                        <w:dataBinding w:prefixMappings="xmlns:ns0='http://rkdhs/mallar/lagstiftning/Prop/Prop.xsd'" w:xpath="/ns0:dokumentvärden[1]/ns0:bilagor[1]/ns0:bilaga[3]/@bilageetikett" w:storeItemID="{068625C3-B546-44A5-B525-B7CC092E5AD6}"/>
                        <w:text/>
                      </w:sdtPr>
                      <w:sdtEndPr/>
                      <w:sdtContent>
                        <w:r w:rsidR="00A00FC5">
                          <w:t>Bilaga</w:t>
                        </w:r>
                      </w:sdtContent>
                    </w:sdt>
                    <w:r w:rsidR="006B6B91">
                      <w:t xml:space="preserve"> </w:t>
                    </w:r>
                    <w:sdt>
                      <w:sdtPr>
                        <w:alias w:val="BilageNummer"/>
                        <w:tag w:val="BilageNummer"/>
                        <w:id w:val="-352343388"/>
                        <w:lock w:val="sdtContentLocked"/>
                        <w:dataBinding w:prefixMappings="xmlns:ns0='http://rkdhs/mallar/lagstiftning/Prop/Prop.xsd'" w:xpath="/ns0:dokumentvärden[1]/ns0:bilagor[1]/ns0:bilaga[3]/@bilagenummer" w:storeItemID="{068625C3-B546-44A5-B525-B7CC092E5AD6}"/>
                        <w:text/>
                      </w:sdtPr>
                      <w:sdtEndPr/>
                      <w:sdtContent>
                        <w:r w:rsidR="00A00FC5">
                          <w:t>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7A29"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2B22E" w14:textId="2A699C50" w:rsidR="00244011" w:rsidRDefault="00025FC9" w:rsidP="00A118D8">
                          <w:pPr>
                            <w:pStyle w:val="Brdtext"/>
                            <w:jc w:val="left"/>
                          </w:pPr>
                          <w:sdt>
                            <w:sdtPr>
                              <w:alias w:val="NummerEtikett"/>
                              <w:tag w:val="NummerEtikett"/>
                              <w:id w:val="-212514707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9560018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8442FD3" w14:textId="5F0105AD" w:rsidR="006B6B91" w:rsidRPr="00C7375F" w:rsidRDefault="00025FC9" w:rsidP="00C7375F">
                          <w:pPr>
                            <w:pStyle w:val="Brdtext"/>
                          </w:pPr>
                          <w:sdt>
                            <w:sdtPr>
                              <w:alias w:val="BilageEtikett"/>
                              <w:tag w:val="BilageEtikett"/>
                              <w:id w:val="366348921"/>
                              <w:lock w:val="sdtContentLocked"/>
                              <w:dataBinding w:prefixMappings="xmlns:ns0='http://rkdhs/mallar/lagstiftning/Prop/Prop.xsd'" w:xpath="/ns0:dokumentvärden[1]/ns0:bilagor[1]/ns0:bilaga[3]/@bilageetikett" w:storeItemID="{068625C3-B546-44A5-B525-B7CC092E5AD6}"/>
                              <w:text/>
                            </w:sdtPr>
                            <w:sdtEndPr/>
                            <w:sdtContent>
                              <w:r w:rsidR="00A00FC5">
                                <w:t>Bilaga</w:t>
                              </w:r>
                            </w:sdtContent>
                          </w:sdt>
                          <w:r w:rsidR="006B6B91">
                            <w:t xml:space="preserve"> </w:t>
                          </w:r>
                          <w:sdt>
                            <w:sdtPr>
                              <w:alias w:val="BilageNummer"/>
                              <w:tag w:val="BilageNummer"/>
                              <w:id w:val="390628402"/>
                              <w:lock w:val="sdtContentLocked"/>
                              <w:dataBinding w:prefixMappings="xmlns:ns0='http://rkdhs/mallar/lagstiftning/Prop/Prop.xsd'" w:xpath="/ns0:dokumentvärden[1]/ns0:bilagor[1]/ns0:bilaga[3]/@bilagenummer" w:storeItemID="{068625C3-B546-44A5-B525-B7CC092E5AD6}"/>
                              <w:text/>
                            </w:sdtPr>
                            <w:sdtEndPr/>
                            <w:sdtContent>
                              <w:r w:rsidR="00A00FC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F2B22E" w14:textId="2A699C50" w:rsidR="00244011" w:rsidRDefault="00561D5A" w:rsidP="00A118D8">
                    <w:pPr>
                      <w:pStyle w:val="Brdtext"/>
                      <w:jc w:val="left"/>
                    </w:pPr>
                    <w:sdt>
                      <w:sdtPr>
                        <w:alias w:val="NummerEtikett"/>
                        <w:tag w:val="NummerEtikett"/>
                        <w:id w:val="-212514707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9560018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8442FD3" w14:textId="5F0105AD" w:rsidR="006B6B91" w:rsidRPr="00C7375F" w:rsidRDefault="00561D5A" w:rsidP="00C7375F">
                    <w:pPr>
                      <w:pStyle w:val="Brdtext"/>
                    </w:pPr>
                    <w:sdt>
                      <w:sdtPr>
                        <w:alias w:val="BilageEtikett"/>
                        <w:tag w:val="BilageEtikett"/>
                        <w:id w:val="366348921"/>
                        <w:lock w:val="sdtContentLocked"/>
                        <w:dataBinding w:prefixMappings="xmlns:ns0='http://rkdhs/mallar/lagstiftning/Prop/Prop.xsd'" w:xpath="/ns0:dokumentvärden[1]/ns0:bilagor[1]/ns0:bilaga[3]/@bilageetikett" w:storeItemID="{068625C3-B546-44A5-B525-B7CC092E5AD6}"/>
                        <w:text/>
                      </w:sdtPr>
                      <w:sdtEndPr/>
                      <w:sdtContent>
                        <w:r w:rsidR="00A00FC5">
                          <w:t>Bilaga</w:t>
                        </w:r>
                      </w:sdtContent>
                    </w:sdt>
                    <w:r w:rsidR="006B6B91">
                      <w:t xml:space="preserve"> </w:t>
                    </w:r>
                    <w:sdt>
                      <w:sdtPr>
                        <w:alias w:val="BilageNummer"/>
                        <w:tag w:val="BilageNummer"/>
                        <w:id w:val="390628402"/>
                        <w:lock w:val="sdtContentLocked"/>
                        <w:dataBinding w:prefixMappings="xmlns:ns0='http://rkdhs/mallar/lagstiftning/Prop/Prop.xsd'" w:xpath="/ns0:dokumentvärden[1]/ns0:bilagor[1]/ns0:bilaga[3]/@bilagenummer" w:storeItemID="{068625C3-B546-44A5-B525-B7CC092E5AD6}"/>
                        <w:text/>
                      </w:sdtPr>
                      <w:sdtEndPr/>
                      <w:sdtContent>
                        <w:r w:rsidR="00A00FC5">
                          <w:t>3</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77660"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8B3F3"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7025C" w14:textId="4B2D93CE" w:rsidR="00244011" w:rsidRDefault="00025FC9" w:rsidP="00664D04">
                          <w:pPr>
                            <w:pStyle w:val="Brdtext"/>
                            <w:jc w:val="left"/>
                          </w:pPr>
                          <w:sdt>
                            <w:sdtPr>
                              <w:alias w:val="NummerEtikett"/>
                              <w:tag w:val="NummerEtikett"/>
                              <w:id w:val="46169084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66655009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B0B93E8" w14:textId="5523F452" w:rsidR="006B6B91" w:rsidRPr="00C7375F" w:rsidRDefault="00025FC9" w:rsidP="00C7375F">
                          <w:pPr>
                            <w:pStyle w:val="Brdtext"/>
                          </w:pPr>
                          <w:sdt>
                            <w:sdtPr>
                              <w:alias w:val="BilageEtikett"/>
                              <w:tag w:val="BilageEtikett"/>
                              <w:id w:val="-865369338"/>
                              <w:lock w:val="sdtContentLocked"/>
                              <w:dataBinding w:prefixMappings="xmlns:ns0='http://rkdhs/mallar/lagstiftning/Prop/Prop.xsd'" w:xpath="/ns0:dokumentvärden[1]/ns0:bilagor[1]/ns0:bilaga[4]/@bilageetikett" w:storeItemID="{068625C3-B546-44A5-B525-B7CC092E5AD6}"/>
                              <w:text/>
                            </w:sdtPr>
                            <w:sdtEndPr/>
                            <w:sdtContent>
                              <w:r w:rsidR="00A00FC5">
                                <w:t>Bilaga</w:t>
                              </w:r>
                            </w:sdtContent>
                          </w:sdt>
                          <w:r w:rsidR="006B6B91">
                            <w:t xml:space="preserve"> </w:t>
                          </w:r>
                          <w:sdt>
                            <w:sdtPr>
                              <w:alias w:val="BilageNummer"/>
                              <w:tag w:val="BilageNummer"/>
                              <w:id w:val="-769156676"/>
                              <w:lock w:val="sdtContentLocked"/>
                              <w:dataBinding w:prefixMappings="xmlns:ns0='http://rkdhs/mallar/lagstiftning/Prop/Prop.xsd'" w:xpath="/ns0:dokumentvärden[1]/ns0:bilagor[1]/ns0:bilaga[4]/@bilagenummer" w:storeItemID="{068625C3-B546-44A5-B525-B7CC092E5AD6}"/>
                              <w:text/>
                            </w:sdtPr>
                            <w:sdtEndPr/>
                            <w:sdtContent>
                              <w:r w:rsidR="00A00FC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017025C" w14:textId="4B2D93CE" w:rsidR="00244011" w:rsidRDefault="00561D5A" w:rsidP="00664D04">
                    <w:pPr>
                      <w:pStyle w:val="Brdtext"/>
                      <w:jc w:val="left"/>
                    </w:pPr>
                    <w:sdt>
                      <w:sdtPr>
                        <w:alias w:val="NummerEtikett"/>
                        <w:tag w:val="NummerEtikett"/>
                        <w:id w:val="46169084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66655009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B0B93E8" w14:textId="5523F452" w:rsidR="006B6B91" w:rsidRPr="00C7375F" w:rsidRDefault="00561D5A" w:rsidP="00C7375F">
                    <w:pPr>
                      <w:pStyle w:val="Brdtext"/>
                    </w:pPr>
                    <w:sdt>
                      <w:sdtPr>
                        <w:alias w:val="BilageEtikett"/>
                        <w:tag w:val="BilageEtikett"/>
                        <w:id w:val="-865369338"/>
                        <w:lock w:val="sdtContentLocked"/>
                        <w:dataBinding w:prefixMappings="xmlns:ns0='http://rkdhs/mallar/lagstiftning/Prop/Prop.xsd'" w:xpath="/ns0:dokumentvärden[1]/ns0:bilagor[1]/ns0:bilaga[4]/@bilageetikett" w:storeItemID="{068625C3-B546-44A5-B525-B7CC092E5AD6}"/>
                        <w:text/>
                      </w:sdtPr>
                      <w:sdtEndPr/>
                      <w:sdtContent>
                        <w:r w:rsidR="00A00FC5">
                          <w:t>Bilaga</w:t>
                        </w:r>
                      </w:sdtContent>
                    </w:sdt>
                    <w:r w:rsidR="006B6B91">
                      <w:t xml:space="preserve"> </w:t>
                    </w:r>
                    <w:sdt>
                      <w:sdtPr>
                        <w:alias w:val="BilageNummer"/>
                        <w:tag w:val="BilageNummer"/>
                        <w:id w:val="-769156676"/>
                        <w:lock w:val="sdtContentLocked"/>
                        <w:dataBinding w:prefixMappings="xmlns:ns0='http://rkdhs/mallar/lagstiftning/Prop/Prop.xsd'" w:xpath="/ns0:dokumentvärden[1]/ns0:bilagor[1]/ns0:bilaga[4]/@bilagenummer" w:storeItemID="{068625C3-B546-44A5-B525-B7CC092E5AD6}"/>
                        <w:text/>
                      </w:sdtPr>
                      <w:sdtEndPr/>
                      <w:sdtContent>
                        <w:r w:rsidR="00A00FC5">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5DA47"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8DFC1" w14:textId="53628218" w:rsidR="00244011" w:rsidRDefault="00025FC9" w:rsidP="00A118D8">
                          <w:pPr>
                            <w:pStyle w:val="Brdtext"/>
                            <w:jc w:val="left"/>
                          </w:pPr>
                          <w:sdt>
                            <w:sdtPr>
                              <w:alias w:val="NummerEtikett"/>
                              <w:tag w:val="NummerEtikett"/>
                              <w:id w:val="84683008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86088387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0BCC739" w14:textId="2201D8B1" w:rsidR="006B6B91" w:rsidRPr="00C7375F" w:rsidRDefault="00025FC9" w:rsidP="00C7375F">
                          <w:pPr>
                            <w:pStyle w:val="Brdtext"/>
                          </w:pPr>
                          <w:sdt>
                            <w:sdtPr>
                              <w:alias w:val="BilageEtikett"/>
                              <w:tag w:val="BilageEtikett"/>
                              <w:id w:val="1785079469"/>
                              <w:lock w:val="sdtContentLocked"/>
                              <w:dataBinding w:prefixMappings="xmlns:ns0='http://rkdhs/mallar/lagstiftning/Prop/Prop.xsd'" w:xpath="/ns0:dokumentvärden[1]/ns0:bilagor[1]/ns0:bilaga[4]/@bilageetikett" w:storeItemID="{068625C3-B546-44A5-B525-B7CC092E5AD6}"/>
                              <w:text/>
                            </w:sdtPr>
                            <w:sdtEndPr/>
                            <w:sdtContent>
                              <w:r w:rsidR="00A00FC5">
                                <w:t>Bilaga</w:t>
                              </w:r>
                            </w:sdtContent>
                          </w:sdt>
                          <w:r w:rsidR="006B6B91">
                            <w:t xml:space="preserve"> </w:t>
                          </w:r>
                          <w:sdt>
                            <w:sdtPr>
                              <w:alias w:val="BilageNummer"/>
                              <w:tag w:val="BilageNummer"/>
                              <w:id w:val="21213900"/>
                              <w:lock w:val="sdtContentLocked"/>
                              <w:dataBinding w:prefixMappings="xmlns:ns0='http://rkdhs/mallar/lagstiftning/Prop/Prop.xsd'" w:xpath="/ns0:dokumentvärden[1]/ns0:bilagor[1]/ns0:bilaga[4]/@bilagenummer" w:storeItemID="{068625C3-B546-44A5-B525-B7CC092E5AD6}"/>
                              <w:text/>
                            </w:sdtPr>
                            <w:sdtEndPr/>
                            <w:sdtContent>
                              <w:r w:rsidR="00A00FC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4C8DFC1" w14:textId="53628218" w:rsidR="00244011" w:rsidRDefault="00561D5A" w:rsidP="00A118D8">
                    <w:pPr>
                      <w:pStyle w:val="Brdtext"/>
                      <w:jc w:val="left"/>
                    </w:pPr>
                    <w:sdt>
                      <w:sdtPr>
                        <w:alias w:val="NummerEtikett"/>
                        <w:tag w:val="NummerEtikett"/>
                        <w:id w:val="84683008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86088387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0BCC739" w14:textId="2201D8B1" w:rsidR="006B6B91" w:rsidRPr="00C7375F" w:rsidRDefault="00561D5A" w:rsidP="00C7375F">
                    <w:pPr>
                      <w:pStyle w:val="Brdtext"/>
                    </w:pPr>
                    <w:sdt>
                      <w:sdtPr>
                        <w:alias w:val="BilageEtikett"/>
                        <w:tag w:val="BilageEtikett"/>
                        <w:id w:val="1785079469"/>
                        <w:lock w:val="sdtContentLocked"/>
                        <w:dataBinding w:prefixMappings="xmlns:ns0='http://rkdhs/mallar/lagstiftning/Prop/Prop.xsd'" w:xpath="/ns0:dokumentvärden[1]/ns0:bilagor[1]/ns0:bilaga[4]/@bilageetikett" w:storeItemID="{068625C3-B546-44A5-B525-B7CC092E5AD6}"/>
                        <w:text/>
                      </w:sdtPr>
                      <w:sdtEndPr/>
                      <w:sdtContent>
                        <w:r w:rsidR="00A00FC5">
                          <w:t>Bilaga</w:t>
                        </w:r>
                      </w:sdtContent>
                    </w:sdt>
                    <w:r w:rsidR="006B6B91">
                      <w:t xml:space="preserve"> </w:t>
                    </w:r>
                    <w:sdt>
                      <w:sdtPr>
                        <w:alias w:val="BilageNummer"/>
                        <w:tag w:val="BilageNummer"/>
                        <w:id w:val="21213900"/>
                        <w:lock w:val="sdtContentLocked"/>
                        <w:dataBinding w:prefixMappings="xmlns:ns0='http://rkdhs/mallar/lagstiftning/Prop/Prop.xsd'" w:xpath="/ns0:dokumentvärden[1]/ns0:bilagor[1]/ns0:bilaga[4]/@bilagenummer" w:storeItemID="{068625C3-B546-44A5-B525-B7CC092E5AD6}"/>
                        <w:text/>
                      </w:sdtPr>
                      <w:sdtEndPr/>
                      <w:sdtContent>
                        <w:r w:rsidR="00A00FC5">
                          <w:t>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F4B0C"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18A52"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F27DB" w14:textId="10B02341" w:rsidR="00244011" w:rsidRDefault="00025FC9" w:rsidP="00664D04">
                          <w:pPr>
                            <w:pStyle w:val="Brdtext"/>
                            <w:jc w:val="left"/>
                          </w:pPr>
                          <w:sdt>
                            <w:sdtPr>
                              <w:alias w:val="NummerEtikett"/>
                              <w:tag w:val="NummerEtikett"/>
                              <w:id w:val="196830411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4460840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B2CB748" w14:textId="533FB8ED" w:rsidR="006B6B91" w:rsidRPr="00C7375F" w:rsidRDefault="00025FC9" w:rsidP="00C7375F">
                          <w:pPr>
                            <w:pStyle w:val="Brdtext"/>
                          </w:pPr>
                          <w:sdt>
                            <w:sdtPr>
                              <w:alias w:val="BilageEtikett"/>
                              <w:tag w:val="BilageEtikett"/>
                              <w:id w:val="-1157680656"/>
                              <w:lock w:val="sdtContentLocked"/>
                              <w:dataBinding w:prefixMappings="xmlns:ns0='http://rkdhs/mallar/lagstiftning/Prop/Prop.xsd'" w:xpath="/ns0:dokumentvärden[1]/ns0:bilagor[1]/ns0:bilaga[5]/@bilageetikett" w:storeItemID="{068625C3-B546-44A5-B525-B7CC092E5AD6}"/>
                              <w:text/>
                            </w:sdtPr>
                            <w:sdtEndPr/>
                            <w:sdtContent>
                              <w:r w:rsidR="00A00FC5">
                                <w:t>Bilaga</w:t>
                              </w:r>
                            </w:sdtContent>
                          </w:sdt>
                          <w:r w:rsidR="006B6B91">
                            <w:t xml:space="preserve"> </w:t>
                          </w:r>
                          <w:sdt>
                            <w:sdtPr>
                              <w:alias w:val="BilageNummer"/>
                              <w:tag w:val="BilageNummer"/>
                              <w:id w:val="34248278"/>
                              <w:lock w:val="sdtContentLocked"/>
                              <w:dataBinding w:prefixMappings="xmlns:ns0='http://rkdhs/mallar/lagstiftning/Prop/Prop.xsd'" w:xpath="/ns0:dokumentvärden[1]/ns0:bilagor[1]/ns0:bilaga[5]/@bilagenummer" w:storeItemID="{068625C3-B546-44A5-B525-B7CC092E5AD6}"/>
                              <w:text/>
                            </w:sdtPr>
                            <w:sdtEndPr/>
                            <w:sdtContent>
                              <w:r w:rsidR="00A00F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FFF27DB" w14:textId="10B02341" w:rsidR="00244011" w:rsidRDefault="00561D5A" w:rsidP="00664D04">
                    <w:pPr>
                      <w:pStyle w:val="Brdtext"/>
                      <w:jc w:val="left"/>
                    </w:pPr>
                    <w:sdt>
                      <w:sdtPr>
                        <w:alias w:val="NummerEtikett"/>
                        <w:tag w:val="NummerEtikett"/>
                        <w:id w:val="196830411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4460840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B2CB748" w14:textId="533FB8ED" w:rsidR="006B6B91" w:rsidRPr="00C7375F" w:rsidRDefault="00561D5A" w:rsidP="00C7375F">
                    <w:pPr>
                      <w:pStyle w:val="Brdtext"/>
                    </w:pPr>
                    <w:sdt>
                      <w:sdtPr>
                        <w:alias w:val="BilageEtikett"/>
                        <w:tag w:val="BilageEtikett"/>
                        <w:id w:val="-1157680656"/>
                        <w:lock w:val="sdtContentLocked"/>
                        <w:dataBinding w:prefixMappings="xmlns:ns0='http://rkdhs/mallar/lagstiftning/Prop/Prop.xsd'" w:xpath="/ns0:dokumentvärden[1]/ns0:bilagor[1]/ns0:bilaga[5]/@bilageetikett" w:storeItemID="{068625C3-B546-44A5-B525-B7CC092E5AD6}"/>
                        <w:text/>
                      </w:sdtPr>
                      <w:sdtEndPr/>
                      <w:sdtContent>
                        <w:r w:rsidR="00A00FC5">
                          <w:t>Bilaga</w:t>
                        </w:r>
                      </w:sdtContent>
                    </w:sdt>
                    <w:r w:rsidR="006B6B91">
                      <w:t xml:space="preserve"> </w:t>
                    </w:r>
                    <w:sdt>
                      <w:sdtPr>
                        <w:alias w:val="BilageNummer"/>
                        <w:tag w:val="BilageNummer"/>
                        <w:id w:val="34248278"/>
                        <w:lock w:val="sdtContentLocked"/>
                        <w:dataBinding w:prefixMappings="xmlns:ns0='http://rkdhs/mallar/lagstiftning/Prop/Prop.xsd'" w:xpath="/ns0:dokumentvärden[1]/ns0:bilagor[1]/ns0:bilaga[5]/@bilagenummer" w:storeItemID="{068625C3-B546-44A5-B525-B7CC092E5AD6}"/>
                        <w:text/>
                      </w:sdtPr>
                      <w:sdtEndPr/>
                      <w:sdtContent>
                        <w:r w:rsidR="00A00FC5">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DAEC8"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F35CD" w14:textId="09FFD66F" w:rsidR="00244011" w:rsidRDefault="00025FC9" w:rsidP="00A118D8">
                          <w:pPr>
                            <w:pStyle w:val="Brdtext"/>
                            <w:jc w:val="left"/>
                          </w:pPr>
                          <w:sdt>
                            <w:sdtPr>
                              <w:alias w:val="NummerEtikett"/>
                              <w:tag w:val="NummerEtikett"/>
                              <w:id w:val="-88926294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5926806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3402822" w14:textId="5CB1A45A" w:rsidR="006B6B91" w:rsidRPr="00C7375F" w:rsidRDefault="00025FC9" w:rsidP="00C7375F">
                          <w:pPr>
                            <w:pStyle w:val="Brdtext"/>
                          </w:pPr>
                          <w:sdt>
                            <w:sdtPr>
                              <w:alias w:val="BilageEtikett"/>
                              <w:tag w:val="BilageEtikett"/>
                              <w:id w:val="2124422343"/>
                              <w:lock w:val="sdtContentLocked"/>
                              <w:dataBinding w:prefixMappings="xmlns:ns0='http://rkdhs/mallar/lagstiftning/Prop/Prop.xsd'" w:xpath="/ns0:dokumentvärden[1]/ns0:bilagor[1]/ns0:bilaga[5]/@bilageetikett" w:storeItemID="{068625C3-B546-44A5-B525-B7CC092E5AD6}"/>
                              <w:text/>
                            </w:sdtPr>
                            <w:sdtEndPr/>
                            <w:sdtContent>
                              <w:r w:rsidR="00A00FC5">
                                <w:t>Bilaga</w:t>
                              </w:r>
                            </w:sdtContent>
                          </w:sdt>
                          <w:r w:rsidR="006B6B91">
                            <w:t xml:space="preserve"> </w:t>
                          </w:r>
                          <w:sdt>
                            <w:sdtPr>
                              <w:alias w:val="BilageNummer"/>
                              <w:tag w:val="BilageNummer"/>
                              <w:id w:val="1122115703"/>
                              <w:lock w:val="sdtContentLocked"/>
                              <w:dataBinding w:prefixMappings="xmlns:ns0='http://rkdhs/mallar/lagstiftning/Prop/Prop.xsd'" w:xpath="/ns0:dokumentvärden[1]/ns0:bilagor[1]/ns0:bilaga[5]/@bilagenummer" w:storeItemID="{068625C3-B546-44A5-B525-B7CC092E5AD6}"/>
                              <w:text/>
                            </w:sdtPr>
                            <w:sdtEndPr/>
                            <w:sdtContent>
                              <w:r w:rsidR="00A00FC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FBF35CD" w14:textId="09FFD66F" w:rsidR="00244011" w:rsidRDefault="00561D5A" w:rsidP="00A118D8">
                    <w:pPr>
                      <w:pStyle w:val="Brdtext"/>
                      <w:jc w:val="left"/>
                    </w:pPr>
                    <w:sdt>
                      <w:sdtPr>
                        <w:alias w:val="NummerEtikett"/>
                        <w:tag w:val="NummerEtikett"/>
                        <w:id w:val="-88926294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5926806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3402822" w14:textId="5CB1A45A" w:rsidR="006B6B91" w:rsidRPr="00C7375F" w:rsidRDefault="00561D5A" w:rsidP="00C7375F">
                    <w:pPr>
                      <w:pStyle w:val="Brdtext"/>
                    </w:pPr>
                    <w:sdt>
                      <w:sdtPr>
                        <w:alias w:val="BilageEtikett"/>
                        <w:tag w:val="BilageEtikett"/>
                        <w:id w:val="2124422343"/>
                        <w:lock w:val="sdtContentLocked"/>
                        <w:dataBinding w:prefixMappings="xmlns:ns0='http://rkdhs/mallar/lagstiftning/Prop/Prop.xsd'" w:xpath="/ns0:dokumentvärden[1]/ns0:bilagor[1]/ns0:bilaga[5]/@bilageetikett" w:storeItemID="{068625C3-B546-44A5-B525-B7CC092E5AD6}"/>
                        <w:text/>
                      </w:sdtPr>
                      <w:sdtEndPr/>
                      <w:sdtContent>
                        <w:r w:rsidR="00A00FC5">
                          <w:t>Bilaga</w:t>
                        </w:r>
                      </w:sdtContent>
                    </w:sdt>
                    <w:r w:rsidR="006B6B91">
                      <w:t xml:space="preserve"> </w:t>
                    </w:r>
                    <w:sdt>
                      <w:sdtPr>
                        <w:alias w:val="BilageNummer"/>
                        <w:tag w:val="BilageNummer"/>
                        <w:id w:val="1122115703"/>
                        <w:lock w:val="sdtContentLocked"/>
                        <w:dataBinding w:prefixMappings="xmlns:ns0='http://rkdhs/mallar/lagstiftning/Prop/Prop.xsd'" w:xpath="/ns0:dokumentvärden[1]/ns0:bilagor[1]/ns0:bilaga[5]/@bilagenummer" w:storeItemID="{068625C3-B546-44A5-B525-B7CC092E5AD6}"/>
                        <w:text/>
                      </w:sdtPr>
                      <w:sdtEndPr/>
                      <w:sdtContent>
                        <w:r w:rsidR="00A00FC5">
                          <w:t>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B41C4"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3F0E"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2714F" w14:textId="34964DEA" w:rsidR="00244011" w:rsidRDefault="00025FC9" w:rsidP="00664D04">
                          <w:pPr>
                            <w:pStyle w:val="Brdtext"/>
                            <w:jc w:val="left"/>
                          </w:pPr>
                          <w:sdt>
                            <w:sdtPr>
                              <w:alias w:val="NummerEtikett"/>
                              <w:tag w:val="NummerEtikett"/>
                              <w:id w:val="-66254683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03222818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78B6BBF" w14:textId="07F98DCC" w:rsidR="006B6B91" w:rsidRPr="00C7375F" w:rsidRDefault="00025FC9" w:rsidP="00C7375F">
                          <w:pPr>
                            <w:pStyle w:val="Brdtext"/>
                          </w:pPr>
                          <w:sdt>
                            <w:sdtPr>
                              <w:alias w:val="BilageEtikett"/>
                              <w:tag w:val="BilageEtikett"/>
                              <w:id w:val="895631681"/>
                              <w:lock w:val="sdtContentLocked"/>
                              <w:dataBinding w:prefixMappings="xmlns:ns0='http://rkdhs/mallar/lagstiftning/Prop/Prop.xsd'" w:xpath="/ns0:dokumentvärden[1]/ns0:bilagor[1]/ns0:bilaga[6]/@bilageetikett" w:storeItemID="{068625C3-B546-44A5-B525-B7CC092E5AD6}"/>
                              <w:text/>
                            </w:sdtPr>
                            <w:sdtEndPr/>
                            <w:sdtContent>
                              <w:r w:rsidR="00A00FC5">
                                <w:t>Bilaga</w:t>
                              </w:r>
                            </w:sdtContent>
                          </w:sdt>
                          <w:r w:rsidR="006B6B91">
                            <w:t xml:space="preserve"> </w:t>
                          </w:r>
                          <w:sdt>
                            <w:sdtPr>
                              <w:alias w:val="BilageNummer"/>
                              <w:tag w:val="BilageNummer"/>
                              <w:id w:val="-1414082120"/>
                              <w:lock w:val="sdtContentLocked"/>
                              <w:dataBinding w:prefixMappings="xmlns:ns0='http://rkdhs/mallar/lagstiftning/Prop/Prop.xsd'" w:xpath="/ns0:dokumentvärden[1]/ns0:bilagor[1]/ns0:bilaga[6]/@bilagenummer" w:storeItemID="{068625C3-B546-44A5-B525-B7CC092E5AD6}"/>
                              <w:text/>
                            </w:sdtPr>
                            <w:sdtEndPr/>
                            <w:sdtContent>
                              <w:r w:rsidR="00A00FC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982714F" w14:textId="34964DEA" w:rsidR="00244011" w:rsidRDefault="00561D5A" w:rsidP="00664D04">
                    <w:pPr>
                      <w:pStyle w:val="Brdtext"/>
                      <w:jc w:val="left"/>
                    </w:pPr>
                    <w:sdt>
                      <w:sdtPr>
                        <w:alias w:val="NummerEtikett"/>
                        <w:tag w:val="NummerEtikett"/>
                        <w:id w:val="-66254683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03222818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78B6BBF" w14:textId="07F98DCC" w:rsidR="006B6B91" w:rsidRPr="00C7375F" w:rsidRDefault="00561D5A" w:rsidP="00C7375F">
                    <w:pPr>
                      <w:pStyle w:val="Brdtext"/>
                    </w:pPr>
                    <w:sdt>
                      <w:sdtPr>
                        <w:alias w:val="BilageEtikett"/>
                        <w:tag w:val="BilageEtikett"/>
                        <w:id w:val="895631681"/>
                        <w:lock w:val="sdtContentLocked"/>
                        <w:dataBinding w:prefixMappings="xmlns:ns0='http://rkdhs/mallar/lagstiftning/Prop/Prop.xsd'" w:xpath="/ns0:dokumentvärden[1]/ns0:bilagor[1]/ns0:bilaga[6]/@bilageetikett" w:storeItemID="{068625C3-B546-44A5-B525-B7CC092E5AD6}"/>
                        <w:text/>
                      </w:sdtPr>
                      <w:sdtEndPr/>
                      <w:sdtContent>
                        <w:r w:rsidR="00A00FC5">
                          <w:t>Bilaga</w:t>
                        </w:r>
                      </w:sdtContent>
                    </w:sdt>
                    <w:r w:rsidR="006B6B91">
                      <w:t xml:space="preserve"> </w:t>
                    </w:r>
                    <w:sdt>
                      <w:sdtPr>
                        <w:alias w:val="BilageNummer"/>
                        <w:tag w:val="BilageNummer"/>
                        <w:id w:val="-1414082120"/>
                        <w:lock w:val="sdtContentLocked"/>
                        <w:dataBinding w:prefixMappings="xmlns:ns0='http://rkdhs/mallar/lagstiftning/Prop/Prop.xsd'" w:xpath="/ns0:dokumentvärden[1]/ns0:bilagor[1]/ns0:bilaga[6]/@bilagenummer" w:storeItemID="{068625C3-B546-44A5-B525-B7CC092E5AD6}"/>
                        <w:text/>
                      </w:sdtPr>
                      <w:sdtEndPr/>
                      <w:sdtContent>
                        <w:r w:rsidR="00A00FC5">
                          <w:t>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FF832"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0D448" w14:textId="482A9BAC" w:rsidR="00244011" w:rsidRDefault="00025FC9" w:rsidP="00A118D8">
                          <w:pPr>
                            <w:pStyle w:val="Brdtext"/>
                            <w:jc w:val="left"/>
                          </w:pPr>
                          <w:sdt>
                            <w:sdtPr>
                              <w:alias w:val="NummerEtikett"/>
                              <w:tag w:val="NummerEtikett"/>
                              <w:id w:val="1561905235"/>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460254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009C12A1" w14:textId="199ACCBC" w:rsidR="006B6B91" w:rsidRPr="00C7375F" w:rsidRDefault="00025FC9" w:rsidP="00C7375F">
                          <w:pPr>
                            <w:pStyle w:val="Brdtext"/>
                          </w:pPr>
                          <w:sdt>
                            <w:sdtPr>
                              <w:alias w:val="BilageEtikett"/>
                              <w:tag w:val="BilageEtikett"/>
                              <w:id w:val="-49996339"/>
                              <w:lock w:val="sdtContentLocked"/>
                              <w:dataBinding w:prefixMappings="xmlns:ns0='http://rkdhs/mallar/lagstiftning/Prop/Prop.xsd'" w:xpath="/ns0:dokumentvärden[1]/ns0:bilagor[1]/ns0:bilaga[6]/@bilageetikett" w:storeItemID="{068625C3-B546-44A5-B525-B7CC092E5AD6}"/>
                              <w:text/>
                            </w:sdtPr>
                            <w:sdtEndPr/>
                            <w:sdtContent>
                              <w:r w:rsidR="00A00FC5">
                                <w:t>Bilaga</w:t>
                              </w:r>
                            </w:sdtContent>
                          </w:sdt>
                          <w:r w:rsidR="006B6B91">
                            <w:t xml:space="preserve"> </w:t>
                          </w:r>
                          <w:sdt>
                            <w:sdtPr>
                              <w:alias w:val="BilageNummer"/>
                              <w:tag w:val="BilageNummer"/>
                              <w:id w:val="-1708866473"/>
                              <w:lock w:val="sdtContentLocked"/>
                              <w:dataBinding w:prefixMappings="xmlns:ns0='http://rkdhs/mallar/lagstiftning/Prop/Prop.xsd'" w:xpath="/ns0:dokumentvärden[1]/ns0:bilagor[1]/ns0:bilaga[6]/@bilagenummer" w:storeItemID="{068625C3-B546-44A5-B525-B7CC092E5AD6}"/>
                              <w:text/>
                            </w:sdtPr>
                            <w:sdtEndPr/>
                            <w:sdtContent>
                              <w:r w:rsidR="00A00FC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770D448" w14:textId="482A9BAC" w:rsidR="00244011" w:rsidRDefault="00561D5A" w:rsidP="00A118D8">
                    <w:pPr>
                      <w:pStyle w:val="Brdtext"/>
                      <w:jc w:val="left"/>
                    </w:pPr>
                    <w:sdt>
                      <w:sdtPr>
                        <w:alias w:val="NummerEtikett"/>
                        <w:tag w:val="NummerEtikett"/>
                        <w:id w:val="1561905235"/>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94602542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009C12A1" w14:textId="199ACCBC" w:rsidR="006B6B91" w:rsidRPr="00C7375F" w:rsidRDefault="00561D5A" w:rsidP="00C7375F">
                    <w:pPr>
                      <w:pStyle w:val="Brdtext"/>
                    </w:pPr>
                    <w:sdt>
                      <w:sdtPr>
                        <w:alias w:val="BilageEtikett"/>
                        <w:tag w:val="BilageEtikett"/>
                        <w:id w:val="-49996339"/>
                        <w:lock w:val="sdtContentLocked"/>
                        <w:dataBinding w:prefixMappings="xmlns:ns0='http://rkdhs/mallar/lagstiftning/Prop/Prop.xsd'" w:xpath="/ns0:dokumentvärden[1]/ns0:bilagor[1]/ns0:bilaga[6]/@bilageetikett" w:storeItemID="{068625C3-B546-44A5-B525-B7CC092E5AD6}"/>
                        <w:text/>
                      </w:sdtPr>
                      <w:sdtEndPr/>
                      <w:sdtContent>
                        <w:r w:rsidR="00A00FC5">
                          <w:t>Bilaga</w:t>
                        </w:r>
                      </w:sdtContent>
                    </w:sdt>
                    <w:r w:rsidR="006B6B91">
                      <w:t xml:space="preserve"> </w:t>
                    </w:r>
                    <w:sdt>
                      <w:sdtPr>
                        <w:alias w:val="BilageNummer"/>
                        <w:tag w:val="BilageNummer"/>
                        <w:id w:val="-1708866473"/>
                        <w:lock w:val="sdtContentLocked"/>
                        <w:dataBinding w:prefixMappings="xmlns:ns0='http://rkdhs/mallar/lagstiftning/Prop/Prop.xsd'" w:xpath="/ns0:dokumentvärden[1]/ns0:bilagor[1]/ns0:bilaga[6]/@bilagenummer" w:storeItemID="{068625C3-B546-44A5-B525-B7CC092E5AD6}"/>
                        <w:text/>
                      </w:sdtPr>
                      <w:sdtEndPr/>
                      <w:sdtContent>
                        <w:r w:rsidR="00A00FC5">
                          <w:t>6</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0893B"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6A45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D1926" w14:textId="78B55E73" w:rsidR="00244011" w:rsidRDefault="00025FC9" w:rsidP="00664D04">
                          <w:pPr>
                            <w:pStyle w:val="Brdtext"/>
                            <w:jc w:val="left"/>
                          </w:pPr>
                          <w:sdt>
                            <w:sdtPr>
                              <w:alias w:val="NummerEtikett"/>
                              <w:tag w:val="NummerEtikett"/>
                              <w:id w:val="14253065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7578512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B26A254" w14:textId="2872387C" w:rsidR="006B6B91" w:rsidRPr="00C7375F" w:rsidRDefault="00025FC9" w:rsidP="00C7375F">
                          <w:pPr>
                            <w:pStyle w:val="Brdtext"/>
                          </w:pPr>
                          <w:sdt>
                            <w:sdtPr>
                              <w:alias w:val="BilageEtikett"/>
                              <w:tag w:val="BilageEtikett"/>
                              <w:id w:val="-1470425028"/>
                              <w:lock w:val="sdtContentLocked"/>
                              <w:dataBinding w:prefixMappings="xmlns:ns0='http://rkdhs/mallar/lagstiftning/Prop/Prop.xsd'" w:xpath="/ns0:dokumentvärden[1]/ns0:bilagor[1]/ns0:bilaga[7]/@bilageetikett" w:storeItemID="{068625C3-B546-44A5-B525-B7CC092E5AD6}"/>
                              <w:text/>
                            </w:sdtPr>
                            <w:sdtEndPr/>
                            <w:sdtContent>
                              <w:r w:rsidR="00A00FC5">
                                <w:t>Bilaga</w:t>
                              </w:r>
                            </w:sdtContent>
                          </w:sdt>
                          <w:r w:rsidR="006B6B91">
                            <w:t xml:space="preserve"> </w:t>
                          </w:r>
                          <w:sdt>
                            <w:sdtPr>
                              <w:alias w:val="BilageNummer"/>
                              <w:tag w:val="BilageNummer"/>
                              <w:id w:val="260112510"/>
                              <w:lock w:val="sdtContentLocked"/>
                              <w:dataBinding w:prefixMappings="xmlns:ns0='http://rkdhs/mallar/lagstiftning/Prop/Prop.xsd'" w:xpath="/ns0:dokumentvärden[1]/ns0:bilagor[1]/ns0:bilaga[7]/@bilagenummer" w:storeItemID="{068625C3-B546-44A5-B525-B7CC092E5AD6}"/>
                              <w:text/>
                            </w:sdtPr>
                            <w:sdtEndPr/>
                            <w:sdtContent>
                              <w:r w:rsidR="00A00FC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BD1926" w14:textId="78B55E73" w:rsidR="00244011" w:rsidRDefault="00561D5A" w:rsidP="00664D04">
                    <w:pPr>
                      <w:pStyle w:val="Brdtext"/>
                      <w:jc w:val="left"/>
                    </w:pPr>
                    <w:sdt>
                      <w:sdtPr>
                        <w:alias w:val="NummerEtikett"/>
                        <w:tag w:val="NummerEtikett"/>
                        <w:id w:val="142530654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7578512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B26A254" w14:textId="2872387C" w:rsidR="006B6B91" w:rsidRPr="00C7375F" w:rsidRDefault="00561D5A" w:rsidP="00C7375F">
                    <w:pPr>
                      <w:pStyle w:val="Brdtext"/>
                    </w:pPr>
                    <w:sdt>
                      <w:sdtPr>
                        <w:alias w:val="BilageEtikett"/>
                        <w:tag w:val="BilageEtikett"/>
                        <w:id w:val="-1470425028"/>
                        <w:lock w:val="sdtContentLocked"/>
                        <w:dataBinding w:prefixMappings="xmlns:ns0='http://rkdhs/mallar/lagstiftning/Prop/Prop.xsd'" w:xpath="/ns0:dokumentvärden[1]/ns0:bilagor[1]/ns0:bilaga[7]/@bilageetikett" w:storeItemID="{068625C3-B546-44A5-B525-B7CC092E5AD6}"/>
                        <w:text/>
                      </w:sdtPr>
                      <w:sdtEndPr/>
                      <w:sdtContent>
                        <w:r w:rsidR="00A00FC5">
                          <w:t>Bilaga</w:t>
                        </w:r>
                      </w:sdtContent>
                    </w:sdt>
                    <w:r w:rsidR="006B6B91">
                      <w:t xml:space="preserve"> </w:t>
                    </w:r>
                    <w:sdt>
                      <w:sdtPr>
                        <w:alias w:val="BilageNummer"/>
                        <w:tag w:val="BilageNummer"/>
                        <w:id w:val="260112510"/>
                        <w:lock w:val="sdtContentLocked"/>
                        <w:dataBinding w:prefixMappings="xmlns:ns0='http://rkdhs/mallar/lagstiftning/Prop/Prop.xsd'" w:xpath="/ns0:dokumentvärden[1]/ns0:bilagor[1]/ns0:bilaga[7]/@bilagenummer" w:storeItemID="{068625C3-B546-44A5-B525-B7CC092E5AD6}"/>
                        <w:text/>
                      </w:sdtPr>
                      <w:sdtEndPr/>
                      <w:sdtContent>
                        <w:r w:rsidR="00A00FC5">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9CB38"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583F3" w14:textId="3D4FF373" w:rsidR="00244011" w:rsidRDefault="00025FC9" w:rsidP="00A118D8">
                          <w:pPr>
                            <w:pStyle w:val="Brdtext"/>
                            <w:jc w:val="left"/>
                          </w:pPr>
                          <w:sdt>
                            <w:sdtPr>
                              <w:alias w:val="NummerEtikett"/>
                              <w:tag w:val="NummerEtikett"/>
                              <w:id w:val="-110479359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1631461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CA00697" w14:textId="77C3BFE2" w:rsidR="006B6B91" w:rsidRPr="00C7375F" w:rsidRDefault="00025FC9" w:rsidP="00C7375F">
                          <w:pPr>
                            <w:pStyle w:val="Brdtext"/>
                          </w:pPr>
                          <w:sdt>
                            <w:sdtPr>
                              <w:alias w:val="BilageEtikett"/>
                              <w:tag w:val="BilageEtikett"/>
                              <w:id w:val="1146318909"/>
                              <w:lock w:val="sdtContentLocked"/>
                              <w:dataBinding w:prefixMappings="xmlns:ns0='http://rkdhs/mallar/lagstiftning/Prop/Prop.xsd'" w:xpath="/ns0:dokumentvärden[1]/ns0:bilagor[1]/ns0:bilaga[7]/@bilageetikett" w:storeItemID="{068625C3-B546-44A5-B525-B7CC092E5AD6}"/>
                              <w:text/>
                            </w:sdtPr>
                            <w:sdtEndPr/>
                            <w:sdtContent>
                              <w:r w:rsidR="00A00FC5">
                                <w:t>Bilaga</w:t>
                              </w:r>
                            </w:sdtContent>
                          </w:sdt>
                          <w:r w:rsidR="006B6B91">
                            <w:t xml:space="preserve"> </w:t>
                          </w:r>
                          <w:sdt>
                            <w:sdtPr>
                              <w:alias w:val="BilageNummer"/>
                              <w:tag w:val="BilageNummer"/>
                              <w:id w:val="564524922"/>
                              <w:lock w:val="sdtContentLocked"/>
                              <w:dataBinding w:prefixMappings="xmlns:ns0='http://rkdhs/mallar/lagstiftning/Prop/Prop.xsd'" w:xpath="/ns0:dokumentvärden[1]/ns0:bilagor[1]/ns0:bilaga[7]/@bilagenummer" w:storeItemID="{068625C3-B546-44A5-B525-B7CC092E5AD6}"/>
                              <w:text/>
                            </w:sdtPr>
                            <w:sdtEndPr/>
                            <w:sdtContent>
                              <w:r w:rsidR="00A00FC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B3583F3" w14:textId="3D4FF373" w:rsidR="00244011" w:rsidRDefault="00561D5A" w:rsidP="00A118D8">
                    <w:pPr>
                      <w:pStyle w:val="Brdtext"/>
                      <w:jc w:val="left"/>
                    </w:pPr>
                    <w:sdt>
                      <w:sdtPr>
                        <w:alias w:val="NummerEtikett"/>
                        <w:tag w:val="NummerEtikett"/>
                        <w:id w:val="-1104793594"/>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1631461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CA00697" w14:textId="77C3BFE2" w:rsidR="006B6B91" w:rsidRPr="00C7375F" w:rsidRDefault="00561D5A" w:rsidP="00C7375F">
                    <w:pPr>
                      <w:pStyle w:val="Brdtext"/>
                    </w:pPr>
                    <w:sdt>
                      <w:sdtPr>
                        <w:alias w:val="BilageEtikett"/>
                        <w:tag w:val="BilageEtikett"/>
                        <w:id w:val="1146318909"/>
                        <w:lock w:val="sdtContentLocked"/>
                        <w:dataBinding w:prefixMappings="xmlns:ns0='http://rkdhs/mallar/lagstiftning/Prop/Prop.xsd'" w:xpath="/ns0:dokumentvärden[1]/ns0:bilagor[1]/ns0:bilaga[7]/@bilageetikett" w:storeItemID="{068625C3-B546-44A5-B525-B7CC092E5AD6}"/>
                        <w:text/>
                      </w:sdtPr>
                      <w:sdtEndPr/>
                      <w:sdtContent>
                        <w:r w:rsidR="00A00FC5">
                          <w:t>Bilaga</w:t>
                        </w:r>
                      </w:sdtContent>
                    </w:sdt>
                    <w:r w:rsidR="006B6B91">
                      <w:t xml:space="preserve"> </w:t>
                    </w:r>
                    <w:sdt>
                      <w:sdtPr>
                        <w:alias w:val="BilageNummer"/>
                        <w:tag w:val="BilageNummer"/>
                        <w:id w:val="564524922"/>
                        <w:lock w:val="sdtContentLocked"/>
                        <w:dataBinding w:prefixMappings="xmlns:ns0='http://rkdhs/mallar/lagstiftning/Prop/Prop.xsd'" w:xpath="/ns0:dokumentvärden[1]/ns0:bilagor[1]/ns0:bilaga[7]/@bilagenummer" w:storeItemID="{068625C3-B546-44A5-B525-B7CC092E5AD6}"/>
                        <w:text/>
                      </w:sdtPr>
                      <w:sdtEndPr/>
                      <w:sdtContent>
                        <w:r w:rsidR="00A00FC5">
                          <w:t>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ACE74"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8F041"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49D83" w14:textId="64068370" w:rsidR="00244011" w:rsidRDefault="00025FC9" w:rsidP="00664D04">
                          <w:pPr>
                            <w:pStyle w:val="Brdtext"/>
                            <w:jc w:val="left"/>
                          </w:pPr>
                          <w:sdt>
                            <w:sdtPr>
                              <w:alias w:val="NummerEtikett"/>
                              <w:tag w:val="NummerEtikett"/>
                              <w:id w:val="-66653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1622823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651B566" w14:textId="47380393" w:rsidR="006B6B91" w:rsidRPr="00C7375F" w:rsidRDefault="00025FC9" w:rsidP="00C7375F">
                          <w:pPr>
                            <w:pStyle w:val="Brdtext"/>
                          </w:pPr>
                          <w:sdt>
                            <w:sdtPr>
                              <w:alias w:val="BilageEtikett"/>
                              <w:tag w:val="BilageEtikett"/>
                              <w:id w:val="1867633688"/>
                              <w:lock w:val="sdtContentLocked"/>
                              <w:dataBinding w:prefixMappings="xmlns:ns0='http://rkdhs/mallar/lagstiftning/Prop/Prop.xsd'" w:xpath="/ns0:dokumentvärden[1]/ns0:bilagor[1]/ns0:bilaga[8]/@bilageetikett" w:storeItemID="{068625C3-B546-44A5-B525-B7CC092E5AD6}"/>
                              <w:text/>
                            </w:sdtPr>
                            <w:sdtEndPr/>
                            <w:sdtContent>
                              <w:r w:rsidR="00A00FC5">
                                <w:t>Bilaga</w:t>
                              </w:r>
                            </w:sdtContent>
                          </w:sdt>
                          <w:r w:rsidR="006B6B91">
                            <w:t xml:space="preserve"> </w:t>
                          </w:r>
                          <w:sdt>
                            <w:sdtPr>
                              <w:alias w:val="BilageNummer"/>
                              <w:tag w:val="BilageNummer"/>
                              <w:id w:val="219409995"/>
                              <w:lock w:val="sdtContentLocked"/>
                              <w:dataBinding w:prefixMappings="xmlns:ns0='http://rkdhs/mallar/lagstiftning/Prop/Prop.xsd'" w:xpath="/ns0:dokumentvärden[1]/ns0:bilagor[1]/ns0:bilaga[8]/@bilagenummer" w:storeItemID="{068625C3-B546-44A5-B525-B7CC092E5AD6}"/>
                              <w:text/>
                            </w:sdtPr>
                            <w:sdtEndPr/>
                            <w:sdtContent>
                              <w:r w:rsidR="00A00FC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5649D83" w14:textId="64068370" w:rsidR="00244011" w:rsidRDefault="00561D5A" w:rsidP="00664D04">
                    <w:pPr>
                      <w:pStyle w:val="Brdtext"/>
                      <w:jc w:val="left"/>
                    </w:pPr>
                    <w:sdt>
                      <w:sdtPr>
                        <w:alias w:val="NummerEtikett"/>
                        <w:tag w:val="NummerEtikett"/>
                        <w:id w:val="-66653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1622823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651B566" w14:textId="47380393" w:rsidR="006B6B91" w:rsidRPr="00C7375F" w:rsidRDefault="00561D5A" w:rsidP="00C7375F">
                    <w:pPr>
                      <w:pStyle w:val="Brdtext"/>
                    </w:pPr>
                    <w:sdt>
                      <w:sdtPr>
                        <w:alias w:val="BilageEtikett"/>
                        <w:tag w:val="BilageEtikett"/>
                        <w:id w:val="1867633688"/>
                        <w:lock w:val="sdtContentLocked"/>
                        <w:dataBinding w:prefixMappings="xmlns:ns0='http://rkdhs/mallar/lagstiftning/Prop/Prop.xsd'" w:xpath="/ns0:dokumentvärden[1]/ns0:bilagor[1]/ns0:bilaga[8]/@bilageetikett" w:storeItemID="{068625C3-B546-44A5-B525-B7CC092E5AD6}"/>
                        <w:text/>
                      </w:sdtPr>
                      <w:sdtEndPr/>
                      <w:sdtContent>
                        <w:r w:rsidR="00A00FC5">
                          <w:t>Bilaga</w:t>
                        </w:r>
                      </w:sdtContent>
                    </w:sdt>
                    <w:r w:rsidR="006B6B91">
                      <w:t xml:space="preserve"> </w:t>
                    </w:r>
                    <w:sdt>
                      <w:sdtPr>
                        <w:alias w:val="BilageNummer"/>
                        <w:tag w:val="BilageNummer"/>
                        <w:id w:val="219409995"/>
                        <w:lock w:val="sdtContentLocked"/>
                        <w:dataBinding w:prefixMappings="xmlns:ns0='http://rkdhs/mallar/lagstiftning/Prop/Prop.xsd'" w:xpath="/ns0:dokumentvärden[1]/ns0:bilagor[1]/ns0:bilaga[8]/@bilagenummer" w:storeItemID="{068625C3-B546-44A5-B525-B7CC092E5AD6}"/>
                        <w:text/>
                      </w:sdtPr>
                      <w:sdtEndPr/>
                      <w:sdtContent>
                        <w:r w:rsidR="00A00FC5">
                          <w:t>8</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4D418"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F2D01" w14:textId="7381F6A5" w:rsidR="00244011" w:rsidRDefault="00025FC9" w:rsidP="00A118D8">
                          <w:pPr>
                            <w:pStyle w:val="Brdtext"/>
                            <w:jc w:val="left"/>
                          </w:pPr>
                          <w:sdt>
                            <w:sdtPr>
                              <w:alias w:val="NummerEtikett"/>
                              <w:tag w:val="NummerEtikett"/>
                              <w:id w:val="-88740793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5253540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2FF51F8" w14:textId="2647F4F9" w:rsidR="006B6B91" w:rsidRPr="00C7375F" w:rsidRDefault="00025FC9" w:rsidP="00C7375F">
                          <w:pPr>
                            <w:pStyle w:val="Brdtext"/>
                          </w:pPr>
                          <w:sdt>
                            <w:sdtPr>
                              <w:alias w:val="BilageEtikett"/>
                              <w:tag w:val="BilageEtikett"/>
                              <w:id w:val="-806389742"/>
                              <w:lock w:val="sdtContentLocked"/>
                              <w:dataBinding w:prefixMappings="xmlns:ns0='http://rkdhs/mallar/lagstiftning/Prop/Prop.xsd'" w:xpath="/ns0:dokumentvärden[1]/ns0:bilagor[1]/ns0:bilaga[8]/@bilageetikett" w:storeItemID="{068625C3-B546-44A5-B525-B7CC092E5AD6}"/>
                              <w:text/>
                            </w:sdtPr>
                            <w:sdtEndPr/>
                            <w:sdtContent>
                              <w:r w:rsidR="00A00FC5">
                                <w:t>Bilaga</w:t>
                              </w:r>
                            </w:sdtContent>
                          </w:sdt>
                          <w:r w:rsidR="006B6B91">
                            <w:t xml:space="preserve"> </w:t>
                          </w:r>
                          <w:sdt>
                            <w:sdtPr>
                              <w:alias w:val="BilageNummer"/>
                              <w:tag w:val="BilageNummer"/>
                              <w:id w:val="-1430588572"/>
                              <w:lock w:val="sdtContentLocked"/>
                              <w:dataBinding w:prefixMappings="xmlns:ns0='http://rkdhs/mallar/lagstiftning/Prop/Prop.xsd'" w:xpath="/ns0:dokumentvärden[1]/ns0:bilagor[1]/ns0:bilaga[8]/@bilagenummer" w:storeItemID="{068625C3-B546-44A5-B525-B7CC092E5AD6}"/>
                              <w:text/>
                            </w:sdtPr>
                            <w:sdtEndPr/>
                            <w:sdtContent>
                              <w:r w:rsidR="00A00FC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09F2D01" w14:textId="7381F6A5" w:rsidR="00244011" w:rsidRDefault="00561D5A" w:rsidP="00A118D8">
                    <w:pPr>
                      <w:pStyle w:val="Brdtext"/>
                      <w:jc w:val="left"/>
                    </w:pPr>
                    <w:sdt>
                      <w:sdtPr>
                        <w:alias w:val="NummerEtikett"/>
                        <w:tag w:val="NummerEtikett"/>
                        <w:id w:val="-88740793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52535408"/>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2FF51F8" w14:textId="2647F4F9" w:rsidR="006B6B91" w:rsidRPr="00C7375F" w:rsidRDefault="00561D5A" w:rsidP="00C7375F">
                    <w:pPr>
                      <w:pStyle w:val="Brdtext"/>
                    </w:pPr>
                    <w:sdt>
                      <w:sdtPr>
                        <w:alias w:val="BilageEtikett"/>
                        <w:tag w:val="BilageEtikett"/>
                        <w:id w:val="-806389742"/>
                        <w:lock w:val="sdtContentLocked"/>
                        <w:dataBinding w:prefixMappings="xmlns:ns0='http://rkdhs/mallar/lagstiftning/Prop/Prop.xsd'" w:xpath="/ns0:dokumentvärden[1]/ns0:bilagor[1]/ns0:bilaga[8]/@bilageetikett" w:storeItemID="{068625C3-B546-44A5-B525-B7CC092E5AD6}"/>
                        <w:text/>
                      </w:sdtPr>
                      <w:sdtEndPr/>
                      <w:sdtContent>
                        <w:r w:rsidR="00A00FC5">
                          <w:t>Bilaga</w:t>
                        </w:r>
                      </w:sdtContent>
                    </w:sdt>
                    <w:r w:rsidR="006B6B91">
                      <w:t xml:space="preserve"> </w:t>
                    </w:r>
                    <w:sdt>
                      <w:sdtPr>
                        <w:alias w:val="BilageNummer"/>
                        <w:tag w:val="BilageNummer"/>
                        <w:id w:val="-1430588572"/>
                        <w:lock w:val="sdtContentLocked"/>
                        <w:dataBinding w:prefixMappings="xmlns:ns0='http://rkdhs/mallar/lagstiftning/Prop/Prop.xsd'" w:xpath="/ns0:dokumentvärden[1]/ns0:bilagor[1]/ns0:bilaga[8]/@bilagenummer" w:storeItemID="{068625C3-B546-44A5-B525-B7CC092E5AD6}"/>
                        <w:text/>
                      </w:sdtPr>
                      <w:sdtEndPr/>
                      <w:sdtContent>
                        <w:r w:rsidR="00A00FC5">
                          <w:t>8</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3ADF"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C02EC"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58F64" w14:textId="404A26E9" w:rsidR="00244011" w:rsidRDefault="00025FC9" w:rsidP="00664D04">
                          <w:pPr>
                            <w:pStyle w:val="Brdtext"/>
                            <w:jc w:val="left"/>
                          </w:pPr>
                          <w:sdt>
                            <w:sdtPr>
                              <w:alias w:val="NummerEtikett"/>
                              <w:tag w:val="NummerEtikett"/>
                              <w:id w:val="-95872094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7508034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82B5B6E" w14:textId="39B29EF4" w:rsidR="006B6B91" w:rsidRPr="00C7375F" w:rsidRDefault="00025FC9" w:rsidP="00C7375F">
                          <w:pPr>
                            <w:pStyle w:val="Brdtext"/>
                          </w:pPr>
                          <w:sdt>
                            <w:sdtPr>
                              <w:alias w:val="BilageEtikett"/>
                              <w:tag w:val="BilageEtikett"/>
                              <w:id w:val="-457333914"/>
                              <w:lock w:val="sdtContentLocked"/>
                              <w:dataBinding w:prefixMappings="xmlns:ns0='http://rkdhs/mallar/lagstiftning/Prop/Prop.xsd'" w:xpath="/ns0:dokumentvärden[1]/ns0:bilagor[1]/ns0:bilaga[9]/@bilageetikett" w:storeItemID="{068625C3-B546-44A5-B525-B7CC092E5AD6}"/>
                              <w:text/>
                            </w:sdtPr>
                            <w:sdtEndPr/>
                            <w:sdtContent>
                              <w:r w:rsidR="00A00FC5">
                                <w:t>Bilaga</w:t>
                              </w:r>
                            </w:sdtContent>
                          </w:sdt>
                          <w:r w:rsidR="006B6B91">
                            <w:t xml:space="preserve"> </w:t>
                          </w:r>
                          <w:sdt>
                            <w:sdtPr>
                              <w:alias w:val="BilageNummer"/>
                              <w:tag w:val="BilageNummer"/>
                              <w:id w:val="-825363866"/>
                              <w:lock w:val="sdtContentLocked"/>
                              <w:dataBinding w:prefixMappings="xmlns:ns0='http://rkdhs/mallar/lagstiftning/Prop/Prop.xsd'" w:xpath="/ns0:dokumentvärden[1]/ns0:bilagor[1]/ns0:bilaga[9]/@bilagenummer" w:storeItemID="{068625C3-B546-44A5-B525-B7CC092E5AD6}"/>
                              <w:text/>
                            </w:sdtPr>
                            <w:sdtEndPr/>
                            <w:sdtContent>
                              <w:r w:rsidR="00A00FC5">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CB58F64" w14:textId="404A26E9" w:rsidR="00244011" w:rsidRDefault="00561D5A" w:rsidP="00664D04">
                    <w:pPr>
                      <w:pStyle w:val="Brdtext"/>
                      <w:jc w:val="left"/>
                    </w:pPr>
                    <w:sdt>
                      <w:sdtPr>
                        <w:alias w:val="NummerEtikett"/>
                        <w:tag w:val="NummerEtikett"/>
                        <w:id w:val="-95872094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87508034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82B5B6E" w14:textId="39B29EF4" w:rsidR="006B6B91" w:rsidRPr="00C7375F" w:rsidRDefault="00561D5A" w:rsidP="00C7375F">
                    <w:pPr>
                      <w:pStyle w:val="Brdtext"/>
                    </w:pPr>
                    <w:sdt>
                      <w:sdtPr>
                        <w:alias w:val="BilageEtikett"/>
                        <w:tag w:val="BilageEtikett"/>
                        <w:id w:val="-457333914"/>
                        <w:lock w:val="sdtContentLocked"/>
                        <w:dataBinding w:prefixMappings="xmlns:ns0='http://rkdhs/mallar/lagstiftning/Prop/Prop.xsd'" w:xpath="/ns0:dokumentvärden[1]/ns0:bilagor[1]/ns0:bilaga[9]/@bilageetikett" w:storeItemID="{068625C3-B546-44A5-B525-B7CC092E5AD6}"/>
                        <w:text/>
                      </w:sdtPr>
                      <w:sdtEndPr/>
                      <w:sdtContent>
                        <w:r w:rsidR="00A00FC5">
                          <w:t>Bilaga</w:t>
                        </w:r>
                      </w:sdtContent>
                    </w:sdt>
                    <w:r w:rsidR="006B6B91">
                      <w:t xml:space="preserve"> </w:t>
                    </w:r>
                    <w:sdt>
                      <w:sdtPr>
                        <w:alias w:val="BilageNummer"/>
                        <w:tag w:val="BilageNummer"/>
                        <w:id w:val="-825363866"/>
                        <w:lock w:val="sdtContentLocked"/>
                        <w:dataBinding w:prefixMappings="xmlns:ns0='http://rkdhs/mallar/lagstiftning/Prop/Prop.xsd'" w:xpath="/ns0:dokumentvärden[1]/ns0:bilagor[1]/ns0:bilaga[9]/@bilagenummer" w:storeItemID="{068625C3-B546-44A5-B525-B7CC092E5AD6}"/>
                        <w:text/>
                      </w:sdtPr>
                      <w:sdtEndPr/>
                      <w:sdtContent>
                        <w:r w:rsidR="00A00FC5">
                          <w:t>9</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2F9A"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0F730" w14:textId="218D369D" w:rsidR="00244011" w:rsidRDefault="00025FC9" w:rsidP="00A118D8">
                          <w:pPr>
                            <w:pStyle w:val="Brdtext"/>
                            <w:jc w:val="left"/>
                          </w:pPr>
                          <w:sdt>
                            <w:sdtPr>
                              <w:alias w:val="NummerEtikett"/>
                              <w:tag w:val="NummerEtikett"/>
                              <w:id w:val="113136379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70924341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028ABA72" w14:textId="5FB89018" w:rsidR="006B6B91" w:rsidRPr="00C7375F" w:rsidRDefault="00025FC9" w:rsidP="00C7375F">
                          <w:pPr>
                            <w:pStyle w:val="Brdtext"/>
                          </w:pPr>
                          <w:sdt>
                            <w:sdtPr>
                              <w:alias w:val="BilageEtikett"/>
                              <w:tag w:val="BilageEtikett"/>
                              <w:id w:val="1044258183"/>
                              <w:lock w:val="sdtContentLocked"/>
                              <w:dataBinding w:prefixMappings="xmlns:ns0='http://rkdhs/mallar/lagstiftning/Prop/Prop.xsd'" w:xpath="/ns0:dokumentvärden[1]/ns0:bilagor[1]/ns0:bilaga[9]/@bilageetikett" w:storeItemID="{068625C3-B546-44A5-B525-B7CC092E5AD6}"/>
                              <w:text/>
                            </w:sdtPr>
                            <w:sdtEndPr/>
                            <w:sdtContent>
                              <w:r w:rsidR="00A00FC5">
                                <w:t>Bilaga</w:t>
                              </w:r>
                            </w:sdtContent>
                          </w:sdt>
                          <w:r w:rsidR="006B6B91">
                            <w:t xml:space="preserve"> </w:t>
                          </w:r>
                          <w:sdt>
                            <w:sdtPr>
                              <w:alias w:val="BilageNummer"/>
                              <w:tag w:val="BilageNummer"/>
                              <w:id w:val="537627510"/>
                              <w:lock w:val="sdtContentLocked"/>
                              <w:dataBinding w:prefixMappings="xmlns:ns0='http://rkdhs/mallar/lagstiftning/Prop/Prop.xsd'" w:xpath="/ns0:dokumentvärden[1]/ns0:bilagor[1]/ns0:bilaga[9]/@bilagenummer" w:storeItemID="{068625C3-B546-44A5-B525-B7CC092E5AD6}"/>
                              <w:text/>
                            </w:sdtPr>
                            <w:sdtEndPr/>
                            <w:sdtContent>
                              <w:r w:rsidR="00A00FC5">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20F730" w14:textId="218D369D" w:rsidR="00244011" w:rsidRDefault="00561D5A" w:rsidP="00A118D8">
                    <w:pPr>
                      <w:pStyle w:val="Brdtext"/>
                      <w:jc w:val="left"/>
                    </w:pPr>
                    <w:sdt>
                      <w:sdtPr>
                        <w:alias w:val="NummerEtikett"/>
                        <w:tag w:val="NummerEtikett"/>
                        <w:id w:val="113136379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70924341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028ABA72" w14:textId="5FB89018" w:rsidR="006B6B91" w:rsidRPr="00C7375F" w:rsidRDefault="00561D5A" w:rsidP="00C7375F">
                    <w:pPr>
                      <w:pStyle w:val="Brdtext"/>
                    </w:pPr>
                    <w:sdt>
                      <w:sdtPr>
                        <w:alias w:val="BilageEtikett"/>
                        <w:tag w:val="BilageEtikett"/>
                        <w:id w:val="1044258183"/>
                        <w:lock w:val="sdtContentLocked"/>
                        <w:dataBinding w:prefixMappings="xmlns:ns0='http://rkdhs/mallar/lagstiftning/Prop/Prop.xsd'" w:xpath="/ns0:dokumentvärden[1]/ns0:bilagor[1]/ns0:bilaga[9]/@bilageetikett" w:storeItemID="{068625C3-B546-44A5-B525-B7CC092E5AD6}"/>
                        <w:text/>
                      </w:sdtPr>
                      <w:sdtEndPr/>
                      <w:sdtContent>
                        <w:r w:rsidR="00A00FC5">
                          <w:t>Bilaga</w:t>
                        </w:r>
                      </w:sdtContent>
                    </w:sdt>
                    <w:r w:rsidR="006B6B91">
                      <w:t xml:space="preserve"> </w:t>
                    </w:r>
                    <w:sdt>
                      <w:sdtPr>
                        <w:alias w:val="BilageNummer"/>
                        <w:tag w:val="BilageNummer"/>
                        <w:id w:val="537627510"/>
                        <w:lock w:val="sdtContentLocked"/>
                        <w:dataBinding w:prefixMappings="xmlns:ns0='http://rkdhs/mallar/lagstiftning/Prop/Prop.xsd'" w:xpath="/ns0:dokumentvärden[1]/ns0:bilagor[1]/ns0:bilaga[9]/@bilagenummer" w:storeItemID="{068625C3-B546-44A5-B525-B7CC092E5AD6}"/>
                        <w:text/>
                      </w:sdtPr>
                      <w:sdtEndPr/>
                      <w:sdtContent>
                        <w:r w:rsidR="00A00FC5">
                          <w:t>9</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7EA9"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68DE2"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EB770" w14:textId="3D4F0C7C" w:rsidR="00244011" w:rsidRDefault="00025FC9" w:rsidP="00664D04">
                          <w:pPr>
                            <w:pStyle w:val="Brdtext"/>
                            <w:jc w:val="left"/>
                          </w:pPr>
                          <w:sdt>
                            <w:sdtPr>
                              <w:alias w:val="NummerEtikett"/>
                              <w:tag w:val="NummerEtikett"/>
                              <w:id w:val="213698032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0173368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1F00490" w14:textId="481E9657" w:rsidR="006B6B91" w:rsidRPr="00C7375F" w:rsidRDefault="00025FC9" w:rsidP="00C7375F">
                          <w:pPr>
                            <w:pStyle w:val="Brdtext"/>
                          </w:pPr>
                          <w:sdt>
                            <w:sdtPr>
                              <w:alias w:val="BilageEtikett"/>
                              <w:tag w:val="BilageEtikett"/>
                              <w:id w:val="1071084523"/>
                              <w:lock w:val="sdtContentLocked"/>
                              <w:dataBinding w:prefixMappings="xmlns:ns0='http://rkdhs/mallar/lagstiftning/Prop/Prop.xsd'" w:xpath="/ns0:dokumentvärden[1]/ns0:bilagor[1]/ns0:bilaga[10]/@bilageetikett" w:storeItemID="{068625C3-B546-44A5-B525-B7CC092E5AD6}"/>
                              <w:text/>
                            </w:sdtPr>
                            <w:sdtEndPr/>
                            <w:sdtContent>
                              <w:r w:rsidR="00A00FC5">
                                <w:t>Bilaga</w:t>
                              </w:r>
                            </w:sdtContent>
                          </w:sdt>
                          <w:r w:rsidR="006B6B91">
                            <w:t xml:space="preserve"> </w:t>
                          </w:r>
                          <w:sdt>
                            <w:sdtPr>
                              <w:alias w:val="BilageNummer"/>
                              <w:tag w:val="BilageNummer"/>
                              <w:id w:val="1711989368"/>
                              <w:lock w:val="sdtContentLocked"/>
                              <w:dataBinding w:prefixMappings="xmlns:ns0='http://rkdhs/mallar/lagstiftning/Prop/Prop.xsd'" w:xpath="/ns0:dokumentvärden[1]/ns0:bilagor[1]/ns0:bilaga[10]/@bilagenummer" w:storeItemID="{068625C3-B546-44A5-B525-B7CC092E5AD6}"/>
                              <w:text/>
                            </w:sdtPr>
                            <w:sdtEndPr/>
                            <w:sdtContent>
                              <w:r w:rsidR="00A00F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F5EB770" w14:textId="3D4F0C7C" w:rsidR="00244011" w:rsidRDefault="00561D5A" w:rsidP="00664D04">
                    <w:pPr>
                      <w:pStyle w:val="Brdtext"/>
                      <w:jc w:val="left"/>
                    </w:pPr>
                    <w:sdt>
                      <w:sdtPr>
                        <w:alias w:val="NummerEtikett"/>
                        <w:tag w:val="NummerEtikett"/>
                        <w:id w:val="2136980326"/>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01733680"/>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1F00490" w14:textId="481E9657" w:rsidR="006B6B91" w:rsidRPr="00C7375F" w:rsidRDefault="00561D5A" w:rsidP="00C7375F">
                    <w:pPr>
                      <w:pStyle w:val="Brdtext"/>
                    </w:pPr>
                    <w:sdt>
                      <w:sdtPr>
                        <w:alias w:val="BilageEtikett"/>
                        <w:tag w:val="BilageEtikett"/>
                        <w:id w:val="1071084523"/>
                        <w:lock w:val="sdtContentLocked"/>
                        <w:dataBinding w:prefixMappings="xmlns:ns0='http://rkdhs/mallar/lagstiftning/Prop/Prop.xsd'" w:xpath="/ns0:dokumentvärden[1]/ns0:bilagor[1]/ns0:bilaga[10]/@bilageetikett" w:storeItemID="{068625C3-B546-44A5-B525-B7CC092E5AD6}"/>
                        <w:text/>
                      </w:sdtPr>
                      <w:sdtEndPr/>
                      <w:sdtContent>
                        <w:r w:rsidR="00A00FC5">
                          <w:t>Bilaga</w:t>
                        </w:r>
                      </w:sdtContent>
                    </w:sdt>
                    <w:r w:rsidR="006B6B91">
                      <w:t xml:space="preserve"> </w:t>
                    </w:r>
                    <w:sdt>
                      <w:sdtPr>
                        <w:alias w:val="BilageNummer"/>
                        <w:tag w:val="BilageNummer"/>
                        <w:id w:val="1711989368"/>
                        <w:lock w:val="sdtContentLocked"/>
                        <w:dataBinding w:prefixMappings="xmlns:ns0='http://rkdhs/mallar/lagstiftning/Prop/Prop.xsd'" w:xpath="/ns0:dokumentvärden[1]/ns0:bilagor[1]/ns0:bilaga[10]/@bilagenummer" w:storeItemID="{068625C3-B546-44A5-B525-B7CC092E5AD6}"/>
                        <w:text/>
                      </w:sdtPr>
                      <w:sdtEndPr/>
                      <w:sdtContent>
                        <w:r w:rsidR="00A00FC5">
                          <w:t>10</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3B20"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2B4D2" w14:textId="0F875E6C" w:rsidR="00244011" w:rsidRDefault="00025FC9" w:rsidP="00A118D8">
                          <w:pPr>
                            <w:pStyle w:val="Brdtext"/>
                            <w:jc w:val="left"/>
                          </w:pPr>
                          <w:sdt>
                            <w:sdtPr>
                              <w:alias w:val="NummerEtikett"/>
                              <w:tag w:val="NummerEtikett"/>
                              <w:id w:val="-73200208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9006836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1F4759F" w14:textId="6CF5C1AF" w:rsidR="006B6B91" w:rsidRPr="00C7375F" w:rsidRDefault="00025FC9" w:rsidP="00C7375F">
                          <w:pPr>
                            <w:pStyle w:val="Brdtext"/>
                          </w:pPr>
                          <w:sdt>
                            <w:sdtPr>
                              <w:alias w:val="BilageEtikett"/>
                              <w:tag w:val="BilageEtikett"/>
                              <w:id w:val="1419908496"/>
                              <w:lock w:val="sdtContentLocked"/>
                              <w:dataBinding w:prefixMappings="xmlns:ns0='http://rkdhs/mallar/lagstiftning/Prop/Prop.xsd'" w:xpath="/ns0:dokumentvärden[1]/ns0:bilagor[1]/ns0:bilaga[10]/@bilageetikett" w:storeItemID="{068625C3-B546-44A5-B525-B7CC092E5AD6}"/>
                              <w:text/>
                            </w:sdtPr>
                            <w:sdtEndPr/>
                            <w:sdtContent>
                              <w:r w:rsidR="00A00FC5">
                                <w:t>Bilaga</w:t>
                              </w:r>
                            </w:sdtContent>
                          </w:sdt>
                          <w:r w:rsidR="006B6B91">
                            <w:t xml:space="preserve"> </w:t>
                          </w:r>
                          <w:sdt>
                            <w:sdtPr>
                              <w:alias w:val="BilageNummer"/>
                              <w:tag w:val="BilageNummer"/>
                              <w:id w:val="-1902965076"/>
                              <w:lock w:val="sdtContentLocked"/>
                              <w:dataBinding w:prefixMappings="xmlns:ns0='http://rkdhs/mallar/lagstiftning/Prop/Prop.xsd'" w:xpath="/ns0:dokumentvärden[1]/ns0:bilagor[1]/ns0:bilaga[10]/@bilagenummer" w:storeItemID="{068625C3-B546-44A5-B525-B7CC092E5AD6}"/>
                              <w:text/>
                            </w:sdtPr>
                            <w:sdtEndPr/>
                            <w:sdtContent>
                              <w:r w:rsidR="00A00FC5">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F92B4D2" w14:textId="0F875E6C" w:rsidR="00244011" w:rsidRDefault="00561D5A" w:rsidP="00A118D8">
                    <w:pPr>
                      <w:pStyle w:val="Brdtext"/>
                      <w:jc w:val="left"/>
                    </w:pPr>
                    <w:sdt>
                      <w:sdtPr>
                        <w:alias w:val="NummerEtikett"/>
                        <w:tag w:val="NummerEtikett"/>
                        <w:id w:val="-732002080"/>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39006836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51F4759F" w14:textId="6CF5C1AF" w:rsidR="006B6B91" w:rsidRPr="00C7375F" w:rsidRDefault="00561D5A" w:rsidP="00C7375F">
                    <w:pPr>
                      <w:pStyle w:val="Brdtext"/>
                    </w:pPr>
                    <w:sdt>
                      <w:sdtPr>
                        <w:alias w:val="BilageEtikett"/>
                        <w:tag w:val="BilageEtikett"/>
                        <w:id w:val="1419908496"/>
                        <w:lock w:val="sdtContentLocked"/>
                        <w:dataBinding w:prefixMappings="xmlns:ns0='http://rkdhs/mallar/lagstiftning/Prop/Prop.xsd'" w:xpath="/ns0:dokumentvärden[1]/ns0:bilagor[1]/ns0:bilaga[10]/@bilageetikett" w:storeItemID="{068625C3-B546-44A5-B525-B7CC092E5AD6}"/>
                        <w:text/>
                      </w:sdtPr>
                      <w:sdtEndPr/>
                      <w:sdtContent>
                        <w:r w:rsidR="00A00FC5">
                          <w:t>Bilaga</w:t>
                        </w:r>
                      </w:sdtContent>
                    </w:sdt>
                    <w:r w:rsidR="006B6B91">
                      <w:t xml:space="preserve"> </w:t>
                    </w:r>
                    <w:sdt>
                      <w:sdtPr>
                        <w:alias w:val="BilageNummer"/>
                        <w:tag w:val="BilageNummer"/>
                        <w:id w:val="-1902965076"/>
                        <w:lock w:val="sdtContentLocked"/>
                        <w:dataBinding w:prefixMappings="xmlns:ns0='http://rkdhs/mallar/lagstiftning/Prop/Prop.xsd'" w:xpath="/ns0:dokumentvärden[1]/ns0:bilagor[1]/ns0:bilaga[10]/@bilagenummer" w:storeItemID="{068625C3-B546-44A5-B525-B7CC092E5AD6}"/>
                        <w:text/>
                      </w:sdtPr>
                      <w:sdtEndPr/>
                      <w:sdtContent>
                        <w:r w:rsidR="00A00FC5">
                          <w:t>10</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97C67"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4CA5F"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E95F6" w14:textId="00A4CE05" w:rsidR="00244011" w:rsidRDefault="00025FC9" w:rsidP="00664D04">
                          <w:pPr>
                            <w:pStyle w:val="Brdtext"/>
                            <w:jc w:val="left"/>
                          </w:pPr>
                          <w:sdt>
                            <w:sdtPr>
                              <w:alias w:val="NummerEtikett"/>
                              <w:tag w:val="NummerEtikett"/>
                              <w:id w:val="-38232326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1196997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40E19A7" w14:textId="5FF6DEAC" w:rsidR="006B6B91" w:rsidRPr="00C7375F" w:rsidRDefault="00025FC9" w:rsidP="00C7375F">
                          <w:pPr>
                            <w:pStyle w:val="Brdtext"/>
                          </w:pPr>
                          <w:sdt>
                            <w:sdtPr>
                              <w:alias w:val="BilageEtikett"/>
                              <w:tag w:val="BilageEtikett"/>
                              <w:id w:val="-134955209"/>
                              <w:lock w:val="sdtContentLocked"/>
                              <w:dataBinding w:prefixMappings="xmlns:ns0='http://rkdhs/mallar/lagstiftning/Prop/Prop.xsd'" w:xpath="/ns0:dokumentvärden[1]/ns0:bilagor[1]/ns0:bilaga[11]/@bilageetikett" w:storeItemID="{068625C3-B546-44A5-B525-B7CC092E5AD6}"/>
                              <w:text/>
                            </w:sdtPr>
                            <w:sdtEndPr/>
                            <w:sdtContent>
                              <w:r w:rsidR="00A00FC5">
                                <w:t>Bilaga</w:t>
                              </w:r>
                            </w:sdtContent>
                          </w:sdt>
                          <w:r w:rsidR="006B6B91">
                            <w:t xml:space="preserve"> </w:t>
                          </w:r>
                          <w:sdt>
                            <w:sdtPr>
                              <w:alias w:val="BilageNummer"/>
                              <w:tag w:val="BilageNummer"/>
                              <w:id w:val="-105274182"/>
                              <w:lock w:val="sdtContentLocked"/>
                              <w:dataBinding w:prefixMappings="xmlns:ns0='http://rkdhs/mallar/lagstiftning/Prop/Prop.xsd'" w:xpath="/ns0:dokumentvärden[1]/ns0:bilagor[1]/ns0:bilaga[11]/@bilagenummer" w:storeItemID="{068625C3-B546-44A5-B525-B7CC092E5AD6}"/>
                              <w:text/>
                            </w:sdtPr>
                            <w:sdtEndPr/>
                            <w:sdtContent>
                              <w:r w:rsidR="00A00FC5">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20E95F6" w14:textId="00A4CE05" w:rsidR="00244011" w:rsidRDefault="00561D5A" w:rsidP="00664D04">
                    <w:pPr>
                      <w:pStyle w:val="Brdtext"/>
                      <w:jc w:val="left"/>
                    </w:pPr>
                    <w:sdt>
                      <w:sdtPr>
                        <w:alias w:val="NummerEtikett"/>
                        <w:tag w:val="NummerEtikett"/>
                        <w:id w:val="-38232326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111969973"/>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40E19A7" w14:textId="5FF6DEAC" w:rsidR="006B6B91" w:rsidRPr="00C7375F" w:rsidRDefault="00561D5A" w:rsidP="00C7375F">
                    <w:pPr>
                      <w:pStyle w:val="Brdtext"/>
                    </w:pPr>
                    <w:sdt>
                      <w:sdtPr>
                        <w:alias w:val="BilageEtikett"/>
                        <w:tag w:val="BilageEtikett"/>
                        <w:id w:val="-134955209"/>
                        <w:lock w:val="sdtContentLocked"/>
                        <w:dataBinding w:prefixMappings="xmlns:ns0='http://rkdhs/mallar/lagstiftning/Prop/Prop.xsd'" w:xpath="/ns0:dokumentvärden[1]/ns0:bilagor[1]/ns0:bilaga[11]/@bilageetikett" w:storeItemID="{068625C3-B546-44A5-B525-B7CC092E5AD6}"/>
                        <w:text/>
                      </w:sdtPr>
                      <w:sdtEndPr/>
                      <w:sdtContent>
                        <w:r w:rsidR="00A00FC5">
                          <w:t>Bilaga</w:t>
                        </w:r>
                      </w:sdtContent>
                    </w:sdt>
                    <w:r w:rsidR="006B6B91">
                      <w:t xml:space="preserve"> </w:t>
                    </w:r>
                    <w:sdt>
                      <w:sdtPr>
                        <w:alias w:val="BilageNummer"/>
                        <w:tag w:val="BilageNummer"/>
                        <w:id w:val="-105274182"/>
                        <w:lock w:val="sdtContentLocked"/>
                        <w:dataBinding w:prefixMappings="xmlns:ns0='http://rkdhs/mallar/lagstiftning/Prop/Prop.xsd'" w:xpath="/ns0:dokumentvärden[1]/ns0:bilagor[1]/ns0:bilaga[11]/@bilagenummer" w:storeItemID="{068625C3-B546-44A5-B525-B7CC092E5AD6}"/>
                        <w:text/>
                      </w:sdtPr>
                      <w:sdtEndPr/>
                      <w:sdtContent>
                        <w:r w:rsidR="00A00FC5">
                          <w:t>11</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069CE"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13EEA" w14:textId="4C6920DA" w:rsidR="00244011" w:rsidRDefault="00025FC9" w:rsidP="00A118D8">
                          <w:pPr>
                            <w:pStyle w:val="Brdtext"/>
                            <w:jc w:val="left"/>
                          </w:pPr>
                          <w:sdt>
                            <w:sdtPr>
                              <w:alias w:val="NummerEtikett"/>
                              <w:tag w:val="NummerEtikett"/>
                              <w:id w:val="-194938963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3515449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47BC8C86" w14:textId="7098CFF3" w:rsidR="006B6B91" w:rsidRPr="00C7375F" w:rsidRDefault="00025FC9" w:rsidP="00C7375F">
                          <w:pPr>
                            <w:pStyle w:val="Brdtext"/>
                          </w:pPr>
                          <w:sdt>
                            <w:sdtPr>
                              <w:alias w:val="BilageEtikett"/>
                              <w:tag w:val="BilageEtikett"/>
                              <w:id w:val="1322230408"/>
                              <w:lock w:val="sdtContentLocked"/>
                              <w:dataBinding w:prefixMappings="xmlns:ns0='http://rkdhs/mallar/lagstiftning/Prop/Prop.xsd'" w:xpath="/ns0:dokumentvärden[1]/ns0:bilagor[1]/ns0:bilaga[11]/@bilageetikett" w:storeItemID="{068625C3-B546-44A5-B525-B7CC092E5AD6}"/>
                              <w:text/>
                            </w:sdtPr>
                            <w:sdtEndPr/>
                            <w:sdtContent>
                              <w:r w:rsidR="00A00FC5">
                                <w:t>Bilaga</w:t>
                              </w:r>
                            </w:sdtContent>
                          </w:sdt>
                          <w:r w:rsidR="006B6B91">
                            <w:t xml:space="preserve"> </w:t>
                          </w:r>
                          <w:sdt>
                            <w:sdtPr>
                              <w:alias w:val="BilageNummer"/>
                              <w:tag w:val="BilageNummer"/>
                              <w:id w:val="-1589389121"/>
                              <w:lock w:val="sdtContentLocked"/>
                              <w:dataBinding w:prefixMappings="xmlns:ns0='http://rkdhs/mallar/lagstiftning/Prop/Prop.xsd'" w:xpath="/ns0:dokumentvärden[1]/ns0:bilagor[1]/ns0:bilaga[11]/@bilagenummer" w:storeItemID="{068625C3-B546-44A5-B525-B7CC092E5AD6}"/>
                              <w:text/>
                            </w:sdtPr>
                            <w:sdtEndPr/>
                            <w:sdtContent>
                              <w:r w:rsidR="00A00FC5">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6513EEA" w14:textId="4C6920DA" w:rsidR="00244011" w:rsidRDefault="00561D5A" w:rsidP="00A118D8">
                    <w:pPr>
                      <w:pStyle w:val="Brdtext"/>
                      <w:jc w:val="left"/>
                    </w:pPr>
                    <w:sdt>
                      <w:sdtPr>
                        <w:alias w:val="NummerEtikett"/>
                        <w:tag w:val="NummerEtikett"/>
                        <w:id w:val="-194938963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3515449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47BC8C86" w14:textId="7098CFF3" w:rsidR="006B6B91" w:rsidRPr="00C7375F" w:rsidRDefault="00561D5A" w:rsidP="00C7375F">
                    <w:pPr>
                      <w:pStyle w:val="Brdtext"/>
                    </w:pPr>
                    <w:sdt>
                      <w:sdtPr>
                        <w:alias w:val="BilageEtikett"/>
                        <w:tag w:val="BilageEtikett"/>
                        <w:id w:val="1322230408"/>
                        <w:lock w:val="sdtContentLocked"/>
                        <w:dataBinding w:prefixMappings="xmlns:ns0='http://rkdhs/mallar/lagstiftning/Prop/Prop.xsd'" w:xpath="/ns0:dokumentvärden[1]/ns0:bilagor[1]/ns0:bilaga[11]/@bilageetikett" w:storeItemID="{068625C3-B546-44A5-B525-B7CC092E5AD6}"/>
                        <w:text/>
                      </w:sdtPr>
                      <w:sdtEndPr/>
                      <w:sdtContent>
                        <w:r w:rsidR="00A00FC5">
                          <w:t>Bilaga</w:t>
                        </w:r>
                      </w:sdtContent>
                    </w:sdt>
                    <w:r w:rsidR="006B6B91">
                      <w:t xml:space="preserve"> </w:t>
                    </w:r>
                    <w:sdt>
                      <w:sdtPr>
                        <w:alias w:val="BilageNummer"/>
                        <w:tag w:val="BilageNummer"/>
                        <w:id w:val="-1589389121"/>
                        <w:lock w:val="sdtContentLocked"/>
                        <w:dataBinding w:prefixMappings="xmlns:ns0='http://rkdhs/mallar/lagstiftning/Prop/Prop.xsd'" w:xpath="/ns0:dokumentvärden[1]/ns0:bilagor[1]/ns0:bilaga[11]/@bilagenummer" w:storeItemID="{068625C3-B546-44A5-B525-B7CC092E5AD6}"/>
                        <w:text/>
                      </w:sdtPr>
                      <w:sdtEndPr/>
                      <w:sdtContent>
                        <w:r w:rsidR="00A00FC5">
                          <w:t>11</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BE7BA"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313DE"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F4C9D" w14:textId="37AABA01" w:rsidR="00244011" w:rsidRDefault="00025FC9" w:rsidP="00664D04">
                          <w:pPr>
                            <w:pStyle w:val="Brdtext"/>
                            <w:jc w:val="left"/>
                          </w:pPr>
                          <w:sdt>
                            <w:sdtPr>
                              <w:alias w:val="NummerEtikett"/>
                              <w:tag w:val="NummerEtikett"/>
                              <w:id w:val="152396838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9466995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00A99E4" w14:textId="5923B612" w:rsidR="006B6B91" w:rsidRPr="00C7375F" w:rsidRDefault="00025FC9" w:rsidP="00C7375F">
                          <w:pPr>
                            <w:pStyle w:val="Brdtext"/>
                          </w:pPr>
                          <w:sdt>
                            <w:sdtPr>
                              <w:alias w:val="BilageEtikett"/>
                              <w:tag w:val="BilageEtikett"/>
                              <w:id w:val="58458551"/>
                              <w:lock w:val="sdtContentLocked"/>
                              <w:dataBinding w:prefixMappings="xmlns:ns0='http://rkdhs/mallar/lagstiftning/Prop/Prop.xsd'" w:xpath="/ns0:dokumentvärden[1]/ns0:bilagor[1]/ns0:bilaga[12]/@bilageetikett" w:storeItemID="{068625C3-B546-44A5-B525-B7CC092E5AD6}"/>
                              <w:text/>
                            </w:sdtPr>
                            <w:sdtEndPr/>
                            <w:sdtContent>
                              <w:r w:rsidR="00A00FC5">
                                <w:t>Bilaga</w:t>
                              </w:r>
                            </w:sdtContent>
                          </w:sdt>
                          <w:r w:rsidR="006B6B91">
                            <w:t xml:space="preserve"> </w:t>
                          </w:r>
                          <w:sdt>
                            <w:sdtPr>
                              <w:alias w:val="BilageNummer"/>
                              <w:tag w:val="BilageNummer"/>
                              <w:id w:val="607471421"/>
                              <w:lock w:val="sdtContentLocked"/>
                              <w:dataBinding w:prefixMappings="xmlns:ns0='http://rkdhs/mallar/lagstiftning/Prop/Prop.xsd'" w:xpath="/ns0:dokumentvärden[1]/ns0:bilagor[1]/ns0:bilaga[12]/@bilagenummer" w:storeItemID="{068625C3-B546-44A5-B525-B7CC092E5AD6}"/>
                              <w:text/>
                            </w:sdtPr>
                            <w:sdtEndPr/>
                            <w:sdtContent>
                              <w:r w:rsidR="00A00FC5">
                                <w:t>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E3F4C9D" w14:textId="37AABA01" w:rsidR="00244011" w:rsidRDefault="00561D5A" w:rsidP="00664D04">
                    <w:pPr>
                      <w:pStyle w:val="Brdtext"/>
                      <w:jc w:val="left"/>
                    </w:pPr>
                    <w:sdt>
                      <w:sdtPr>
                        <w:alias w:val="NummerEtikett"/>
                        <w:tag w:val="NummerEtikett"/>
                        <w:id w:val="1523968388"/>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39466995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00A99E4" w14:textId="5923B612" w:rsidR="006B6B91" w:rsidRPr="00C7375F" w:rsidRDefault="00561D5A" w:rsidP="00C7375F">
                    <w:pPr>
                      <w:pStyle w:val="Brdtext"/>
                    </w:pPr>
                    <w:sdt>
                      <w:sdtPr>
                        <w:alias w:val="BilageEtikett"/>
                        <w:tag w:val="BilageEtikett"/>
                        <w:id w:val="58458551"/>
                        <w:lock w:val="sdtContentLocked"/>
                        <w:dataBinding w:prefixMappings="xmlns:ns0='http://rkdhs/mallar/lagstiftning/Prop/Prop.xsd'" w:xpath="/ns0:dokumentvärden[1]/ns0:bilagor[1]/ns0:bilaga[12]/@bilageetikett" w:storeItemID="{068625C3-B546-44A5-B525-B7CC092E5AD6}"/>
                        <w:text/>
                      </w:sdtPr>
                      <w:sdtEndPr/>
                      <w:sdtContent>
                        <w:r w:rsidR="00A00FC5">
                          <w:t>Bilaga</w:t>
                        </w:r>
                      </w:sdtContent>
                    </w:sdt>
                    <w:r w:rsidR="006B6B91">
                      <w:t xml:space="preserve"> </w:t>
                    </w:r>
                    <w:sdt>
                      <w:sdtPr>
                        <w:alias w:val="BilageNummer"/>
                        <w:tag w:val="BilageNummer"/>
                        <w:id w:val="607471421"/>
                        <w:lock w:val="sdtContentLocked"/>
                        <w:dataBinding w:prefixMappings="xmlns:ns0='http://rkdhs/mallar/lagstiftning/Prop/Prop.xsd'" w:xpath="/ns0:dokumentvärden[1]/ns0:bilagor[1]/ns0:bilaga[12]/@bilagenummer" w:storeItemID="{068625C3-B546-44A5-B525-B7CC092E5AD6}"/>
                        <w:text/>
                      </w:sdtPr>
                      <w:sdtEndPr/>
                      <w:sdtContent>
                        <w:r w:rsidR="00A00FC5">
                          <w:t>12</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2749E"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BC036" w14:textId="5F998FB0" w:rsidR="00244011" w:rsidRDefault="00025FC9" w:rsidP="00A118D8">
                          <w:pPr>
                            <w:pStyle w:val="Brdtext"/>
                            <w:jc w:val="left"/>
                          </w:pPr>
                          <w:sdt>
                            <w:sdtPr>
                              <w:alias w:val="NummerEtikett"/>
                              <w:tag w:val="NummerEtikett"/>
                              <w:id w:val="107917488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60934878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2CD370E2" w14:textId="665DD577" w:rsidR="006B6B91" w:rsidRPr="00C7375F" w:rsidRDefault="00025FC9" w:rsidP="00C7375F">
                          <w:pPr>
                            <w:pStyle w:val="Brdtext"/>
                          </w:pPr>
                          <w:sdt>
                            <w:sdtPr>
                              <w:alias w:val="BilageEtikett"/>
                              <w:tag w:val="BilageEtikett"/>
                              <w:id w:val="-1925411874"/>
                              <w:lock w:val="sdtContentLocked"/>
                              <w:dataBinding w:prefixMappings="xmlns:ns0='http://rkdhs/mallar/lagstiftning/Prop/Prop.xsd'" w:xpath="/ns0:dokumentvärden[1]/ns0:bilagor[1]/ns0:bilaga[12]/@bilageetikett" w:storeItemID="{068625C3-B546-44A5-B525-B7CC092E5AD6}"/>
                              <w:text/>
                            </w:sdtPr>
                            <w:sdtEndPr/>
                            <w:sdtContent>
                              <w:r w:rsidR="00A00FC5">
                                <w:t>Bilaga</w:t>
                              </w:r>
                            </w:sdtContent>
                          </w:sdt>
                          <w:r w:rsidR="006B6B91">
                            <w:t xml:space="preserve"> </w:t>
                          </w:r>
                          <w:sdt>
                            <w:sdtPr>
                              <w:alias w:val="BilageNummer"/>
                              <w:tag w:val="BilageNummer"/>
                              <w:id w:val="354003827"/>
                              <w:lock w:val="sdtContentLocked"/>
                              <w:dataBinding w:prefixMappings="xmlns:ns0='http://rkdhs/mallar/lagstiftning/Prop/Prop.xsd'" w:xpath="/ns0:dokumentvärden[1]/ns0:bilagor[1]/ns0:bilaga[12]/@bilagenummer" w:storeItemID="{068625C3-B546-44A5-B525-B7CC092E5AD6}"/>
                              <w:text/>
                            </w:sdtPr>
                            <w:sdtEndPr/>
                            <w:sdtContent>
                              <w:r w:rsidR="00A00FC5">
                                <w:t>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69BC036" w14:textId="5F998FB0" w:rsidR="00244011" w:rsidRDefault="00561D5A" w:rsidP="00A118D8">
                    <w:pPr>
                      <w:pStyle w:val="Brdtext"/>
                      <w:jc w:val="left"/>
                    </w:pPr>
                    <w:sdt>
                      <w:sdtPr>
                        <w:alias w:val="NummerEtikett"/>
                        <w:tag w:val="NummerEtikett"/>
                        <w:id w:val="107917488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609348781"/>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2CD370E2" w14:textId="665DD577" w:rsidR="006B6B91" w:rsidRPr="00C7375F" w:rsidRDefault="00561D5A" w:rsidP="00C7375F">
                    <w:pPr>
                      <w:pStyle w:val="Brdtext"/>
                    </w:pPr>
                    <w:sdt>
                      <w:sdtPr>
                        <w:alias w:val="BilageEtikett"/>
                        <w:tag w:val="BilageEtikett"/>
                        <w:id w:val="-1925411874"/>
                        <w:lock w:val="sdtContentLocked"/>
                        <w:dataBinding w:prefixMappings="xmlns:ns0='http://rkdhs/mallar/lagstiftning/Prop/Prop.xsd'" w:xpath="/ns0:dokumentvärden[1]/ns0:bilagor[1]/ns0:bilaga[12]/@bilageetikett" w:storeItemID="{068625C3-B546-44A5-B525-B7CC092E5AD6}"/>
                        <w:text/>
                      </w:sdtPr>
                      <w:sdtEndPr/>
                      <w:sdtContent>
                        <w:r w:rsidR="00A00FC5">
                          <w:t>Bilaga</w:t>
                        </w:r>
                      </w:sdtContent>
                    </w:sdt>
                    <w:r w:rsidR="006B6B91">
                      <w:t xml:space="preserve"> </w:t>
                    </w:r>
                    <w:sdt>
                      <w:sdtPr>
                        <w:alias w:val="BilageNummer"/>
                        <w:tag w:val="BilageNummer"/>
                        <w:id w:val="354003827"/>
                        <w:lock w:val="sdtContentLocked"/>
                        <w:dataBinding w:prefixMappings="xmlns:ns0='http://rkdhs/mallar/lagstiftning/Prop/Prop.xsd'" w:xpath="/ns0:dokumentvärden[1]/ns0:bilagor[1]/ns0:bilaga[12]/@bilagenummer" w:storeItemID="{068625C3-B546-44A5-B525-B7CC092E5AD6}"/>
                        <w:text/>
                      </w:sdtPr>
                      <w:sdtEndPr/>
                      <w:sdtContent>
                        <w:r w:rsidR="00A00FC5">
                          <w:t>12</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C157"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E070"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0EB51F" w14:textId="6ADF1622" w:rsidR="00244011" w:rsidRDefault="00025FC9" w:rsidP="00664D04">
                          <w:pPr>
                            <w:pStyle w:val="Brdtext"/>
                            <w:jc w:val="left"/>
                          </w:pPr>
                          <w:sdt>
                            <w:sdtPr>
                              <w:alias w:val="NummerEtikett"/>
                              <w:tag w:val="NummerEtikett"/>
                              <w:id w:val="161994831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2441687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F1C8C16" w14:textId="1ABAB824" w:rsidR="006B6B91" w:rsidRPr="00C7375F" w:rsidRDefault="00025FC9" w:rsidP="00C7375F">
                          <w:pPr>
                            <w:pStyle w:val="Brdtext"/>
                          </w:pPr>
                          <w:sdt>
                            <w:sdtPr>
                              <w:alias w:val="BilageEtikett"/>
                              <w:tag w:val="BilageEtikett"/>
                              <w:id w:val="-1972513631"/>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132825875"/>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0EB51F" w14:textId="6ADF1622" w:rsidR="00244011" w:rsidRDefault="00561D5A" w:rsidP="00664D04">
                    <w:pPr>
                      <w:pStyle w:val="Brdtext"/>
                      <w:jc w:val="left"/>
                    </w:pPr>
                    <w:sdt>
                      <w:sdtPr>
                        <w:alias w:val="NummerEtikett"/>
                        <w:tag w:val="NummerEtikett"/>
                        <w:id w:val="161994831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24416876"/>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F1C8C16" w14:textId="1ABAB824" w:rsidR="006B6B91" w:rsidRPr="00C7375F" w:rsidRDefault="00561D5A" w:rsidP="00C7375F">
                    <w:pPr>
                      <w:pStyle w:val="Brdtext"/>
                    </w:pPr>
                    <w:sdt>
                      <w:sdtPr>
                        <w:alias w:val="BilageEtikett"/>
                        <w:tag w:val="BilageEtikett"/>
                        <w:id w:val="-1972513631"/>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132825875"/>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B634"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1F786" w14:textId="25A862F9" w:rsidR="00244011" w:rsidRDefault="00025FC9" w:rsidP="00A118D8">
                          <w:pPr>
                            <w:pStyle w:val="Brdtext"/>
                            <w:jc w:val="left"/>
                          </w:pPr>
                          <w:sdt>
                            <w:sdtPr>
                              <w:alias w:val="NummerEtikett"/>
                              <w:tag w:val="NummerEtikett"/>
                              <w:id w:val="-16763770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43190562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03ADD02" w14:textId="3F3B834F" w:rsidR="006B6B91" w:rsidRPr="00C7375F" w:rsidRDefault="00025FC9" w:rsidP="00C7375F">
                          <w:pPr>
                            <w:pStyle w:val="Brdtext"/>
                          </w:pPr>
                          <w:sdt>
                            <w:sdtPr>
                              <w:alias w:val="BilageEtikett"/>
                              <w:tag w:val="BilageEtikett"/>
                              <w:id w:val="-1166397776"/>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007707144"/>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81F786" w14:textId="25A862F9" w:rsidR="00244011" w:rsidRDefault="00561D5A" w:rsidP="00A118D8">
                    <w:pPr>
                      <w:pStyle w:val="Brdtext"/>
                      <w:jc w:val="left"/>
                    </w:pPr>
                    <w:sdt>
                      <w:sdtPr>
                        <w:alias w:val="NummerEtikett"/>
                        <w:tag w:val="NummerEtikett"/>
                        <w:id w:val="-167637701"/>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43190562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303ADD02" w14:textId="3F3B834F" w:rsidR="006B6B91" w:rsidRPr="00C7375F" w:rsidRDefault="00561D5A" w:rsidP="00C7375F">
                    <w:pPr>
                      <w:pStyle w:val="Brdtext"/>
                    </w:pPr>
                    <w:sdt>
                      <w:sdtPr>
                        <w:alias w:val="BilageEtikett"/>
                        <w:tag w:val="BilageEtikett"/>
                        <w:id w:val="-1166397776"/>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007707144"/>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D561A"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0C5A0"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60FFC" w14:textId="6D2DD403" w:rsidR="00244011" w:rsidRDefault="00025FC9" w:rsidP="00664D04">
                          <w:pPr>
                            <w:pStyle w:val="Brdtext"/>
                            <w:jc w:val="left"/>
                          </w:pPr>
                          <w:sdt>
                            <w:sdtPr>
                              <w:alias w:val="NummerEtikett"/>
                              <w:tag w:val="NummerEtikett"/>
                              <w:id w:val="-50961000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7273403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6582BB1" w14:textId="6FEF47B3" w:rsidR="006B6B91" w:rsidRPr="00C7375F" w:rsidRDefault="00025FC9" w:rsidP="00C7375F">
                          <w:pPr>
                            <w:pStyle w:val="Brdtext"/>
                          </w:pPr>
                          <w:sdt>
                            <w:sdtPr>
                              <w:alias w:val="BilageEtikett"/>
                              <w:tag w:val="BilageEtikett"/>
                              <w:id w:val="-1625226174"/>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1729137509"/>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EF60FFC" w14:textId="6D2DD403" w:rsidR="00244011" w:rsidRDefault="00561D5A" w:rsidP="00664D04">
                    <w:pPr>
                      <w:pStyle w:val="Brdtext"/>
                      <w:jc w:val="left"/>
                    </w:pPr>
                    <w:sdt>
                      <w:sdtPr>
                        <w:alias w:val="NummerEtikett"/>
                        <w:tag w:val="NummerEtikett"/>
                        <w:id w:val="-509610003"/>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572734037"/>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16582BB1" w14:textId="6FEF47B3" w:rsidR="006B6B91" w:rsidRPr="00C7375F" w:rsidRDefault="00561D5A" w:rsidP="00C7375F">
                    <w:pPr>
                      <w:pStyle w:val="Brdtext"/>
                    </w:pPr>
                    <w:sdt>
                      <w:sdtPr>
                        <w:alias w:val="BilageEtikett"/>
                        <w:tag w:val="BilageEtikett"/>
                        <w:id w:val="-1625226174"/>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1729137509"/>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963BE"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621CC" w14:textId="27FF7068" w:rsidR="00244011" w:rsidRDefault="00025FC9" w:rsidP="00A118D8">
                          <w:pPr>
                            <w:pStyle w:val="Brdtext"/>
                            <w:jc w:val="left"/>
                          </w:pPr>
                          <w:sdt>
                            <w:sdtPr>
                              <w:alias w:val="NummerEtikett"/>
                              <w:tag w:val="NummerEtikett"/>
                              <w:id w:val="96408160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1873850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8915825" w14:textId="61C4F63C" w:rsidR="006B6B91" w:rsidRPr="00C7375F" w:rsidRDefault="00025FC9" w:rsidP="00C7375F">
                          <w:pPr>
                            <w:pStyle w:val="Brdtext"/>
                          </w:pPr>
                          <w:sdt>
                            <w:sdtPr>
                              <w:alias w:val="BilageEtikett"/>
                              <w:tag w:val="BilageEtikett"/>
                              <w:id w:val="-169959053"/>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59656567"/>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93621CC" w14:textId="27FF7068" w:rsidR="00244011" w:rsidRDefault="00561D5A" w:rsidP="00A118D8">
                    <w:pPr>
                      <w:pStyle w:val="Brdtext"/>
                      <w:jc w:val="left"/>
                    </w:pPr>
                    <w:sdt>
                      <w:sdtPr>
                        <w:alias w:val="NummerEtikett"/>
                        <w:tag w:val="NummerEtikett"/>
                        <w:id w:val="96408160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1873850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8915825" w14:textId="61C4F63C" w:rsidR="006B6B91" w:rsidRPr="00C7375F" w:rsidRDefault="00561D5A" w:rsidP="00C7375F">
                    <w:pPr>
                      <w:pStyle w:val="Brdtext"/>
                    </w:pPr>
                    <w:sdt>
                      <w:sdtPr>
                        <w:alias w:val="BilageEtikett"/>
                        <w:tag w:val="BilageEtikett"/>
                        <w:id w:val="-169959053"/>
                        <w:lock w:val="sdtContentLocked"/>
                        <w:dataBinding w:prefixMappings="xmlns:ns0='http://rkdhs/mallar/lagstiftning/Prop/Prop.xsd'" w:xpath="/ns0:dokumentvärden[1]/ns0:bilagor[1]/ns0:bilaga[13]/@bilageetikett" w:storeItemID="{068625C3-B546-44A5-B525-B7CC092E5AD6}"/>
                        <w:text/>
                      </w:sdtPr>
                      <w:sdtEndPr/>
                      <w:sdtContent>
                        <w:r w:rsidR="00A00FC5">
                          <w:t>Bilaga</w:t>
                        </w:r>
                      </w:sdtContent>
                    </w:sdt>
                    <w:r w:rsidR="006B6B91">
                      <w:t xml:space="preserve"> </w:t>
                    </w:r>
                    <w:sdt>
                      <w:sdtPr>
                        <w:alias w:val="BilageNummer"/>
                        <w:tag w:val="BilageNummer"/>
                        <w:id w:val="259656567"/>
                        <w:lock w:val="sdtContentLocked"/>
                        <w:dataBinding w:prefixMappings="xmlns:ns0='http://rkdhs/mallar/lagstiftning/Prop/Prop.xsd'" w:xpath="/ns0:dokumentvärden[1]/ns0:bilagor[1]/ns0:bilaga[13]/@bilagenummer" w:storeItemID="{068625C3-B546-44A5-B525-B7CC092E5AD6}"/>
                        <w:text/>
                      </w:sdtPr>
                      <w:sdtEndPr/>
                      <w:sdtContent>
                        <w:r w:rsidR="00A00FC5">
                          <w:t>13</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000AE"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D464F" w14:textId="37FBA1E9" w:rsidR="00244011" w:rsidRDefault="00025FC9" w:rsidP="00664D04">
                          <w:pPr>
                            <w:pStyle w:val="Brdtext"/>
                            <w:jc w:val="left"/>
                          </w:pPr>
                          <w:sdt>
                            <w:sdtPr>
                              <w:alias w:val="NummerEtikett"/>
                              <w:tag w:val="NummerEtikett"/>
                              <w:id w:val="21179451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9494435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809709E" w14:textId="326AF268" w:rsidR="006B6B91" w:rsidRPr="00C7375F" w:rsidRDefault="00025FC9" w:rsidP="00C7375F">
                          <w:pPr>
                            <w:pStyle w:val="Brdtext"/>
                          </w:pPr>
                          <w:sdt>
                            <w:sdtPr>
                              <w:alias w:val="BilageEtikett"/>
                              <w:tag w:val="BilageEtikett"/>
                              <w:id w:val="979655625"/>
                              <w:lock w:val="sdtContentLocked"/>
                              <w:dataBinding w:prefixMappings="xmlns:ns0='http://rkdhs/mallar/lagstiftning/Prop/Prop.xsd'" w:xpath="/ns0:dokumentvärden[1]/ns0:bilagor[1]/ns0:bilaga[14]/@bilageetikett" w:storeItemID="{068625C3-B546-44A5-B525-B7CC092E5AD6}"/>
                              <w:text/>
                            </w:sdtPr>
                            <w:sdtEndPr/>
                            <w:sdtContent>
                              <w:r w:rsidR="00A00FC5">
                                <w:t>Bilaga</w:t>
                              </w:r>
                            </w:sdtContent>
                          </w:sdt>
                          <w:r w:rsidR="006B6B91">
                            <w:t xml:space="preserve"> </w:t>
                          </w:r>
                          <w:sdt>
                            <w:sdtPr>
                              <w:alias w:val="BilageNummer"/>
                              <w:tag w:val="BilageNummer"/>
                              <w:id w:val="-2083285780"/>
                              <w:lock w:val="sdtContentLocked"/>
                              <w:dataBinding w:prefixMappings="xmlns:ns0='http://rkdhs/mallar/lagstiftning/Prop/Prop.xsd'" w:xpath="/ns0:dokumentvärden[1]/ns0:bilagor[1]/ns0:bilaga[14]/@bilagenummer" w:storeItemID="{068625C3-B546-44A5-B525-B7CC092E5AD6}"/>
                              <w:text/>
                            </w:sdtPr>
                            <w:sdtEndPr/>
                            <w:sdtContent>
                              <w:r w:rsidR="00A00FC5">
                                <w:t>14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51D464F" w14:textId="37FBA1E9" w:rsidR="00244011" w:rsidRDefault="00561D5A" w:rsidP="00664D04">
                    <w:pPr>
                      <w:pStyle w:val="Brdtext"/>
                      <w:jc w:val="left"/>
                    </w:pPr>
                    <w:sdt>
                      <w:sdtPr>
                        <w:alias w:val="NummerEtikett"/>
                        <w:tag w:val="NummerEtikett"/>
                        <w:id w:val="21179451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994944359"/>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809709E" w14:textId="326AF268" w:rsidR="006B6B91" w:rsidRPr="00C7375F" w:rsidRDefault="00561D5A" w:rsidP="00C7375F">
                    <w:pPr>
                      <w:pStyle w:val="Brdtext"/>
                    </w:pPr>
                    <w:sdt>
                      <w:sdtPr>
                        <w:alias w:val="BilageEtikett"/>
                        <w:tag w:val="BilageEtikett"/>
                        <w:id w:val="979655625"/>
                        <w:lock w:val="sdtContentLocked"/>
                        <w:dataBinding w:prefixMappings="xmlns:ns0='http://rkdhs/mallar/lagstiftning/Prop/Prop.xsd'" w:xpath="/ns0:dokumentvärden[1]/ns0:bilagor[1]/ns0:bilaga[14]/@bilageetikett" w:storeItemID="{068625C3-B546-44A5-B525-B7CC092E5AD6}"/>
                        <w:text/>
                      </w:sdtPr>
                      <w:sdtEndPr/>
                      <w:sdtContent>
                        <w:r w:rsidR="00A00FC5">
                          <w:t>Bilaga</w:t>
                        </w:r>
                      </w:sdtContent>
                    </w:sdt>
                    <w:r w:rsidR="006B6B91">
                      <w:t xml:space="preserve"> </w:t>
                    </w:r>
                    <w:sdt>
                      <w:sdtPr>
                        <w:alias w:val="BilageNummer"/>
                        <w:tag w:val="BilageNummer"/>
                        <w:id w:val="-2083285780"/>
                        <w:lock w:val="sdtContentLocked"/>
                        <w:dataBinding w:prefixMappings="xmlns:ns0='http://rkdhs/mallar/lagstiftning/Prop/Prop.xsd'" w:xpath="/ns0:dokumentvärden[1]/ns0:bilagor[1]/ns0:bilaga[14]/@bilagenummer" w:storeItemID="{068625C3-B546-44A5-B525-B7CC092E5AD6}"/>
                        <w:text/>
                      </w:sdtPr>
                      <w:sdtEndPr/>
                      <w:sdtContent>
                        <w:r w:rsidR="00A00FC5">
                          <w:t>14</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7C9C"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5E7B8" w14:textId="6CDD59C2" w:rsidR="00244011" w:rsidRDefault="00025FC9" w:rsidP="00A118D8">
                          <w:pPr>
                            <w:pStyle w:val="Brdtext"/>
                            <w:jc w:val="left"/>
                          </w:pPr>
                          <w:sdt>
                            <w:sdtPr>
                              <w:alias w:val="NummerEtikett"/>
                              <w:tag w:val="NummerEtikett"/>
                              <w:id w:val="-213400800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2833899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718981D" w14:textId="42A0FC72" w:rsidR="006B6B91" w:rsidRPr="00C7375F" w:rsidRDefault="00025FC9" w:rsidP="00C7375F">
                          <w:pPr>
                            <w:pStyle w:val="Brdtext"/>
                          </w:pPr>
                          <w:sdt>
                            <w:sdtPr>
                              <w:alias w:val="BilageEtikett"/>
                              <w:tag w:val="BilageEtikett"/>
                              <w:id w:val="186656507"/>
                              <w:lock w:val="sdtContentLocked"/>
                              <w:dataBinding w:prefixMappings="xmlns:ns0='http://rkdhs/mallar/lagstiftning/Prop/Prop.xsd'" w:xpath="/ns0:dokumentvärden[1]/ns0:bilagor[1]/ns0:bilaga[14]/@bilageetikett" w:storeItemID="{068625C3-B546-44A5-B525-B7CC092E5AD6}"/>
                              <w:text/>
                            </w:sdtPr>
                            <w:sdtEndPr/>
                            <w:sdtContent>
                              <w:r w:rsidR="00A00FC5">
                                <w:t>Bilaga</w:t>
                              </w:r>
                            </w:sdtContent>
                          </w:sdt>
                          <w:r w:rsidR="006B6B91">
                            <w:t xml:space="preserve"> </w:t>
                          </w:r>
                          <w:sdt>
                            <w:sdtPr>
                              <w:alias w:val="BilageNummer"/>
                              <w:tag w:val="BilageNummer"/>
                              <w:id w:val="-855567789"/>
                              <w:lock w:val="sdtContentLocked"/>
                              <w:dataBinding w:prefixMappings="xmlns:ns0='http://rkdhs/mallar/lagstiftning/Prop/Prop.xsd'" w:xpath="/ns0:dokumentvärden[1]/ns0:bilagor[1]/ns0:bilaga[14]/@bilagenummer" w:storeItemID="{068625C3-B546-44A5-B525-B7CC092E5AD6}"/>
                              <w:text/>
                            </w:sdtPr>
                            <w:sdtEndPr/>
                            <w:sdtContent>
                              <w:r w:rsidR="00A00FC5">
                                <w:t>14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115E7B8" w14:textId="6CDD59C2" w:rsidR="00244011" w:rsidRDefault="00561D5A" w:rsidP="00A118D8">
                    <w:pPr>
                      <w:pStyle w:val="Brdtext"/>
                      <w:jc w:val="left"/>
                    </w:pPr>
                    <w:sdt>
                      <w:sdtPr>
                        <w:alias w:val="NummerEtikett"/>
                        <w:tag w:val="NummerEtikett"/>
                        <w:id w:val="-2134008007"/>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428338992"/>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p w14:paraId="7718981D" w14:textId="42A0FC72" w:rsidR="006B6B91" w:rsidRPr="00C7375F" w:rsidRDefault="00561D5A" w:rsidP="00C7375F">
                    <w:pPr>
                      <w:pStyle w:val="Brdtext"/>
                    </w:pPr>
                    <w:sdt>
                      <w:sdtPr>
                        <w:alias w:val="BilageEtikett"/>
                        <w:tag w:val="BilageEtikett"/>
                        <w:id w:val="186656507"/>
                        <w:lock w:val="sdtContentLocked"/>
                        <w:dataBinding w:prefixMappings="xmlns:ns0='http://rkdhs/mallar/lagstiftning/Prop/Prop.xsd'" w:xpath="/ns0:dokumentvärden[1]/ns0:bilagor[1]/ns0:bilaga[14]/@bilageetikett" w:storeItemID="{068625C3-B546-44A5-B525-B7CC092E5AD6}"/>
                        <w:text/>
                      </w:sdtPr>
                      <w:sdtEndPr/>
                      <w:sdtContent>
                        <w:r w:rsidR="00A00FC5">
                          <w:t>Bilaga</w:t>
                        </w:r>
                      </w:sdtContent>
                    </w:sdt>
                    <w:r w:rsidR="006B6B91">
                      <w:t xml:space="preserve"> </w:t>
                    </w:r>
                    <w:sdt>
                      <w:sdtPr>
                        <w:alias w:val="BilageNummer"/>
                        <w:tag w:val="BilageNummer"/>
                        <w:id w:val="-855567789"/>
                        <w:lock w:val="sdtContentLocked"/>
                        <w:dataBinding w:prefixMappings="xmlns:ns0='http://rkdhs/mallar/lagstiftning/Prop/Prop.xsd'" w:xpath="/ns0:dokumentvärden[1]/ns0:bilagor[1]/ns0:bilaga[14]/@bilagenummer" w:storeItemID="{068625C3-B546-44A5-B525-B7CC092E5AD6}"/>
                        <w:text/>
                      </w:sdtPr>
                      <w:sdtEndPr/>
                      <w:sdtContent>
                        <w:r w:rsidR="00A00FC5">
                          <w:t>14</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AC3DF" w14:textId="77777777" w:rsidR="00244011" w:rsidRDefault="00244011" w:rsidP="00EE1584">
    <w:pPr>
      <w:pStyle w:val="Brdtext"/>
    </w:pP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BC868"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2259D" w14:textId="01FA82CA" w:rsidR="00244011" w:rsidRPr="00756E21" w:rsidRDefault="00025FC9" w:rsidP="00664D04">
                          <w:pPr>
                            <w:pStyle w:val="Brdtext"/>
                            <w:jc w:val="left"/>
                          </w:pPr>
                          <w:sdt>
                            <w:sdtPr>
                              <w:alias w:val="NummerEtikett"/>
                              <w:tag w:val="NummerEtikett"/>
                              <w:id w:val="-68868393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5254618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552259D" w14:textId="01FA82CA" w:rsidR="00244011" w:rsidRPr="00756E21" w:rsidRDefault="00561D5A" w:rsidP="00664D04">
                    <w:pPr>
                      <w:pStyle w:val="Brdtext"/>
                      <w:jc w:val="left"/>
                    </w:pPr>
                    <w:sdt>
                      <w:sdtPr>
                        <w:alias w:val="NummerEtikett"/>
                        <w:tag w:val="NummerEtikett"/>
                        <w:id w:val="-688683939"/>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1252546185"/>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E7BC"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B8790" w14:textId="57D9AF60" w:rsidR="00244011" w:rsidRPr="00756E21" w:rsidRDefault="00025FC9" w:rsidP="00A118D8">
                          <w:pPr>
                            <w:pStyle w:val="Brdtext"/>
                            <w:jc w:val="left"/>
                          </w:pPr>
                          <w:sdt>
                            <w:sdtPr>
                              <w:alias w:val="NummerEtikett"/>
                              <w:tag w:val="NummerEtikett"/>
                              <w:id w:val="6097861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45964719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31B8790" w14:textId="57D9AF60" w:rsidR="00244011" w:rsidRPr="00756E21" w:rsidRDefault="00561D5A" w:rsidP="00A118D8">
                    <w:pPr>
                      <w:pStyle w:val="Brdtext"/>
                      <w:jc w:val="left"/>
                    </w:pPr>
                    <w:sdt>
                      <w:sdtPr>
                        <w:alias w:val="NummerEtikett"/>
                        <w:tag w:val="NummerEtikett"/>
                        <w:id w:val="609786172"/>
                        <w:lock w:val="sdtContentLocked"/>
                        <w:dataBinding w:prefixMappings="xmlns:ns0='http://rkdhs/mallar/lagstiftning/Prop/Prop.xsd'" w:xpath="/ns0:dokumentvärden[1]/ns0:dokumentnummer[1]/@etikett" w:storeItemID="{068625C3-B546-44A5-B525-B7CC092E5AD6}"/>
                        <w:text/>
                      </w:sdtPr>
                      <w:sdtEndPr/>
                      <w:sdtContent>
                        <w:r w:rsidR="00A00FC5">
                          <w:t>Prop.</w:t>
                        </w:r>
                      </w:sdtContent>
                    </w:sdt>
                    <w:r w:rsidR="00244011">
                      <w:t xml:space="preserve"> </w:t>
                    </w:r>
                    <w:sdt>
                      <w:sdtPr>
                        <w:alias w:val="Nummer"/>
                        <w:tag w:val="Nummer"/>
                        <w:id w:val="-459647194"/>
                        <w:lock w:val="sdtContentLocked"/>
                        <w:dataBinding w:prefixMappings="xmlns:ns0='http://rkdhs/mallar/lagstiftning/Prop/Prop.xsd'" w:xpath="/ns0:dokumentvärden[1]/ns0:dokumentnummer[1]" w:storeItemID="{068625C3-B546-44A5-B525-B7CC092E5AD6}"/>
                        <w:text/>
                      </w:sdtPr>
                      <w:sdtEndPr/>
                      <w:sdtContent>
                        <w:r w:rsidR="0026378A">
                          <w:t>2025/26:194</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84D47"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586"/>
    <w:rsid w:val="00000B83"/>
    <w:rsid w:val="000015E1"/>
    <w:rsid w:val="00001FB7"/>
    <w:rsid w:val="000023F8"/>
    <w:rsid w:val="0000242D"/>
    <w:rsid w:val="0000265B"/>
    <w:rsid w:val="00002D66"/>
    <w:rsid w:val="00003A1E"/>
    <w:rsid w:val="00003EE3"/>
    <w:rsid w:val="00004EFB"/>
    <w:rsid w:val="000067A7"/>
    <w:rsid w:val="000070E2"/>
    <w:rsid w:val="00007192"/>
    <w:rsid w:val="0000783D"/>
    <w:rsid w:val="000106C3"/>
    <w:rsid w:val="000112FE"/>
    <w:rsid w:val="00011642"/>
    <w:rsid w:val="0001167F"/>
    <w:rsid w:val="000118FF"/>
    <w:rsid w:val="00011933"/>
    <w:rsid w:val="000123AC"/>
    <w:rsid w:val="000127FF"/>
    <w:rsid w:val="0001342D"/>
    <w:rsid w:val="000140A3"/>
    <w:rsid w:val="000141F9"/>
    <w:rsid w:val="00014373"/>
    <w:rsid w:val="000152B8"/>
    <w:rsid w:val="000154A0"/>
    <w:rsid w:val="0001573E"/>
    <w:rsid w:val="000162C0"/>
    <w:rsid w:val="000163C7"/>
    <w:rsid w:val="00016B5E"/>
    <w:rsid w:val="00017FB9"/>
    <w:rsid w:val="00020617"/>
    <w:rsid w:val="00020824"/>
    <w:rsid w:val="000211BF"/>
    <w:rsid w:val="00022485"/>
    <w:rsid w:val="00022DFC"/>
    <w:rsid w:val="000232EF"/>
    <w:rsid w:val="0002407D"/>
    <w:rsid w:val="00024184"/>
    <w:rsid w:val="000250D7"/>
    <w:rsid w:val="00025171"/>
    <w:rsid w:val="000255B1"/>
    <w:rsid w:val="00025A1C"/>
    <w:rsid w:val="00025A2A"/>
    <w:rsid w:val="00025BD8"/>
    <w:rsid w:val="00025FC9"/>
    <w:rsid w:val="000265F7"/>
    <w:rsid w:val="000276E3"/>
    <w:rsid w:val="00027B03"/>
    <w:rsid w:val="0003196A"/>
    <w:rsid w:val="00031AA6"/>
    <w:rsid w:val="00031F21"/>
    <w:rsid w:val="000328D5"/>
    <w:rsid w:val="00032E6D"/>
    <w:rsid w:val="000354E6"/>
    <w:rsid w:val="00036015"/>
    <w:rsid w:val="00036468"/>
    <w:rsid w:val="000365F4"/>
    <w:rsid w:val="00036ADB"/>
    <w:rsid w:val="00036BB1"/>
    <w:rsid w:val="0004082D"/>
    <w:rsid w:val="00040A0F"/>
    <w:rsid w:val="00041E5E"/>
    <w:rsid w:val="000437E2"/>
    <w:rsid w:val="00043AB1"/>
    <w:rsid w:val="00043EBE"/>
    <w:rsid w:val="0004435A"/>
    <w:rsid w:val="00045F6D"/>
    <w:rsid w:val="00046417"/>
    <w:rsid w:val="00046DE9"/>
    <w:rsid w:val="00047503"/>
    <w:rsid w:val="00047664"/>
    <w:rsid w:val="00052EE1"/>
    <w:rsid w:val="00053438"/>
    <w:rsid w:val="00053827"/>
    <w:rsid w:val="00053B22"/>
    <w:rsid w:val="000540DC"/>
    <w:rsid w:val="000549AA"/>
    <w:rsid w:val="00054EF2"/>
    <w:rsid w:val="00054EFF"/>
    <w:rsid w:val="0005528D"/>
    <w:rsid w:val="00055486"/>
    <w:rsid w:val="00055D13"/>
    <w:rsid w:val="00055E08"/>
    <w:rsid w:val="00055E57"/>
    <w:rsid w:val="00056021"/>
    <w:rsid w:val="00057127"/>
    <w:rsid w:val="00057859"/>
    <w:rsid w:val="00057A0F"/>
    <w:rsid w:val="00057A35"/>
    <w:rsid w:val="000603BC"/>
    <w:rsid w:val="000605AC"/>
    <w:rsid w:val="00060645"/>
    <w:rsid w:val="00061227"/>
    <w:rsid w:val="00061989"/>
    <w:rsid w:val="0006204B"/>
    <w:rsid w:val="00062E71"/>
    <w:rsid w:val="000631A9"/>
    <w:rsid w:val="00064F3A"/>
    <w:rsid w:val="0006616F"/>
    <w:rsid w:val="00067524"/>
    <w:rsid w:val="000678F3"/>
    <w:rsid w:val="00067C9D"/>
    <w:rsid w:val="00070DFE"/>
    <w:rsid w:val="00071431"/>
    <w:rsid w:val="00072689"/>
    <w:rsid w:val="00072BB2"/>
    <w:rsid w:val="0007311E"/>
    <w:rsid w:val="00073167"/>
    <w:rsid w:val="0007330B"/>
    <w:rsid w:val="00073EDE"/>
    <w:rsid w:val="00074225"/>
    <w:rsid w:val="00075F2D"/>
    <w:rsid w:val="000761F8"/>
    <w:rsid w:val="00076317"/>
    <w:rsid w:val="00077747"/>
    <w:rsid w:val="00077798"/>
    <w:rsid w:val="000803C1"/>
    <w:rsid w:val="0008044D"/>
    <w:rsid w:val="0008051B"/>
    <w:rsid w:val="00080E9D"/>
    <w:rsid w:val="000811E9"/>
    <w:rsid w:val="000815E1"/>
    <w:rsid w:val="00081B7A"/>
    <w:rsid w:val="00081C24"/>
    <w:rsid w:val="0008203A"/>
    <w:rsid w:val="0008222D"/>
    <w:rsid w:val="00082393"/>
    <w:rsid w:val="000833C3"/>
    <w:rsid w:val="000856CD"/>
    <w:rsid w:val="0008586E"/>
    <w:rsid w:val="000858E2"/>
    <w:rsid w:val="00085ABB"/>
    <w:rsid w:val="00085AEF"/>
    <w:rsid w:val="00085EFF"/>
    <w:rsid w:val="00086BCA"/>
    <w:rsid w:val="000879B3"/>
    <w:rsid w:val="00090D93"/>
    <w:rsid w:val="000921F6"/>
    <w:rsid w:val="00092588"/>
    <w:rsid w:val="00092F8E"/>
    <w:rsid w:val="000933C7"/>
    <w:rsid w:val="0009544E"/>
    <w:rsid w:val="00096CFD"/>
    <w:rsid w:val="000978DE"/>
    <w:rsid w:val="000A1209"/>
    <w:rsid w:val="000A2780"/>
    <w:rsid w:val="000A377E"/>
    <w:rsid w:val="000A40DD"/>
    <w:rsid w:val="000A45C2"/>
    <w:rsid w:val="000A4818"/>
    <w:rsid w:val="000A4AC6"/>
    <w:rsid w:val="000A5324"/>
    <w:rsid w:val="000A6489"/>
    <w:rsid w:val="000A66BE"/>
    <w:rsid w:val="000A6F2D"/>
    <w:rsid w:val="000A7F75"/>
    <w:rsid w:val="000B120A"/>
    <w:rsid w:val="000B2339"/>
    <w:rsid w:val="000B25B9"/>
    <w:rsid w:val="000B3DDA"/>
    <w:rsid w:val="000B4A09"/>
    <w:rsid w:val="000B5C04"/>
    <w:rsid w:val="000B5E60"/>
    <w:rsid w:val="000B6B4C"/>
    <w:rsid w:val="000B72B1"/>
    <w:rsid w:val="000B7DEE"/>
    <w:rsid w:val="000B7F43"/>
    <w:rsid w:val="000C0142"/>
    <w:rsid w:val="000C0772"/>
    <w:rsid w:val="000C0CA6"/>
    <w:rsid w:val="000C13F1"/>
    <w:rsid w:val="000C1D79"/>
    <w:rsid w:val="000C20A1"/>
    <w:rsid w:val="000C2CF3"/>
    <w:rsid w:val="000C328D"/>
    <w:rsid w:val="000C32C5"/>
    <w:rsid w:val="000C399D"/>
    <w:rsid w:val="000C4619"/>
    <w:rsid w:val="000C5358"/>
    <w:rsid w:val="000C55AE"/>
    <w:rsid w:val="000C5BB4"/>
    <w:rsid w:val="000C5CDD"/>
    <w:rsid w:val="000C7233"/>
    <w:rsid w:val="000C7279"/>
    <w:rsid w:val="000C7E26"/>
    <w:rsid w:val="000D018D"/>
    <w:rsid w:val="000D14E0"/>
    <w:rsid w:val="000D2144"/>
    <w:rsid w:val="000D2C38"/>
    <w:rsid w:val="000D37DB"/>
    <w:rsid w:val="000D4855"/>
    <w:rsid w:val="000D48EF"/>
    <w:rsid w:val="000D5965"/>
    <w:rsid w:val="000D70BA"/>
    <w:rsid w:val="000D77F5"/>
    <w:rsid w:val="000E16BD"/>
    <w:rsid w:val="000E1B01"/>
    <w:rsid w:val="000E511E"/>
    <w:rsid w:val="000E67B7"/>
    <w:rsid w:val="000E6A30"/>
    <w:rsid w:val="000E7DA9"/>
    <w:rsid w:val="000F12C8"/>
    <w:rsid w:val="000F17C7"/>
    <w:rsid w:val="000F1D1E"/>
    <w:rsid w:val="000F1DA9"/>
    <w:rsid w:val="000F370C"/>
    <w:rsid w:val="000F4DD6"/>
    <w:rsid w:val="000F5698"/>
    <w:rsid w:val="000F5CB7"/>
    <w:rsid w:val="000F73EB"/>
    <w:rsid w:val="00101108"/>
    <w:rsid w:val="00101C6B"/>
    <w:rsid w:val="001028C5"/>
    <w:rsid w:val="00103D86"/>
    <w:rsid w:val="00104C60"/>
    <w:rsid w:val="00105128"/>
    <w:rsid w:val="0010651B"/>
    <w:rsid w:val="00106701"/>
    <w:rsid w:val="00106D19"/>
    <w:rsid w:val="00107129"/>
    <w:rsid w:val="001072E2"/>
    <w:rsid w:val="00107575"/>
    <w:rsid w:val="00107576"/>
    <w:rsid w:val="001102FA"/>
    <w:rsid w:val="00110AB2"/>
    <w:rsid w:val="00110C85"/>
    <w:rsid w:val="00111054"/>
    <w:rsid w:val="001113DF"/>
    <w:rsid w:val="00111989"/>
    <w:rsid w:val="00111F9D"/>
    <w:rsid w:val="0011211D"/>
    <w:rsid w:val="00112868"/>
    <w:rsid w:val="00112921"/>
    <w:rsid w:val="001129D2"/>
    <w:rsid w:val="00112EC4"/>
    <w:rsid w:val="00113CC6"/>
    <w:rsid w:val="0011427A"/>
    <w:rsid w:val="00115516"/>
    <w:rsid w:val="0011586F"/>
    <w:rsid w:val="00115F69"/>
    <w:rsid w:val="00116299"/>
    <w:rsid w:val="001166EB"/>
    <w:rsid w:val="00116A15"/>
    <w:rsid w:val="00117057"/>
    <w:rsid w:val="001171E0"/>
    <w:rsid w:val="0012094D"/>
    <w:rsid w:val="00120C29"/>
    <w:rsid w:val="00121089"/>
    <w:rsid w:val="001215C5"/>
    <w:rsid w:val="001216CF"/>
    <w:rsid w:val="0012197D"/>
    <w:rsid w:val="00121BFF"/>
    <w:rsid w:val="00122565"/>
    <w:rsid w:val="001225B4"/>
    <w:rsid w:val="0012360F"/>
    <w:rsid w:val="00123C69"/>
    <w:rsid w:val="00124BE2"/>
    <w:rsid w:val="00124F80"/>
    <w:rsid w:val="00125F18"/>
    <w:rsid w:val="001267A5"/>
    <w:rsid w:val="001275AB"/>
    <w:rsid w:val="00127836"/>
    <w:rsid w:val="00130B2E"/>
    <w:rsid w:val="00131972"/>
    <w:rsid w:val="00131991"/>
    <w:rsid w:val="0013214C"/>
    <w:rsid w:val="00133C4D"/>
    <w:rsid w:val="00133EBF"/>
    <w:rsid w:val="0013464D"/>
    <w:rsid w:val="00134DD8"/>
    <w:rsid w:val="00135343"/>
    <w:rsid w:val="00135B10"/>
    <w:rsid w:val="00136245"/>
    <w:rsid w:val="0013631E"/>
    <w:rsid w:val="00136916"/>
    <w:rsid w:val="00136D8E"/>
    <w:rsid w:val="00140168"/>
    <w:rsid w:val="001405EA"/>
    <w:rsid w:val="001407C0"/>
    <w:rsid w:val="00140B19"/>
    <w:rsid w:val="00141259"/>
    <w:rsid w:val="00143A7E"/>
    <w:rsid w:val="001442E1"/>
    <w:rsid w:val="00144361"/>
    <w:rsid w:val="001444B7"/>
    <w:rsid w:val="001456A0"/>
    <w:rsid w:val="00145B93"/>
    <w:rsid w:val="001512A9"/>
    <w:rsid w:val="00151415"/>
    <w:rsid w:val="001517E3"/>
    <w:rsid w:val="00152749"/>
    <w:rsid w:val="00152BB9"/>
    <w:rsid w:val="001531B4"/>
    <w:rsid w:val="00155376"/>
    <w:rsid w:val="00155500"/>
    <w:rsid w:val="001564E3"/>
    <w:rsid w:val="00156FD6"/>
    <w:rsid w:val="00157EF7"/>
    <w:rsid w:val="001607DF"/>
    <w:rsid w:val="0016131C"/>
    <w:rsid w:val="0016188F"/>
    <w:rsid w:val="00161F1C"/>
    <w:rsid w:val="00162BB7"/>
    <w:rsid w:val="00162BD3"/>
    <w:rsid w:val="00162C2C"/>
    <w:rsid w:val="00162E84"/>
    <w:rsid w:val="00163D57"/>
    <w:rsid w:val="00164932"/>
    <w:rsid w:val="001652BA"/>
    <w:rsid w:val="0016547C"/>
    <w:rsid w:val="00166139"/>
    <w:rsid w:val="0016797D"/>
    <w:rsid w:val="00167EF3"/>
    <w:rsid w:val="00170C62"/>
    <w:rsid w:val="00171220"/>
    <w:rsid w:val="00171A36"/>
    <w:rsid w:val="00172042"/>
    <w:rsid w:val="00172901"/>
    <w:rsid w:val="00172BCB"/>
    <w:rsid w:val="00174E46"/>
    <w:rsid w:val="00174F4F"/>
    <w:rsid w:val="00175A45"/>
    <w:rsid w:val="0017608E"/>
    <w:rsid w:val="00176300"/>
    <w:rsid w:val="00176B76"/>
    <w:rsid w:val="00176E54"/>
    <w:rsid w:val="00177362"/>
    <w:rsid w:val="001774E2"/>
    <w:rsid w:val="00180009"/>
    <w:rsid w:val="00180484"/>
    <w:rsid w:val="001807BF"/>
    <w:rsid w:val="00180D96"/>
    <w:rsid w:val="00180F8C"/>
    <w:rsid w:val="0018113E"/>
    <w:rsid w:val="0018192D"/>
    <w:rsid w:val="00181DAB"/>
    <w:rsid w:val="00181F9F"/>
    <w:rsid w:val="00182203"/>
    <w:rsid w:val="0018246C"/>
    <w:rsid w:val="001825F0"/>
    <w:rsid w:val="00182920"/>
    <w:rsid w:val="001830E9"/>
    <w:rsid w:val="00183CC0"/>
    <w:rsid w:val="001844D7"/>
    <w:rsid w:val="00184802"/>
    <w:rsid w:val="00184847"/>
    <w:rsid w:val="00184EB9"/>
    <w:rsid w:val="00185AD6"/>
    <w:rsid w:val="00186929"/>
    <w:rsid w:val="001904AB"/>
    <w:rsid w:val="001906F0"/>
    <w:rsid w:val="0019074D"/>
    <w:rsid w:val="00190C66"/>
    <w:rsid w:val="00190E08"/>
    <w:rsid w:val="00192210"/>
    <w:rsid w:val="00192AEA"/>
    <w:rsid w:val="00194591"/>
    <w:rsid w:val="00194C95"/>
    <w:rsid w:val="00195571"/>
    <w:rsid w:val="00197776"/>
    <w:rsid w:val="00197B07"/>
    <w:rsid w:val="001A003F"/>
    <w:rsid w:val="001A0FB9"/>
    <w:rsid w:val="001A16E9"/>
    <w:rsid w:val="001A2239"/>
    <w:rsid w:val="001A2F08"/>
    <w:rsid w:val="001A465E"/>
    <w:rsid w:val="001A4767"/>
    <w:rsid w:val="001A4771"/>
    <w:rsid w:val="001A4D48"/>
    <w:rsid w:val="001A5048"/>
    <w:rsid w:val="001A59B5"/>
    <w:rsid w:val="001A5C8E"/>
    <w:rsid w:val="001A6FAB"/>
    <w:rsid w:val="001B15C4"/>
    <w:rsid w:val="001B235F"/>
    <w:rsid w:val="001B259F"/>
    <w:rsid w:val="001B3B96"/>
    <w:rsid w:val="001B4B44"/>
    <w:rsid w:val="001B50D1"/>
    <w:rsid w:val="001B5873"/>
    <w:rsid w:val="001B5D91"/>
    <w:rsid w:val="001B603D"/>
    <w:rsid w:val="001B643F"/>
    <w:rsid w:val="001B7CDA"/>
    <w:rsid w:val="001B7EFD"/>
    <w:rsid w:val="001C00E1"/>
    <w:rsid w:val="001C0D83"/>
    <w:rsid w:val="001C109A"/>
    <w:rsid w:val="001C12D6"/>
    <w:rsid w:val="001C15CB"/>
    <w:rsid w:val="001C16B4"/>
    <w:rsid w:val="001C1E6A"/>
    <w:rsid w:val="001C2699"/>
    <w:rsid w:val="001C3477"/>
    <w:rsid w:val="001C42C8"/>
    <w:rsid w:val="001C4328"/>
    <w:rsid w:val="001C4647"/>
    <w:rsid w:val="001C5094"/>
    <w:rsid w:val="001C556B"/>
    <w:rsid w:val="001C584B"/>
    <w:rsid w:val="001C5EB7"/>
    <w:rsid w:val="001C6326"/>
    <w:rsid w:val="001C6613"/>
    <w:rsid w:val="001C6F2D"/>
    <w:rsid w:val="001D0157"/>
    <w:rsid w:val="001D0435"/>
    <w:rsid w:val="001D05BD"/>
    <w:rsid w:val="001D0616"/>
    <w:rsid w:val="001D0638"/>
    <w:rsid w:val="001D07AA"/>
    <w:rsid w:val="001D0CCA"/>
    <w:rsid w:val="001D0D1A"/>
    <w:rsid w:val="001D1007"/>
    <w:rsid w:val="001D2B7C"/>
    <w:rsid w:val="001D2BE2"/>
    <w:rsid w:val="001D33FE"/>
    <w:rsid w:val="001D3465"/>
    <w:rsid w:val="001D3B7E"/>
    <w:rsid w:val="001D3DE0"/>
    <w:rsid w:val="001D4113"/>
    <w:rsid w:val="001D4287"/>
    <w:rsid w:val="001D475B"/>
    <w:rsid w:val="001D6F74"/>
    <w:rsid w:val="001D7D3E"/>
    <w:rsid w:val="001E0288"/>
    <w:rsid w:val="001E1154"/>
    <w:rsid w:val="001E14F9"/>
    <w:rsid w:val="001E2995"/>
    <w:rsid w:val="001E6A03"/>
    <w:rsid w:val="001F089C"/>
    <w:rsid w:val="001F58BA"/>
    <w:rsid w:val="001F5B84"/>
    <w:rsid w:val="001F5CE5"/>
    <w:rsid w:val="001F62C0"/>
    <w:rsid w:val="001F668E"/>
    <w:rsid w:val="001F6781"/>
    <w:rsid w:val="001F6BFF"/>
    <w:rsid w:val="001F7331"/>
    <w:rsid w:val="001F746A"/>
    <w:rsid w:val="001F75F0"/>
    <w:rsid w:val="001F782A"/>
    <w:rsid w:val="002001F8"/>
    <w:rsid w:val="002003C1"/>
    <w:rsid w:val="002023B1"/>
    <w:rsid w:val="00202763"/>
    <w:rsid w:val="002028F5"/>
    <w:rsid w:val="00202D23"/>
    <w:rsid w:val="00203904"/>
    <w:rsid w:val="00203C33"/>
    <w:rsid w:val="00203FAB"/>
    <w:rsid w:val="002048C3"/>
    <w:rsid w:val="00204B24"/>
    <w:rsid w:val="00204BAC"/>
    <w:rsid w:val="00204D0D"/>
    <w:rsid w:val="0020543F"/>
    <w:rsid w:val="0020613C"/>
    <w:rsid w:val="0020618A"/>
    <w:rsid w:val="00210E2F"/>
    <w:rsid w:val="002116A3"/>
    <w:rsid w:val="00211E15"/>
    <w:rsid w:val="00212017"/>
    <w:rsid w:val="002132D5"/>
    <w:rsid w:val="00213BCA"/>
    <w:rsid w:val="0021414F"/>
    <w:rsid w:val="002141CF"/>
    <w:rsid w:val="0021546D"/>
    <w:rsid w:val="00215A02"/>
    <w:rsid w:val="00216C73"/>
    <w:rsid w:val="00217810"/>
    <w:rsid w:val="00217C43"/>
    <w:rsid w:val="00217E83"/>
    <w:rsid w:val="00220657"/>
    <w:rsid w:val="00220807"/>
    <w:rsid w:val="00221126"/>
    <w:rsid w:val="0022320A"/>
    <w:rsid w:val="002250C0"/>
    <w:rsid w:val="00225EE0"/>
    <w:rsid w:val="00231A2C"/>
    <w:rsid w:val="00232314"/>
    <w:rsid w:val="0023285B"/>
    <w:rsid w:val="002335F3"/>
    <w:rsid w:val="002337FA"/>
    <w:rsid w:val="00233E31"/>
    <w:rsid w:val="00233F0E"/>
    <w:rsid w:val="0023417B"/>
    <w:rsid w:val="00235765"/>
    <w:rsid w:val="002367E5"/>
    <w:rsid w:val="00236CC4"/>
    <w:rsid w:val="00236DD1"/>
    <w:rsid w:val="00236ED3"/>
    <w:rsid w:val="00237FA4"/>
    <w:rsid w:val="002405D8"/>
    <w:rsid w:val="00241267"/>
    <w:rsid w:val="0024268B"/>
    <w:rsid w:val="002428F0"/>
    <w:rsid w:val="00244011"/>
    <w:rsid w:val="0024406C"/>
    <w:rsid w:val="00244906"/>
    <w:rsid w:val="0024593E"/>
    <w:rsid w:val="00246ADD"/>
    <w:rsid w:val="00247869"/>
    <w:rsid w:val="002479A1"/>
    <w:rsid w:val="00247A2C"/>
    <w:rsid w:val="00250DE0"/>
    <w:rsid w:val="00252C4D"/>
    <w:rsid w:val="002530F9"/>
    <w:rsid w:val="0025472A"/>
    <w:rsid w:val="00254AA8"/>
    <w:rsid w:val="002559D0"/>
    <w:rsid w:val="00255D6B"/>
    <w:rsid w:val="00255D6C"/>
    <w:rsid w:val="002573D0"/>
    <w:rsid w:val="00257DBE"/>
    <w:rsid w:val="002603EF"/>
    <w:rsid w:val="002604B5"/>
    <w:rsid w:val="002604C1"/>
    <w:rsid w:val="002620EE"/>
    <w:rsid w:val="00262D9B"/>
    <w:rsid w:val="00263274"/>
    <w:rsid w:val="0026378A"/>
    <w:rsid w:val="00263817"/>
    <w:rsid w:val="002641DF"/>
    <w:rsid w:val="00265345"/>
    <w:rsid w:val="002658A9"/>
    <w:rsid w:val="002658D5"/>
    <w:rsid w:val="00265E79"/>
    <w:rsid w:val="00265FFD"/>
    <w:rsid w:val="002675C4"/>
    <w:rsid w:val="00267A3B"/>
    <w:rsid w:val="00270781"/>
    <w:rsid w:val="00270DE9"/>
    <w:rsid w:val="00270E86"/>
    <w:rsid w:val="00272BE0"/>
    <w:rsid w:val="00273F9D"/>
    <w:rsid w:val="002747AD"/>
    <w:rsid w:val="0027512D"/>
    <w:rsid w:val="00275A1B"/>
    <w:rsid w:val="00275F81"/>
    <w:rsid w:val="00276423"/>
    <w:rsid w:val="00276E97"/>
    <w:rsid w:val="00277853"/>
    <w:rsid w:val="002779B7"/>
    <w:rsid w:val="002807C5"/>
    <w:rsid w:val="002818CA"/>
    <w:rsid w:val="00281A51"/>
    <w:rsid w:val="00281C1D"/>
    <w:rsid w:val="00282759"/>
    <w:rsid w:val="00282D65"/>
    <w:rsid w:val="00283599"/>
    <w:rsid w:val="00284B8B"/>
    <w:rsid w:val="0028551E"/>
    <w:rsid w:val="002859A1"/>
    <w:rsid w:val="00285A6F"/>
    <w:rsid w:val="00287045"/>
    <w:rsid w:val="002879BF"/>
    <w:rsid w:val="002908D5"/>
    <w:rsid w:val="00290AAA"/>
    <w:rsid w:val="00291863"/>
    <w:rsid w:val="002928A9"/>
    <w:rsid w:val="0029293D"/>
    <w:rsid w:val="00292E0F"/>
    <w:rsid w:val="00293837"/>
    <w:rsid w:val="00294B19"/>
    <w:rsid w:val="00294DCE"/>
    <w:rsid w:val="00294EF1"/>
    <w:rsid w:val="00295225"/>
    <w:rsid w:val="00295383"/>
    <w:rsid w:val="00295C59"/>
    <w:rsid w:val="00295EAA"/>
    <w:rsid w:val="00296189"/>
    <w:rsid w:val="00296B6F"/>
    <w:rsid w:val="00297A80"/>
    <w:rsid w:val="002A1238"/>
    <w:rsid w:val="002A13F6"/>
    <w:rsid w:val="002A1E80"/>
    <w:rsid w:val="002A250A"/>
    <w:rsid w:val="002A2948"/>
    <w:rsid w:val="002A333C"/>
    <w:rsid w:val="002A3FAC"/>
    <w:rsid w:val="002A4248"/>
    <w:rsid w:val="002A42ED"/>
    <w:rsid w:val="002A4562"/>
    <w:rsid w:val="002A5FDF"/>
    <w:rsid w:val="002A6D14"/>
    <w:rsid w:val="002A72EA"/>
    <w:rsid w:val="002A77F4"/>
    <w:rsid w:val="002B01BF"/>
    <w:rsid w:val="002B06E9"/>
    <w:rsid w:val="002B12FD"/>
    <w:rsid w:val="002B1A6E"/>
    <w:rsid w:val="002B27AE"/>
    <w:rsid w:val="002B291C"/>
    <w:rsid w:val="002B2AE8"/>
    <w:rsid w:val="002B3128"/>
    <w:rsid w:val="002B3525"/>
    <w:rsid w:val="002B399C"/>
    <w:rsid w:val="002B3D18"/>
    <w:rsid w:val="002B40EE"/>
    <w:rsid w:val="002B410F"/>
    <w:rsid w:val="002B44F7"/>
    <w:rsid w:val="002B59CE"/>
    <w:rsid w:val="002B7A43"/>
    <w:rsid w:val="002B7EB5"/>
    <w:rsid w:val="002C033E"/>
    <w:rsid w:val="002C05C4"/>
    <w:rsid w:val="002C0D2F"/>
    <w:rsid w:val="002C0DEE"/>
    <w:rsid w:val="002C14EF"/>
    <w:rsid w:val="002C1A75"/>
    <w:rsid w:val="002C1EBF"/>
    <w:rsid w:val="002C2C9D"/>
    <w:rsid w:val="002C2EF0"/>
    <w:rsid w:val="002C2F18"/>
    <w:rsid w:val="002C3393"/>
    <w:rsid w:val="002C49A5"/>
    <w:rsid w:val="002C56DB"/>
    <w:rsid w:val="002C765B"/>
    <w:rsid w:val="002C7983"/>
    <w:rsid w:val="002C7B63"/>
    <w:rsid w:val="002D09C9"/>
    <w:rsid w:val="002D17E9"/>
    <w:rsid w:val="002D227C"/>
    <w:rsid w:val="002D2ED8"/>
    <w:rsid w:val="002D330C"/>
    <w:rsid w:val="002D3718"/>
    <w:rsid w:val="002D3777"/>
    <w:rsid w:val="002D3C49"/>
    <w:rsid w:val="002D40FC"/>
    <w:rsid w:val="002D6920"/>
    <w:rsid w:val="002D6A16"/>
    <w:rsid w:val="002D6B5A"/>
    <w:rsid w:val="002E0645"/>
    <w:rsid w:val="002E0949"/>
    <w:rsid w:val="002E1946"/>
    <w:rsid w:val="002E219E"/>
    <w:rsid w:val="002E222F"/>
    <w:rsid w:val="002E2330"/>
    <w:rsid w:val="002E4675"/>
    <w:rsid w:val="002E57AD"/>
    <w:rsid w:val="002E5A27"/>
    <w:rsid w:val="002E5C06"/>
    <w:rsid w:val="002E5F08"/>
    <w:rsid w:val="002E5F6A"/>
    <w:rsid w:val="002E60D4"/>
    <w:rsid w:val="002E60E7"/>
    <w:rsid w:val="002E6C21"/>
    <w:rsid w:val="002E7485"/>
    <w:rsid w:val="002F073E"/>
    <w:rsid w:val="002F1405"/>
    <w:rsid w:val="002F19E9"/>
    <w:rsid w:val="002F2515"/>
    <w:rsid w:val="002F434A"/>
    <w:rsid w:val="002F44DA"/>
    <w:rsid w:val="002F4A14"/>
    <w:rsid w:val="002F4DD9"/>
    <w:rsid w:val="002F52F1"/>
    <w:rsid w:val="002F599E"/>
    <w:rsid w:val="002F6F6E"/>
    <w:rsid w:val="002F768A"/>
    <w:rsid w:val="003013DA"/>
    <w:rsid w:val="00302FF9"/>
    <w:rsid w:val="0030417E"/>
    <w:rsid w:val="00304834"/>
    <w:rsid w:val="00304F48"/>
    <w:rsid w:val="00305958"/>
    <w:rsid w:val="00306307"/>
    <w:rsid w:val="00306B0A"/>
    <w:rsid w:val="003073C5"/>
    <w:rsid w:val="00307842"/>
    <w:rsid w:val="0031012B"/>
    <w:rsid w:val="00310E51"/>
    <w:rsid w:val="00310F97"/>
    <w:rsid w:val="003115B0"/>
    <w:rsid w:val="0031252D"/>
    <w:rsid w:val="00312E5A"/>
    <w:rsid w:val="00313698"/>
    <w:rsid w:val="003150F3"/>
    <w:rsid w:val="003155B2"/>
    <w:rsid w:val="003155D4"/>
    <w:rsid w:val="003161D3"/>
    <w:rsid w:val="00316C69"/>
    <w:rsid w:val="00317CC4"/>
    <w:rsid w:val="0032056E"/>
    <w:rsid w:val="00320896"/>
    <w:rsid w:val="00320972"/>
    <w:rsid w:val="003219FA"/>
    <w:rsid w:val="00321C87"/>
    <w:rsid w:val="00322743"/>
    <w:rsid w:val="00323149"/>
    <w:rsid w:val="00323A2C"/>
    <w:rsid w:val="00323EC7"/>
    <w:rsid w:val="00324459"/>
    <w:rsid w:val="00324D29"/>
    <w:rsid w:val="0032515D"/>
    <w:rsid w:val="00325728"/>
    <w:rsid w:val="00325BF6"/>
    <w:rsid w:val="0032632C"/>
    <w:rsid w:val="00326D29"/>
    <w:rsid w:val="00326D37"/>
    <w:rsid w:val="00326F23"/>
    <w:rsid w:val="00327E6C"/>
    <w:rsid w:val="003303E8"/>
    <w:rsid w:val="0033179F"/>
    <w:rsid w:val="003319EA"/>
    <w:rsid w:val="00332455"/>
    <w:rsid w:val="00332B43"/>
    <w:rsid w:val="00332DE2"/>
    <w:rsid w:val="0033308B"/>
    <w:rsid w:val="00333315"/>
    <w:rsid w:val="003346DA"/>
    <w:rsid w:val="003359E5"/>
    <w:rsid w:val="0034001E"/>
    <w:rsid w:val="003417B7"/>
    <w:rsid w:val="00341B6F"/>
    <w:rsid w:val="003429BB"/>
    <w:rsid w:val="00342D4D"/>
    <w:rsid w:val="0034471F"/>
    <w:rsid w:val="00344E28"/>
    <w:rsid w:val="003455A1"/>
    <w:rsid w:val="0034611B"/>
    <w:rsid w:val="00346EB0"/>
    <w:rsid w:val="0034791C"/>
    <w:rsid w:val="00351E66"/>
    <w:rsid w:val="00351EB3"/>
    <w:rsid w:val="0035266B"/>
    <w:rsid w:val="003528C2"/>
    <w:rsid w:val="00352FF6"/>
    <w:rsid w:val="0035347F"/>
    <w:rsid w:val="0035356C"/>
    <w:rsid w:val="00353FD9"/>
    <w:rsid w:val="00354D9C"/>
    <w:rsid w:val="00355582"/>
    <w:rsid w:val="00355E9F"/>
    <w:rsid w:val="00356BC2"/>
    <w:rsid w:val="003601B5"/>
    <w:rsid w:val="003605D4"/>
    <w:rsid w:val="00360677"/>
    <w:rsid w:val="00360DDD"/>
    <w:rsid w:val="00361098"/>
    <w:rsid w:val="003612EA"/>
    <w:rsid w:val="00361ABA"/>
    <w:rsid w:val="00361B7E"/>
    <w:rsid w:val="00362009"/>
    <w:rsid w:val="00362B62"/>
    <w:rsid w:val="0036751E"/>
    <w:rsid w:val="003677EA"/>
    <w:rsid w:val="00367F49"/>
    <w:rsid w:val="0037021E"/>
    <w:rsid w:val="00371D07"/>
    <w:rsid w:val="003722D5"/>
    <w:rsid w:val="0037244F"/>
    <w:rsid w:val="00373C6B"/>
    <w:rsid w:val="00374D83"/>
    <w:rsid w:val="00375C75"/>
    <w:rsid w:val="00376142"/>
    <w:rsid w:val="00376669"/>
    <w:rsid w:val="00380FD5"/>
    <w:rsid w:val="00381C02"/>
    <w:rsid w:val="00384E51"/>
    <w:rsid w:val="0038525D"/>
    <w:rsid w:val="00385C7A"/>
    <w:rsid w:val="003869BE"/>
    <w:rsid w:val="00386CC4"/>
    <w:rsid w:val="00387329"/>
    <w:rsid w:val="0038735C"/>
    <w:rsid w:val="003875AD"/>
    <w:rsid w:val="0039009E"/>
    <w:rsid w:val="00390A6D"/>
    <w:rsid w:val="003914C2"/>
    <w:rsid w:val="00391ABC"/>
    <w:rsid w:val="00393ED7"/>
    <w:rsid w:val="00394CBE"/>
    <w:rsid w:val="00396BE6"/>
    <w:rsid w:val="00397097"/>
    <w:rsid w:val="00397521"/>
    <w:rsid w:val="0039763E"/>
    <w:rsid w:val="003A001A"/>
    <w:rsid w:val="003A0E64"/>
    <w:rsid w:val="003A0F1E"/>
    <w:rsid w:val="003A1544"/>
    <w:rsid w:val="003A2E9D"/>
    <w:rsid w:val="003A4CCA"/>
    <w:rsid w:val="003A4E21"/>
    <w:rsid w:val="003A56EA"/>
    <w:rsid w:val="003A6D21"/>
    <w:rsid w:val="003A7858"/>
    <w:rsid w:val="003A7F58"/>
    <w:rsid w:val="003B024C"/>
    <w:rsid w:val="003B0EF7"/>
    <w:rsid w:val="003B1792"/>
    <w:rsid w:val="003B251A"/>
    <w:rsid w:val="003B26C6"/>
    <w:rsid w:val="003B37A4"/>
    <w:rsid w:val="003B3DB2"/>
    <w:rsid w:val="003B41D5"/>
    <w:rsid w:val="003B4606"/>
    <w:rsid w:val="003B5453"/>
    <w:rsid w:val="003B57F9"/>
    <w:rsid w:val="003B58DC"/>
    <w:rsid w:val="003B5DE8"/>
    <w:rsid w:val="003B5E57"/>
    <w:rsid w:val="003B6BC6"/>
    <w:rsid w:val="003B735E"/>
    <w:rsid w:val="003B7F43"/>
    <w:rsid w:val="003C0194"/>
    <w:rsid w:val="003C336E"/>
    <w:rsid w:val="003C3959"/>
    <w:rsid w:val="003C4F92"/>
    <w:rsid w:val="003C5528"/>
    <w:rsid w:val="003C5924"/>
    <w:rsid w:val="003C7019"/>
    <w:rsid w:val="003C7114"/>
    <w:rsid w:val="003C72BA"/>
    <w:rsid w:val="003D02E8"/>
    <w:rsid w:val="003D0E6F"/>
    <w:rsid w:val="003D11D7"/>
    <w:rsid w:val="003D1688"/>
    <w:rsid w:val="003D1A26"/>
    <w:rsid w:val="003D1D7D"/>
    <w:rsid w:val="003D2E44"/>
    <w:rsid w:val="003D33C6"/>
    <w:rsid w:val="003D3602"/>
    <w:rsid w:val="003D4038"/>
    <w:rsid w:val="003D4262"/>
    <w:rsid w:val="003D4936"/>
    <w:rsid w:val="003D52E7"/>
    <w:rsid w:val="003D565A"/>
    <w:rsid w:val="003D569B"/>
    <w:rsid w:val="003D6079"/>
    <w:rsid w:val="003D6631"/>
    <w:rsid w:val="003D6997"/>
    <w:rsid w:val="003D6ACE"/>
    <w:rsid w:val="003D747F"/>
    <w:rsid w:val="003E06EF"/>
    <w:rsid w:val="003E095B"/>
    <w:rsid w:val="003E1270"/>
    <w:rsid w:val="003E165C"/>
    <w:rsid w:val="003E19E5"/>
    <w:rsid w:val="003E1CB3"/>
    <w:rsid w:val="003E2E28"/>
    <w:rsid w:val="003E2E9A"/>
    <w:rsid w:val="003E3D11"/>
    <w:rsid w:val="003E4276"/>
    <w:rsid w:val="003E4C13"/>
    <w:rsid w:val="003E5574"/>
    <w:rsid w:val="003E5B1F"/>
    <w:rsid w:val="003F1744"/>
    <w:rsid w:val="003F1FFE"/>
    <w:rsid w:val="003F2744"/>
    <w:rsid w:val="003F3D8A"/>
    <w:rsid w:val="003F4295"/>
    <w:rsid w:val="003F536F"/>
    <w:rsid w:val="003F54FB"/>
    <w:rsid w:val="003F6566"/>
    <w:rsid w:val="003F6C24"/>
    <w:rsid w:val="003F6CBA"/>
    <w:rsid w:val="003F6F1C"/>
    <w:rsid w:val="003F6F4C"/>
    <w:rsid w:val="003F78CC"/>
    <w:rsid w:val="0040045E"/>
    <w:rsid w:val="004012EE"/>
    <w:rsid w:val="00407252"/>
    <w:rsid w:val="00407D1C"/>
    <w:rsid w:val="0041025D"/>
    <w:rsid w:val="00410305"/>
    <w:rsid w:val="004133EB"/>
    <w:rsid w:val="00413D5D"/>
    <w:rsid w:val="00413FFD"/>
    <w:rsid w:val="00414A77"/>
    <w:rsid w:val="00414C02"/>
    <w:rsid w:val="00414C8D"/>
    <w:rsid w:val="004150EC"/>
    <w:rsid w:val="004158C3"/>
    <w:rsid w:val="00415A79"/>
    <w:rsid w:val="00415AC6"/>
    <w:rsid w:val="0041752B"/>
    <w:rsid w:val="004179C3"/>
    <w:rsid w:val="004179CE"/>
    <w:rsid w:val="00423B14"/>
    <w:rsid w:val="00423CEF"/>
    <w:rsid w:val="004242A1"/>
    <w:rsid w:val="004243B5"/>
    <w:rsid w:val="00424657"/>
    <w:rsid w:val="00425072"/>
    <w:rsid w:val="004252F4"/>
    <w:rsid w:val="0042545F"/>
    <w:rsid w:val="0042549F"/>
    <w:rsid w:val="0042561B"/>
    <w:rsid w:val="0042584F"/>
    <w:rsid w:val="00425DDE"/>
    <w:rsid w:val="00425F3A"/>
    <w:rsid w:val="00426125"/>
    <w:rsid w:val="00426D5C"/>
    <w:rsid w:val="004271FE"/>
    <w:rsid w:val="00427FD2"/>
    <w:rsid w:val="004315A5"/>
    <w:rsid w:val="00431940"/>
    <w:rsid w:val="004319D0"/>
    <w:rsid w:val="00432281"/>
    <w:rsid w:val="00432371"/>
    <w:rsid w:val="00434FFF"/>
    <w:rsid w:val="00435293"/>
    <w:rsid w:val="00435EBD"/>
    <w:rsid w:val="00435EDE"/>
    <w:rsid w:val="00437038"/>
    <w:rsid w:val="004371B9"/>
    <w:rsid w:val="00437444"/>
    <w:rsid w:val="00437796"/>
    <w:rsid w:val="004405BD"/>
    <w:rsid w:val="00441A52"/>
    <w:rsid w:val="0044256F"/>
    <w:rsid w:val="00442C3B"/>
    <w:rsid w:val="004431BF"/>
    <w:rsid w:val="00444A6F"/>
    <w:rsid w:val="00445760"/>
    <w:rsid w:val="004457A0"/>
    <w:rsid w:val="00445801"/>
    <w:rsid w:val="00446024"/>
    <w:rsid w:val="00446747"/>
    <w:rsid w:val="00450310"/>
    <w:rsid w:val="00450482"/>
    <w:rsid w:val="004506DF"/>
    <w:rsid w:val="00450CD7"/>
    <w:rsid w:val="00451821"/>
    <w:rsid w:val="00451C3E"/>
    <w:rsid w:val="00451CC2"/>
    <w:rsid w:val="00452AEF"/>
    <w:rsid w:val="00452D99"/>
    <w:rsid w:val="00453272"/>
    <w:rsid w:val="00453405"/>
    <w:rsid w:val="00453658"/>
    <w:rsid w:val="00454D1F"/>
    <w:rsid w:val="004551B2"/>
    <w:rsid w:val="00456949"/>
    <w:rsid w:val="00456C89"/>
    <w:rsid w:val="00456D9E"/>
    <w:rsid w:val="0046026D"/>
    <w:rsid w:val="00460890"/>
    <w:rsid w:val="0046094B"/>
    <w:rsid w:val="004611D4"/>
    <w:rsid w:val="00462533"/>
    <w:rsid w:val="00462A3E"/>
    <w:rsid w:val="00462BE8"/>
    <w:rsid w:val="00462DA3"/>
    <w:rsid w:val="004644F4"/>
    <w:rsid w:val="00464679"/>
    <w:rsid w:val="00465C7A"/>
    <w:rsid w:val="00465E66"/>
    <w:rsid w:val="00466263"/>
    <w:rsid w:val="00466916"/>
    <w:rsid w:val="004670AE"/>
    <w:rsid w:val="0047019E"/>
    <w:rsid w:val="004715BD"/>
    <w:rsid w:val="00472239"/>
    <w:rsid w:val="004727BD"/>
    <w:rsid w:val="0047307B"/>
    <w:rsid w:val="0047310E"/>
    <w:rsid w:val="004734CD"/>
    <w:rsid w:val="004738C6"/>
    <w:rsid w:val="00474328"/>
    <w:rsid w:val="00474983"/>
    <w:rsid w:val="00474D6F"/>
    <w:rsid w:val="00476BEA"/>
    <w:rsid w:val="00477ABF"/>
    <w:rsid w:val="00477CDA"/>
    <w:rsid w:val="0048029E"/>
    <w:rsid w:val="004803A7"/>
    <w:rsid w:val="00480FEA"/>
    <w:rsid w:val="004816D7"/>
    <w:rsid w:val="004820C5"/>
    <w:rsid w:val="00484DB0"/>
    <w:rsid w:val="00484FCB"/>
    <w:rsid w:val="0048584D"/>
    <w:rsid w:val="00485B9F"/>
    <w:rsid w:val="00486801"/>
    <w:rsid w:val="004868DF"/>
    <w:rsid w:val="004869B2"/>
    <w:rsid w:val="00486ADC"/>
    <w:rsid w:val="004875D0"/>
    <w:rsid w:val="00487A3C"/>
    <w:rsid w:val="00487BE9"/>
    <w:rsid w:val="00490ACA"/>
    <w:rsid w:val="00490B4C"/>
    <w:rsid w:val="004917D3"/>
    <w:rsid w:val="00492061"/>
    <w:rsid w:val="004929BB"/>
    <w:rsid w:val="00492DF1"/>
    <w:rsid w:val="00492F0A"/>
    <w:rsid w:val="004933A2"/>
    <w:rsid w:val="00493877"/>
    <w:rsid w:val="00493B8A"/>
    <w:rsid w:val="00493CE7"/>
    <w:rsid w:val="00494BC9"/>
    <w:rsid w:val="00494E12"/>
    <w:rsid w:val="0049688A"/>
    <w:rsid w:val="004969E9"/>
    <w:rsid w:val="0049726F"/>
    <w:rsid w:val="004973D3"/>
    <w:rsid w:val="004A0B40"/>
    <w:rsid w:val="004A433A"/>
    <w:rsid w:val="004A4D23"/>
    <w:rsid w:val="004A52B6"/>
    <w:rsid w:val="004A639A"/>
    <w:rsid w:val="004A66F7"/>
    <w:rsid w:val="004A7F76"/>
    <w:rsid w:val="004B1716"/>
    <w:rsid w:val="004B181B"/>
    <w:rsid w:val="004B187D"/>
    <w:rsid w:val="004B28D0"/>
    <w:rsid w:val="004B3217"/>
    <w:rsid w:val="004B388F"/>
    <w:rsid w:val="004B4129"/>
    <w:rsid w:val="004B4355"/>
    <w:rsid w:val="004B45DA"/>
    <w:rsid w:val="004B5029"/>
    <w:rsid w:val="004B59B2"/>
    <w:rsid w:val="004B5B2B"/>
    <w:rsid w:val="004B5C2E"/>
    <w:rsid w:val="004B5D77"/>
    <w:rsid w:val="004B5ED0"/>
    <w:rsid w:val="004B6067"/>
    <w:rsid w:val="004B6A37"/>
    <w:rsid w:val="004B771E"/>
    <w:rsid w:val="004C0101"/>
    <w:rsid w:val="004C0AD9"/>
    <w:rsid w:val="004C0FF6"/>
    <w:rsid w:val="004C1D02"/>
    <w:rsid w:val="004C1D9A"/>
    <w:rsid w:val="004C1F91"/>
    <w:rsid w:val="004C202D"/>
    <w:rsid w:val="004C358B"/>
    <w:rsid w:val="004C378D"/>
    <w:rsid w:val="004C39FD"/>
    <w:rsid w:val="004C3AEF"/>
    <w:rsid w:val="004C3E2E"/>
    <w:rsid w:val="004C572B"/>
    <w:rsid w:val="004C6EBB"/>
    <w:rsid w:val="004C70F2"/>
    <w:rsid w:val="004C791B"/>
    <w:rsid w:val="004D116F"/>
    <w:rsid w:val="004D181C"/>
    <w:rsid w:val="004D1F8F"/>
    <w:rsid w:val="004D2688"/>
    <w:rsid w:val="004D4077"/>
    <w:rsid w:val="004D488D"/>
    <w:rsid w:val="004D4D48"/>
    <w:rsid w:val="004D54BF"/>
    <w:rsid w:val="004D55E6"/>
    <w:rsid w:val="004D5892"/>
    <w:rsid w:val="004D5A83"/>
    <w:rsid w:val="004D5BF1"/>
    <w:rsid w:val="004D6D83"/>
    <w:rsid w:val="004D7475"/>
    <w:rsid w:val="004D7A3D"/>
    <w:rsid w:val="004E0277"/>
    <w:rsid w:val="004E1526"/>
    <w:rsid w:val="004E1976"/>
    <w:rsid w:val="004E345D"/>
    <w:rsid w:val="004E3943"/>
    <w:rsid w:val="004E3B9E"/>
    <w:rsid w:val="004E62A0"/>
    <w:rsid w:val="004E6F42"/>
    <w:rsid w:val="004E7738"/>
    <w:rsid w:val="004E77FA"/>
    <w:rsid w:val="004F013F"/>
    <w:rsid w:val="004F0576"/>
    <w:rsid w:val="004F0833"/>
    <w:rsid w:val="004F0968"/>
    <w:rsid w:val="004F2757"/>
    <w:rsid w:val="004F29B2"/>
    <w:rsid w:val="004F2E6E"/>
    <w:rsid w:val="004F2FAD"/>
    <w:rsid w:val="004F39B7"/>
    <w:rsid w:val="004F4804"/>
    <w:rsid w:val="004F4928"/>
    <w:rsid w:val="004F49EE"/>
    <w:rsid w:val="004F73ED"/>
    <w:rsid w:val="004F7DBA"/>
    <w:rsid w:val="00500B38"/>
    <w:rsid w:val="00500B7A"/>
    <w:rsid w:val="005014BF"/>
    <w:rsid w:val="0050181A"/>
    <w:rsid w:val="00502642"/>
    <w:rsid w:val="00502A96"/>
    <w:rsid w:val="0050347C"/>
    <w:rsid w:val="00503E44"/>
    <w:rsid w:val="00504ADE"/>
    <w:rsid w:val="00504DB0"/>
    <w:rsid w:val="00504FB2"/>
    <w:rsid w:val="005050C2"/>
    <w:rsid w:val="005059CF"/>
    <w:rsid w:val="005062C2"/>
    <w:rsid w:val="0050693D"/>
    <w:rsid w:val="00506A6B"/>
    <w:rsid w:val="0050742E"/>
    <w:rsid w:val="00507A80"/>
    <w:rsid w:val="00510DD2"/>
    <w:rsid w:val="0051122E"/>
    <w:rsid w:val="005131EF"/>
    <w:rsid w:val="0051351F"/>
    <w:rsid w:val="00513A5D"/>
    <w:rsid w:val="00513F14"/>
    <w:rsid w:val="00515CE2"/>
    <w:rsid w:val="00515EC7"/>
    <w:rsid w:val="00516348"/>
    <w:rsid w:val="00516BE9"/>
    <w:rsid w:val="00516C2C"/>
    <w:rsid w:val="00520385"/>
    <w:rsid w:val="0052048D"/>
    <w:rsid w:val="00521146"/>
    <w:rsid w:val="00521392"/>
    <w:rsid w:val="005228B9"/>
    <w:rsid w:val="00522D02"/>
    <w:rsid w:val="00523F08"/>
    <w:rsid w:val="00524175"/>
    <w:rsid w:val="0052439B"/>
    <w:rsid w:val="00524CBE"/>
    <w:rsid w:val="00527368"/>
    <w:rsid w:val="00527A7C"/>
    <w:rsid w:val="005309A0"/>
    <w:rsid w:val="005309E1"/>
    <w:rsid w:val="005311C5"/>
    <w:rsid w:val="00531817"/>
    <w:rsid w:val="00532CCD"/>
    <w:rsid w:val="00533269"/>
    <w:rsid w:val="005332C4"/>
    <w:rsid w:val="00533460"/>
    <w:rsid w:val="0053355B"/>
    <w:rsid w:val="0053387B"/>
    <w:rsid w:val="00533FC0"/>
    <w:rsid w:val="0053409E"/>
    <w:rsid w:val="00535094"/>
    <w:rsid w:val="00535212"/>
    <w:rsid w:val="005358B1"/>
    <w:rsid w:val="00536700"/>
    <w:rsid w:val="00537022"/>
    <w:rsid w:val="00537049"/>
    <w:rsid w:val="00537B41"/>
    <w:rsid w:val="00540DF7"/>
    <w:rsid w:val="0054196B"/>
    <w:rsid w:val="00542598"/>
    <w:rsid w:val="00542733"/>
    <w:rsid w:val="005429E7"/>
    <w:rsid w:val="00542DDB"/>
    <w:rsid w:val="00543350"/>
    <w:rsid w:val="0054379B"/>
    <w:rsid w:val="005439E6"/>
    <w:rsid w:val="00543ABF"/>
    <w:rsid w:val="00544938"/>
    <w:rsid w:val="00544F16"/>
    <w:rsid w:val="00545F5D"/>
    <w:rsid w:val="00546D0B"/>
    <w:rsid w:val="00550AC0"/>
    <w:rsid w:val="0055188E"/>
    <w:rsid w:val="005524AD"/>
    <w:rsid w:val="00552767"/>
    <w:rsid w:val="00552B10"/>
    <w:rsid w:val="00552E8C"/>
    <w:rsid w:val="005535AE"/>
    <w:rsid w:val="00554DB1"/>
    <w:rsid w:val="00555D08"/>
    <w:rsid w:val="00556424"/>
    <w:rsid w:val="00556BF7"/>
    <w:rsid w:val="0055746A"/>
    <w:rsid w:val="005576C0"/>
    <w:rsid w:val="00560308"/>
    <w:rsid w:val="00560BB2"/>
    <w:rsid w:val="0056145B"/>
    <w:rsid w:val="00561D5A"/>
    <w:rsid w:val="00561D74"/>
    <w:rsid w:val="00562708"/>
    <w:rsid w:val="005631D2"/>
    <w:rsid w:val="0056376C"/>
    <w:rsid w:val="0056410E"/>
    <w:rsid w:val="00564D4D"/>
    <w:rsid w:val="005652A9"/>
    <w:rsid w:val="00565C27"/>
    <w:rsid w:val="00566462"/>
    <w:rsid w:val="00567BA3"/>
    <w:rsid w:val="0057062D"/>
    <w:rsid w:val="0057067D"/>
    <w:rsid w:val="005722ED"/>
    <w:rsid w:val="00573777"/>
    <w:rsid w:val="00574282"/>
    <w:rsid w:val="005743BF"/>
    <w:rsid w:val="00574F50"/>
    <w:rsid w:val="005759AF"/>
    <w:rsid w:val="00575A73"/>
    <w:rsid w:val="00577693"/>
    <w:rsid w:val="00577BD4"/>
    <w:rsid w:val="00577CAE"/>
    <w:rsid w:val="00580E19"/>
    <w:rsid w:val="00580E1E"/>
    <w:rsid w:val="0058252A"/>
    <w:rsid w:val="00582E92"/>
    <w:rsid w:val="00583053"/>
    <w:rsid w:val="00584448"/>
    <w:rsid w:val="00584ABC"/>
    <w:rsid w:val="00584EF0"/>
    <w:rsid w:val="00584FCD"/>
    <w:rsid w:val="00585434"/>
    <w:rsid w:val="00585855"/>
    <w:rsid w:val="00585E92"/>
    <w:rsid w:val="00585FF8"/>
    <w:rsid w:val="00586143"/>
    <w:rsid w:val="005864B9"/>
    <w:rsid w:val="005865B2"/>
    <w:rsid w:val="00586C55"/>
    <w:rsid w:val="005870F4"/>
    <w:rsid w:val="00590A6F"/>
    <w:rsid w:val="00590B7E"/>
    <w:rsid w:val="00590E7B"/>
    <w:rsid w:val="00591FBA"/>
    <w:rsid w:val="0059243D"/>
    <w:rsid w:val="005926A7"/>
    <w:rsid w:val="00592A4D"/>
    <w:rsid w:val="00595478"/>
    <w:rsid w:val="005978DC"/>
    <w:rsid w:val="00597CFD"/>
    <w:rsid w:val="005A0098"/>
    <w:rsid w:val="005A020C"/>
    <w:rsid w:val="005A0637"/>
    <w:rsid w:val="005A06DC"/>
    <w:rsid w:val="005A1B9E"/>
    <w:rsid w:val="005A1DCD"/>
    <w:rsid w:val="005A2954"/>
    <w:rsid w:val="005A2B8E"/>
    <w:rsid w:val="005A2C12"/>
    <w:rsid w:val="005A35F2"/>
    <w:rsid w:val="005A3B52"/>
    <w:rsid w:val="005A3B8A"/>
    <w:rsid w:val="005A6256"/>
    <w:rsid w:val="005A64F3"/>
    <w:rsid w:val="005A6701"/>
    <w:rsid w:val="005A683A"/>
    <w:rsid w:val="005A6CC5"/>
    <w:rsid w:val="005A72C8"/>
    <w:rsid w:val="005A7EB1"/>
    <w:rsid w:val="005B0DBE"/>
    <w:rsid w:val="005B3E47"/>
    <w:rsid w:val="005B4809"/>
    <w:rsid w:val="005B481F"/>
    <w:rsid w:val="005B49A2"/>
    <w:rsid w:val="005B4D40"/>
    <w:rsid w:val="005B512A"/>
    <w:rsid w:val="005C0FDC"/>
    <w:rsid w:val="005C11AF"/>
    <w:rsid w:val="005C15C3"/>
    <w:rsid w:val="005C1810"/>
    <w:rsid w:val="005C1A86"/>
    <w:rsid w:val="005C1B57"/>
    <w:rsid w:val="005C2946"/>
    <w:rsid w:val="005C2E5B"/>
    <w:rsid w:val="005C4B9B"/>
    <w:rsid w:val="005C5DD2"/>
    <w:rsid w:val="005C72A2"/>
    <w:rsid w:val="005C76D5"/>
    <w:rsid w:val="005D1002"/>
    <w:rsid w:val="005D19A9"/>
    <w:rsid w:val="005D2135"/>
    <w:rsid w:val="005D2C14"/>
    <w:rsid w:val="005D31A4"/>
    <w:rsid w:val="005D35AC"/>
    <w:rsid w:val="005D3B15"/>
    <w:rsid w:val="005D4060"/>
    <w:rsid w:val="005D41CF"/>
    <w:rsid w:val="005D422E"/>
    <w:rsid w:val="005D54F7"/>
    <w:rsid w:val="005D5683"/>
    <w:rsid w:val="005D5F71"/>
    <w:rsid w:val="005D68C5"/>
    <w:rsid w:val="005D6FAC"/>
    <w:rsid w:val="005D7F0D"/>
    <w:rsid w:val="005E103E"/>
    <w:rsid w:val="005E1131"/>
    <w:rsid w:val="005E1543"/>
    <w:rsid w:val="005E1B14"/>
    <w:rsid w:val="005E1BDF"/>
    <w:rsid w:val="005E253D"/>
    <w:rsid w:val="005E3665"/>
    <w:rsid w:val="005E3C60"/>
    <w:rsid w:val="005E3C87"/>
    <w:rsid w:val="005E5D29"/>
    <w:rsid w:val="005E5E8D"/>
    <w:rsid w:val="005E60FB"/>
    <w:rsid w:val="005E6B70"/>
    <w:rsid w:val="005E70DD"/>
    <w:rsid w:val="005E7780"/>
    <w:rsid w:val="005E7E0C"/>
    <w:rsid w:val="005E7F04"/>
    <w:rsid w:val="005F089D"/>
    <w:rsid w:val="005F0B48"/>
    <w:rsid w:val="005F11FF"/>
    <w:rsid w:val="005F121F"/>
    <w:rsid w:val="005F13BA"/>
    <w:rsid w:val="005F1B02"/>
    <w:rsid w:val="005F25F2"/>
    <w:rsid w:val="005F2844"/>
    <w:rsid w:val="005F2A47"/>
    <w:rsid w:val="005F3480"/>
    <w:rsid w:val="005F48D9"/>
    <w:rsid w:val="005F4C89"/>
    <w:rsid w:val="005F4EA7"/>
    <w:rsid w:val="005F4EBB"/>
    <w:rsid w:val="005F55A6"/>
    <w:rsid w:val="005F60AF"/>
    <w:rsid w:val="005F636F"/>
    <w:rsid w:val="005F7386"/>
    <w:rsid w:val="005F798B"/>
    <w:rsid w:val="005F7B37"/>
    <w:rsid w:val="00600236"/>
    <w:rsid w:val="00601BA2"/>
    <w:rsid w:val="00602FF7"/>
    <w:rsid w:val="00603458"/>
    <w:rsid w:val="006038FF"/>
    <w:rsid w:val="00603920"/>
    <w:rsid w:val="006042E5"/>
    <w:rsid w:val="00604328"/>
    <w:rsid w:val="00604362"/>
    <w:rsid w:val="006043D8"/>
    <w:rsid w:val="0060479F"/>
    <w:rsid w:val="0060549F"/>
    <w:rsid w:val="0060650E"/>
    <w:rsid w:val="00607101"/>
    <w:rsid w:val="006109AD"/>
    <w:rsid w:val="00610C05"/>
    <w:rsid w:val="006115D2"/>
    <w:rsid w:val="00613168"/>
    <w:rsid w:val="00613B59"/>
    <w:rsid w:val="00613C7E"/>
    <w:rsid w:val="00613CEC"/>
    <w:rsid w:val="006140F5"/>
    <w:rsid w:val="006157D1"/>
    <w:rsid w:val="00615B82"/>
    <w:rsid w:val="00617215"/>
    <w:rsid w:val="00617D56"/>
    <w:rsid w:val="0062085C"/>
    <w:rsid w:val="00620D0A"/>
    <w:rsid w:val="00621BCB"/>
    <w:rsid w:val="00621DB6"/>
    <w:rsid w:val="0062410D"/>
    <w:rsid w:val="0062443E"/>
    <w:rsid w:val="00626505"/>
    <w:rsid w:val="00626B7E"/>
    <w:rsid w:val="006307DF"/>
    <w:rsid w:val="00631D93"/>
    <w:rsid w:val="00631F32"/>
    <w:rsid w:val="00633759"/>
    <w:rsid w:val="00633B29"/>
    <w:rsid w:val="006347E8"/>
    <w:rsid w:val="006349AF"/>
    <w:rsid w:val="00634C6C"/>
    <w:rsid w:val="00635C58"/>
    <w:rsid w:val="0063634D"/>
    <w:rsid w:val="006363E0"/>
    <w:rsid w:val="006368C2"/>
    <w:rsid w:val="0063733C"/>
    <w:rsid w:val="00637599"/>
    <w:rsid w:val="00640245"/>
    <w:rsid w:val="006406AA"/>
    <w:rsid w:val="00640C08"/>
    <w:rsid w:val="006416A4"/>
    <w:rsid w:val="0064389E"/>
    <w:rsid w:val="0064444B"/>
    <w:rsid w:val="0064723F"/>
    <w:rsid w:val="006478A4"/>
    <w:rsid w:val="00650A95"/>
    <w:rsid w:val="00651C31"/>
    <w:rsid w:val="0065293C"/>
    <w:rsid w:val="00652B2E"/>
    <w:rsid w:val="006532DC"/>
    <w:rsid w:val="00653EE9"/>
    <w:rsid w:val="00654E2D"/>
    <w:rsid w:val="0065503C"/>
    <w:rsid w:val="00655250"/>
    <w:rsid w:val="00655585"/>
    <w:rsid w:val="006557A6"/>
    <w:rsid w:val="00655AAC"/>
    <w:rsid w:val="00655B47"/>
    <w:rsid w:val="00655E62"/>
    <w:rsid w:val="00656516"/>
    <w:rsid w:val="006578E8"/>
    <w:rsid w:val="00657A34"/>
    <w:rsid w:val="00657BA3"/>
    <w:rsid w:val="00660182"/>
    <w:rsid w:val="00661B79"/>
    <w:rsid w:val="00663B75"/>
    <w:rsid w:val="006646D6"/>
    <w:rsid w:val="00664D04"/>
    <w:rsid w:val="0066533B"/>
    <w:rsid w:val="00665E18"/>
    <w:rsid w:val="00666C9B"/>
    <w:rsid w:val="00667D82"/>
    <w:rsid w:val="00667FC2"/>
    <w:rsid w:val="006705CE"/>
    <w:rsid w:val="00670FDB"/>
    <w:rsid w:val="0067360E"/>
    <w:rsid w:val="006737AA"/>
    <w:rsid w:val="00674574"/>
    <w:rsid w:val="00675B65"/>
    <w:rsid w:val="006764E5"/>
    <w:rsid w:val="00676699"/>
    <w:rsid w:val="00676752"/>
    <w:rsid w:val="00677362"/>
    <w:rsid w:val="0068108E"/>
    <w:rsid w:val="006825A1"/>
    <w:rsid w:val="0068338C"/>
    <w:rsid w:val="00684E2A"/>
    <w:rsid w:val="00684F41"/>
    <w:rsid w:val="0068579B"/>
    <w:rsid w:val="00687085"/>
    <w:rsid w:val="00687244"/>
    <w:rsid w:val="00687735"/>
    <w:rsid w:val="00687B3C"/>
    <w:rsid w:val="00687C4F"/>
    <w:rsid w:val="0069166A"/>
    <w:rsid w:val="006923D1"/>
    <w:rsid w:val="00692F63"/>
    <w:rsid w:val="00694335"/>
    <w:rsid w:val="006949B8"/>
    <w:rsid w:val="006950A3"/>
    <w:rsid w:val="0069732C"/>
    <w:rsid w:val="006A06FF"/>
    <w:rsid w:val="006A0759"/>
    <w:rsid w:val="006A16F2"/>
    <w:rsid w:val="006A1A6C"/>
    <w:rsid w:val="006A2584"/>
    <w:rsid w:val="006A2EEC"/>
    <w:rsid w:val="006A3805"/>
    <w:rsid w:val="006A3998"/>
    <w:rsid w:val="006A426B"/>
    <w:rsid w:val="006A4BF9"/>
    <w:rsid w:val="006A5E92"/>
    <w:rsid w:val="006A6FF1"/>
    <w:rsid w:val="006B0036"/>
    <w:rsid w:val="006B017D"/>
    <w:rsid w:val="006B0834"/>
    <w:rsid w:val="006B0867"/>
    <w:rsid w:val="006B0EDA"/>
    <w:rsid w:val="006B206C"/>
    <w:rsid w:val="006B24D4"/>
    <w:rsid w:val="006B2856"/>
    <w:rsid w:val="006B2D00"/>
    <w:rsid w:val="006B2E43"/>
    <w:rsid w:val="006B3FDA"/>
    <w:rsid w:val="006B6B91"/>
    <w:rsid w:val="006B6F5C"/>
    <w:rsid w:val="006B72A6"/>
    <w:rsid w:val="006B76D3"/>
    <w:rsid w:val="006B7EA9"/>
    <w:rsid w:val="006C0E84"/>
    <w:rsid w:val="006C1226"/>
    <w:rsid w:val="006C20C2"/>
    <w:rsid w:val="006C3AFC"/>
    <w:rsid w:val="006C5469"/>
    <w:rsid w:val="006C5E7A"/>
    <w:rsid w:val="006C65A9"/>
    <w:rsid w:val="006C671A"/>
    <w:rsid w:val="006C689E"/>
    <w:rsid w:val="006C7487"/>
    <w:rsid w:val="006D01DA"/>
    <w:rsid w:val="006D232A"/>
    <w:rsid w:val="006D3538"/>
    <w:rsid w:val="006D3CE0"/>
    <w:rsid w:val="006D4529"/>
    <w:rsid w:val="006D498A"/>
    <w:rsid w:val="006D4A59"/>
    <w:rsid w:val="006D4BE7"/>
    <w:rsid w:val="006D4C91"/>
    <w:rsid w:val="006D509F"/>
    <w:rsid w:val="006D5272"/>
    <w:rsid w:val="006D61C3"/>
    <w:rsid w:val="006D6A86"/>
    <w:rsid w:val="006D6D1F"/>
    <w:rsid w:val="006D6F79"/>
    <w:rsid w:val="006E0779"/>
    <w:rsid w:val="006E0932"/>
    <w:rsid w:val="006E0B12"/>
    <w:rsid w:val="006E15C7"/>
    <w:rsid w:val="006E234F"/>
    <w:rsid w:val="006E2782"/>
    <w:rsid w:val="006E29A5"/>
    <w:rsid w:val="006E345B"/>
    <w:rsid w:val="006E34F6"/>
    <w:rsid w:val="006E4743"/>
    <w:rsid w:val="006E4784"/>
    <w:rsid w:val="006E5A48"/>
    <w:rsid w:val="006E5BA0"/>
    <w:rsid w:val="006E6BD9"/>
    <w:rsid w:val="006E7C96"/>
    <w:rsid w:val="006F1889"/>
    <w:rsid w:val="006F2296"/>
    <w:rsid w:val="006F39CA"/>
    <w:rsid w:val="006F3C7F"/>
    <w:rsid w:val="006F4745"/>
    <w:rsid w:val="006F5E2C"/>
    <w:rsid w:val="006F5F0E"/>
    <w:rsid w:val="006F6178"/>
    <w:rsid w:val="006F62CA"/>
    <w:rsid w:val="006F6C23"/>
    <w:rsid w:val="006F7A58"/>
    <w:rsid w:val="007020D6"/>
    <w:rsid w:val="007030C4"/>
    <w:rsid w:val="007049CE"/>
    <w:rsid w:val="00704CC7"/>
    <w:rsid w:val="00704CE2"/>
    <w:rsid w:val="00704F58"/>
    <w:rsid w:val="00706327"/>
    <w:rsid w:val="007064DA"/>
    <w:rsid w:val="007126C3"/>
    <w:rsid w:val="00712EDD"/>
    <w:rsid w:val="007144F7"/>
    <w:rsid w:val="007159FE"/>
    <w:rsid w:val="007165E4"/>
    <w:rsid w:val="007177AB"/>
    <w:rsid w:val="00717905"/>
    <w:rsid w:val="00717A44"/>
    <w:rsid w:val="00720374"/>
    <w:rsid w:val="007203B6"/>
    <w:rsid w:val="00722226"/>
    <w:rsid w:val="00722C2D"/>
    <w:rsid w:val="00723285"/>
    <w:rsid w:val="00724E8E"/>
    <w:rsid w:val="00724FF1"/>
    <w:rsid w:val="007258DA"/>
    <w:rsid w:val="00725C3E"/>
    <w:rsid w:val="00726D0A"/>
    <w:rsid w:val="0072764C"/>
    <w:rsid w:val="007278DB"/>
    <w:rsid w:val="007279FC"/>
    <w:rsid w:val="00727A13"/>
    <w:rsid w:val="00730CEE"/>
    <w:rsid w:val="00731561"/>
    <w:rsid w:val="00733137"/>
    <w:rsid w:val="007337B2"/>
    <w:rsid w:val="00734165"/>
    <w:rsid w:val="00734315"/>
    <w:rsid w:val="00735F7E"/>
    <w:rsid w:val="00736991"/>
    <w:rsid w:val="00736AE0"/>
    <w:rsid w:val="0073718C"/>
    <w:rsid w:val="00741560"/>
    <w:rsid w:val="007416BE"/>
    <w:rsid w:val="00742249"/>
    <w:rsid w:val="007428B6"/>
    <w:rsid w:val="00742BC4"/>
    <w:rsid w:val="007441B3"/>
    <w:rsid w:val="007442CB"/>
    <w:rsid w:val="00744E40"/>
    <w:rsid w:val="007458B1"/>
    <w:rsid w:val="00745F1F"/>
    <w:rsid w:val="00746A47"/>
    <w:rsid w:val="007479BF"/>
    <w:rsid w:val="00750A26"/>
    <w:rsid w:val="00751306"/>
    <w:rsid w:val="00751DB5"/>
    <w:rsid w:val="00751E7A"/>
    <w:rsid w:val="007524F1"/>
    <w:rsid w:val="00752CF2"/>
    <w:rsid w:val="0075398D"/>
    <w:rsid w:val="00753EFC"/>
    <w:rsid w:val="007545C6"/>
    <w:rsid w:val="0075556F"/>
    <w:rsid w:val="007555D5"/>
    <w:rsid w:val="00756A86"/>
    <w:rsid w:val="00756C71"/>
    <w:rsid w:val="00756E53"/>
    <w:rsid w:val="00756EAD"/>
    <w:rsid w:val="00760C21"/>
    <w:rsid w:val="00762CDA"/>
    <w:rsid w:val="00762D31"/>
    <w:rsid w:val="00763A3D"/>
    <w:rsid w:val="0076437E"/>
    <w:rsid w:val="007648F2"/>
    <w:rsid w:val="0076519F"/>
    <w:rsid w:val="007654F8"/>
    <w:rsid w:val="00765AD0"/>
    <w:rsid w:val="00765E0F"/>
    <w:rsid w:val="007705A3"/>
    <w:rsid w:val="00770B19"/>
    <w:rsid w:val="00772D49"/>
    <w:rsid w:val="00773121"/>
    <w:rsid w:val="00773619"/>
    <w:rsid w:val="0077500F"/>
    <w:rsid w:val="007751D7"/>
    <w:rsid w:val="00775363"/>
    <w:rsid w:val="007754D6"/>
    <w:rsid w:val="00775DA6"/>
    <w:rsid w:val="00776531"/>
    <w:rsid w:val="007766CC"/>
    <w:rsid w:val="0077714F"/>
    <w:rsid w:val="007774B8"/>
    <w:rsid w:val="00777751"/>
    <w:rsid w:val="00777AB3"/>
    <w:rsid w:val="007808E0"/>
    <w:rsid w:val="00780AD0"/>
    <w:rsid w:val="00780EBE"/>
    <w:rsid w:val="00781161"/>
    <w:rsid w:val="007819F7"/>
    <w:rsid w:val="00782739"/>
    <w:rsid w:val="00782885"/>
    <w:rsid w:val="00782D59"/>
    <w:rsid w:val="00783243"/>
    <w:rsid w:val="00784E40"/>
    <w:rsid w:val="007863ED"/>
    <w:rsid w:val="00786AC3"/>
    <w:rsid w:val="0078728B"/>
    <w:rsid w:val="00787BEC"/>
    <w:rsid w:val="00787E4A"/>
    <w:rsid w:val="00787FF5"/>
    <w:rsid w:val="00790717"/>
    <w:rsid w:val="0079087D"/>
    <w:rsid w:val="00790CF7"/>
    <w:rsid w:val="00791801"/>
    <w:rsid w:val="00791898"/>
    <w:rsid w:val="00791F91"/>
    <w:rsid w:val="00793086"/>
    <w:rsid w:val="00793B89"/>
    <w:rsid w:val="00793D7B"/>
    <w:rsid w:val="007950B4"/>
    <w:rsid w:val="0079582D"/>
    <w:rsid w:val="0079630A"/>
    <w:rsid w:val="00796948"/>
    <w:rsid w:val="00797EDA"/>
    <w:rsid w:val="007A040D"/>
    <w:rsid w:val="007A0934"/>
    <w:rsid w:val="007A0AC8"/>
    <w:rsid w:val="007A14DF"/>
    <w:rsid w:val="007A2097"/>
    <w:rsid w:val="007A2145"/>
    <w:rsid w:val="007A276B"/>
    <w:rsid w:val="007A4089"/>
    <w:rsid w:val="007A426B"/>
    <w:rsid w:val="007A5042"/>
    <w:rsid w:val="007A5303"/>
    <w:rsid w:val="007A57D5"/>
    <w:rsid w:val="007A61F9"/>
    <w:rsid w:val="007A64F3"/>
    <w:rsid w:val="007A6649"/>
    <w:rsid w:val="007A75AA"/>
    <w:rsid w:val="007A7F95"/>
    <w:rsid w:val="007B0D39"/>
    <w:rsid w:val="007B2B9C"/>
    <w:rsid w:val="007B2C11"/>
    <w:rsid w:val="007B4680"/>
    <w:rsid w:val="007B5027"/>
    <w:rsid w:val="007B5551"/>
    <w:rsid w:val="007B6776"/>
    <w:rsid w:val="007B67B5"/>
    <w:rsid w:val="007B7CC3"/>
    <w:rsid w:val="007B7DD9"/>
    <w:rsid w:val="007C098E"/>
    <w:rsid w:val="007C1483"/>
    <w:rsid w:val="007C15BE"/>
    <w:rsid w:val="007C211C"/>
    <w:rsid w:val="007C2E93"/>
    <w:rsid w:val="007C33F2"/>
    <w:rsid w:val="007C3C61"/>
    <w:rsid w:val="007C4CA3"/>
    <w:rsid w:val="007C6016"/>
    <w:rsid w:val="007C6034"/>
    <w:rsid w:val="007C60CD"/>
    <w:rsid w:val="007C642B"/>
    <w:rsid w:val="007C6631"/>
    <w:rsid w:val="007C6743"/>
    <w:rsid w:val="007C6E37"/>
    <w:rsid w:val="007C7133"/>
    <w:rsid w:val="007C730F"/>
    <w:rsid w:val="007D045C"/>
    <w:rsid w:val="007D0655"/>
    <w:rsid w:val="007D109F"/>
    <w:rsid w:val="007D11EC"/>
    <w:rsid w:val="007D16CD"/>
    <w:rsid w:val="007D21B9"/>
    <w:rsid w:val="007D25ED"/>
    <w:rsid w:val="007D26CD"/>
    <w:rsid w:val="007D2C86"/>
    <w:rsid w:val="007D516B"/>
    <w:rsid w:val="007D5E0A"/>
    <w:rsid w:val="007D72BE"/>
    <w:rsid w:val="007D75B2"/>
    <w:rsid w:val="007D762B"/>
    <w:rsid w:val="007D7675"/>
    <w:rsid w:val="007E0AA9"/>
    <w:rsid w:val="007E12E5"/>
    <w:rsid w:val="007E1CA3"/>
    <w:rsid w:val="007E2673"/>
    <w:rsid w:val="007E3A09"/>
    <w:rsid w:val="007E3C35"/>
    <w:rsid w:val="007E44F8"/>
    <w:rsid w:val="007E4F84"/>
    <w:rsid w:val="007E55F3"/>
    <w:rsid w:val="007E5B73"/>
    <w:rsid w:val="007E5CD6"/>
    <w:rsid w:val="007E68E0"/>
    <w:rsid w:val="007E6A0F"/>
    <w:rsid w:val="007E7066"/>
    <w:rsid w:val="007E70C6"/>
    <w:rsid w:val="007E7F38"/>
    <w:rsid w:val="007F02AC"/>
    <w:rsid w:val="007F04E6"/>
    <w:rsid w:val="007F0582"/>
    <w:rsid w:val="007F329D"/>
    <w:rsid w:val="007F34AB"/>
    <w:rsid w:val="007F4F7D"/>
    <w:rsid w:val="007F5652"/>
    <w:rsid w:val="00800B69"/>
    <w:rsid w:val="00801109"/>
    <w:rsid w:val="008012FF"/>
    <w:rsid w:val="00801C8B"/>
    <w:rsid w:val="00801DF3"/>
    <w:rsid w:val="00803500"/>
    <w:rsid w:val="0080442F"/>
    <w:rsid w:val="00804458"/>
    <w:rsid w:val="00804881"/>
    <w:rsid w:val="00804AFB"/>
    <w:rsid w:val="008054AE"/>
    <w:rsid w:val="00806287"/>
    <w:rsid w:val="00806397"/>
    <w:rsid w:val="0080640A"/>
    <w:rsid w:val="00806544"/>
    <w:rsid w:val="008078AE"/>
    <w:rsid w:val="00811835"/>
    <w:rsid w:val="00811E52"/>
    <w:rsid w:val="00813469"/>
    <w:rsid w:val="008141FF"/>
    <w:rsid w:val="00814769"/>
    <w:rsid w:val="00814EE5"/>
    <w:rsid w:val="008158DD"/>
    <w:rsid w:val="00815EC2"/>
    <w:rsid w:val="00817720"/>
    <w:rsid w:val="0081778B"/>
    <w:rsid w:val="008212D3"/>
    <w:rsid w:val="008220A4"/>
    <w:rsid w:val="0082254A"/>
    <w:rsid w:val="0082301B"/>
    <w:rsid w:val="00823968"/>
    <w:rsid w:val="00823B1A"/>
    <w:rsid w:val="00823BA0"/>
    <w:rsid w:val="00824598"/>
    <w:rsid w:val="00825312"/>
    <w:rsid w:val="008257FE"/>
    <w:rsid w:val="00825CE5"/>
    <w:rsid w:val="00825F57"/>
    <w:rsid w:val="00826364"/>
    <w:rsid w:val="0082664B"/>
    <w:rsid w:val="00826BA8"/>
    <w:rsid w:val="00826D53"/>
    <w:rsid w:val="0082722B"/>
    <w:rsid w:val="008273B2"/>
    <w:rsid w:val="00830602"/>
    <w:rsid w:val="008321F8"/>
    <w:rsid w:val="00834710"/>
    <w:rsid w:val="00834815"/>
    <w:rsid w:val="00834E8C"/>
    <w:rsid w:val="00835B9F"/>
    <w:rsid w:val="008363BE"/>
    <w:rsid w:val="008369E3"/>
    <w:rsid w:val="008370FC"/>
    <w:rsid w:val="00837A53"/>
    <w:rsid w:val="00840309"/>
    <w:rsid w:val="0084109F"/>
    <w:rsid w:val="00841556"/>
    <w:rsid w:val="008416A3"/>
    <w:rsid w:val="008429B9"/>
    <w:rsid w:val="0084303A"/>
    <w:rsid w:val="00844650"/>
    <w:rsid w:val="008449F4"/>
    <w:rsid w:val="00844CFF"/>
    <w:rsid w:val="00844D9F"/>
    <w:rsid w:val="0084570D"/>
    <w:rsid w:val="00845BE4"/>
    <w:rsid w:val="00845CD3"/>
    <w:rsid w:val="0084629A"/>
    <w:rsid w:val="008463D8"/>
    <w:rsid w:val="00847235"/>
    <w:rsid w:val="008472D7"/>
    <w:rsid w:val="008478BB"/>
    <w:rsid w:val="00850EF0"/>
    <w:rsid w:val="00851816"/>
    <w:rsid w:val="008521C3"/>
    <w:rsid w:val="008524DA"/>
    <w:rsid w:val="008538FF"/>
    <w:rsid w:val="00853C1F"/>
    <w:rsid w:val="00853D47"/>
    <w:rsid w:val="008543E0"/>
    <w:rsid w:val="00854EDA"/>
    <w:rsid w:val="00856033"/>
    <w:rsid w:val="008568B8"/>
    <w:rsid w:val="00856BC7"/>
    <w:rsid w:val="0085711F"/>
    <w:rsid w:val="00857AC3"/>
    <w:rsid w:val="008608EC"/>
    <w:rsid w:val="00860C79"/>
    <w:rsid w:val="00861EA5"/>
    <w:rsid w:val="00862100"/>
    <w:rsid w:val="00862380"/>
    <w:rsid w:val="008626FB"/>
    <w:rsid w:val="00862CA6"/>
    <w:rsid w:val="00863289"/>
    <w:rsid w:val="00863AA1"/>
    <w:rsid w:val="00863C1F"/>
    <w:rsid w:val="00863FAF"/>
    <w:rsid w:val="0086438B"/>
    <w:rsid w:val="00864822"/>
    <w:rsid w:val="00864FEB"/>
    <w:rsid w:val="00865509"/>
    <w:rsid w:val="008663FE"/>
    <w:rsid w:val="0086665C"/>
    <w:rsid w:val="00867862"/>
    <w:rsid w:val="00870FED"/>
    <w:rsid w:val="008715E9"/>
    <w:rsid w:val="00871BD2"/>
    <w:rsid w:val="008728B2"/>
    <w:rsid w:val="008733B3"/>
    <w:rsid w:val="00874652"/>
    <w:rsid w:val="00875FB6"/>
    <w:rsid w:val="0087615E"/>
    <w:rsid w:val="00876795"/>
    <w:rsid w:val="00877672"/>
    <w:rsid w:val="00880613"/>
    <w:rsid w:val="00882058"/>
    <w:rsid w:val="00882122"/>
    <w:rsid w:val="00882820"/>
    <w:rsid w:val="008833C7"/>
    <w:rsid w:val="00883E97"/>
    <w:rsid w:val="00884D66"/>
    <w:rsid w:val="008856ED"/>
    <w:rsid w:val="008857B8"/>
    <w:rsid w:val="00886357"/>
    <w:rsid w:val="00886E3C"/>
    <w:rsid w:val="00887BA5"/>
    <w:rsid w:val="00887D48"/>
    <w:rsid w:val="00890F70"/>
    <w:rsid w:val="00891038"/>
    <w:rsid w:val="00892381"/>
    <w:rsid w:val="008930B5"/>
    <w:rsid w:val="008934F4"/>
    <w:rsid w:val="008937E3"/>
    <w:rsid w:val="0089446E"/>
    <w:rsid w:val="008968C0"/>
    <w:rsid w:val="008971D3"/>
    <w:rsid w:val="0089747F"/>
    <w:rsid w:val="00897BD6"/>
    <w:rsid w:val="008A028D"/>
    <w:rsid w:val="008A147F"/>
    <w:rsid w:val="008A1705"/>
    <w:rsid w:val="008A18A8"/>
    <w:rsid w:val="008A2DF1"/>
    <w:rsid w:val="008A30BF"/>
    <w:rsid w:val="008A4339"/>
    <w:rsid w:val="008A488E"/>
    <w:rsid w:val="008A48C1"/>
    <w:rsid w:val="008A7B60"/>
    <w:rsid w:val="008A7F59"/>
    <w:rsid w:val="008B1C1B"/>
    <w:rsid w:val="008B1DE9"/>
    <w:rsid w:val="008B21B2"/>
    <w:rsid w:val="008B48D7"/>
    <w:rsid w:val="008B4DF9"/>
    <w:rsid w:val="008B5B86"/>
    <w:rsid w:val="008B5B8D"/>
    <w:rsid w:val="008B5FAE"/>
    <w:rsid w:val="008B6548"/>
    <w:rsid w:val="008B6826"/>
    <w:rsid w:val="008B6869"/>
    <w:rsid w:val="008B6943"/>
    <w:rsid w:val="008B6AA7"/>
    <w:rsid w:val="008B7688"/>
    <w:rsid w:val="008B7880"/>
    <w:rsid w:val="008C1133"/>
    <w:rsid w:val="008C154C"/>
    <w:rsid w:val="008C2159"/>
    <w:rsid w:val="008C2D11"/>
    <w:rsid w:val="008C37CC"/>
    <w:rsid w:val="008C4E31"/>
    <w:rsid w:val="008C5337"/>
    <w:rsid w:val="008C5AB2"/>
    <w:rsid w:val="008C6AFA"/>
    <w:rsid w:val="008C6E77"/>
    <w:rsid w:val="008C6FA5"/>
    <w:rsid w:val="008C70BD"/>
    <w:rsid w:val="008C728F"/>
    <w:rsid w:val="008D0D58"/>
    <w:rsid w:val="008D116F"/>
    <w:rsid w:val="008D11A3"/>
    <w:rsid w:val="008D5418"/>
    <w:rsid w:val="008D54CA"/>
    <w:rsid w:val="008D5C0E"/>
    <w:rsid w:val="008D7110"/>
    <w:rsid w:val="008D777D"/>
    <w:rsid w:val="008E0D71"/>
    <w:rsid w:val="008E1047"/>
    <w:rsid w:val="008E2C92"/>
    <w:rsid w:val="008E31CA"/>
    <w:rsid w:val="008E3691"/>
    <w:rsid w:val="008E39B3"/>
    <w:rsid w:val="008E3BCE"/>
    <w:rsid w:val="008E434C"/>
    <w:rsid w:val="008E56E0"/>
    <w:rsid w:val="008E5A52"/>
    <w:rsid w:val="008E643A"/>
    <w:rsid w:val="008E6D46"/>
    <w:rsid w:val="008F0389"/>
    <w:rsid w:val="008F0733"/>
    <w:rsid w:val="008F0B27"/>
    <w:rsid w:val="008F0E07"/>
    <w:rsid w:val="008F1ED8"/>
    <w:rsid w:val="008F2013"/>
    <w:rsid w:val="008F2251"/>
    <w:rsid w:val="008F3AB8"/>
    <w:rsid w:val="008F481D"/>
    <w:rsid w:val="008F4C6C"/>
    <w:rsid w:val="008F4F36"/>
    <w:rsid w:val="008F5E82"/>
    <w:rsid w:val="008F61C6"/>
    <w:rsid w:val="008F6391"/>
    <w:rsid w:val="008F6B07"/>
    <w:rsid w:val="008F6CAC"/>
    <w:rsid w:val="008F6D2E"/>
    <w:rsid w:val="008F7076"/>
    <w:rsid w:val="008F7951"/>
    <w:rsid w:val="008F7AE8"/>
    <w:rsid w:val="00900A87"/>
    <w:rsid w:val="00901473"/>
    <w:rsid w:val="00901605"/>
    <w:rsid w:val="00901733"/>
    <w:rsid w:val="00901784"/>
    <w:rsid w:val="009026BB"/>
    <w:rsid w:val="00902726"/>
    <w:rsid w:val="00903597"/>
    <w:rsid w:val="00903690"/>
    <w:rsid w:val="00904164"/>
    <w:rsid w:val="00904F91"/>
    <w:rsid w:val="009056D1"/>
    <w:rsid w:val="00906381"/>
    <w:rsid w:val="009065F1"/>
    <w:rsid w:val="00906FC8"/>
    <w:rsid w:val="00906FDE"/>
    <w:rsid w:val="00907E54"/>
    <w:rsid w:val="00910FF0"/>
    <w:rsid w:val="00911172"/>
    <w:rsid w:val="009115B1"/>
    <w:rsid w:val="0091172E"/>
    <w:rsid w:val="009126D1"/>
    <w:rsid w:val="00912A0B"/>
    <w:rsid w:val="00913BDB"/>
    <w:rsid w:val="00913D8D"/>
    <w:rsid w:val="00914039"/>
    <w:rsid w:val="00914A74"/>
    <w:rsid w:val="00915BF3"/>
    <w:rsid w:val="009161B5"/>
    <w:rsid w:val="009162D2"/>
    <w:rsid w:val="009164C1"/>
    <w:rsid w:val="009164F9"/>
    <w:rsid w:val="0091663B"/>
    <w:rsid w:val="009166D9"/>
    <w:rsid w:val="00920097"/>
    <w:rsid w:val="009205B3"/>
    <w:rsid w:val="00921349"/>
    <w:rsid w:val="0092162D"/>
    <w:rsid w:val="00922E83"/>
    <w:rsid w:val="0092419E"/>
    <w:rsid w:val="00924492"/>
    <w:rsid w:val="009245CD"/>
    <w:rsid w:val="00924CA6"/>
    <w:rsid w:val="00925521"/>
    <w:rsid w:val="00925CE8"/>
    <w:rsid w:val="00926A5D"/>
    <w:rsid w:val="00927449"/>
    <w:rsid w:val="009277E2"/>
    <w:rsid w:val="009302E4"/>
    <w:rsid w:val="0093096C"/>
    <w:rsid w:val="00931B52"/>
    <w:rsid w:val="00931EBB"/>
    <w:rsid w:val="00932F55"/>
    <w:rsid w:val="00933F0F"/>
    <w:rsid w:val="009345D7"/>
    <w:rsid w:val="00935AD5"/>
    <w:rsid w:val="00935C51"/>
    <w:rsid w:val="00936B1B"/>
    <w:rsid w:val="009405BB"/>
    <w:rsid w:val="00940EB5"/>
    <w:rsid w:val="009415C3"/>
    <w:rsid w:val="00941E34"/>
    <w:rsid w:val="0094234A"/>
    <w:rsid w:val="009424CC"/>
    <w:rsid w:val="00942B16"/>
    <w:rsid w:val="00943218"/>
    <w:rsid w:val="0094324D"/>
    <w:rsid w:val="0094604F"/>
    <w:rsid w:val="00946568"/>
    <w:rsid w:val="00947731"/>
    <w:rsid w:val="00951447"/>
    <w:rsid w:val="00951955"/>
    <w:rsid w:val="00952C28"/>
    <w:rsid w:val="00952E1E"/>
    <w:rsid w:val="00953049"/>
    <w:rsid w:val="00953140"/>
    <w:rsid w:val="00953D04"/>
    <w:rsid w:val="009544E0"/>
    <w:rsid w:val="00954DAD"/>
    <w:rsid w:val="00955249"/>
    <w:rsid w:val="00955E2F"/>
    <w:rsid w:val="009561AB"/>
    <w:rsid w:val="00956868"/>
    <w:rsid w:val="00957C35"/>
    <w:rsid w:val="00957E84"/>
    <w:rsid w:val="009605F8"/>
    <w:rsid w:val="00960FDF"/>
    <w:rsid w:val="009618BA"/>
    <w:rsid w:val="00961C73"/>
    <w:rsid w:val="00961E2E"/>
    <w:rsid w:val="0096357D"/>
    <w:rsid w:val="009639CE"/>
    <w:rsid w:val="00963FAE"/>
    <w:rsid w:val="009651EE"/>
    <w:rsid w:val="00966165"/>
    <w:rsid w:val="00966287"/>
    <w:rsid w:val="009662EC"/>
    <w:rsid w:val="0096687B"/>
    <w:rsid w:val="00970C3A"/>
    <w:rsid w:val="00973220"/>
    <w:rsid w:val="0097334A"/>
    <w:rsid w:val="009734B0"/>
    <w:rsid w:val="009735ED"/>
    <w:rsid w:val="00973E2A"/>
    <w:rsid w:val="00973E8D"/>
    <w:rsid w:val="00974D1F"/>
    <w:rsid w:val="00974DAB"/>
    <w:rsid w:val="009757BF"/>
    <w:rsid w:val="00975EA3"/>
    <w:rsid w:val="0097676B"/>
    <w:rsid w:val="00977F85"/>
    <w:rsid w:val="00980016"/>
    <w:rsid w:val="0098047D"/>
    <w:rsid w:val="00980906"/>
    <w:rsid w:val="00980D85"/>
    <w:rsid w:val="009811C6"/>
    <w:rsid w:val="00981CF6"/>
    <w:rsid w:val="00982479"/>
    <w:rsid w:val="00983048"/>
    <w:rsid w:val="009831A0"/>
    <w:rsid w:val="00984840"/>
    <w:rsid w:val="00985FDE"/>
    <w:rsid w:val="00987008"/>
    <w:rsid w:val="00987124"/>
    <w:rsid w:val="00990C71"/>
    <w:rsid w:val="00991096"/>
    <w:rsid w:val="009914B0"/>
    <w:rsid w:val="009918F3"/>
    <w:rsid w:val="0099234E"/>
    <w:rsid w:val="00992568"/>
    <w:rsid w:val="009926C6"/>
    <w:rsid w:val="0099315B"/>
    <w:rsid w:val="00994562"/>
    <w:rsid w:val="00995FDC"/>
    <w:rsid w:val="00996384"/>
    <w:rsid w:val="00997FB0"/>
    <w:rsid w:val="009A2FC4"/>
    <w:rsid w:val="009A3345"/>
    <w:rsid w:val="009A353E"/>
    <w:rsid w:val="009A3A9A"/>
    <w:rsid w:val="009A4473"/>
    <w:rsid w:val="009A46D7"/>
    <w:rsid w:val="009A4C6F"/>
    <w:rsid w:val="009A4D71"/>
    <w:rsid w:val="009A4FDE"/>
    <w:rsid w:val="009A51D0"/>
    <w:rsid w:val="009A5BFB"/>
    <w:rsid w:val="009A63D7"/>
    <w:rsid w:val="009A650B"/>
    <w:rsid w:val="009A6ED2"/>
    <w:rsid w:val="009A74E3"/>
    <w:rsid w:val="009A7B86"/>
    <w:rsid w:val="009A7D42"/>
    <w:rsid w:val="009B0874"/>
    <w:rsid w:val="009B0D8F"/>
    <w:rsid w:val="009B0DCF"/>
    <w:rsid w:val="009B11FA"/>
    <w:rsid w:val="009B184C"/>
    <w:rsid w:val="009B1D9A"/>
    <w:rsid w:val="009B24E3"/>
    <w:rsid w:val="009B2969"/>
    <w:rsid w:val="009B338A"/>
    <w:rsid w:val="009B356D"/>
    <w:rsid w:val="009B3869"/>
    <w:rsid w:val="009B3A87"/>
    <w:rsid w:val="009B422D"/>
    <w:rsid w:val="009B452D"/>
    <w:rsid w:val="009B5B19"/>
    <w:rsid w:val="009B5B55"/>
    <w:rsid w:val="009B5BA4"/>
    <w:rsid w:val="009B6F58"/>
    <w:rsid w:val="009B7AFE"/>
    <w:rsid w:val="009C0708"/>
    <w:rsid w:val="009C0ADB"/>
    <w:rsid w:val="009C0EE7"/>
    <w:rsid w:val="009C0F31"/>
    <w:rsid w:val="009C1570"/>
    <w:rsid w:val="009C2B67"/>
    <w:rsid w:val="009C3472"/>
    <w:rsid w:val="009C38E8"/>
    <w:rsid w:val="009C3C12"/>
    <w:rsid w:val="009C43D8"/>
    <w:rsid w:val="009C4F1D"/>
    <w:rsid w:val="009C5051"/>
    <w:rsid w:val="009C5190"/>
    <w:rsid w:val="009C52B1"/>
    <w:rsid w:val="009C612D"/>
    <w:rsid w:val="009C61A6"/>
    <w:rsid w:val="009C6229"/>
    <w:rsid w:val="009D0284"/>
    <w:rsid w:val="009D0586"/>
    <w:rsid w:val="009D08BE"/>
    <w:rsid w:val="009D08EE"/>
    <w:rsid w:val="009D100A"/>
    <w:rsid w:val="009D1AD6"/>
    <w:rsid w:val="009D27CE"/>
    <w:rsid w:val="009D2A34"/>
    <w:rsid w:val="009D4018"/>
    <w:rsid w:val="009D48CA"/>
    <w:rsid w:val="009D5C5D"/>
    <w:rsid w:val="009D63B6"/>
    <w:rsid w:val="009D699A"/>
    <w:rsid w:val="009D6A5E"/>
    <w:rsid w:val="009D740B"/>
    <w:rsid w:val="009D7B25"/>
    <w:rsid w:val="009D7EF0"/>
    <w:rsid w:val="009E116C"/>
    <w:rsid w:val="009E203A"/>
    <w:rsid w:val="009E3940"/>
    <w:rsid w:val="009E5090"/>
    <w:rsid w:val="009E5366"/>
    <w:rsid w:val="009E5FAF"/>
    <w:rsid w:val="009E6D3A"/>
    <w:rsid w:val="009E6D6C"/>
    <w:rsid w:val="009F1166"/>
    <w:rsid w:val="009F1E88"/>
    <w:rsid w:val="009F2AC6"/>
    <w:rsid w:val="009F2D5D"/>
    <w:rsid w:val="009F3145"/>
    <w:rsid w:val="009F38FB"/>
    <w:rsid w:val="009F3F2C"/>
    <w:rsid w:val="009F41CF"/>
    <w:rsid w:val="009F576E"/>
    <w:rsid w:val="009F640F"/>
    <w:rsid w:val="009F73C2"/>
    <w:rsid w:val="00A00FC5"/>
    <w:rsid w:val="00A011BF"/>
    <w:rsid w:val="00A01515"/>
    <w:rsid w:val="00A02D5A"/>
    <w:rsid w:val="00A0381C"/>
    <w:rsid w:val="00A03F21"/>
    <w:rsid w:val="00A04B2E"/>
    <w:rsid w:val="00A0613C"/>
    <w:rsid w:val="00A0730C"/>
    <w:rsid w:val="00A107BB"/>
    <w:rsid w:val="00A10C4C"/>
    <w:rsid w:val="00A118D8"/>
    <w:rsid w:val="00A11C77"/>
    <w:rsid w:val="00A13A71"/>
    <w:rsid w:val="00A140A5"/>
    <w:rsid w:val="00A14AD1"/>
    <w:rsid w:val="00A15A87"/>
    <w:rsid w:val="00A16183"/>
    <w:rsid w:val="00A163D3"/>
    <w:rsid w:val="00A177C7"/>
    <w:rsid w:val="00A203EE"/>
    <w:rsid w:val="00A20FD6"/>
    <w:rsid w:val="00A2108E"/>
    <w:rsid w:val="00A22035"/>
    <w:rsid w:val="00A22920"/>
    <w:rsid w:val="00A22A41"/>
    <w:rsid w:val="00A22B78"/>
    <w:rsid w:val="00A22DDE"/>
    <w:rsid w:val="00A2354D"/>
    <w:rsid w:val="00A23E19"/>
    <w:rsid w:val="00A24A37"/>
    <w:rsid w:val="00A254ED"/>
    <w:rsid w:val="00A2552C"/>
    <w:rsid w:val="00A25C2C"/>
    <w:rsid w:val="00A260D2"/>
    <w:rsid w:val="00A2638C"/>
    <w:rsid w:val="00A2670B"/>
    <w:rsid w:val="00A27976"/>
    <w:rsid w:val="00A27C03"/>
    <w:rsid w:val="00A30102"/>
    <w:rsid w:val="00A30AE8"/>
    <w:rsid w:val="00A316DD"/>
    <w:rsid w:val="00A31B7F"/>
    <w:rsid w:val="00A31D93"/>
    <w:rsid w:val="00A32406"/>
    <w:rsid w:val="00A32BF1"/>
    <w:rsid w:val="00A32C20"/>
    <w:rsid w:val="00A33544"/>
    <w:rsid w:val="00A34B44"/>
    <w:rsid w:val="00A3509D"/>
    <w:rsid w:val="00A362CF"/>
    <w:rsid w:val="00A362FC"/>
    <w:rsid w:val="00A37278"/>
    <w:rsid w:val="00A377C9"/>
    <w:rsid w:val="00A37F55"/>
    <w:rsid w:val="00A40190"/>
    <w:rsid w:val="00A401C4"/>
    <w:rsid w:val="00A4086F"/>
    <w:rsid w:val="00A4089E"/>
    <w:rsid w:val="00A40937"/>
    <w:rsid w:val="00A40966"/>
    <w:rsid w:val="00A40CFF"/>
    <w:rsid w:val="00A42193"/>
    <w:rsid w:val="00A42407"/>
    <w:rsid w:val="00A44A9A"/>
    <w:rsid w:val="00A44D41"/>
    <w:rsid w:val="00A45F00"/>
    <w:rsid w:val="00A466B7"/>
    <w:rsid w:val="00A46AD1"/>
    <w:rsid w:val="00A46E5B"/>
    <w:rsid w:val="00A476E3"/>
    <w:rsid w:val="00A47C4D"/>
    <w:rsid w:val="00A51216"/>
    <w:rsid w:val="00A51BC6"/>
    <w:rsid w:val="00A52DF2"/>
    <w:rsid w:val="00A53386"/>
    <w:rsid w:val="00A535BC"/>
    <w:rsid w:val="00A538A3"/>
    <w:rsid w:val="00A53AE9"/>
    <w:rsid w:val="00A54893"/>
    <w:rsid w:val="00A54B2D"/>
    <w:rsid w:val="00A54D00"/>
    <w:rsid w:val="00A61657"/>
    <w:rsid w:val="00A61C1E"/>
    <w:rsid w:val="00A61CBA"/>
    <w:rsid w:val="00A640C6"/>
    <w:rsid w:val="00A6413B"/>
    <w:rsid w:val="00A643CF"/>
    <w:rsid w:val="00A643E2"/>
    <w:rsid w:val="00A654E3"/>
    <w:rsid w:val="00A65F09"/>
    <w:rsid w:val="00A66202"/>
    <w:rsid w:val="00A67B4B"/>
    <w:rsid w:val="00A706E6"/>
    <w:rsid w:val="00A710A6"/>
    <w:rsid w:val="00A7128A"/>
    <w:rsid w:val="00A7165A"/>
    <w:rsid w:val="00A72314"/>
    <w:rsid w:val="00A72FBE"/>
    <w:rsid w:val="00A73235"/>
    <w:rsid w:val="00A738F0"/>
    <w:rsid w:val="00A73FCD"/>
    <w:rsid w:val="00A740F2"/>
    <w:rsid w:val="00A74E58"/>
    <w:rsid w:val="00A76360"/>
    <w:rsid w:val="00A76983"/>
    <w:rsid w:val="00A76F68"/>
    <w:rsid w:val="00A77512"/>
    <w:rsid w:val="00A77E1C"/>
    <w:rsid w:val="00A77E47"/>
    <w:rsid w:val="00A80877"/>
    <w:rsid w:val="00A80FB4"/>
    <w:rsid w:val="00A8111A"/>
    <w:rsid w:val="00A82617"/>
    <w:rsid w:val="00A83084"/>
    <w:rsid w:val="00A84C01"/>
    <w:rsid w:val="00A8503D"/>
    <w:rsid w:val="00A85120"/>
    <w:rsid w:val="00A851EA"/>
    <w:rsid w:val="00A8548C"/>
    <w:rsid w:val="00A856B5"/>
    <w:rsid w:val="00A857EE"/>
    <w:rsid w:val="00A858C5"/>
    <w:rsid w:val="00A8707F"/>
    <w:rsid w:val="00A9114C"/>
    <w:rsid w:val="00A92139"/>
    <w:rsid w:val="00A92609"/>
    <w:rsid w:val="00A93215"/>
    <w:rsid w:val="00A932B0"/>
    <w:rsid w:val="00A93383"/>
    <w:rsid w:val="00A93790"/>
    <w:rsid w:val="00A937DF"/>
    <w:rsid w:val="00A942A5"/>
    <w:rsid w:val="00A94369"/>
    <w:rsid w:val="00A948F8"/>
    <w:rsid w:val="00A94D27"/>
    <w:rsid w:val="00A950D5"/>
    <w:rsid w:val="00A96111"/>
    <w:rsid w:val="00AA00A4"/>
    <w:rsid w:val="00AA0488"/>
    <w:rsid w:val="00AA05BE"/>
    <w:rsid w:val="00AA05C4"/>
    <w:rsid w:val="00AA07FA"/>
    <w:rsid w:val="00AA1AF4"/>
    <w:rsid w:val="00AA2700"/>
    <w:rsid w:val="00AA2A75"/>
    <w:rsid w:val="00AA3193"/>
    <w:rsid w:val="00AA3454"/>
    <w:rsid w:val="00AA3ED6"/>
    <w:rsid w:val="00AA422E"/>
    <w:rsid w:val="00AA4535"/>
    <w:rsid w:val="00AA4818"/>
    <w:rsid w:val="00AA5490"/>
    <w:rsid w:val="00AA5D0F"/>
    <w:rsid w:val="00AA5DA5"/>
    <w:rsid w:val="00AA7865"/>
    <w:rsid w:val="00AA7A77"/>
    <w:rsid w:val="00AA7BA3"/>
    <w:rsid w:val="00AB0039"/>
    <w:rsid w:val="00AB085A"/>
    <w:rsid w:val="00AB1080"/>
    <w:rsid w:val="00AB35DF"/>
    <w:rsid w:val="00AB4582"/>
    <w:rsid w:val="00AB5E9C"/>
    <w:rsid w:val="00AB67EF"/>
    <w:rsid w:val="00AB682E"/>
    <w:rsid w:val="00AC0285"/>
    <w:rsid w:val="00AC0393"/>
    <w:rsid w:val="00AC0394"/>
    <w:rsid w:val="00AC098A"/>
    <w:rsid w:val="00AC0BC6"/>
    <w:rsid w:val="00AC259F"/>
    <w:rsid w:val="00AC2981"/>
    <w:rsid w:val="00AC3E3B"/>
    <w:rsid w:val="00AC484C"/>
    <w:rsid w:val="00AC4947"/>
    <w:rsid w:val="00AC4ADD"/>
    <w:rsid w:val="00AC4F4F"/>
    <w:rsid w:val="00AC5556"/>
    <w:rsid w:val="00AC5CB3"/>
    <w:rsid w:val="00AC5F8B"/>
    <w:rsid w:val="00AC6298"/>
    <w:rsid w:val="00AC64FC"/>
    <w:rsid w:val="00AC681D"/>
    <w:rsid w:val="00AC68CE"/>
    <w:rsid w:val="00AC7868"/>
    <w:rsid w:val="00AD1120"/>
    <w:rsid w:val="00AD20BE"/>
    <w:rsid w:val="00AD2128"/>
    <w:rsid w:val="00AD35E9"/>
    <w:rsid w:val="00AD3F97"/>
    <w:rsid w:val="00AD5106"/>
    <w:rsid w:val="00AD5190"/>
    <w:rsid w:val="00AD6662"/>
    <w:rsid w:val="00AE0199"/>
    <w:rsid w:val="00AE025D"/>
    <w:rsid w:val="00AE121A"/>
    <w:rsid w:val="00AE2A9C"/>
    <w:rsid w:val="00AE3582"/>
    <w:rsid w:val="00AE3D0F"/>
    <w:rsid w:val="00AE41F9"/>
    <w:rsid w:val="00AE553C"/>
    <w:rsid w:val="00AE57DA"/>
    <w:rsid w:val="00AE6E6F"/>
    <w:rsid w:val="00AE79DB"/>
    <w:rsid w:val="00AF0520"/>
    <w:rsid w:val="00AF1194"/>
    <w:rsid w:val="00AF192B"/>
    <w:rsid w:val="00AF1A52"/>
    <w:rsid w:val="00AF2232"/>
    <w:rsid w:val="00AF234B"/>
    <w:rsid w:val="00AF24E1"/>
    <w:rsid w:val="00AF283E"/>
    <w:rsid w:val="00AF2C80"/>
    <w:rsid w:val="00AF387E"/>
    <w:rsid w:val="00AF4655"/>
    <w:rsid w:val="00AF509E"/>
    <w:rsid w:val="00AF53D8"/>
    <w:rsid w:val="00AF620A"/>
    <w:rsid w:val="00AF73E7"/>
    <w:rsid w:val="00AF7577"/>
    <w:rsid w:val="00AF7BE2"/>
    <w:rsid w:val="00B0103B"/>
    <w:rsid w:val="00B0163B"/>
    <w:rsid w:val="00B01834"/>
    <w:rsid w:val="00B01976"/>
    <w:rsid w:val="00B01EB5"/>
    <w:rsid w:val="00B02402"/>
    <w:rsid w:val="00B024CF"/>
    <w:rsid w:val="00B03A91"/>
    <w:rsid w:val="00B03F04"/>
    <w:rsid w:val="00B03FD9"/>
    <w:rsid w:val="00B04CC7"/>
    <w:rsid w:val="00B04D10"/>
    <w:rsid w:val="00B06485"/>
    <w:rsid w:val="00B06F05"/>
    <w:rsid w:val="00B07126"/>
    <w:rsid w:val="00B07A32"/>
    <w:rsid w:val="00B07FF4"/>
    <w:rsid w:val="00B10A55"/>
    <w:rsid w:val="00B10D71"/>
    <w:rsid w:val="00B1129E"/>
    <w:rsid w:val="00B1179B"/>
    <w:rsid w:val="00B11E60"/>
    <w:rsid w:val="00B13BF3"/>
    <w:rsid w:val="00B14853"/>
    <w:rsid w:val="00B14CB1"/>
    <w:rsid w:val="00B17392"/>
    <w:rsid w:val="00B21031"/>
    <w:rsid w:val="00B21971"/>
    <w:rsid w:val="00B21D55"/>
    <w:rsid w:val="00B21F89"/>
    <w:rsid w:val="00B22069"/>
    <w:rsid w:val="00B22187"/>
    <w:rsid w:val="00B22303"/>
    <w:rsid w:val="00B22F5A"/>
    <w:rsid w:val="00B2304A"/>
    <w:rsid w:val="00B24369"/>
    <w:rsid w:val="00B2471B"/>
    <w:rsid w:val="00B2527C"/>
    <w:rsid w:val="00B25478"/>
    <w:rsid w:val="00B25625"/>
    <w:rsid w:val="00B25918"/>
    <w:rsid w:val="00B26566"/>
    <w:rsid w:val="00B27832"/>
    <w:rsid w:val="00B27CAE"/>
    <w:rsid w:val="00B27CB2"/>
    <w:rsid w:val="00B3025D"/>
    <w:rsid w:val="00B3078A"/>
    <w:rsid w:val="00B3099C"/>
    <w:rsid w:val="00B30A95"/>
    <w:rsid w:val="00B32167"/>
    <w:rsid w:val="00B32319"/>
    <w:rsid w:val="00B344DE"/>
    <w:rsid w:val="00B34514"/>
    <w:rsid w:val="00B346B5"/>
    <w:rsid w:val="00B36450"/>
    <w:rsid w:val="00B364F8"/>
    <w:rsid w:val="00B36F45"/>
    <w:rsid w:val="00B3711F"/>
    <w:rsid w:val="00B3782D"/>
    <w:rsid w:val="00B40CA5"/>
    <w:rsid w:val="00B40F40"/>
    <w:rsid w:val="00B411DC"/>
    <w:rsid w:val="00B41FBB"/>
    <w:rsid w:val="00B42445"/>
    <w:rsid w:val="00B425C2"/>
    <w:rsid w:val="00B42712"/>
    <w:rsid w:val="00B432FD"/>
    <w:rsid w:val="00B433C3"/>
    <w:rsid w:val="00B436B6"/>
    <w:rsid w:val="00B439B9"/>
    <w:rsid w:val="00B43E6A"/>
    <w:rsid w:val="00B444D4"/>
    <w:rsid w:val="00B447C2"/>
    <w:rsid w:val="00B448C6"/>
    <w:rsid w:val="00B4679F"/>
    <w:rsid w:val="00B4781D"/>
    <w:rsid w:val="00B500B4"/>
    <w:rsid w:val="00B509AF"/>
    <w:rsid w:val="00B50A9C"/>
    <w:rsid w:val="00B50C12"/>
    <w:rsid w:val="00B50DBD"/>
    <w:rsid w:val="00B50F57"/>
    <w:rsid w:val="00B50F7B"/>
    <w:rsid w:val="00B51A8C"/>
    <w:rsid w:val="00B53D74"/>
    <w:rsid w:val="00B541CF"/>
    <w:rsid w:val="00B54D20"/>
    <w:rsid w:val="00B55406"/>
    <w:rsid w:val="00B5590B"/>
    <w:rsid w:val="00B55E63"/>
    <w:rsid w:val="00B562BE"/>
    <w:rsid w:val="00B56D95"/>
    <w:rsid w:val="00B57B75"/>
    <w:rsid w:val="00B60F4C"/>
    <w:rsid w:val="00B618B0"/>
    <w:rsid w:val="00B61F4F"/>
    <w:rsid w:val="00B6237D"/>
    <w:rsid w:val="00B625CD"/>
    <w:rsid w:val="00B62B4E"/>
    <w:rsid w:val="00B637EC"/>
    <w:rsid w:val="00B6470E"/>
    <w:rsid w:val="00B66357"/>
    <w:rsid w:val="00B669F3"/>
    <w:rsid w:val="00B6765B"/>
    <w:rsid w:val="00B67EE5"/>
    <w:rsid w:val="00B71044"/>
    <w:rsid w:val="00B7119F"/>
    <w:rsid w:val="00B711B7"/>
    <w:rsid w:val="00B711F0"/>
    <w:rsid w:val="00B71FDC"/>
    <w:rsid w:val="00B724BA"/>
    <w:rsid w:val="00B72B1A"/>
    <w:rsid w:val="00B73B16"/>
    <w:rsid w:val="00B756D9"/>
    <w:rsid w:val="00B76245"/>
    <w:rsid w:val="00B7625D"/>
    <w:rsid w:val="00B7642C"/>
    <w:rsid w:val="00B767F6"/>
    <w:rsid w:val="00B80B68"/>
    <w:rsid w:val="00B82B71"/>
    <w:rsid w:val="00B848F3"/>
    <w:rsid w:val="00B849B0"/>
    <w:rsid w:val="00B84E7C"/>
    <w:rsid w:val="00B85F78"/>
    <w:rsid w:val="00B867AF"/>
    <w:rsid w:val="00B87498"/>
    <w:rsid w:val="00B87D39"/>
    <w:rsid w:val="00B9238A"/>
    <w:rsid w:val="00B927B6"/>
    <w:rsid w:val="00B92ABC"/>
    <w:rsid w:val="00B92ADE"/>
    <w:rsid w:val="00B92D32"/>
    <w:rsid w:val="00B92E17"/>
    <w:rsid w:val="00B93743"/>
    <w:rsid w:val="00B937F4"/>
    <w:rsid w:val="00B938DB"/>
    <w:rsid w:val="00B94426"/>
    <w:rsid w:val="00B9461D"/>
    <w:rsid w:val="00B952A5"/>
    <w:rsid w:val="00B959DC"/>
    <w:rsid w:val="00B95C31"/>
    <w:rsid w:val="00B95FA7"/>
    <w:rsid w:val="00B9696A"/>
    <w:rsid w:val="00B969B7"/>
    <w:rsid w:val="00B96F9C"/>
    <w:rsid w:val="00BA01F7"/>
    <w:rsid w:val="00BA10EE"/>
    <w:rsid w:val="00BA1C7A"/>
    <w:rsid w:val="00BA3B2D"/>
    <w:rsid w:val="00BA4601"/>
    <w:rsid w:val="00BA4704"/>
    <w:rsid w:val="00BA5403"/>
    <w:rsid w:val="00BA61C2"/>
    <w:rsid w:val="00BA63A8"/>
    <w:rsid w:val="00BA6701"/>
    <w:rsid w:val="00BA6A6E"/>
    <w:rsid w:val="00BA6DA2"/>
    <w:rsid w:val="00BA6EE8"/>
    <w:rsid w:val="00BA760C"/>
    <w:rsid w:val="00BA793D"/>
    <w:rsid w:val="00BA79AD"/>
    <w:rsid w:val="00BA7ECF"/>
    <w:rsid w:val="00BB0C3E"/>
    <w:rsid w:val="00BB18FE"/>
    <w:rsid w:val="00BB3F51"/>
    <w:rsid w:val="00BB4010"/>
    <w:rsid w:val="00BB4C54"/>
    <w:rsid w:val="00BB67DF"/>
    <w:rsid w:val="00BB7529"/>
    <w:rsid w:val="00BC0372"/>
    <w:rsid w:val="00BC06AC"/>
    <w:rsid w:val="00BC274B"/>
    <w:rsid w:val="00BC2840"/>
    <w:rsid w:val="00BC287C"/>
    <w:rsid w:val="00BC2BC2"/>
    <w:rsid w:val="00BC2CA9"/>
    <w:rsid w:val="00BC3A70"/>
    <w:rsid w:val="00BC3AC6"/>
    <w:rsid w:val="00BC4B2B"/>
    <w:rsid w:val="00BC4D7E"/>
    <w:rsid w:val="00BC4DE3"/>
    <w:rsid w:val="00BC4EBF"/>
    <w:rsid w:val="00BC5F20"/>
    <w:rsid w:val="00BC7289"/>
    <w:rsid w:val="00BC7B84"/>
    <w:rsid w:val="00BD0368"/>
    <w:rsid w:val="00BD116D"/>
    <w:rsid w:val="00BD1624"/>
    <w:rsid w:val="00BD1EF8"/>
    <w:rsid w:val="00BD3326"/>
    <w:rsid w:val="00BD3713"/>
    <w:rsid w:val="00BD3D09"/>
    <w:rsid w:val="00BD3D23"/>
    <w:rsid w:val="00BD40A7"/>
    <w:rsid w:val="00BD4D65"/>
    <w:rsid w:val="00BD56A5"/>
    <w:rsid w:val="00BD5D92"/>
    <w:rsid w:val="00BD64C6"/>
    <w:rsid w:val="00BD6947"/>
    <w:rsid w:val="00BD72AB"/>
    <w:rsid w:val="00BD7605"/>
    <w:rsid w:val="00BD794E"/>
    <w:rsid w:val="00BE141A"/>
    <w:rsid w:val="00BE2522"/>
    <w:rsid w:val="00BE430B"/>
    <w:rsid w:val="00BE4654"/>
    <w:rsid w:val="00BE48B9"/>
    <w:rsid w:val="00BE4A3D"/>
    <w:rsid w:val="00BE593F"/>
    <w:rsid w:val="00BE673F"/>
    <w:rsid w:val="00BE67A7"/>
    <w:rsid w:val="00BE6A46"/>
    <w:rsid w:val="00BE776D"/>
    <w:rsid w:val="00BE7770"/>
    <w:rsid w:val="00BE7F9E"/>
    <w:rsid w:val="00BF1401"/>
    <w:rsid w:val="00BF21B3"/>
    <w:rsid w:val="00BF2A09"/>
    <w:rsid w:val="00BF2A33"/>
    <w:rsid w:val="00BF40F4"/>
    <w:rsid w:val="00BF4121"/>
    <w:rsid w:val="00BF449B"/>
    <w:rsid w:val="00BF48AC"/>
    <w:rsid w:val="00BF4F55"/>
    <w:rsid w:val="00BF5F66"/>
    <w:rsid w:val="00BF6860"/>
    <w:rsid w:val="00BF6D45"/>
    <w:rsid w:val="00BF74D0"/>
    <w:rsid w:val="00BF7513"/>
    <w:rsid w:val="00C0096C"/>
    <w:rsid w:val="00C014B5"/>
    <w:rsid w:val="00C015F7"/>
    <w:rsid w:val="00C01E33"/>
    <w:rsid w:val="00C021E2"/>
    <w:rsid w:val="00C024CA"/>
    <w:rsid w:val="00C026B4"/>
    <w:rsid w:val="00C026F1"/>
    <w:rsid w:val="00C0500C"/>
    <w:rsid w:val="00C0514A"/>
    <w:rsid w:val="00C05336"/>
    <w:rsid w:val="00C05B93"/>
    <w:rsid w:val="00C0659A"/>
    <w:rsid w:val="00C06FD5"/>
    <w:rsid w:val="00C072D7"/>
    <w:rsid w:val="00C10280"/>
    <w:rsid w:val="00C10A4A"/>
    <w:rsid w:val="00C116B8"/>
    <w:rsid w:val="00C12245"/>
    <w:rsid w:val="00C12CE5"/>
    <w:rsid w:val="00C130CA"/>
    <w:rsid w:val="00C13B63"/>
    <w:rsid w:val="00C1456B"/>
    <w:rsid w:val="00C14B76"/>
    <w:rsid w:val="00C15A19"/>
    <w:rsid w:val="00C15A40"/>
    <w:rsid w:val="00C15DEA"/>
    <w:rsid w:val="00C16055"/>
    <w:rsid w:val="00C16903"/>
    <w:rsid w:val="00C16EAA"/>
    <w:rsid w:val="00C17119"/>
    <w:rsid w:val="00C172CC"/>
    <w:rsid w:val="00C200C9"/>
    <w:rsid w:val="00C208D8"/>
    <w:rsid w:val="00C2160D"/>
    <w:rsid w:val="00C22051"/>
    <w:rsid w:val="00C222AE"/>
    <w:rsid w:val="00C223AB"/>
    <w:rsid w:val="00C22958"/>
    <w:rsid w:val="00C23DD5"/>
    <w:rsid w:val="00C2495F"/>
    <w:rsid w:val="00C24C3D"/>
    <w:rsid w:val="00C250F3"/>
    <w:rsid w:val="00C25B08"/>
    <w:rsid w:val="00C25C31"/>
    <w:rsid w:val="00C2648F"/>
    <w:rsid w:val="00C26B8A"/>
    <w:rsid w:val="00C278EA"/>
    <w:rsid w:val="00C3020F"/>
    <w:rsid w:val="00C30459"/>
    <w:rsid w:val="00C3058C"/>
    <w:rsid w:val="00C30602"/>
    <w:rsid w:val="00C30983"/>
    <w:rsid w:val="00C30D70"/>
    <w:rsid w:val="00C3241F"/>
    <w:rsid w:val="00C32582"/>
    <w:rsid w:val="00C332E7"/>
    <w:rsid w:val="00C34083"/>
    <w:rsid w:val="00C34468"/>
    <w:rsid w:val="00C34982"/>
    <w:rsid w:val="00C35729"/>
    <w:rsid w:val="00C362D6"/>
    <w:rsid w:val="00C36805"/>
    <w:rsid w:val="00C3691B"/>
    <w:rsid w:val="00C36E74"/>
    <w:rsid w:val="00C37726"/>
    <w:rsid w:val="00C41961"/>
    <w:rsid w:val="00C42FE5"/>
    <w:rsid w:val="00C4406B"/>
    <w:rsid w:val="00C44246"/>
    <w:rsid w:val="00C45A06"/>
    <w:rsid w:val="00C45AAC"/>
    <w:rsid w:val="00C461AC"/>
    <w:rsid w:val="00C47169"/>
    <w:rsid w:val="00C47A8A"/>
    <w:rsid w:val="00C47EFD"/>
    <w:rsid w:val="00C50C5B"/>
    <w:rsid w:val="00C511B9"/>
    <w:rsid w:val="00C5152A"/>
    <w:rsid w:val="00C52463"/>
    <w:rsid w:val="00C52A40"/>
    <w:rsid w:val="00C53504"/>
    <w:rsid w:val="00C53523"/>
    <w:rsid w:val="00C544DB"/>
    <w:rsid w:val="00C54F93"/>
    <w:rsid w:val="00C5589B"/>
    <w:rsid w:val="00C56232"/>
    <w:rsid w:val="00C56F8E"/>
    <w:rsid w:val="00C576C1"/>
    <w:rsid w:val="00C57856"/>
    <w:rsid w:val="00C57E30"/>
    <w:rsid w:val="00C6054B"/>
    <w:rsid w:val="00C60629"/>
    <w:rsid w:val="00C61FD1"/>
    <w:rsid w:val="00C620CF"/>
    <w:rsid w:val="00C623FC"/>
    <w:rsid w:val="00C62C51"/>
    <w:rsid w:val="00C6365E"/>
    <w:rsid w:val="00C6651A"/>
    <w:rsid w:val="00C66DC3"/>
    <w:rsid w:val="00C66FDE"/>
    <w:rsid w:val="00C67150"/>
    <w:rsid w:val="00C70023"/>
    <w:rsid w:val="00C70289"/>
    <w:rsid w:val="00C71477"/>
    <w:rsid w:val="00C71644"/>
    <w:rsid w:val="00C716D6"/>
    <w:rsid w:val="00C72753"/>
    <w:rsid w:val="00C73A70"/>
    <w:rsid w:val="00C73F9D"/>
    <w:rsid w:val="00C74529"/>
    <w:rsid w:val="00C746D2"/>
    <w:rsid w:val="00C75B2E"/>
    <w:rsid w:val="00C76037"/>
    <w:rsid w:val="00C76BF2"/>
    <w:rsid w:val="00C76DFA"/>
    <w:rsid w:val="00C76EC8"/>
    <w:rsid w:val="00C76FAB"/>
    <w:rsid w:val="00C77410"/>
    <w:rsid w:val="00C77984"/>
    <w:rsid w:val="00C779B1"/>
    <w:rsid w:val="00C77C20"/>
    <w:rsid w:val="00C81933"/>
    <w:rsid w:val="00C81D03"/>
    <w:rsid w:val="00C81EA9"/>
    <w:rsid w:val="00C8262A"/>
    <w:rsid w:val="00C8333B"/>
    <w:rsid w:val="00C8425B"/>
    <w:rsid w:val="00C84E47"/>
    <w:rsid w:val="00C84EF4"/>
    <w:rsid w:val="00C86F1C"/>
    <w:rsid w:val="00C87F4A"/>
    <w:rsid w:val="00C903D4"/>
    <w:rsid w:val="00C90D18"/>
    <w:rsid w:val="00C92363"/>
    <w:rsid w:val="00C92EDF"/>
    <w:rsid w:val="00C93589"/>
    <w:rsid w:val="00C93BB4"/>
    <w:rsid w:val="00C95AD1"/>
    <w:rsid w:val="00C95D16"/>
    <w:rsid w:val="00C95E77"/>
    <w:rsid w:val="00C96046"/>
    <w:rsid w:val="00C97A04"/>
    <w:rsid w:val="00C97C33"/>
    <w:rsid w:val="00C97F02"/>
    <w:rsid w:val="00CA0E03"/>
    <w:rsid w:val="00CA161B"/>
    <w:rsid w:val="00CA1B36"/>
    <w:rsid w:val="00CA2156"/>
    <w:rsid w:val="00CA2A2F"/>
    <w:rsid w:val="00CA644F"/>
    <w:rsid w:val="00CA6DED"/>
    <w:rsid w:val="00CA71C5"/>
    <w:rsid w:val="00CA7684"/>
    <w:rsid w:val="00CA77E3"/>
    <w:rsid w:val="00CA7DD6"/>
    <w:rsid w:val="00CA7E8D"/>
    <w:rsid w:val="00CB10BD"/>
    <w:rsid w:val="00CB1940"/>
    <w:rsid w:val="00CB20B6"/>
    <w:rsid w:val="00CB219C"/>
    <w:rsid w:val="00CB22D0"/>
    <w:rsid w:val="00CB2D98"/>
    <w:rsid w:val="00CB3953"/>
    <w:rsid w:val="00CB3D47"/>
    <w:rsid w:val="00CB516C"/>
    <w:rsid w:val="00CB551E"/>
    <w:rsid w:val="00CB6177"/>
    <w:rsid w:val="00CB6260"/>
    <w:rsid w:val="00CB67B4"/>
    <w:rsid w:val="00CB7464"/>
    <w:rsid w:val="00CB7C04"/>
    <w:rsid w:val="00CC3365"/>
    <w:rsid w:val="00CC3593"/>
    <w:rsid w:val="00CC3895"/>
    <w:rsid w:val="00CC5A06"/>
    <w:rsid w:val="00CC5F47"/>
    <w:rsid w:val="00CC627D"/>
    <w:rsid w:val="00CC6E05"/>
    <w:rsid w:val="00CC6F03"/>
    <w:rsid w:val="00CC74E8"/>
    <w:rsid w:val="00CC7E2B"/>
    <w:rsid w:val="00CD0739"/>
    <w:rsid w:val="00CD1109"/>
    <w:rsid w:val="00CD15CE"/>
    <w:rsid w:val="00CD1742"/>
    <w:rsid w:val="00CD293E"/>
    <w:rsid w:val="00CD3194"/>
    <w:rsid w:val="00CD34A1"/>
    <w:rsid w:val="00CD359C"/>
    <w:rsid w:val="00CD368D"/>
    <w:rsid w:val="00CD3B70"/>
    <w:rsid w:val="00CD41FA"/>
    <w:rsid w:val="00CD4C0A"/>
    <w:rsid w:val="00CD5B75"/>
    <w:rsid w:val="00CD6036"/>
    <w:rsid w:val="00CD62D8"/>
    <w:rsid w:val="00CD661F"/>
    <w:rsid w:val="00CD66B4"/>
    <w:rsid w:val="00CD6EDB"/>
    <w:rsid w:val="00CD7AE1"/>
    <w:rsid w:val="00CD7F70"/>
    <w:rsid w:val="00CE0113"/>
    <w:rsid w:val="00CE01D1"/>
    <w:rsid w:val="00CE0A3A"/>
    <w:rsid w:val="00CE0E63"/>
    <w:rsid w:val="00CE23FD"/>
    <w:rsid w:val="00CE2AFB"/>
    <w:rsid w:val="00CE2CBC"/>
    <w:rsid w:val="00CE30DC"/>
    <w:rsid w:val="00CE3386"/>
    <w:rsid w:val="00CE4414"/>
    <w:rsid w:val="00CE472E"/>
    <w:rsid w:val="00CE5012"/>
    <w:rsid w:val="00CE501F"/>
    <w:rsid w:val="00CE5186"/>
    <w:rsid w:val="00CE5F1A"/>
    <w:rsid w:val="00CE6059"/>
    <w:rsid w:val="00CE6DE5"/>
    <w:rsid w:val="00CF0598"/>
    <w:rsid w:val="00CF17B5"/>
    <w:rsid w:val="00CF1CB5"/>
    <w:rsid w:val="00CF2B9C"/>
    <w:rsid w:val="00CF3744"/>
    <w:rsid w:val="00CF3B33"/>
    <w:rsid w:val="00CF4C02"/>
    <w:rsid w:val="00CF52F5"/>
    <w:rsid w:val="00CF5845"/>
    <w:rsid w:val="00CF6EFA"/>
    <w:rsid w:val="00CF7CCE"/>
    <w:rsid w:val="00D001EA"/>
    <w:rsid w:val="00D00529"/>
    <w:rsid w:val="00D00A93"/>
    <w:rsid w:val="00D0129D"/>
    <w:rsid w:val="00D01B07"/>
    <w:rsid w:val="00D01C64"/>
    <w:rsid w:val="00D046AA"/>
    <w:rsid w:val="00D04A06"/>
    <w:rsid w:val="00D04A47"/>
    <w:rsid w:val="00D04EC3"/>
    <w:rsid w:val="00D06A79"/>
    <w:rsid w:val="00D06E07"/>
    <w:rsid w:val="00D07A19"/>
    <w:rsid w:val="00D07A37"/>
    <w:rsid w:val="00D129BE"/>
    <w:rsid w:val="00D12A3B"/>
    <w:rsid w:val="00D12A91"/>
    <w:rsid w:val="00D12D7E"/>
    <w:rsid w:val="00D12DB8"/>
    <w:rsid w:val="00D13CDD"/>
    <w:rsid w:val="00D143D5"/>
    <w:rsid w:val="00D14B03"/>
    <w:rsid w:val="00D152BC"/>
    <w:rsid w:val="00D204A3"/>
    <w:rsid w:val="00D2097D"/>
    <w:rsid w:val="00D20C98"/>
    <w:rsid w:val="00D2157D"/>
    <w:rsid w:val="00D22939"/>
    <w:rsid w:val="00D2346A"/>
    <w:rsid w:val="00D23F8D"/>
    <w:rsid w:val="00D24165"/>
    <w:rsid w:val="00D25E45"/>
    <w:rsid w:val="00D332B5"/>
    <w:rsid w:val="00D3400E"/>
    <w:rsid w:val="00D3449E"/>
    <w:rsid w:val="00D35A35"/>
    <w:rsid w:val="00D35E06"/>
    <w:rsid w:val="00D3663E"/>
    <w:rsid w:val="00D37BA5"/>
    <w:rsid w:val="00D40780"/>
    <w:rsid w:val="00D40A08"/>
    <w:rsid w:val="00D41D32"/>
    <w:rsid w:val="00D4239F"/>
    <w:rsid w:val="00D4270E"/>
    <w:rsid w:val="00D42AED"/>
    <w:rsid w:val="00D42F0C"/>
    <w:rsid w:val="00D43616"/>
    <w:rsid w:val="00D4377F"/>
    <w:rsid w:val="00D43BCD"/>
    <w:rsid w:val="00D43D5F"/>
    <w:rsid w:val="00D44F2F"/>
    <w:rsid w:val="00D44F36"/>
    <w:rsid w:val="00D45DEE"/>
    <w:rsid w:val="00D465BF"/>
    <w:rsid w:val="00D475B5"/>
    <w:rsid w:val="00D477A5"/>
    <w:rsid w:val="00D504DF"/>
    <w:rsid w:val="00D50784"/>
    <w:rsid w:val="00D50B97"/>
    <w:rsid w:val="00D51612"/>
    <w:rsid w:val="00D51C77"/>
    <w:rsid w:val="00D51E13"/>
    <w:rsid w:val="00D52635"/>
    <w:rsid w:val="00D52E05"/>
    <w:rsid w:val="00D52E06"/>
    <w:rsid w:val="00D53197"/>
    <w:rsid w:val="00D54880"/>
    <w:rsid w:val="00D55756"/>
    <w:rsid w:val="00D5576D"/>
    <w:rsid w:val="00D56729"/>
    <w:rsid w:val="00D570C8"/>
    <w:rsid w:val="00D61F25"/>
    <w:rsid w:val="00D631E3"/>
    <w:rsid w:val="00D64212"/>
    <w:rsid w:val="00D64632"/>
    <w:rsid w:val="00D64C3E"/>
    <w:rsid w:val="00D65881"/>
    <w:rsid w:val="00D65BA9"/>
    <w:rsid w:val="00D665ED"/>
    <w:rsid w:val="00D669E8"/>
    <w:rsid w:val="00D70407"/>
    <w:rsid w:val="00D73314"/>
    <w:rsid w:val="00D739B3"/>
    <w:rsid w:val="00D73A5E"/>
    <w:rsid w:val="00D745D1"/>
    <w:rsid w:val="00D7470C"/>
    <w:rsid w:val="00D75981"/>
    <w:rsid w:val="00D7645A"/>
    <w:rsid w:val="00D76584"/>
    <w:rsid w:val="00D76953"/>
    <w:rsid w:val="00D76BF6"/>
    <w:rsid w:val="00D8089B"/>
    <w:rsid w:val="00D82043"/>
    <w:rsid w:val="00D82159"/>
    <w:rsid w:val="00D827DF"/>
    <w:rsid w:val="00D832AD"/>
    <w:rsid w:val="00D834AB"/>
    <w:rsid w:val="00D841E9"/>
    <w:rsid w:val="00D846D2"/>
    <w:rsid w:val="00D8518F"/>
    <w:rsid w:val="00D85B81"/>
    <w:rsid w:val="00D86C26"/>
    <w:rsid w:val="00D90344"/>
    <w:rsid w:val="00D90627"/>
    <w:rsid w:val="00D9064D"/>
    <w:rsid w:val="00D9066C"/>
    <w:rsid w:val="00D90B60"/>
    <w:rsid w:val="00D90D81"/>
    <w:rsid w:val="00D911EB"/>
    <w:rsid w:val="00D9176B"/>
    <w:rsid w:val="00D91B2D"/>
    <w:rsid w:val="00D9256D"/>
    <w:rsid w:val="00D92C98"/>
    <w:rsid w:val="00D931F3"/>
    <w:rsid w:val="00D9410D"/>
    <w:rsid w:val="00D9449A"/>
    <w:rsid w:val="00D947BA"/>
    <w:rsid w:val="00D96AED"/>
    <w:rsid w:val="00D975CF"/>
    <w:rsid w:val="00DA06A9"/>
    <w:rsid w:val="00DA1A8C"/>
    <w:rsid w:val="00DA2244"/>
    <w:rsid w:val="00DA2ABC"/>
    <w:rsid w:val="00DA3119"/>
    <w:rsid w:val="00DA4C55"/>
    <w:rsid w:val="00DA4DED"/>
    <w:rsid w:val="00DA524D"/>
    <w:rsid w:val="00DA612D"/>
    <w:rsid w:val="00DA74CD"/>
    <w:rsid w:val="00DA7992"/>
    <w:rsid w:val="00DA79DC"/>
    <w:rsid w:val="00DB1419"/>
    <w:rsid w:val="00DB23B2"/>
    <w:rsid w:val="00DB2B38"/>
    <w:rsid w:val="00DB34B0"/>
    <w:rsid w:val="00DB3C2B"/>
    <w:rsid w:val="00DB5937"/>
    <w:rsid w:val="00DB62B9"/>
    <w:rsid w:val="00DB6740"/>
    <w:rsid w:val="00DB690D"/>
    <w:rsid w:val="00DB73A2"/>
    <w:rsid w:val="00DB76EC"/>
    <w:rsid w:val="00DC03D6"/>
    <w:rsid w:val="00DC2740"/>
    <w:rsid w:val="00DC27C7"/>
    <w:rsid w:val="00DC3A29"/>
    <w:rsid w:val="00DC3AC2"/>
    <w:rsid w:val="00DC5083"/>
    <w:rsid w:val="00DC55EB"/>
    <w:rsid w:val="00DC59AE"/>
    <w:rsid w:val="00DC6016"/>
    <w:rsid w:val="00DC75BF"/>
    <w:rsid w:val="00DD0A1F"/>
    <w:rsid w:val="00DD0A71"/>
    <w:rsid w:val="00DD0AB1"/>
    <w:rsid w:val="00DD1067"/>
    <w:rsid w:val="00DD1090"/>
    <w:rsid w:val="00DD1584"/>
    <w:rsid w:val="00DD26CE"/>
    <w:rsid w:val="00DD431F"/>
    <w:rsid w:val="00DD56EC"/>
    <w:rsid w:val="00DD5E0F"/>
    <w:rsid w:val="00DD649A"/>
    <w:rsid w:val="00DD706C"/>
    <w:rsid w:val="00DD7177"/>
    <w:rsid w:val="00DD75BF"/>
    <w:rsid w:val="00DD7727"/>
    <w:rsid w:val="00DE04AB"/>
    <w:rsid w:val="00DE0EF1"/>
    <w:rsid w:val="00DE1CB3"/>
    <w:rsid w:val="00DE2F54"/>
    <w:rsid w:val="00DE437F"/>
    <w:rsid w:val="00DE45D2"/>
    <w:rsid w:val="00DE4A8A"/>
    <w:rsid w:val="00DE4C62"/>
    <w:rsid w:val="00DE567F"/>
    <w:rsid w:val="00DE581C"/>
    <w:rsid w:val="00DE62BC"/>
    <w:rsid w:val="00DE6481"/>
    <w:rsid w:val="00DE7506"/>
    <w:rsid w:val="00DF0790"/>
    <w:rsid w:val="00DF0EF0"/>
    <w:rsid w:val="00DF119E"/>
    <w:rsid w:val="00DF15AD"/>
    <w:rsid w:val="00DF46DC"/>
    <w:rsid w:val="00DF4E14"/>
    <w:rsid w:val="00DF4E52"/>
    <w:rsid w:val="00DF5944"/>
    <w:rsid w:val="00DF5E55"/>
    <w:rsid w:val="00E0043B"/>
    <w:rsid w:val="00E00958"/>
    <w:rsid w:val="00E00EE1"/>
    <w:rsid w:val="00E01018"/>
    <w:rsid w:val="00E02045"/>
    <w:rsid w:val="00E02561"/>
    <w:rsid w:val="00E02FA6"/>
    <w:rsid w:val="00E03717"/>
    <w:rsid w:val="00E03C2E"/>
    <w:rsid w:val="00E04106"/>
    <w:rsid w:val="00E049CE"/>
    <w:rsid w:val="00E04D41"/>
    <w:rsid w:val="00E050B4"/>
    <w:rsid w:val="00E0560B"/>
    <w:rsid w:val="00E05B09"/>
    <w:rsid w:val="00E06065"/>
    <w:rsid w:val="00E06862"/>
    <w:rsid w:val="00E07DD1"/>
    <w:rsid w:val="00E1077F"/>
    <w:rsid w:val="00E13146"/>
    <w:rsid w:val="00E134CE"/>
    <w:rsid w:val="00E134ED"/>
    <w:rsid w:val="00E13849"/>
    <w:rsid w:val="00E13962"/>
    <w:rsid w:val="00E14083"/>
    <w:rsid w:val="00E149D8"/>
    <w:rsid w:val="00E14B39"/>
    <w:rsid w:val="00E14DE7"/>
    <w:rsid w:val="00E14EA0"/>
    <w:rsid w:val="00E15297"/>
    <w:rsid w:val="00E155F6"/>
    <w:rsid w:val="00E15EF6"/>
    <w:rsid w:val="00E15F2F"/>
    <w:rsid w:val="00E16829"/>
    <w:rsid w:val="00E169B3"/>
    <w:rsid w:val="00E16F10"/>
    <w:rsid w:val="00E171C2"/>
    <w:rsid w:val="00E17DB7"/>
    <w:rsid w:val="00E2126E"/>
    <w:rsid w:val="00E215DC"/>
    <w:rsid w:val="00E219C7"/>
    <w:rsid w:val="00E22AC9"/>
    <w:rsid w:val="00E22BC2"/>
    <w:rsid w:val="00E2308A"/>
    <w:rsid w:val="00E23F40"/>
    <w:rsid w:val="00E24CE3"/>
    <w:rsid w:val="00E24DD9"/>
    <w:rsid w:val="00E25132"/>
    <w:rsid w:val="00E2570A"/>
    <w:rsid w:val="00E257CC"/>
    <w:rsid w:val="00E26EF8"/>
    <w:rsid w:val="00E2734F"/>
    <w:rsid w:val="00E275F8"/>
    <w:rsid w:val="00E31623"/>
    <w:rsid w:val="00E31C65"/>
    <w:rsid w:val="00E32412"/>
    <w:rsid w:val="00E32498"/>
    <w:rsid w:val="00E32843"/>
    <w:rsid w:val="00E33A40"/>
    <w:rsid w:val="00E33D4A"/>
    <w:rsid w:val="00E33FDA"/>
    <w:rsid w:val="00E3486F"/>
    <w:rsid w:val="00E35217"/>
    <w:rsid w:val="00E36472"/>
    <w:rsid w:val="00E36705"/>
    <w:rsid w:val="00E371B7"/>
    <w:rsid w:val="00E40E4F"/>
    <w:rsid w:val="00E42EDF"/>
    <w:rsid w:val="00E4328F"/>
    <w:rsid w:val="00E444C3"/>
    <w:rsid w:val="00E447C3"/>
    <w:rsid w:val="00E448B5"/>
    <w:rsid w:val="00E44E32"/>
    <w:rsid w:val="00E45732"/>
    <w:rsid w:val="00E46004"/>
    <w:rsid w:val="00E465F6"/>
    <w:rsid w:val="00E46EDF"/>
    <w:rsid w:val="00E47C54"/>
    <w:rsid w:val="00E510D7"/>
    <w:rsid w:val="00E5162C"/>
    <w:rsid w:val="00E51824"/>
    <w:rsid w:val="00E52261"/>
    <w:rsid w:val="00E539CF"/>
    <w:rsid w:val="00E53C1A"/>
    <w:rsid w:val="00E54ADA"/>
    <w:rsid w:val="00E54F75"/>
    <w:rsid w:val="00E55203"/>
    <w:rsid w:val="00E55476"/>
    <w:rsid w:val="00E557B5"/>
    <w:rsid w:val="00E55BCA"/>
    <w:rsid w:val="00E5614A"/>
    <w:rsid w:val="00E57C43"/>
    <w:rsid w:val="00E62838"/>
    <w:rsid w:val="00E62C44"/>
    <w:rsid w:val="00E63012"/>
    <w:rsid w:val="00E63767"/>
    <w:rsid w:val="00E63BAE"/>
    <w:rsid w:val="00E64E61"/>
    <w:rsid w:val="00E6502B"/>
    <w:rsid w:val="00E672A6"/>
    <w:rsid w:val="00E678BE"/>
    <w:rsid w:val="00E703FF"/>
    <w:rsid w:val="00E70653"/>
    <w:rsid w:val="00E707B7"/>
    <w:rsid w:val="00E7166E"/>
    <w:rsid w:val="00E722B6"/>
    <w:rsid w:val="00E727EF"/>
    <w:rsid w:val="00E72942"/>
    <w:rsid w:val="00E72B0A"/>
    <w:rsid w:val="00E74BAE"/>
    <w:rsid w:val="00E75055"/>
    <w:rsid w:val="00E752E2"/>
    <w:rsid w:val="00E75AF3"/>
    <w:rsid w:val="00E7681F"/>
    <w:rsid w:val="00E76C6C"/>
    <w:rsid w:val="00E77951"/>
    <w:rsid w:val="00E77BE5"/>
    <w:rsid w:val="00E80CEF"/>
    <w:rsid w:val="00E80DA0"/>
    <w:rsid w:val="00E81C3D"/>
    <w:rsid w:val="00E81F6B"/>
    <w:rsid w:val="00E823D2"/>
    <w:rsid w:val="00E825C5"/>
    <w:rsid w:val="00E82848"/>
    <w:rsid w:val="00E82A10"/>
    <w:rsid w:val="00E83BF9"/>
    <w:rsid w:val="00E85F4A"/>
    <w:rsid w:val="00E86633"/>
    <w:rsid w:val="00E867C3"/>
    <w:rsid w:val="00E86FE0"/>
    <w:rsid w:val="00E87E7D"/>
    <w:rsid w:val="00E90753"/>
    <w:rsid w:val="00E9113A"/>
    <w:rsid w:val="00E91409"/>
    <w:rsid w:val="00E9161A"/>
    <w:rsid w:val="00E91E47"/>
    <w:rsid w:val="00E9261A"/>
    <w:rsid w:val="00E92FFA"/>
    <w:rsid w:val="00E93706"/>
    <w:rsid w:val="00E94F63"/>
    <w:rsid w:val="00E95A76"/>
    <w:rsid w:val="00E9774C"/>
    <w:rsid w:val="00EA0457"/>
    <w:rsid w:val="00EA0B70"/>
    <w:rsid w:val="00EA0D88"/>
    <w:rsid w:val="00EA1F6C"/>
    <w:rsid w:val="00EA244B"/>
    <w:rsid w:val="00EA30CF"/>
    <w:rsid w:val="00EA4366"/>
    <w:rsid w:val="00EA4BCD"/>
    <w:rsid w:val="00EA547D"/>
    <w:rsid w:val="00EA5AC1"/>
    <w:rsid w:val="00EA6502"/>
    <w:rsid w:val="00EA68A2"/>
    <w:rsid w:val="00EA6B6E"/>
    <w:rsid w:val="00EA702F"/>
    <w:rsid w:val="00EA7762"/>
    <w:rsid w:val="00EA7ED5"/>
    <w:rsid w:val="00EB0074"/>
    <w:rsid w:val="00EB02C4"/>
    <w:rsid w:val="00EB07D8"/>
    <w:rsid w:val="00EB0CE8"/>
    <w:rsid w:val="00EB109A"/>
    <w:rsid w:val="00EB1DED"/>
    <w:rsid w:val="00EB2528"/>
    <w:rsid w:val="00EB32AA"/>
    <w:rsid w:val="00EB4167"/>
    <w:rsid w:val="00EB73B2"/>
    <w:rsid w:val="00EB7F27"/>
    <w:rsid w:val="00EC15A7"/>
    <w:rsid w:val="00EC1C71"/>
    <w:rsid w:val="00EC2D22"/>
    <w:rsid w:val="00EC2EC0"/>
    <w:rsid w:val="00EC3063"/>
    <w:rsid w:val="00EC40E9"/>
    <w:rsid w:val="00EC442C"/>
    <w:rsid w:val="00EC5A37"/>
    <w:rsid w:val="00ED0588"/>
    <w:rsid w:val="00ED120B"/>
    <w:rsid w:val="00ED1246"/>
    <w:rsid w:val="00ED13F9"/>
    <w:rsid w:val="00ED1A35"/>
    <w:rsid w:val="00ED311E"/>
    <w:rsid w:val="00ED3812"/>
    <w:rsid w:val="00ED41C7"/>
    <w:rsid w:val="00ED5691"/>
    <w:rsid w:val="00ED5748"/>
    <w:rsid w:val="00ED5EBE"/>
    <w:rsid w:val="00ED633C"/>
    <w:rsid w:val="00ED6EF4"/>
    <w:rsid w:val="00ED727D"/>
    <w:rsid w:val="00ED73F5"/>
    <w:rsid w:val="00EE0582"/>
    <w:rsid w:val="00EE1584"/>
    <w:rsid w:val="00EE1EAA"/>
    <w:rsid w:val="00EE3305"/>
    <w:rsid w:val="00EE3919"/>
    <w:rsid w:val="00EE3D44"/>
    <w:rsid w:val="00EE58F7"/>
    <w:rsid w:val="00EE5CD6"/>
    <w:rsid w:val="00EE5DA5"/>
    <w:rsid w:val="00EE6284"/>
    <w:rsid w:val="00EE6AAB"/>
    <w:rsid w:val="00EE732A"/>
    <w:rsid w:val="00EE7700"/>
    <w:rsid w:val="00EF0412"/>
    <w:rsid w:val="00EF076F"/>
    <w:rsid w:val="00EF34A0"/>
    <w:rsid w:val="00EF37DD"/>
    <w:rsid w:val="00EF3DDA"/>
    <w:rsid w:val="00EF4033"/>
    <w:rsid w:val="00EF4F11"/>
    <w:rsid w:val="00EF5BE8"/>
    <w:rsid w:val="00EF5DBB"/>
    <w:rsid w:val="00EF74DE"/>
    <w:rsid w:val="00F007F3"/>
    <w:rsid w:val="00F00C64"/>
    <w:rsid w:val="00F00D98"/>
    <w:rsid w:val="00F01220"/>
    <w:rsid w:val="00F01E66"/>
    <w:rsid w:val="00F022B2"/>
    <w:rsid w:val="00F028F6"/>
    <w:rsid w:val="00F02A64"/>
    <w:rsid w:val="00F039B2"/>
    <w:rsid w:val="00F03B30"/>
    <w:rsid w:val="00F045F1"/>
    <w:rsid w:val="00F05B4E"/>
    <w:rsid w:val="00F10357"/>
    <w:rsid w:val="00F11363"/>
    <w:rsid w:val="00F11470"/>
    <w:rsid w:val="00F11605"/>
    <w:rsid w:val="00F11794"/>
    <w:rsid w:val="00F1254B"/>
    <w:rsid w:val="00F12590"/>
    <w:rsid w:val="00F12A03"/>
    <w:rsid w:val="00F12B29"/>
    <w:rsid w:val="00F13228"/>
    <w:rsid w:val="00F13B4D"/>
    <w:rsid w:val="00F1430A"/>
    <w:rsid w:val="00F145C9"/>
    <w:rsid w:val="00F14E2B"/>
    <w:rsid w:val="00F14F2F"/>
    <w:rsid w:val="00F15CC0"/>
    <w:rsid w:val="00F15DF5"/>
    <w:rsid w:val="00F16A9C"/>
    <w:rsid w:val="00F16C70"/>
    <w:rsid w:val="00F17B65"/>
    <w:rsid w:val="00F201CA"/>
    <w:rsid w:val="00F20E8E"/>
    <w:rsid w:val="00F214E2"/>
    <w:rsid w:val="00F21B84"/>
    <w:rsid w:val="00F24165"/>
    <w:rsid w:val="00F24AB6"/>
    <w:rsid w:val="00F24BA5"/>
    <w:rsid w:val="00F254AD"/>
    <w:rsid w:val="00F2564E"/>
    <w:rsid w:val="00F261C1"/>
    <w:rsid w:val="00F26DEF"/>
    <w:rsid w:val="00F26ECB"/>
    <w:rsid w:val="00F301F8"/>
    <w:rsid w:val="00F30C49"/>
    <w:rsid w:val="00F31501"/>
    <w:rsid w:val="00F319D7"/>
    <w:rsid w:val="00F323C1"/>
    <w:rsid w:val="00F3523E"/>
    <w:rsid w:val="00F35240"/>
    <w:rsid w:val="00F36D08"/>
    <w:rsid w:val="00F37E6F"/>
    <w:rsid w:val="00F40009"/>
    <w:rsid w:val="00F40E73"/>
    <w:rsid w:val="00F42EE0"/>
    <w:rsid w:val="00F44339"/>
    <w:rsid w:val="00F44DC6"/>
    <w:rsid w:val="00F45320"/>
    <w:rsid w:val="00F45E24"/>
    <w:rsid w:val="00F47500"/>
    <w:rsid w:val="00F476C0"/>
    <w:rsid w:val="00F50DDC"/>
    <w:rsid w:val="00F5131C"/>
    <w:rsid w:val="00F5411E"/>
    <w:rsid w:val="00F546EB"/>
    <w:rsid w:val="00F54DBF"/>
    <w:rsid w:val="00F554BF"/>
    <w:rsid w:val="00F606EF"/>
    <w:rsid w:val="00F609C6"/>
    <w:rsid w:val="00F60F59"/>
    <w:rsid w:val="00F615FB"/>
    <w:rsid w:val="00F627AE"/>
    <w:rsid w:val="00F640CD"/>
    <w:rsid w:val="00F64C8A"/>
    <w:rsid w:val="00F6574D"/>
    <w:rsid w:val="00F65D5F"/>
    <w:rsid w:val="00F66903"/>
    <w:rsid w:val="00F678AB"/>
    <w:rsid w:val="00F67AA9"/>
    <w:rsid w:val="00F70013"/>
    <w:rsid w:val="00F70E4D"/>
    <w:rsid w:val="00F7107B"/>
    <w:rsid w:val="00F711EA"/>
    <w:rsid w:val="00F71418"/>
    <w:rsid w:val="00F71680"/>
    <w:rsid w:val="00F7204B"/>
    <w:rsid w:val="00F72DEB"/>
    <w:rsid w:val="00F74254"/>
    <w:rsid w:val="00F742CC"/>
    <w:rsid w:val="00F7570E"/>
    <w:rsid w:val="00F765BA"/>
    <w:rsid w:val="00F76C9B"/>
    <w:rsid w:val="00F77A6C"/>
    <w:rsid w:val="00F8009C"/>
    <w:rsid w:val="00F8033E"/>
    <w:rsid w:val="00F80B1B"/>
    <w:rsid w:val="00F823EE"/>
    <w:rsid w:val="00F82834"/>
    <w:rsid w:val="00F8366E"/>
    <w:rsid w:val="00F83776"/>
    <w:rsid w:val="00F84DEC"/>
    <w:rsid w:val="00F85060"/>
    <w:rsid w:val="00F85211"/>
    <w:rsid w:val="00F8533A"/>
    <w:rsid w:val="00F85729"/>
    <w:rsid w:val="00F85A00"/>
    <w:rsid w:val="00F85A29"/>
    <w:rsid w:val="00F862EE"/>
    <w:rsid w:val="00F8682C"/>
    <w:rsid w:val="00F86871"/>
    <w:rsid w:val="00F874C2"/>
    <w:rsid w:val="00F879AA"/>
    <w:rsid w:val="00F87FB2"/>
    <w:rsid w:val="00F9072C"/>
    <w:rsid w:val="00F90EA9"/>
    <w:rsid w:val="00F92122"/>
    <w:rsid w:val="00F925FA"/>
    <w:rsid w:val="00F926F2"/>
    <w:rsid w:val="00F93286"/>
    <w:rsid w:val="00F93877"/>
    <w:rsid w:val="00F93A32"/>
    <w:rsid w:val="00F93E4C"/>
    <w:rsid w:val="00F93FCD"/>
    <w:rsid w:val="00F94655"/>
    <w:rsid w:val="00F946C7"/>
    <w:rsid w:val="00F94CC1"/>
    <w:rsid w:val="00F94DF9"/>
    <w:rsid w:val="00F95810"/>
    <w:rsid w:val="00F963E6"/>
    <w:rsid w:val="00F965F7"/>
    <w:rsid w:val="00F96D7F"/>
    <w:rsid w:val="00F972CD"/>
    <w:rsid w:val="00F976F0"/>
    <w:rsid w:val="00F9798D"/>
    <w:rsid w:val="00F97E1F"/>
    <w:rsid w:val="00FA0EFA"/>
    <w:rsid w:val="00FA16B1"/>
    <w:rsid w:val="00FA1E93"/>
    <w:rsid w:val="00FA2081"/>
    <w:rsid w:val="00FA3F26"/>
    <w:rsid w:val="00FA44F9"/>
    <w:rsid w:val="00FA4D13"/>
    <w:rsid w:val="00FA4F6D"/>
    <w:rsid w:val="00FA50C5"/>
    <w:rsid w:val="00FA52FB"/>
    <w:rsid w:val="00FA5621"/>
    <w:rsid w:val="00FA5652"/>
    <w:rsid w:val="00FA5EAB"/>
    <w:rsid w:val="00FA60BB"/>
    <w:rsid w:val="00FA63CA"/>
    <w:rsid w:val="00FA6448"/>
    <w:rsid w:val="00FA69F4"/>
    <w:rsid w:val="00FA6B28"/>
    <w:rsid w:val="00FA6F48"/>
    <w:rsid w:val="00FA70F4"/>
    <w:rsid w:val="00FA7C16"/>
    <w:rsid w:val="00FA7E46"/>
    <w:rsid w:val="00FB0376"/>
    <w:rsid w:val="00FB085F"/>
    <w:rsid w:val="00FB093A"/>
    <w:rsid w:val="00FB0984"/>
    <w:rsid w:val="00FB1447"/>
    <w:rsid w:val="00FB2317"/>
    <w:rsid w:val="00FB29D3"/>
    <w:rsid w:val="00FB2D6C"/>
    <w:rsid w:val="00FB3227"/>
    <w:rsid w:val="00FB36A4"/>
    <w:rsid w:val="00FB3E57"/>
    <w:rsid w:val="00FB4070"/>
    <w:rsid w:val="00FB4184"/>
    <w:rsid w:val="00FB4FA4"/>
    <w:rsid w:val="00FB530B"/>
    <w:rsid w:val="00FB5599"/>
    <w:rsid w:val="00FB5C0D"/>
    <w:rsid w:val="00FB5EFC"/>
    <w:rsid w:val="00FB6C87"/>
    <w:rsid w:val="00FB787C"/>
    <w:rsid w:val="00FB78A1"/>
    <w:rsid w:val="00FB7BBF"/>
    <w:rsid w:val="00FB7D7E"/>
    <w:rsid w:val="00FB7DF4"/>
    <w:rsid w:val="00FC0765"/>
    <w:rsid w:val="00FC094E"/>
    <w:rsid w:val="00FC1149"/>
    <w:rsid w:val="00FC272B"/>
    <w:rsid w:val="00FC2CFD"/>
    <w:rsid w:val="00FC4E36"/>
    <w:rsid w:val="00FC5378"/>
    <w:rsid w:val="00FC56BB"/>
    <w:rsid w:val="00FC6786"/>
    <w:rsid w:val="00FC67BC"/>
    <w:rsid w:val="00FC6876"/>
    <w:rsid w:val="00FC6B29"/>
    <w:rsid w:val="00FC6F89"/>
    <w:rsid w:val="00FC78C3"/>
    <w:rsid w:val="00FD0277"/>
    <w:rsid w:val="00FD02DB"/>
    <w:rsid w:val="00FD0968"/>
    <w:rsid w:val="00FD0DC9"/>
    <w:rsid w:val="00FD1E3A"/>
    <w:rsid w:val="00FD2580"/>
    <w:rsid w:val="00FD4907"/>
    <w:rsid w:val="00FD4A96"/>
    <w:rsid w:val="00FD4DAE"/>
    <w:rsid w:val="00FD4EE8"/>
    <w:rsid w:val="00FD5004"/>
    <w:rsid w:val="00FD5B05"/>
    <w:rsid w:val="00FD695E"/>
    <w:rsid w:val="00FE0902"/>
    <w:rsid w:val="00FE09D4"/>
    <w:rsid w:val="00FE0AB2"/>
    <w:rsid w:val="00FE0C4D"/>
    <w:rsid w:val="00FE104B"/>
    <w:rsid w:val="00FE2333"/>
    <w:rsid w:val="00FE41DC"/>
    <w:rsid w:val="00FE5195"/>
    <w:rsid w:val="00FE5750"/>
    <w:rsid w:val="00FE68B8"/>
    <w:rsid w:val="00FE6A4B"/>
    <w:rsid w:val="00FE78C4"/>
    <w:rsid w:val="00FF09E1"/>
    <w:rsid w:val="00FF0D1F"/>
    <w:rsid w:val="00FF102D"/>
    <w:rsid w:val="00FF26A5"/>
    <w:rsid w:val="00FF2CBE"/>
    <w:rsid w:val="00FF3248"/>
    <w:rsid w:val="00FF36D6"/>
    <w:rsid w:val="00FF3CE9"/>
    <w:rsid w:val="00FF61E7"/>
    <w:rsid w:val="00FF6617"/>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FEE1E"/>
  <w15:docId w15:val="{32136993-F53C-4F1D-AD8B-F2449C73C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06616F"/>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C70023"/>
    <w:rPr>
      <w:b/>
      <w:bCs/>
    </w:rPr>
  </w:style>
  <w:style w:type="character" w:customStyle="1" w:styleId="KommentarsmneChar">
    <w:name w:val="Kommentarsämne Char"/>
    <w:basedOn w:val="KommentarerChar"/>
    <w:link w:val="Kommentarsmne"/>
    <w:uiPriority w:val="99"/>
    <w:semiHidden/>
    <w:rsid w:val="00C70023"/>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847664">
      <w:bodyDiv w:val="1"/>
      <w:marLeft w:val="0"/>
      <w:marRight w:val="0"/>
      <w:marTop w:val="0"/>
      <w:marBottom w:val="0"/>
      <w:divBdr>
        <w:top w:val="none" w:sz="0" w:space="0" w:color="auto"/>
        <w:left w:val="none" w:sz="0" w:space="0" w:color="auto"/>
        <w:bottom w:val="none" w:sz="0" w:space="0" w:color="auto"/>
        <w:right w:val="none" w:sz="0" w:space="0" w:color="auto"/>
      </w:divBdr>
    </w:div>
    <w:div w:id="816800452">
      <w:bodyDiv w:val="1"/>
      <w:marLeft w:val="0"/>
      <w:marRight w:val="0"/>
      <w:marTop w:val="0"/>
      <w:marBottom w:val="0"/>
      <w:divBdr>
        <w:top w:val="none" w:sz="0" w:space="0" w:color="auto"/>
        <w:left w:val="none" w:sz="0" w:space="0" w:color="auto"/>
        <w:bottom w:val="none" w:sz="0" w:space="0" w:color="auto"/>
        <w:right w:val="none" w:sz="0" w:space="0" w:color="auto"/>
      </w:divBdr>
    </w:div>
    <w:div w:id="956063702">
      <w:bodyDiv w:val="1"/>
      <w:marLeft w:val="0"/>
      <w:marRight w:val="0"/>
      <w:marTop w:val="0"/>
      <w:marBottom w:val="0"/>
      <w:divBdr>
        <w:top w:val="none" w:sz="0" w:space="0" w:color="auto"/>
        <w:left w:val="none" w:sz="0" w:space="0" w:color="auto"/>
        <w:bottom w:val="none" w:sz="0" w:space="0" w:color="auto"/>
        <w:right w:val="none" w:sz="0" w:space="0" w:color="auto"/>
      </w:divBdr>
      <w:divsChild>
        <w:div w:id="2126578358">
          <w:marLeft w:val="0"/>
          <w:marRight w:val="0"/>
          <w:marTop w:val="0"/>
          <w:marBottom w:val="0"/>
          <w:divBdr>
            <w:top w:val="single" w:sz="2" w:space="0" w:color="auto"/>
            <w:left w:val="single" w:sz="2" w:space="0" w:color="auto"/>
            <w:bottom w:val="single" w:sz="2" w:space="0" w:color="auto"/>
            <w:right w:val="single" w:sz="2" w:space="0" w:color="auto"/>
          </w:divBdr>
        </w:div>
        <w:div w:id="205609396">
          <w:marLeft w:val="0"/>
          <w:marRight w:val="0"/>
          <w:marTop w:val="0"/>
          <w:marBottom w:val="0"/>
          <w:divBdr>
            <w:top w:val="single" w:sz="6" w:space="0" w:color="auto"/>
            <w:left w:val="single" w:sz="2" w:space="0" w:color="auto"/>
            <w:bottom w:val="single" w:sz="2" w:space="0" w:color="auto"/>
            <w:right w:val="single" w:sz="2" w:space="0" w:color="auto"/>
          </w:divBdr>
        </w:div>
        <w:div w:id="1959797097">
          <w:marLeft w:val="0"/>
          <w:marRight w:val="0"/>
          <w:marTop w:val="0"/>
          <w:marBottom w:val="0"/>
          <w:divBdr>
            <w:top w:val="single" w:sz="2" w:space="0" w:color="auto"/>
            <w:left w:val="single" w:sz="2" w:space="0" w:color="auto"/>
            <w:bottom w:val="single" w:sz="2" w:space="0" w:color="auto"/>
            <w:right w:val="single" w:sz="2" w:space="0" w:color="auto"/>
          </w:divBdr>
        </w:div>
      </w:divsChild>
    </w:div>
    <w:div w:id="1320036685">
      <w:bodyDiv w:val="1"/>
      <w:marLeft w:val="0"/>
      <w:marRight w:val="0"/>
      <w:marTop w:val="0"/>
      <w:marBottom w:val="0"/>
      <w:divBdr>
        <w:top w:val="none" w:sz="0" w:space="0" w:color="auto"/>
        <w:left w:val="none" w:sz="0" w:space="0" w:color="auto"/>
        <w:bottom w:val="none" w:sz="0" w:space="0" w:color="auto"/>
        <w:right w:val="none" w:sz="0" w:space="0" w:color="auto"/>
      </w:divBdr>
    </w:div>
    <w:div w:id="1350522416">
      <w:bodyDiv w:val="1"/>
      <w:marLeft w:val="0"/>
      <w:marRight w:val="0"/>
      <w:marTop w:val="0"/>
      <w:marBottom w:val="0"/>
      <w:divBdr>
        <w:top w:val="none" w:sz="0" w:space="0" w:color="auto"/>
        <w:left w:val="none" w:sz="0" w:space="0" w:color="auto"/>
        <w:bottom w:val="none" w:sz="0" w:space="0" w:color="auto"/>
        <w:right w:val="none" w:sz="0" w:space="0" w:color="auto"/>
      </w:divBdr>
    </w:div>
    <w:div w:id="1638680561">
      <w:bodyDiv w:val="1"/>
      <w:marLeft w:val="0"/>
      <w:marRight w:val="0"/>
      <w:marTop w:val="0"/>
      <w:marBottom w:val="0"/>
      <w:divBdr>
        <w:top w:val="none" w:sz="0" w:space="0" w:color="auto"/>
        <w:left w:val="none" w:sz="0" w:space="0" w:color="auto"/>
        <w:bottom w:val="none" w:sz="0" w:space="0" w:color="auto"/>
        <w:right w:val="none" w:sz="0" w:space="0" w:color="auto"/>
      </w:divBdr>
      <w:divsChild>
        <w:div w:id="345718833">
          <w:marLeft w:val="0"/>
          <w:marRight w:val="0"/>
          <w:marTop w:val="0"/>
          <w:marBottom w:val="0"/>
          <w:divBdr>
            <w:top w:val="single" w:sz="2" w:space="0" w:color="auto"/>
            <w:left w:val="single" w:sz="2" w:space="0" w:color="auto"/>
            <w:bottom w:val="single" w:sz="2" w:space="0" w:color="auto"/>
            <w:right w:val="single" w:sz="2" w:space="0" w:color="auto"/>
          </w:divBdr>
        </w:div>
        <w:div w:id="819276188">
          <w:marLeft w:val="0"/>
          <w:marRight w:val="0"/>
          <w:marTop w:val="0"/>
          <w:marBottom w:val="0"/>
          <w:divBdr>
            <w:top w:val="single" w:sz="2" w:space="0" w:color="auto"/>
            <w:left w:val="single" w:sz="2" w:space="0" w:color="auto"/>
            <w:bottom w:val="single" w:sz="2" w:space="0" w:color="auto"/>
            <w:right w:val="single" w:sz="2" w:space="0" w:color="auto"/>
          </w:divBdr>
        </w:div>
      </w:divsChild>
    </w:div>
    <w:div w:id="184925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1.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header" Target="header17.xml"/><Relationship Id="rId63" Type="http://schemas.openxmlformats.org/officeDocument/2006/relationships/footer" Target="footer24.xml"/><Relationship Id="rId68" Type="http://schemas.openxmlformats.org/officeDocument/2006/relationships/header" Target="header27.xml"/><Relationship Id="rId84" Type="http://schemas.openxmlformats.org/officeDocument/2006/relationships/footer" Target="footer34.xml"/><Relationship Id="rId89" Type="http://schemas.openxmlformats.org/officeDocument/2006/relationships/header" Target="header38.xml"/><Relationship Id="rId112" Type="http://schemas.openxmlformats.org/officeDocument/2006/relationships/header" Target="header49.xml"/><Relationship Id="rId133" Type="http://schemas.openxmlformats.org/officeDocument/2006/relationships/footer" Target="footer59.xml"/><Relationship Id="rId138" Type="http://schemas.openxmlformats.org/officeDocument/2006/relationships/footer" Target="footer61.xml"/><Relationship Id="rId154" Type="http://schemas.openxmlformats.org/officeDocument/2006/relationships/header" Target="header70.xml"/><Relationship Id="rId159" Type="http://schemas.openxmlformats.org/officeDocument/2006/relationships/header" Target="header72.xml"/><Relationship Id="rId16" Type="http://schemas.openxmlformats.org/officeDocument/2006/relationships/header" Target="header1.xml"/><Relationship Id="rId107" Type="http://schemas.openxmlformats.org/officeDocument/2006/relationships/header" Target="header47.xml"/><Relationship Id="rId11" Type="http://schemas.openxmlformats.org/officeDocument/2006/relationships/settings" Target="settings.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eader" Target="header20.xml"/><Relationship Id="rId58" Type="http://schemas.openxmlformats.org/officeDocument/2006/relationships/header" Target="header22.xml"/><Relationship Id="rId74" Type="http://schemas.openxmlformats.org/officeDocument/2006/relationships/header" Target="header30.xml"/><Relationship Id="rId79" Type="http://schemas.openxmlformats.org/officeDocument/2006/relationships/footer" Target="footer32.xml"/><Relationship Id="rId102" Type="http://schemas.openxmlformats.org/officeDocument/2006/relationships/footer" Target="footer43.xml"/><Relationship Id="rId123" Type="http://schemas.openxmlformats.org/officeDocument/2006/relationships/footer" Target="footer54.xml"/><Relationship Id="rId128" Type="http://schemas.openxmlformats.org/officeDocument/2006/relationships/header" Target="header57.xml"/><Relationship Id="rId144" Type="http://schemas.openxmlformats.org/officeDocument/2006/relationships/footer" Target="footer64.xml"/><Relationship Id="rId149" Type="http://schemas.openxmlformats.org/officeDocument/2006/relationships/header" Target="header68.xml"/><Relationship Id="rId5" Type="http://schemas.openxmlformats.org/officeDocument/2006/relationships/customXml" Target="../customXml/item5.xml"/><Relationship Id="rId90" Type="http://schemas.openxmlformats.org/officeDocument/2006/relationships/footer" Target="footer37.xml"/><Relationship Id="rId95" Type="http://schemas.openxmlformats.org/officeDocument/2006/relationships/header" Target="header41.xml"/><Relationship Id="rId160" Type="http://schemas.openxmlformats.org/officeDocument/2006/relationships/header" Target="header73.xml"/><Relationship Id="rId165" Type="http://schemas.openxmlformats.org/officeDocument/2006/relationships/fontTable" Target="fontTable.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4.xml"/><Relationship Id="rId48" Type="http://schemas.openxmlformats.org/officeDocument/2006/relationships/footer" Target="footer16.xml"/><Relationship Id="rId64" Type="http://schemas.openxmlformats.org/officeDocument/2006/relationships/header" Target="header25.xml"/><Relationship Id="rId69" Type="http://schemas.openxmlformats.org/officeDocument/2006/relationships/footer" Target="footer27.xml"/><Relationship Id="rId113" Type="http://schemas.openxmlformats.org/officeDocument/2006/relationships/header" Target="header50.xml"/><Relationship Id="rId118" Type="http://schemas.openxmlformats.org/officeDocument/2006/relationships/header" Target="header52.xml"/><Relationship Id="rId134" Type="http://schemas.openxmlformats.org/officeDocument/2006/relationships/header" Target="header60.xml"/><Relationship Id="rId139" Type="http://schemas.openxmlformats.org/officeDocument/2006/relationships/footer" Target="footer62.xml"/><Relationship Id="rId80" Type="http://schemas.openxmlformats.org/officeDocument/2006/relationships/header" Target="header33.xml"/><Relationship Id="rId85" Type="http://schemas.openxmlformats.org/officeDocument/2006/relationships/footer" Target="footer35.xml"/><Relationship Id="rId150" Type="http://schemas.openxmlformats.org/officeDocument/2006/relationships/footer" Target="footer67.xml"/><Relationship Id="rId155" Type="http://schemas.openxmlformats.org/officeDocument/2006/relationships/footer" Target="footer70.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footer" Target="footer9.xml"/><Relationship Id="rId38" Type="http://schemas.openxmlformats.org/officeDocument/2006/relationships/header" Target="header12.xml"/><Relationship Id="rId59" Type="http://schemas.openxmlformats.org/officeDocument/2006/relationships/header" Target="header23.xml"/><Relationship Id="rId103" Type="http://schemas.openxmlformats.org/officeDocument/2006/relationships/footer" Target="footer44.xml"/><Relationship Id="rId108" Type="http://schemas.openxmlformats.org/officeDocument/2006/relationships/footer" Target="footer46.xml"/><Relationship Id="rId124" Type="http://schemas.openxmlformats.org/officeDocument/2006/relationships/header" Target="header55.xml"/><Relationship Id="rId129" Type="http://schemas.openxmlformats.org/officeDocument/2006/relationships/footer" Target="footer57.xml"/><Relationship Id="rId54" Type="http://schemas.openxmlformats.org/officeDocument/2006/relationships/footer" Target="footer19.xml"/><Relationship Id="rId70" Type="http://schemas.openxmlformats.org/officeDocument/2006/relationships/header" Target="header28.xml"/><Relationship Id="rId75" Type="http://schemas.openxmlformats.org/officeDocument/2006/relationships/footer" Target="footer30.xml"/><Relationship Id="rId91" Type="http://schemas.openxmlformats.org/officeDocument/2006/relationships/footer" Target="footer38.xml"/><Relationship Id="rId96" Type="http://schemas.openxmlformats.org/officeDocument/2006/relationships/footer" Target="footer40.xml"/><Relationship Id="rId140" Type="http://schemas.openxmlformats.org/officeDocument/2006/relationships/header" Target="header63.xml"/><Relationship Id="rId145" Type="http://schemas.openxmlformats.org/officeDocument/2006/relationships/footer" Target="footer65.xml"/><Relationship Id="rId161" Type="http://schemas.openxmlformats.org/officeDocument/2006/relationships/footer" Target="footer73.xm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6" Type="http://schemas.openxmlformats.org/officeDocument/2006/relationships/header" Target="header46.xml"/><Relationship Id="rId114" Type="http://schemas.openxmlformats.org/officeDocument/2006/relationships/footer" Target="footer49.xml"/><Relationship Id="rId119" Type="http://schemas.openxmlformats.org/officeDocument/2006/relationships/header" Target="header53.xml"/><Relationship Id="rId127" Type="http://schemas.openxmlformats.org/officeDocument/2006/relationships/footer" Target="footer56.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footer" Target="footer29.xml"/><Relationship Id="rId78" Type="http://schemas.openxmlformats.org/officeDocument/2006/relationships/footer" Target="footer31.xml"/><Relationship Id="rId81" Type="http://schemas.openxmlformats.org/officeDocument/2006/relationships/footer" Target="footer33.xml"/><Relationship Id="rId86" Type="http://schemas.openxmlformats.org/officeDocument/2006/relationships/header" Target="header36.xml"/><Relationship Id="rId94" Type="http://schemas.openxmlformats.org/officeDocument/2006/relationships/header" Target="header40.xml"/><Relationship Id="rId99" Type="http://schemas.openxmlformats.org/officeDocument/2006/relationships/footer" Target="footer42.xml"/><Relationship Id="rId101" Type="http://schemas.openxmlformats.org/officeDocument/2006/relationships/header" Target="header44.xml"/><Relationship Id="rId122" Type="http://schemas.openxmlformats.org/officeDocument/2006/relationships/header" Target="header54.xml"/><Relationship Id="rId130" Type="http://schemas.openxmlformats.org/officeDocument/2006/relationships/header" Target="header58.xml"/><Relationship Id="rId135" Type="http://schemas.openxmlformats.org/officeDocument/2006/relationships/footer" Target="footer60.xml"/><Relationship Id="rId143" Type="http://schemas.openxmlformats.org/officeDocument/2006/relationships/header" Target="header65.xml"/><Relationship Id="rId148" Type="http://schemas.openxmlformats.org/officeDocument/2006/relationships/header" Target="header67.xml"/><Relationship Id="rId151" Type="http://schemas.openxmlformats.org/officeDocument/2006/relationships/footer" Target="footer68.xml"/><Relationship Id="rId156" Type="http://schemas.openxmlformats.org/officeDocument/2006/relationships/footer" Target="footer71.xml"/><Relationship Id="rId164" Type="http://schemas.openxmlformats.org/officeDocument/2006/relationships/footer" Target="footer75.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2.xml"/><Relationship Id="rId109" Type="http://schemas.openxmlformats.org/officeDocument/2006/relationships/footer" Target="footer47.xml"/><Relationship Id="rId34" Type="http://schemas.openxmlformats.org/officeDocument/2006/relationships/header" Target="header10.xml"/><Relationship Id="rId50" Type="http://schemas.openxmlformats.org/officeDocument/2006/relationships/header" Target="header18.xml"/><Relationship Id="rId55" Type="http://schemas.openxmlformats.org/officeDocument/2006/relationships/footer" Target="footer20.xml"/><Relationship Id="rId76" Type="http://schemas.openxmlformats.org/officeDocument/2006/relationships/header" Target="header31.xml"/><Relationship Id="rId97" Type="http://schemas.openxmlformats.org/officeDocument/2006/relationships/footer" Target="footer41.xml"/><Relationship Id="rId104" Type="http://schemas.openxmlformats.org/officeDocument/2006/relationships/header" Target="header45.xml"/><Relationship Id="rId120" Type="http://schemas.openxmlformats.org/officeDocument/2006/relationships/footer" Target="footer52.xml"/><Relationship Id="rId125" Type="http://schemas.openxmlformats.org/officeDocument/2006/relationships/header" Target="header56.xml"/><Relationship Id="rId141" Type="http://schemas.openxmlformats.org/officeDocument/2006/relationships/footer" Target="footer63.xml"/><Relationship Id="rId146" Type="http://schemas.openxmlformats.org/officeDocument/2006/relationships/header" Target="header66.xml"/><Relationship Id="rId7" Type="http://schemas.openxmlformats.org/officeDocument/2006/relationships/customXml" Target="../customXml/item7.xml"/><Relationship Id="rId71" Type="http://schemas.openxmlformats.org/officeDocument/2006/relationships/header" Target="header29.xml"/><Relationship Id="rId92" Type="http://schemas.openxmlformats.org/officeDocument/2006/relationships/header" Target="header39.xml"/><Relationship Id="rId162" Type="http://schemas.openxmlformats.org/officeDocument/2006/relationships/footer" Target="footer74.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footer" Target="footer15.xml"/><Relationship Id="rId66" Type="http://schemas.openxmlformats.org/officeDocument/2006/relationships/footer" Target="footer25.xml"/><Relationship Id="rId87" Type="http://schemas.openxmlformats.org/officeDocument/2006/relationships/footer" Target="footer36.xml"/><Relationship Id="rId110" Type="http://schemas.openxmlformats.org/officeDocument/2006/relationships/header" Target="header48.xml"/><Relationship Id="rId115" Type="http://schemas.openxmlformats.org/officeDocument/2006/relationships/footer" Target="footer50.xml"/><Relationship Id="rId131" Type="http://schemas.openxmlformats.org/officeDocument/2006/relationships/header" Target="header59.xml"/><Relationship Id="rId136" Type="http://schemas.openxmlformats.org/officeDocument/2006/relationships/header" Target="header61.xml"/><Relationship Id="rId157" Type="http://schemas.openxmlformats.org/officeDocument/2006/relationships/header" Target="header71.xml"/><Relationship Id="rId61" Type="http://schemas.openxmlformats.org/officeDocument/2006/relationships/footer" Target="footer23.xml"/><Relationship Id="rId82" Type="http://schemas.openxmlformats.org/officeDocument/2006/relationships/header" Target="header34.xml"/><Relationship Id="rId152" Type="http://schemas.openxmlformats.org/officeDocument/2006/relationships/footer" Target="footer69.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header" Target="header11.xml"/><Relationship Id="rId56" Type="http://schemas.openxmlformats.org/officeDocument/2006/relationships/header" Target="header21.xml"/><Relationship Id="rId77" Type="http://schemas.openxmlformats.org/officeDocument/2006/relationships/header" Target="header32.xml"/><Relationship Id="rId100" Type="http://schemas.openxmlformats.org/officeDocument/2006/relationships/header" Target="header43.xml"/><Relationship Id="rId105" Type="http://schemas.openxmlformats.org/officeDocument/2006/relationships/footer" Target="footer45.xml"/><Relationship Id="rId126" Type="http://schemas.openxmlformats.org/officeDocument/2006/relationships/footer" Target="footer55.xml"/><Relationship Id="rId147" Type="http://schemas.openxmlformats.org/officeDocument/2006/relationships/footer" Target="footer66.xml"/><Relationship Id="rId8" Type="http://schemas.openxmlformats.org/officeDocument/2006/relationships/customXml" Target="../customXml/item8.xml"/><Relationship Id="rId51" Type="http://schemas.openxmlformats.org/officeDocument/2006/relationships/footer" Target="footer18.xml"/><Relationship Id="rId72" Type="http://schemas.openxmlformats.org/officeDocument/2006/relationships/footer" Target="footer28.xml"/><Relationship Id="rId93" Type="http://schemas.openxmlformats.org/officeDocument/2006/relationships/footer" Target="footer39.xml"/><Relationship Id="rId98" Type="http://schemas.openxmlformats.org/officeDocument/2006/relationships/header" Target="header42.xml"/><Relationship Id="rId121" Type="http://schemas.openxmlformats.org/officeDocument/2006/relationships/footer" Target="footer53.xml"/><Relationship Id="rId142" Type="http://schemas.openxmlformats.org/officeDocument/2006/relationships/header" Target="header64.xml"/><Relationship Id="rId163" Type="http://schemas.openxmlformats.org/officeDocument/2006/relationships/header" Target="header74.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eader" Target="header16.xml"/><Relationship Id="rId67" Type="http://schemas.openxmlformats.org/officeDocument/2006/relationships/footer" Target="footer26.xml"/><Relationship Id="rId116" Type="http://schemas.openxmlformats.org/officeDocument/2006/relationships/header" Target="header51.xml"/><Relationship Id="rId137" Type="http://schemas.openxmlformats.org/officeDocument/2006/relationships/header" Target="header62.xml"/><Relationship Id="rId158" Type="http://schemas.openxmlformats.org/officeDocument/2006/relationships/footer" Target="footer72.xml"/><Relationship Id="rId20" Type="http://schemas.openxmlformats.org/officeDocument/2006/relationships/header" Target="header3.xml"/><Relationship Id="rId41" Type="http://schemas.openxmlformats.org/officeDocument/2006/relationships/header" Target="header14.xml"/><Relationship Id="rId62" Type="http://schemas.openxmlformats.org/officeDocument/2006/relationships/header" Target="header24.xml"/><Relationship Id="rId83" Type="http://schemas.openxmlformats.org/officeDocument/2006/relationships/header" Target="header35.xml"/><Relationship Id="rId88" Type="http://schemas.openxmlformats.org/officeDocument/2006/relationships/header" Target="header37.xml"/><Relationship Id="rId111" Type="http://schemas.openxmlformats.org/officeDocument/2006/relationships/footer" Target="footer48.xml"/><Relationship Id="rId132" Type="http://schemas.openxmlformats.org/officeDocument/2006/relationships/footer" Target="footer58.xml"/><Relationship Id="rId153" Type="http://schemas.openxmlformats.org/officeDocument/2006/relationships/header" Target="header69.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S/Lagstiftning/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2025/26:194</dokumentnummer>
  <titel>Nya läroplaner – för en stark kunskapsskola</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a bilagenummer="12" bilageetikett="Bilaga"/>
    <bilaga bilagenummer="13" bilageetikett="Bilaga"/>
    <bilaga bilagenummer="14" bilageetikett="Bilaga"/>
  </bilagor>
</dokumentvärde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RKNyckelord xmlns="18f3d968-6251-40b0-9f11-012b293496c2" xsi:nil="true"/>
    <TaxCatchAll xmlns="cc625d36-bb37-4650-91b9-0c96159295ba">
      <Value>8</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6VV7YVCVAJZ7-373442560-13911</_dlc_DocId>
    <_dlc_DocIdUrl xmlns="4f5ca95d-8798-43a8-9b50-3b2f8b9416bf">
      <Url>https://dhs.sp.regeringskansliet.se/yta/sb-gransk/_layouts/15/DocIdRedir.aspx?ID=6VV7YVCVAJZ7-373442560-13911</Url>
      <Description>6VV7YVCVAJZ7-373442560-13911</Description>
    </_dlc_DocIdUrl>
    <RecordNumber xmlns="4e9c2f0c-7bf8-49af-8356-cbf363fc78a7" xsi:nil="true"/>
  </documentManagement>
</p:properties>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48C414E2-8F77-467F-BD9F-02C4D29A4443}">
  <ds:schemaRefs>
    <ds:schemaRef ds:uri="http://schemas.microsoft.com/office/2006/metadata/customXsn"/>
  </ds:schemaRefs>
</ds:datastoreItem>
</file>

<file path=customXml/itemProps2.xml><?xml version="1.0" encoding="utf-8"?>
<ds:datastoreItem xmlns:ds="http://schemas.openxmlformats.org/officeDocument/2006/customXml" ds:itemID="{02A9399C-97DB-4ED4-81DA-39DAD7727185}">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4.xml><?xml version="1.0" encoding="utf-8"?>
<ds:datastoreItem xmlns:ds="http://schemas.openxmlformats.org/officeDocument/2006/customXml" ds:itemID="{B371859E-1605-40EF-B3F4-7093870E02AD}">
  <ds:schemaRefs>
    <ds:schemaRef ds:uri="http://schemas.microsoft.com/sharepoint/events"/>
  </ds:schemaRefs>
</ds:datastoreItem>
</file>

<file path=customXml/itemProps5.xml><?xml version="1.0" encoding="utf-8"?>
<ds:datastoreItem xmlns:ds="http://schemas.openxmlformats.org/officeDocument/2006/customXml" ds:itemID="{A30EBF77-8EDF-427F-AF54-0792DCFF7063}"/>
</file>

<file path=customXml/itemProps6.xml><?xml version="1.0" encoding="utf-8"?>
<ds:datastoreItem xmlns:ds="http://schemas.openxmlformats.org/officeDocument/2006/customXml" ds:itemID="{AA496D4C-194D-420D-B567-4DDBEB936873}">
  <ds:schemaRefs>
    <ds:schemaRef ds:uri="http://schemas.openxmlformats.org/officeDocument/2006/bibliography"/>
  </ds:schemaRefs>
</ds:datastoreItem>
</file>

<file path=customXml/itemProps7.xml><?xml version="1.0" encoding="utf-8"?>
<ds:datastoreItem xmlns:ds="http://schemas.openxmlformats.org/officeDocument/2006/customXml" ds:itemID="{C5BD4E5F-3DA4-490B-BD6E-5B2F8FE2225A}">
  <ds:schemaRefs>
    <ds:schemaRef ds:uri="http://schemas.microsoft.com/office/2006/documentManagement/types"/>
    <ds:schemaRef ds:uri="http://www.w3.org/XML/1998/namespace"/>
    <ds:schemaRef ds:uri="4e9c2f0c-7bf8-49af-8356-cbf363fc78a7"/>
    <ds:schemaRef ds:uri="http://purl.org/dc/elements/1.1/"/>
    <ds:schemaRef ds:uri="cc625d36-bb37-4650-91b9-0c96159295ba"/>
    <ds:schemaRef ds:uri="http://schemas.microsoft.com/office/infopath/2007/PartnerControls"/>
    <ds:schemaRef ds:uri="cce28019-86c4-43eb-9d2c-17951d3a857e"/>
    <ds:schemaRef ds:uri="http://purl.org/dc/terms/"/>
    <ds:schemaRef ds:uri="http://schemas.openxmlformats.org/package/2006/metadata/core-properties"/>
    <ds:schemaRef ds:uri="18f3d968-6251-40b0-9f11-012b293496c2"/>
    <ds:schemaRef ds:uri="d1c5f8c9-89be-4c98-9cd3-db04286446b9"/>
    <ds:schemaRef ds:uri="http://schemas.microsoft.com/office/2006/metadata/properties"/>
    <ds:schemaRef ds:uri="http://purl.org/dc/dcmitype/"/>
  </ds:schemaRefs>
</ds:datastoreItem>
</file>

<file path=customXml/itemProps8.xml><?xml version="1.0" encoding="utf-8"?>
<ds:datastoreItem xmlns:ds="http://schemas.openxmlformats.org/officeDocument/2006/customXml" ds:itemID="{FA472CFA-1982-46AA-B726-6A74AA267F40}"/>
</file>

<file path=docProps/app.xml><?xml version="1.0" encoding="utf-8"?>
<Properties xmlns="http://schemas.openxmlformats.org/officeDocument/2006/extended-properties" xmlns:vt="http://schemas.openxmlformats.org/officeDocument/2006/docPropsVTypes">
  <Template>Prop-samling</Template>
  <TotalTime>0</TotalTime>
  <Pages>358</Pages>
  <Words>157050</Words>
  <Characters>832370</Characters>
  <Application>Microsoft Office Word</Application>
  <DocSecurity>0</DocSecurity>
  <Lines>6936</Lines>
  <Paragraphs>1974</Paragraphs>
  <ScaleCrop>false</ScaleCrop>
  <HeadingPairs>
    <vt:vector size="2" baseType="variant">
      <vt:variant>
        <vt:lpstr>Rubrik</vt:lpstr>
      </vt:variant>
      <vt:variant>
        <vt:i4>1</vt:i4>
      </vt:variant>
    </vt:vector>
  </HeadingPairs>
  <TitlesOfParts>
    <vt:vector size="1" baseType="lpstr">
      <vt:lpstr>Nya läroplaner - för en stark kunskapsskola</vt:lpstr>
    </vt:vector>
  </TitlesOfParts>
  <Company>Regeringskansliet</Company>
  <LinksUpToDate>false</LinksUpToDate>
  <CharactersWithSpaces>987446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Nya läroplaner - för en stark kunskapsskola</dc:title>
  <dc:creator>Mattias Ahlquist</dc:creator>
  <dc:description/>
  <cp:lastModifiedBy>Sandra Medin</cp:lastModifiedBy>
  <cp:revision>779</cp:revision>
  <cp:lastPrinted>2026-03-17T11:25:00Z</cp:lastPrinted>
  <dcterms:created xsi:type="dcterms:W3CDTF">2026-01-29T08:06:00Z</dcterms:created>
  <dcterms:modified xsi:type="dcterms:W3CDTF">2026-03-17T11:27:00Z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92a6c9d0-9f15-4fe7-b7eb-983f9f4c83f6</vt:lpwstr>
  </property>
  <property fmtid="{D5CDD505-2E9C-101B-9397-08002B2CF9AE}" pid="4" name="Organisation">
    <vt:lpwstr>8;#Utbildningsdepartementet|893cff3d-8fdb-492c-b9c1-c70a28487ed4</vt:lpwstr>
  </property>
  <property fmtid="{D5CDD505-2E9C-101B-9397-08002B2CF9AE}" pid="5" name="ActivityCategory">
    <vt:lpwstr/>
  </property>
</Properties>
</file>