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3A99C" w14:textId="121467F8" w:rsidR="00241040" w:rsidRDefault="00241040"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6D98499E" wp14:editId="064D1A7A">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B2C10CE" w14:textId="77777777" w:rsidR="00241040" w:rsidRPr="00811BB8" w:rsidRDefault="00241040" w:rsidP="00C37AA0">
                                <w:pPr>
                                  <w:pStyle w:val="Brdtext"/>
                                </w:pPr>
                                <w:r>
                                  <w:rPr>
                                    <w:noProof/>
                                    <w:lang w:eastAsia="sv-SE"/>
                                  </w:rPr>
                                  <w:drawing>
                                    <wp:inline distT="0" distB="0" distL="0" distR="0" wp14:anchorId="1AFF5EB1" wp14:editId="51E070C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8499E"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B2C10CE" w14:textId="77777777" w:rsidR="00241040" w:rsidRPr="00811BB8" w:rsidRDefault="00241040" w:rsidP="00C37AA0">
                          <w:pPr>
                            <w:pStyle w:val="Brdtext"/>
                          </w:pPr>
                          <w:r>
                            <w:rPr>
                              <w:noProof/>
                              <w:lang w:eastAsia="sv-SE"/>
                            </w:rPr>
                            <w:drawing>
                              <wp:inline distT="0" distB="0" distL="0" distR="0" wp14:anchorId="1AFF5EB1" wp14:editId="51E070C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69E904C" w14:textId="6F91E785" w:rsidR="00241040" w:rsidRDefault="00F00228" w:rsidP="00333C9D">
          <w:pPr>
            <w:pStyle w:val="Prophuvudrubrik"/>
          </w:pPr>
          <w:r>
            <w:t>2025/26:255</w:t>
          </w:r>
        </w:p>
      </w:sdtContent>
    </w:sdt>
    <w:p w14:paraId="6C12B083" w14:textId="77777777" w:rsidR="00241040" w:rsidRPr="005F407A" w:rsidRDefault="00241040"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AA3119" w14:paraId="55AF03F1"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240A89ED" w14:textId="2B7DEB72" w:rsidR="00241040" w:rsidRDefault="00E554C0" w:rsidP="00C0785A">
                <w:pPr>
                  <w:pStyle w:val="Proprubrik"/>
                  <w:spacing w:after="20"/>
                </w:pPr>
                <w:r>
                  <w:t>Stickprovsinsamling av uppgifter om hushållens skulder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35A1826" w14:textId="7743B23A" w:rsidR="00241040" w:rsidRDefault="00E554C0"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25D357B" w14:textId="5A7B164E" w:rsidR="00241040" w:rsidRPr="00141F91" w:rsidRDefault="00F00228" w:rsidP="00333C9D">
                <w:pPr>
                  <w:pStyle w:val="Proprubrik"/>
                  <w:rPr>
                    <w:szCs w:val="26"/>
                  </w:rPr>
                </w:pPr>
                <w:r>
                  <w:rPr>
                    <w:szCs w:val="26"/>
                  </w:rPr>
                  <w:t>2025/26:255</w:t>
                </w:r>
              </w:p>
            </w:sdtContent>
          </w:sdt>
        </w:tc>
      </w:tr>
    </w:tbl>
    <w:p w14:paraId="431E4D2A" w14:textId="77777777" w:rsidR="00241040" w:rsidRDefault="00241040" w:rsidP="00333C9D">
      <w:pPr>
        <w:pStyle w:val="Brdtext"/>
        <w:spacing w:before="60"/>
      </w:pPr>
    </w:p>
    <w:p w14:paraId="7C831F71" w14:textId="77777777" w:rsidR="00241040" w:rsidRDefault="00241040" w:rsidP="00333C9D">
      <w:pPr>
        <w:pStyle w:val="Brdtext"/>
      </w:pPr>
      <w:r>
        <w:t>Regeringen överlämnar denna proposition till riksdagen.</w:t>
      </w:r>
    </w:p>
    <w:p w14:paraId="4D5A346D" w14:textId="77777777" w:rsidR="00241040" w:rsidRDefault="00241040" w:rsidP="00333C9D">
      <w:pPr>
        <w:pStyle w:val="Brdtext"/>
      </w:pPr>
    </w:p>
    <w:p w14:paraId="189A158A" w14:textId="5242B8D2" w:rsidR="00241040" w:rsidRDefault="00241040" w:rsidP="00333C9D">
      <w:pPr>
        <w:pStyle w:val="Brdtext"/>
      </w:pPr>
      <w:r>
        <w:t xml:space="preserve">Stockholm </w:t>
      </w:r>
      <w:sdt>
        <w:sdtPr>
          <w:alias w:val="Datum"/>
          <w:tag w:val="Datum"/>
          <w:id w:val="-1894106154"/>
          <w:date w:fullDate="2026-04-30T00:00:00Z">
            <w:dateFormat w:val="'den' d MMMM yyyy"/>
            <w:lid w:val="sv-SE"/>
            <w:storeMappedDataAs w:val="dateTime"/>
            <w:calendar w:val="gregorian"/>
          </w:date>
        </w:sdtPr>
        <w:sdtEndPr/>
        <w:sdtContent>
          <w:r w:rsidR="004E2161">
            <w:t>den 30 april 2026</w:t>
          </w:r>
        </w:sdtContent>
      </w:sdt>
    </w:p>
    <w:p w14:paraId="6A38FDBC" w14:textId="77777777" w:rsidR="00241040" w:rsidRDefault="00241040" w:rsidP="00333C9D">
      <w:pPr>
        <w:pStyle w:val="Brdtextmedindrag"/>
      </w:pPr>
    </w:p>
    <w:p w14:paraId="276B14C0" w14:textId="3752A55C" w:rsidR="00241040" w:rsidRDefault="00EE1212" w:rsidP="00333C9D">
      <w:pPr>
        <w:pStyle w:val="Propnamnunderskrift1"/>
      </w:pPr>
      <w:r>
        <w:t>Lotta Edholm</w:t>
      </w:r>
    </w:p>
    <w:p w14:paraId="5207E277" w14:textId="26A60170" w:rsidR="00241040" w:rsidRDefault="00241040" w:rsidP="00333C9D">
      <w:pPr>
        <w:pStyle w:val="Propnamnunderskrift2"/>
        <w:tabs>
          <w:tab w:val="clear" w:pos="2693"/>
          <w:tab w:val="clear" w:pos="7474"/>
          <w:tab w:val="left" w:pos="2126"/>
        </w:tabs>
      </w:pPr>
      <w:r>
        <w:tab/>
      </w:r>
      <w:r w:rsidR="00353ECF">
        <w:t>Niklas Wykman</w:t>
      </w:r>
    </w:p>
    <w:p w14:paraId="1387CB78" w14:textId="007935B2" w:rsidR="00241040" w:rsidRPr="008624B2" w:rsidRDefault="00241040"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E554C0">
            <w:rPr>
              <w:i w:val="0"/>
            </w:rPr>
            <w:t>Finansdepartementet</w:t>
          </w:r>
        </w:sdtContent>
      </w:sdt>
      <w:r w:rsidRPr="008F01E7">
        <w:rPr>
          <w:i w:val="0"/>
          <w:iCs w:val="0"/>
        </w:rPr>
        <w:t>)</w:t>
      </w:r>
    </w:p>
    <w:p w14:paraId="5B958512" w14:textId="77777777" w:rsidR="00241040" w:rsidRDefault="00241040" w:rsidP="00C0785A">
      <w:pPr>
        <w:pStyle w:val="Proprubrik"/>
        <w:spacing w:before="80" w:after="400"/>
      </w:pPr>
      <w:r>
        <w:t>Propositionens huvudsakliga innehåll</w:t>
      </w:r>
    </w:p>
    <w:p w14:paraId="3BDF6813" w14:textId="08EDB4E0" w:rsidR="00241040" w:rsidRDefault="00241040" w:rsidP="00241040">
      <w:pPr>
        <w:pStyle w:val="Brdtext"/>
      </w:pPr>
      <w:r>
        <w:t>Det är viktigt för såväl enskilda individer som för den ekonomiska ut</w:t>
      </w:r>
      <w:r>
        <w:softHyphen/>
        <w:t>vecklingen att det finns möjlighet för hushåll att ta krediter för kon</w:t>
      </w:r>
      <w:r>
        <w:softHyphen/>
        <w:t>sumtion och bostadsköp. Samtidigt kan hög skuldsättning skapa sårbarhet för enskilda individer, det finansiella systemet och för samhällsekonomin i stort. För enskilda hushåll kan t.ex. höga ränte- och amorterings</w:t>
      </w:r>
      <w:r>
        <w:softHyphen/>
        <w:t>betal</w:t>
      </w:r>
      <w:r>
        <w:softHyphen/>
        <w:t>ningar i förhållande till inkomsten leda till ökad sårbarhet vid negativa livs</w:t>
      </w:r>
      <w:r>
        <w:softHyphen/>
        <w:t>händelser. För att förstå dessa risker på både individ- och systemnivå krävs tillförlitlig statistik. Uppgifter om hushållens ekonomi är dock integritets</w:t>
      </w:r>
      <w:r>
        <w:softHyphen/>
        <w:t>känsliga. Statistiken bör därför begränsas till de mest nödvändiga upp</w:t>
      </w:r>
      <w:r>
        <w:softHyphen/>
        <w:t>gifterna om hushållens ekonomi.</w:t>
      </w:r>
    </w:p>
    <w:p w14:paraId="04A8781F" w14:textId="7F5472EF" w:rsidR="00241040" w:rsidRDefault="00241040" w:rsidP="00241040">
      <w:pPr>
        <w:pStyle w:val="Brdtextmedindrag"/>
      </w:pPr>
      <w:r>
        <w:t xml:space="preserve">I </w:t>
      </w:r>
      <w:r w:rsidR="0051150E">
        <w:t>propositionen</w:t>
      </w:r>
      <w:r>
        <w:t xml:space="preserve"> föreslås att Statistiska centralbyråns (SCB) mikro</w:t>
      </w:r>
      <w:r>
        <w:softHyphen/>
        <w:t>simuleringsmodell fördelningsanalytiskt statistiksystem för inkomster och transfereringar (Fasit) ska utökas med uppgifter om hushållssektorns skulder och skuldbetalningar. Genom att dessa uppgifter behandlas i Fasit möjliggörs bättre analyser av individers och hushålls motståndskraft och känslighet mot ekonomiska störningar. Detta kan bidra till besluts</w:t>
      </w:r>
      <w:r>
        <w:softHyphen/>
        <w:t>under</w:t>
      </w:r>
      <w:r>
        <w:softHyphen/>
        <w:t xml:space="preserve">laget för den ekonomiska politiken och att ändamålsenliga åtgärder kan identifieras. </w:t>
      </w:r>
    </w:p>
    <w:p w14:paraId="121EF283" w14:textId="4E150139" w:rsidR="00241040" w:rsidRDefault="00241040" w:rsidP="00241040">
      <w:pPr>
        <w:pStyle w:val="Brdtextmedindrag"/>
      </w:pPr>
      <w:r>
        <w:t>Lagändringarna föreslås träda i kraft den 1 augusti 2026.</w:t>
      </w:r>
    </w:p>
    <w:p w14:paraId="484A3F71" w14:textId="77777777" w:rsidR="00241040" w:rsidRPr="008F2013" w:rsidRDefault="00241040" w:rsidP="005E3C60">
      <w:pPr>
        <w:pStyle w:val="Innehllsfrteckning"/>
        <w:pageBreakBefore/>
        <w:rPr>
          <w:sz w:val="30"/>
          <w:szCs w:val="30"/>
        </w:rPr>
      </w:pPr>
      <w:r>
        <w:rPr>
          <w:rFonts w:eastAsiaTheme="minorHAnsi"/>
        </w:rPr>
        <w:lastRenderedPageBreak/>
        <w:t>Innehållsförteckning</w:t>
      </w:r>
    </w:p>
    <w:p w14:paraId="6B177DD5" w14:textId="266F9E5D" w:rsidR="00A860F5" w:rsidRDefault="00241040">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442387" w:history="1">
        <w:r w:rsidR="00A860F5" w:rsidRPr="0053265B">
          <w:rPr>
            <w:rStyle w:val="Hyperlnk"/>
          </w:rPr>
          <w:t>1</w:t>
        </w:r>
        <w:r w:rsidR="00A860F5">
          <w:rPr>
            <w:rFonts w:asciiTheme="minorHAnsi" w:eastAsiaTheme="minorEastAsia" w:hAnsiTheme="minorHAnsi"/>
            <w:kern w:val="2"/>
            <w:sz w:val="24"/>
            <w:szCs w:val="24"/>
            <w:lang w:eastAsia="sv-SE"/>
            <w14:ligatures w14:val="standardContextual"/>
          </w:rPr>
          <w:tab/>
        </w:r>
        <w:r w:rsidR="00A860F5" w:rsidRPr="0053265B">
          <w:rPr>
            <w:rStyle w:val="Hyperlnk"/>
          </w:rPr>
          <w:t>Förslag till riksdagsbeslut</w:t>
        </w:r>
        <w:r w:rsidR="00A860F5">
          <w:rPr>
            <w:webHidden/>
          </w:rPr>
          <w:tab/>
        </w:r>
        <w:r w:rsidR="00A860F5">
          <w:rPr>
            <w:webHidden/>
          </w:rPr>
          <w:fldChar w:fldCharType="begin"/>
        </w:r>
        <w:r w:rsidR="00A860F5">
          <w:rPr>
            <w:webHidden/>
          </w:rPr>
          <w:instrText xml:space="preserve"> PAGEREF _Toc228442387 \h </w:instrText>
        </w:r>
        <w:r w:rsidR="00A860F5">
          <w:rPr>
            <w:webHidden/>
          </w:rPr>
        </w:r>
        <w:r w:rsidR="00A860F5">
          <w:rPr>
            <w:webHidden/>
          </w:rPr>
          <w:fldChar w:fldCharType="separate"/>
        </w:r>
        <w:r w:rsidR="00A860F5">
          <w:rPr>
            <w:webHidden/>
          </w:rPr>
          <w:t>3</w:t>
        </w:r>
        <w:r w:rsidR="00A860F5">
          <w:rPr>
            <w:webHidden/>
          </w:rPr>
          <w:fldChar w:fldCharType="end"/>
        </w:r>
      </w:hyperlink>
    </w:p>
    <w:p w14:paraId="7F435135" w14:textId="609DD13B" w:rsidR="00A860F5" w:rsidRDefault="00A860F5">
      <w:pPr>
        <w:pStyle w:val="Innehll1"/>
        <w:rPr>
          <w:rFonts w:asciiTheme="minorHAnsi" w:eastAsiaTheme="minorEastAsia" w:hAnsiTheme="minorHAnsi"/>
          <w:kern w:val="2"/>
          <w:sz w:val="24"/>
          <w:szCs w:val="24"/>
          <w:lang w:eastAsia="sv-SE"/>
          <w14:ligatures w14:val="standardContextual"/>
        </w:rPr>
      </w:pPr>
      <w:hyperlink w:anchor="_Toc228442388" w:history="1">
        <w:r w:rsidRPr="0053265B">
          <w:rPr>
            <w:rStyle w:val="Hyperlnk"/>
          </w:rPr>
          <w:t>2</w:t>
        </w:r>
        <w:r>
          <w:rPr>
            <w:rFonts w:asciiTheme="minorHAnsi" w:eastAsiaTheme="minorEastAsia" w:hAnsiTheme="minorHAnsi"/>
            <w:kern w:val="2"/>
            <w:sz w:val="24"/>
            <w:szCs w:val="24"/>
            <w:lang w:eastAsia="sv-SE"/>
            <w14:ligatures w14:val="standardContextual"/>
          </w:rPr>
          <w:tab/>
        </w:r>
        <w:r w:rsidRPr="0053265B">
          <w:rPr>
            <w:rStyle w:val="Hyperlnk"/>
          </w:rPr>
          <w:t>Förslag till lag om ändring i lagen (2019:508) om behandling av personuppgifter i det fördelningsanalytiska statistiksystemet för inkomster och transfereringar</w:t>
        </w:r>
        <w:r>
          <w:rPr>
            <w:webHidden/>
          </w:rPr>
          <w:tab/>
        </w:r>
        <w:r>
          <w:rPr>
            <w:webHidden/>
          </w:rPr>
          <w:fldChar w:fldCharType="begin"/>
        </w:r>
        <w:r>
          <w:rPr>
            <w:webHidden/>
          </w:rPr>
          <w:instrText xml:space="preserve"> PAGEREF _Toc228442388 \h </w:instrText>
        </w:r>
        <w:r>
          <w:rPr>
            <w:webHidden/>
          </w:rPr>
        </w:r>
        <w:r>
          <w:rPr>
            <w:webHidden/>
          </w:rPr>
          <w:fldChar w:fldCharType="separate"/>
        </w:r>
        <w:r>
          <w:rPr>
            <w:webHidden/>
          </w:rPr>
          <w:t>4</w:t>
        </w:r>
        <w:r>
          <w:rPr>
            <w:webHidden/>
          </w:rPr>
          <w:fldChar w:fldCharType="end"/>
        </w:r>
      </w:hyperlink>
    </w:p>
    <w:p w14:paraId="548F4FC5" w14:textId="7D87FAA5" w:rsidR="00A860F5" w:rsidRDefault="00A860F5">
      <w:pPr>
        <w:pStyle w:val="Innehll1"/>
        <w:rPr>
          <w:rFonts w:asciiTheme="minorHAnsi" w:eastAsiaTheme="minorEastAsia" w:hAnsiTheme="minorHAnsi"/>
          <w:kern w:val="2"/>
          <w:sz w:val="24"/>
          <w:szCs w:val="24"/>
          <w:lang w:eastAsia="sv-SE"/>
          <w14:ligatures w14:val="standardContextual"/>
        </w:rPr>
      </w:pPr>
      <w:hyperlink w:anchor="_Toc228442389" w:history="1">
        <w:r w:rsidRPr="0053265B">
          <w:rPr>
            <w:rStyle w:val="Hyperlnk"/>
          </w:rPr>
          <w:t>3</w:t>
        </w:r>
        <w:r>
          <w:rPr>
            <w:rFonts w:asciiTheme="minorHAnsi" w:eastAsiaTheme="minorEastAsia" w:hAnsiTheme="minorHAnsi"/>
            <w:kern w:val="2"/>
            <w:sz w:val="24"/>
            <w:szCs w:val="24"/>
            <w:lang w:eastAsia="sv-SE"/>
            <w14:ligatures w14:val="standardContextual"/>
          </w:rPr>
          <w:tab/>
        </w:r>
        <w:r w:rsidRPr="0053265B">
          <w:rPr>
            <w:rStyle w:val="Hyperlnk"/>
          </w:rPr>
          <w:t>Ärendet och dess beredning</w:t>
        </w:r>
        <w:r>
          <w:rPr>
            <w:webHidden/>
          </w:rPr>
          <w:tab/>
        </w:r>
        <w:r>
          <w:rPr>
            <w:webHidden/>
          </w:rPr>
          <w:fldChar w:fldCharType="begin"/>
        </w:r>
        <w:r>
          <w:rPr>
            <w:webHidden/>
          </w:rPr>
          <w:instrText xml:space="preserve"> PAGEREF _Toc228442389 \h </w:instrText>
        </w:r>
        <w:r>
          <w:rPr>
            <w:webHidden/>
          </w:rPr>
        </w:r>
        <w:r>
          <w:rPr>
            <w:webHidden/>
          </w:rPr>
          <w:fldChar w:fldCharType="separate"/>
        </w:r>
        <w:r>
          <w:rPr>
            <w:webHidden/>
          </w:rPr>
          <w:t>7</w:t>
        </w:r>
        <w:r>
          <w:rPr>
            <w:webHidden/>
          </w:rPr>
          <w:fldChar w:fldCharType="end"/>
        </w:r>
      </w:hyperlink>
    </w:p>
    <w:p w14:paraId="18F4199A" w14:textId="07769EB2" w:rsidR="00A860F5" w:rsidRDefault="00A860F5">
      <w:pPr>
        <w:pStyle w:val="Innehll1"/>
        <w:rPr>
          <w:rFonts w:asciiTheme="minorHAnsi" w:eastAsiaTheme="minorEastAsia" w:hAnsiTheme="minorHAnsi"/>
          <w:kern w:val="2"/>
          <w:sz w:val="24"/>
          <w:szCs w:val="24"/>
          <w:lang w:eastAsia="sv-SE"/>
          <w14:ligatures w14:val="standardContextual"/>
        </w:rPr>
      </w:pPr>
      <w:hyperlink w:anchor="_Toc228442390" w:history="1">
        <w:r w:rsidRPr="0053265B">
          <w:rPr>
            <w:rStyle w:val="Hyperlnk"/>
          </w:rPr>
          <w:t>4</w:t>
        </w:r>
        <w:r>
          <w:rPr>
            <w:rFonts w:asciiTheme="minorHAnsi" w:eastAsiaTheme="minorEastAsia" w:hAnsiTheme="minorHAnsi"/>
            <w:kern w:val="2"/>
            <w:sz w:val="24"/>
            <w:szCs w:val="24"/>
            <w:lang w:eastAsia="sv-SE"/>
            <w14:ligatures w14:val="standardContextual"/>
          </w:rPr>
          <w:tab/>
        </w:r>
        <w:r w:rsidRPr="0053265B">
          <w:rPr>
            <w:rStyle w:val="Hyperlnk"/>
          </w:rPr>
          <w:t>Fasit</w:t>
        </w:r>
        <w:r>
          <w:rPr>
            <w:webHidden/>
          </w:rPr>
          <w:tab/>
        </w:r>
        <w:r>
          <w:rPr>
            <w:webHidden/>
          </w:rPr>
          <w:fldChar w:fldCharType="begin"/>
        </w:r>
        <w:r>
          <w:rPr>
            <w:webHidden/>
          </w:rPr>
          <w:instrText xml:space="preserve"> PAGEREF _Toc228442390 \h </w:instrText>
        </w:r>
        <w:r>
          <w:rPr>
            <w:webHidden/>
          </w:rPr>
        </w:r>
        <w:r>
          <w:rPr>
            <w:webHidden/>
          </w:rPr>
          <w:fldChar w:fldCharType="separate"/>
        </w:r>
        <w:r>
          <w:rPr>
            <w:webHidden/>
          </w:rPr>
          <w:t>7</w:t>
        </w:r>
        <w:r>
          <w:rPr>
            <w:webHidden/>
          </w:rPr>
          <w:fldChar w:fldCharType="end"/>
        </w:r>
      </w:hyperlink>
    </w:p>
    <w:p w14:paraId="6786E509" w14:textId="23426F6A"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391" w:history="1">
        <w:r w:rsidRPr="0053265B">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rPr>
          <w:t>En mikrosimuleringsmodell</w:t>
        </w:r>
        <w:r>
          <w:rPr>
            <w:webHidden/>
          </w:rPr>
          <w:tab/>
        </w:r>
        <w:r>
          <w:rPr>
            <w:webHidden/>
          </w:rPr>
          <w:fldChar w:fldCharType="begin"/>
        </w:r>
        <w:r>
          <w:rPr>
            <w:webHidden/>
          </w:rPr>
          <w:instrText xml:space="preserve"> PAGEREF _Toc228442391 \h </w:instrText>
        </w:r>
        <w:r>
          <w:rPr>
            <w:webHidden/>
          </w:rPr>
        </w:r>
        <w:r>
          <w:rPr>
            <w:webHidden/>
          </w:rPr>
          <w:fldChar w:fldCharType="separate"/>
        </w:r>
        <w:r>
          <w:rPr>
            <w:webHidden/>
          </w:rPr>
          <w:t>7</w:t>
        </w:r>
        <w:r>
          <w:rPr>
            <w:webHidden/>
          </w:rPr>
          <w:fldChar w:fldCharType="end"/>
        </w:r>
      </w:hyperlink>
    </w:p>
    <w:p w14:paraId="3D0D7E09" w14:textId="4055CBA1"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392" w:history="1">
        <w:r w:rsidRPr="0053265B">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rPr>
          <w:t>MSTAR och STAR</w:t>
        </w:r>
        <w:r>
          <w:rPr>
            <w:webHidden/>
          </w:rPr>
          <w:tab/>
        </w:r>
        <w:r>
          <w:rPr>
            <w:webHidden/>
          </w:rPr>
          <w:fldChar w:fldCharType="begin"/>
        </w:r>
        <w:r>
          <w:rPr>
            <w:webHidden/>
          </w:rPr>
          <w:instrText xml:space="preserve"> PAGEREF _Toc228442392 \h </w:instrText>
        </w:r>
        <w:r>
          <w:rPr>
            <w:webHidden/>
          </w:rPr>
        </w:r>
        <w:r>
          <w:rPr>
            <w:webHidden/>
          </w:rPr>
          <w:fldChar w:fldCharType="separate"/>
        </w:r>
        <w:r>
          <w:rPr>
            <w:webHidden/>
          </w:rPr>
          <w:t>8</w:t>
        </w:r>
        <w:r>
          <w:rPr>
            <w:webHidden/>
          </w:rPr>
          <w:fldChar w:fldCharType="end"/>
        </w:r>
      </w:hyperlink>
    </w:p>
    <w:p w14:paraId="49A8EB19" w14:textId="460D4419"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393" w:history="1">
        <w:r w:rsidRPr="0053265B">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rPr>
          <w:t>Utvecklingen av Fasit</w:t>
        </w:r>
        <w:r>
          <w:rPr>
            <w:webHidden/>
          </w:rPr>
          <w:tab/>
        </w:r>
        <w:r>
          <w:rPr>
            <w:webHidden/>
          </w:rPr>
          <w:fldChar w:fldCharType="begin"/>
        </w:r>
        <w:r>
          <w:rPr>
            <w:webHidden/>
          </w:rPr>
          <w:instrText xml:space="preserve"> PAGEREF _Toc228442393 \h </w:instrText>
        </w:r>
        <w:r>
          <w:rPr>
            <w:webHidden/>
          </w:rPr>
        </w:r>
        <w:r>
          <w:rPr>
            <w:webHidden/>
          </w:rPr>
          <w:fldChar w:fldCharType="separate"/>
        </w:r>
        <w:r>
          <w:rPr>
            <w:webHidden/>
          </w:rPr>
          <w:t>8</w:t>
        </w:r>
        <w:r>
          <w:rPr>
            <w:webHidden/>
          </w:rPr>
          <w:fldChar w:fldCharType="end"/>
        </w:r>
      </w:hyperlink>
    </w:p>
    <w:p w14:paraId="704FF106" w14:textId="6F404193" w:rsidR="00A860F5" w:rsidRDefault="00A860F5">
      <w:pPr>
        <w:pStyle w:val="Innehll1"/>
        <w:rPr>
          <w:rFonts w:asciiTheme="minorHAnsi" w:eastAsiaTheme="minorEastAsia" w:hAnsiTheme="minorHAnsi"/>
          <w:kern w:val="2"/>
          <w:sz w:val="24"/>
          <w:szCs w:val="24"/>
          <w:lang w:eastAsia="sv-SE"/>
          <w14:ligatures w14:val="standardContextual"/>
        </w:rPr>
      </w:pPr>
      <w:hyperlink w:anchor="_Toc228442394" w:history="1">
        <w:r w:rsidRPr="0053265B">
          <w:rPr>
            <w:rStyle w:val="Hyperlnk"/>
          </w:rPr>
          <w:t>5</w:t>
        </w:r>
        <w:r>
          <w:rPr>
            <w:rFonts w:asciiTheme="minorHAnsi" w:eastAsiaTheme="minorEastAsia" w:hAnsiTheme="minorHAnsi"/>
            <w:kern w:val="2"/>
            <w:sz w:val="24"/>
            <w:szCs w:val="24"/>
            <w:lang w:eastAsia="sv-SE"/>
            <w14:ligatures w14:val="standardContextual"/>
          </w:rPr>
          <w:tab/>
        </w:r>
        <w:r w:rsidRPr="0053265B">
          <w:rPr>
            <w:rStyle w:val="Hyperlnk"/>
          </w:rPr>
          <w:t>Utökning av Fasit med uppgifter om hushållens skulder</w:t>
        </w:r>
        <w:r>
          <w:rPr>
            <w:webHidden/>
          </w:rPr>
          <w:tab/>
        </w:r>
        <w:r>
          <w:rPr>
            <w:webHidden/>
          </w:rPr>
          <w:fldChar w:fldCharType="begin"/>
        </w:r>
        <w:r>
          <w:rPr>
            <w:webHidden/>
          </w:rPr>
          <w:instrText xml:space="preserve"> PAGEREF _Toc228442394 \h </w:instrText>
        </w:r>
        <w:r>
          <w:rPr>
            <w:webHidden/>
          </w:rPr>
        </w:r>
        <w:r>
          <w:rPr>
            <w:webHidden/>
          </w:rPr>
          <w:fldChar w:fldCharType="separate"/>
        </w:r>
        <w:r>
          <w:rPr>
            <w:webHidden/>
          </w:rPr>
          <w:t>9</w:t>
        </w:r>
        <w:r>
          <w:rPr>
            <w:webHidden/>
          </w:rPr>
          <w:fldChar w:fldCharType="end"/>
        </w:r>
      </w:hyperlink>
    </w:p>
    <w:p w14:paraId="45DE764E" w14:textId="7154EBB1"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395" w:history="1">
        <w:r w:rsidRPr="0053265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rPr>
          <w:t>Hushållens skulder</w:t>
        </w:r>
        <w:r>
          <w:rPr>
            <w:webHidden/>
          </w:rPr>
          <w:tab/>
        </w:r>
        <w:r>
          <w:rPr>
            <w:webHidden/>
          </w:rPr>
          <w:fldChar w:fldCharType="begin"/>
        </w:r>
        <w:r>
          <w:rPr>
            <w:webHidden/>
          </w:rPr>
          <w:instrText xml:space="preserve"> PAGEREF _Toc228442395 \h </w:instrText>
        </w:r>
        <w:r>
          <w:rPr>
            <w:webHidden/>
          </w:rPr>
        </w:r>
        <w:r>
          <w:rPr>
            <w:webHidden/>
          </w:rPr>
          <w:fldChar w:fldCharType="separate"/>
        </w:r>
        <w:r>
          <w:rPr>
            <w:webHidden/>
          </w:rPr>
          <w:t>9</w:t>
        </w:r>
        <w:r>
          <w:rPr>
            <w:webHidden/>
          </w:rPr>
          <w:fldChar w:fldCharType="end"/>
        </w:r>
      </w:hyperlink>
    </w:p>
    <w:p w14:paraId="026D6362" w14:textId="579CC245"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396" w:history="1">
        <w:r w:rsidRPr="0053265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rPr>
          <w:t>Information om hushållssektorns skulder och skuldbetalningar ska få behandlas</w:t>
        </w:r>
        <w:r>
          <w:rPr>
            <w:webHidden/>
          </w:rPr>
          <w:tab/>
        </w:r>
        <w:r>
          <w:rPr>
            <w:webHidden/>
          </w:rPr>
          <w:fldChar w:fldCharType="begin"/>
        </w:r>
        <w:r>
          <w:rPr>
            <w:webHidden/>
          </w:rPr>
          <w:instrText xml:space="preserve"> PAGEREF _Toc228442396 \h </w:instrText>
        </w:r>
        <w:r>
          <w:rPr>
            <w:webHidden/>
          </w:rPr>
        </w:r>
        <w:r>
          <w:rPr>
            <w:webHidden/>
          </w:rPr>
          <w:fldChar w:fldCharType="separate"/>
        </w:r>
        <w:r>
          <w:rPr>
            <w:webHidden/>
          </w:rPr>
          <w:t>11</w:t>
        </w:r>
        <w:r>
          <w:rPr>
            <w:webHidden/>
          </w:rPr>
          <w:fldChar w:fldCharType="end"/>
        </w:r>
      </w:hyperlink>
    </w:p>
    <w:p w14:paraId="398A604C" w14:textId="267D7E4B"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397" w:history="1">
        <w:r w:rsidRPr="0053265B">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rPr>
          <w:t>Regeringen ska få meddela föreskrifter om vilka uppgifter som ska samlas in</w:t>
        </w:r>
        <w:r>
          <w:rPr>
            <w:webHidden/>
          </w:rPr>
          <w:tab/>
        </w:r>
        <w:r>
          <w:rPr>
            <w:webHidden/>
          </w:rPr>
          <w:fldChar w:fldCharType="begin"/>
        </w:r>
        <w:r>
          <w:rPr>
            <w:webHidden/>
          </w:rPr>
          <w:instrText xml:space="preserve"> PAGEREF _Toc228442397 \h </w:instrText>
        </w:r>
        <w:r>
          <w:rPr>
            <w:webHidden/>
          </w:rPr>
        </w:r>
        <w:r>
          <w:rPr>
            <w:webHidden/>
          </w:rPr>
          <w:fldChar w:fldCharType="separate"/>
        </w:r>
        <w:r>
          <w:rPr>
            <w:webHidden/>
          </w:rPr>
          <w:t>12</w:t>
        </w:r>
        <w:r>
          <w:rPr>
            <w:webHidden/>
          </w:rPr>
          <w:fldChar w:fldCharType="end"/>
        </w:r>
      </w:hyperlink>
    </w:p>
    <w:p w14:paraId="0C9D1836" w14:textId="627B7832"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398" w:history="1">
        <w:r w:rsidRPr="0053265B">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bCs/>
          </w:rPr>
          <w:t>Begränsning av storleken på urvalet</w:t>
        </w:r>
        <w:r>
          <w:rPr>
            <w:webHidden/>
          </w:rPr>
          <w:tab/>
        </w:r>
        <w:r>
          <w:rPr>
            <w:webHidden/>
          </w:rPr>
          <w:fldChar w:fldCharType="begin"/>
        </w:r>
        <w:r>
          <w:rPr>
            <w:webHidden/>
          </w:rPr>
          <w:instrText xml:space="preserve"> PAGEREF _Toc228442398 \h </w:instrText>
        </w:r>
        <w:r>
          <w:rPr>
            <w:webHidden/>
          </w:rPr>
        </w:r>
        <w:r>
          <w:rPr>
            <w:webHidden/>
          </w:rPr>
          <w:fldChar w:fldCharType="separate"/>
        </w:r>
        <w:r>
          <w:rPr>
            <w:webHidden/>
          </w:rPr>
          <w:t>14</w:t>
        </w:r>
        <w:r>
          <w:rPr>
            <w:webHidden/>
          </w:rPr>
          <w:fldChar w:fldCharType="end"/>
        </w:r>
      </w:hyperlink>
    </w:p>
    <w:p w14:paraId="01B67682" w14:textId="79CABF5E"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399" w:history="1">
        <w:r w:rsidRPr="0053265B">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rPr>
          <w:t>Kreditgivarnas uppgiftsskyldighet</w:t>
        </w:r>
        <w:r>
          <w:rPr>
            <w:webHidden/>
          </w:rPr>
          <w:tab/>
        </w:r>
        <w:r>
          <w:rPr>
            <w:webHidden/>
          </w:rPr>
          <w:fldChar w:fldCharType="begin"/>
        </w:r>
        <w:r>
          <w:rPr>
            <w:webHidden/>
          </w:rPr>
          <w:instrText xml:space="preserve"> PAGEREF _Toc228442399 \h </w:instrText>
        </w:r>
        <w:r>
          <w:rPr>
            <w:webHidden/>
          </w:rPr>
        </w:r>
        <w:r>
          <w:rPr>
            <w:webHidden/>
          </w:rPr>
          <w:fldChar w:fldCharType="separate"/>
        </w:r>
        <w:r>
          <w:rPr>
            <w:webHidden/>
          </w:rPr>
          <w:t>15</w:t>
        </w:r>
        <w:r>
          <w:rPr>
            <w:webHidden/>
          </w:rPr>
          <w:fldChar w:fldCharType="end"/>
        </w:r>
      </w:hyperlink>
    </w:p>
    <w:p w14:paraId="4FED171E" w14:textId="4834B134" w:rsidR="00A860F5" w:rsidRDefault="00A860F5">
      <w:pPr>
        <w:pStyle w:val="Innehll2"/>
        <w:rPr>
          <w:rFonts w:asciiTheme="minorHAnsi" w:eastAsiaTheme="minorEastAsia" w:hAnsiTheme="minorHAnsi" w:cstheme="minorBidi"/>
          <w:kern w:val="2"/>
          <w:sz w:val="24"/>
          <w:szCs w:val="24"/>
          <w:lang w:eastAsia="sv-SE"/>
          <w14:ligatures w14:val="standardContextual"/>
        </w:rPr>
      </w:pPr>
      <w:hyperlink w:anchor="_Toc228442400" w:history="1">
        <w:r w:rsidRPr="0053265B">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53265B">
          <w:rPr>
            <w:rStyle w:val="Hyperlnk"/>
            <w:rFonts w:eastAsiaTheme="majorEastAsia"/>
          </w:rPr>
          <w:t>Insamling, sekretess och gallring av uppgifter</w:t>
        </w:r>
        <w:r>
          <w:rPr>
            <w:webHidden/>
          </w:rPr>
          <w:tab/>
        </w:r>
        <w:r>
          <w:rPr>
            <w:webHidden/>
          </w:rPr>
          <w:fldChar w:fldCharType="begin"/>
        </w:r>
        <w:r>
          <w:rPr>
            <w:webHidden/>
          </w:rPr>
          <w:instrText xml:space="preserve"> PAGEREF _Toc228442400 \h </w:instrText>
        </w:r>
        <w:r>
          <w:rPr>
            <w:webHidden/>
          </w:rPr>
        </w:r>
        <w:r>
          <w:rPr>
            <w:webHidden/>
          </w:rPr>
          <w:fldChar w:fldCharType="separate"/>
        </w:r>
        <w:r>
          <w:rPr>
            <w:webHidden/>
          </w:rPr>
          <w:t>16</w:t>
        </w:r>
        <w:r>
          <w:rPr>
            <w:webHidden/>
          </w:rPr>
          <w:fldChar w:fldCharType="end"/>
        </w:r>
      </w:hyperlink>
    </w:p>
    <w:p w14:paraId="559CB516" w14:textId="2BD54489" w:rsidR="00A860F5" w:rsidRDefault="00A860F5">
      <w:pPr>
        <w:pStyle w:val="Innehll1"/>
        <w:rPr>
          <w:rFonts w:asciiTheme="minorHAnsi" w:eastAsiaTheme="minorEastAsia" w:hAnsiTheme="minorHAnsi"/>
          <w:kern w:val="2"/>
          <w:sz w:val="24"/>
          <w:szCs w:val="24"/>
          <w:lang w:eastAsia="sv-SE"/>
          <w14:ligatures w14:val="standardContextual"/>
        </w:rPr>
      </w:pPr>
      <w:hyperlink w:anchor="_Toc228442401" w:history="1">
        <w:r w:rsidRPr="0053265B">
          <w:rPr>
            <w:rStyle w:val="Hyperlnk"/>
          </w:rPr>
          <w:t>6</w:t>
        </w:r>
        <w:r>
          <w:rPr>
            <w:rFonts w:asciiTheme="minorHAnsi" w:eastAsiaTheme="minorEastAsia" w:hAnsiTheme="minorHAnsi"/>
            <w:kern w:val="2"/>
            <w:sz w:val="24"/>
            <w:szCs w:val="24"/>
            <w:lang w:eastAsia="sv-SE"/>
            <w14:ligatures w14:val="standardContextual"/>
          </w:rPr>
          <w:tab/>
        </w:r>
        <w:r w:rsidRPr="0053265B">
          <w:rPr>
            <w:rStyle w:val="Hyperlnk"/>
          </w:rPr>
          <w:t>Ikraftträdande- och övergångsbestämmelser</w:t>
        </w:r>
        <w:r>
          <w:rPr>
            <w:webHidden/>
          </w:rPr>
          <w:tab/>
        </w:r>
        <w:r>
          <w:rPr>
            <w:webHidden/>
          </w:rPr>
          <w:fldChar w:fldCharType="begin"/>
        </w:r>
        <w:r>
          <w:rPr>
            <w:webHidden/>
          </w:rPr>
          <w:instrText xml:space="preserve"> PAGEREF _Toc228442401 \h </w:instrText>
        </w:r>
        <w:r>
          <w:rPr>
            <w:webHidden/>
          </w:rPr>
        </w:r>
        <w:r>
          <w:rPr>
            <w:webHidden/>
          </w:rPr>
          <w:fldChar w:fldCharType="separate"/>
        </w:r>
        <w:r>
          <w:rPr>
            <w:webHidden/>
          </w:rPr>
          <w:t>18</w:t>
        </w:r>
        <w:r>
          <w:rPr>
            <w:webHidden/>
          </w:rPr>
          <w:fldChar w:fldCharType="end"/>
        </w:r>
      </w:hyperlink>
    </w:p>
    <w:p w14:paraId="77DC0001" w14:textId="0090BE8B" w:rsidR="00A860F5" w:rsidRDefault="00A860F5">
      <w:pPr>
        <w:pStyle w:val="Innehll1"/>
        <w:rPr>
          <w:rFonts w:asciiTheme="minorHAnsi" w:eastAsiaTheme="minorEastAsia" w:hAnsiTheme="minorHAnsi"/>
          <w:kern w:val="2"/>
          <w:sz w:val="24"/>
          <w:szCs w:val="24"/>
          <w:lang w:eastAsia="sv-SE"/>
          <w14:ligatures w14:val="standardContextual"/>
        </w:rPr>
      </w:pPr>
      <w:hyperlink w:anchor="_Toc228442402" w:history="1">
        <w:r w:rsidRPr="0053265B">
          <w:rPr>
            <w:rStyle w:val="Hyperlnk"/>
          </w:rPr>
          <w:t>7</w:t>
        </w:r>
        <w:r>
          <w:rPr>
            <w:rFonts w:asciiTheme="minorHAnsi" w:eastAsiaTheme="minorEastAsia" w:hAnsiTheme="minorHAnsi"/>
            <w:kern w:val="2"/>
            <w:sz w:val="24"/>
            <w:szCs w:val="24"/>
            <w:lang w:eastAsia="sv-SE"/>
            <w14:ligatures w14:val="standardContextual"/>
          </w:rPr>
          <w:tab/>
        </w:r>
        <w:r w:rsidRPr="0053265B">
          <w:rPr>
            <w:rStyle w:val="Hyperlnk"/>
          </w:rPr>
          <w:t>Konsekvensanalys</w:t>
        </w:r>
        <w:r>
          <w:rPr>
            <w:webHidden/>
          </w:rPr>
          <w:tab/>
        </w:r>
        <w:r>
          <w:rPr>
            <w:webHidden/>
          </w:rPr>
          <w:fldChar w:fldCharType="begin"/>
        </w:r>
        <w:r>
          <w:rPr>
            <w:webHidden/>
          </w:rPr>
          <w:instrText xml:space="preserve"> PAGEREF _Toc228442402 \h </w:instrText>
        </w:r>
        <w:r>
          <w:rPr>
            <w:webHidden/>
          </w:rPr>
        </w:r>
        <w:r>
          <w:rPr>
            <w:webHidden/>
          </w:rPr>
          <w:fldChar w:fldCharType="separate"/>
        </w:r>
        <w:r>
          <w:rPr>
            <w:webHidden/>
          </w:rPr>
          <w:t>19</w:t>
        </w:r>
        <w:r>
          <w:rPr>
            <w:webHidden/>
          </w:rPr>
          <w:fldChar w:fldCharType="end"/>
        </w:r>
      </w:hyperlink>
    </w:p>
    <w:p w14:paraId="4DF91F99" w14:textId="7F91E3EC" w:rsidR="00A860F5" w:rsidRDefault="00A860F5">
      <w:pPr>
        <w:pStyle w:val="Innehll1"/>
        <w:rPr>
          <w:rFonts w:asciiTheme="minorHAnsi" w:eastAsiaTheme="minorEastAsia" w:hAnsiTheme="minorHAnsi"/>
          <w:kern w:val="2"/>
          <w:sz w:val="24"/>
          <w:szCs w:val="24"/>
          <w:lang w:eastAsia="sv-SE"/>
          <w14:ligatures w14:val="standardContextual"/>
        </w:rPr>
      </w:pPr>
      <w:hyperlink w:anchor="_Toc228442403" w:history="1">
        <w:r w:rsidRPr="0053265B">
          <w:rPr>
            <w:rStyle w:val="Hyperlnk"/>
          </w:rPr>
          <w:t>8</w:t>
        </w:r>
        <w:r>
          <w:rPr>
            <w:rFonts w:asciiTheme="minorHAnsi" w:eastAsiaTheme="minorEastAsia" w:hAnsiTheme="minorHAnsi"/>
            <w:kern w:val="2"/>
            <w:sz w:val="24"/>
            <w:szCs w:val="24"/>
            <w:lang w:eastAsia="sv-SE"/>
            <w14:ligatures w14:val="standardContextual"/>
          </w:rPr>
          <w:tab/>
        </w:r>
        <w:r w:rsidRPr="0053265B">
          <w:rPr>
            <w:rStyle w:val="Hyperlnk"/>
          </w:rPr>
          <w:t>Författningskommentar</w:t>
        </w:r>
        <w:r>
          <w:rPr>
            <w:webHidden/>
          </w:rPr>
          <w:tab/>
        </w:r>
        <w:r>
          <w:rPr>
            <w:webHidden/>
          </w:rPr>
          <w:fldChar w:fldCharType="begin"/>
        </w:r>
        <w:r>
          <w:rPr>
            <w:webHidden/>
          </w:rPr>
          <w:instrText xml:space="preserve"> PAGEREF _Toc228442403 \h </w:instrText>
        </w:r>
        <w:r>
          <w:rPr>
            <w:webHidden/>
          </w:rPr>
        </w:r>
        <w:r>
          <w:rPr>
            <w:webHidden/>
          </w:rPr>
          <w:fldChar w:fldCharType="separate"/>
        </w:r>
        <w:r>
          <w:rPr>
            <w:webHidden/>
          </w:rPr>
          <w:t>22</w:t>
        </w:r>
        <w:r>
          <w:rPr>
            <w:webHidden/>
          </w:rPr>
          <w:fldChar w:fldCharType="end"/>
        </w:r>
      </w:hyperlink>
    </w:p>
    <w:p w14:paraId="693E0686" w14:textId="625A0809" w:rsidR="00A860F5" w:rsidRDefault="00A860F5">
      <w:pPr>
        <w:pStyle w:val="Innehll4"/>
        <w:rPr>
          <w:rFonts w:asciiTheme="minorHAnsi" w:eastAsiaTheme="minorEastAsia" w:hAnsiTheme="minorHAnsi"/>
          <w:noProof/>
          <w:kern w:val="2"/>
          <w:sz w:val="24"/>
          <w:szCs w:val="24"/>
          <w:lang w:eastAsia="sv-SE"/>
          <w14:ligatures w14:val="standardContextual"/>
        </w:rPr>
      </w:pPr>
      <w:hyperlink w:anchor="_Toc228442404" w:history="1">
        <w:r w:rsidRPr="0053265B">
          <w:rPr>
            <w:rStyle w:val="Hyperlnk"/>
            <w:noProof/>
          </w:rPr>
          <w:t>Sammanfattning av promemorian Stickprovsinsamling av uppgifter om hushållens skulder</w:t>
        </w:r>
        <w:r>
          <w:rPr>
            <w:noProof/>
            <w:webHidden/>
          </w:rPr>
          <w:tab/>
        </w:r>
        <w:r>
          <w:rPr>
            <w:noProof/>
            <w:webHidden/>
          </w:rPr>
          <w:fldChar w:fldCharType="begin"/>
        </w:r>
        <w:r>
          <w:rPr>
            <w:noProof/>
            <w:webHidden/>
          </w:rPr>
          <w:instrText xml:space="preserve"> PAGEREF _Toc228442404 \h </w:instrText>
        </w:r>
        <w:r>
          <w:rPr>
            <w:noProof/>
            <w:webHidden/>
          </w:rPr>
        </w:r>
        <w:r>
          <w:rPr>
            <w:noProof/>
            <w:webHidden/>
          </w:rPr>
          <w:fldChar w:fldCharType="separate"/>
        </w:r>
        <w:r>
          <w:rPr>
            <w:noProof/>
            <w:webHidden/>
          </w:rPr>
          <w:t>25</w:t>
        </w:r>
        <w:r>
          <w:rPr>
            <w:noProof/>
            <w:webHidden/>
          </w:rPr>
          <w:fldChar w:fldCharType="end"/>
        </w:r>
      </w:hyperlink>
    </w:p>
    <w:p w14:paraId="0B8D29A2" w14:textId="38013DB1" w:rsidR="00A860F5" w:rsidRDefault="00A860F5">
      <w:pPr>
        <w:pStyle w:val="Innehll4"/>
        <w:rPr>
          <w:rFonts w:asciiTheme="minorHAnsi" w:eastAsiaTheme="minorEastAsia" w:hAnsiTheme="minorHAnsi"/>
          <w:noProof/>
          <w:kern w:val="2"/>
          <w:sz w:val="24"/>
          <w:szCs w:val="24"/>
          <w:lang w:eastAsia="sv-SE"/>
          <w14:ligatures w14:val="standardContextual"/>
        </w:rPr>
      </w:pPr>
      <w:hyperlink w:anchor="_Toc228442405" w:history="1">
        <w:r w:rsidRPr="0053265B">
          <w:rPr>
            <w:rStyle w:val="Hyperlnk"/>
            <w:noProof/>
          </w:rPr>
          <w:t>Promemorians lagförslag</w:t>
        </w:r>
        <w:r>
          <w:rPr>
            <w:noProof/>
            <w:webHidden/>
          </w:rPr>
          <w:tab/>
        </w:r>
        <w:r>
          <w:rPr>
            <w:noProof/>
            <w:webHidden/>
          </w:rPr>
          <w:fldChar w:fldCharType="begin"/>
        </w:r>
        <w:r>
          <w:rPr>
            <w:noProof/>
            <w:webHidden/>
          </w:rPr>
          <w:instrText xml:space="preserve"> PAGEREF _Toc228442405 \h </w:instrText>
        </w:r>
        <w:r>
          <w:rPr>
            <w:noProof/>
            <w:webHidden/>
          </w:rPr>
        </w:r>
        <w:r>
          <w:rPr>
            <w:noProof/>
            <w:webHidden/>
          </w:rPr>
          <w:fldChar w:fldCharType="separate"/>
        </w:r>
        <w:r>
          <w:rPr>
            <w:noProof/>
            <w:webHidden/>
          </w:rPr>
          <w:t>26</w:t>
        </w:r>
        <w:r>
          <w:rPr>
            <w:noProof/>
            <w:webHidden/>
          </w:rPr>
          <w:fldChar w:fldCharType="end"/>
        </w:r>
      </w:hyperlink>
    </w:p>
    <w:p w14:paraId="4182F55B" w14:textId="35B3667C" w:rsidR="00A860F5" w:rsidRDefault="00A860F5">
      <w:pPr>
        <w:pStyle w:val="Innehll4"/>
        <w:rPr>
          <w:rFonts w:asciiTheme="minorHAnsi" w:eastAsiaTheme="minorEastAsia" w:hAnsiTheme="minorHAnsi"/>
          <w:noProof/>
          <w:kern w:val="2"/>
          <w:sz w:val="24"/>
          <w:szCs w:val="24"/>
          <w:lang w:eastAsia="sv-SE"/>
          <w14:ligatures w14:val="standardContextual"/>
        </w:rPr>
      </w:pPr>
      <w:hyperlink w:anchor="_Toc228442406" w:history="1">
        <w:r w:rsidRPr="0053265B">
          <w:rPr>
            <w:rStyle w:val="Hyperlnk"/>
            <w:noProof/>
          </w:rPr>
          <w:t>Förteckning över remissinstanserna</w:t>
        </w:r>
        <w:r>
          <w:rPr>
            <w:noProof/>
            <w:webHidden/>
          </w:rPr>
          <w:tab/>
        </w:r>
        <w:r>
          <w:rPr>
            <w:noProof/>
            <w:webHidden/>
          </w:rPr>
          <w:fldChar w:fldCharType="begin"/>
        </w:r>
        <w:r>
          <w:rPr>
            <w:noProof/>
            <w:webHidden/>
          </w:rPr>
          <w:instrText xml:space="preserve"> PAGEREF _Toc228442406 \h </w:instrText>
        </w:r>
        <w:r>
          <w:rPr>
            <w:noProof/>
            <w:webHidden/>
          </w:rPr>
        </w:r>
        <w:r>
          <w:rPr>
            <w:noProof/>
            <w:webHidden/>
          </w:rPr>
          <w:fldChar w:fldCharType="separate"/>
        </w:r>
        <w:r>
          <w:rPr>
            <w:noProof/>
            <w:webHidden/>
          </w:rPr>
          <w:t>28</w:t>
        </w:r>
        <w:r>
          <w:rPr>
            <w:noProof/>
            <w:webHidden/>
          </w:rPr>
          <w:fldChar w:fldCharType="end"/>
        </w:r>
      </w:hyperlink>
    </w:p>
    <w:p w14:paraId="580B852A" w14:textId="558A0879" w:rsidR="00A860F5" w:rsidRDefault="00A860F5">
      <w:pPr>
        <w:pStyle w:val="Innehll4"/>
        <w:rPr>
          <w:rFonts w:asciiTheme="minorHAnsi" w:eastAsiaTheme="minorEastAsia" w:hAnsiTheme="minorHAnsi"/>
          <w:noProof/>
          <w:kern w:val="2"/>
          <w:sz w:val="24"/>
          <w:szCs w:val="24"/>
          <w:lang w:eastAsia="sv-SE"/>
          <w14:ligatures w14:val="standardContextual"/>
        </w:rPr>
      </w:pPr>
      <w:hyperlink w:anchor="_Toc228442407" w:history="1">
        <w:r w:rsidRPr="0053265B">
          <w:rPr>
            <w:rStyle w:val="Hyperlnk"/>
            <w:noProof/>
          </w:rPr>
          <w:t>Lagrådsremissens lagförslag</w:t>
        </w:r>
        <w:r>
          <w:rPr>
            <w:noProof/>
            <w:webHidden/>
          </w:rPr>
          <w:tab/>
        </w:r>
        <w:r>
          <w:rPr>
            <w:noProof/>
            <w:webHidden/>
          </w:rPr>
          <w:fldChar w:fldCharType="begin"/>
        </w:r>
        <w:r>
          <w:rPr>
            <w:noProof/>
            <w:webHidden/>
          </w:rPr>
          <w:instrText xml:space="preserve"> PAGEREF _Toc228442407 \h </w:instrText>
        </w:r>
        <w:r>
          <w:rPr>
            <w:noProof/>
            <w:webHidden/>
          </w:rPr>
        </w:r>
        <w:r>
          <w:rPr>
            <w:noProof/>
            <w:webHidden/>
          </w:rPr>
          <w:fldChar w:fldCharType="separate"/>
        </w:r>
        <w:r>
          <w:rPr>
            <w:noProof/>
            <w:webHidden/>
          </w:rPr>
          <w:t>29</w:t>
        </w:r>
        <w:r>
          <w:rPr>
            <w:noProof/>
            <w:webHidden/>
          </w:rPr>
          <w:fldChar w:fldCharType="end"/>
        </w:r>
      </w:hyperlink>
    </w:p>
    <w:p w14:paraId="4D0085AE" w14:textId="1969AA1A" w:rsidR="00A860F5" w:rsidRDefault="00A860F5">
      <w:pPr>
        <w:pStyle w:val="Innehll4"/>
        <w:rPr>
          <w:rFonts w:asciiTheme="minorHAnsi" w:eastAsiaTheme="minorEastAsia" w:hAnsiTheme="minorHAnsi"/>
          <w:noProof/>
          <w:kern w:val="2"/>
          <w:sz w:val="24"/>
          <w:szCs w:val="24"/>
          <w:lang w:eastAsia="sv-SE"/>
          <w14:ligatures w14:val="standardContextual"/>
        </w:rPr>
      </w:pPr>
      <w:hyperlink w:anchor="_Toc228442408" w:history="1">
        <w:r w:rsidRPr="0053265B">
          <w:rPr>
            <w:rStyle w:val="Hyperlnk"/>
            <w:noProof/>
          </w:rPr>
          <w:t>Lagrådets yttrande</w:t>
        </w:r>
        <w:r>
          <w:rPr>
            <w:noProof/>
            <w:webHidden/>
          </w:rPr>
          <w:tab/>
        </w:r>
        <w:r>
          <w:rPr>
            <w:noProof/>
            <w:webHidden/>
          </w:rPr>
          <w:fldChar w:fldCharType="begin"/>
        </w:r>
        <w:r>
          <w:rPr>
            <w:noProof/>
            <w:webHidden/>
          </w:rPr>
          <w:instrText xml:space="preserve"> PAGEREF _Toc228442408 \h </w:instrText>
        </w:r>
        <w:r>
          <w:rPr>
            <w:noProof/>
            <w:webHidden/>
          </w:rPr>
        </w:r>
        <w:r>
          <w:rPr>
            <w:noProof/>
            <w:webHidden/>
          </w:rPr>
          <w:fldChar w:fldCharType="separate"/>
        </w:r>
        <w:r>
          <w:rPr>
            <w:noProof/>
            <w:webHidden/>
          </w:rPr>
          <w:t>31</w:t>
        </w:r>
        <w:r>
          <w:rPr>
            <w:noProof/>
            <w:webHidden/>
          </w:rPr>
          <w:fldChar w:fldCharType="end"/>
        </w:r>
      </w:hyperlink>
    </w:p>
    <w:p w14:paraId="281553DB" w14:textId="340078BE" w:rsidR="00A860F5" w:rsidRDefault="00A860F5">
      <w:pPr>
        <w:pStyle w:val="Innehll5"/>
        <w:rPr>
          <w:rFonts w:asciiTheme="minorHAnsi" w:eastAsiaTheme="minorEastAsia" w:hAnsiTheme="minorHAnsi"/>
          <w:noProof/>
          <w:kern w:val="2"/>
          <w:sz w:val="24"/>
          <w:szCs w:val="24"/>
          <w:lang w:eastAsia="sv-SE"/>
          <w14:ligatures w14:val="standardContextual"/>
        </w:rPr>
      </w:pPr>
      <w:hyperlink w:anchor="_Toc228442409" w:history="1">
        <w:r w:rsidRPr="0053265B">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_Toc228442409 \h </w:instrText>
        </w:r>
        <w:r>
          <w:rPr>
            <w:noProof/>
            <w:webHidden/>
          </w:rPr>
        </w:r>
        <w:r>
          <w:rPr>
            <w:noProof/>
            <w:webHidden/>
          </w:rPr>
          <w:fldChar w:fldCharType="separate"/>
        </w:r>
        <w:r>
          <w:rPr>
            <w:noProof/>
            <w:webHidden/>
          </w:rPr>
          <w:t>35</w:t>
        </w:r>
        <w:r>
          <w:rPr>
            <w:noProof/>
            <w:webHidden/>
          </w:rPr>
          <w:fldChar w:fldCharType="end"/>
        </w:r>
      </w:hyperlink>
    </w:p>
    <w:p w14:paraId="72BEAFAC" w14:textId="553EC4C2" w:rsidR="00241040" w:rsidRDefault="00241040" w:rsidP="005E3C60">
      <w:pPr>
        <w:pStyle w:val="Brdtext"/>
      </w:pPr>
      <w:r>
        <w:fldChar w:fldCharType="end"/>
      </w:r>
    </w:p>
    <w:p w14:paraId="18664FF3" w14:textId="77777777" w:rsidR="00241040" w:rsidRPr="005A72C8" w:rsidRDefault="00241040" w:rsidP="00C0785A">
      <w:pPr>
        <w:pStyle w:val="Rubrik1"/>
      </w:pPr>
      <w:r>
        <w:br w:type="page"/>
      </w:r>
      <w:bookmarkStart w:id="0" w:name="_Toc337112318"/>
      <w:bookmarkStart w:id="1" w:name="_Toc4079163"/>
      <w:bookmarkStart w:id="2" w:name="_Toc228442387"/>
      <w:r w:rsidRPr="005A72C8">
        <w:lastRenderedPageBreak/>
        <w:t>Förslag till riksdagsbeslut</w:t>
      </w:r>
      <w:bookmarkEnd w:id="0"/>
      <w:bookmarkEnd w:id="1"/>
      <w:bookmarkEnd w:id="2"/>
    </w:p>
    <w:p w14:paraId="0039CDE3" w14:textId="478D1BD9" w:rsidR="00353ECF" w:rsidRDefault="00241040" w:rsidP="00353ECF">
      <w:pPr>
        <w:pStyle w:val="Brdtext"/>
      </w:pPr>
      <w:r w:rsidRPr="009831A0">
        <w:t>Regeringens förslag:</w:t>
      </w:r>
    </w:p>
    <w:p w14:paraId="7C89C350" w14:textId="61A41E43" w:rsidR="00353ECF" w:rsidRPr="00353ECF" w:rsidRDefault="00353ECF" w:rsidP="00353ECF">
      <w:pPr>
        <w:pStyle w:val="Brdtextmedindrag"/>
      </w:pPr>
      <w:r>
        <w:t>Riksdagen antar regeringens förslag till lag</w:t>
      </w:r>
      <w:r w:rsidR="00246E0B">
        <w:t xml:space="preserve"> om ändring i lagen</w:t>
      </w:r>
      <w:r>
        <w:t xml:space="preserve"> (2019:508) om behandling av person</w:t>
      </w:r>
      <w:r>
        <w:softHyphen/>
        <w:t>uppgifter i det fördelningsanalytiska statistiksystemet för inkomster och transfereringar.</w:t>
      </w:r>
    </w:p>
    <w:p w14:paraId="68F90225" w14:textId="77777777" w:rsidR="00241040" w:rsidRPr="00144361" w:rsidRDefault="00241040" w:rsidP="00333C9D">
      <w:pPr>
        <w:pStyle w:val="Brdtextmedindrag"/>
      </w:pPr>
    </w:p>
    <w:p w14:paraId="33D42B92" w14:textId="77777777" w:rsidR="00241040" w:rsidRPr="00152749" w:rsidRDefault="00241040" w:rsidP="00152749">
      <w:pPr>
        <w:pStyle w:val="Brdtextmedindrag"/>
      </w:pPr>
      <w:r>
        <w:br w:type="page"/>
      </w:r>
    </w:p>
    <w:p w14:paraId="0BEA8027" w14:textId="77777777" w:rsidR="00DB62B9" w:rsidRDefault="00DB62B9" w:rsidP="00152749">
      <w:pPr>
        <w:pStyle w:val="Brdtextmedindrag"/>
        <w:sectPr w:rsidR="00DB62B9"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p>
    <w:p w14:paraId="39AA3168" w14:textId="77777777" w:rsidR="00026B46" w:rsidRDefault="00026B46" w:rsidP="00C0785A">
      <w:pPr>
        <w:pStyle w:val="Rubrik1"/>
        <w:spacing w:before="0"/>
      </w:pPr>
      <w:bookmarkStart w:id="3" w:name="_Toc228442388"/>
      <w:r w:rsidRPr="005E0C4C">
        <w:lastRenderedPageBreak/>
        <w:t>Förslag</w:t>
      </w:r>
      <w:r>
        <w:t xml:space="preserve"> till lag om ändring i lagen (2019:508) om behandling av personuppgifter i det fördelningsanalytiska statistiksystemet för inkomster och transfereringar</w:t>
      </w:r>
      <w:bookmarkEnd w:id="3"/>
    </w:p>
    <w:p w14:paraId="51363C9F" w14:textId="77777777" w:rsidR="00026B46" w:rsidRDefault="00026B46" w:rsidP="008B6952">
      <w:pPr>
        <w:pStyle w:val="Brdtext"/>
      </w:pPr>
      <w:r>
        <w:t>Härigenom föreskrivs i fråga om lagen (2019:508) om behandling av personuppgifter i det fördelningsanalytiska statistiksystemet för inkomster och transfereringar</w:t>
      </w:r>
    </w:p>
    <w:p w14:paraId="28C0716F" w14:textId="127F8DCA" w:rsidR="00026B46" w:rsidRDefault="00026B46" w:rsidP="008B6952">
      <w:pPr>
        <w:pStyle w:val="Brdtextmedindrag"/>
      </w:pPr>
      <w:r w:rsidRPr="00340C98">
        <w:rPr>
          <w:i/>
          <w:iCs/>
        </w:rPr>
        <w:t>del</w:t>
      </w:r>
      <w:r>
        <w:rPr>
          <w:i/>
          <w:iCs/>
        </w:rPr>
        <w:t xml:space="preserve">s </w:t>
      </w:r>
      <w:r>
        <w:t>att 1</w:t>
      </w:r>
      <w:r w:rsidRPr="0011331D">
        <w:t>,</w:t>
      </w:r>
      <w:r>
        <w:t xml:space="preserve"> </w:t>
      </w:r>
      <w:r w:rsidRPr="0011331D">
        <w:t>3</w:t>
      </w:r>
      <w:r w:rsidRPr="005623CB">
        <w:t xml:space="preserve">, </w:t>
      </w:r>
      <w:r w:rsidRPr="0011331D">
        <w:t>4,</w:t>
      </w:r>
      <w:r>
        <w:t xml:space="preserve"> </w:t>
      </w:r>
      <w:r w:rsidRPr="0011331D">
        <w:t xml:space="preserve">6, </w:t>
      </w:r>
      <w:r>
        <w:t>8 och 9 §§ och rubriken närmast före 8 § ska ha följande lydelse,</w:t>
      </w:r>
    </w:p>
    <w:p w14:paraId="79CC88B6" w14:textId="77777777" w:rsidR="00026B46" w:rsidRDefault="00026B46" w:rsidP="008B6952">
      <w:pPr>
        <w:pStyle w:val="Brdtextmedindrag"/>
      </w:pPr>
      <w:r w:rsidRPr="00340C98">
        <w:rPr>
          <w:i/>
          <w:iCs/>
        </w:rPr>
        <w:t>del</w:t>
      </w:r>
      <w:r>
        <w:rPr>
          <w:i/>
          <w:iCs/>
        </w:rPr>
        <w:t xml:space="preserve">s </w:t>
      </w:r>
      <w:r>
        <w:t>att</w:t>
      </w:r>
      <w:r>
        <w:rPr>
          <w:i/>
          <w:iCs/>
        </w:rPr>
        <w:t xml:space="preserve"> </w:t>
      </w:r>
      <w:r>
        <w:t>det ska införas en ny paragraf, 8 a §, av följande lydelse.</w:t>
      </w:r>
    </w:p>
    <w:p w14:paraId="36A5A2B5" w14:textId="77777777" w:rsidR="00026B46" w:rsidRPr="00152749" w:rsidRDefault="00026B46" w:rsidP="008B695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A3119" w14:paraId="4D6001E5" w14:textId="77777777">
        <w:tc>
          <w:tcPr>
            <w:tcW w:w="2500" w:type="pct"/>
            <w:shd w:val="clear" w:color="auto" w:fill="auto"/>
            <w:tcMar>
              <w:left w:w="0" w:type="dxa"/>
            </w:tcMar>
          </w:tcPr>
          <w:p w14:paraId="0B5FC583" w14:textId="77777777" w:rsidR="00026B46" w:rsidRPr="005B0E77" w:rsidRDefault="00026B46" w:rsidP="0067711A">
            <w:pPr>
              <w:pStyle w:val="Brdtext"/>
              <w:rPr>
                <w:i/>
              </w:rPr>
            </w:pPr>
            <w:r w:rsidRPr="005B0E77">
              <w:rPr>
                <w:i/>
              </w:rPr>
              <w:t>Nuvarande lydelse</w:t>
            </w:r>
          </w:p>
        </w:tc>
        <w:tc>
          <w:tcPr>
            <w:tcW w:w="2500" w:type="pct"/>
            <w:shd w:val="clear" w:color="auto" w:fill="auto"/>
            <w:tcMar>
              <w:right w:w="0" w:type="dxa"/>
            </w:tcMar>
          </w:tcPr>
          <w:p w14:paraId="7428D833" w14:textId="77777777" w:rsidR="00026B46" w:rsidRPr="005B0E77" w:rsidRDefault="00026B46" w:rsidP="0067711A">
            <w:pPr>
              <w:pStyle w:val="Brdtext"/>
              <w:rPr>
                <w:i/>
              </w:rPr>
            </w:pPr>
            <w:r w:rsidRPr="005B0E77">
              <w:rPr>
                <w:i/>
              </w:rPr>
              <w:t>Föreslagen lydelse</w:t>
            </w:r>
          </w:p>
        </w:tc>
      </w:tr>
    </w:tbl>
    <w:p w14:paraId="06983787" w14:textId="77777777" w:rsidR="00026B46" w:rsidRDefault="00026B46" w:rsidP="008B6952">
      <w:pPr>
        <w:pStyle w:val="Brdtext"/>
        <w:spacing w:before="230"/>
        <w:jc w:val="center"/>
      </w:pPr>
      <w:r>
        <w:t>1 §</w:t>
      </w:r>
    </w:p>
    <w:p w14:paraId="1896EC4B" w14:textId="77777777" w:rsidR="00026B46" w:rsidRDefault="00026B46" w:rsidP="008B6952">
      <w:pPr>
        <w:pStyle w:val="Brdtextmedindrag"/>
      </w:pPr>
      <w:r w:rsidRPr="00242266">
        <w:t>Denna lag ska tillämpas vid Statistiska centralbyråns behandling av personuppgifter i det fördelningsanalytiska statistiksystemet för inkomster och transfereringar (Fasit) som myndigheten förvaltar.</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77358614" w14:textId="77777777">
        <w:tc>
          <w:tcPr>
            <w:tcW w:w="2500" w:type="pct"/>
            <w:shd w:val="clear" w:color="auto" w:fill="auto"/>
            <w:tcMar>
              <w:left w:w="0" w:type="dxa"/>
            </w:tcMar>
          </w:tcPr>
          <w:p w14:paraId="70F3C033" w14:textId="77777777" w:rsidR="00026B46" w:rsidRDefault="00026B46" w:rsidP="0067711A">
            <w:pPr>
              <w:pStyle w:val="Brdtextmedindrag"/>
            </w:pPr>
            <w:r w:rsidRPr="00242266">
              <w:t>Lagen ska också tillämpas vid myndigheters behandling av per</w:t>
            </w:r>
            <w:r>
              <w:softHyphen/>
            </w:r>
            <w:r w:rsidRPr="00242266">
              <w:t xml:space="preserve">sonuppgifter i </w:t>
            </w:r>
            <w:r w:rsidRPr="00242266">
              <w:rPr>
                <w:i/>
                <w:iCs/>
              </w:rPr>
              <w:t>det</w:t>
            </w:r>
            <w:r w:rsidRPr="00242266">
              <w:t xml:space="preserve"> urval som har lämnats ut enligt 9</w:t>
            </w:r>
            <w:r>
              <w:t> </w:t>
            </w:r>
            <w:r w:rsidRPr="00242266">
              <w:t>§.</w:t>
            </w:r>
          </w:p>
        </w:tc>
        <w:tc>
          <w:tcPr>
            <w:tcW w:w="2500" w:type="pct"/>
            <w:shd w:val="clear" w:color="auto" w:fill="auto"/>
            <w:tcMar>
              <w:right w:w="0" w:type="dxa"/>
            </w:tcMar>
          </w:tcPr>
          <w:p w14:paraId="52216541" w14:textId="4BB98EF0" w:rsidR="00026B46" w:rsidRDefault="00026B46" w:rsidP="000464E9">
            <w:pPr>
              <w:pStyle w:val="Brdtextmedindrag"/>
            </w:pPr>
            <w:r w:rsidRPr="00242266">
              <w:t>Lagen ska också tillämpas vid myndigheters behandling av per</w:t>
            </w:r>
            <w:r>
              <w:softHyphen/>
            </w:r>
            <w:r w:rsidRPr="00242266">
              <w:t>son</w:t>
            </w:r>
            <w:r>
              <w:softHyphen/>
            </w:r>
            <w:r w:rsidRPr="00242266">
              <w:t xml:space="preserve">uppgifter i </w:t>
            </w:r>
            <w:r w:rsidRPr="00242266">
              <w:rPr>
                <w:i/>
                <w:iCs/>
              </w:rPr>
              <w:t>de</w:t>
            </w:r>
            <w:r w:rsidRPr="00242266">
              <w:t xml:space="preserve"> urval som har lämnats ut enligt 9</w:t>
            </w:r>
            <w:r>
              <w:t> </w:t>
            </w:r>
            <w:r w:rsidRPr="00242266">
              <w:t>§.</w:t>
            </w:r>
          </w:p>
        </w:tc>
      </w:tr>
      <w:tr w:rsidR="00AA3119" w14:paraId="5B65AFF0" w14:textId="77777777">
        <w:tc>
          <w:tcPr>
            <w:tcW w:w="2500" w:type="pct"/>
            <w:shd w:val="clear" w:color="auto" w:fill="auto"/>
            <w:tcMar>
              <w:left w:w="0" w:type="dxa"/>
            </w:tcMar>
          </w:tcPr>
          <w:p w14:paraId="316EC689" w14:textId="77777777" w:rsidR="00026B46" w:rsidRDefault="00026B46" w:rsidP="003D6F49">
            <w:pPr>
              <w:pStyle w:val="Brdtextmedindrag"/>
            </w:pPr>
          </w:p>
        </w:tc>
        <w:tc>
          <w:tcPr>
            <w:tcW w:w="2500" w:type="pct"/>
            <w:shd w:val="clear" w:color="auto" w:fill="auto"/>
            <w:tcMar>
              <w:right w:w="0" w:type="dxa"/>
            </w:tcMar>
          </w:tcPr>
          <w:p w14:paraId="01C35229" w14:textId="4F29D243" w:rsidR="00026B46" w:rsidRDefault="00026B46" w:rsidP="003D6F49">
            <w:pPr>
              <w:pStyle w:val="Brdtextmedindrag"/>
            </w:pPr>
            <w:r w:rsidRPr="000464E9">
              <w:rPr>
                <w:i/>
                <w:iCs/>
              </w:rPr>
              <w:t>Lagen innehåller dessutom be</w:t>
            </w:r>
            <w:r w:rsidRPr="000464E9">
              <w:rPr>
                <w:i/>
                <w:iCs/>
              </w:rPr>
              <w:softHyphen/>
              <w:t>stämmelser om uppgiftsskyldighet för vissa företag</w:t>
            </w:r>
            <w:r w:rsidRPr="000464E9">
              <w:t>.</w:t>
            </w:r>
          </w:p>
        </w:tc>
      </w:tr>
    </w:tbl>
    <w:p w14:paraId="4BE257AC" w14:textId="77777777" w:rsidR="00026B46" w:rsidRDefault="00026B46" w:rsidP="008B6952">
      <w:pPr>
        <w:pStyle w:val="Brdtext"/>
        <w:spacing w:before="230"/>
        <w:jc w:val="center"/>
      </w:pPr>
      <w:r>
        <w:t>3 §</w:t>
      </w:r>
    </w:p>
    <w:p w14:paraId="454A5074" w14:textId="77777777" w:rsidR="00026B46" w:rsidRDefault="00026B46" w:rsidP="008B6952">
      <w:pPr>
        <w:pStyle w:val="Brdtextmedindrag"/>
      </w:pPr>
      <w:r>
        <w:t>S</w:t>
      </w:r>
      <w:r w:rsidRPr="00EC4A7B">
        <w:t>tatistiska centralbyrån är personuppgiftsansvarig för den behandling av personuppgifter som myndigheten utför enligt denna lag eller enligt föreskrifter som har meddelats i anslutning till den.</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671B81FF" w14:textId="77777777">
        <w:tc>
          <w:tcPr>
            <w:tcW w:w="2500" w:type="pct"/>
            <w:shd w:val="clear" w:color="auto" w:fill="auto"/>
            <w:tcMar>
              <w:left w:w="0" w:type="dxa"/>
            </w:tcMar>
          </w:tcPr>
          <w:p w14:paraId="4EFD4C5B" w14:textId="77777777" w:rsidR="00026B46" w:rsidRDefault="00026B46" w:rsidP="0067711A">
            <w:pPr>
              <w:pStyle w:val="Brdtextmedindrag"/>
            </w:pPr>
            <w:r w:rsidRPr="00EC4A7B">
              <w:t xml:space="preserve">Myndigheter som </w:t>
            </w:r>
            <w:r w:rsidRPr="00EC4A7B">
              <w:rPr>
                <w:i/>
                <w:iCs/>
              </w:rPr>
              <w:t>urvalet</w:t>
            </w:r>
            <w:r w:rsidRPr="00EC4A7B">
              <w:t xml:space="preserve"> har lämnats ut till enligt 9</w:t>
            </w:r>
            <w:r>
              <w:t> </w:t>
            </w:r>
            <w:r w:rsidRPr="00EC4A7B">
              <w:t>§ är per</w:t>
            </w:r>
            <w:r>
              <w:softHyphen/>
            </w:r>
            <w:r w:rsidRPr="00EC4A7B">
              <w:t>son</w:t>
            </w:r>
            <w:r>
              <w:softHyphen/>
            </w:r>
            <w:r w:rsidRPr="00EC4A7B">
              <w:t>uppgiftsansvariga för den be</w:t>
            </w:r>
            <w:r>
              <w:softHyphen/>
            </w:r>
            <w:r w:rsidRPr="00EC4A7B">
              <w:t>hand</w:t>
            </w:r>
            <w:r>
              <w:softHyphen/>
            </w:r>
            <w:r w:rsidRPr="00EC4A7B">
              <w:t>ling av personuppgifter som myn</w:t>
            </w:r>
            <w:r>
              <w:softHyphen/>
            </w:r>
            <w:r w:rsidRPr="00EC4A7B">
              <w:t>dig</w:t>
            </w:r>
            <w:r>
              <w:softHyphen/>
            </w:r>
            <w:r w:rsidRPr="00EC4A7B">
              <w:t>heterna utför.</w:t>
            </w:r>
          </w:p>
        </w:tc>
        <w:tc>
          <w:tcPr>
            <w:tcW w:w="2500" w:type="pct"/>
            <w:shd w:val="clear" w:color="auto" w:fill="auto"/>
            <w:tcMar>
              <w:right w:w="0" w:type="dxa"/>
            </w:tcMar>
          </w:tcPr>
          <w:p w14:paraId="66670D35" w14:textId="77777777" w:rsidR="00026B46" w:rsidRDefault="00026B46" w:rsidP="0067711A">
            <w:pPr>
              <w:pStyle w:val="Brdtextmedindrag"/>
            </w:pPr>
            <w:r w:rsidRPr="00EC4A7B">
              <w:t xml:space="preserve">Myndigheter som </w:t>
            </w:r>
            <w:r w:rsidRPr="00EC4A7B">
              <w:rPr>
                <w:i/>
                <w:iCs/>
              </w:rPr>
              <w:t>urvalen</w:t>
            </w:r>
            <w:r w:rsidRPr="00EC4A7B">
              <w:t xml:space="preserve"> har lämnats ut till enligt 9</w:t>
            </w:r>
            <w:r>
              <w:t> </w:t>
            </w:r>
            <w:r w:rsidRPr="00EC4A7B">
              <w:t>§ är person</w:t>
            </w:r>
            <w:r>
              <w:softHyphen/>
            </w:r>
            <w:r w:rsidRPr="00EC4A7B">
              <w:t>uppgiftsansvariga för den be</w:t>
            </w:r>
            <w:r>
              <w:softHyphen/>
            </w:r>
            <w:r w:rsidRPr="00EC4A7B">
              <w:t>hand</w:t>
            </w:r>
            <w:r>
              <w:softHyphen/>
            </w:r>
            <w:r w:rsidRPr="00EC4A7B">
              <w:t>ling av personuppgifter som myn</w:t>
            </w:r>
            <w:r>
              <w:softHyphen/>
            </w:r>
            <w:r w:rsidRPr="00EC4A7B">
              <w:t>dig</w:t>
            </w:r>
            <w:r>
              <w:softHyphen/>
            </w:r>
            <w:r w:rsidRPr="00EC4A7B">
              <w:t>heterna utför.</w:t>
            </w:r>
          </w:p>
        </w:tc>
      </w:tr>
    </w:tbl>
    <w:p w14:paraId="38DA6084" w14:textId="77777777" w:rsidR="00026B46" w:rsidRDefault="00026B46" w:rsidP="008B6952">
      <w:pPr>
        <w:pStyle w:val="Brdtext"/>
        <w:spacing w:before="230"/>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2556FE7D" w14:textId="77777777">
        <w:tc>
          <w:tcPr>
            <w:tcW w:w="2500" w:type="pct"/>
            <w:shd w:val="clear" w:color="auto" w:fill="auto"/>
            <w:tcMar>
              <w:left w:w="0" w:type="dxa"/>
            </w:tcMar>
          </w:tcPr>
          <w:p w14:paraId="2CB58876" w14:textId="77777777" w:rsidR="00026B46" w:rsidRPr="00722F02" w:rsidRDefault="00026B46" w:rsidP="0067711A">
            <w:pPr>
              <w:pStyle w:val="Brdtextmedindrag"/>
            </w:pPr>
            <w:r w:rsidRPr="00722F02">
              <w:t xml:space="preserve">Personuppgifter får behandlas i Fasit och i </w:t>
            </w:r>
            <w:r w:rsidRPr="00722F02">
              <w:rPr>
                <w:i/>
                <w:iCs/>
              </w:rPr>
              <w:t>det</w:t>
            </w:r>
            <w:r w:rsidRPr="00722F02">
              <w:t xml:space="preserve"> urval som har läm</w:t>
            </w:r>
            <w:r>
              <w:softHyphen/>
            </w:r>
            <w:r w:rsidRPr="00722F02">
              <w:t>nats ut enligt 9</w:t>
            </w:r>
            <w:r>
              <w:t> </w:t>
            </w:r>
            <w:r w:rsidRPr="00722F02">
              <w:t>§ om det är nöd</w:t>
            </w:r>
            <w:r>
              <w:softHyphen/>
            </w:r>
            <w:r w:rsidRPr="00722F02">
              <w:t>vändigt för att</w:t>
            </w:r>
          </w:p>
          <w:p w14:paraId="4B40EEE8" w14:textId="77777777" w:rsidR="00026B46" w:rsidRPr="00722F02" w:rsidRDefault="00026B46" w:rsidP="0067711A">
            <w:pPr>
              <w:pStyle w:val="Brdtextmedindrag"/>
            </w:pPr>
            <w:r w:rsidRPr="00722F02">
              <w:t>1.</w:t>
            </w:r>
            <w:r>
              <w:t> </w:t>
            </w:r>
            <w:r w:rsidRPr="00722F02">
              <w:t>simulera och beräkna effekter av befintliga och nya regelverk samt andra förändringar inom skatte-, avgifts- och bidrags</w:t>
            </w:r>
            <w:r>
              <w:softHyphen/>
            </w:r>
            <w:r w:rsidRPr="00722F02">
              <w:t>sys</w:t>
            </w:r>
            <w:r>
              <w:softHyphen/>
            </w:r>
            <w:r w:rsidRPr="00722F02">
              <w:t>temen</w:t>
            </w:r>
            <w:r>
              <w:t xml:space="preserve"> </w:t>
            </w:r>
            <w:r w:rsidRPr="0013408C">
              <w:t>och</w:t>
            </w:r>
            <w:r w:rsidRPr="00722F02">
              <w:t xml:space="preserve"> de offentliga väl</w:t>
            </w:r>
            <w:r>
              <w:softHyphen/>
            </w:r>
            <w:r w:rsidRPr="00722F02">
              <w:t>färdstjänsterna</w:t>
            </w:r>
            <w:r>
              <w:t>,</w:t>
            </w:r>
            <w:r w:rsidRPr="00722F02">
              <w:t xml:space="preserve"> eller</w:t>
            </w:r>
          </w:p>
        </w:tc>
        <w:tc>
          <w:tcPr>
            <w:tcW w:w="2500" w:type="pct"/>
            <w:shd w:val="clear" w:color="auto" w:fill="auto"/>
            <w:tcMar>
              <w:right w:w="0" w:type="dxa"/>
            </w:tcMar>
          </w:tcPr>
          <w:p w14:paraId="151A2488" w14:textId="77777777" w:rsidR="00026B46" w:rsidRPr="00722F02" w:rsidRDefault="00026B46" w:rsidP="0067711A">
            <w:pPr>
              <w:pStyle w:val="Brdtextmedindrag"/>
            </w:pPr>
            <w:r w:rsidRPr="00722F02">
              <w:t xml:space="preserve">Personuppgifter får behandlas i Fasit och i </w:t>
            </w:r>
            <w:r w:rsidRPr="00722F02">
              <w:rPr>
                <w:i/>
                <w:iCs/>
              </w:rPr>
              <w:t>de</w:t>
            </w:r>
            <w:r w:rsidRPr="00722F02">
              <w:t xml:space="preserve"> urval som har lämnats ut enligt 9</w:t>
            </w:r>
            <w:r>
              <w:t> </w:t>
            </w:r>
            <w:r w:rsidRPr="00722F02">
              <w:t>§ om det är nödvändigt för att</w:t>
            </w:r>
          </w:p>
          <w:p w14:paraId="26F83E9D" w14:textId="77777777" w:rsidR="00026B46" w:rsidRDefault="00026B46" w:rsidP="0067711A">
            <w:pPr>
              <w:pStyle w:val="Brdtextmedindrag"/>
            </w:pPr>
            <w:r w:rsidRPr="00722F02">
              <w:t>1.</w:t>
            </w:r>
            <w:r>
              <w:t> </w:t>
            </w:r>
            <w:r w:rsidRPr="00722F02">
              <w:t xml:space="preserve">simulera och beräkna effekter av befintliga och nya regelverk samt andra förändringar </w:t>
            </w:r>
          </w:p>
          <w:p w14:paraId="1C86D245" w14:textId="77777777" w:rsidR="00026B46" w:rsidRDefault="00026B46" w:rsidP="0067711A">
            <w:pPr>
              <w:pStyle w:val="Brdtextmedindrag"/>
              <w:rPr>
                <w:i/>
                <w:iCs/>
              </w:rPr>
            </w:pPr>
            <w:r w:rsidRPr="005623CB">
              <w:rPr>
                <w:i/>
                <w:iCs/>
              </w:rPr>
              <w:t>a)</w:t>
            </w:r>
            <w:r>
              <w:t> </w:t>
            </w:r>
            <w:r w:rsidRPr="0013408C">
              <w:t>inom</w:t>
            </w:r>
            <w:r>
              <w:t xml:space="preserve"> </w:t>
            </w:r>
            <w:r w:rsidRPr="00722F02">
              <w:t>skatte-, avgifts- och bidrags</w:t>
            </w:r>
            <w:r>
              <w:softHyphen/>
            </w:r>
            <w:r w:rsidRPr="00722F02">
              <w:t>systemen</w:t>
            </w:r>
            <w:r>
              <w:t xml:space="preserve"> och </w:t>
            </w:r>
            <w:r w:rsidRPr="00722F02">
              <w:t>de offentliga väl</w:t>
            </w:r>
            <w:r>
              <w:softHyphen/>
            </w:r>
            <w:r w:rsidRPr="00722F02">
              <w:t>färds</w:t>
            </w:r>
            <w:r>
              <w:softHyphen/>
            </w:r>
            <w:r w:rsidRPr="00722F02">
              <w:t>tjänsterna</w:t>
            </w:r>
            <w:r w:rsidRPr="006101C3">
              <w:t>,</w:t>
            </w:r>
            <w:r w:rsidRPr="00F02E2F">
              <w:t xml:space="preserve"> </w:t>
            </w:r>
            <w:r w:rsidRPr="005623CB">
              <w:rPr>
                <w:i/>
                <w:iCs/>
              </w:rPr>
              <w:t>och</w:t>
            </w:r>
            <w:r w:rsidRPr="00722F02">
              <w:rPr>
                <w:i/>
                <w:iCs/>
              </w:rPr>
              <w:t xml:space="preserve"> </w:t>
            </w:r>
          </w:p>
          <w:p w14:paraId="7B3D749C" w14:textId="77777777" w:rsidR="00026B46" w:rsidRPr="00EC4A7B" w:rsidRDefault="00026B46" w:rsidP="0067711A">
            <w:pPr>
              <w:pStyle w:val="Brdtextmedindrag"/>
            </w:pPr>
            <w:r>
              <w:rPr>
                <w:i/>
                <w:iCs/>
              </w:rPr>
              <w:lastRenderedPageBreak/>
              <w:t>b) av hushållssektorns</w:t>
            </w:r>
            <w:r w:rsidRPr="00674D71">
              <w:rPr>
                <w:i/>
                <w:iCs/>
              </w:rPr>
              <w:t xml:space="preserve"> skulder</w:t>
            </w:r>
            <w:r>
              <w:rPr>
                <w:i/>
                <w:iCs/>
              </w:rPr>
              <w:t xml:space="preserve"> </w:t>
            </w:r>
            <w:r w:rsidRPr="00674D71">
              <w:rPr>
                <w:i/>
                <w:iCs/>
              </w:rPr>
              <w:t xml:space="preserve">och skuldbetalningar, </w:t>
            </w:r>
            <w:r w:rsidRPr="00722F02">
              <w:t>eller</w:t>
            </w:r>
          </w:p>
        </w:tc>
      </w:tr>
      <w:tr w:rsidR="00AA3119" w14:paraId="156DB5A3" w14:textId="77777777">
        <w:tc>
          <w:tcPr>
            <w:tcW w:w="2500" w:type="pct"/>
            <w:shd w:val="clear" w:color="auto" w:fill="auto"/>
            <w:tcMar>
              <w:left w:w="0" w:type="dxa"/>
            </w:tcMar>
          </w:tcPr>
          <w:p w14:paraId="08D4965E" w14:textId="77777777" w:rsidR="00026B46" w:rsidRPr="00722F02" w:rsidRDefault="00026B46" w:rsidP="0067711A">
            <w:pPr>
              <w:pStyle w:val="Brdtextmedindrag"/>
            </w:pPr>
            <w:r w:rsidRPr="00722F02">
              <w:lastRenderedPageBreak/>
              <w:t>2.</w:t>
            </w:r>
            <w:r>
              <w:t> </w:t>
            </w:r>
            <w:r w:rsidRPr="00722F02">
              <w:t xml:space="preserve">ta fram statistik för analys av information inom skatte-, avgifts- och bidragssystemen </w:t>
            </w:r>
            <w:r w:rsidRPr="005623CB">
              <w:t>och</w:t>
            </w:r>
            <w:r w:rsidRPr="00722F02">
              <w:t xml:space="preserve"> de offentliga välfärdstjänsterna</w:t>
            </w:r>
            <w:r w:rsidRPr="001318D3">
              <w:t>.</w:t>
            </w:r>
          </w:p>
        </w:tc>
        <w:tc>
          <w:tcPr>
            <w:tcW w:w="2500" w:type="pct"/>
            <w:shd w:val="clear" w:color="auto" w:fill="auto"/>
            <w:tcMar>
              <w:right w:w="0" w:type="dxa"/>
            </w:tcMar>
          </w:tcPr>
          <w:p w14:paraId="5E9950EA" w14:textId="77777777" w:rsidR="00026B46" w:rsidRPr="00722F02" w:rsidRDefault="00026B46" w:rsidP="0067711A">
            <w:pPr>
              <w:pStyle w:val="Brdtextmedindrag"/>
            </w:pPr>
            <w:r w:rsidRPr="00722F02">
              <w:t>2.</w:t>
            </w:r>
            <w:r>
              <w:t> </w:t>
            </w:r>
            <w:r w:rsidRPr="00722F02">
              <w:t xml:space="preserve">ta fram statistik för analys av </w:t>
            </w:r>
          </w:p>
          <w:p w14:paraId="3AC206C3" w14:textId="77777777" w:rsidR="00026B46" w:rsidRDefault="00026B46" w:rsidP="0067711A">
            <w:pPr>
              <w:pStyle w:val="Brdtextmedindrag"/>
              <w:ind w:firstLine="0"/>
            </w:pPr>
            <w:r w:rsidRPr="00722F02">
              <w:t xml:space="preserve">information </w:t>
            </w:r>
          </w:p>
          <w:p w14:paraId="408A33F1" w14:textId="77777777" w:rsidR="00026B46" w:rsidRDefault="00026B46" w:rsidP="0067711A">
            <w:pPr>
              <w:pStyle w:val="Brdtextmedindrag"/>
            </w:pPr>
            <w:r w:rsidRPr="005623CB">
              <w:rPr>
                <w:i/>
                <w:iCs/>
              </w:rPr>
              <w:t>a)</w:t>
            </w:r>
            <w:r>
              <w:t> </w:t>
            </w:r>
            <w:r w:rsidRPr="00722F02">
              <w:t>inom</w:t>
            </w:r>
            <w:r>
              <w:t xml:space="preserve"> </w:t>
            </w:r>
            <w:r w:rsidRPr="00722F02">
              <w:t>skatte-, avgifts- och bidragssystemen</w:t>
            </w:r>
            <w:r>
              <w:t xml:space="preserve"> och </w:t>
            </w:r>
            <w:r w:rsidRPr="00722F02">
              <w:t>de offentliga välfärdstjänsterna</w:t>
            </w:r>
            <w:r w:rsidRPr="00F02E2F">
              <w:rPr>
                <w:i/>
                <w:iCs/>
              </w:rPr>
              <w:t>,</w:t>
            </w:r>
            <w:r w:rsidRPr="006101C3">
              <w:rPr>
                <w:i/>
                <w:iCs/>
              </w:rPr>
              <w:t xml:space="preserve"> </w:t>
            </w:r>
            <w:r w:rsidRPr="005623CB">
              <w:rPr>
                <w:i/>
                <w:iCs/>
              </w:rPr>
              <w:t>och</w:t>
            </w:r>
          </w:p>
          <w:p w14:paraId="10F77ADF" w14:textId="77777777" w:rsidR="00026B46" w:rsidRPr="00722F02" w:rsidRDefault="00026B46" w:rsidP="0067711A">
            <w:pPr>
              <w:pStyle w:val="Brdtextmedindrag"/>
            </w:pPr>
            <w:r>
              <w:rPr>
                <w:i/>
                <w:iCs/>
              </w:rPr>
              <w:t>b</w:t>
            </w:r>
            <w:r w:rsidRPr="005623CB">
              <w:rPr>
                <w:i/>
                <w:iCs/>
              </w:rPr>
              <w:t>)</w:t>
            </w:r>
            <w:r>
              <w:rPr>
                <w:i/>
                <w:iCs/>
              </w:rPr>
              <w:t> om</w:t>
            </w:r>
            <w:r w:rsidRPr="00674D71">
              <w:rPr>
                <w:i/>
                <w:iCs/>
              </w:rPr>
              <w:t xml:space="preserve"> </w:t>
            </w:r>
            <w:r>
              <w:rPr>
                <w:i/>
                <w:iCs/>
              </w:rPr>
              <w:t>hushållssektorns</w:t>
            </w:r>
            <w:r w:rsidRPr="00674D71">
              <w:rPr>
                <w:i/>
                <w:iCs/>
              </w:rPr>
              <w:t xml:space="preserve"> skulder och skuldbetalninga</w:t>
            </w:r>
            <w:r>
              <w:rPr>
                <w:i/>
                <w:iCs/>
              </w:rPr>
              <w:t>r</w:t>
            </w:r>
            <w:r w:rsidRPr="00533A38">
              <w:t>.</w:t>
            </w:r>
          </w:p>
        </w:tc>
      </w:tr>
    </w:tbl>
    <w:p w14:paraId="62252C87" w14:textId="77777777" w:rsidR="00026B46" w:rsidRDefault="00026B46" w:rsidP="008B6952">
      <w:pPr>
        <w:pStyle w:val="Brdtextmedindrag"/>
      </w:pPr>
    </w:p>
    <w:p w14:paraId="472A1A06" w14:textId="77777777" w:rsidR="00026B46" w:rsidRDefault="00026B46" w:rsidP="008B6952">
      <w:pPr>
        <w:pStyle w:val="Brdtext"/>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2CDDF8D8" w14:textId="77777777">
        <w:tc>
          <w:tcPr>
            <w:tcW w:w="2500" w:type="pct"/>
            <w:shd w:val="clear" w:color="auto" w:fill="auto"/>
            <w:tcMar>
              <w:left w:w="0" w:type="dxa"/>
            </w:tcMar>
          </w:tcPr>
          <w:p w14:paraId="35353B76" w14:textId="77777777" w:rsidR="00026B46" w:rsidRDefault="00026B46" w:rsidP="0067711A">
            <w:pPr>
              <w:pStyle w:val="Brdtextmedindrag"/>
            </w:pPr>
            <w:r w:rsidRPr="00EC4A7B">
              <w:t xml:space="preserve">Personuppgifter som avses i artikel 9.1 och </w:t>
            </w:r>
            <w:r w:rsidRPr="000431A3">
              <w:t>artikel</w:t>
            </w:r>
            <w:r w:rsidRPr="00EC4A7B">
              <w:t xml:space="preserve"> 10 i EU:s data</w:t>
            </w:r>
            <w:r>
              <w:softHyphen/>
            </w:r>
            <w:r w:rsidRPr="00EC4A7B">
              <w:t>skyddsförordning får inte be</w:t>
            </w:r>
            <w:r>
              <w:softHyphen/>
            </w:r>
            <w:r w:rsidRPr="00EC4A7B">
              <w:t xml:space="preserve">handlas i Fasit eller i </w:t>
            </w:r>
            <w:r w:rsidRPr="00EC4A7B">
              <w:rPr>
                <w:i/>
                <w:iCs/>
              </w:rPr>
              <w:t>det</w:t>
            </w:r>
            <w:r w:rsidRPr="00EC4A7B">
              <w:t xml:space="preserve"> urval som lämnas ut enligt 9</w:t>
            </w:r>
            <w:r>
              <w:t> </w:t>
            </w:r>
            <w:r w:rsidRPr="00EC4A7B">
              <w:t>§.</w:t>
            </w:r>
          </w:p>
        </w:tc>
        <w:tc>
          <w:tcPr>
            <w:tcW w:w="2500" w:type="pct"/>
            <w:shd w:val="clear" w:color="auto" w:fill="auto"/>
            <w:tcMar>
              <w:right w:w="0" w:type="dxa"/>
            </w:tcMar>
          </w:tcPr>
          <w:p w14:paraId="5636EB31" w14:textId="77777777" w:rsidR="00026B46" w:rsidRDefault="00026B46" w:rsidP="0067711A">
            <w:pPr>
              <w:pStyle w:val="Brdtextmedindrag"/>
            </w:pPr>
            <w:r w:rsidRPr="00EC4A7B">
              <w:t>Personuppgifter som avses i artikel 9.1 och artikel 10 i EU:s dataskyddsförordning får inte be</w:t>
            </w:r>
            <w:r>
              <w:softHyphen/>
            </w:r>
            <w:r w:rsidRPr="00EC4A7B">
              <w:t xml:space="preserve">handlas i Fasit eller i </w:t>
            </w:r>
            <w:r w:rsidRPr="00EC4A7B">
              <w:rPr>
                <w:i/>
                <w:iCs/>
              </w:rPr>
              <w:t>de</w:t>
            </w:r>
            <w:r w:rsidRPr="003E14D0">
              <w:t xml:space="preserve"> </w:t>
            </w:r>
            <w:r w:rsidRPr="00EC4A7B">
              <w:t>urval som lämnas ut enligt 9</w:t>
            </w:r>
            <w:r>
              <w:t> </w:t>
            </w:r>
            <w:r w:rsidRPr="00EC4A7B">
              <w:t>§.</w:t>
            </w:r>
          </w:p>
        </w:tc>
      </w:tr>
    </w:tbl>
    <w:p w14:paraId="04F99740" w14:textId="77777777" w:rsidR="00026B46" w:rsidRDefault="00026B46" w:rsidP="008B6952">
      <w:pPr>
        <w:pStyle w:val="Brdtextmedindrag"/>
      </w:pPr>
      <w:r w:rsidRPr="00EC4A7B">
        <w:t>Första stycket gäller dock inte uppgifter som avslöjar etniskt ursprung eller medlemskap i fackförening och uppgifter om hälsa.</w:t>
      </w:r>
    </w:p>
    <w:p w14:paraId="762C2845" w14:textId="77777777" w:rsidR="00026B46" w:rsidRPr="00EC4A7B" w:rsidRDefault="00026B46">
      <w:pPr>
        <w:pStyle w:val="Brdtextmedindrag"/>
        <w:jc w:val="left"/>
      </w:pPr>
    </w:p>
    <w:tbl>
      <w:tblPr>
        <w:tblW w:w="5000" w:type="pct"/>
        <w:tblCellMar>
          <w:left w:w="125" w:type="dxa"/>
          <w:right w:w="125" w:type="dxa"/>
        </w:tblCellMar>
        <w:tblLook w:val="0600" w:firstRow="0" w:lastRow="0" w:firstColumn="0" w:lastColumn="0" w:noHBand="1" w:noVBand="1"/>
      </w:tblPr>
      <w:tblGrid>
        <w:gridCol w:w="2948"/>
        <w:gridCol w:w="2949"/>
      </w:tblGrid>
      <w:tr w:rsidR="00AA3119" w14:paraId="5AA04D02" w14:textId="77777777">
        <w:tc>
          <w:tcPr>
            <w:tcW w:w="2500" w:type="pct"/>
            <w:shd w:val="clear" w:color="auto" w:fill="auto"/>
            <w:tcMar>
              <w:left w:w="0" w:type="dxa"/>
            </w:tcMar>
          </w:tcPr>
          <w:p w14:paraId="01DDF5F9" w14:textId="46388FF4" w:rsidR="00026B46" w:rsidRPr="009A14E0" w:rsidRDefault="00026B46" w:rsidP="00C0785A">
            <w:pPr>
              <w:pStyle w:val="Rubrik4utannumrering"/>
              <w:spacing w:before="0" w:after="0"/>
            </w:pPr>
            <w:r w:rsidRPr="009A14E0">
              <w:t>Tillhandahållande av personuppgifter</w:t>
            </w:r>
          </w:p>
        </w:tc>
        <w:tc>
          <w:tcPr>
            <w:tcW w:w="2500" w:type="pct"/>
            <w:shd w:val="clear" w:color="auto" w:fill="auto"/>
            <w:tcMar>
              <w:right w:w="0" w:type="dxa"/>
            </w:tcMar>
          </w:tcPr>
          <w:p w14:paraId="3B3215CB" w14:textId="77777777" w:rsidR="00026B46" w:rsidRPr="009A14E0" w:rsidRDefault="00026B46" w:rsidP="00C0785A">
            <w:pPr>
              <w:pStyle w:val="Rubrik4utannumrering"/>
              <w:spacing w:before="0" w:after="0"/>
            </w:pPr>
            <w:bookmarkStart w:id="4" w:name="_Hlk224916295"/>
            <w:r w:rsidRPr="009A14E0">
              <w:rPr>
                <w:i/>
                <w:iCs/>
              </w:rPr>
              <w:t>Insamling och</w:t>
            </w:r>
            <w:r w:rsidRPr="009A14E0">
              <w:t xml:space="preserve"> tillhandahållande av personuppgifter</w:t>
            </w:r>
            <w:bookmarkEnd w:id="4"/>
          </w:p>
        </w:tc>
      </w:tr>
    </w:tbl>
    <w:p w14:paraId="22748AB4" w14:textId="02F307EF" w:rsidR="00026B46" w:rsidRDefault="00026B46" w:rsidP="008B6952">
      <w:pPr>
        <w:pStyle w:val="Brdtext"/>
        <w:jc w:val="center"/>
      </w:pPr>
    </w:p>
    <w:p w14:paraId="1711DDD9" w14:textId="07F378F9" w:rsidR="00026B46" w:rsidRDefault="00026B46" w:rsidP="008B6952">
      <w:pPr>
        <w:pStyle w:val="Brdtext"/>
        <w:jc w:val="center"/>
      </w:pPr>
      <w:r>
        <w:t>8 §</w:t>
      </w:r>
    </w:p>
    <w:p w14:paraId="52B73E10" w14:textId="77777777" w:rsidR="00AA3119" w:rsidRDefault="00026B46">
      <w:pPr>
        <w:pStyle w:val="Brdtextmedindrag"/>
      </w:pPr>
      <w:r>
        <w:t>Statistiska centralbyrån ska ta fram ett särskilt urval av personuppgifter i Fasit som inte direkt kan hänföras till en fysisk person för utlämnande enligt 9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5AD4BAB6" w14:textId="77777777">
        <w:tc>
          <w:tcPr>
            <w:tcW w:w="2500" w:type="pct"/>
            <w:shd w:val="clear" w:color="auto" w:fill="auto"/>
            <w:tcMar>
              <w:left w:w="0" w:type="dxa"/>
            </w:tcMar>
          </w:tcPr>
          <w:p w14:paraId="62F3EF20" w14:textId="77777777" w:rsidR="00026B46" w:rsidRDefault="00026B46" w:rsidP="0067711A">
            <w:pPr>
              <w:pStyle w:val="Brdtextmedindrag"/>
            </w:pPr>
          </w:p>
        </w:tc>
        <w:tc>
          <w:tcPr>
            <w:tcW w:w="2500" w:type="pct"/>
            <w:shd w:val="clear" w:color="auto" w:fill="auto"/>
            <w:tcMar>
              <w:right w:w="0" w:type="dxa"/>
            </w:tcMar>
          </w:tcPr>
          <w:p w14:paraId="43298C18" w14:textId="49DD3CF9" w:rsidR="00026B46" w:rsidRPr="00C400E0" w:rsidRDefault="00026B46" w:rsidP="0067711A">
            <w:pPr>
              <w:pStyle w:val="Brdtextmedindrag"/>
              <w:rPr>
                <w:i/>
                <w:iCs/>
              </w:rPr>
            </w:pPr>
            <w:r>
              <w:rPr>
                <w:i/>
                <w:iCs/>
              </w:rPr>
              <w:t xml:space="preserve">I fråga om hushållssektorns skulder och skuldbetalningar </w:t>
            </w:r>
            <w:r w:rsidRPr="00163A54">
              <w:rPr>
                <w:i/>
                <w:iCs/>
              </w:rPr>
              <w:t>ska Statistiska cen</w:t>
            </w:r>
            <w:r>
              <w:rPr>
                <w:i/>
                <w:iCs/>
              </w:rPr>
              <w:softHyphen/>
            </w:r>
            <w:r w:rsidRPr="00163A54">
              <w:rPr>
                <w:i/>
                <w:iCs/>
              </w:rPr>
              <w:t>tral</w:t>
            </w:r>
            <w:r>
              <w:rPr>
                <w:i/>
                <w:iCs/>
              </w:rPr>
              <w:softHyphen/>
            </w:r>
            <w:r w:rsidRPr="00163A54">
              <w:rPr>
                <w:i/>
                <w:iCs/>
              </w:rPr>
              <w:t>byrån</w:t>
            </w:r>
            <w:r>
              <w:rPr>
                <w:i/>
                <w:iCs/>
              </w:rPr>
              <w:t xml:space="preserve"> dock endast</w:t>
            </w:r>
            <w:r w:rsidRPr="00163A54">
              <w:rPr>
                <w:i/>
                <w:iCs/>
              </w:rPr>
              <w:t xml:space="preserve"> ta fram ett mindre urval av</w:t>
            </w:r>
            <w:r>
              <w:rPr>
                <w:i/>
                <w:iCs/>
              </w:rPr>
              <w:t xml:space="preserve"> sådana</w:t>
            </w:r>
            <w:r w:rsidRPr="00163A54">
              <w:rPr>
                <w:i/>
                <w:iCs/>
              </w:rPr>
              <w:t xml:space="preserve"> personuppgifter</w:t>
            </w:r>
            <w:r>
              <w:rPr>
                <w:i/>
                <w:iCs/>
              </w:rPr>
              <w:t xml:space="preserve"> som avses i första stycket.</w:t>
            </w:r>
          </w:p>
        </w:tc>
      </w:tr>
    </w:tbl>
    <w:p w14:paraId="3F2D5CA9" w14:textId="77777777" w:rsidR="00026B46" w:rsidRDefault="00026B46" w:rsidP="008B6952">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AA3119" w14:paraId="2E0BBC39" w14:textId="77777777">
        <w:tc>
          <w:tcPr>
            <w:tcW w:w="2500" w:type="pct"/>
            <w:shd w:val="clear" w:color="auto" w:fill="auto"/>
            <w:tcMar>
              <w:left w:w="0" w:type="dxa"/>
            </w:tcMar>
          </w:tcPr>
          <w:p w14:paraId="4A48A30D" w14:textId="77777777" w:rsidR="00026B46" w:rsidRDefault="00026B46" w:rsidP="0067711A">
            <w:pPr>
              <w:pStyle w:val="Brdtextmedindrag"/>
            </w:pPr>
          </w:p>
        </w:tc>
        <w:tc>
          <w:tcPr>
            <w:tcW w:w="2500" w:type="pct"/>
            <w:shd w:val="clear" w:color="auto" w:fill="auto"/>
            <w:tcMar>
              <w:right w:w="0" w:type="dxa"/>
            </w:tcMar>
          </w:tcPr>
          <w:p w14:paraId="5FA3F387" w14:textId="77777777" w:rsidR="00026B46" w:rsidRDefault="00026B46" w:rsidP="0067711A">
            <w:pPr>
              <w:pStyle w:val="Brdtext"/>
              <w:rPr>
                <w:i/>
              </w:rPr>
            </w:pPr>
            <w:r>
              <w:rPr>
                <w:i/>
              </w:rPr>
              <w:t>8 a </w:t>
            </w:r>
            <w:r w:rsidRPr="00574282">
              <w:rPr>
                <w:i/>
              </w:rPr>
              <w:t>§</w:t>
            </w:r>
          </w:p>
          <w:p w14:paraId="2FC258A9" w14:textId="581312CD" w:rsidR="00026B46" w:rsidRDefault="00026B46" w:rsidP="0067711A">
            <w:pPr>
              <w:pStyle w:val="Brdtextmedindrag"/>
              <w:rPr>
                <w:i/>
              </w:rPr>
            </w:pPr>
            <w:r>
              <w:rPr>
                <w:i/>
              </w:rPr>
              <w:t xml:space="preserve">Företag som omfattas av lagen (2004:297) om bank- och finansieringsrörelse och lagen (2016:1024) om verksamhet med bostadskrediter ska till Statistiska centralbyrån lämna uppgifter om hushållssektorns skulder och skuldbetalningar. </w:t>
            </w:r>
          </w:p>
          <w:p w14:paraId="4DD02455" w14:textId="4AE722CE" w:rsidR="00026B46" w:rsidRPr="00574282" w:rsidRDefault="00026B46" w:rsidP="0067711A">
            <w:pPr>
              <w:pStyle w:val="Brdtextmedindrag"/>
              <w:rPr>
                <w:i/>
              </w:rPr>
            </w:pPr>
            <w:r>
              <w:rPr>
                <w:i/>
              </w:rPr>
              <w:t>Regeringen får meddela före</w:t>
            </w:r>
            <w:r>
              <w:rPr>
                <w:i/>
              </w:rPr>
              <w:softHyphen/>
              <w:t>skrifter om vilka uppgifter som ska lämnas.</w:t>
            </w:r>
          </w:p>
        </w:tc>
      </w:tr>
    </w:tbl>
    <w:p w14:paraId="62361E4B" w14:textId="77777777" w:rsidR="00026B46" w:rsidRDefault="00026B46" w:rsidP="008B6952">
      <w:pPr>
        <w:pStyle w:val="Brdtext"/>
        <w:jc w:val="center"/>
      </w:pPr>
    </w:p>
    <w:p w14:paraId="51351357" w14:textId="77777777" w:rsidR="00026B46" w:rsidRDefault="00026B46" w:rsidP="008B6952">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1340A3F6" w14:textId="77777777">
        <w:tc>
          <w:tcPr>
            <w:tcW w:w="2500" w:type="pct"/>
            <w:shd w:val="clear" w:color="auto" w:fill="auto"/>
            <w:tcMar>
              <w:left w:w="0" w:type="dxa"/>
            </w:tcMar>
          </w:tcPr>
          <w:p w14:paraId="7C33C040" w14:textId="77777777" w:rsidR="00026B46" w:rsidRDefault="00026B46" w:rsidP="0067711A">
            <w:pPr>
              <w:pStyle w:val="Brdtextmedindrag"/>
            </w:pPr>
            <w:r w:rsidRPr="008B430E">
              <w:rPr>
                <w:i/>
                <w:iCs/>
              </w:rPr>
              <w:t>Urvalet</w:t>
            </w:r>
            <w:r>
              <w:t xml:space="preserve"> enligt 8 § får på begäran lämnas ut av Statistiska central</w:t>
            </w:r>
            <w:r>
              <w:softHyphen/>
              <w:t>byrån till Riksdags</w:t>
            </w:r>
            <w:r>
              <w:softHyphen/>
              <w:t>förvaltningen och Riks</w:t>
            </w:r>
            <w:r>
              <w:softHyphen/>
              <w:t>revisionen samt Rege</w:t>
            </w:r>
            <w:r>
              <w:softHyphen/>
            </w:r>
            <w:r>
              <w:lastRenderedPageBreak/>
              <w:t>rings</w:t>
            </w:r>
            <w:r>
              <w:softHyphen/>
              <w:t>kansliet och andra myndig</w:t>
            </w:r>
            <w:r>
              <w:softHyphen/>
              <w:t>heter under regeringen.</w:t>
            </w:r>
          </w:p>
        </w:tc>
        <w:tc>
          <w:tcPr>
            <w:tcW w:w="2500" w:type="pct"/>
            <w:shd w:val="clear" w:color="auto" w:fill="auto"/>
            <w:tcMar>
              <w:right w:w="0" w:type="dxa"/>
            </w:tcMar>
          </w:tcPr>
          <w:p w14:paraId="68635AAC" w14:textId="77777777" w:rsidR="00026B46" w:rsidRDefault="00026B46" w:rsidP="0067711A">
            <w:pPr>
              <w:pStyle w:val="Brdtextmedindrag"/>
            </w:pPr>
            <w:r w:rsidRPr="008B430E">
              <w:rPr>
                <w:i/>
                <w:iCs/>
              </w:rPr>
              <w:lastRenderedPageBreak/>
              <w:t>Urvalen</w:t>
            </w:r>
            <w:r w:rsidRPr="008B430E">
              <w:t xml:space="preserve"> enligt 8</w:t>
            </w:r>
            <w:r>
              <w:t> </w:t>
            </w:r>
            <w:r w:rsidRPr="008B430E">
              <w:t>§ får på begäran lämnas ut av Statistiska central-byrån till Riksdagsförvaltningen och Riksrevisionen samt Rege</w:t>
            </w:r>
            <w:r>
              <w:softHyphen/>
            </w:r>
            <w:r w:rsidRPr="008B430E">
              <w:lastRenderedPageBreak/>
              <w:t>ringskansliet och andra myndig</w:t>
            </w:r>
            <w:r>
              <w:softHyphen/>
            </w:r>
            <w:r w:rsidRPr="008B430E">
              <w:t>heter under regeringen.</w:t>
            </w:r>
          </w:p>
        </w:tc>
      </w:tr>
    </w:tbl>
    <w:p w14:paraId="2CCA63FE" w14:textId="77777777" w:rsidR="00026B46" w:rsidRPr="00811E52" w:rsidRDefault="00026B46" w:rsidP="008B6952">
      <w:pPr>
        <w:pStyle w:val="Slutstreck"/>
      </w:pPr>
      <w:r w:rsidRPr="00811E52">
        <w:lastRenderedPageBreak/>
        <w:t>                      </w:t>
      </w:r>
    </w:p>
    <w:p w14:paraId="5902ADFE" w14:textId="77777777" w:rsidR="00E554C0" w:rsidRDefault="00026B46" w:rsidP="008B6952">
      <w:pPr>
        <w:pStyle w:val="Brdtextmedindrag"/>
      </w:pPr>
      <w:r>
        <w:t>Denna lag träder i kraft den 1 augusti 2026.</w:t>
      </w:r>
    </w:p>
    <w:p w14:paraId="7D9484E2" w14:textId="77777777" w:rsidR="00E554C0" w:rsidRDefault="00E554C0" w:rsidP="008B6952">
      <w:pPr>
        <w:pStyle w:val="Brdtextmedindrag"/>
      </w:pPr>
    </w:p>
    <w:p w14:paraId="280C4F93" w14:textId="77777777" w:rsidR="00E554C0" w:rsidRDefault="00E554C0" w:rsidP="008B6952">
      <w:pPr>
        <w:pStyle w:val="Brdtextmedindrag"/>
      </w:pPr>
    </w:p>
    <w:p w14:paraId="1A701F5E" w14:textId="77777777" w:rsidR="00E554C0" w:rsidRDefault="00E554C0" w:rsidP="008B6952">
      <w:pPr>
        <w:pStyle w:val="Brdtextmedindrag"/>
      </w:pPr>
    </w:p>
    <w:p w14:paraId="16EEEFD1" w14:textId="77777777" w:rsidR="00E554C0" w:rsidRDefault="00E554C0" w:rsidP="008B6952">
      <w:pPr>
        <w:pStyle w:val="Brdtextmedindrag"/>
      </w:pPr>
    </w:p>
    <w:p w14:paraId="724B7C28" w14:textId="77777777" w:rsidR="00E554C0" w:rsidRDefault="00E554C0" w:rsidP="008B6952">
      <w:pPr>
        <w:pStyle w:val="Brdtextmedindrag"/>
        <w:sectPr w:rsidR="00E554C0" w:rsidSect="00155500">
          <w:headerReference w:type="even" r:id="rId20"/>
          <w:headerReference w:type="default" r:id="rId21"/>
          <w:footerReference w:type="even" r:id="rId22"/>
          <w:footerReference w:type="default" r:id="rId23"/>
          <w:headerReference w:type="first" r:id="rId24"/>
          <w:footerReference w:type="first" r:id="rId25"/>
          <w:footnotePr>
            <w:numRestart w:val="eachSect"/>
          </w:footnotePr>
          <w:type w:val="continuous"/>
          <w:pgSz w:w="9356" w:h="13721" w:code="9"/>
          <w:pgMar w:top="794" w:right="2438" w:bottom="1191" w:left="1021" w:header="0" w:footer="709" w:gutter="0"/>
          <w:cols w:space="708"/>
          <w:docGrid w:linePitch="360"/>
        </w:sectPr>
      </w:pPr>
    </w:p>
    <w:p w14:paraId="612BB802" w14:textId="6B6ADD5D" w:rsidR="00DB62B9" w:rsidRPr="00E554C0" w:rsidRDefault="00DB62B9" w:rsidP="008B6952">
      <w:pPr>
        <w:pStyle w:val="Brdtextmedindrag"/>
        <w:rPr>
          <w:sz w:val="2"/>
          <w:szCs w:val="2"/>
        </w:rPr>
        <w:sectPr w:rsidR="00DB62B9" w:rsidRPr="00E554C0" w:rsidSect="00E554C0">
          <w:footnotePr>
            <w:numRestart w:val="eachSect"/>
          </w:footnotePr>
          <w:pgSz w:w="9356" w:h="13721" w:code="9"/>
          <w:pgMar w:top="794" w:right="2438" w:bottom="1191" w:left="1021" w:header="0" w:footer="709" w:gutter="0"/>
          <w:cols w:space="708"/>
          <w:docGrid w:linePitch="360"/>
        </w:sectPr>
      </w:pPr>
    </w:p>
    <w:p w14:paraId="2BDD17CD" w14:textId="77777777" w:rsidR="00026B46" w:rsidRDefault="00026B46" w:rsidP="00C0785A">
      <w:pPr>
        <w:pStyle w:val="Rubrik1"/>
        <w:spacing w:before="0"/>
      </w:pPr>
      <w:bookmarkStart w:id="5" w:name="_Toc223549506"/>
      <w:bookmarkStart w:id="6" w:name="_Toc228442389"/>
      <w:r>
        <w:t>Ärendet och dess beredning</w:t>
      </w:r>
      <w:bookmarkEnd w:id="5"/>
      <w:bookmarkEnd w:id="6"/>
    </w:p>
    <w:p w14:paraId="5BE6EA2A" w14:textId="77777777" w:rsidR="00026B46" w:rsidRDefault="00026B46" w:rsidP="00957720">
      <w:pPr>
        <w:pStyle w:val="Brdtextmedindrag"/>
        <w:ind w:firstLine="0"/>
      </w:pPr>
      <w:r>
        <w:t xml:space="preserve">Den 22 oktober 2025 remitterade Finansdepartementet promemorian Stickprovsinsamling </w:t>
      </w:r>
      <w:r w:rsidRPr="00F41863">
        <w:t>av uppgifter om hushållens skulder</w:t>
      </w:r>
      <w:r>
        <w:t>. I promemorian föreslås att Statistiska centralbyråns (SCB) mikro</w:t>
      </w:r>
      <w:r>
        <w:softHyphen/>
        <w:t>simuleringsmodell fördelningsanalytiskt statistik</w:t>
      </w:r>
      <w:r>
        <w:softHyphen/>
        <w:t xml:space="preserve">system för inkomster och transfereringar (Fasit) ska utökas med uppgifter om hushållssektorns skulder och skuldbetalningar. </w:t>
      </w:r>
    </w:p>
    <w:p w14:paraId="44B22D2B" w14:textId="77777777" w:rsidR="00026B46" w:rsidRDefault="00026B46" w:rsidP="00957720">
      <w:pPr>
        <w:pStyle w:val="Brdtextmedindrag"/>
      </w:pPr>
      <w:r>
        <w:t xml:space="preserve">En sammanfattning av promemorian finns i </w:t>
      </w:r>
      <w:r w:rsidRPr="001E72DB">
        <w:rPr>
          <w:i/>
          <w:iCs/>
        </w:rPr>
        <w:t>bilaga 1</w:t>
      </w:r>
      <w:r>
        <w:t xml:space="preserve">. Promemorians lagförslag finns i </w:t>
      </w:r>
      <w:r w:rsidRPr="001E72DB">
        <w:rPr>
          <w:i/>
          <w:iCs/>
        </w:rPr>
        <w:t>bilaga 2</w:t>
      </w:r>
      <w:r>
        <w:t xml:space="preserve">. Promemorian har remissbehandlats och en förteckning över remissinstanserna finns i </w:t>
      </w:r>
      <w:r w:rsidRPr="001E72DB">
        <w:rPr>
          <w:i/>
          <w:iCs/>
        </w:rPr>
        <w:t>bilaga 3</w:t>
      </w:r>
      <w:r>
        <w:t>. Remissvaren finns tillgängliga på regeringens webbplats (regeringen.se) och i Finans</w:t>
      </w:r>
      <w:r>
        <w:softHyphen/>
        <w:t>departementet (</w:t>
      </w:r>
      <w:r w:rsidRPr="00F41863">
        <w:t>Fi2025/01929</w:t>
      </w:r>
      <w:r>
        <w:t>).</w:t>
      </w:r>
    </w:p>
    <w:p w14:paraId="027B9148" w14:textId="1C5E6231" w:rsidR="00026B46" w:rsidRDefault="00026B46" w:rsidP="00957720">
      <w:pPr>
        <w:pStyle w:val="Brdtextmedindrag"/>
      </w:pPr>
      <w:r>
        <w:t xml:space="preserve">I propositionen behandlas promemorians förslag. </w:t>
      </w:r>
    </w:p>
    <w:p w14:paraId="05A090EA" w14:textId="2B5AAC64" w:rsidR="00026B46" w:rsidRDefault="00026B46" w:rsidP="00C0785A">
      <w:pPr>
        <w:pStyle w:val="Rubrik5utannumrering"/>
      </w:pPr>
      <w:r>
        <w:t xml:space="preserve">Lagrådet </w:t>
      </w:r>
    </w:p>
    <w:p w14:paraId="65B51560" w14:textId="24A6412D" w:rsidR="00026B46" w:rsidRPr="007A0D9F" w:rsidRDefault="00026B46" w:rsidP="007A0D9F">
      <w:pPr>
        <w:pStyle w:val="Brdtext"/>
      </w:pPr>
      <w:r>
        <w:t xml:space="preserve">Regeringen beslutade den 5 mars 2026 att inhämta Lagrådets yttrande över de lagförslag som finns i </w:t>
      </w:r>
      <w:r w:rsidRPr="007A0D9F">
        <w:rPr>
          <w:i/>
          <w:iCs/>
        </w:rPr>
        <w:t xml:space="preserve">bilaga </w:t>
      </w:r>
      <w:r>
        <w:rPr>
          <w:i/>
          <w:iCs/>
        </w:rPr>
        <w:t>4</w:t>
      </w:r>
      <w:r w:rsidRPr="007A0D9F">
        <w:t>.</w:t>
      </w:r>
      <w:r>
        <w:t xml:space="preserve"> Lagrådets yttrande finns i </w:t>
      </w:r>
      <w:r w:rsidRPr="007A0D9F">
        <w:rPr>
          <w:i/>
          <w:iCs/>
        </w:rPr>
        <w:t xml:space="preserve">bilaga </w:t>
      </w:r>
      <w:r>
        <w:rPr>
          <w:i/>
          <w:iCs/>
        </w:rPr>
        <w:t>5</w:t>
      </w:r>
      <w:r w:rsidRPr="007A0D9F">
        <w:t xml:space="preserve">. </w:t>
      </w:r>
      <w:r>
        <w:t xml:space="preserve">Regeringen </w:t>
      </w:r>
      <w:r w:rsidRPr="00DE30A3">
        <w:t xml:space="preserve">följer </w:t>
      </w:r>
      <w:r>
        <w:t>Lagrådets förslag och synpunkter, som behandlas i avsnitt 5.5 och i författningskommentaren.</w:t>
      </w:r>
    </w:p>
    <w:p w14:paraId="598135A5" w14:textId="77777777" w:rsidR="00026B46" w:rsidRDefault="00026B46" w:rsidP="00C0785A">
      <w:pPr>
        <w:pStyle w:val="Rubrik1"/>
      </w:pPr>
      <w:bookmarkStart w:id="7" w:name="_Toc223549507"/>
      <w:bookmarkStart w:id="8" w:name="_Toc228442390"/>
      <w:r w:rsidRPr="006857F1">
        <w:t>Fasit</w:t>
      </w:r>
      <w:bookmarkEnd w:id="7"/>
      <w:bookmarkEnd w:id="8"/>
      <w:r>
        <w:t xml:space="preserve"> </w:t>
      </w:r>
    </w:p>
    <w:p w14:paraId="4CF3E784" w14:textId="77777777" w:rsidR="00026B46" w:rsidRPr="00962A05" w:rsidRDefault="00026B46" w:rsidP="00C0785A">
      <w:pPr>
        <w:pStyle w:val="Rubrik2"/>
        <w:spacing w:before="0"/>
      </w:pPr>
      <w:bookmarkStart w:id="9" w:name="_Toc212016467"/>
      <w:bookmarkStart w:id="10" w:name="_Toc223549508"/>
      <w:bookmarkStart w:id="11" w:name="_Toc228442391"/>
      <w:r>
        <w:t>En mikrosimuleringsmodell</w:t>
      </w:r>
      <w:bookmarkEnd w:id="9"/>
      <w:bookmarkEnd w:id="10"/>
      <w:bookmarkEnd w:id="11"/>
    </w:p>
    <w:p w14:paraId="44058500" w14:textId="08C3F986" w:rsidR="00026B46" w:rsidRPr="009D7B64" w:rsidRDefault="00026B46" w:rsidP="00957720">
      <w:pPr>
        <w:pStyle w:val="Brdtextmedindrag"/>
        <w:ind w:firstLine="0"/>
      </w:pPr>
      <w:r>
        <w:t xml:space="preserve">Det </w:t>
      </w:r>
      <w:r w:rsidRPr="00F25467">
        <w:t>fördelningsanalytisk</w:t>
      </w:r>
      <w:r>
        <w:t>a</w:t>
      </w:r>
      <w:r w:rsidRPr="00F25467">
        <w:t xml:space="preserve"> statistiksystem</w:t>
      </w:r>
      <w:r>
        <w:t>et</w:t>
      </w:r>
      <w:r w:rsidRPr="00F25467">
        <w:t xml:space="preserve"> för inkomster och transferer</w:t>
      </w:r>
      <w:r>
        <w:softHyphen/>
      </w:r>
      <w:r w:rsidRPr="00F25467">
        <w:t>ingar</w:t>
      </w:r>
      <w:r>
        <w:t xml:space="preserve"> (Fasit) </w:t>
      </w:r>
      <w:r w:rsidRPr="008D5229">
        <w:t xml:space="preserve">är en mikrosimuleringsmodell som används för att </w:t>
      </w:r>
      <w:r>
        <w:t>bedöma utfall och konsekvenser av reformer i det svenska välfärdssystemet. Den kan användas för att analysera såväl budget- som fördelnings</w:t>
      </w:r>
      <w:r>
        <w:softHyphen/>
        <w:t>effekter avseende skatte-, avgifts- och bidragsregler. Modellen gör det även möjlig att se hela bilden av olika gruppers</w:t>
      </w:r>
      <w:r w:rsidRPr="008D5229">
        <w:t xml:space="preserve"> ekonomiska </w:t>
      </w:r>
      <w:r>
        <w:t>förutsättningar</w:t>
      </w:r>
      <w:r w:rsidRPr="008D5229">
        <w:t xml:space="preserve"> </w:t>
      </w:r>
      <w:r>
        <w:t>och</w:t>
      </w:r>
      <w:r w:rsidRPr="008D5229">
        <w:t xml:space="preserve"> </w:t>
      </w:r>
      <w:r>
        <w:t xml:space="preserve">vilka effekter </w:t>
      </w:r>
      <w:r w:rsidRPr="008D5229">
        <w:t xml:space="preserve">förändringar </w:t>
      </w:r>
      <w:r>
        <w:t xml:space="preserve">får på de </w:t>
      </w:r>
      <w:r w:rsidRPr="008D5229">
        <w:t>offentliga finanserna.</w:t>
      </w:r>
      <w:r>
        <w:t xml:space="preserve"> Modellen används av bl.a. Regeringskansliet och är ett viktigt verktyg för regeringens reform</w:t>
      </w:r>
      <w:r>
        <w:softHyphen/>
        <w:t>arbete. Därutöver finns det flera andra myndigheter som använder sig av Fasit.</w:t>
      </w:r>
    </w:p>
    <w:p w14:paraId="22CC26DF" w14:textId="74748542" w:rsidR="00026B46" w:rsidRDefault="00026B46" w:rsidP="00957720">
      <w:pPr>
        <w:pStyle w:val="Brdtextmedindrag"/>
      </w:pPr>
      <w:r w:rsidRPr="009D7B64">
        <w:t xml:space="preserve">Med hjälp av </w:t>
      </w:r>
      <w:r>
        <w:t>Fasit</w:t>
      </w:r>
      <w:r w:rsidRPr="00AF3F08">
        <w:t xml:space="preserve"> </w:t>
      </w:r>
      <w:r w:rsidRPr="009D7B64">
        <w:t>kan analyser genomföras på olika nivåer, exempelvis för specifika inkomst- eller åldersgrupper. Det finns även möjligheter att ta fram skräddarsydda statistikuttag för mer detaljerade analyser.</w:t>
      </w:r>
      <w:r w:rsidRPr="009D7B64" w:rsidDel="009D7B64">
        <w:t xml:space="preserve"> </w:t>
      </w:r>
      <w:r>
        <w:t>Person</w:t>
      </w:r>
      <w:r>
        <w:softHyphen/>
        <w:t>uppgiftsbehandlingen i Fasit</w:t>
      </w:r>
      <w:r w:rsidRPr="00AF3F08">
        <w:t xml:space="preserve"> </w:t>
      </w:r>
      <w:r w:rsidRPr="009D7B64">
        <w:t>regleras i lagen (2019:508) om behandling av personuppgifter i det fördelningsanalytiska systemet för inkomster och transfereringar</w:t>
      </w:r>
      <w:r>
        <w:t xml:space="preserve"> (Fasitlagen)</w:t>
      </w:r>
      <w:r w:rsidRPr="009D7B64">
        <w:t>. Modellen består av kod som beskriver reglerna för skatter, avgifter och transfereringar, samt data från två urvalsregister: mindre statistisk</w:t>
      </w:r>
      <w:r>
        <w:t>t</w:t>
      </w:r>
      <w:r w:rsidRPr="009D7B64">
        <w:t xml:space="preserve"> analysregiste</w:t>
      </w:r>
      <w:r>
        <w:t>r</w:t>
      </w:r>
      <w:r w:rsidRPr="009D7B64">
        <w:t xml:space="preserve"> (MSTAR) och statistisk</w:t>
      </w:r>
      <w:r>
        <w:t>t</w:t>
      </w:r>
      <w:r w:rsidRPr="009D7B64">
        <w:t xml:space="preserve"> analysregiste</w:t>
      </w:r>
      <w:r>
        <w:t>r</w:t>
      </w:r>
      <w:r w:rsidRPr="009D7B64">
        <w:t xml:space="preserve"> (STAR).</w:t>
      </w:r>
    </w:p>
    <w:p w14:paraId="0CFBF2A3" w14:textId="77777777" w:rsidR="00026B46" w:rsidRDefault="00026B46" w:rsidP="00957720">
      <w:pPr>
        <w:pStyle w:val="Brdtextmedindrag"/>
      </w:pPr>
      <w:r w:rsidRPr="009D7B64">
        <w:t xml:space="preserve">En basversion av modellen tas fram årligen och uppdateras fyra gånger per år. Skatte- och transfereringssystemen </w:t>
      </w:r>
      <w:r>
        <w:t>är</w:t>
      </w:r>
      <w:r w:rsidRPr="009D7B64">
        <w:t xml:space="preserve"> utformade för individer </w:t>
      </w:r>
      <w:r>
        <w:t xml:space="preserve">och </w:t>
      </w:r>
      <w:r w:rsidRPr="009D7B64">
        <w:t xml:space="preserve">hushåll. De flesta simulerade system är individinriktade, såsom skatter och </w:t>
      </w:r>
      <w:r w:rsidRPr="009D7B64">
        <w:lastRenderedPageBreak/>
        <w:t xml:space="preserve">pensioner, medan exempelvis bostadsbidrag och ekonomiskt bistånd simuleras på </w:t>
      </w:r>
      <w:r>
        <w:t>hushålls</w:t>
      </w:r>
      <w:r w:rsidRPr="009D7B64">
        <w:t xml:space="preserve">nivå. </w:t>
      </w:r>
      <w:r>
        <w:t>För hushåll finns dessutom en särskild modul för simulering av indirekt beskattning. Ett</w:t>
      </w:r>
      <w:r w:rsidRPr="009D7B64">
        <w:t xml:space="preserve"> </w:t>
      </w:r>
      <w:r>
        <w:t>hushåll</w:t>
      </w:r>
      <w:r w:rsidRPr="009D7B64">
        <w:t xml:space="preserve"> definieras som en eller </w:t>
      </w:r>
      <w:r>
        <w:t>flera</w:t>
      </w:r>
      <w:r w:rsidRPr="009D7B64">
        <w:t xml:space="preserve"> vuxna tillsammans med eventuella barn i åldrarna 0–19 år</w:t>
      </w:r>
      <w:r>
        <w:t>, som är folkbokförda på samma adress.</w:t>
      </w:r>
      <w:r w:rsidRPr="009D7B64">
        <w:t xml:space="preserve"> </w:t>
      </w:r>
    </w:p>
    <w:p w14:paraId="3897FE7A" w14:textId="77777777" w:rsidR="00026B46" w:rsidRDefault="00026B46" w:rsidP="00C0785A">
      <w:pPr>
        <w:pStyle w:val="Rubrik2"/>
      </w:pPr>
      <w:bookmarkStart w:id="12" w:name="_Toc207615638"/>
      <w:bookmarkStart w:id="13" w:name="_Toc207615639"/>
      <w:bookmarkStart w:id="14" w:name="_Toc207809191"/>
      <w:bookmarkStart w:id="15" w:name="_Toc212016468"/>
      <w:bookmarkStart w:id="16" w:name="_Toc223549509"/>
      <w:bookmarkStart w:id="17" w:name="_Toc228442392"/>
      <w:bookmarkEnd w:id="12"/>
      <w:bookmarkEnd w:id="13"/>
      <w:r>
        <w:t>MSTAR och STAR</w:t>
      </w:r>
      <w:bookmarkEnd w:id="14"/>
      <w:bookmarkEnd w:id="15"/>
      <w:bookmarkEnd w:id="16"/>
      <w:bookmarkEnd w:id="17"/>
    </w:p>
    <w:p w14:paraId="3A0A6F0E" w14:textId="42EA4147" w:rsidR="00026B46" w:rsidRDefault="00026B46" w:rsidP="00957720">
      <w:pPr>
        <w:pStyle w:val="Brdtext"/>
      </w:pPr>
      <w:r>
        <w:t>Urvalen i Fasit</w:t>
      </w:r>
      <w:r w:rsidRPr="00AF3F08">
        <w:t xml:space="preserve"> </w:t>
      </w:r>
      <w:r>
        <w:t xml:space="preserve">– MSTAR och STAR – är registerbaserade och </w:t>
      </w:r>
      <w:r w:rsidRPr="002809FA">
        <w:t>pseudo</w:t>
      </w:r>
      <w:r>
        <w:softHyphen/>
      </w:r>
      <w:r w:rsidRPr="002809FA">
        <w:t>nymiserade vid användning av modellen.</w:t>
      </w:r>
      <w:r>
        <w:t xml:space="preserve"> Uppgifterna i Fasit får endast lämnas ut utan direkt hänförbara uppgifter till den enskilde. Vid tillgängliggörande av Fasit förses de personuppgifter som ingår med en be</w:t>
      </w:r>
      <w:r>
        <w:softHyphen/>
        <w:t>teckning, ett s.k. löpnummer, som hos SCB kan kopplas till person</w:t>
      </w:r>
      <w:r>
        <w:softHyphen/>
        <w:t>nummer eller motsvarande. En koppling mellan identitet och löpnummer, en s.k. kodnyckel, får bevaras hos myndigheten under högst ett år (se 10</w:t>
      </w:r>
      <w:r w:rsidR="00104DB2">
        <w:t> </w:t>
      </w:r>
      <w:r>
        <w:t>§ Fasitlagen).</w:t>
      </w:r>
    </w:p>
    <w:p w14:paraId="3D5332AB" w14:textId="77777777" w:rsidR="00026B46" w:rsidRDefault="00026B46" w:rsidP="00957720">
      <w:pPr>
        <w:pStyle w:val="Brdtextmedindrag"/>
      </w:pPr>
      <w:r>
        <w:t xml:space="preserve">MSTAR är ett mindre urval och består av cirka 31 000 urvalspersoner eller hushåll. Efter komplettering med övriga hushållsmedlemmar omfattar MSTAR cirka 92 000 individer. Simuleringar med MSTAR har betydligt kortare beräkningstider än STAR, vilket gör den lämplig för snabbare analyser. </w:t>
      </w:r>
    </w:p>
    <w:p w14:paraId="3BCBA802" w14:textId="034ADEBA" w:rsidR="00026B46" w:rsidRDefault="00026B46" w:rsidP="00957720">
      <w:pPr>
        <w:pStyle w:val="Brdtextmedindrag"/>
      </w:pPr>
      <w:r>
        <w:t>STAR-urvalet är det större av de två urvalen och omfattar cirka 750 000 urvalspersoner eller hushåll. När urvalet kompletteras med samt</w:t>
      </w:r>
      <w:r>
        <w:softHyphen/>
        <w:t xml:space="preserve">liga folkbokförda i respektive hushåll omfattar det omkring 2 100 000 individer. </w:t>
      </w:r>
    </w:p>
    <w:p w14:paraId="0EF91F0F" w14:textId="77777777" w:rsidR="00026B46" w:rsidRDefault="00026B46" w:rsidP="00957720">
      <w:pPr>
        <w:pStyle w:val="Brdtextmedindrag"/>
      </w:pPr>
      <w:bookmarkStart w:id="18" w:name="_Hlk210834088"/>
      <w:r>
        <w:t>Båda urvalen är obundna slumpmässiga urval (OSU), därtill görs en komplettering för att förstärka urvalet med individer som har höga in</w:t>
      </w:r>
      <w:r>
        <w:softHyphen/>
        <w:t>komster av tjänst samt betydande över- eller underskott av kapital. Urvalsramen baseras på SCB:s totalräknande inkomst- och taxerings</w:t>
      </w:r>
      <w:r>
        <w:softHyphen/>
        <w:t>register.</w:t>
      </w:r>
    </w:p>
    <w:p w14:paraId="06293D1F" w14:textId="77777777" w:rsidR="00026B46" w:rsidRDefault="00026B46" w:rsidP="00C0785A">
      <w:pPr>
        <w:pStyle w:val="Rubrik2"/>
      </w:pPr>
      <w:bookmarkStart w:id="19" w:name="_Toc207809192"/>
      <w:bookmarkStart w:id="20" w:name="_Toc212016469"/>
      <w:bookmarkStart w:id="21" w:name="_Toc223549510"/>
      <w:bookmarkStart w:id="22" w:name="_Toc228442393"/>
      <w:bookmarkEnd w:id="18"/>
      <w:r>
        <w:t xml:space="preserve">Utvecklingen av </w:t>
      </w:r>
      <w:bookmarkEnd w:id="19"/>
      <w:r>
        <w:t>Fasit</w:t>
      </w:r>
      <w:bookmarkEnd w:id="20"/>
      <w:bookmarkEnd w:id="21"/>
      <w:bookmarkEnd w:id="22"/>
    </w:p>
    <w:p w14:paraId="771A8A5A" w14:textId="77777777" w:rsidR="00026B46" w:rsidRPr="004825F6" w:rsidRDefault="00026B46" w:rsidP="00957720">
      <w:pPr>
        <w:pStyle w:val="Brdtext"/>
      </w:pPr>
      <w:bookmarkStart w:id="23" w:name="_Hlk210834231"/>
      <w:r w:rsidRPr="00AF3F08">
        <w:t xml:space="preserve">Utvecklingen av </w:t>
      </w:r>
      <w:r>
        <w:t>Fasit</w:t>
      </w:r>
      <w:r w:rsidRPr="00AF3F08">
        <w:t xml:space="preserve"> har skett i samverkan mellan SCB och Regerings</w:t>
      </w:r>
      <w:r>
        <w:softHyphen/>
      </w:r>
      <w:r w:rsidRPr="00AF3F08">
        <w:t>kansliet</w:t>
      </w:r>
      <w:r>
        <w:t>,</w:t>
      </w:r>
      <w:r w:rsidRPr="00AF3F08">
        <w:t xml:space="preserve"> </w:t>
      </w:r>
      <w:r>
        <w:t xml:space="preserve">huvudsakligen inom ramen för SCB:s löpande verksamhet men även </w:t>
      </w:r>
      <w:r w:rsidRPr="00AF3F08">
        <w:t>genom att SCB föreslagit en möjlig utvecklings</w:t>
      </w:r>
      <w:r>
        <w:softHyphen/>
      </w:r>
      <w:r w:rsidRPr="00AF3F08">
        <w:t>insats som myndig</w:t>
      </w:r>
      <w:r>
        <w:softHyphen/>
      </w:r>
      <w:r w:rsidRPr="00AF3F08">
        <w:t xml:space="preserve">heten därefter fått i uppdrag att genomföra. </w:t>
      </w:r>
      <w:bookmarkEnd w:id="23"/>
      <w:r>
        <w:t>Det finns ett kontinuerligt behov av att utveckla Fasit för att modellen ska vara aktuell och ända</w:t>
      </w:r>
      <w:r>
        <w:softHyphen/>
        <w:t>måls</w:t>
      </w:r>
      <w:r>
        <w:softHyphen/>
        <w:t xml:space="preserve">enlig. Vid olika tillfällen sker det också större insatser </w:t>
      </w:r>
      <w:r w:rsidRPr="00AF3F08">
        <w:t>för att aktualisera och bredda modellen.</w:t>
      </w:r>
      <w:r>
        <w:t xml:space="preserve"> Utöver den utveckling som angetts har ett flertal förändringar gjorts för att uppnå ändamålet med Fasit. </w:t>
      </w:r>
    </w:p>
    <w:p w14:paraId="503A9275" w14:textId="77777777" w:rsidR="00026B46" w:rsidRDefault="00026B46" w:rsidP="00C0785A">
      <w:pPr>
        <w:pStyle w:val="Rubrik1"/>
      </w:pPr>
      <w:bookmarkStart w:id="24" w:name="_Toc207615642"/>
      <w:bookmarkStart w:id="25" w:name="_Toc207615643"/>
      <w:bookmarkStart w:id="26" w:name="_Toc207615644"/>
      <w:bookmarkStart w:id="27" w:name="_Toc207615645"/>
      <w:bookmarkStart w:id="28" w:name="_Toc207615646"/>
      <w:bookmarkStart w:id="29" w:name="_Toc207615647"/>
      <w:bookmarkStart w:id="30" w:name="_Toc207615648"/>
      <w:bookmarkStart w:id="31" w:name="_Toc207615649"/>
      <w:bookmarkStart w:id="32" w:name="_Toc207615650"/>
      <w:bookmarkStart w:id="33" w:name="_Toc207615651"/>
      <w:bookmarkStart w:id="34" w:name="_Toc207615652"/>
      <w:bookmarkStart w:id="35" w:name="_Toc207615653"/>
      <w:bookmarkStart w:id="36" w:name="_Toc207615654"/>
      <w:bookmarkStart w:id="37" w:name="_Toc207615655"/>
      <w:bookmarkStart w:id="38" w:name="_Toc207615656"/>
      <w:bookmarkStart w:id="39" w:name="_Toc207615657"/>
      <w:bookmarkStart w:id="40" w:name="_Toc207615658"/>
      <w:bookmarkStart w:id="41" w:name="_Toc207809193"/>
      <w:bookmarkStart w:id="42" w:name="_Toc212016470"/>
      <w:bookmarkStart w:id="43" w:name="_Toc223549511"/>
      <w:bookmarkStart w:id="44" w:name="_Toc22844239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lastRenderedPageBreak/>
        <w:t>Utökning av Fasit</w:t>
      </w:r>
      <w:bookmarkEnd w:id="41"/>
      <w:r>
        <w:t xml:space="preserve"> med uppgifter om hushållens skulder</w:t>
      </w:r>
      <w:bookmarkEnd w:id="42"/>
      <w:bookmarkEnd w:id="43"/>
      <w:bookmarkEnd w:id="44"/>
    </w:p>
    <w:p w14:paraId="721184C4" w14:textId="77777777" w:rsidR="00026B46" w:rsidRPr="00B1530F" w:rsidRDefault="00026B46" w:rsidP="00C0785A">
      <w:pPr>
        <w:pStyle w:val="Rubrik2"/>
        <w:spacing w:before="0"/>
      </w:pPr>
      <w:bookmarkStart w:id="45" w:name="_Toc212016471"/>
      <w:bookmarkStart w:id="46" w:name="_Toc223549512"/>
      <w:bookmarkStart w:id="47" w:name="_Toc228442395"/>
      <w:r>
        <w:t>Hushållens skulder</w:t>
      </w:r>
      <w:bookmarkEnd w:id="45"/>
      <w:bookmarkEnd w:id="46"/>
      <w:bookmarkEnd w:id="47"/>
    </w:p>
    <w:p w14:paraId="251F537B" w14:textId="77777777" w:rsidR="00026B46" w:rsidRDefault="00026B46" w:rsidP="00C0785A">
      <w:pPr>
        <w:pStyle w:val="Rubrik4ram"/>
        <w:outlineLvl w:val="2"/>
      </w:pPr>
      <w:bookmarkStart w:id="48" w:name="_Toc212016472"/>
      <w:r>
        <w:t>Regeringens</w:t>
      </w:r>
      <w:r w:rsidRPr="0033030A">
        <w:t xml:space="preserve"> </w:t>
      </w:r>
      <w:r>
        <w:t>bedömning</w:t>
      </w:r>
      <w:bookmarkEnd w:id="48"/>
    </w:p>
    <w:p w14:paraId="3DD26E53" w14:textId="77777777" w:rsidR="00026B46" w:rsidRDefault="00026B46" w:rsidP="00957720">
      <w:pPr>
        <w:pStyle w:val="Brdtextram"/>
      </w:pPr>
      <w:r w:rsidRPr="00383C83">
        <w:t xml:space="preserve">Det bör </w:t>
      </w:r>
      <w:r w:rsidRPr="000F0B92">
        <w:t>samlas</w:t>
      </w:r>
      <w:r w:rsidRPr="00383C83">
        <w:t xml:space="preserve"> in</w:t>
      </w:r>
      <w:r>
        <w:t xml:space="preserve"> ytterligare</w:t>
      </w:r>
      <w:r w:rsidRPr="00383C83">
        <w:t xml:space="preserve"> uppgifter om hushåll</w:t>
      </w:r>
      <w:r>
        <w:t>ssektorns</w:t>
      </w:r>
      <w:r w:rsidRPr="00383C83">
        <w:t xml:space="preserve"> skulder i Fasit</w:t>
      </w:r>
      <w:r>
        <w:t>.</w:t>
      </w:r>
    </w:p>
    <w:p w14:paraId="4CDF3B6C" w14:textId="77777777" w:rsidR="00026B46" w:rsidRDefault="00026B46" w:rsidP="00C0785A">
      <w:pPr>
        <w:pStyle w:val="Rubrik4efterram"/>
        <w:outlineLvl w:val="2"/>
      </w:pPr>
      <w:bookmarkStart w:id="49" w:name="_Toc212016473"/>
      <w:r>
        <w:t>Promemorians bedömning</w:t>
      </w:r>
    </w:p>
    <w:p w14:paraId="2AF76CD6" w14:textId="77777777" w:rsidR="00026B46" w:rsidRPr="009C543E" w:rsidRDefault="00026B46" w:rsidP="00957720">
      <w:pPr>
        <w:pStyle w:val="Brdtext"/>
      </w:pPr>
      <w:r>
        <w:t>Bedömningen i promemorian stämmer överens med regeringens bedömning.</w:t>
      </w:r>
    </w:p>
    <w:p w14:paraId="711715F8" w14:textId="77777777" w:rsidR="00026B46" w:rsidRDefault="00026B46" w:rsidP="00C0785A">
      <w:pPr>
        <w:pStyle w:val="Rubrik4efterram"/>
        <w:outlineLvl w:val="2"/>
      </w:pPr>
      <w:r>
        <w:t>Remissinstanserna</w:t>
      </w:r>
    </w:p>
    <w:p w14:paraId="1DB2CF32" w14:textId="77777777" w:rsidR="00026B46" w:rsidRDefault="00026B46" w:rsidP="00957720">
      <w:pPr>
        <w:pStyle w:val="Brdtext"/>
      </w:pPr>
      <w:r>
        <w:t xml:space="preserve">Flertalet remissinstanser tillstyrker bedömningen eller har inget att invända mot den. </w:t>
      </w:r>
    </w:p>
    <w:p w14:paraId="6FC36DA1" w14:textId="77777777" w:rsidR="00026B46" w:rsidRDefault="00026B46" w:rsidP="00957720">
      <w:pPr>
        <w:pStyle w:val="Brdtextmedindrag"/>
      </w:pPr>
      <w:r w:rsidRPr="002255F6">
        <w:rPr>
          <w:i/>
          <w:iCs/>
        </w:rPr>
        <w:t>Konjunkturinstitutet</w:t>
      </w:r>
      <w:r w:rsidRPr="002255F6">
        <w:t>,</w:t>
      </w:r>
      <w:r w:rsidRPr="009B7AF3">
        <w:t xml:space="preserve"> </w:t>
      </w:r>
      <w:r w:rsidRPr="002255F6">
        <w:rPr>
          <w:i/>
          <w:iCs/>
        </w:rPr>
        <w:t>Riksbanken</w:t>
      </w:r>
      <w:r w:rsidRPr="00C52781">
        <w:t xml:space="preserve">, </w:t>
      </w:r>
      <w:r w:rsidRPr="00F0457A">
        <w:rPr>
          <w:i/>
        </w:rPr>
        <w:t>Riksdags</w:t>
      </w:r>
      <w:r w:rsidRPr="00F0457A">
        <w:rPr>
          <w:i/>
        </w:rPr>
        <w:softHyphen/>
        <w:t>förvaltningen</w:t>
      </w:r>
      <w:r w:rsidRPr="009B7AF3">
        <w:t xml:space="preserve">, </w:t>
      </w:r>
      <w:r w:rsidRPr="002255F6">
        <w:rPr>
          <w:i/>
          <w:iCs/>
        </w:rPr>
        <w:t>Riks</w:t>
      </w:r>
      <w:r>
        <w:rPr>
          <w:i/>
          <w:iCs/>
        </w:rPr>
        <w:softHyphen/>
      </w:r>
      <w:r w:rsidRPr="002255F6">
        <w:rPr>
          <w:i/>
          <w:iCs/>
        </w:rPr>
        <w:t>gälds</w:t>
      </w:r>
      <w:r>
        <w:rPr>
          <w:i/>
          <w:iCs/>
        </w:rPr>
        <w:softHyphen/>
      </w:r>
      <w:r w:rsidRPr="002255F6">
        <w:rPr>
          <w:i/>
          <w:iCs/>
        </w:rPr>
        <w:t>kontoret</w:t>
      </w:r>
      <w:r w:rsidRPr="00533A38">
        <w:t>,</w:t>
      </w:r>
      <w:r>
        <w:rPr>
          <w:i/>
          <w:iCs/>
        </w:rPr>
        <w:t xml:space="preserve"> SCB</w:t>
      </w:r>
      <w:r w:rsidRPr="009B7AF3">
        <w:t xml:space="preserve"> och </w:t>
      </w:r>
      <w:r w:rsidRPr="002255F6">
        <w:rPr>
          <w:i/>
          <w:iCs/>
        </w:rPr>
        <w:t>Uppsala universitet</w:t>
      </w:r>
      <w:r>
        <w:t xml:space="preserve"> anser att insamlingen även bör omfatta uppgifter om hushållens tillgångar. </w:t>
      </w:r>
    </w:p>
    <w:p w14:paraId="3751A9BB" w14:textId="436894F1" w:rsidR="00026B46" w:rsidRPr="009C543E" w:rsidRDefault="00026B46" w:rsidP="00957720">
      <w:pPr>
        <w:pStyle w:val="Brdtextmedindrag"/>
      </w:pPr>
      <w:r>
        <w:rPr>
          <w:i/>
          <w:iCs/>
        </w:rPr>
        <w:t>Finansbolagens Förening</w:t>
      </w:r>
      <w:r w:rsidRPr="00533A38">
        <w:t>,</w:t>
      </w:r>
      <w:r>
        <w:rPr>
          <w:i/>
          <w:iCs/>
        </w:rPr>
        <w:t xml:space="preserve"> Sparbankernas Riksförbund</w:t>
      </w:r>
      <w:r w:rsidRPr="002255F6">
        <w:t>,</w:t>
      </w:r>
      <w:r>
        <w:rPr>
          <w:i/>
          <w:iCs/>
        </w:rPr>
        <w:t xml:space="preserve"> </w:t>
      </w:r>
      <w:r w:rsidRPr="002255F6">
        <w:rPr>
          <w:i/>
          <w:iCs/>
        </w:rPr>
        <w:t>Svensk Försäkring</w:t>
      </w:r>
      <w:r>
        <w:rPr>
          <w:i/>
          <w:iCs/>
        </w:rPr>
        <w:t xml:space="preserve"> </w:t>
      </w:r>
      <w:r w:rsidRPr="00533A38">
        <w:t>och</w:t>
      </w:r>
      <w:r>
        <w:rPr>
          <w:i/>
          <w:iCs/>
        </w:rPr>
        <w:t xml:space="preserve"> </w:t>
      </w:r>
      <w:r w:rsidRPr="00B90837">
        <w:rPr>
          <w:i/>
          <w:iCs/>
        </w:rPr>
        <w:t>Svenska Bank</w:t>
      </w:r>
      <w:r>
        <w:rPr>
          <w:i/>
          <w:iCs/>
        </w:rPr>
        <w:softHyphen/>
      </w:r>
      <w:r w:rsidRPr="00B90837">
        <w:rPr>
          <w:i/>
          <w:iCs/>
        </w:rPr>
        <w:t>föreningen</w:t>
      </w:r>
      <w:r>
        <w:t xml:space="preserve"> avstyrker bedömningen och framhåller bl.a. att den ökade administrativa bördan för kredit- och bostads</w:t>
      </w:r>
      <w:r>
        <w:softHyphen/>
        <w:t xml:space="preserve">kreditinstitut inte står i proportion till nyttan med att samla in uppgifter för det aktuella ändamålet. I det avseendet anser </w:t>
      </w:r>
      <w:r w:rsidRPr="00533A38">
        <w:rPr>
          <w:i/>
          <w:iCs/>
        </w:rPr>
        <w:t>Swedish FinTech Association</w:t>
      </w:r>
      <w:r w:rsidRPr="002255F6" w:rsidDel="00E44CC9">
        <w:rPr>
          <w:i/>
          <w:iCs/>
        </w:rPr>
        <w:t xml:space="preserve"> </w:t>
      </w:r>
      <w:r>
        <w:t>att regeringen bör ta ett helhetsgrepp om rapporter</w:t>
      </w:r>
      <w:r>
        <w:softHyphen/>
        <w:t xml:space="preserve">ingsbördan för de aktuella företagen och säkerställa att nya krav samordnas med befintliga strukturer. </w:t>
      </w:r>
    </w:p>
    <w:p w14:paraId="52E948AB" w14:textId="77777777" w:rsidR="00026B46" w:rsidRDefault="00026B46" w:rsidP="00C0785A">
      <w:pPr>
        <w:pStyle w:val="Rubrik4efterram"/>
        <w:outlineLvl w:val="2"/>
      </w:pPr>
      <w:r w:rsidRPr="00B737E5">
        <w:t>Skälen</w:t>
      </w:r>
      <w:r>
        <w:t xml:space="preserve"> för regeringens bedömning</w:t>
      </w:r>
      <w:bookmarkEnd w:id="49"/>
    </w:p>
    <w:p w14:paraId="5A95AAE0" w14:textId="77777777" w:rsidR="00026B46" w:rsidRDefault="00026B46" w:rsidP="00C0785A">
      <w:pPr>
        <w:pStyle w:val="Rubrik5efterram"/>
        <w:spacing w:before="0"/>
        <w:outlineLvl w:val="3"/>
      </w:pPr>
      <w:r w:rsidRPr="00B737E5">
        <w:t>Behovet</w:t>
      </w:r>
      <w:r>
        <w:t xml:space="preserve"> av </w:t>
      </w:r>
      <w:r w:rsidRPr="00B737E5">
        <w:t>statistik</w:t>
      </w:r>
    </w:p>
    <w:p w14:paraId="3AC93CA6" w14:textId="1E26B71F" w:rsidR="00026B46" w:rsidRDefault="00026B46" w:rsidP="00957720">
      <w:pPr>
        <w:pStyle w:val="Brdtext"/>
      </w:pPr>
      <w:r>
        <w:t>Hushållens skuldsättning på aggregerad nivå har ökat trendmässigt under lång tid. En stor del av krediterna är bostadskrediter, men även kon</w:t>
      </w:r>
      <w:r>
        <w:softHyphen/>
        <w:t xml:space="preserve">sumtionskrediterna har ökat. Bostadskrediter utgör cirka 80 procent av hushållens totala krediter, men högre räntor och snabbare amorteringar gör att konsumtionskrediter står för en stor del av hushållens skuldbetalningar i förhållande till kreditens storlek. </w:t>
      </w:r>
    </w:p>
    <w:p w14:paraId="55288E03" w14:textId="77777777" w:rsidR="00026B46" w:rsidRDefault="00026B46" w:rsidP="00957720">
      <w:pPr>
        <w:pStyle w:val="Brdtextmedindrag"/>
      </w:pPr>
      <w:r>
        <w:t>Möjligheten för hushåll att ta krediter för konsumtion och bostadsköp är viktig för både enskilda individer och för den ekonomiska utvecklingen. Samtidigt kan hög skuldsättning skapa sårbarhet för den enskilda indi</w:t>
      </w:r>
      <w:r>
        <w:softHyphen/>
        <w:t xml:space="preserve">viden, för det finansiella systemet och för samhällsekonomin i stort. För enskilda hushåll kan höga ränte- och amorteringsbetalningar i förhållande till inkomsten leda till ökad sårbarhet vid negativa händelser för den enskildes ekonomi. </w:t>
      </w:r>
    </w:p>
    <w:p w14:paraId="0FDCDD8A" w14:textId="16C32900" w:rsidR="00026B46" w:rsidRDefault="00026B46" w:rsidP="00957720">
      <w:pPr>
        <w:pStyle w:val="Brdtextmedindrag"/>
      </w:pPr>
      <w:r>
        <w:t>För att förstå dessa risker på både individ- och systemnivå krävs tillförlitlig statistik. Avsaknaden av sådan statistik försvårar analyser av centrala frågor såsom hushållens sårbarhet, finansiell stabilitet och för</w:t>
      </w:r>
      <w:r>
        <w:softHyphen/>
        <w:t>del</w:t>
      </w:r>
      <w:r>
        <w:softHyphen/>
      </w:r>
      <w:r>
        <w:lastRenderedPageBreak/>
        <w:t xml:space="preserve">ningseffekter. Till skillnad från </w:t>
      </w:r>
      <w:r>
        <w:rPr>
          <w:i/>
          <w:iCs/>
        </w:rPr>
        <w:t>Finansbolagens Förening</w:t>
      </w:r>
      <w:r w:rsidRPr="004B0430">
        <w:t>,</w:t>
      </w:r>
      <w:r>
        <w:rPr>
          <w:i/>
          <w:iCs/>
        </w:rPr>
        <w:t xml:space="preserve"> Sparbankernas Riksförbund</w:t>
      </w:r>
      <w:r w:rsidRPr="009919BD">
        <w:t>,</w:t>
      </w:r>
      <w:r>
        <w:rPr>
          <w:i/>
          <w:iCs/>
        </w:rPr>
        <w:t xml:space="preserve"> </w:t>
      </w:r>
      <w:r w:rsidRPr="009919BD">
        <w:rPr>
          <w:i/>
          <w:iCs/>
        </w:rPr>
        <w:t>Svensk Försäkring</w:t>
      </w:r>
      <w:r>
        <w:t xml:space="preserve"> och </w:t>
      </w:r>
      <w:r w:rsidRPr="00B90837">
        <w:rPr>
          <w:i/>
          <w:iCs/>
        </w:rPr>
        <w:t>Svenska Bankföreningen</w:t>
      </w:r>
      <w:r>
        <w:t xml:space="preserve"> anser regeringen att de positiva effekterna av en insamling av uppgifter om hushållens skulder överväger de nackdelar som kan följa för kredit- och bostaskreditinstituten. </w:t>
      </w:r>
    </w:p>
    <w:p w14:paraId="272B9F72" w14:textId="4958E0CA" w:rsidR="00026B46" w:rsidRDefault="00026B46" w:rsidP="00957720">
      <w:pPr>
        <w:pStyle w:val="Brdtextmedindrag"/>
      </w:pPr>
      <w:r w:rsidRPr="00533A38">
        <w:rPr>
          <w:i/>
          <w:iCs/>
        </w:rPr>
        <w:t>Swedish FinTech Association</w:t>
      </w:r>
      <w:r>
        <w:t xml:space="preserve"> tar upp de aktuella företagens rapporteringsbörda och anser att regeringen bör säkerställa att nya krav samordnas med befintliga strukturer. En översyn av de aktuella företagens samlade rapporterings</w:t>
      </w:r>
      <w:r>
        <w:softHyphen/>
        <w:t>börda ryms emellertid inte inom ramen för detta lagstiftnings</w:t>
      </w:r>
      <w:r>
        <w:softHyphen/>
        <w:t>ärende.</w:t>
      </w:r>
    </w:p>
    <w:p w14:paraId="4F90A79D" w14:textId="77777777" w:rsidR="00026B46" w:rsidRDefault="00026B46" w:rsidP="00C0785A">
      <w:pPr>
        <w:pStyle w:val="Rubrik5efterram"/>
        <w:outlineLvl w:val="3"/>
      </w:pPr>
      <w:r>
        <w:t xml:space="preserve">Skyddet för den enskildes integritet </w:t>
      </w:r>
    </w:p>
    <w:p w14:paraId="7B7B0BA5" w14:textId="1EE4C6BC" w:rsidR="00026B46" w:rsidRDefault="00026B46" w:rsidP="00957720">
      <w:pPr>
        <w:pStyle w:val="Brdtext"/>
      </w:pPr>
      <w:r w:rsidRPr="00F20D28">
        <w:t xml:space="preserve">Det finns ett behov av tillförlitlig och detaljerad statistik, inte minst för att kunna analysera samhällsekonomiska frågor och fatta välgrundade beslut inom exempelvis skatter, transfereringar och finansiell stabilitet. Samtidigt måste detta behov </w:t>
      </w:r>
      <w:r>
        <w:t>balanseras mot skyddet för den personliga integriteten, som är en grundläggande rättighet enligt 2 kap. 6 § regeringsformen.</w:t>
      </w:r>
      <w:r w:rsidRPr="00B14853">
        <w:t xml:space="preserve"> </w:t>
      </w:r>
      <w:r w:rsidRPr="005F156E">
        <w:t>Enligt 2</w:t>
      </w:r>
      <w:r w:rsidR="00081045">
        <w:t> </w:t>
      </w:r>
      <w:r w:rsidRPr="005F156E">
        <w:t>kap. 6</w:t>
      </w:r>
      <w:r w:rsidR="00081045">
        <w:t> </w:t>
      </w:r>
      <w:r w:rsidRPr="005F156E">
        <w:t xml:space="preserve">§ andra stycket </w:t>
      </w:r>
      <w:r>
        <w:t>regeringsformen</w:t>
      </w:r>
      <w:r w:rsidRPr="005F156E">
        <w:t xml:space="preserve"> är var och en gentemot det allmänna skyddad mot betydande intrång i den personliga integriteten, om det sker utan samtycke och innebär övervakning eller kartläggning av den enskildes personliga förhållanden. Av förarbetena till bestämmelsen framgår att det utvidgade skyddet mot intrång i den personliga integriteten innebär att enskilda är skyddade mot åtgärder från det allmännas sida som innefattar betydande intrång i den personliga integriteten, om intrånget sker utan samtycke och innebär övervakning eller kartläggning av den enskildes personliga förhållanden. Avgörande för om en åtgärd ska anses innebära övervakning eller kartläggning är inte dess huvudsakliga syfte, utan vilken effekt som åtgärden har (prop. 2009/10:80 s.</w:t>
      </w:r>
      <w:r w:rsidR="00081045">
        <w:t> </w:t>
      </w:r>
      <w:r w:rsidRPr="005F156E">
        <w:t>2</w:t>
      </w:r>
      <w:r>
        <w:t>50</w:t>
      </w:r>
      <w:r w:rsidRPr="005F156E">
        <w:t>)</w:t>
      </w:r>
      <w:r>
        <w:t>. Skyddet mot intrång i den personliga integriteten får dock enligt 2 kap. 20 § första stycket 2 regeringsformen, under vissa förutsättningar, begränsas genom lag.</w:t>
      </w:r>
    </w:p>
    <w:p w14:paraId="3A7AC26F" w14:textId="77777777" w:rsidR="00026B46" w:rsidRDefault="00026B46" w:rsidP="00957720">
      <w:pPr>
        <w:pStyle w:val="Brdtextmedindrag"/>
      </w:pPr>
      <w:r>
        <w:t>Även EU:s dataskyddsförordning (Europaparlamentets och rådets förordning (EU) 2016/679 av den 27 april 2016) ställer höga krav på laglig och proportionerlig behandling av personuppgifter. Enligt artikel 5.1 c och artikel 6.1 ska personuppgifter endast behandlas i den utsträckning som är nödvändig för ändamålet, och behandlingen måste alltid vila på en rättslig grund med tydligt definierade syften. D</w:t>
      </w:r>
      <w:r w:rsidRPr="00F20D28">
        <w:t>et</w:t>
      </w:r>
      <w:r>
        <w:t xml:space="preserve"> är därför</w:t>
      </w:r>
      <w:r w:rsidRPr="00F20D28">
        <w:t xml:space="preserve"> viktigt att insamlingen av uppgifter inte blir mer omfattande än nödvändigt, och att den alltid har ett tydligt och avgränsat syfte.</w:t>
      </w:r>
      <w:r>
        <w:t xml:space="preserve"> </w:t>
      </w:r>
    </w:p>
    <w:p w14:paraId="12820228" w14:textId="77777777" w:rsidR="00026B46" w:rsidRDefault="00026B46" w:rsidP="00957720">
      <w:pPr>
        <w:pStyle w:val="Brdtextmedindrag"/>
      </w:pPr>
      <w:r>
        <w:t>Behandlingen av personuppgifter i Fasit sker i dag med stöd av artikel 6.1 c och e i EU:s dataskyddsförordning (se prop. 2018/19:118 s. 16–17).</w:t>
      </w:r>
    </w:p>
    <w:p w14:paraId="2099663D" w14:textId="742E9B90" w:rsidR="00026B46" w:rsidRPr="00E76380" w:rsidRDefault="00026B46" w:rsidP="00957720">
      <w:pPr>
        <w:pStyle w:val="Brdtextmedindrag"/>
      </w:pPr>
      <w:r>
        <w:t>I Fasit</w:t>
      </w:r>
      <w:r w:rsidRPr="00AF3F08">
        <w:t xml:space="preserve"> </w:t>
      </w:r>
      <w:r>
        <w:t xml:space="preserve">behandlas en stor mängd uppgifter som direkt kan hänföras till enskilda, exempelvis uppgifter om inkomster, fastighetsinnehav, utbetalda socialförsäkringsförmåner och ränteutgifter. Uppgifterna är även till viss del av känslig karaktär. Vid bedömningen av vad som kan anses utgöra ett betydande intrång enligt 2 kap. 6 § regeringsformen bör flera omständigheter vägas in, t.ex. uppgifternas karaktär och omfattning. Även sådana omständigheter som t.ex. ändamålet med behandlingen av uppgifterna och omfattningen av utlämnandet av uppgifter till andra som </w:t>
      </w:r>
      <w:r>
        <w:lastRenderedPageBreak/>
        <w:t>sker utan omedelbart stöd av offentlighets</w:t>
      </w:r>
      <w:r>
        <w:softHyphen/>
        <w:t xml:space="preserve">principen kan vara av betydelse vid bedömningen. </w:t>
      </w:r>
    </w:p>
    <w:p w14:paraId="37F4045B" w14:textId="77777777" w:rsidR="00026B46" w:rsidRDefault="00026B46" w:rsidP="00957720">
      <w:pPr>
        <w:pStyle w:val="Brdtextmedindrag"/>
      </w:pPr>
      <w:r w:rsidRPr="00F20D28">
        <w:t xml:space="preserve">En utökad insamling, där nya uppgifter från finansiella aktörer kombineras med befintliga register hos SCB, </w:t>
      </w:r>
      <w:r>
        <w:t>möjliggör</w:t>
      </w:r>
      <w:r w:rsidRPr="00F20D28">
        <w:t xml:space="preserve"> </w:t>
      </w:r>
      <w:r>
        <w:t xml:space="preserve">en bredare </w:t>
      </w:r>
      <w:r w:rsidRPr="00F20D28">
        <w:t>bild av hushållens ekonomi. Även om denna information är värdefull för analyser och planering skapar den också större risker för intrång i den personliga integriteten. Det</w:t>
      </w:r>
      <w:r>
        <w:t>ta</w:t>
      </w:r>
      <w:r w:rsidRPr="00F20D28">
        <w:t xml:space="preserve"> ställer höga krav på hur uppgifterna hanteras, hur de används och att tillgången till dem begränsas</w:t>
      </w:r>
      <w:r>
        <w:t xml:space="preserve"> (se avsnitt 5.6)</w:t>
      </w:r>
      <w:r w:rsidRPr="00F20D28">
        <w:t>.</w:t>
      </w:r>
      <w:r>
        <w:t xml:space="preserve"> </w:t>
      </w:r>
    </w:p>
    <w:p w14:paraId="2757FADD" w14:textId="77777777" w:rsidR="00026B46" w:rsidRDefault="00026B46" w:rsidP="00957720">
      <w:pPr>
        <w:pStyle w:val="Brdtextmedindrag"/>
      </w:pPr>
      <w:r>
        <w:t>Framställandet av de register som används i Fasit sker hos SCB med uppgift om individers identitet. Denna behandling kan sägas innebära en kartläggning av enskilda även om ändamålet med behandlingen är ett annat. Behandlingen sker emellertid inte i syfte att vidta åtgärder mot enskilda och materialet lämnas ut till andra i pseudonymiserad form. Vid en sammanvägd bedömning av uppgifternas karaktär och omfattning samt syftet med behandlingen bedöms behandlingen inte vara av sådan beskaffenhet att den får anses innefatta ett betydande intrång i enskildas personliga integritet som avses i 2 kap. 6 § regeringsformen. I det urval av Fasit som görs tillgängligt för andra användare än SCB saknas uppgift om identitet. Denna behandling av personuppgifter bedöms därför inte heller utgöra ett sådant betydande intrång i enskildas personliga integritet som avses i 2 kap. 6 § regeringsformen (jfr prop. 2018/19:118 s. 24).</w:t>
      </w:r>
    </w:p>
    <w:p w14:paraId="753FC806" w14:textId="77777777" w:rsidR="00026B46" w:rsidRDefault="00026B46" w:rsidP="00957720">
      <w:pPr>
        <w:pStyle w:val="Brdtextmedindrag"/>
      </w:pPr>
      <w:r w:rsidRPr="00A96318">
        <w:rPr>
          <w:i/>
          <w:iCs/>
        </w:rPr>
        <w:t>Konjunkturinstitutet</w:t>
      </w:r>
      <w:r w:rsidRPr="002255F6">
        <w:t>,</w:t>
      </w:r>
      <w:r>
        <w:t xml:space="preserve"> </w:t>
      </w:r>
      <w:r w:rsidRPr="002255F6">
        <w:rPr>
          <w:i/>
          <w:iCs/>
        </w:rPr>
        <w:t>Riksbanken</w:t>
      </w:r>
      <w:r>
        <w:t>,</w:t>
      </w:r>
      <w:r>
        <w:rPr>
          <w:i/>
          <w:iCs/>
        </w:rPr>
        <w:t xml:space="preserve"> Riksdagsförvaltningen</w:t>
      </w:r>
      <w:r>
        <w:t xml:space="preserve">, </w:t>
      </w:r>
      <w:r w:rsidRPr="00A96318">
        <w:rPr>
          <w:i/>
          <w:iCs/>
        </w:rPr>
        <w:t>Riksgälds</w:t>
      </w:r>
      <w:r>
        <w:rPr>
          <w:i/>
          <w:iCs/>
        </w:rPr>
        <w:softHyphen/>
      </w:r>
      <w:r w:rsidRPr="00A96318">
        <w:rPr>
          <w:i/>
          <w:iCs/>
        </w:rPr>
        <w:t>kontoret</w:t>
      </w:r>
      <w:r>
        <w:t xml:space="preserve"> och </w:t>
      </w:r>
      <w:r w:rsidRPr="00533A38">
        <w:rPr>
          <w:i/>
          <w:iCs/>
        </w:rPr>
        <w:t>SCB</w:t>
      </w:r>
      <w:r>
        <w:t xml:space="preserve"> framför bl.a. att det ur analyshänseende är värdefullt att samla in data avseende hushållens tillgångar. </w:t>
      </w:r>
      <w:r w:rsidRPr="002255F6">
        <w:rPr>
          <w:i/>
          <w:iCs/>
        </w:rPr>
        <w:t xml:space="preserve">Uppsala </w:t>
      </w:r>
      <w:r>
        <w:rPr>
          <w:i/>
          <w:iCs/>
        </w:rPr>
        <w:t>u</w:t>
      </w:r>
      <w:r w:rsidRPr="002255F6">
        <w:rPr>
          <w:i/>
          <w:iCs/>
        </w:rPr>
        <w:t>niversitet</w:t>
      </w:r>
      <w:r>
        <w:t xml:space="preserve"> anför att den föreslagna avgränsningen riskerar att leda till felaktiga slutsatser om hushållens sårbarhet. Regeringen anser emellertid att en insamling som begränsas till att enbart om</w:t>
      </w:r>
      <w:r>
        <w:softHyphen/>
        <w:t>fatta uppgifter om skulder är tillräcklig för att uppnå de syften som avses. En sådan avgränsning ger det underlag som är nödvändigt för att förbättra förutsättningarna för att utforma politik inom bl.a. finansiell stabilitet och fördelningspolitik, utan att i onödan kartlägga andra delar av individers och hushållens ekonomi. Insamlingen och behandlingen av uppgifterna står därmed i proportion till det syfte som eftersträvas och står i överens</w:t>
      </w:r>
      <w:r>
        <w:softHyphen/>
        <w:t>stämmelse med EU:s dataskyddsförordning.</w:t>
      </w:r>
    </w:p>
    <w:p w14:paraId="2AE982EB" w14:textId="77777777" w:rsidR="00026B46" w:rsidRDefault="00026B46" w:rsidP="00C0785A">
      <w:pPr>
        <w:pStyle w:val="Rubrik2"/>
      </w:pPr>
      <w:bookmarkStart w:id="50" w:name="_Toc207615660"/>
      <w:bookmarkStart w:id="51" w:name="_Toc207615661"/>
      <w:bookmarkStart w:id="52" w:name="_Toc207615662"/>
      <w:bookmarkStart w:id="53" w:name="_Toc207615663"/>
      <w:bookmarkStart w:id="54" w:name="_Toc207615664"/>
      <w:bookmarkStart w:id="55" w:name="_Toc207615666"/>
      <w:bookmarkStart w:id="56" w:name="_Toc212016474"/>
      <w:bookmarkStart w:id="57" w:name="_Toc223549513"/>
      <w:bookmarkStart w:id="58" w:name="_Toc228442396"/>
      <w:bookmarkStart w:id="59" w:name="_Toc207809194"/>
      <w:bookmarkEnd w:id="50"/>
      <w:bookmarkEnd w:id="51"/>
      <w:bookmarkEnd w:id="52"/>
      <w:bookmarkEnd w:id="53"/>
      <w:bookmarkEnd w:id="54"/>
      <w:bookmarkEnd w:id="55"/>
      <w:r>
        <w:t>Information om hushållssektorns skulder och skuldbetalningar ska få behandlas</w:t>
      </w:r>
      <w:bookmarkEnd w:id="56"/>
      <w:bookmarkEnd w:id="57"/>
      <w:bookmarkEnd w:id="58"/>
    </w:p>
    <w:p w14:paraId="5B504B35" w14:textId="77777777" w:rsidR="00026B46" w:rsidRDefault="00026B46" w:rsidP="00C0785A">
      <w:pPr>
        <w:pStyle w:val="Rubrik4ram"/>
        <w:outlineLvl w:val="2"/>
      </w:pPr>
      <w:bookmarkStart w:id="60" w:name="_Toc212016475"/>
      <w:r>
        <w:t>Regeringens</w:t>
      </w:r>
      <w:r w:rsidRPr="00AC6470">
        <w:t xml:space="preserve"> förslag</w:t>
      </w:r>
      <w:bookmarkEnd w:id="60"/>
    </w:p>
    <w:p w14:paraId="3262284A" w14:textId="77777777" w:rsidR="00026B46" w:rsidRDefault="00026B46" w:rsidP="00957720">
      <w:pPr>
        <w:pStyle w:val="Brdtextmedindragram"/>
        <w:ind w:firstLine="0"/>
      </w:pPr>
      <w:r w:rsidRPr="002A2EB2">
        <w:t>Uppgifterna i Fasit</w:t>
      </w:r>
      <w:r>
        <w:t>,</w:t>
      </w:r>
      <w:r w:rsidRPr="002A2EB2">
        <w:t xml:space="preserve"> och</w:t>
      </w:r>
      <w:r>
        <w:t xml:space="preserve"> uppgifterna</w:t>
      </w:r>
      <w:r w:rsidRPr="002A2EB2">
        <w:t xml:space="preserve"> i det urval som lämnas ut till användare</w:t>
      </w:r>
      <w:r>
        <w:t>,</w:t>
      </w:r>
      <w:r w:rsidRPr="002A2EB2">
        <w:t xml:space="preserve"> ska få behandlas för</w:t>
      </w:r>
      <w:r>
        <w:t xml:space="preserve"> att</w:t>
      </w:r>
      <w:r w:rsidRPr="002A2EB2">
        <w:t xml:space="preserve"> simuler</w:t>
      </w:r>
      <w:r>
        <w:t>a</w:t>
      </w:r>
      <w:r w:rsidRPr="002A2EB2">
        <w:t xml:space="preserve"> och beräkn</w:t>
      </w:r>
      <w:r>
        <w:t>a</w:t>
      </w:r>
      <w:r w:rsidRPr="002A2EB2">
        <w:t xml:space="preserve"> effekter av befintliga och nya regelverk samt andra förändringar </w:t>
      </w:r>
      <w:r>
        <w:t>av hushålls</w:t>
      </w:r>
      <w:r>
        <w:softHyphen/>
        <w:t>sektorns skulder och skuldbetalningar. Uppgifterna ska också få användas</w:t>
      </w:r>
      <w:r w:rsidRPr="002A2EB2">
        <w:t xml:space="preserve"> för att ta fram statistik för</w:t>
      </w:r>
      <w:r>
        <w:t xml:space="preserve"> att</w:t>
      </w:r>
      <w:r w:rsidRPr="002A2EB2">
        <w:t xml:space="preserve"> analys</w:t>
      </w:r>
      <w:r>
        <w:t>era</w:t>
      </w:r>
      <w:r w:rsidRPr="002A2EB2">
        <w:t xml:space="preserve"> information inom de</w:t>
      </w:r>
      <w:r>
        <w:t>t</w:t>
      </w:r>
      <w:r w:rsidRPr="002A2EB2">
        <w:t xml:space="preserve"> område</w:t>
      </w:r>
      <w:r>
        <w:t>t.</w:t>
      </w:r>
    </w:p>
    <w:p w14:paraId="7AB07845" w14:textId="77777777" w:rsidR="00026B46" w:rsidRDefault="00026B46" w:rsidP="00C0785A">
      <w:pPr>
        <w:pStyle w:val="Rubrik4efterram"/>
        <w:outlineLvl w:val="2"/>
      </w:pPr>
      <w:bookmarkStart w:id="61" w:name="_Toc212016476"/>
      <w:r>
        <w:t>Promemorians förslag</w:t>
      </w:r>
    </w:p>
    <w:p w14:paraId="5F02E3A7" w14:textId="77777777" w:rsidR="00026B46" w:rsidRPr="009C543E" w:rsidRDefault="00026B46" w:rsidP="00957720">
      <w:pPr>
        <w:pStyle w:val="Brdtext"/>
      </w:pPr>
      <w:r>
        <w:t>Förslaget i promemorian stämmer överens med regeringens förslag.</w:t>
      </w:r>
    </w:p>
    <w:p w14:paraId="0CE46FCA" w14:textId="77777777" w:rsidR="00026B46" w:rsidRDefault="00026B46" w:rsidP="00C0785A">
      <w:pPr>
        <w:pStyle w:val="Rubrik4efterram"/>
        <w:outlineLvl w:val="2"/>
      </w:pPr>
      <w:r>
        <w:lastRenderedPageBreak/>
        <w:t>Remissinstanserna</w:t>
      </w:r>
    </w:p>
    <w:p w14:paraId="32A13DFF" w14:textId="77777777" w:rsidR="00026B46" w:rsidRDefault="00026B46" w:rsidP="00957720">
      <w:pPr>
        <w:pStyle w:val="Brdtext"/>
      </w:pPr>
      <w:r>
        <w:t xml:space="preserve">Flertalet remissinstanser tillstyrker förslaget eller har inget att invända mot det. </w:t>
      </w:r>
    </w:p>
    <w:p w14:paraId="6ED44084" w14:textId="77777777" w:rsidR="00026B46" w:rsidRDefault="00026B46" w:rsidP="00957720">
      <w:pPr>
        <w:pStyle w:val="Brdtextmedindrag"/>
      </w:pPr>
      <w:r w:rsidRPr="002255F6">
        <w:rPr>
          <w:i/>
          <w:iCs/>
        </w:rPr>
        <w:t>Riksbanken</w:t>
      </w:r>
      <w:r>
        <w:t xml:space="preserve"> framför att det är av stor vikt att ändamålsbestämmelserna omfattar det analysbehov som myndigheten har. </w:t>
      </w:r>
    </w:p>
    <w:p w14:paraId="5FBC02D5" w14:textId="77777777" w:rsidR="00026B46" w:rsidRDefault="00026B46" w:rsidP="00C0785A">
      <w:pPr>
        <w:pStyle w:val="Rubrik4efterram"/>
        <w:outlineLvl w:val="2"/>
      </w:pPr>
      <w:r>
        <w:t>Skälen för regeringens förslag</w:t>
      </w:r>
      <w:bookmarkEnd w:id="61"/>
    </w:p>
    <w:p w14:paraId="4AC5A163" w14:textId="77777777" w:rsidR="00026B46" w:rsidRDefault="00026B46" w:rsidP="00957720">
      <w:pPr>
        <w:pStyle w:val="Brdtextmedindrag"/>
        <w:ind w:firstLine="0"/>
      </w:pPr>
      <w:r w:rsidRPr="00A87776">
        <w:t>Den omständigheten att behandlingen av personuppgifter har stöd i artikel 6.1 i EU:s dataskyddsförordning, dvs. att den har en rättslig grund, innebär</w:t>
      </w:r>
      <w:r>
        <w:t xml:space="preserve"> </w:t>
      </w:r>
      <w:r w:rsidRPr="00A87776">
        <w:t>inte att vilka uppgifter som helst kan behandlas eller att de kan behandlas på valfritt sätt. Den personuppgiftsansvarige måste även uppfylla kraven i</w:t>
      </w:r>
      <w:r>
        <w:t xml:space="preserve"> </w:t>
      </w:r>
      <w:r w:rsidRPr="00A87776">
        <w:t>övriga bestämmelser i förordningen, t.ex. de allmänna principerna i artikel</w:t>
      </w:r>
      <w:r>
        <w:t> </w:t>
      </w:r>
      <w:r w:rsidRPr="00A87776">
        <w:t>5. Ett av kraven som följer av artikel 5.1 är att personuppgifter endast ska</w:t>
      </w:r>
      <w:r>
        <w:t xml:space="preserve"> </w:t>
      </w:r>
      <w:r w:rsidRPr="00A87776">
        <w:t>samlas in för särskilda, uttryckligt angivna och berättigade ändamål och</w:t>
      </w:r>
      <w:r>
        <w:t xml:space="preserve"> </w:t>
      </w:r>
      <w:r w:rsidRPr="00A87776">
        <w:t>att de inte senare får behandlas på ett sätt som är oförenligt med dessa ändamål.</w:t>
      </w:r>
      <w:r>
        <w:t xml:space="preserve"> För att säkerställa en tydlig, laglig och rättvis behandling bör de nya ändamålen komma till uttryck i lag. </w:t>
      </w:r>
    </w:p>
    <w:p w14:paraId="1ACD1E0C" w14:textId="77777777" w:rsidR="00026B46" w:rsidRDefault="00026B46" w:rsidP="00957720">
      <w:pPr>
        <w:pStyle w:val="Brdtextmedindrag"/>
      </w:pPr>
      <w:r>
        <w:t>Ändamålsbestämmelserna i Fasitlagen är uttömmande. Detta innebär att uppgifter som samlas in endast får användas för de specifika syften som anges i lagen. Fasitlagen är utformad för att ge SCB en tydlig rättslig grund för den personuppgiftsbehandling som krävs för att systemet ska kunna användas på ett ändamålsenligt sätt, men även för att säkerställa ett starkt skydd för enskilda individers personliga integritet.</w:t>
      </w:r>
    </w:p>
    <w:p w14:paraId="4A0665FC" w14:textId="77777777" w:rsidR="00026B46" w:rsidRDefault="00026B46" w:rsidP="00957720">
      <w:pPr>
        <w:pStyle w:val="Brdtextmedindrag"/>
      </w:pPr>
      <w:r>
        <w:t xml:space="preserve">Enligt 8 § Fasitlagen ska SCB ta fram särskilda dataurval för utlämnande enligt 9 §. Ett centralt krav är att dessa urval utformas så att uppgifterna inte längre direkt kan kopplas till en specifik fysisk person (se 8 och 10 §§ Fasitlagen). </w:t>
      </w:r>
      <w:r w:rsidRPr="001D3CC0">
        <w:t>Ansvaret för hur det avidentifierade urvalet konstrueras vilar på SCB.</w:t>
      </w:r>
      <w:r>
        <w:t xml:space="preserve"> Urvalet ska tillgodose de syften som anges i 4 §, dvs. att simulera och beräkna effekter av befintliga och nya regelverk samt andra förändringar inom skatte- avgifts- och bidragsystemen och de offentliga välfärdstjänsterna, eller för att ta fram statistik för analys av information inom skatte- avgifts- och bidragsystemen och de offentliga välfärds</w:t>
      </w:r>
      <w:r>
        <w:softHyphen/>
        <w:t xml:space="preserve">tjänsterna. </w:t>
      </w:r>
    </w:p>
    <w:p w14:paraId="72835427" w14:textId="77777777" w:rsidR="00026B46" w:rsidRDefault="00026B46" w:rsidP="00957720">
      <w:pPr>
        <w:pStyle w:val="Brdtextmedindrag"/>
      </w:pPr>
      <w:r>
        <w:t xml:space="preserve">För att möjliggöra behandlingen av hushållssektorns skulduppgifter i Fasit och i de urval som lämnas ut behöver ändamålsbestämmelserna i 4 § Fasitlagen utökas. Det bör därför föras in nya bestämmelser i Fasitlagen som reglerar behandlingen av uppgifterna. </w:t>
      </w:r>
      <w:r w:rsidRPr="002255F6">
        <w:rPr>
          <w:i/>
          <w:iCs/>
        </w:rPr>
        <w:t>Riksbanken</w:t>
      </w:r>
      <w:r>
        <w:t xml:space="preserve"> framför att ändamålsbestämmelserna bör utformas efter det analysbehov myndig</w:t>
      </w:r>
      <w:r>
        <w:softHyphen/>
        <w:t>heten har. Den frågan ryms emellertid inte inom ramen för detta lagstiftnings</w:t>
      </w:r>
      <w:r>
        <w:softHyphen/>
        <w:t xml:space="preserve">ärende. </w:t>
      </w:r>
    </w:p>
    <w:p w14:paraId="334053AE" w14:textId="77777777" w:rsidR="00026B46" w:rsidRPr="00FE33F5" w:rsidRDefault="00026B46" w:rsidP="00C0785A">
      <w:pPr>
        <w:pStyle w:val="Rubrik2"/>
      </w:pPr>
      <w:bookmarkStart w:id="62" w:name="_Toc212016477"/>
      <w:bookmarkStart w:id="63" w:name="_Toc223549514"/>
      <w:bookmarkStart w:id="64" w:name="_Toc228442397"/>
      <w:r>
        <w:t>Regeringen ska få meddela föreskrifter om vilka u</w:t>
      </w:r>
      <w:r w:rsidRPr="00FE33F5">
        <w:t xml:space="preserve">ppgifter </w:t>
      </w:r>
      <w:bookmarkEnd w:id="59"/>
      <w:r w:rsidRPr="00FE33F5">
        <w:t xml:space="preserve">som ska </w:t>
      </w:r>
      <w:r>
        <w:t>samlas</w:t>
      </w:r>
      <w:r w:rsidRPr="00FE33F5">
        <w:t xml:space="preserve"> in</w:t>
      </w:r>
      <w:bookmarkEnd w:id="62"/>
      <w:bookmarkEnd w:id="63"/>
      <w:bookmarkEnd w:id="64"/>
    </w:p>
    <w:p w14:paraId="45D70943" w14:textId="77777777" w:rsidR="00026B46" w:rsidRPr="00FE33F5" w:rsidRDefault="00026B46" w:rsidP="00C0785A">
      <w:pPr>
        <w:pStyle w:val="Rubrik4ram"/>
        <w:outlineLvl w:val="2"/>
      </w:pPr>
      <w:bookmarkStart w:id="65" w:name="_Toc212016478"/>
      <w:r>
        <w:t>Regeringens</w:t>
      </w:r>
      <w:r w:rsidRPr="00FE33F5">
        <w:t xml:space="preserve"> förslag</w:t>
      </w:r>
      <w:bookmarkEnd w:id="65"/>
    </w:p>
    <w:p w14:paraId="658B1B04" w14:textId="77777777" w:rsidR="00026B46" w:rsidRDefault="00026B46" w:rsidP="00957720">
      <w:pPr>
        <w:pStyle w:val="Brdtextmedindragram"/>
        <w:ind w:firstLine="0"/>
      </w:pPr>
      <w:r w:rsidRPr="00FE33F5">
        <w:t>Regeringen ska få meddela föreskrifter om vilka uppgifter som ska samlas in</w:t>
      </w:r>
      <w:r>
        <w:t xml:space="preserve"> till Fasit</w:t>
      </w:r>
      <w:r w:rsidRPr="00FE33F5">
        <w:t>.</w:t>
      </w:r>
    </w:p>
    <w:p w14:paraId="249853D4" w14:textId="77777777" w:rsidR="00026B46" w:rsidRDefault="00026B46" w:rsidP="00C0785A">
      <w:pPr>
        <w:pStyle w:val="Rubrik4efterram"/>
        <w:outlineLvl w:val="2"/>
      </w:pPr>
      <w:bookmarkStart w:id="66" w:name="_Toc212016479"/>
      <w:r>
        <w:lastRenderedPageBreak/>
        <w:t>Promemorians förslag</w:t>
      </w:r>
    </w:p>
    <w:p w14:paraId="02D4AAA9" w14:textId="77777777" w:rsidR="00026B46" w:rsidRPr="009C543E" w:rsidRDefault="00026B46" w:rsidP="00957720">
      <w:pPr>
        <w:pStyle w:val="Brdtext"/>
      </w:pPr>
      <w:r>
        <w:t>Förslaget i promemorian stämmer överens med regeringens förslag.</w:t>
      </w:r>
    </w:p>
    <w:p w14:paraId="33A3C32D" w14:textId="77777777" w:rsidR="00026B46" w:rsidRDefault="00026B46" w:rsidP="00C0785A">
      <w:pPr>
        <w:pStyle w:val="Rubrik4efterram"/>
        <w:outlineLvl w:val="2"/>
      </w:pPr>
      <w:r>
        <w:t>Remissinstanserna</w:t>
      </w:r>
    </w:p>
    <w:p w14:paraId="2C836E84" w14:textId="77777777" w:rsidR="00026B46" w:rsidRDefault="00026B46" w:rsidP="00957720">
      <w:pPr>
        <w:pStyle w:val="Brdtext"/>
      </w:pPr>
      <w:r>
        <w:t xml:space="preserve">Flertalet remissinstanser tillstyrker förslaget eller har inget att invända mot det. </w:t>
      </w:r>
    </w:p>
    <w:p w14:paraId="49338E47" w14:textId="4379A91A" w:rsidR="00026B46" w:rsidRDefault="00026B46" w:rsidP="00957720">
      <w:pPr>
        <w:pStyle w:val="Brdtextmedindrag"/>
      </w:pPr>
      <w:r w:rsidRPr="002255F6">
        <w:rPr>
          <w:i/>
          <w:iCs/>
        </w:rPr>
        <w:t>Finansbolagens Förening</w:t>
      </w:r>
      <w:r>
        <w:rPr>
          <w:i/>
          <w:iCs/>
        </w:rPr>
        <w:t xml:space="preserve"> </w:t>
      </w:r>
      <w:r>
        <w:t xml:space="preserve">anser att det inte är lämpligt att SCB i verkställighetsföreskrifter ska meddela när och hur uppgifterna ska lämnas. </w:t>
      </w:r>
      <w:r w:rsidRPr="00533A38">
        <w:rPr>
          <w:i/>
          <w:iCs/>
        </w:rPr>
        <w:t>Swedish FinTech Association</w:t>
      </w:r>
      <w:r>
        <w:t xml:space="preserve"> anser att det saknas vägledning om stickprovsinsamlingens praktiska utformning.</w:t>
      </w:r>
    </w:p>
    <w:p w14:paraId="59E608D7" w14:textId="123A258E" w:rsidR="00026B46" w:rsidRPr="002255F6" w:rsidRDefault="00026B46" w:rsidP="00957720">
      <w:pPr>
        <w:pStyle w:val="Brdtextmedindrag"/>
        <w:rPr>
          <w:i/>
          <w:iCs/>
        </w:rPr>
      </w:pPr>
      <w:r w:rsidRPr="002255F6">
        <w:rPr>
          <w:i/>
          <w:iCs/>
        </w:rPr>
        <w:t>SCB</w:t>
      </w:r>
      <w:r>
        <w:rPr>
          <w:i/>
          <w:iCs/>
        </w:rPr>
        <w:t xml:space="preserve"> </w:t>
      </w:r>
      <w:r>
        <w:t>framför att myndigheten har stor erfarenhet av att utfärda före</w:t>
      </w:r>
      <w:r>
        <w:softHyphen/>
        <w:t>skrifter med verkställighet av bestämmelser om uppgiftsskyldighet och att bemyndigandet därför bör utformas så att det är regeringen eller den myndighet som regeringen bestämmer som ska få meddela före</w:t>
      </w:r>
      <w:r>
        <w:softHyphen/>
        <w:t>skrifter på området.</w:t>
      </w:r>
    </w:p>
    <w:p w14:paraId="68EE1225" w14:textId="77777777" w:rsidR="00026B46" w:rsidRPr="002255F6" w:rsidRDefault="00026B46" w:rsidP="00C0785A">
      <w:pPr>
        <w:pStyle w:val="Rubrik4efterram"/>
        <w:outlineLvl w:val="2"/>
      </w:pPr>
      <w:r w:rsidRPr="002255F6">
        <w:t xml:space="preserve">Skälen för </w:t>
      </w:r>
      <w:r>
        <w:t>regeringens</w:t>
      </w:r>
      <w:r w:rsidRPr="002255F6">
        <w:t xml:space="preserve"> förslag</w:t>
      </w:r>
      <w:bookmarkEnd w:id="66"/>
      <w:r w:rsidRPr="002255F6">
        <w:t xml:space="preserve"> </w:t>
      </w:r>
    </w:p>
    <w:p w14:paraId="103B00D1" w14:textId="77777777" w:rsidR="00026B46" w:rsidRPr="002255F6" w:rsidRDefault="00026B46" w:rsidP="00957720">
      <w:pPr>
        <w:pStyle w:val="Brdtextmedindrag"/>
        <w:ind w:firstLine="0"/>
        <w:rPr>
          <w:bCs/>
        </w:rPr>
      </w:pPr>
      <w:r w:rsidRPr="002255F6">
        <w:rPr>
          <w:bCs/>
        </w:rPr>
        <w:t>För att bättre kunna bedöma svenska hushålls ekonomiska situation ska en insamling av vissa uppgifter om hushållssektorns skulder göras. De uppgifter som ska samlas in ska ha till syfte att ge bättre information om bl.a. hushållens faktiska kostnader, kassaflöden och riskprofiler. Detta kommer att kunna användas av beslutsfattare, som kommer att ha bättre underlag för analyser av hur olika ekonomiska störningar, räntehöjningar eller inkomstbortfall kan påverka olika grupper i samhället. Insamling av uppgifter om hushållens skulder för statistik och analys kan förändras över tid och kan innebära att variablerna behöver uppdateras. Genom att låta regeringen meddela föreskrifter om vilka skuldvariabler som ska samlas in kan det säkerställas att dessa snabbt kan anpassas till ändrade förutsättningar. Detta möjliggör en flexibel och effektiv statistik</w:t>
      </w:r>
      <w:r w:rsidRPr="002255F6">
        <w:rPr>
          <w:bCs/>
        </w:rPr>
        <w:softHyphen/>
        <w:t xml:space="preserve">produktion som kan anpassas efter förändrade behov och förhållanden. </w:t>
      </w:r>
    </w:p>
    <w:p w14:paraId="429B1091" w14:textId="77777777" w:rsidR="00026B46" w:rsidRPr="002255F6" w:rsidRDefault="00026B46" w:rsidP="00957720">
      <w:pPr>
        <w:pStyle w:val="Brdtextmedindrag"/>
        <w:rPr>
          <w:bCs/>
        </w:rPr>
      </w:pPr>
      <w:r w:rsidRPr="002255F6">
        <w:rPr>
          <w:bCs/>
          <w:i/>
          <w:iCs/>
        </w:rPr>
        <w:t>SCB</w:t>
      </w:r>
      <w:r w:rsidRPr="002255F6">
        <w:rPr>
          <w:bCs/>
        </w:rPr>
        <w:t xml:space="preserve"> framför att myndigheten har stor vana av att utfärda föreskrifter med verkställighet av bestämmelser om uppgiftsskyldighet och föreslår därför att myndigheten ska få meddela föreskrifter om vilka variabler som ska samlas in. Regeringen anser emellertid att den nödvändiga flexibiliteten tillgodoses genom att regeringen meddelar föreskrifter om vilka variabler som ska samlas in. Det finns därför inte något behov av att utvidga bemyndigandet till att även omfatta SCB. </w:t>
      </w:r>
      <w:r>
        <w:rPr>
          <w:bCs/>
        </w:rPr>
        <w:t>Däremot</w:t>
      </w:r>
      <w:r w:rsidRPr="002255F6">
        <w:rPr>
          <w:bCs/>
        </w:rPr>
        <w:t xml:space="preserve"> anser regeringen – till skillnad från </w:t>
      </w:r>
      <w:r w:rsidRPr="002255F6">
        <w:rPr>
          <w:bCs/>
          <w:i/>
          <w:iCs/>
        </w:rPr>
        <w:t>Finansbolagens Förening</w:t>
      </w:r>
      <w:r w:rsidRPr="002255F6">
        <w:rPr>
          <w:bCs/>
        </w:rPr>
        <w:t xml:space="preserve"> – att frågan om när och hur uppgifterna ska lämnas, dvs. verk</w:t>
      </w:r>
      <w:r>
        <w:rPr>
          <w:bCs/>
        </w:rPr>
        <w:softHyphen/>
      </w:r>
      <w:r w:rsidRPr="002255F6">
        <w:rPr>
          <w:bCs/>
        </w:rPr>
        <w:t>ställighets</w:t>
      </w:r>
      <w:r>
        <w:rPr>
          <w:bCs/>
        </w:rPr>
        <w:softHyphen/>
      </w:r>
      <w:r w:rsidRPr="002255F6">
        <w:rPr>
          <w:bCs/>
        </w:rPr>
        <w:t>föreskrifter, bäst lämpar sig för reglering på myndighets</w:t>
      </w:r>
      <w:r>
        <w:rPr>
          <w:bCs/>
        </w:rPr>
        <w:softHyphen/>
      </w:r>
      <w:r w:rsidRPr="002255F6">
        <w:rPr>
          <w:bCs/>
        </w:rPr>
        <w:t>nivå. Det bör därför vara SCB, inte regeringen, som meddelar verk</w:t>
      </w:r>
      <w:r>
        <w:rPr>
          <w:bCs/>
        </w:rPr>
        <w:softHyphen/>
      </w:r>
      <w:r w:rsidRPr="002255F6">
        <w:rPr>
          <w:bCs/>
        </w:rPr>
        <w:t>ställig</w:t>
      </w:r>
      <w:r>
        <w:rPr>
          <w:bCs/>
        </w:rPr>
        <w:softHyphen/>
      </w:r>
      <w:r w:rsidRPr="002255F6">
        <w:rPr>
          <w:bCs/>
        </w:rPr>
        <w:t>hets</w:t>
      </w:r>
      <w:r>
        <w:rPr>
          <w:bCs/>
        </w:rPr>
        <w:softHyphen/>
      </w:r>
      <w:r w:rsidRPr="002255F6">
        <w:rPr>
          <w:bCs/>
        </w:rPr>
        <w:t xml:space="preserve">föreskrifter. Detta innebär – som </w:t>
      </w:r>
      <w:r w:rsidRPr="00533A38">
        <w:rPr>
          <w:i/>
          <w:iCs/>
        </w:rPr>
        <w:t>Swedish FinTech Association</w:t>
      </w:r>
      <w:r w:rsidRPr="002255F6">
        <w:rPr>
          <w:bCs/>
        </w:rPr>
        <w:t xml:space="preserve"> tar upp – att det </w:t>
      </w:r>
      <w:r>
        <w:rPr>
          <w:bCs/>
        </w:rPr>
        <w:t>bör vara</w:t>
      </w:r>
      <w:r w:rsidRPr="002255F6">
        <w:rPr>
          <w:bCs/>
        </w:rPr>
        <w:t xml:space="preserve"> SCB som ansvarar för vägledning om den praktiska utformningen av in</w:t>
      </w:r>
      <w:r w:rsidRPr="002255F6">
        <w:rPr>
          <w:bCs/>
        </w:rPr>
        <w:softHyphen/>
        <w:t>samlingen.</w:t>
      </w:r>
      <w:r w:rsidRPr="00740734">
        <w:t xml:space="preserve"> </w:t>
      </w:r>
      <w:r w:rsidRPr="00FF7F6B">
        <w:t xml:space="preserve">Behovet av </w:t>
      </w:r>
      <w:r>
        <w:t xml:space="preserve">föreskrifter på lägre nivå än lag </w:t>
      </w:r>
      <w:r w:rsidRPr="00FF7F6B">
        <w:t xml:space="preserve">kommer </w:t>
      </w:r>
      <w:r>
        <w:t>samman</w:t>
      </w:r>
      <w:r>
        <w:softHyphen/>
        <w:t xml:space="preserve">fattningsvis att </w:t>
      </w:r>
      <w:r w:rsidRPr="00FF7F6B">
        <w:t>hanteras i förordningsarbetet.</w:t>
      </w:r>
    </w:p>
    <w:p w14:paraId="51D75ED2" w14:textId="77777777" w:rsidR="00026B46" w:rsidRDefault="00026B46" w:rsidP="00C0785A">
      <w:pPr>
        <w:pStyle w:val="Rubrik2"/>
      </w:pPr>
      <w:bookmarkStart w:id="67" w:name="_Toc209431815"/>
      <w:bookmarkStart w:id="68" w:name="_Toc207615668"/>
      <w:bookmarkStart w:id="69" w:name="_Toc207615669"/>
      <w:bookmarkStart w:id="70" w:name="_Toc207615670"/>
      <w:bookmarkStart w:id="71" w:name="_Toc207615671"/>
      <w:bookmarkStart w:id="72" w:name="_Toc207615672"/>
      <w:bookmarkStart w:id="73" w:name="_Toc207615673"/>
      <w:bookmarkStart w:id="74" w:name="_Toc207615674"/>
      <w:bookmarkStart w:id="75" w:name="_Toc207615675"/>
      <w:bookmarkStart w:id="76" w:name="_Toc207615676"/>
      <w:bookmarkStart w:id="77" w:name="_Toc212016480"/>
      <w:bookmarkStart w:id="78" w:name="_Toc223549515"/>
      <w:bookmarkStart w:id="79" w:name="_Toc228442398"/>
      <w:bookmarkEnd w:id="67"/>
      <w:bookmarkEnd w:id="68"/>
      <w:bookmarkEnd w:id="69"/>
      <w:bookmarkEnd w:id="70"/>
      <w:bookmarkEnd w:id="71"/>
      <w:bookmarkEnd w:id="72"/>
      <w:bookmarkEnd w:id="73"/>
      <w:bookmarkEnd w:id="74"/>
      <w:bookmarkEnd w:id="75"/>
      <w:bookmarkEnd w:id="76"/>
      <w:r w:rsidRPr="002255F6">
        <w:rPr>
          <w:bCs/>
        </w:rPr>
        <w:lastRenderedPageBreak/>
        <w:t>Begränsning av storleken på urvalet</w:t>
      </w:r>
      <w:bookmarkEnd w:id="77"/>
      <w:bookmarkEnd w:id="78"/>
      <w:bookmarkEnd w:id="79"/>
    </w:p>
    <w:p w14:paraId="4E5D7774" w14:textId="77777777" w:rsidR="00026B46" w:rsidRDefault="00026B46" w:rsidP="00C0785A">
      <w:pPr>
        <w:pStyle w:val="Rubrik4ram"/>
        <w:outlineLvl w:val="2"/>
      </w:pPr>
      <w:bookmarkStart w:id="80" w:name="_Toc212016481"/>
      <w:r>
        <w:t>Regeringens förslag</w:t>
      </w:r>
      <w:bookmarkEnd w:id="80"/>
    </w:p>
    <w:p w14:paraId="72BC7CD2" w14:textId="77777777" w:rsidR="00026B46" w:rsidRDefault="00026B46" w:rsidP="00957720">
      <w:pPr>
        <w:pStyle w:val="Brdtextmedindragram"/>
        <w:ind w:firstLine="0"/>
      </w:pPr>
      <w:r w:rsidRPr="003145C0">
        <w:t xml:space="preserve">För de nya ändamålen </w:t>
      </w:r>
      <w:r>
        <w:t xml:space="preserve">– bl.a. att </w:t>
      </w:r>
      <w:r w:rsidRPr="002A2EB2">
        <w:t>simuler</w:t>
      </w:r>
      <w:r>
        <w:t>a</w:t>
      </w:r>
      <w:r w:rsidRPr="002A2EB2">
        <w:t xml:space="preserve"> och beräkn</w:t>
      </w:r>
      <w:r>
        <w:t>a</w:t>
      </w:r>
      <w:r w:rsidRPr="002A2EB2">
        <w:t xml:space="preserve"> effekter av befintliga och nya regelverk samt andra förändringar </w:t>
      </w:r>
      <w:r>
        <w:t>av hushålls</w:t>
      </w:r>
      <w:r>
        <w:softHyphen/>
        <w:t xml:space="preserve">sektorns skulder och skuldbetalningar – </w:t>
      </w:r>
      <w:r w:rsidRPr="003145C0">
        <w:t xml:space="preserve">ska </w:t>
      </w:r>
      <w:r>
        <w:t xml:space="preserve">SCB endast ta fram ett mindre urval av personuppgifter, </w:t>
      </w:r>
      <w:bookmarkStart w:id="81" w:name="_Hlk222744439"/>
      <w:r>
        <w:t>motsvarande mindre statistiskt analysregister, MSTAR</w:t>
      </w:r>
      <w:bookmarkEnd w:id="81"/>
      <w:r>
        <w:t xml:space="preserve">. </w:t>
      </w:r>
    </w:p>
    <w:p w14:paraId="440D82C5" w14:textId="77777777" w:rsidR="00026B46" w:rsidRDefault="00026B46" w:rsidP="00C0785A">
      <w:pPr>
        <w:pStyle w:val="Rubrik4efterram"/>
        <w:outlineLvl w:val="2"/>
      </w:pPr>
      <w:bookmarkStart w:id="82" w:name="_Toc212016482"/>
      <w:r>
        <w:t>Promemorians förslag</w:t>
      </w:r>
    </w:p>
    <w:p w14:paraId="555E8A6B" w14:textId="77777777" w:rsidR="00026B46" w:rsidRPr="009C543E" w:rsidRDefault="00026B46" w:rsidP="00957720">
      <w:pPr>
        <w:pStyle w:val="Brdtext"/>
      </w:pPr>
      <w:r>
        <w:t>Förslaget i promemorian stämmer överens med regeringens förslag.</w:t>
      </w:r>
    </w:p>
    <w:p w14:paraId="26F11652" w14:textId="77777777" w:rsidR="00026B46" w:rsidRDefault="00026B46" w:rsidP="00C0785A">
      <w:pPr>
        <w:pStyle w:val="Rubrik4efterram"/>
        <w:outlineLvl w:val="2"/>
      </w:pPr>
      <w:r>
        <w:t>Remissinstanserna</w:t>
      </w:r>
    </w:p>
    <w:p w14:paraId="09F20D67" w14:textId="77777777" w:rsidR="00026B46" w:rsidRDefault="00026B46" w:rsidP="00957720">
      <w:pPr>
        <w:pStyle w:val="Brdtext"/>
      </w:pPr>
      <w:r w:rsidRPr="006377FD">
        <w:t xml:space="preserve">Flertalet remissinstanser tillstyrker förslaget eller har inget att invända mot det. </w:t>
      </w:r>
    </w:p>
    <w:p w14:paraId="25F8D214" w14:textId="77777777" w:rsidR="00026B46" w:rsidRPr="006377FD" w:rsidRDefault="00026B46" w:rsidP="00957720">
      <w:pPr>
        <w:pStyle w:val="Brdtextmedindrag"/>
      </w:pPr>
      <w:r w:rsidRPr="002255F6">
        <w:rPr>
          <w:i/>
          <w:iCs/>
        </w:rPr>
        <w:t>Finansinspektionen</w:t>
      </w:r>
      <w:r w:rsidRPr="002255F6">
        <w:t>,</w:t>
      </w:r>
      <w:r w:rsidRPr="006377FD">
        <w:rPr>
          <w:i/>
          <w:iCs/>
        </w:rPr>
        <w:t xml:space="preserve"> Riksbanken</w:t>
      </w:r>
      <w:r w:rsidRPr="006377FD">
        <w:t xml:space="preserve"> och </w:t>
      </w:r>
      <w:r w:rsidRPr="002255F6">
        <w:rPr>
          <w:i/>
          <w:iCs/>
        </w:rPr>
        <w:t>SCB</w:t>
      </w:r>
      <w:r w:rsidRPr="006377FD">
        <w:t xml:space="preserve"> </w:t>
      </w:r>
      <w:r>
        <w:t>framhåller</w:t>
      </w:r>
      <w:r w:rsidRPr="006377FD">
        <w:t xml:space="preserve"> att ett alternativ till förslag</w:t>
      </w:r>
      <w:r>
        <w:t>et</w:t>
      </w:r>
      <w:r w:rsidRPr="006377FD">
        <w:t xml:space="preserve"> är att basera stickprovet på det större urvalet STAR. </w:t>
      </w:r>
      <w:r w:rsidRPr="002255F6">
        <w:rPr>
          <w:i/>
          <w:iCs/>
        </w:rPr>
        <w:t>Konjunkturinstitutet</w:t>
      </w:r>
      <w:r w:rsidRPr="006377FD">
        <w:t>, Riksbanken</w:t>
      </w:r>
      <w:r>
        <w:t xml:space="preserve"> och </w:t>
      </w:r>
      <w:r w:rsidRPr="006377FD">
        <w:t>SCB framhåller att begränsningen av urvalet till MSTAR medför att resultaten kan innehålla vissa kvalitets</w:t>
      </w:r>
      <w:r>
        <w:softHyphen/>
      </w:r>
      <w:r w:rsidRPr="006377FD">
        <w:t xml:space="preserve">brister. Några remissinstanser, däribland Riksbanken och </w:t>
      </w:r>
      <w:r w:rsidRPr="002255F6">
        <w:rPr>
          <w:i/>
          <w:iCs/>
        </w:rPr>
        <w:t>Uppsala uni</w:t>
      </w:r>
      <w:r>
        <w:rPr>
          <w:i/>
          <w:iCs/>
        </w:rPr>
        <w:softHyphen/>
      </w:r>
      <w:r w:rsidRPr="002255F6">
        <w:rPr>
          <w:i/>
          <w:iCs/>
        </w:rPr>
        <w:t>versitet</w:t>
      </w:r>
      <w:r w:rsidRPr="006377FD">
        <w:t>, anför att en insamling till det mindre urvalet be</w:t>
      </w:r>
      <w:r>
        <w:softHyphen/>
      </w:r>
      <w:r w:rsidRPr="006377FD">
        <w:t>gränsar analyser av vissa specifika grupper.</w:t>
      </w:r>
    </w:p>
    <w:p w14:paraId="55A022CE" w14:textId="77777777" w:rsidR="00026B46" w:rsidRPr="006377FD" w:rsidRDefault="00026B46" w:rsidP="00957720">
      <w:pPr>
        <w:pStyle w:val="Brdtextmedindrag"/>
      </w:pPr>
      <w:r w:rsidRPr="006377FD">
        <w:t xml:space="preserve">Vidare framhåller Riksbanken att myndigheten bör omfattas av den krets </w:t>
      </w:r>
      <w:r>
        <w:t xml:space="preserve">av </w:t>
      </w:r>
      <w:r w:rsidRPr="006377FD">
        <w:t xml:space="preserve">myndigheter som ett urval av Fasit får lämnas ut till enligt </w:t>
      </w:r>
      <w:r>
        <w:t>F</w:t>
      </w:r>
      <w:r w:rsidRPr="006377FD">
        <w:t>asitlagen</w:t>
      </w:r>
      <w:r>
        <w:t xml:space="preserve"> </w:t>
      </w:r>
      <w:r w:rsidRPr="00BA345B">
        <w:t>samt</w:t>
      </w:r>
      <w:r>
        <w:t xml:space="preserve"> att</w:t>
      </w:r>
      <w:r w:rsidRPr="00BA345B">
        <w:t xml:space="preserve"> </w:t>
      </w:r>
      <w:r w:rsidRPr="00590700">
        <w:t>statistiksekretess</w:t>
      </w:r>
      <w:r>
        <w:t>en</w:t>
      </w:r>
      <w:r w:rsidRPr="00590700">
        <w:t xml:space="preserve"> </w:t>
      </w:r>
      <w:r>
        <w:t>ses över i förhållande till Riksbankens verk</w:t>
      </w:r>
      <w:r>
        <w:softHyphen/>
        <w:t>samhet</w:t>
      </w:r>
      <w:r w:rsidRPr="006377FD">
        <w:t xml:space="preserve">. </w:t>
      </w:r>
    </w:p>
    <w:p w14:paraId="7B6414FF" w14:textId="77777777" w:rsidR="00026B46" w:rsidRDefault="00026B46" w:rsidP="00957720">
      <w:pPr>
        <w:pStyle w:val="Brdtextmedindrag"/>
      </w:pPr>
      <w:r w:rsidRPr="002255F6">
        <w:rPr>
          <w:i/>
          <w:iCs/>
        </w:rPr>
        <w:t>Riksdagsförvaltningen</w:t>
      </w:r>
      <w:r w:rsidRPr="006377FD">
        <w:t xml:space="preserve"> framför att det saknas en tydlig motivering till varför uppgifterna inte tillgängliggörs i båda urvalen </w:t>
      </w:r>
      <w:r w:rsidRPr="002255F6">
        <w:t>samt</w:t>
      </w:r>
      <w:r w:rsidRPr="006377FD">
        <w:t xml:space="preserve"> att en an</w:t>
      </w:r>
      <w:r>
        <w:softHyphen/>
      </w:r>
      <w:r w:rsidRPr="006377FD">
        <w:t>vänd</w:t>
      </w:r>
      <w:r>
        <w:softHyphen/>
      </w:r>
      <w:r w:rsidRPr="006377FD">
        <w:t>ning av urvalet i STAR skulle möjliggöra mer robusta effekt</w:t>
      </w:r>
      <w:r w:rsidRPr="006377FD">
        <w:softHyphen/>
        <w:t>beräkningar av politiska förslag.</w:t>
      </w:r>
      <w:r>
        <w:t xml:space="preserve"> </w:t>
      </w:r>
    </w:p>
    <w:p w14:paraId="49866483" w14:textId="77777777" w:rsidR="00026B46" w:rsidRPr="00BF6F09" w:rsidRDefault="00026B46" w:rsidP="00C0785A">
      <w:pPr>
        <w:pStyle w:val="Rubrik4efterram"/>
        <w:outlineLvl w:val="2"/>
      </w:pPr>
      <w:r w:rsidRPr="00BF6F09">
        <w:t xml:space="preserve">Skälen för </w:t>
      </w:r>
      <w:r>
        <w:t>regeringens</w:t>
      </w:r>
      <w:r w:rsidRPr="00BF6F09">
        <w:t xml:space="preserve"> förslag</w:t>
      </w:r>
      <w:bookmarkEnd w:id="82"/>
    </w:p>
    <w:p w14:paraId="43CAC264" w14:textId="77777777" w:rsidR="00026B46" w:rsidRPr="00AC2092" w:rsidRDefault="00026B46" w:rsidP="00957720">
      <w:pPr>
        <w:pStyle w:val="Brdtextmedindrag"/>
        <w:ind w:firstLine="0"/>
      </w:pPr>
      <w:r w:rsidRPr="00AC2092">
        <w:t>Insamling av uppgifter om hushållens skulder är av integritetskänslig natur. För att minimera effekterna av detta anser regeringen att SCB endast bör ta fram ett mindre urval av personuppgifter från det särskilda urvalet, för de nya ändamålen.</w:t>
      </w:r>
      <w:r w:rsidRPr="00F16031">
        <w:t xml:space="preserve"> </w:t>
      </w:r>
      <w:r w:rsidRPr="00F16031">
        <w:rPr>
          <w:i/>
          <w:iCs/>
        </w:rPr>
        <w:t>Finansinspektionen</w:t>
      </w:r>
      <w:r w:rsidRPr="00AC2092">
        <w:t xml:space="preserve"> anför att det skulle vara möjligt att följa mer disaggregerade indikatorer på sårbarheter som kan rubba den finansiella stabiliteten eller urholka konsumentskyddet genom att basera stickprovet på det större urvalet STAR. Även </w:t>
      </w:r>
      <w:r w:rsidRPr="00F16031">
        <w:rPr>
          <w:i/>
          <w:iCs/>
        </w:rPr>
        <w:t>Riks</w:t>
      </w:r>
      <w:r>
        <w:rPr>
          <w:i/>
          <w:iCs/>
        </w:rPr>
        <w:softHyphen/>
      </w:r>
      <w:r w:rsidRPr="00F16031">
        <w:rPr>
          <w:i/>
          <w:iCs/>
        </w:rPr>
        <w:t>banken</w:t>
      </w:r>
      <w:r w:rsidRPr="00AC2092">
        <w:t xml:space="preserve">, </w:t>
      </w:r>
      <w:r w:rsidRPr="00F16031">
        <w:rPr>
          <w:i/>
          <w:iCs/>
        </w:rPr>
        <w:t>Riksdags</w:t>
      </w:r>
      <w:r w:rsidRPr="00AC2092">
        <w:rPr>
          <w:i/>
          <w:iCs/>
        </w:rPr>
        <w:softHyphen/>
      </w:r>
      <w:r w:rsidRPr="00F16031">
        <w:rPr>
          <w:i/>
          <w:iCs/>
        </w:rPr>
        <w:t>förvaltningen</w:t>
      </w:r>
      <w:r>
        <w:t xml:space="preserve">, </w:t>
      </w:r>
      <w:r w:rsidRPr="00F16031">
        <w:rPr>
          <w:i/>
          <w:iCs/>
        </w:rPr>
        <w:t>SCB</w:t>
      </w:r>
      <w:r w:rsidRPr="00AC2092">
        <w:t xml:space="preserve"> </w:t>
      </w:r>
      <w:r>
        <w:t xml:space="preserve">och </w:t>
      </w:r>
      <w:r w:rsidRPr="00F16031">
        <w:rPr>
          <w:i/>
          <w:iCs/>
        </w:rPr>
        <w:t>Uppsala universitet</w:t>
      </w:r>
      <w:r>
        <w:t xml:space="preserve"> </w:t>
      </w:r>
      <w:r w:rsidRPr="00AC2092">
        <w:t xml:space="preserve">framför att urvalets storlek kan vara av särskild betydelse vid nedbrytning av effekter för mindre grupper i samhället. </w:t>
      </w:r>
      <w:r w:rsidRPr="00F437FF">
        <w:rPr>
          <w:i/>
          <w:iCs/>
        </w:rPr>
        <w:t>Konjunkturinstitutet</w:t>
      </w:r>
      <w:r w:rsidRPr="00AC2092">
        <w:t xml:space="preserve"> </w:t>
      </w:r>
      <w:r>
        <w:t xml:space="preserve">framhåller att analysen riskerar att bli missvisande om urvalet endast baserad på MSTAR. </w:t>
      </w:r>
      <w:r w:rsidRPr="00AC2092">
        <w:t>Regeringen konstaterar att d</w:t>
      </w:r>
      <w:r w:rsidRPr="00F16031">
        <w:t>en föreslagna insamlingen innebär en utökning av den information som finns tillgänglig i dag</w:t>
      </w:r>
      <w:r w:rsidRPr="00AC2092">
        <w:t>, vilket</w:t>
      </w:r>
      <w:r w:rsidRPr="00F16031">
        <w:t xml:space="preserve"> kommer kunna bidra till en bättre och mer representativ bild av hushållssektorns skulder. </w:t>
      </w:r>
      <w:r w:rsidRPr="00AC2092">
        <w:t>Vidare kommer den föreslagna insamlingen även kunna bidra med individ</w:t>
      </w:r>
      <w:r>
        <w:softHyphen/>
      </w:r>
      <w:r w:rsidRPr="00AC2092">
        <w:lastRenderedPageBreak/>
        <w:t xml:space="preserve">baserade data om en stor del av hushållssektorns utestående skulder. Enligt regeringens mening är </w:t>
      </w:r>
      <w:r>
        <w:t xml:space="preserve">en insamling till </w:t>
      </w:r>
      <w:r w:rsidRPr="00AC2092">
        <w:t xml:space="preserve">det mindre </w:t>
      </w:r>
      <w:r>
        <w:t>urvalet, MSTAR</w:t>
      </w:r>
      <w:r w:rsidRPr="00AC2092">
        <w:t xml:space="preserve"> till</w:t>
      </w:r>
      <w:r>
        <w:softHyphen/>
      </w:r>
      <w:r w:rsidRPr="00AC2092">
        <w:t>räcklig för att uppfylla syftet med insamlingen.</w:t>
      </w:r>
    </w:p>
    <w:p w14:paraId="54905722" w14:textId="0CE66AB1" w:rsidR="00026B46" w:rsidRPr="00AC2092" w:rsidRDefault="00026B46" w:rsidP="00957720">
      <w:pPr>
        <w:pStyle w:val="Brdtextmedindrag"/>
      </w:pPr>
      <w:r w:rsidRPr="00AC2092">
        <w:t xml:space="preserve">Av 8 § </w:t>
      </w:r>
      <w:r>
        <w:t>F</w:t>
      </w:r>
      <w:r w:rsidRPr="00AC2092">
        <w:t>asitlagen framgår att SCB ska ta fram ett särskilt urval av person</w:t>
      </w:r>
      <w:r w:rsidRPr="00AC2092">
        <w:softHyphen/>
        <w:t xml:space="preserve">uppgifter som inte direkt kan hänföras till en enskild fysisk person för utlämnande enligt 9 §. Att det inte ska kunna hänföras till en enskild fysisk person innebär att de uppgifter som tillgängliggörs för externa användare är </w:t>
      </w:r>
      <w:r w:rsidRPr="006377FD">
        <w:t>pseudonymiserade och att ingen förutom SCB har kännedom om vilka som ingår i urvalet. Urvalet</w:t>
      </w:r>
      <w:r>
        <w:t xml:space="preserve"> enligt 8 §</w:t>
      </w:r>
      <w:r w:rsidRPr="006377FD">
        <w:t xml:space="preserve"> får på begäran lämnas ut till Riks</w:t>
      </w:r>
      <w:r>
        <w:softHyphen/>
      </w:r>
      <w:r w:rsidRPr="006377FD">
        <w:t>dags</w:t>
      </w:r>
      <w:r>
        <w:softHyphen/>
      </w:r>
      <w:r w:rsidRPr="006377FD">
        <w:t>förvaltningen och Riksrevisionen samt Regeringskansliet och andra myndig</w:t>
      </w:r>
      <w:r>
        <w:softHyphen/>
      </w:r>
      <w:r w:rsidRPr="006377FD">
        <w:t>heter under regeringen</w:t>
      </w:r>
      <w:r w:rsidRPr="00F16031">
        <w:t xml:space="preserve"> (9</w:t>
      </w:r>
      <w:r w:rsidR="00C5727D">
        <w:t> </w:t>
      </w:r>
      <w:r w:rsidRPr="00F16031">
        <w:t>§)</w:t>
      </w:r>
      <w:r w:rsidRPr="006377FD">
        <w:t xml:space="preserve">. Riksbanken </w:t>
      </w:r>
      <w:r w:rsidRPr="00F16031">
        <w:t>framför</w:t>
      </w:r>
      <w:r w:rsidRPr="006377FD">
        <w:t xml:space="preserve"> att myndigheten bör omfattas av den krets </w:t>
      </w:r>
      <w:r w:rsidRPr="00BA345B">
        <w:t xml:space="preserve">som urvalet på begäran kan lämnas ut till samt att </w:t>
      </w:r>
      <w:r w:rsidRPr="00F16031">
        <w:t>bestämmelserna om statistiksekretess i 24</w:t>
      </w:r>
      <w:r w:rsidR="00C5727D">
        <w:t> </w:t>
      </w:r>
      <w:r w:rsidRPr="00F16031">
        <w:t>kap. 8</w:t>
      </w:r>
      <w:r>
        <w:t> </w:t>
      </w:r>
      <w:r w:rsidRPr="00F16031">
        <w:t>§ offentlighets- och sekretesslagen</w:t>
      </w:r>
      <w:r>
        <w:t xml:space="preserve"> (2009:400)</w:t>
      </w:r>
      <w:r w:rsidRPr="00F16031">
        <w:t>, förkortad OSL,</w:t>
      </w:r>
      <w:r>
        <w:t xml:space="preserve"> bör ses över i förhållande till Riksbankens verksamhet. Frågan ryms</w:t>
      </w:r>
      <w:r w:rsidRPr="006377FD">
        <w:t xml:space="preserve"> emellertid inte</w:t>
      </w:r>
      <w:r w:rsidRPr="00F16031">
        <w:t xml:space="preserve"> </w:t>
      </w:r>
      <w:r w:rsidRPr="006377FD">
        <w:t xml:space="preserve">inom ramen för </w:t>
      </w:r>
      <w:r w:rsidRPr="00F16031">
        <w:t>detta</w:t>
      </w:r>
      <w:r w:rsidRPr="006377FD">
        <w:t xml:space="preserve"> lagstiftningsärende.</w:t>
      </w:r>
      <w:r>
        <w:t xml:space="preserve"> </w:t>
      </w:r>
    </w:p>
    <w:p w14:paraId="406BA744" w14:textId="280E567A" w:rsidR="00026B46" w:rsidRPr="00AC2092" w:rsidRDefault="00026B46" w:rsidP="00957720">
      <w:pPr>
        <w:pStyle w:val="Brdtextmedindrag"/>
      </w:pPr>
      <w:r w:rsidRPr="00AC2092">
        <w:t>Bestämmelsen i 8</w:t>
      </w:r>
      <w:r w:rsidR="00C5727D">
        <w:t> </w:t>
      </w:r>
      <w:r w:rsidRPr="00AC2092">
        <w:t xml:space="preserve">§ </w:t>
      </w:r>
      <w:r>
        <w:t>F</w:t>
      </w:r>
      <w:r w:rsidRPr="00AC2092">
        <w:t>asitlagen reglerar SCB:s skyldighet att skapa det urval av uppgifter som behövs för de ändamål som anges i 4 §, dvs. simulera och beräkna effekter av befintliga och nya regelverk samt andra förändringar inom skatte-, avgifts- och bidragssystemen och de offentliga välfärdstjänsterna, och för att framställa statistik för analys inom dessa områden. Det är SCB som ansvarar för utformningen av urvalen. Den version av Fasit som tillgängliggörs för användare innehåller pseudo</w:t>
      </w:r>
      <w:r w:rsidR="005A2DBB">
        <w:softHyphen/>
      </w:r>
      <w:r w:rsidRPr="00AC2092">
        <w:t xml:space="preserve">nymiserade individ- och hushållsuppgifter. </w:t>
      </w:r>
    </w:p>
    <w:p w14:paraId="7CFCB577" w14:textId="77777777" w:rsidR="00026B46" w:rsidRDefault="00026B46" w:rsidP="00957720">
      <w:pPr>
        <w:pStyle w:val="Brdtextmedindrag"/>
      </w:pPr>
      <w:r w:rsidRPr="00AC2092">
        <w:t xml:space="preserve">Urvalet MSTAR utgör i dag en av SCB framtagen delmängd av det särskilda urval av personuppgifter som avses i 8 § (STAR). För att tydliggöra och säkerställa att insamlingen av skulduppgifter endast sker i det mindre urvalet, bör det införas en särskild bestämmelse i </w:t>
      </w:r>
      <w:r>
        <w:t>F</w:t>
      </w:r>
      <w:r w:rsidRPr="00AC2092">
        <w:t>asitlagen som uttryckligen anger att SCB, för de nya ändamålen, endast ska ta fram ett mindre urval av personuppgifter motsvarande MSTAR.</w:t>
      </w:r>
      <w:r>
        <w:t xml:space="preserve"> </w:t>
      </w:r>
    </w:p>
    <w:p w14:paraId="05CA874D" w14:textId="77777777" w:rsidR="00026B46" w:rsidRDefault="00026B46" w:rsidP="00C0785A">
      <w:pPr>
        <w:pStyle w:val="Rubrik2"/>
      </w:pPr>
      <w:bookmarkStart w:id="83" w:name="_Toc207615678"/>
      <w:bookmarkStart w:id="84" w:name="_Toc207615679"/>
      <w:bookmarkStart w:id="85" w:name="_Toc207615680"/>
      <w:bookmarkStart w:id="86" w:name="_Toc207615681"/>
      <w:bookmarkStart w:id="87" w:name="_Toc207615682"/>
      <w:bookmarkStart w:id="88" w:name="_Toc207615683"/>
      <w:bookmarkStart w:id="89" w:name="_Toc207615684"/>
      <w:bookmarkStart w:id="90" w:name="_Toc207615685"/>
      <w:bookmarkStart w:id="91" w:name="_Toc207615686"/>
      <w:bookmarkStart w:id="92" w:name="_Toc207615687"/>
      <w:bookmarkStart w:id="93" w:name="_Toc207615688"/>
      <w:bookmarkStart w:id="94" w:name="_Toc207615689"/>
      <w:bookmarkStart w:id="95" w:name="_Toc207615690"/>
      <w:bookmarkStart w:id="96" w:name="_Toc207615691"/>
      <w:bookmarkStart w:id="97" w:name="_Toc207615692"/>
      <w:bookmarkStart w:id="98" w:name="_Toc207615693"/>
      <w:bookmarkStart w:id="99" w:name="_Toc207615694"/>
      <w:bookmarkStart w:id="100" w:name="_Toc207615695"/>
      <w:bookmarkStart w:id="101" w:name="_Toc207615696"/>
      <w:bookmarkStart w:id="102" w:name="_Toc207615697"/>
      <w:bookmarkStart w:id="103" w:name="_Toc207809196"/>
      <w:bookmarkStart w:id="104" w:name="_Toc212016483"/>
      <w:bookmarkStart w:id="105" w:name="_Toc223549516"/>
      <w:bookmarkStart w:id="106" w:name="_Toc228442399"/>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t>Kreditgivarnas uppgiftsskyldighet</w:t>
      </w:r>
      <w:bookmarkEnd w:id="103"/>
      <w:bookmarkEnd w:id="104"/>
      <w:bookmarkEnd w:id="105"/>
      <w:bookmarkEnd w:id="106"/>
    </w:p>
    <w:p w14:paraId="45B54C32" w14:textId="77777777" w:rsidR="00026B46" w:rsidRDefault="00026B46" w:rsidP="00C0785A">
      <w:pPr>
        <w:pStyle w:val="Rubrik4ram"/>
        <w:outlineLvl w:val="2"/>
      </w:pPr>
      <w:bookmarkStart w:id="107" w:name="_Toc212016484"/>
      <w:r>
        <w:t>Regeringens</w:t>
      </w:r>
      <w:r w:rsidRPr="00EC1451">
        <w:t xml:space="preserve"> förslag</w:t>
      </w:r>
      <w:bookmarkEnd w:id="107"/>
    </w:p>
    <w:p w14:paraId="5738EEFB" w14:textId="77777777" w:rsidR="00026B46" w:rsidRDefault="00026B46" w:rsidP="00957720">
      <w:pPr>
        <w:pStyle w:val="Brdtextmedindragram"/>
        <w:ind w:firstLine="0"/>
      </w:pPr>
      <w:r>
        <w:t xml:space="preserve">Kreditgivare ska lämna de uppgifter om hushållens skulder som är nödvändiga till SCB. </w:t>
      </w:r>
    </w:p>
    <w:p w14:paraId="3E3504B3" w14:textId="77777777" w:rsidR="00026B46" w:rsidRDefault="00026B46" w:rsidP="00C0785A">
      <w:pPr>
        <w:pStyle w:val="Rubrik4efterram"/>
        <w:outlineLvl w:val="2"/>
      </w:pPr>
      <w:bookmarkStart w:id="108" w:name="_Toc212016485"/>
      <w:r>
        <w:t>Promemorians förslag</w:t>
      </w:r>
    </w:p>
    <w:p w14:paraId="130227FD" w14:textId="77777777" w:rsidR="00026B46" w:rsidRPr="009C543E" w:rsidRDefault="00026B46" w:rsidP="00957720">
      <w:pPr>
        <w:pStyle w:val="Brdtext"/>
      </w:pPr>
      <w:r>
        <w:t>Förslaget i promemorian stämmer överens med regeringens förslag.</w:t>
      </w:r>
    </w:p>
    <w:p w14:paraId="54C4CA09" w14:textId="77777777" w:rsidR="00026B46" w:rsidRDefault="00026B46" w:rsidP="00C0785A">
      <w:pPr>
        <w:pStyle w:val="Rubrik4efterram"/>
        <w:outlineLvl w:val="2"/>
      </w:pPr>
      <w:r>
        <w:t>Remissinstanserna</w:t>
      </w:r>
    </w:p>
    <w:p w14:paraId="1C878CCB" w14:textId="77777777" w:rsidR="00026B46" w:rsidRDefault="00026B46" w:rsidP="00957720">
      <w:pPr>
        <w:pStyle w:val="Brdtext"/>
      </w:pPr>
      <w:r>
        <w:t xml:space="preserve">Flertalet remissinstanser tillstyrker förslaget eller har inget att invända mot det. </w:t>
      </w:r>
    </w:p>
    <w:p w14:paraId="17311334" w14:textId="77777777" w:rsidR="00026B46" w:rsidRPr="00D10A32" w:rsidRDefault="00026B46" w:rsidP="00957720">
      <w:pPr>
        <w:pStyle w:val="Brdtextmedindrag"/>
      </w:pPr>
      <w:r w:rsidRPr="00876808">
        <w:rPr>
          <w:i/>
          <w:iCs/>
        </w:rPr>
        <w:t>Svenska Bankföreningen</w:t>
      </w:r>
      <w:r>
        <w:t xml:space="preserve"> anser att det bör klargöras att det är SCB som ska ta ställning till vilka uppgifter som är nödvändiga. </w:t>
      </w:r>
    </w:p>
    <w:p w14:paraId="50BA61FE" w14:textId="77777777" w:rsidR="00026B46" w:rsidRDefault="00026B46" w:rsidP="00C0785A">
      <w:pPr>
        <w:pStyle w:val="Rubrik4efterram"/>
        <w:outlineLvl w:val="2"/>
      </w:pPr>
      <w:r>
        <w:lastRenderedPageBreak/>
        <w:t>Skälen för regeringens förslag</w:t>
      </w:r>
      <w:bookmarkEnd w:id="108"/>
    </w:p>
    <w:p w14:paraId="194E3EA5" w14:textId="77777777" w:rsidR="00026B46" w:rsidRDefault="00026B46" w:rsidP="00957720">
      <w:pPr>
        <w:pStyle w:val="Brdtext"/>
      </w:pPr>
      <w:r w:rsidRPr="00EC1451">
        <w:t xml:space="preserve">Enligt </w:t>
      </w:r>
      <w:r>
        <w:t>gällande rätt</w:t>
      </w:r>
      <w:r w:rsidRPr="00EC1451">
        <w:t xml:space="preserve"> är</w:t>
      </w:r>
      <w:r>
        <w:t xml:space="preserve"> det endast</w:t>
      </w:r>
      <w:r w:rsidRPr="00EC1451">
        <w:t xml:space="preserve"> myndigheter under regeringen </w:t>
      </w:r>
      <w:r>
        <w:t xml:space="preserve">som är </w:t>
      </w:r>
      <w:r w:rsidRPr="00EC1451">
        <w:t xml:space="preserve">skyldiga att lämna de uppgifter som SCB behöver för de ändamål som anges </w:t>
      </w:r>
      <w:r>
        <w:t xml:space="preserve">i Fasitlagen och </w:t>
      </w:r>
      <w:r w:rsidRPr="00EC1451">
        <w:t>förordningen (2019:5</w:t>
      </w:r>
      <w:r>
        <w:t>0</w:t>
      </w:r>
      <w:r w:rsidRPr="00EC1451">
        <w:t>9) om behandling av person</w:t>
      </w:r>
      <w:r>
        <w:softHyphen/>
      </w:r>
      <w:r w:rsidRPr="00EC1451">
        <w:t>uppgifter i det fördelningsanalytiska statistiksystemet för inkomster och transfereringar (</w:t>
      </w:r>
      <w:r>
        <w:t>f</w:t>
      </w:r>
      <w:r w:rsidRPr="00EC1451">
        <w:t>asitförordningen).</w:t>
      </w:r>
    </w:p>
    <w:p w14:paraId="69C5EC99" w14:textId="77777777" w:rsidR="00026B46" w:rsidRDefault="00026B46" w:rsidP="00957720">
      <w:pPr>
        <w:pStyle w:val="Brdtextmedindrag"/>
      </w:pPr>
      <w:r>
        <w:t xml:space="preserve">För att SCB ska kunna tillgodose de nya ändamålen krävs dock tillgång till uppgifter om hushållens skulder från företag </w:t>
      </w:r>
      <w:r w:rsidRPr="00EC1451">
        <w:t xml:space="preserve">som </w:t>
      </w:r>
      <w:r>
        <w:t xml:space="preserve">omfattas av </w:t>
      </w:r>
      <w:r w:rsidRPr="00EC1451">
        <w:t>lagen (2004:297) om bank- och finansieringsrörelse</w:t>
      </w:r>
      <w:r>
        <w:t xml:space="preserve"> och </w:t>
      </w:r>
      <w:r w:rsidRPr="00EC1451">
        <w:t>lagen (2016:1024) om verksamhet med bostadskrediter</w:t>
      </w:r>
      <w:r>
        <w:t>, dvs. kreditinstitut och bostads</w:t>
      </w:r>
      <w:r>
        <w:softHyphen/>
        <w:t>kredit</w:t>
      </w:r>
      <w:r>
        <w:softHyphen/>
        <w:t xml:space="preserve">institut. Dessa uppgifter omfattas dock i regel av tystnadsplikt (se t.ex. 1 kap. 10 § </w:t>
      </w:r>
      <w:r w:rsidRPr="00EC1451">
        <w:t>lagen om bank- och finansierings</w:t>
      </w:r>
      <w:r>
        <w:softHyphen/>
      </w:r>
      <w:r w:rsidRPr="00EC1451">
        <w:t>rörelse</w:t>
      </w:r>
      <w:r>
        <w:t>). Det krävs därför en uttrycklig bestämmelse som ålägger berörda företag att lämna uppgifterna till SCB.</w:t>
      </w:r>
      <w:r w:rsidRPr="00656ADC">
        <w:t xml:space="preserve"> </w:t>
      </w:r>
      <w:r>
        <w:t>Regeringen föreslår därför att en bestämmelse om det tas in i Fasitlagen. Vidare måste behandling av personuppgifter ske i enlighet med EU:s dataskyddsförordning. För de berörda företagen innebär detta att det måste finnas en rättslig grund för behandlingen. Den rättsliga grunden i detta sammanhang är artikel 6.1 c, som medger behandling när det är nödvändigt för att uppfylla en rättslig förpliktelse.</w:t>
      </w:r>
    </w:p>
    <w:p w14:paraId="7054CC8B" w14:textId="77777777" w:rsidR="00026B46" w:rsidRDefault="00026B46" w:rsidP="00111FAC">
      <w:pPr>
        <w:pStyle w:val="Brdtextmedindrag"/>
      </w:pPr>
      <w:r w:rsidRPr="00876808">
        <w:rPr>
          <w:i/>
          <w:iCs/>
        </w:rPr>
        <w:t>Svenska Bankföreningen</w:t>
      </w:r>
      <w:r>
        <w:t xml:space="preserve"> anser att det bör klargöras att det är SCB som ska ta ställning till vilka uppgifter som är nödvändiga. Regeringen kon</w:t>
      </w:r>
      <w:r>
        <w:softHyphen/>
        <w:t xml:space="preserve">staterar att det på lägre nivå än lag kommer att regleras vilka uppgifter som kreditgivarna ska lämna till SCB (se avsnitt 5.3). Regeringen avser att återkomma med ändringar på förordningsnivå avseende vilka uppgifter om hushållssektorns skulder och skuldbetalningar som ska inhämtas. </w:t>
      </w:r>
    </w:p>
    <w:p w14:paraId="69128D4F" w14:textId="6EBA23B0" w:rsidR="00026B46" w:rsidRDefault="00026B46" w:rsidP="00111FAC">
      <w:pPr>
        <w:pStyle w:val="Brdtextmedindrag"/>
      </w:pPr>
      <w:r>
        <w:t>Den föreslagna bestämmelsen har placerats under rubriken Tillhanda</w:t>
      </w:r>
      <w:r>
        <w:softHyphen/>
        <w:t xml:space="preserve">hållande av personuppgifter. </w:t>
      </w:r>
      <w:r w:rsidRPr="00111FAC">
        <w:rPr>
          <w:i/>
          <w:iCs/>
        </w:rPr>
        <w:t>Lagrådet</w:t>
      </w:r>
      <w:r>
        <w:t xml:space="preserve"> förordar att bestämmelsen ska placeras under en egen rubrik, alternativt att den nuvarande rubriken justeras. I likhet med Lagrådet anser regeringen att rubriken bör justeras. Rubriken bör ges lydelsen ”Insamling och tillhandahållande av personuppgifter”, vilket på ett bättre sätt speglar innehållet.</w:t>
      </w:r>
    </w:p>
    <w:p w14:paraId="07C406D7" w14:textId="77777777" w:rsidR="00026B46" w:rsidRDefault="00026B46" w:rsidP="00C0785A">
      <w:pPr>
        <w:pStyle w:val="Rubrik2"/>
      </w:pPr>
      <w:bookmarkStart w:id="109" w:name="_Toc207615699"/>
      <w:bookmarkStart w:id="110" w:name="_Toc207615700"/>
      <w:bookmarkStart w:id="111" w:name="_Toc207615701"/>
      <w:bookmarkStart w:id="112" w:name="_Toc207809197"/>
      <w:bookmarkStart w:id="113" w:name="_Toc212016486"/>
      <w:bookmarkStart w:id="114" w:name="_Toc223549517"/>
      <w:bookmarkStart w:id="115" w:name="_Toc228442400"/>
      <w:bookmarkEnd w:id="109"/>
      <w:bookmarkEnd w:id="110"/>
      <w:bookmarkEnd w:id="111"/>
      <w:r>
        <w:t>Insamling, sekretess och gallring av uppgifter</w:t>
      </w:r>
      <w:bookmarkEnd w:id="112"/>
      <w:bookmarkEnd w:id="113"/>
      <w:bookmarkEnd w:id="114"/>
      <w:bookmarkEnd w:id="115"/>
    </w:p>
    <w:p w14:paraId="0647123E" w14:textId="77777777" w:rsidR="00026B46" w:rsidRDefault="00026B46" w:rsidP="00C0785A">
      <w:pPr>
        <w:pStyle w:val="Rubrik4ram"/>
        <w:outlineLvl w:val="2"/>
      </w:pPr>
      <w:bookmarkStart w:id="116" w:name="_Toc212016487"/>
      <w:r>
        <w:t>Regeringens</w:t>
      </w:r>
      <w:r w:rsidRPr="00EF00F0">
        <w:t xml:space="preserve"> </w:t>
      </w:r>
      <w:r>
        <w:t>bedömning</w:t>
      </w:r>
      <w:bookmarkEnd w:id="116"/>
      <w:r>
        <w:t xml:space="preserve"> </w:t>
      </w:r>
    </w:p>
    <w:p w14:paraId="6F938779" w14:textId="77777777" w:rsidR="00026B46" w:rsidRPr="003D1964" w:rsidRDefault="00026B46" w:rsidP="00957720">
      <w:pPr>
        <w:pStyle w:val="Brdtextmedindragram"/>
        <w:ind w:firstLine="0"/>
      </w:pPr>
      <w:r w:rsidRPr="003D1964">
        <w:t>Insamling</w:t>
      </w:r>
      <w:r>
        <w:t xml:space="preserve"> av uppgifter om hushållens skulder</w:t>
      </w:r>
      <w:r w:rsidRPr="003D1964">
        <w:t xml:space="preserve"> </w:t>
      </w:r>
      <w:r>
        <w:t>bör</w:t>
      </w:r>
      <w:r w:rsidRPr="003D1964">
        <w:t xml:space="preserve"> avse data för alla skattskyldiga och folkbokförda personer samt dödsbon. De insamlade uppgifterna behandlas separat för respektive uppgiftslämnare till dess att </w:t>
      </w:r>
      <w:r>
        <w:t>urvalet har skett</w:t>
      </w:r>
      <w:r w:rsidRPr="003D1964">
        <w:t>.</w:t>
      </w:r>
      <w:r>
        <w:t xml:space="preserve"> Nuvarande bestämmelser om gallring i Fasitlagen omfattar även de uppgifter som föreslås samlas in.</w:t>
      </w:r>
    </w:p>
    <w:p w14:paraId="09C11A95" w14:textId="77777777" w:rsidR="00026B46" w:rsidRDefault="00026B46" w:rsidP="00957720">
      <w:pPr>
        <w:pStyle w:val="Brdtextmedindragram"/>
      </w:pPr>
      <w:r>
        <w:t>Ingen ändring av SCB:s ansvar för personuppgiftsbehandling i Fasit eller några ändringar avseende sekretesskyddet behövs.</w:t>
      </w:r>
    </w:p>
    <w:p w14:paraId="50256FB7" w14:textId="77777777" w:rsidR="00026B46" w:rsidRDefault="00026B46" w:rsidP="00C0785A">
      <w:pPr>
        <w:pStyle w:val="Rubrik4efterram"/>
        <w:outlineLvl w:val="2"/>
      </w:pPr>
      <w:bookmarkStart w:id="117" w:name="_Toc212016488"/>
      <w:r>
        <w:t>Promemorians bedömning</w:t>
      </w:r>
    </w:p>
    <w:p w14:paraId="473B920D" w14:textId="77777777" w:rsidR="00026B46" w:rsidRPr="009C543E" w:rsidRDefault="00026B46" w:rsidP="00957720">
      <w:pPr>
        <w:pStyle w:val="Brdtext"/>
      </w:pPr>
      <w:r>
        <w:t>Bedömningen i promemorian stämmer överens med regeringens bedömning.</w:t>
      </w:r>
    </w:p>
    <w:p w14:paraId="535EDD01" w14:textId="77777777" w:rsidR="00026B46" w:rsidRDefault="00026B46" w:rsidP="00C0785A">
      <w:pPr>
        <w:pStyle w:val="Rubrik4efterram"/>
        <w:outlineLvl w:val="2"/>
      </w:pPr>
      <w:r>
        <w:lastRenderedPageBreak/>
        <w:t>Remissinstanserna</w:t>
      </w:r>
    </w:p>
    <w:p w14:paraId="795158DC" w14:textId="77777777" w:rsidR="00026B46" w:rsidRDefault="00026B46" w:rsidP="00957720">
      <w:pPr>
        <w:pStyle w:val="Brdtext"/>
      </w:pPr>
      <w:r>
        <w:t xml:space="preserve">Flertalet remissinstanser tillstyrker bedömningen eller har inget att invända mot den. </w:t>
      </w:r>
    </w:p>
    <w:p w14:paraId="40CAE689" w14:textId="542558AF" w:rsidR="00026B46" w:rsidRDefault="00026B46" w:rsidP="00957720">
      <w:pPr>
        <w:pStyle w:val="Brdtextmedindrag"/>
      </w:pPr>
      <w:r w:rsidRPr="00A96318">
        <w:rPr>
          <w:i/>
          <w:iCs/>
        </w:rPr>
        <w:t>Integritetsskydds</w:t>
      </w:r>
      <w:r>
        <w:rPr>
          <w:i/>
          <w:iCs/>
        </w:rPr>
        <w:softHyphen/>
      </w:r>
      <w:r w:rsidRPr="00A96318">
        <w:rPr>
          <w:i/>
          <w:iCs/>
        </w:rPr>
        <w:t>myndigheten</w:t>
      </w:r>
      <w:r>
        <w:t xml:space="preserve"> framför att det bör övervägas om det utifrån syftet med förslagen är nödvändigt att låta insamlingen omfatta alla skattskyldiga och folkbokförda personer samt dödsbon. </w:t>
      </w:r>
      <w:r w:rsidRPr="00F16031">
        <w:rPr>
          <w:i/>
          <w:iCs/>
        </w:rPr>
        <w:t>Institutet för arbetsmarknads- och utbildningspolitisk utvärdering</w:t>
      </w:r>
      <w:r>
        <w:t xml:space="preserve">, </w:t>
      </w:r>
      <w:r>
        <w:rPr>
          <w:i/>
          <w:iCs/>
        </w:rPr>
        <w:t xml:space="preserve">Finansbolagens Förening </w:t>
      </w:r>
      <w:r w:rsidRPr="00F16031">
        <w:t>och</w:t>
      </w:r>
      <w:r>
        <w:rPr>
          <w:i/>
          <w:iCs/>
        </w:rPr>
        <w:t xml:space="preserve"> Sparbankernas Riksförbund </w:t>
      </w:r>
      <w:r>
        <w:t xml:space="preserve">ifrågasätter proportionaliteten i bedömningen. Sparbankernas Riksförbund framför även att en insamling som omfattar samtliga skattskyldiga och folkbokförda samt dödsbon kan innebära att ett eventuellt dataläckage blir mer allvarligt. </w:t>
      </w:r>
    </w:p>
    <w:p w14:paraId="42FADDED" w14:textId="77777777" w:rsidR="00026B46" w:rsidRDefault="00026B46" w:rsidP="00C0785A">
      <w:pPr>
        <w:pStyle w:val="Rubrik4efterram"/>
        <w:outlineLvl w:val="2"/>
      </w:pPr>
      <w:r>
        <w:t>Skälen för regeringens bedömning</w:t>
      </w:r>
      <w:bookmarkEnd w:id="117"/>
    </w:p>
    <w:p w14:paraId="2D20A3DE" w14:textId="77777777" w:rsidR="00026B46" w:rsidRDefault="00026B46" w:rsidP="00C0785A">
      <w:pPr>
        <w:pStyle w:val="Rubrik5efterram"/>
        <w:spacing w:before="0"/>
        <w:outlineLvl w:val="3"/>
      </w:pPr>
      <w:r>
        <w:t>Insamlingen bör omfatta alla skattskyldiga och folkbokförda personer samt dödsbon</w:t>
      </w:r>
    </w:p>
    <w:p w14:paraId="583B3C29" w14:textId="03144BD7" w:rsidR="00026B46" w:rsidRDefault="00026B46" w:rsidP="00957720">
      <w:pPr>
        <w:pStyle w:val="Brdtextmedindrag"/>
        <w:ind w:firstLine="0"/>
      </w:pPr>
      <w:r>
        <w:t>Fasit</w:t>
      </w:r>
      <w:r w:rsidRPr="00AF3F08">
        <w:t xml:space="preserve"> </w:t>
      </w:r>
      <w:r>
        <w:t>bygger på data avseende senaste taxeringsår (år T). Urvalen, som bygger på Inkomst- och taxeringsregistret, blir klara först i januari år T + 2 vilket är några veckor innan en ny version av Fasit</w:t>
      </w:r>
      <w:r w:rsidRPr="00AF3F08">
        <w:t xml:space="preserve"> </w:t>
      </w:r>
      <w:r>
        <w:t>blir tillgänglig för användarna. Insamling av övriga data till Fasit</w:t>
      </w:r>
      <w:r w:rsidRPr="00AF3F08">
        <w:t xml:space="preserve"> </w:t>
      </w:r>
      <w:r>
        <w:t>sker för hela befolkningen och påbörjas redan i maj år T + 1, dvs. innan urvalet är klart. Om SCB först i januari år T + 2, när urvalet finns på plats, påbörjar insamling av data gällande skulder skulle Fasit</w:t>
      </w:r>
      <w:r w:rsidRPr="00AF3F08">
        <w:t xml:space="preserve"> </w:t>
      </w:r>
      <w:r>
        <w:t>inte kunna levereras i sin helhet i februari. Fasit</w:t>
      </w:r>
      <w:r w:rsidRPr="00AF3F08">
        <w:t xml:space="preserve"> </w:t>
      </w:r>
      <w:r>
        <w:t>skulle då behöva kompletteras med uppgifter om skulder i ett senare skede.</w:t>
      </w:r>
    </w:p>
    <w:p w14:paraId="737FD9CB" w14:textId="3AB926E9" w:rsidR="00026B46" w:rsidRDefault="00026B46" w:rsidP="00957720">
      <w:pPr>
        <w:pStyle w:val="Brdtextmedindrag"/>
      </w:pPr>
      <w:r w:rsidRPr="00A96318">
        <w:rPr>
          <w:i/>
          <w:iCs/>
        </w:rPr>
        <w:t>Integritetsskydds</w:t>
      </w:r>
      <w:r>
        <w:rPr>
          <w:i/>
          <w:iCs/>
        </w:rPr>
        <w:softHyphen/>
      </w:r>
      <w:r w:rsidRPr="00A96318">
        <w:rPr>
          <w:i/>
          <w:iCs/>
        </w:rPr>
        <w:t>myndigheten</w:t>
      </w:r>
      <w:r>
        <w:t>,</w:t>
      </w:r>
      <w:r w:rsidRPr="002035B6">
        <w:rPr>
          <w:i/>
          <w:iCs/>
        </w:rPr>
        <w:t xml:space="preserve"> Institutet för arbetsmarknads- och ut</w:t>
      </w:r>
      <w:r>
        <w:rPr>
          <w:i/>
          <w:iCs/>
        </w:rPr>
        <w:softHyphen/>
      </w:r>
      <w:r w:rsidRPr="002035B6">
        <w:rPr>
          <w:i/>
          <w:iCs/>
        </w:rPr>
        <w:t>bild</w:t>
      </w:r>
      <w:r>
        <w:rPr>
          <w:i/>
          <w:iCs/>
        </w:rPr>
        <w:softHyphen/>
      </w:r>
      <w:r w:rsidRPr="002035B6">
        <w:rPr>
          <w:i/>
          <w:iCs/>
        </w:rPr>
        <w:t>ningspolitisk utvärdering</w:t>
      </w:r>
      <w:r>
        <w:t>,</w:t>
      </w:r>
      <w:r w:rsidRPr="002035B6">
        <w:rPr>
          <w:i/>
          <w:iCs/>
        </w:rPr>
        <w:t xml:space="preserve"> </w:t>
      </w:r>
      <w:r>
        <w:rPr>
          <w:i/>
          <w:iCs/>
        </w:rPr>
        <w:t xml:space="preserve">Finansbolagens Förening </w:t>
      </w:r>
      <w:r w:rsidRPr="00F16031">
        <w:t>och</w:t>
      </w:r>
      <w:r>
        <w:rPr>
          <w:i/>
          <w:iCs/>
        </w:rPr>
        <w:t xml:space="preserve"> Spar</w:t>
      </w:r>
      <w:r>
        <w:rPr>
          <w:i/>
          <w:iCs/>
        </w:rPr>
        <w:softHyphen/>
        <w:t xml:space="preserve">bankernas Riksförbund </w:t>
      </w:r>
      <w:r>
        <w:t>framför synpunkter på bl.a. proportion</w:t>
      </w:r>
      <w:r>
        <w:softHyphen/>
        <w:t xml:space="preserve">aliteten i insamlingen av uppgifterna. SCB har i sin rapport </w:t>
      </w:r>
      <w:r w:rsidRPr="00B31A5B">
        <w:t>F</w:t>
      </w:r>
      <w:r w:rsidRPr="005623CB">
        <w:t>örslag på utökning av Fasit</w:t>
      </w:r>
      <w:r w:rsidRPr="00B31A5B">
        <w:t xml:space="preserve"> </w:t>
      </w:r>
      <w:r w:rsidRPr="005623CB">
        <w:t>– redovisning av regerings</w:t>
      </w:r>
      <w:r>
        <w:softHyphen/>
      </w:r>
      <w:r w:rsidRPr="005623CB">
        <w:t xml:space="preserve">uppdrag angående </w:t>
      </w:r>
      <w:r w:rsidRPr="00B14BEE">
        <w:t>stickprovs</w:t>
      </w:r>
      <w:r>
        <w:softHyphen/>
      </w:r>
      <w:r w:rsidRPr="00B14BEE">
        <w:t>insamling av uppgifter om hushållens skulder och vissa likvida tillgångar</w:t>
      </w:r>
      <w:r w:rsidRPr="00B14BEE">
        <w:rPr>
          <w:i/>
          <w:iCs/>
        </w:rPr>
        <w:t xml:space="preserve"> </w:t>
      </w:r>
      <w:r w:rsidRPr="00B14BEE">
        <w:t>(SCB2024/330)</w:t>
      </w:r>
      <w:r w:rsidRPr="00B14BEE">
        <w:rPr>
          <w:i/>
          <w:iCs/>
        </w:rPr>
        <w:t xml:space="preserve"> </w:t>
      </w:r>
      <w:r w:rsidRPr="00B14BEE">
        <w:t>bedömt</w:t>
      </w:r>
      <w:r>
        <w:t xml:space="preserve"> att en insam</w:t>
      </w:r>
      <w:r>
        <w:softHyphen/>
        <w:t>ling för hela befolkningen har stora fördelar, både för uppgiftslämnare och SCB. För uppgifts</w:t>
      </w:r>
      <w:r>
        <w:softHyphen/>
        <w:t>lämnarna skulle bördan vara större om de skulle behöva han</w:t>
      </w:r>
      <w:r>
        <w:softHyphen/>
        <w:t xml:space="preserve">tera ett urval i stället för samtliga kunder. Vidare saknar SCB i nuläget hantering som innebär att personuppgifter begärs in från företag för ett urval individer. Därutöver innebär en insamling som endast avser de individer som kan komma att ingå i urvalet ett röjande av vilka individer som ingår i urvalet. Mot denna bakgrund bedömer regeringen att det för närvarande saknas förutsättningar att begränsa insamlandet till vissa skattskyldiga och folkbokförda samt dödsbon. </w:t>
      </w:r>
      <w:r w:rsidRPr="004E4C83">
        <w:t>Regeringen bedömer att insamlingen och behandlingen är nödvändig och proportionerlig i förhållande till det eftersträvade syftet. Mindre ingripande alternativ saknas och intrånget står, vid en samlad bedömning, i rimligt förhållande till den nytta som insamlingen och behandlingen medför</w:t>
      </w:r>
      <w:r>
        <w:t>.</w:t>
      </w:r>
    </w:p>
    <w:p w14:paraId="0AD325FA" w14:textId="77777777" w:rsidR="00026B46" w:rsidRDefault="00026B46" w:rsidP="00C0785A">
      <w:pPr>
        <w:pStyle w:val="Rubrik5efterram"/>
        <w:outlineLvl w:val="3"/>
      </w:pPr>
      <w:r>
        <w:t>Personuppgiftsbehandling och sekretess</w:t>
      </w:r>
    </w:p>
    <w:p w14:paraId="6164AA94" w14:textId="77777777" w:rsidR="00026B46" w:rsidRDefault="00026B46" w:rsidP="00957720">
      <w:pPr>
        <w:pStyle w:val="Brdtextmedindrag"/>
        <w:ind w:firstLine="0"/>
      </w:pPr>
      <w:r>
        <w:t xml:space="preserve">De nuvarande bestämmelserna om personuppgiftsbehandling i Fasitlagen kommer även omfatta insamlingen av de föreslagna uppgifterna (se 3, 6 och 7 §§ Fasitlagen). De nya uppgifterna som föreslås samlas in kan vara </w:t>
      </w:r>
      <w:r>
        <w:lastRenderedPageBreak/>
        <w:t>integritetskänsliga men de räknas inte som ”särskilda kategorier” enligt artikel 9 i EU:s dataskyddsförordning. Sådana särskilda kategorier är exempelvis uppgifter om hälsa, politiska åsikter, religion eller etniskt ur</w:t>
      </w:r>
      <w:r>
        <w:softHyphen/>
        <w:t>sprung. Eftersom uppgifterna som föreslås samlas in</w:t>
      </w:r>
      <w:r w:rsidRPr="00AF3F08">
        <w:t xml:space="preserve"> </w:t>
      </w:r>
      <w:r>
        <w:t xml:space="preserve">inte faller inom denna kategori behöver inga ändringar göras i Fasitlagen i detta avseende. </w:t>
      </w:r>
    </w:p>
    <w:p w14:paraId="6DF0E9E5" w14:textId="77777777" w:rsidR="00026B46" w:rsidRDefault="00026B46" w:rsidP="00957720">
      <w:pPr>
        <w:pStyle w:val="Brdtextmedindrag"/>
      </w:pPr>
      <w:r>
        <w:t>När det gäller sekretess regleras skyddet framför allt i 24 kap. 8 § OSL. Av para</w:t>
      </w:r>
      <w:r>
        <w:softHyphen/>
        <w:t>grafens första stycke framgår att sekretess gäller i sådan särskild verk</w:t>
      </w:r>
      <w:r>
        <w:softHyphen/>
        <w:t>samhet hos en myndighet som avser framställning av statistik för uppgift som avser en enskilds personliga eller ekonomiska förhållanden och som kan hänföras till den enskilde. Motsvarande sekretess gäller enligt andra stycket vid annan med statistikframställning jämförbar under</w:t>
      </w:r>
      <w:r>
        <w:softHyphen/>
        <w:t>sökning som utförs av vissa angivna myndigheter. Sekretessen enligt 24 kap. 8 § OSL innehåller inget skaderekvisit och är alltså absolut. Från detta görs dock vissa undantag i paragrafens tredje stycke, vilket innebär att ett ut</w:t>
      </w:r>
      <w:r>
        <w:softHyphen/>
        <w:t>läm</w:t>
      </w:r>
      <w:r>
        <w:softHyphen/>
        <w:t xml:space="preserve">nande är möjligt i vissa fall om det står klart att det kan ske utan att den enskilde eller någon närstående till denne lider skada eller men. </w:t>
      </w:r>
    </w:p>
    <w:p w14:paraId="4E49F93E" w14:textId="77777777" w:rsidR="00026B46" w:rsidRPr="00CB3DE8" w:rsidRDefault="00026B46" w:rsidP="00957720">
      <w:pPr>
        <w:pStyle w:val="Brdtextmedindrag"/>
      </w:pPr>
      <w:r>
        <w:t>I Fasit</w:t>
      </w:r>
      <w:r w:rsidRPr="00AF3F08">
        <w:t xml:space="preserve"> </w:t>
      </w:r>
      <w:r>
        <w:t xml:space="preserve">används inte uppgifter som direkt kan identifiera en person. Detta innebär att när SCB lämnar ut uppgifter sker det i </w:t>
      </w:r>
      <w:r w:rsidRPr="00CB3DE8">
        <w:t>pseudonymiserad form och några uppgifter som är direkt hänförbara till en enskild lämnas</w:t>
      </w:r>
      <w:r>
        <w:t xml:space="preserve"> inte</w:t>
      </w:r>
      <w:r w:rsidRPr="00CB3DE8">
        <w:t xml:space="preserve"> ut av SCB. Vidare är det endast myndigheter som har verksamhet som omfattas av 24 kap. 8 § OSL som får tillgång till Fasit. Några ändringar behöver därför inte </w:t>
      </w:r>
      <w:r w:rsidRPr="000F0B92">
        <w:t xml:space="preserve">heller </w:t>
      </w:r>
      <w:r w:rsidRPr="00CB3DE8">
        <w:t xml:space="preserve">göras </w:t>
      </w:r>
      <w:r w:rsidRPr="000F0B92">
        <w:t>i detta avseende.</w:t>
      </w:r>
    </w:p>
    <w:p w14:paraId="06EB8D87" w14:textId="77777777" w:rsidR="00026B46" w:rsidRDefault="00026B46" w:rsidP="00C0785A">
      <w:pPr>
        <w:pStyle w:val="Rubrik5efterram"/>
        <w:outlineLvl w:val="3"/>
      </w:pPr>
      <w:r w:rsidRPr="00CB3DE8">
        <w:t>Gallring av uppgifter</w:t>
      </w:r>
    </w:p>
    <w:p w14:paraId="15A12AE5" w14:textId="77777777" w:rsidR="00026B46" w:rsidRPr="0020754F" w:rsidRDefault="00026B46" w:rsidP="00957720">
      <w:pPr>
        <w:pStyle w:val="Brdtextmedindrag"/>
        <w:ind w:firstLine="0"/>
      </w:pPr>
      <w:r>
        <w:t>Enligt 13 § Fasitlagen ska personuppgifter gallras när de inte längre behövs för något av de insamlade ändamålen (se 4 och 5 §§ Fasitlagen). För de nya föreslagna ändamålen kommer SCB att behöva samla in betydligt fler personuppgifter än vad som sedan kommer att ingå i det mindre urvalet. Eftersom den befintliga gallringsregeln kommer att omfatta den överskottsinformation som kommer att uppstå, behövs ingen särskild bestämmelse som reglerar gallringen avseende insamlingen av uppgifter om hushållssektorns skulder.</w:t>
      </w:r>
    </w:p>
    <w:p w14:paraId="62F7452B" w14:textId="77777777" w:rsidR="00026B46" w:rsidRDefault="00026B46" w:rsidP="00C0785A">
      <w:pPr>
        <w:pStyle w:val="Rubrik1"/>
      </w:pPr>
      <w:bookmarkStart w:id="118" w:name="_Toc207809199"/>
      <w:bookmarkStart w:id="119" w:name="_Toc212016489"/>
      <w:bookmarkStart w:id="120" w:name="_Toc223549518"/>
      <w:bookmarkStart w:id="121" w:name="_Toc228442401"/>
      <w:r>
        <w:t>Ikraftträdande</w:t>
      </w:r>
      <w:bookmarkEnd w:id="118"/>
      <w:r>
        <w:t xml:space="preserve">- och </w:t>
      </w:r>
      <w:r w:rsidRPr="00697454">
        <w:t>övergångsbestämmelser</w:t>
      </w:r>
      <w:bookmarkEnd w:id="119"/>
      <w:bookmarkEnd w:id="120"/>
      <w:bookmarkEnd w:id="121"/>
    </w:p>
    <w:p w14:paraId="43256261" w14:textId="77777777" w:rsidR="00026B46" w:rsidRDefault="00026B46" w:rsidP="00C0785A">
      <w:pPr>
        <w:pStyle w:val="Rubrik4ram"/>
        <w:outlineLvl w:val="1"/>
      </w:pPr>
      <w:bookmarkStart w:id="122" w:name="_Toc212016490"/>
      <w:r>
        <w:t>Regeringens</w:t>
      </w:r>
      <w:r w:rsidRPr="0033030A">
        <w:t xml:space="preserve"> förslag</w:t>
      </w:r>
      <w:bookmarkEnd w:id="122"/>
    </w:p>
    <w:p w14:paraId="0C3C0253" w14:textId="77777777" w:rsidR="00026B46" w:rsidRDefault="00026B46" w:rsidP="00957720">
      <w:pPr>
        <w:pStyle w:val="Brdtextmedindragram"/>
        <w:ind w:firstLine="0"/>
      </w:pPr>
      <w:r>
        <w:t xml:space="preserve">Lagändringarna ska träda i kraft </w:t>
      </w:r>
      <w:r w:rsidRPr="00FE33F5">
        <w:t xml:space="preserve">den 1 </w:t>
      </w:r>
      <w:r>
        <w:t>augusti</w:t>
      </w:r>
      <w:r w:rsidRPr="00FE33F5">
        <w:t xml:space="preserve"> 2026.</w:t>
      </w:r>
    </w:p>
    <w:p w14:paraId="7531F0E2" w14:textId="77777777" w:rsidR="00026B46" w:rsidRDefault="00026B46" w:rsidP="00C0785A">
      <w:pPr>
        <w:pStyle w:val="Rubrik4ram"/>
        <w:outlineLvl w:val="1"/>
      </w:pPr>
      <w:bookmarkStart w:id="123" w:name="_Toc212016491"/>
      <w:r>
        <w:t>Regeringens bedömning</w:t>
      </w:r>
      <w:bookmarkEnd w:id="123"/>
    </w:p>
    <w:p w14:paraId="17F2F9ED" w14:textId="77777777" w:rsidR="00026B46" w:rsidRPr="005642F2" w:rsidRDefault="00026B46" w:rsidP="00957720">
      <w:pPr>
        <w:pStyle w:val="Brdtextmedindragram"/>
        <w:ind w:firstLine="0"/>
      </w:pPr>
      <w:r>
        <w:t>Det finns inget behov av övergångsbestämmelser.</w:t>
      </w:r>
    </w:p>
    <w:p w14:paraId="5F6ABB42" w14:textId="77777777" w:rsidR="00026B46" w:rsidRDefault="00026B46" w:rsidP="00C0785A">
      <w:pPr>
        <w:pStyle w:val="Rubrik4efterram"/>
        <w:outlineLvl w:val="1"/>
      </w:pPr>
      <w:bookmarkStart w:id="124" w:name="_Toc212016492"/>
      <w:r>
        <w:lastRenderedPageBreak/>
        <w:t>Promemorians förslag och bedömning</w:t>
      </w:r>
    </w:p>
    <w:p w14:paraId="1C9EBBBB" w14:textId="77777777" w:rsidR="00026B46" w:rsidRPr="009C543E" w:rsidRDefault="00026B46" w:rsidP="00957720">
      <w:pPr>
        <w:pStyle w:val="Brdtext"/>
      </w:pPr>
      <w:r>
        <w:t>Förslaget och bedömningen i promemorian stämmer delvis överens med regeringens förslag och bedömning. I promemorian föreslås att lagändringarna ska träda i kraft den 1 juli 2026.</w:t>
      </w:r>
    </w:p>
    <w:p w14:paraId="1094A5DD" w14:textId="77777777" w:rsidR="00026B46" w:rsidRDefault="00026B46" w:rsidP="00C0785A">
      <w:pPr>
        <w:pStyle w:val="Rubrik4efterram"/>
        <w:outlineLvl w:val="1"/>
      </w:pPr>
      <w:r w:rsidRPr="00C71FFD">
        <w:t>Remissinstanserna</w:t>
      </w:r>
    </w:p>
    <w:p w14:paraId="31ABDA37" w14:textId="77777777" w:rsidR="00026B46" w:rsidRDefault="00026B46" w:rsidP="00957720">
      <w:pPr>
        <w:pStyle w:val="Brdtext"/>
      </w:pPr>
      <w:r>
        <w:t xml:space="preserve">Flertalet remissinstanser tillstyrker förslaget och bedömningen eller har inget att invända mot dem. </w:t>
      </w:r>
    </w:p>
    <w:p w14:paraId="28DF3C09" w14:textId="77777777" w:rsidR="00026B46" w:rsidRDefault="00026B46" w:rsidP="00957720">
      <w:pPr>
        <w:pStyle w:val="Brdtextmedindrag"/>
      </w:pPr>
      <w:r>
        <w:rPr>
          <w:i/>
          <w:iCs/>
        </w:rPr>
        <w:t>Finansbolagens Förening</w:t>
      </w:r>
      <w:r w:rsidRPr="00533A38">
        <w:t>,</w:t>
      </w:r>
      <w:r>
        <w:rPr>
          <w:i/>
          <w:iCs/>
        </w:rPr>
        <w:t xml:space="preserve"> Sparbankernas Riksförbund </w:t>
      </w:r>
      <w:r w:rsidRPr="007169ED">
        <w:t>och</w:t>
      </w:r>
      <w:r>
        <w:rPr>
          <w:i/>
          <w:iCs/>
        </w:rPr>
        <w:t xml:space="preserve"> Svenska Bankföreningen </w:t>
      </w:r>
      <w:r w:rsidRPr="007169ED">
        <w:t>anser att</w:t>
      </w:r>
      <w:r>
        <w:t xml:space="preserve"> lagändringarna bör träda i kraft be</w:t>
      </w:r>
      <w:r>
        <w:softHyphen/>
        <w:t xml:space="preserve">tydligt senare än den 1 augusti 2026, eftersom det behövs ytterligare tid för att anpassa sig till förslaget. I det avseendet framhåller Sparbankernas Riksförbund och </w:t>
      </w:r>
      <w:r w:rsidRPr="00666B7B">
        <w:t>Svenska Bankföreningen</w:t>
      </w:r>
      <w:r>
        <w:t xml:space="preserve"> att instituten behöver minst 12 månader för att kunna anpassa sig till den nya uppgifts</w:t>
      </w:r>
      <w:r>
        <w:softHyphen/>
        <w:t xml:space="preserve">insamlingen. </w:t>
      </w:r>
    </w:p>
    <w:p w14:paraId="170EE6C2" w14:textId="77777777" w:rsidR="00026B46" w:rsidRDefault="00026B46" w:rsidP="00957720">
      <w:pPr>
        <w:pStyle w:val="Brdtextmedindrag"/>
      </w:pPr>
      <w:r>
        <w:t xml:space="preserve">Sparbankernas Riksförbund och </w:t>
      </w:r>
      <w:r w:rsidRPr="00533A38">
        <w:rPr>
          <w:i/>
          <w:iCs/>
        </w:rPr>
        <w:t xml:space="preserve">Swedish FinTech Association </w:t>
      </w:r>
      <w:r>
        <w:t xml:space="preserve">framhåller att avsaknaden av en konkret tidpunkt för när SCB kan meddela verkställighetsföreskrifter skapar osäkerhet för instituten. </w:t>
      </w:r>
    </w:p>
    <w:p w14:paraId="31B770E0" w14:textId="77777777" w:rsidR="00026B46" w:rsidRPr="00A8040F" w:rsidRDefault="00026B46" w:rsidP="00957720">
      <w:pPr>
        <w:pStyle w:val="Brdtextmedindrag"/>
      </w:pPr>
      <w:r w:rsidRPr="007169ED">
        <w:rPr>
          <w:i/>
          <w:iCs/>
        </w:rPr>
        <w:t>Regelrådet</w:t>
      </w:r>
      <w:r>
        <w:t xml:space="preserve"> saknar en analys av institutens behov av an</w:t>
      </w:r>
      <w:r>
        <w:softHyphen/>
        <w:t>passningar.</w:t>
      </w:r>
    </w:p>
    <w:p w14:paraId="65721764" w14:textId="77777777" w:rsidR="00026B46" w:rsidRPr="00A50E92" w:rsidRDefault="00026B46" w:rsidP="00C0785A">
      <w:pPr>
        <w:pStyle w:val="Rubrik4efterram"/>
        <w:outlineLvl w:val="1"/>
      </w:pPr>
      <w:r w:rsidRPr="00A50E92">
        <w:t xml:space="preserve">Skälen för </w:t>
      </w:r>
      <w:r>
        <w:t>regeringens</w:t>
      </w:r>
      <w:r w:rsidRPr="00A50E92">
        <w:t xml:space="preserve"> förslag och bedömning</w:t>
      </w:r>
      <w:bookmarkEnd w:id="124"/>
    </w:p>
    <w:p w14:paraId="64F8453F" w14:textId="77777777" w:rsidR="00026B46" w:rsidRPr="00FE33F5" w:rsidRDefault="00026B46" w:rsidP="00957720">
      <w:pPr>
        <w:pStyle w:val="Brdtext"/>
      </w:pPr>
      <w:r w:rsidRPr="00FE33F5">
        <w:t xml:space="preserve">Lagändringarna bör träda i kraft så snart som möjligt, vilket bedöms vara den 1 </w:t>
      </w:r>
      <w:r>
        <w:t>augusti</w:t>
      </w:r>
      <w:r w:rsidRPr="00FE33F5">
        <w:t xml:space="preserve"> 2026. </w:t>
      </w:r>
    </w:p>
    <w:p w14:paraId="23856DA3" w14:textId="77777777" w:rsidR="00026B46" w:rsidRDefault="00026B46" w:rsidP="00957720">
      <w:pPr>
        <w:pStyle w:val="Brdtextmedindrag"/>
      </w:pPr>
      <w:r w:rsidRPr="00A96318">
        <w:rPr>
          <w:i/>
          <w:iCs/>
        </w:rPr>
        <w:t>Regel</w:t>
      </w:r>
      <w:r>
        <w:rPr>
          <w:i/>
          <w:iCs/>
        </w:rPr>
        <w:softHyphen/>
      </w:r>
      <w:r w:rsidRPr="00A96318">
        <w:rPr>
          <w:i/>
          <w:iCs/>
        </w:rPr>
        <w:t>rådet</w:t>
      </w:r>
      <w:r w:rsidRPr="00A96318">
        <w:t xml:space="preserve"> </w:t>
      </w:r>
      <w:r>
        <w:t>framför</w:t>
      </w:r>
      <w:r w:rsidRPr="00A96318">
        <w:t xml:space="preserve"> att det </w:t>
      </w:r>
      <w:r>
        <w:t>saknas</w:t>
      </w:r>
      <w:r w:rsidRPr="00A96318">
        <w:t xml:space="preserve"> </w:t>
      </w:r>
      <w:r>
        <w:t>en</w:t>
      </w:r>
      <w:r w:rsidRPr="00A96318">
        <w:t xml:space="preserve"> särskild analys av </w:t>
      </w:r>
      <w:r>
        <w:t>kredit- och bostadskreditinstitutens</w:t>
      </w:r>
      <w:r w:rsidRPr="00A96318">
        <w:t xml:space="preserve"> behov av </w:t>
      </w:r>
      <w:r>
        <w:t xml:space="preserve">tid för </w:t>
      </w:r>
      <w:r w:rsidRPr="00A96318">
        <w:t xml:space="preserve">anpassning, systemutveckling </w:t>
      </w:r>
      <w:r>
        <w:t>och</w:t>
      </w:r>
      <w:r w:rsidRPr="00A96318">
        <w:t xml:space="preserve"> andra förberedelser.</w:t>
      </w:r>
      <w:r>
        <w:t xml:space="preserve"> Regeringen konstaterar att </w:t>
      </w:r>
      <w:r w:rsidRPr="00FE33F5">
        <w:t>SCB</w:t>
      </w:r>
      <w:r>
        <w:t xml:space="preserve"> och</w:t>
      </w:r>
      <w:r w:rsidRPr="00FE33F5">
        <w:t xml:space="preserve"> instituten </w:t>
      </w:r>
      <w:r>
        <w:t xml:space="preserve">– som </w:t>
      </w:r>
      <w:r w:rsidRPr="007169ED">
        <w:rPr>
          <w:i/>
          <w:iCs/>
        </w:rPr>
        <w:t>Finans</w:t>
      </w:r>
      <w:r>
        <w:rPr>
          <w:i/>
          <w:iCs/>
        </w:rPr>
        <w:softHyphen/>
      </w:r>
      <w:r w:rsidRPr="007169ED">
        <w:rPr>
          <w:i/>
          <w:iCs/>
        </w:rPr>
        <w:t>bolagens Förening</w:t>
      </w:r>
      <w:r>
        <w:t xml:space="preserve"> och </w:t>
      </w:r>
      <w:r w:rsidRPr="007169ED">
        <w:rPr>
          <w:i/>
          <w:iCs/>
        </w:rPr>
        <w:t>Svenska Bankföreningen</w:t>
      </w:r>
      <w:r>
        <w:t xml:space="preserve"> är inne på – kommer </w:t>
      </w:r>
      <w:r w:rsidRPr="00FE33F5">
        <w:t xml:space="preserve">att behöva tid för att anpassa sina system </w:t>
      </w:r>
      <w:r>
        <w:t>till</w:t>
      </w:r>
      <w:r w:rsidRPr="00A50E92">
        <w:t xml:space="preserve"> den nya uppgifts</w:t>
      </w:r>
      <w:r>
        <w:softHyphen/>
      </w:r>
      <w:r w:rsidRPr="00A50E92">
        <w:t>in</w:t>
      </w:r>
      <w:r>
        <w:t>samlingen</w:t>
      </w:r>
      <w:r w:rsidRPr="00A50E92">
        <w:t xml:space="preserve">. Eftersom </w:t>
      </w:r>
      <w:r>
        <w:t xml:space="preserve">avsikten är att </w:t>
      </w:r>
      <w:r w:rsidRPr="00A50E92">
        <w:t xml:space="preserve">SCB </w:t>
      </w:r>
      <w:r>
        <w:t>ska</w:t>
      </w:r>
      <w:r w:rsidRPr="00A50E92">
        <w:t xml:space="preserve"> få meddela verkställighetsföreskrifter om när och hur uppgifterna ska lämnas, </w:t>
      </w:r>
      <w:r>
        <w:t>är det upp till</w:t>
      </w:r>
      <w:r w:rsidRPr="00A50E92">
        <w:t xml:space="preserve"> myndigheten att beakta sitt </w:t>
      </w:r>
      <w:r>
        <w:t xml:space="preserve">eget </w:t>
      </w:r>
      <w:r w:rsidRPr="00A50E92">
        <w:t>och instituten</w:t>
      </w:r>
      <w:r>
        <w:t>s</w:t>
      </w:r>
      <w:r w:rsidRPr="00A50E92">
        <w:t xml:space="preserve"> behov av anpassning till de nya </w:t>
      </w:r>
      <w:r>
        <w:t>bestämmelserna</w:t>
      </w:r>
      <w:r w:rsidRPr="00A50E92">
        <w:t>.</w:t>
      </w:r>
    </w:p>
    <w:p w14:paraId="50CBC155" w14:textId="77777777" w:rsidR="00026B46" w:rsidRDefault="00026B46" w:rsidP="00C0785A">
      <w:pPr>
        <w:pStyle w:val="Rubrik1"/>
      </w:pPr>
      <w:bookmarkStart w:id="125" w:name="_Toc207809200"/>
      <w:bookmarkStart w:id="126" w:name="_Toc212016493"/>
      <w:bookmarkStart w:id="127" w:name="_Toc223549519"/>
      <w:bookmarkStart w:id="128" w:name="_Toc228442402"/>
      <w:r>
        <w:t>Konsekvensanalys</w:t>
      </w:r>
      <w:bookmarkEnd w:id="125"/>
      <w:bookmarkEnd w:id="126"/>
      <w:bookmarkEnd w:id="127"/>
      <w:bookmarkEnd w:id="128"/>
    </w:p>
    <w:p w14:paraId="33C4BFC8" w14:textId="77777777" w:rsidR="00026B46" w:rsidRDefault="00026B46" w:rsidP="00C0785A">
      <w:pPr>
        <w:pStyle w:val="Rubrik4ram"/>
        <w:outlineLvl w:val="1"/>
      </w:pPr>
      <w:bookmarkStart w:id="129" w:name="_Toc212016494"/>
      <w:r>
        <w:t>Regeringens bedömning</w:t>
      </w:r>
      <w:bookmarkEnd w:id="129"/>
    </w:p>
    <w:p w14:paraId="1DFE36B2" w14:textId="77777777" w:rsidR="00026B46" w:rsidRPr="00A76360" w:rsidRDefault="00026B46" w:rsidP="00957720">
      <w:pPr>
        <w:pStyle w:val="Brdtextram"/>
      </w:pPr>
      <w:r w:rsidRPr="000F52D8">
        <w:t>Förslagen bedöms kunna leda till ökade</w:t>
      </w:r>
      <w:r>
        <w:t xml:space="preserve"> kostnader för SCB, kredit</w:t>
      </w:r>
      <w:r>
        <w:softHyphen/>
        <w:t>institut och bostadskreditinstitut.</w:t>
      </w:r>
    </w:p>
    <w:p w14:paraId="3C8518BD" w14:textId="77777777" w:rsidR="00026B46" w:rsidRDefault="00026B46" w:rsidP="00C0785A">
      <w:pPr>
        <w:pStyle w:val="Rubrik4efterram"/>
        <w:outlineLvl w:val="1"/>
      </w:pPr>
      <w:bookmarkStart w:id="130" w:name="_Toc212016495"/>
      <w:r>
        <w:t>Promemorians bedömning</w:t>
      </w:r>
    </w:p>
    <w:p w14:paraId="5912EED7" w14:textId="77777777" w:rsidR="00026B46" w:rsidRPr="009C543E" w:rsidRDefault="00026B46" w:rsidP="00957720">
      <w:pPr>
        <w:pStyle w:val="Brdtext"/>
      </w:pPr>
      <w:r>
        <w:t>Bedömningen i promemorian stämmer överens med regeringens bedömning.</w:t>
      </w:r>
    </w:p>
    <w:p w14:paraId="46618253" w14:textId="77777777" w:rsidR="00026B46" w:rsidRDefault="00026B46" w:rsidP="00C0785A">
      <w:pPr>
        <w:pStyle w:val="Rubrik4efterram"/>
        <w:outlineLvl w:val="1"/>
      </w:pPr>
      <w:r>
        <w:lastRenderedPageBreak/>
        <w:t>Remissinstanserna</w:t>
      </w:r>
    </w:p>
    <w:p w14:paraId="25D18A4A" w14:textId="77777777" w:rsidR="00026B46" w:rsidRDefault="00026B46" w:rsidP="00957720">
      <w:pPr>
        <w:pStyle w:val="Brdtextmedindrag"/>
        <w:ind w:firstLine="0"/>
      </w:pPr>
      <w:r>
        <w:t xml:space="preserve">Flertalet remissinstanser tillstyrker bedömningen eller har inget att invända mot den. </w:t>
      </w:r>
    </w:p>
    <w:p w14:paraId="72B2EE14" w14:textId="77777777" w:rsidR="00026B46" w:rsidRDefault="00026B46" w:rsidP="00957720">
      <w:pPr>
        <w:pStyle w:val="Brdtextmedindrag"/>
      </w:pPr>
      <w:r>
        <w:rPr>
          <w:i/>
          <w:iCs/>
        </w:rPr>
        <w:t xml:space="preserve">Regelrådet </w:t>
      </w:r>
      <w:r w:rsidRPr="00AC7D6C">
        <w:t>anser att</w:t>
      </w:r>
      <w:r>
        <w:rPr>
          <w:i/>
          <w:iCs/>
        </w:rPr>
        <w:t xml:space="preserve"> </w:t>
      </w:r>
      <w:r>
        <w:t xml:space="preserve">konsekvensanalysen brister i vissa avseenden. </w:t>
      </w:r>
      <w:r>
        <w:rPr>
          <w:i/>
          <w:iCs/>
        </w:rPr>
        <w:t xml:space="preserve">Sparbankernas </w:t>
      </w:r>
      <w:r w:rsidRPr="007832EF">
        <w:rPr>
          <w:i/>
          <w:iCs/>
        </w:rPr>
        <w:t>Riksförbund</w:t>
      </w:r>
      <w:r>
        <w:t xml:space="preserve"> framhåller – liksom Regelrådet – att det finns alternativa lösningar till insamlingen. Sparbankernas Riksförbund och </w:t>
      </w:r>
      <w:r w:rsidRPr="00533A38">
        <w:rPr>
          <w:i/>
          <w:iCs/>
        </w:rPr>
        <w:t>Swedish FinTech Association</w:t>
      </w:r>
      <w:r>
        <w:rPr>
          <w:i/>
          <w:iCs/>
        </w:rPr>
        <w:t xml:space="preserve"> </w:t>
      </w:r>
      <w:r>
        <w:t xml:space="preserve">framför att förslaget ökar de administrativa kostnaderna för instituten, särskilt mindre institut, och riskerar att </w:t>
      </w:r>
      <w:r w:rsidRPr="000B3B15">
        <w:t>påverka</w:t>
      </w:r>
      <w:r>
        <w:t xml:space="preserve"> </w:t>
      </w:r>
      <w:r w:rsidRPr="000B3B15">
        <w:t>kon</w:t>
      </w:r>
      <w:r>
        <w:softHyphen/>
      </w:r>
      <w:r w:rsidRPr="000B3B15">
        <w:t xml:space="preserve">kurrensen </w:t>
      </w:r>
      <w:r>
        <w:t xml:space="preserve">negativt. </w:t>
      </w:r>
      <w:r w:rsidRPr="00A96318">
        <w:rPr>
          <w:i/>
          <w:iCs/>
        </w:rPr>
        <w:t>Uppsala universitet</w:t>
      </w:r>
      <w:r>
        <w:t xml:space="preserve"> anser att det saknas en analys av om urvalet är tillräckligt stort för att fånga upp de finansiella risker som avses mätas.</w:t>
      </w:r>
    </w:p>
    <w:p w14:paraId="5564741E" w14:textId="77777777" w:rsidR="00026B46" w:rsidRDefault="00026B46" w:rsidP="00C0785A">
      <w:pPr>
        <w:pStyle w:val="Rubrik4efterram"/>
        <w:outlineLvl w:val="1"/>
      </w:pPr>
      <w:r>
        <w:t>Skälen för regeringens bedömning</w:t>
      </w:r>
      <w:bookmarkEnd w:id="130"/>
    </w:p>
    <w:p w14:paraId="09C790AC" w14:textId="77777777" w:rsidR="00026B46" w:rsidRDefault="00026B46" w:rsidP="00C0785A">
      <w:pPr>
        <w:pStyle w:val="Rubrik5efterram"/>
        <w:spacing w:before="0"/>
        <w:outlineLvl w:val="2"/>
        <w:rPr>
          <w:iCs/>
        </w:rPr>
      </w:pPr>
      <w:r>
        <w:t>Offentligfinansiella och samhällsekonomiska</w:t>
      </w:r>
      <w:r>
        <w:rPr>
          <w:iCs/>
        </w:rPr>
        <w:t xml:space="preserve"> effekter</w:t>
      </w:r>
    </w:p>
    <w:p w14:paraId="4805CDEE" w14:textId="77777777" w:rsidR="00026B46" w:rsidRPr="00DF2FB4" w:rsidRDefault="00026B46" w:rsidP="00957720">
      <w:pPr>
        <w:pStyle w:val="Brdtextmedindrag"/>
        <w:ind w:firstLine="0"/>
        <w:rPr>
          <w:highlight w:val="yellow"/>
        </w:rPr>
      </w:pPr>
      <w:r w:rsidRPr="00DB6354">
        <w:t>Förslaget medför inga offentligfinansiella konsekvenser.</w:t>
      </w:r>
      <w:r>
        <w:t xml:space="preserve"> </w:t>
      </w:r>
    </w:p>
    <w:p w14:paraId="21BA0D30" w14:textId="0B135099" w:rsidR="00026B46" w:rsidRPr="00FA1D6B" w:rsidRDefault="00026B46" w:rsidP="00957720">
      <w:pPr>
        <w:pStyle w:val="Brdtextmedindrag"/>
      </w:pPr>
      <w:r w:rsidRPr="00205079">
        <w:t>Förslage</w:t>
      </w:r>
      <w:r>
        <w:t>t</w:t>
      </w:r>
      <w:r w:rsidRPr="00205079">
        <w:t xml:space="preserve"> innebär att </w:t>
      </w:r>
      <w:r>
        <w:t xml:space="preserve">uppgifter om </w:t>
      </w:r>
      <w:r w:rsidRPr="00205079">
        <w:t>hushål</w:t>
      </w:r>
      <w:r>
        <w:t>lssektorns</w:t>
      </w:r>
      <w:r w:rsidRPr="00205079">
        <w:t xml:space="preserve"> skulder</w:t>
      </w:r>
      <w:r w:rsidR="00610B67">
        <w:t xml:space="preserve"> och skuldbetalningar</w:t>
      </w:r>
      <w:r w:rsidRPr="00205079">
        <w:t xml:space="preserve"> ska samlas in</w:t>
      </w:r>
      <w:r>
        <w:t>,</w:t>
      </w:r>
      <w:r w:rsidRPr="00B61544">
        <w:t xml:space="preserve"> vilket </w:t>
      </w:r>
      <w:r>
        <w:t xml:space="preserve">möjliggör förbättrade </w:t>
      </w:r>
      <w:r w:rsidRPr="00B61544">
        <w:t>analyser av vad som kännetecknar individer med hög skuldsättning</w:t>
      </w:r>
      <w:r w:rsidRPr="00205079">
        <w:t>, hur stor omfattningen av skuldsättningen är och hur sårbara hushållen är för störningar i ekonomin</w:t>
      </w:r>
      <w:r>
        <w:t xml:space="preserve">. </w:t>
      </w:r>
      <w:r w:rsidRPr="004819D0">
        <w:rPr>
          <w:i/>
          <w:iCs/>
        </w:rPr>
        <w:t>Regelrådet</w:t>
      </w:r>
      <w:r w:rsidRPr="00323D3B">
        <w:t xml:space="preserve"> </w:t>
      </w:r>
      <w:r>
        <w:t>efterlyser</w:t>
      </w:r>
      <w:r w:rsidRPr="00323D3B">
        <w:t xml:space="preserve"> </w:t>
      </w:r>
      <w:r>
        <w:t xml:space="preserve">en </w:t>
      </w:r>
      <w:r w:rsidRPr="00323D3B">
        <w:t>separat och uttrycklig genom</w:t>
      </w:r>
      <w:r>
        <w:softHyphen/>
      </w:r>
      <w:r w:rsidRPr="00323D3B">
        <w:t xml:space="preserve">gång av vilka konsekvenser </w:t>
      </w:r>
      <w:r>
        <w:t>och vilka risker som kvarstår i den eko</w:t>
      </w:r>
      <w:r>
        <w:softHyphen/>
        <w:t xml:space="preserve">nomiska politiken </w:t>
      </w:r>
      <w:r w:rsidRPr="00323D3B">
        <w:t>om föreslag</w:t>
      </w:r>
      <w:r>
        <w:t>et</w:t>
      </w:r>
      <w:r w:rsidRPr="00323D3B">
        <w:t xml:space="preserve"> inte genomförs</w:t>
      </w:r>
      <w:r>
        <w:t xml:space="preserve">. </w:t>
      </w:r>
      <w:r w:rsidRPr="00FA1D6B">
        <w:t>Regeringen be</w:t>
      </w:r>
      <w:r>
        <w:softHyphen/>
      </w:r>
      <w:r w:rsidRPr="00FA1D6B">
        <w:t>dömer dock att sådana risker inte kan identifieras eller särskiljas, efter</w:t>
      </w:r>
      <w:r>
        <w:softHyphen/>
      </w:r>
      <w:r w:rsidRPr="00FA1D6B">
        <w:t>som åtgärder inom den ekonomiska politiken löpande behöver anpassas till nya förhållanden och insikter. Mot den bakgrund</w:t>
      </w:r>
      <w:r>
        <w:t>en</w:t>
      </w:r>
      <w:r w:rsidRPr="00FA1D6B">
        <w:t xml:space="preserve"> är det inte möjligt att avgränsa konsekvenserna utifrån omhändertagna </w:t>
      </w:r>
      <w:r>
        <w:t>och</w:t>
      </w:r>
      <w:r w:rsidRPr="00FA1D6B">
        <w:t xml:space="preserve"> kvarstående risker om </w:t>
      </w:r>
      <w:r>
        <w:t>förslaget</w:t>
      </w:r>
      <w:r w:rsidRPr="00FA1D6B">
        <w:t xml:space="preserve"> inte </w:t>
      </w:r>
      <w:r>
        <w:t>genom</w:t>
      </w:r>
      <w:r w:rsidRPr="00FA1D6B">
        <w:t>förs.</w:t>
      </w:r>
    </w:p>
    <w:p w14:paraId="7998A939" w14:textId="77777777" w:rsidR="00026B46" w:rsidRPr="00B22ABA" w:rsidRDefault="00026B46" w:rsidP="00957720">
      <w:pPr>
        <w:pStyle w:val="Brdtextmedindrag"/>
      </w:pPr>
      <w:r>
        <w:t xml:space="preserve">Regelrådet framför också – liksom </w:t>
      </w:r>
      <w:r w:rsidRPr="00AC7D6C">
        <w:rPr>
          <w:i/>
          <w:iCs/>
        </w:rPr>
        <w:t>Sparbankernas Riksförbund</w:t>
      </w:r>
      <w:r>
        <w:t xml:space="preserve"> – att </w:t>
      </w:r>
      <w:r w:rsidRPr="00C420F4">
        <w:t>alternativa sätt att få tillgång till nödvändiga uppgifter</w:t>
      </w:r>
      <w:r>
        <w:t>, t.ex. via kredit</w:t>
      </w:r>
      <w:r>
        <w:softHyphen/>
        <w:t>upplysningsföretag, bör redovisas. Regeringen kon</w:t>
      </w:r>
      <w:r>
        <w:softHyphen/>
        <w:t>staterar att det inte finns något alternativt sätt att samla in informationen, eftersom varken Finans</w:t>
      </w:r>
      <w:r>
        <w:softHyphen/>
        <w:t>in</w:t>
      </w:r>
      <w:r>
        <w:softHyphen/>
        <w:t>spektionen (som i dag endast samlar in information om nya krediter) eller kreditupplysningsföretag (som samlar in uppgifter om krediter från kredit</w:t>
      </w:r>
      <w:r>
        <w:softHyphen/>
        <w:t>givare men som inte nöd</w:t>
      </w:r>
      <w:r>
        <w:softHyphen/>
        <w:t xml:space="preserve">vändigtvis har en samlad bild av alla kreditgivares krediter) har den fullständiga information som föreslås bli insamlad. </w:t>
      </w:r>
    </w:p>
    <w:p w14:paraId="70A0F826" w14:textId="762FE2F4" w:rsidR="00026B46" w:rsidRDefault="00026B46" w:rsidP="00957720">
      <w:pPr>
        <w:pStyle w:val="Brdtextmedindrag"/>
      </w:pPr>
      <w:r>
        <w:t>För de nya ändamåle</w:t>
      </w:r>
      <w:r w:rsidR="00610B67">
        <w:t>n</w:t>
      </w:r>
      <w:r>
        <w:t xml:space="preserve"> ska SCB endast ta fram ett mindre urval av per</w:t>
      </w:r>
      <w:r>
        <w:softHyphen/>
        <w:t xml:space="preserve">sonuppgifter, motsvarande mindre statistiskt analysregister (MSTAR). </w:t>
      </w:r>
      <w:r w:rsidRPr="00AC7D6C">
        <w:rPr>
          <w:i/>
          <w:iCs/>
        </w:rPr>
        <w:t>Upp</w:t>
      </w:r>
      <w:r>
        <w:rPr>
          <w:i/>
          <w:iCs/>
        </w:rPr>
        <w:softHyphen/>
      </w:r>
      <w:r w:rsidRPr="00AC7D6C">
        <w:rPr>
          <w:i/>
          <w:iCs/>
        </w:rPr>
        <w:t>sala universitet</w:t>
      </w:r>
      <w:r>
        <w:t xml:space="preserve"> framför vissa invändningar mot att insamlingen begränsas till det mindre statistiska urvalet MSTAR. Regeringen kon</w:t>
      </w:r>
      <w:r>
        <w:softHyphen/>
        <w:t>staterar att insamlingen innebär en utökning av den information som finns i</w:t>
      </w:r>
      <w:r w:rsidR="00610B67">
        <w:t xml:space="preserve"> </w:t>
      </w:r>
      <w:r>
        <w:t>dag och därför kan bidra till en bättre och mer representativ bild. Till skillnad från den information som finns tillgänglig i dag om hushållens skulder, kommer den föreslagna insamlingen kunna bidra med individ</w:t>
      </w:r>
      <w:r>
        <w:softHyphen/>
        <w:t xml:space="preserve">baserade data om en stor del av hushållens utestående skulder. </w:t>
      </w:r>
    </w:p>
    <w:p w14:paraId="6A5CC12A" w14:textId="77777777" w:rsidR="00026B46" w:rsidRPr="00DF2FB4" w:rsidRDefault="00026B46" w:rsidP="00957720">
      <w:pPr>
        <w:pStyle w:val="Brdtextmedindrag"/>
        <w:rPr>
          <w:highlight w:val="yellow"/>
        </w:rPr>
      </w:pPr>
      <w:r w:rsidRPr="00DE3C31">
        <w:t xml:space="preserve">Många svenska hushåll tar </w:t>
      </w:r>
      <w:r>
        <w:t>krediter</w:t>
      </w:r>
      <w:r w:rsidRPr="00DE3C31">
        <w:t xml:space="preserve"> för att kunna köpa bostad</w:t>
      </w:r>
      <w:r>
        <w:t xml:space="preserve"> </w:t>
      </w:r>
      <w:r w:rsidRPr="00DE3C31">
        <w:t>och dessa bostads</w:t>
      </w:r>
      <w:r>
        <w:t>krediter</w:t>
      </w:r>
      <w:r w:rsidRPr="00DE3C31">
        <w:t xml:space="preserve"> spelar en viktig roll i den privata ekonomin</w:t>
      </w:r>
      <w:r>
        <w:t>. Om dessa bostadskrediter är allt för höga och</w:t>
      </w:r>
      <w:r w:rsidRPr="00FB741B">
        <w:t xml:space="preserve"> </w:t>
      </w:r>
      <w:r>
        <w:t>störningarna</w:t>
      </w:r>
      <w:r w:rsidRPr="00FB741B">
        <w:t xml:space="preserve"> </w:t>
      </w:r>
      <w:r>
        <w:t xml:space="preserve">drabbar </w:t>
      </w:r>
      <w:r w:rsidRPr="00FB741B">
        <w:t>många hushåll samtidigt</w:t>
      </w:r>
      <w:r>
        <w:t xml:space="preserve"> finns risk för att den finansiella stabiliteten och </w:t>
      </w:r>
      <w:r w:rsidRPr="00FB741B">
        <w:t>den makro</w:t>
      </w:r>
      <w:r>
        <w:softHyphen/>
      </w:r>
      <w:r w:rsidRPr="00FB741B">
        <w:lastRenderedPageBreak/>
        <w:t>ekonomiska utvecklingen påverkas</w:t>
      </w:r>
      <w:r>
        <w:t xml:space="preserve">. </w:t>
      </w:r>
      <w:r w:rsidRPr="00DE3C31">
        <w:t xml:space="preserve">Därför </w:t>
      </w:r>
      <w:r>
        <w:t>utgör</w:t>
      </w:r>
      <w:r w:rsidRPr="00DE3C31">
        <w:t xml:space="preserve"> bostads</w:t>
      </w:r>
      <w:r>
        <w:t>krediter</w:t>
      </w:r>
      <w:r w:rsidRPr="00DE3C31">
        <w:t xml:space="preserve"> </w:t>
      </w:r>
      <w:r>
        <w:t xml:space="preserve">en central del i informationsinsamlingen för att bedöma </w:t>
      </w:r>
      <w:r w:rsidRPr="00DE3C31">
        <w:t>hushållens mot</w:t>
      </w:r>
      <w:r>
        <w:softHyphen/>
      </w:r>
      <w:r w:rsidRPr="00DE3C31">
        <w:t>stånds</w:t>
      </w:r>
      <w:r>
        <w:softHyphen/>
      </w:r>
      <w:r w:rsidRPr="00DE3C31">
        <w:t>kraft</w:t>
      </w:r>
      <w:r>
        <w:t xml:space="preserve"> mot ekonomiska störningar. Genom att även samla in informa</w:t>
      </w:r>
      <w:r>
        <w:softHyphen/>
        <w:t>tion om</w:t>
      </w:r>
      <w:r w:rsidRPr="00205079">
        <w:t xml:space="preserve"> konsumtions</w:t>
      </w:r>
      <w:r>
        <w:t>krediter kan</w:t>
      </w:r>
      <w:r w:rsidRPr="00205079">
        <w:t xml:space="preserve"> </w:t>
      </w:r>
      <w:r>
        <w:t xml:space="preserve">en större del av den individuella </w:t>
      </w:r>
      <w:r w:rsidRPr="00205079">
        <w:t>skuld</w:t>
      </w:r>
      <w:r>
        <w:softHyphen/>
      </w:r>
      <w:r w:rsidRPr="00205079">
        <w:t>börda</w:t>
      </w:r>
      <w:r>
        <w:t>n kartläggas och ge en mer</w:t>
      </w:r>
      <w:r w:rsidRPr="00DB6354">
        <w:t xml:space="preserve"> rättvisande bild av hur skuldbetalningar fördelas mellan hushål</w:t>
      </w:r>
      <w:r>
        <w:t>l.</w:t>
      </w:r>
      <w:r w:rsidRPr="00422504">
        <w:t xml:space="preserve"> Statistiken ger också möjlighet att följa över</w:t>
      </w:r>
      <w:r>
        <w:softHyphen/>
      </w:r>
      <w:r w:rsidRPr="00422504">
        <w:t>skuld</w:t>
      </w:r>
      <w:r>
        <w:softHyphen/>
      </w:r>
      <w:r w:rsidRPr="00422504">
        <w:t>sättning</w:t>
      </w:r>
      <w:r>
        <w:t>en, som ofta är kopplad till konsumtionskrediter</w:t>
      </w:r>
      <w:r w:rsidRPr="00CE5C88">
        <w:t xml:space="preserve"> </w:t>
      </w:r>
      <w:r>
        <w:t xml:space="preserve">med </w:t>
      </w:r>
      <w:r w:rsidRPr="00DB6354">
        <w:t>höga kostnader för individen och negativa samhällseffekter som följd.</w:t>
      </w:r>
      <w:r>
        <w:t xml:space="preserve"> </w:t>
      </w:r>
      <w:bookmarkStart w:id="131" w:name="_Hlk222731122"/>
      <w:r>
        <w:t xml:space="preserve">Mot denna bakgrund anser regeringen att </w:t>
      </w:r>
      <w:r w:rsidRPr="00DB6354">
        <w:t>den föreslagna statistikinsamlingen</w:t>
      </w:r>
      <w:r>
        <w:t xml:space="preserve"> sammantaget stärker</w:t>
      </w:r>
      <w:r w:rsidRPr="00DB6354">
        <w:t xml:space="preserve"> förutsättningar</w:t>
      </w:r>
      <w:r>
        <w:t>na</w:t>
      </w:r>
      <w:r w:rsidRPr="00DB6354">
        <w:t xml:space="preserve"> </w:t>
      </w:r>
      <w:r>
        <w:t xml:space="preserve">för </w:t>
      </w:r>
      <w:r w:rsidRPr="00DB6354">
        <w:t>att fatta välgrundade beslut och utforma en ändamålsenlig och proportionerlig politik</w:t>
      </w:r>
      <w:r>
        <w:t>,</w:t>
      </w:r>
      <w:r w:rsidRPr="00DB6354">
        <w:t xml:space="preserve"> främst </w:t>
      </w:r>
      <w:r>
        <w:t>vid åtgärder för att värna den finansiella stabiliteten</w:t>
      </w:r>
      <w:r w:rsidRPr="00DB6354">
        <w:t xml:space="preserve"> men även inom andra områden</w:t>
      </w:r>
      <w:bookmarkEnd w:id="131"/>
      <w:r w:rsidRPr="00DB6354">
        <w:t xml:space="preserve">. </w:t>
      </w:r>
    </w:p>
    <w:p w14:paraId="036B4FBD" w14:textId="77777777" w:rsidR="00026B46" w:rsidRDefault="00026B46" w:rsidP="00C0785A">
      <w:pPr>
        <w:pStyle w:val="Rubrik5efterram"/>
        <w:outlineLvl w:val="2"/>
      </w:pPr>
      <w:r w:rsidRPr="00FE2180">
        <w:t xml:space="preserve">Effekter för </w:t>
      </w:r>
      <w:r>
        <w:t xml:space="preserve">kreditinstitut och bostadskreditinstitut </w:t>
      </w:r>
    </w:p>
    <w:p w14:paraId="46DEB337" w14:textId="77777777" w:rsidR="00026B46" w:rsidRDefault="00026B46" w:rsidP="00957720">
      <w:pPr>
        <w:pStyle w:val="Brdtext"/>
      </w:pPr>
      <w:r w:rsidRPr="00417594">
        <w:t xml:space="preserve">Förslaget innebär att uppgifter ska samlas in direkt från </w:t>
      </w:r>
      <w:r>
        <w:t>kreditinstitut och bostadskreditinstitut</w:t>
      </w:r>
      <w:r w:rsidRPr="00A1086D">
        <w:t>.</w:t>
      </w:r>
      <w:r w:rsidRPr="00417594">
        <w:t xml:space="preserve"> I dagsläget finns </w:t>
      </w:r>
      <w:r>
        <w:t>cirka</w:t>
      </w:r>
      <w:r w:rsidRPr="000F52D8">
        <w:t xml:space="preserve"> 150</w:t>
      </w:r>
      <w:r>
        <w:t> </w:t>
      </w:r>
      <w:r w:rsidRPr="000F52D8">
        <w:t>sådana</w:t>
      </w:r>
      <w:r w:rsidRPr="00417594">
        <w:t xml:space="preserve"> </w:t>
      </w:r>
      <w:r>
        <w:t>institut</w:t>
      </w:r>
      <w:r w:rsidRPr="00417594">
        <w:t xml:space="preserve"> i Sverige. </w:t>
      </w:r>
    </w:p>
    <w:p w14:paraId="688E2F9A" w14:textId="77777777" w:rsidR="00026B46" w:rsidRPr="00417594" w:rsidRDefault="00026B46" w:rsidP="00957720">
      <w:pPr>
        <w:pStyle w:val="Brdtextmedindrag"/>
      </w:pPr>
      <w:r w:rsidRPr="00417594">
        <w:t xml:space="preserve">För </w:t>
      </w:r>
      <w:r>
        <w:t>instituten</w:t>
      </w:r>
      <w:r w:rsidRPr="00417594">
        <w:t xml:space="preserve"> bedöms förslaget </w:t>
      </w:r>
      <w:r>
        <w:t>innebära en ökning av den administra</w:t>
      </w:r>
      <w:r>
        <w:softHyphen/>
        <w:t>tiva bördan,</w:t>
      </w:r>
      <w:r w:rsidRPr="00417594">
        <w:t xml:space="preserve"> </w:t>
      </w:r>
      <w:r>
        <w:t>men det är enligt regeringens mening svårt</w:t>
      </w:r>
      <w:r w:rsidRPr="00417594">
        <w:t xml:space="preserve"> att </w:t>
      </w:r>
      <w:r>
        <w:t>uppskatta exakt hur stora kostnaderna kan bli, eftersom förut</w:t>
      </w:r>
      <w:r>
        <w:softHyphen/>
        <w:t>sätt</w:t>
      </w:r>
      <w:r>
        <w:softHyphen/>
        <w:t>ningarna för att lämna uppgifterna varierar mellan olika institut.</w:t>
      </w:r>
      <w:r w:rsidRPr="00986C20">
        <w:t xml:space="preserve"> </w:t>
      </w:r>
      <w:r>
        <w:t>Be</w:t>
      </w:r>
      <w:r>
        <w:softHyphen/>
        <w:t xml:space="preserve">tänkandet </w:t>
      </w:r>
      <w:r w:rsidRPr="006B4297">
        <w:t>Ny statistik över hushållens tillgångar och skulder (SOU 2022:51)</w:t>
      </w:r>
      <w:r w:rsidRPr="00986C20">
        <w:rPr>
          <w:i/>
          <w:iCs/>
        </w:rPr>
        <w:t xml:space="preserve"> </w:t>
      </w:r>
      <w:r>
        <w:t>tar upp</w:t>
      </w:r>
      <w:r w:rsidRPr="00206BF2">
        <w:t xml:space="preserve"> vilka typer av kostnader som kan uppstå för institut, </w:t>
      </w:r>
      <w:r>
        <w:t>bl.a.</w:t>
      </w:r>
      <w:r w:rsidRPr="00206BF2">
        <w:t xml:space="preserve"> kostnader för sys</w:t>
      </w:r>
      <w:r>
        <w:softHyphen/>
      </w:r>
      <w:r w:rsidRPr="00206BF2">
        <w:t>temutveckling, fram</w:t>
      </w:r>
      <w:r>
        <w:softHyphen/>
      </w:r>
      <w:r w:rsidRPr="00206BF2">
        <w:t>tagandet av rapporteringsrutiner och sam</w:t>
      </w:r>
      <w:r>
        <w:softHyphen/>
      </w:r>
      <w:r w:rsidRPr="00206BF2">
        <w:t>ordning med annan rapportering och lagring</w:t>
      </w:r>
      <w:r>
        <w:rPr>
          <w:i/>
          <w:iCs/>
        </w:rPr>
        <w:t xml:space="preserve">. </w:t>
      </w:r>
      <w:r>
        <w:t>Bedömningen är att den föreslagna statistikinsamlingen innebär samma typer av kostnader för instituten men att storleken på kostnaderna kommer att vara lägre än de som skulle ha uppstått om be</w:t>
      </w:r>
      <w:r>
        <w:softHyphen/>
        <w:t>tänkandets förslag hade genomförts. Det beror på att den information som nu ska samlas in är betydligt mindre omfattande och bedöms vara mindre komplex för instituten att rapportera. Ingen in</w:t>
      </w:r>
      <w:r>
        <w:softHyphen/>
        <w:t xml:space="preserve">formation om tillgångar kommer att samlas in, vilket bl.a. innebär att antalet variabler och de interna system som företagen behöver hämta information från är avsevärt färre. </w:t>
      </w:r>
    </w:p>
    <w:p w14:paraId="31C512FE" w14:textId="77777777" w:rsidR="00026B46" w:rsidRDefault="00026B46" w:rsidP="00957720">
      <w:pPr>
        <w:pStyle w:val="Brdtextmedindrag"/>
      </w:pPr>
      <w:r>
        <w:t>V</w:t>
      </w:r>
      <w:r w:rsidRPr="00417594">
        <w:t xml:space="preserve">issa </w:t>
      </w:r>
      <w:r>
        <w:t>institut</w:t>
      </w:r>
      <w:r w:rsidRPr="00417594">
        <w:t xml:space="preserve"> som omfattas av förslaget har en relativt liten balans</w:t>
      </w:r>
      <w:r>
        <w:softHyphen/>
      </w:r>
      <w:r w:rsidRPr="00417594">
        <w:t xml:space="preserve">omslutning. För dessa kan </w:t>
      </w:r>
      <w:r>
        <w:t xml:space="preserve">– som </w:t>
      </w:r>
      <w:r w:rsidRPr="004F1DF8">
        <w:rPr>
          <w:i/>
          <w:iCs/>
        </w:rPr>
        <w:t>Sparbankernas Riksförbund</w:t>
      </w:r>
      <w:r>
        <w:t xml:space="preserve"> och </w:t>
      </w:r>
      <w:r w:rsidRPr="00533A38">
        <w:rPr>
          <w:i/>
          <w:iCs/>
        </w:rPr>
        <w:t>Swedish FinTech Association</w:t>
      </w:r>
      <w:r>
        <w:t xml:space="preserve"> är inne på – </w:t>
      </w:r>
      <w:r w:rsidRPr="00417594">
        <w:t xml:space="preserve">de </w:t>
      </w:r>
      <w:r>
        <w:t>fasta kostnaderna</w:t>
      </w:r>
      <w:r w:rsidRPr="00417594">
        <w:t xml:space="preserve"> bli proportionellt större än för större </w:t>
      </w:r>
      <w:r>
        <w:t>institut</w:t>
      </w:r>
      <w:r w:rsidRPr="00417594">
        <w:t>, som har bättre förutsättningar att hantera kostnaderna.</w:t>
      </w:r>
      <w:r>
        <w:t xml:space="preserve"> </w:t>
      </w:r>
      <w:r w:rsidRPr="00AC7D6C">
        <w:rPr>
          <w:i/>
        </w:rPr>
        <w:t>Regelrådet</w:t>
      </w:r>
      <w:r>
        <w:t xml:space="preserve"> anser</w:t>
      </w:r>
      <w:r w:rsidRPr="00661F2D">
        <w:t xml:space="preserve"> att det saknas en mer finmaskig redovisning av</w:t>
      </w:r>
      <w:r>
        <w:t xml:space="preserve"> företags</w:t>
      </w:r>
      <w:r>
        <w:softHyphen/>
        <w:t>typer, överväganden om differentierade regler samt påverkan på konkurrensen. Regeringen menar att förslaget</w:t>
      </w:r>
      <w:r w:rsidRPr="00FF7FAB">
        <w:t>s omfattning</w:t>
      </w:r>
      <w:r>
        <w:t xml:space="preserve"> är</w:t>
      </w:r>
      <w:r w:rsidRPr="00FF7FAB">
        <w:t xml:space="preserve"> begränsad</w:t>
      </w:r>
      <w:r>
        <w:t xml:space="preserve">, eftersom det endast syftar </w:t>
      </w:r>
      <w:r w:rsidRPr="00FF7FAB">
        <w:t>till att ge en heltäckande bild av hushållens skulder</w:t>
      </w:r>
      <w:r>
        <w:t xml:space="preserve"> för att förbättra beslutsunderlaget i den ekonomiska politiken. Den har inte som syfte att reglera själva </w:t>
      </w:r>
      <w:r w:rsidRPr="00B7750D">
        <w:t>sektorn</w:t>
      </w:r>
      <w:r>
        <w:t xml:space="preserve"> för kredit</w:t>
      </w:r>
      <w:r>
        <w:softHyphen/>
        <w:t>givning. De omfattar</w:t>
      </w:r>
      <w:r w:rsidRPr="00FF7FAB">
        <w:t xml:space="preserve"> </w:t>
      </w:r>
      <w:r>
        <w:t>därför samtliga</w:t>
      </w:r>
      <w:r w:rsidRPr="00FF7FAB">
        <w:t xml:space="preserve"> aktörer som lämnar </w:t>
      </w:r>
      <w:r>
        <w:t xml:space="preserve">krediter och ger inte utrymme för differentiering. </w:t>
      </w:r>
      <w:r w:rsidRPr="00B92F70">
        <w:t xml:space="preserve">Mot denna bakgrund </w:t>
      </w:r>
      <w:r>
        <w:t>bedömer regeringen att</w:t>
      </w:r>
      <w:r w:rsidRPr="00B92F70">
        <w:t xml:space="preserve"> förslaget</w:t>
      </w:r>
      <w:r>
        <w:t xml:space="preserve"> innebär begränsade skillnader i kon</w:t>
      </w:r>
      <w:r>
        <w:softHyphen/>
        <w:t>se</w:t>
      </w:r>
      <w:r>
        <w:softHyphen/>
        <w:t>kvenser</w:t>
      </w:r>
      <w:r w:rsidRPr="00B92F70">
        <w:t xml:space="preserve"> mellan olika typer av företag</w:t>
      </w:r>
      <w:r>
        <w:t xml:space="preserve">. </w:t>
      </w:r>
      <w:r w:rsidRPr="00B308CA">
        <w:t>Regeringen gör även en annan be</w:t>
      </w:r>
      <w:r>
        <w:softHyphen/>
      </w:r>
      <w:r w:rsidRPr="00B308CA">
        <w:t xml:space="preserve">dömning än </w:t>
      </w:r>
      <w:r w:rsidRPr="008109CE">
        <w:t>Sparbankernas Riksförbund</w:t>
      </w:r>
      <w:r w:rsidRPr="00AC7D6C">
        <w:rPr>
          <w:i/>
          <w:iCs/>
        </w:rPr>
        <w:t xml:space="preserve"> </w:t>
      </w:r>
      <w:r>
        <w:t>och Swedish FinTech Association</w:t>
      </w:r>
      <w:r w:rsidRPr="00B308CA">
        <w:t xml:space="preserve"> och anser att </w:t>
      </w:r>
      <w:r>
        <w:t xml:space="preserve">den administrativa börda som </w:t>
      </w:r>
      <w:r w:rsidRPr="00B308CA">
        <w:t xml:space="preserve">förslaget </w:t>
      </w:r>
      <w:r>
        <w:t xml:space="preserve">medför för kreditgivarna </w:t>
      </w:r>
      <w:r w:rsidRPr="00B308CA">
        <w:t xml:space="preserve">inte påverkar konkurrensen </w:t>
      </w:r>
      <w:r>
        <w:t xml:space="preserve">mellan kreditgivare </w:t>
      </w:r>
      <w:r w:rsidRPr="00B308CA">
        <w:t xml:space="preserve">i någon </w:t>
      </w:r>
      <w:r>
        <w:t>nämn</w:t>
      </w:r>
      <w:r>
        <w:softHyphen/>
        <w:t>värd ut</w:t>
      </w:r>
      <w:r>
        <w:softHyphen/>
        <w:t>sträck</w:t>
      </w:r>
      <w:r>
        <w:softHyphen/>
        <w:t xml:space="preserve">ning. </w:t>
      </w:r>
    </w:p>
    <w:p w14:paraId="70767143" w14:textId="77777777" w:rsidR="00026B46" w:rsidRPr="00236BA7" w:rsidRDefault="00026B46" w:rsidP="00C0785A">
      <w:pPr>
        <w:pStyle w:val="Rubrik5efterram"/>
        <w:outlineLvl w:val="2"/>
        <w:rPr>
          <w:iCs/>
        </w:rPr>
      </w:pPr>
      <w:r w:rsidRPr="00236BA7">
        <w:lastRenderedPageBreak/>
        <w:t>Effekter för SCB</w:t>
      </w:r>
      <w:r>
        <w:rPr>
          <w:iCs/>
        </w:rPr>
        <w:t xml:space="preserve"> </w:t>
      </w:r>
    </w:p>
    <w:p w14:paraId="0AE41320" w14:textId="77777777" w:rsidR="00026B46" w:rsidRPr="00AD6EEE" w:rsidRDefault="00026B46" w:rsidP="00957720">
      <w:pPr>
        <w:pStyle w:val="Brdtextmedindrag"/>
        <w:ind w:firstLine="0"/>
      </w:pPr>
      <w:r w:rsidRPr="00AD6EEE">
        <w:t>SCB</w:t>
      </w:r>
      <w:r>
        <w:t xml:space="preserve"> </w:t>
      </w:r>
      <w:r w:rsidRPr="00AD6EEE">
        <w:t xml:space="preserve">föreslås bli ansvarig myndighet för insamlingen av uppgifter om hushållens skulder. Detta medför utvecklingskostnader, kostnader för att komplettera urvalet MSTAR i </w:t>
      </w:r>
      <w:r>
        <w:t>mikrosimuleringsmodellen</w:t>
      </w:r>
      <w:r w:rsidRPr="00AD6EEE">
        <w:t xml:space="preserve"> </w:t>
      </w:r>
      <w:r>
        <w:t>Fasit</w:t>
      </w:r>
      <w:r w:rsidRPr="00AD6EEE">
        <w:t>, samt ökade löpande kostnader för myndigheten</w:t>
      </w:r>
      <w:r>
        <w:t xml:space="preserve">. </w:t>
      </w:r>
      <w:r w:rsidRPr="00AD6EEE">
        <w:t xml:space="preserve">I rapporten </w:t>
      </w:r>
      <w:r w:rsidRPr="00A76BFB">
        <w:t>Förslag på utökning av Fasit</w:t>
      </w:r>
      <w:r w:rsidRPr="00AF3F08">
        <w:t xml:space="preserve"> </w:t>
      </w:r>
      <w:r w:rsidRPr="00A76BFB">
        <w:t>– redovisning av regeringsuppdrag angående stickprovsinsamling av uppgifter om hushållens skulder och vissa likvida tillgångar</w:t>
      </w:r>
      <w:r w:rsidRPr="00AD6EEE">
        <w:t xml:space="preserve"> </w:t>
      </w:r>
      <w:r>
        <w:t>gör</w:t>
      </w:r>
      <w:r w:rsidRPr="00AD6EEE">
        <w:t xml:space="preserve"> SCB</w:t>
      </w:r>
      <w:r>
        <w:t xml:space="preserve"> en kostnadsuppskattning.</w:t>
      </w:r>
      <w:r w:rsidRPr="00AD6EEE">
        <w:t xml:space="preserve"> </w:t>
      </w:r>
      <w:r>
        <w:t>Den</w:t>
      </w:r>
      <w:r w:rsidRPr="00AD6EEE">
        <w:t xml:space="preserve"> föreslagna insamlingen är mer begränsad än vad som föreslogs i SCB:s rapport, </w:t>
      </w:r>
      <w:r>
        <w:t>eftersom</w:t>
      </w:r>
      <w:r w:rsidRPr="00AD6EEE">
        <w:t xml:space="preserve"> </w:t>
      </w:r>
      <w:r>
        <w:t>statistikinsamlingen begrän</w:t>
      </w:r>
      <w:r>
        <w:softHyphen/>
        <w:t xml:space="preserve">sas till </w:t>
      </w:r>
      <w:r w:rsidRPr="00AD6EEE">
        <w:t xml:space="preserve">endast </w:t>
      </w:r>
      <w:r>
        <w:t>omfatta</w:t>
      </w:r>
      <w:r w:rsidRPr="00AD6EEE">
        <w:t xml:space="preserve"> hushållens skulder </w:t>
      </w:r>
      <w:r>
        <w:t>och inte tillgångar</w:t>
      </w:r>
      <w:r w:rsidRPr="00AD6EEE">
        <w:t>. SCB:s faktiska kostnader bedöms därför bli lägre än de tidigare uppskattningarna</w:t>
      </w:r>
      <w:r>
        <w:t xml:space="preserve"> och uppgå till omkring 5 miljoner kronor för införandet och 2 miljoner kronor i löpande kostnader. SCB:s resursbehov behandlas i budgetpropositionen för 2026 (prop. 2025/26:1, utg. omr. 2, avsnitt 3).</w:t>
      </w:r>
    </w:p>
    <w:p w14:paraId="6ABE68CC" w14:textId="77777777" w:rsidR="00026B46" w:rsidRPr="00236BA7" w:rsidRDefault="00026B46" w:rsidP="00C0785A">
      <w:pPr>
        <w:pStyle w:val="Rubrik5efterram"/>
        <w:outlineLvl w:val="2"/>
        <w:rPr>
          <w:iCs/>
        </w:rPr>
      </w:pPr>
      <w:r w:rsidRPr="00236BA7">
        <w:t>Effekter för jämställdheten mellan kvinnor och män och för klimatet</w:t>
      </w:r>
    </w:p>
    <w:p w14:paraId="25C74077" w14:textId="77777777" w:rsidR="00026B46" w:rsidRPr="00FE2180" w:rsidRDefault="00026B46" w:rsidP="00957720">
      <w:pPr>
        <w:pStyle w:val="Brdtextmedindrag"/>
        <w:ind w:firstLine="0"/>
      </w:pPr>
      <w:r>
        <w:t xml:space="preserve">Förslaget har ingen påverkan på jämställdheten mellan kvinnor och män eller klimatet. </w:t>
      </w:r>
    </w:p>
    <w:p w14:paraId="6800CD5A" w14:textId="77777777" w:rsidR="00026B46" w:rsidRPr="00FE2180" w:rsidRDefault="00026B46" w:rsidP="00C0785A">
      <w:pPr>
        <w:pStyle w:val="Rubrik5efterram"/>
        <w:outlineLvl w:val="2"/>
        <w:rPr>
          <w:iCs/>
        </w:rPr>
      </w:pPr>
      <w:r w:rsidRPr="00FE2180">
        <w:t>Överensstämmelse med unionsrätten</w:t>
      </w:r>
    </w:p>
    <w:p w14:paraId="01D2D169" w14:textId="77777777" w:rsidR="00026B46" w:rsidRDefault="00026B46" w:rsidP="00957720">
      <w:pPr>
        <w:pStyle w:val="Brdtextmedindrag"/>
        <w:ind w:firstLine="0"/>
      </w:pPr>
      <w:r w:rsidDel="008B1ECF">
        <w:t>F</w:t>
      </w:r>
      <w:r>
        <w:t>örslaget står i överensstämmelse med unionsrätten, bl.a. EU:s data</w:t>
      </w:r>
      <w:r>
        <w:softHyphen/>
        <w:t>skydds</w:t>
      </w:r>
      <w:r>
        <w:softHyphen/>
        <w:t>förordning.</w:t>
      </w:r>
      <w:r w:rsidRPr="00AE4EFE">
        <w:t xml:space="preserve"> </w:t>
      </w:r>
    </w:p>
    <w:p w14:paraId="0FB86936" w14:textId="77777777" w:rsidR="00026B46" w:rsidRDefault="00026B46" w:rsidP="00C0785A">
      <w:pPr>
        <w:pStyle w:val="Rubrik1"/>
      </w:pPr>
      <w:bookmarkStart w:id="132" w:name="_Toc212016496"/>
      <w:bookmarkStart w:id="133" w:name="_Toc223549520"/>
      <w:bookmarkStart w:id="134" w:name="_Toc228442403"/>
      <w:r>
        <w:t>Författningskommentar</w:t>
      </w:r>
      <w:bookmarkEnd w:id="132"/>
      <w:bookmarkEnd w:id="133"/>
      <w:bookmarkEnd w:id="134"/>
    </w:p>
    <w:p w14:paraId="30A8FBB6" w14:textId="77777777" w:rsidR="00026B46" w:rsidRDefault="00026B46" w:rsidP="00C0785A">
      <w:pPr>
        <w:pStyle w:val="Rubrik2utannumrering"/>
        <w:spacing w:before="0"/>
      </w:pPr>
      <w:bookmarkStart w:id="135" w:name="_Toc212016497"/>
      <w:r>
        <w:t>Förslaget till lag om ändring i lagen (2019:508) om behandling av personuppgifter i det fördelningsanalytiska statistiksystemet för inkomster och transfereringar</w:t>
      </w:r>
      <w:bookmarkEnd w:id="135"/>
    </w:p>
    <w:p w14:paraId="5DCD3D59" w14:textId="77777777" w:rsidR="00026B46" w:rsidRPr="00242266" w:rsidRDefault="00026B46" w:rsidP="00957720">
      <w:pPr>
        <w:pStyle w:val="Brdtext"/>
        <w:rPr>
          <w:sz w:val="18"/>
          <w:szCs w:val="18"/>
        </w:rPr>
      </w:pPr>
      <w:r w:rsidRPr="00455944">
        <w:rPr>
          <w:b/>
          <w:bCs/>
          <w:sz w:val="18"/>
          <w:szCs w:val="18"/>
        </w:rPr>
        <w:t>1 §</w:t>
      </w:r>
      <w:r>
        <w:rPr>
          <w:b/>
          <w:bCs/>
          <w:sz w:val="18"/>
          <w:szCs w:val="18"/>
        </w:rPr>
        <w:t> </w:t>
      </w:r>
      <w:r w:rsidRPr="00242266">
        <w:rPr>
          <w:sz w:val="18"/>
          <w:szCs w:val="18"/>
        </w:rPr>
        <w:t>Denna lag ska tillämpas vid Statistiska centralbyråns behandling av personuppgifter i det fördelningsanalytiska statistiksystemet för inkomster och transfereringar (Fasit) som myndigheten förvaltar.</w:t>
      </w:r>
    </w:p>
    <w:p w14:paraId="25B75D12" w14:textId="77777777" w:rsidR="00026B46" w:rsidRDefault="00026B46" w:rsidP="00957720">
      <w:pPr>
        <w:pStyle w:val="Brdtextmedindrag"/>
        <w:rPr>
          <w:sz w:val="18"/>
          <w:szCs w:val="18"/>
        </w:rPr>
      </w:pPr>
      <w:r w:rsidRPr="00242266">
        <w:rPr>
          <w:sz w:val="18"/>
          <w:szCs w:val="18"/>
        </w:rPr>
        <w:t xml:space="preserve">Lagen ska också tillämpas vid myndigheters behandling av personuppgifter i </w:t>
      </w:r>
      <w:r w:rsidRPr="00E12A29">
        <w:rPr>
          <w:i/>
          <w:iCs/>
          <w:sz w:val="18"/>
          <w:szCs w:val="18"/>
        </w:rPr>
        <w:t xml:space="preserve">de </w:t>
      </w:r>
      <w:r w:rsidRPr="00E12A29">
        <w:rPr>
          <w:sz w:val="18"/>
          <w:szCs w:val="18"/>
        </w:rPr>
        <w:t>urval</w:t>
      </w:r>
      <w:r w:rsidRPr="00E12A29">
        <w:rPr>
          <w:i/>
          <w:iCs/>
          <w:sz w:val="18"/>
          <w:szCs w:val="18"/>
        </w:rPr>
        <w:t xml:space="preserve"> </w:t>
      </w:r>
      <w:r w:rsidRPr="00242266">
        <w:rPr>
          <w:sz w:val="18"/>
          <w:szCs w:val="18"/>
        </w:rPr>
        <w:t>som har lämnats ut enligt 9 §.</w:t>
      </w:r>
    </w:p>
    <w:p w14:paraId="2FD2A59C" w14:textId="6FBE6143" w:rsidR="00026B46" w:rsidRPr="006D2823" w:rsidRDefault="00026B46" w:rsidP="00957720">
      <w:pPr>
        <w:pStyle w:val="Brdtextmedindrag"/>
        <w:rPr>
          <w:sz w:val="18"/>
          <w:szCs w:val="18"/>
        </w:rPr>
      </w:pPr>
      <w:r w:rsidRPr="006D2823">
        <w:rPr>
          <w:i/>
          <w:iCs/>
          <w:sz w:val="18"/>
          <w:szCs w:val="18"/>
        </w:rPr>
        <w:t>Lagen innehåller dessutom bestämmelser om uppgiftsskyldighet för vissa företag.</w:t>
      </w:r>
    </w:p>
    <w:p w14:paraId="067A37EF" w14:textId="77777777" w:rsidR="00026B46" w:rsidRPr="00E12A29" w:rsidRDefault="00026B46" w:rsidP="00957720">
      <w:pPr>
        <w:pStyle w:val="Brdtextmedindrag"/>
        <w:ind w:firstLine="0"/>
        <w:rPr>
          <w:b/>
          <w:bCs/>
          <w:sz w:val="18"/>
          <w:szCs w:val="18"/>
        </w:rPr>
      </w:pPr>
    </w:p>
    <w:p w14:paraId="19C08EBD" w14:textId="4150CDAD" w:rsidR="00026B46" w:rsidRDefault="00026B46" w:rsidP="00957720">
      <w:pPr>
        <w:pStyle w:val="Brdtextmedindrag"/>
        <w:ind w:firstLine="0"/>
      </w:pPr>
      <w:r>
        <w:t xml:space="preserve">I paragrafen, som utformas enligt </w:t>
      </w:r>
      <w:r w:rsidRPr="00E074DD">
        <w:rPr>
          <w:i/>
          <w:iCs/>
        </w:rPr>
        <w:t>Lagrådets</w:t>
      </w:r>
      <w:r>
        <w:t xml:space="preserve"> förslag, anges lagens tillämpningsområde. </w:t>
      </w:r>
    </w:p>
    <w:p w14:paraId="0B30A402" w14:textId="77777777" w:rsidR="00026B46" w:rsidRDefault="00026B46" w:rsidP="00957720">
      <w:pPr>
        <w:pStyle w:val="Brdtextmedindrag"/>
      </w:pPr>
      <w:r>
        <w:t xml:space="preserve">Ändringen i </w:t>
      </w:r>
      <w:r w:rsidRPr="00242266">
        <w:rPr>
          <w:i/>
          <w:iCs/>
        </w:rPr>
        <w:t xml:space="preserve">andra </w:t>
      </w:r>
      <w:r w:rsidRPr="003F0887">
        <w:rPr>
          <w:i/>
          <w:iCs/>
        </w:rPr>
        <w:t>stycket</w:t>
      </w:r>
      <w:r w:rsidRPr="003F0887">
        <w:t xml:space="preserve"> är en följd av tillägget i 8 § som innebär att Statistiska centralbyrån ska ta fram ett mindre urval av personuppgifter för de nya ändamålen i 4 §.</w:t>
      </w:r>
    </w:p>
    <w:p w14:paraId="35626EAA" w14:textId="71B4830A" w:rsidR="00026B46" w:rsidRDefault="00026B46" w:rsidP="00957720">
      <w:pPr>
        <w:pStyle w:val="Brdtextmedindrag"/>
      </w:pPr>
      <w:r w:rsidRPr="007028A3">
        <w:t>Det nya</w:t>
      </w:r>
      <w:r>
        <w:rPr>
          <w:i/>
          <w:iCs/>
        </w:rPr>
        <w:t xml:space="preserve"> t</w:t>
      </w:r>
      <w:r w:rsidRPr="00AF144C">
        <w:rPr>
          <w:i/>
          <w:iCs/>
        </w:rPr>
        <w:t>redje stycket</w:t>
      </w:r>
      <w:r w:rsidRPr="00AF144C">
        <w:t xml:space="preserve"> är en följd av att det införs en ny paragraf, 8 a §, om uppgiftsskyldighet för vissa företag.</w:t>
      </w:r>
    </w:p>
    <w:p w14:paraId="64108ECE" w14:textId="77777777" w:rsidR="00026B46" w:rsidRDefault="00026B46" w:rsidP="00957720">
      <w:pPr>
        <w:pStyle w:val="Brdtextmedindrag"/>
        <w:ind w:firstLine="0"/>
      </w:pPr>
    </w:p>
    <w:p w14:paraId="6A4369DF" w14:textId="77777777" w:rsidR="00026B46" w:rsidRPr="003E5B58" w:rsidRDefault="00026B46" w:rsidP="00957720">
      <w:pPr>
        <w:pStyle w:val="Brdtextmedindrag"/>
        <w:ind w:firstLine="0"/>
        <w:rPr>
          <w:sz w:val="18"/>
          <w:szCs w:val="18"/>
        </w:rPr>
      </w:pPr>
      <w:r w:rsidRPr="00455944">
        <w:rPr>
          <w:b/>
          <w:bCs/>
          <w:sz w:val="18"/>
          <w:szCs w:val="18"/>
        </w:rPr>
        <w:lastRenderedPageBreak/>
        <w:t>3 §</w:t>
      </w:r>
      <w:r>
        <w:rPr>
          <w:b/>
          <w:bCs/>
          <w:sz w:val="18"/>
          <w:szCs w:val="18"/>
        </w:rPr>
        <w:t> </w:t>
      </w:r>
      <w:r w:rsidRPr="003E5B58">
        <w:rPr>
          <w:sz w:val="18"/>
          <w:szCs w:val="18"/>
        </w:rPr>
        <w:t>Statistiska centralbyrån är personuppgiftsansvarig för den behandling av personuppgifter som myndigheten utför enligt denna lag eller enligt föreskrifter som har meddelats i anslutning till den.</w:t>
      </w:r>
    </w:p>
    <w:p w14:paraId="37418593" w14:textId="77777777" w:rsidR="00026B46" w:rsidRDefault="00026B46" w:rsidP="00957720">
      <w:pPr>
        <w:pStyle w:val="Brdtextmedindrag"/>
        <w:rPr>
          <w:sz w:val="18"/>
          <w:szCs w:val="18"/>
        </w:rPr>
      </w:pPr>
      <w:r w:rsidRPr="003E5B58">
        <w:rPr>
          <w:sz w:val="18"/>
          <w:szCs w:val="18"/>
        </w:rPr>
        <w:t xml:space="preserve">Myndigheter som </w:t>
      </w:r>
      <w:r w:rsidRPr="003E5B58">
        <w:rPr>
          <w:i/>
          <w:iCs/>
          <w:sz w:val="18"/>
          <w:szCs w:val="18"/>
        </w:rPr>
        <w:t>urvalen</w:t>
      </w:r>
      <w:r w:rsidRPr="003E5B58">
        <w:rPr>
          <w:sz w:val="18"/>
          <w:szCs w:val="18"/>
        </w:rPr>
        <w:t xml:space="preserve"> har lämnats ut till enligt 9</w:t>
      </w:r>
      <w:r>
        <w:rPr>
          <w:sz w:val="18"/>
          <w:szCs w:val="18"/>
        </w:rPr>
        <w:t> </w:t>
      </w:r>
      <w:r w:rsidRPr="003E5B58">
        <w:rPr>
          <w:sz w:val="18"/>
          <w:szCs w:val="18"/>
        </w:rPr>
        <w:t>§ är person</w:t>
      </w:r>
      <w:r>
        <w:rPr>
          <w:sz w:val="18"/>
          <w:szCs w:val="18"/>
        </w:rPr>
        <w:softHyphen/>
        <w:t>u</w:t>
      </w:r>
      <w:r w:rsidRPr="003E5B58">
        <w:rPr>
          <w:sz w:val="18"/>
          <w:szCs w:val="18"/>
        </w:rPr>
        <w:t>ppgifts</w:t>
      </w:r>
      <w:r>
        <w:rPr>
          <w:sz w:val="18"/>
          <w:szCs w:val="18"/>
        </w:rPr>
        <w:softHyphen/>
      </w:r>
      <w:r w:rsidRPr="003E5B58">
        <w:rPr>
          <w:sz w:val="18"/>
          <w:szCs w:val="18"/>
        </w:rPr>
        <w:t>ansvariga för den behandling av personuppgifter som myndigheterna utför.</w:t>
      </w:r>
    </w:p>
    <w:p w14:paraId="67AE3204" w14:textId="77777777" w:rsidR="00026B46" w:rsidRDefault="00026B46" w:rsidP="00957720">
      <w:pPr>
        <w:pStyle w:val="Brdtextmedindrag"/>
        <w:rPr>
          <w:sz w:val="18"/>
          <w:szCs w:val="18"/>
        </w:rPr>
      </w:pPr>
    </w:p>
    <w:p w14:paraId="20C1A696" w14:textId="77777777" w:rsidR="00026B46" w:rsidRDefault="00026B46" w:rsidP="00957720">
      <w:pPr>
        <w:pStyle w:val="Brdtextmedindrag"/>
        <w:ind w:firstLine="0"/>
      </w:pPr>
      <w:r>
        <w:t>I paragrafen finns bestämmelser om ansvar för personuppgifts</w:t>
      </w:r>
      <w:r>
        <w:softHyphen/>
        <w:t xml:space="preserve">behandling. </w:t>
      </w:r>
    </w:p>
    <w:p w14:paraId="402087E2" w14:textId="77777777" w:rsidR="00026B46" w:rsidRDefault="00026B46" w:rsidP="00957720">
      <w:pPr>
        <w:pStyle w:val="Brdtextmedindrag"/>
      </w:pPr>
      <w:r>
        <w:t xml:space="preserve">Ändringen i </w:t>
      </w:r>
      <w:r w:rsidRPr="00242266">
        <w:rPr>
          <w:i/>
          <w:iCs/>
        </w:rPr>
        <w:t>andra stycket</w:t>
      </w:r>
      <w:r>
        <w:t xml:space="preserve"> är en följd av tillägget i 8 § som innebär att Statistiska centralbyrån ska ta fram ett mindre urval av personuppgifter för de nya ändamålen i 4 §.</w:t>
      </w:r>
    </w:p>
    <w:p w14:paraId="3B09B634" w14:textId="77777777" w:rsidR="00026B46" w:rsidRPr="00242266" w:rsidRDefault="00026B46" w:rsidP="00957720">
      <w:pPr>
        <w:pStyle w:val="Brdtext"/>
        <w:rPr>
          <w:b/>
          <w:bCs/>
        </w:rPr>
      </w:pPr>
    </w:p>
    <w:p w14:paraId="7E9FBF34" w14:textId="77777777" w:rsidR="00026B46" w:rsidRPr="00B36739" w:rsidRDefault="00026B46" w:rsidP="00957720">
      <w:pPr>
        <w:pStyle w:val="Brdtextmedindrag"/>
        <w:ind w:firstLine="0"/>
        <w:rPr>
          <w:sz w:val="18"/>
          <w:szCs w:val="18"/>
        </w:rPr>
      </w:pPr>
      <w:r w:rsidRPr="005024AE">
        <w:rPr>
          <w:b/>
          <w:bCs/>
          <w:sz w:val="18"/>
          <w:szCs w:val="18"/>
        </w:rPr>
        <w:t>4 §</w:t>
      </w:r>
      <w:r>
        <w:rPr>
          <w:sz w:val="18"/>
          <w:szCs w:val="18"/>
        </w:rPr>
        <w:t> </w:t>
      </w:r>
      <w:r w:rsidRPr="00B36739">
        <w:rPr>
          <w:sz w:val="18"/>
          <w:szCs w:val="18"/>
        </w:rPr>
        <w:t xml:space="preserve">Personuppgifter får behandlas i Fasit och i </w:t>
      </w:r>
      <w:r w:rsidRPr="00B36739">
        <w:rPr>
          <w:i/>
          <w:iCs/>
          <w:sz w:val="18"/>
          <w:szCs w:val="18"/>
        </w:rPr>
        <w:t>de</w:t>
      </w:r>
      <w:r w:rsidRPr="00B36739">
        <w:rPr>
          <w:sz w:val="18"/>
          <w:szCs w:val="18"/>
        </w:rPr>
        <w:t xml:space="preserve"> urval som har lämnats ut enligt 9</w:t>
      </w:r>
      <w:r>
        <w:rPr>
          <w:sz w:val="18"/>
          <w:szCs w:val="18"/>
        </w:rPr>
        <w:t> </w:t>
      </w:r>
      <w:r w:rsidRPr="00B36739">
        <w:rPr>
          <w:sz w:val="18"/>
          <w:szCs w:val="18"/>
        </w:rPr>
        <w:t>§ om det är nödvändigt för att</w:t>
      </w:r>
    </w:p>
    <w:p w14:paraId="517737AF" w14:textId="77777777" w:rsidR="00026B46" w:rsidRDefault="00026B46" w:rsidP="00957720">
      <w:pPr>
        <w:pStyle w:val="Brdtextmedindrag"/>
        <w:rPr>
          <w:sz w:val="18"/>
          <w:szCs w:val="18"/>
        </w:rPr>
      </w:pPr>
      <w:r w:rsidRPr="00091382">
        <w:rPr>
          <w:sz w:val="18"/>
          <w:szCs w:val="18"/>
        </w:rPr>
        <w:t xml:space="preserve">1. simulera och beräkna effekter av befintliga och nya regelverk samt andra förändringar </w:t>
      </w:r>
    </w:p>
    <w:p w14:paraId="65A00FE9" w14:textId="77777777" w:rsidR="00026B46" w:rsidRPr="0013408C" w:rsidRDefault="00026B46" w:rsidP="00957720">
      <w:pPr>
        <w:pStyle w:val="Brdtextmedindrag"/>
        <w:rPr>
          <w:sz w:val="18"/>
          <w:szCs w:val="18"/>
        </w:rPr>
      </w:pPr>
      <w:r w:rsidRPr="005623CB">
        <w:rPr>
          <w:i/>
          <w:iCs/>
          <w:sz w:val="18"/>
          <w:szCs w:val="18"/>
        </w:rPr>
        <w:t>a)</w:t>
      </w:r>
      <w:r>
        <w:rPr>
          <w:sz w:val="18"/>
          <w:szCs w:val="18"/>
        </w:rPr>
        <w:t> </w:t>
      </w:r>
      <w:r w:rsidRPr="00091382">
        <w:rPr>
          <w:sz w:val="18"/>
          <w:szCs w:val="18"/>
        </w:rPr>
        <w:t xml:space="preserve">inom </w:t>
      </w:r>
      <w:r w:rsidRPr="0013408C">
        <w:rPr>
          <w:sz w:val="18"/>
          <w:szCs w:val="18"/>
        </w:rPr>
        <w:t>skatte-, avgifts- och bidragssystemen</w:t>
      </w:r>
      <w:r>
        <w:rPr>
          <w:sz w:val="18"/>
          <w:szCs w:val="18"/>
        </w:rPr>
        <w:t xml:space="preserve"> och </w:t>
      </w:r>
      <w:r w:rsidRPr="0013408C">
        <w:rPr>
          <w:sz w:val="18"/>
          <w:szCs w:val="18"/>
        </w:rPr>
        <w:t>de offentliga välfärds</w:t>
      </w:r>
      <w:r>
        <w:rPr>
          <w:sz w:val="18"/>
          <w:szCs w:val="18"/>
        </w:rPr>
        <w:softHyphen/>
      </w:r>
      <w:r w:rsidRPr="0013408C">
        <w:rPr>
          <w:sz w:val="18"/>
          <w:szCs w:val="18"/>
        </w:rPr>
        <w:t>tjänsterna</w:t>
      </w:r>
      <w:r w:rsidRPr="00533A38">
        <w:rPr>
          <w:sz w:val="18"/>
          <w:szCs w:val="18"/>
        </w:rPr>
        <w:t>,</w:t>
      </w:r>
      <w:r w:rsidRPr="0013408C">
        <w:rPr>
          <w:sz w:val="18"/>
          <w:szCs w:val="18"/>
        </w:rPr>
        <w:t xml:space="preserve"> </w:t>
      </w:r>
      <w:r w:rsidRPr="005623CB">
        <w:rPr>
          <w:i/>
          <w:iCs/>
          <w:sz w:val="18"/>
          <w:szCs w:val="18"/>
        </w:rPr>
        <w:t>och</w:t>
      </w:r>
      <w:r w:rsidRPr="0013408C">
        <w:rPr>
          <w:sz w:val="18"/>
          <w:szCs w:val="18"/>
        </w:rPr>
        <w:t xml:space="preserve"> </w:t>
      </w:r>
    </w:p>
    <w:p w14:paraId="488F4798" w14:textId="77777777" w:rsidR="00026B46" w:rsidRPr="0013408C" w:rsidRDefault="00026B46" w:rsidP="00957720">
      <w:pPr>
        <w:pStyle w:val="Brdtextmedindrag"/>
        <w:rPr>
          <w:sz w:val="18"/>
          <w:szCs w:val="18"/>
        </w:rPr>
      </w:pPr>
      <w:r>
        <w:rPr>
          <w:i/>
          <w:iCs/>
          <w:sz w:val="18"/>
          <w:szCs w:val="18"/>
        </w:rPr>
        <w:t>b</w:t>
      </w:r>
      <w:r w:rsidRPr="005623CB">
        <w:rPr>
          <w:i/>
          <w:iCs/>
          <w:sz w:val="18"/>
          <w:szCs w:val="18"/>
        </w:rPr>
        <w:t>)</w:t>
      </w:r>
      <w:r>
        <w:rPr>
          <w:sz w:val="18"/>
          <w:szCs w:val="18"/>
        </w:rPr>
        <w:t> </w:t>
      </w:r>
      <w:r w:rsidRPr="007B2D72">
        <w:rPr>
          <w:i/>
          <w:sz w:val="18"/>
          <w:szCs w:val="18"/>
        </w:rPr>
        <w:t>av</w:t>
      </w:r>
      <w:r w:rsidRPr="00D37BD0">
        <w:rPr>
          <w:i/>
          <w:sz w:val="18"/>
          <w:szCs w:val="18"/>
        </w:rPr>
        <w:t xml:space="preserve"> </w:t>
      </w:r>
      <w:r w:rsidRPr="00D37BD0">
        <w:rPr>
          <w:i/>
          <w:iCs/>
          <w:sz w:val="18"/>
          <w:szCs w:val="18"/>
        </w:rPr>
        <w:t>hushålls</w:t>
      </w:r>
      <w:r>
        <w:rPr>
          <w:i/>
          <w:iCs/>
          <w:sz w:val="18"/>
          <w:szCs w:val="18"/>
        </w:rPr>
        <w:t>sektorns</w:t>
      </w:r>
      <w:r w:rsidRPr="007B2D72">
        <w:rPr>
          <w:i/>
          <w:sz w:val="18"/>
          <w:szCs w:val="18"/>
        </w:rPr>
        <w:t xml:space="preserve"> </w:t>
      </w:r>
      <w:r>
        <w:rPr>
          <w:i/>
          <w:sz w:val="18"/>
          <w:szCs w:val="18"/>
        </w:rPr>
        <w:t xml:space="preserve">skulder och </w:t>
      </w:r>
      <w:r w:rsidRPr="00D37BD0">
        <w:rPr>
          <w:i/>
          <w:iCs/>
          <w:sz w:val="18"/>
          <w:szCs w:val="18"/>
        </w:rPr>
        <w:t>skuldbetalningar,</w:t>
      </w:r>
      <w:r w:rsidRPr="005623CB">
        <w:rPr>
          <w:i/>
          <w:iCs/>
          <w:sz w:val="18"/>
          <w:szCs w:val="18"/>
        </w:rPr>
        <w:t xml:space="preserve"> </w:t>
      </w:r>
      <w:r w:rsidRPr="00533A38">
        <w:rPr>
          <w:sz w:val="18"/>
          <w:szCs w:val="18"/>
        </w:rPr>
        <w:t>eller</w:t>
      </w:r>
    </w:p>
    <w:p w14:paraId="3BBA65EA" w14:textId="77777777" w:rsidR="00026B46" w:rsidRPr="0013408C" w:rsidRDefault="00026B46" w:rsidP="00957720">
      <w:pPr>
        <w:pStyle w:val="Brdtextmedindrag"/>
        <w:rPr>
          <w:sz w:val="18"/>
          <w:szCs w:val="18"/>
        </w:rPr>
      </w:pPr>
      <w:r w:rsidRPr="0013408C">
        <w:rPr>
          <w:sz w:val="18"/>
          <w:szCs w:val="18"/>
        </w:rPr>
        <w:t>2.</w:t>
      </w:r>
      <w:r>
        <w:rPr>
          <w:sz w:val="18"/>
          <w:szCs w:val="18"/>
        </w:rPr>
        <w:t> </w:t>
      </w:r>
      <w:r w:rsidRPr="0013408C">
        <w:rPr>
          <w:sz w:val="18"/>
          <w:szCs w:val="18"/>
        </w:rPr>
        <w:t xml:space="preserve">ta fram statistik för analys av information </w:t>
      </w:r>
    </w:p>
    <w:p w14:paraId="78E497B9" w14:textId="77777777" w:rsidR="00026B46" w:rsidRPr="0013408C" w:rsidRDefault="00026B46" w:rsidP="00957720">
      <w:pPr>
        <w:pStyle w:val="Brdtextmedindrag"/>
        <w:rPr>
          <w:sz w:val="18"/>
          <w:szCs w:val="18"/>
        </w:rPr>
      </w:pPr>
      <w:r w:rsidRPr="005623CB">
        <w:rPr>
          <w:i/>
          <w:iCs/>
          <w:sz w:val="18"/>
          <w:szCs w:val="18"/>
        </w:rPr>
        <w:t>a)</w:t>
      </w:r>
      <w:r>
        <w:rPr>
          <w:sz w:val="18"/>
          <w:szCs w:val="18"/>
        </w:rPr>
        <w:t xml:space="preserve"> inom </w:t>
      </w:r>
      <w:r w:rsidRPr="0013408C">
        <w:rPr>
          <w:sz w:val="18"/>
          <w:szCs w:val="18"/>
        </w:rPr>
        <w:t>skatte-, avgifts- och bidragssystemen</w:t>
      </w:r>
      <w:r>
        <w:rPr>
          <w:sz w:val="18"/>
          <w:szCs w:val="18"/>
        </w:rPr>
        <w:t xml:space="preserve"> och </w:t>
      </w:r>
      <w:r w:rsidRPr="0013408C">
        <w:rPr>
          <w:sz w:val="18"/>
          <w:szCs w:val="18"/>
        </w:rPr>
        <w:t>de offentliga välfärds</w:t>
      </w:r>
      <w:r>
        <w:rPr>
          <w:sz w:val="18"/>
          <w:szCs w:val="18"/>
        </w:rPr>
        <w:softHyphen/>
      </w:r>
      <w:r w:rsidRPr="0013408C">
        <w:rPr>
          <w:sz w:val="18"/>
          <w:szCs w:val="18"/>
        </w:rPr>
        <w:t>tjänsterna</w:t>
      </w:r>
      <w:r w:rsidRPr="00533A38">
        <w:rPr>
          <w:i/>
          <w:iCs/>
          <w:sz w:val="18"/>
          <w:szCs w:val="18"/>
        </w:rPr>
        <w:t xml:space="preserve">, </w:t>
      </w:r>
      <w:r w:rsidRPr="005623CB">
        <w:rPr>
          <w:i/>
          <w:iCs/>
          <w:sz w:val="18"/>
          <w:szCs w:val="18"/>
        </w:rPr>
        <w:t>och</w:t>
      </w:r>
    </w:p>
    <w:p w14:paraId="749D8C9D" w14:textId="77777777" w:rsidR="00026B46" w:rsidRPr="00533A38" w:rsidRDefault="00026B46" w:rsidP="00957720">
      <w:pPr>
        <w:pStyle w:val="Brdtextmedindrag"/>
        <w:rPr>
          <w:i/>
          <w:iCs/>
          <w:sz w:val="18"/>
          <w:szCs w:val="18"/>
        </w:rPr>
      </w:pPr>
      <w:r>
        <w:rPr>
          <w:i/>
          <w:iCs/>
          <w:sz w:val="18"/>
          <w:szCs w:val="18"/>
        </w:rPr>
        <w:t>b</w:t>
      </w:r>
      <w:r w:rsidRPr="005623CB">
        <w:rPr>
          <w:i/>
          <w:iCs/>
          <w:sz w:val="18"/>
          <w:szCs w:val="18"/>
        </w:rPr>
        <w:t>)</w:t>
      </w:r>
      <w:r w:rsidRPr="00674D71">
        <w:rPr>
          <w:rFonts w:asciiTheme="minorHAnsi" w:hAnsiTheme="minorHAnsi"/>
          <w:sz w:val="22"/>
        </w:rPr>
        <w:t xml:space="preserve"> </w:t>
      </w:r>
      <w:r>
        <w:rPr>
          <w:i/>
          <w:iCs/>
          <w:sz w:val="18"/>
          <w:szCs w:val="18"/>
        </w:rPr>
        <w:t>om</w:t>
      </w:r>
      <w:r w:rsidRPr="00674D71">
        <w:rPr>
          <w:i/>
          <w:iCs/>
          <w:sz w:val="18"/>
          <w:szCs w:val="18"/>
        </w:rPr>
        <w:t xml:space="preserve"> </w:t>
      </w:r>
      <w:r>
        <w:rPr>
          <w:i/>
          <w:iCs/>
          <w:sz w:val="18"/>
          <w:szCs w:val="18"/>
        </w:rPr>
        <w:t>hushållssektorns</w:t>
      </w:r>
      <w:r w:rsidRPr="005623CB">
        <w:rPr>
          <w:i/>
          <w:iCs/>
          <w:sz w:val="18"/>
          <w:szCs w:val="18"/>
        </w:rPr>
        <w:t xml:space="preserve"> </w:t>
      </w:r>
      <w:r w:rsidRPr="00674D71">
        <w:rPr>
          <w:i/>
          <w:iCs/>
          <w:sz w:val="18"/>
          <w:szCs w:val="18"/>
        </w:rPr>
        <w:t>skulder och skuldbetalningar</w:t>
      </w:r>
      <w:r w:rsidRPr="00D63608">
        <w:rPr>
          <w:sz w:val="18"/>
          <w:szCs w:val="18"/>
        </w:rPr>
        <w:t>.</w:t>
      </w:r>
    </w:p>
    <w:p w14:paraId="5B285F57" w14:textId="77777777" w:rsidR="00026B46" w:rsidRDefault="00026B46" w:rsidP="00957720">
      <w:pPr>
        <w:pStyle w:val="Brdtextmedindrag"/>
        <w:ind w:firstLine="0"/>
      </w:pPr>
    </w:p>
    <w:p w14:paraId="36DE73A2" w14:textId="77777777" w:rsidR="00026B46" w:rsidRDefault="00026B46" w:rsidP="00957720">
      <w:pPr>
        <w:pStyle w:val="Brdtextmedindrag"/>
        <w:ind w:firstLine="0"/>
      </w:pPr>
      <w:r>
        <w:t xml:space="preserve">Paragrafen anger de </w:t>
      </w:r>
      <w:r w:rsidRPr="001A2525">
        <w:t>ändamål för vilka personuppgifter i Fasit får be</w:t>
      </w:r>
      <w:r>
        <w:softHyphen/>
      </w:r>
      <w:r w:rsidRPr="001A2525">
        <w:t>hand</w:t>
      </w:r>
      <w:r>
        <w:softHyphen/>
      </w:r>
      <w:r w:rsidRPr="001A2525">
        <w:t xml:space="preserve">las. Övervägandena finns i avsnitt </w:t>
      </w:r>
      <w:r>
        <w:t>5.2</w:t>
      </w:r>
      <w:r w:rsidRPr="001A2525">
        <w:t>.</w:t>
      </w:r>
      <w:r>
        <w:t xml:space="preserve"> </w:t>
      </w:r>
    </w:p>
    <w:p w14:paraId="0F06DE54" w14:textId="0CE818F7" w:rsidR="00026B46" w:rsidRDefault="00026B46" w:rsidP="00957720">
      <w:pPr>
        <w:pStyle w:val="Brdtextmedindrag"/>
      </w:pPr>
      <w:r>
        <w:t xml:space="preserve">I paragrafen införs en ny punktlista. </w:t>
      </w:r>
      <w:r w:rsidRPr="00533A38">
        <w:rPr>
          <w:i/>
          <w:iCs/>
        </w:rPr>
        <w:t xml:space="preserve">Punkterna 1 a </w:t>
      </w:r>
      <w:r>
        <w:t xml:space="preserve">och </w:t>
      </w:r>
      <w:r w:rsidRPr="00533A38">
        <w:rPr>
          <w:i/>
          <w:iCs/>
        </w:rPr>
        <w:t>2 a</w:t>
      </w:r>
      <w:r>
        <w:t xml:space="preserve"> motsvarar befintlig författningstext. </w:t>
      </w:r>
      <w:r>
        <w:rPr>
          <w:i/>
          <w:iCs/>
        </w:rPr>
        <w:t>P</w:t>
      </w:r>
      <w:r w:rsidRPr="0023043B">
        <w:rPr>
          <w:i/>
          <w:iCs/>
        </w:rPr>
        <w:t>unkt</w:t>
      </w:r>
      <w:r>
        <w:rPr>
          <w:i/>
          <w:iCs/>
        </w:rPr>
        <w:t>erna</w:t>
      </w:r>
      <w:r w:rsidRPr="0023043B">
        <w:rPr>
          <w:i/>
          <w:iCs/>
        </w:rPr>
        <w:t xml:space="preserve"> </w:t>
      </w:r>
      <w:r w:rsidRPr="00526CB7">
        <w:rPr>
          <w:i/>
          <w:iCs/>
        </w:rPr>
        <w:t>1</w:t>
      </w:r>
      <w:r w:rsidRPr="005623CB">
        <w:rPr>
          <w:i/>
          <w:iCs/>
        </w:rPr>
        <w:t xml:space="preserve"> b</w:t>
      </w:r>
      <w:r>
        <w:t xml:space="preserve"> </w:t>
      </w:r>
      <w:r w:rsidRPr="005623CB">
        <w:t>och</w:t>
      </w:r>
      <w:r w:rsidRPr="0023043B">
        <w:rPr>
          <w:i/>
          <w:iCs/>
        </w:rPr>
        <w:t xml:space="preserve"> 2</w:t>
      </w:r>
      <w:r>
        <w:rPr>
          <w:i/>
          <w:iCs/>
        </w:rPr>
        <w:t xml:space="preserve"> b</w:t>
      </w:r>
      <w:r w:rsidRPr="00533A38">
        <w:t>, som är nya även innehållsmässigt,</w:t>
      </w:r>
      <w:r>
        <w:t xml:space="preserve"> innebär att uppgifter om </w:t>
      </w:r>
      <w:r w:rsidRPr="007F7C2D">
        <w:t>hushållssektorns</w:t>
      </w:r>
      <w:r>
        <w:t xml:space="preserve"> skulder och skuld</w:t>
      </w:r>
      <w:r>
        <w:softHyphen/>
        <w:t>betalningar får behandlas i Fasit i syfte att simulera och beräkna effekter av befintliga och nya regelverk samt andra förändringar av hus</w:t>
      </w:r>
      <w:r>
        <w:softHyphen/>
        <w:t>hållssektorns skulder och skuldbetalningar. Vidare får uppgifterna be</w:t>
      </w:r>
      <w:r>
        <w:softHyphen/>
        <w:t>handlas för att ta fram statistik och analys av information om hus</w:t>
      </w:r>
      <w:r>
        <w:softHyphen/>
        <w:t>hålls</w:t>
      </w:r>
      <w:r>
        <w:softHyphen/>
        <w:t>sektorn skulder och skuldbetalningar.</w:t>
      </w:r>
    </w:p>
    <w:p w14:paraId="158BF324" w14:textId="77777777" w:rsidR="00026B46" w:rsidRDefault="00026B46" w:rsidP="00957720">
      <w:pPr>
        <w:pStyle w:val="Brdtextmedindrag"/>
      </w:pPr>
    </w:p>
    <w:p w14:paraId="34FB6F84" w14:textId="77777777" w:rsidR="00026B46" w:rsidRDefault="00026B46" w:rsidP="00957720">
      <w:pPr>
        <w:pStyle w:val="Brdtextmedindrag"/>
        <w:ind w:firstLine="0"/>
        <w:rPr>
          <w:sz w:val="18"/>
          <w:szCs w:val="18"/>
        </w:rPr>
      </w:pPr>
      <w:r w:rsidRPr="00455944">
        <w:rPr>
          <w:b/>
          <w:bCs/>
          <w:sz w:val="18"/>
          <w:szCs w:val="18"/>
        </w:rPr>
        <w:t>6</w:t>
      </w:r>
      <w:r>
        <w:rPr>
          <w:b/>
          <w:bCs/>
          <w:sz w:val="18"/>
          <w:szCs w:val="18"/>
        </w:rPr>
        <w:t> </w:t>
      </w:r>
      <w:r w:rsidRPr="00455944">
        <w:rPr>
          <w:b/>
          <w:bCs/>
          <w:sz w:val="18"/>
          <w:szCs w:val="18"/>
        </w:rPr>
        <w:t>§</w:t>
      </w:r>
      <w:r>
        <w:rPr>
          <w:b/>
          <w:bCs/>
          <w:sz w:val="18"/>
          <w:szCs w:val="18"/>
        </w:rPr>
        <w:t> </w:t>
      </w:r>
      <w:r w:rsidRPr="00455944">
        <w:rPr>
          <w:sz w:val="18"/>
          <w:szCs w:val="18"/>
        </w:rPr>
        <w:t>Personuppgifter som avses i artikel 9.1 och artikel 10 i EU:s dataskydds</w:t>
      </w:r>
      <w:r>
        <w:rPr>
          <w:sz w:val="18"/>
          <w:szCs w:val="18"/>
        </w:rPr>
        <w:softHyphen/>
      </w:r>
      <w:r w:rsidRPr="00455944">
        <w:rPr>
          <w:sz w:val="18"/>
          <w:szCs w:val="18"/>
        </w:rPr>
        <w:t xml:space="preserve">förordning får inte behandlas i Fasit eller i </w:t>
      </w:r>
      <w:r w:rsidRPr="00455944">
        <w:rPr>
          <w:i/>
          <w:iCs/>
          <w:sz w:val="18"/>
          <w:szCs w:val="18"/>
        </w:rPr>
        <w:t>de</w:t>
      </w:r>
      <w:r w:rsidRPr="00455944">
        <w:rPr>
          <w:sz w:val="18"/>
          <w:szCs w:val="18"/>
        </w:rPr>
        <w:t xml:space="preserve"> urval som lämnas ut enligt 9</w:t>
      </w:r>
      <w:r>
        <w:rPr>
          <w:sz w:val="18"/>
          <w:szCs w:val="18"/>
        </w:rPr>
        <w:t> </w:t>
      </w:r>
      <w:r w:rsidRPr="00455944">
        <w:rPr>
          <w:sz w:val="18"/>
          <w:szCs w:val="18"/>
        </w:rPr>
        <w:t>§.</w:t>
      </w:r>
    </w:p>
    <w:p w14:paraId="2CF1E0B6" w14:textId="77777777" w:rsidR="00026B46" w:rsidRDefault="00026B46" w:rsidP="00957720">
      <w:pPr>
        <w:pStyle w:val="Brdtextmedindrag"/>
        <w:rPr>
          <w:sz w:val="18"/>
          <w:szCs w:val="18"/>
        </w:rPr>
      </w:pPr>
      <w:r w:rsidRPr="00455944">
        <w:rPr>
          <w:sz w:val="18"/>
          <w:szCs w:val="18"/>
        </w:rPr>
        <w:t>Första stycket gäller dock inte uppgifter som avslöjar etniskt ursprung eller medlemskap i fackförening och uppgifter om hälsa.</w:t>
      </w:r>
    </w:p>
    <w:p w14:paraId="56468414" w14:textId="77777777" w:rsidR="00026B46" w:rsidRDefault="00026B46" w:rsidP="00957720">
      <w:pPr>
        <w:pStyle w:val="Brdtextmedindrag"/>
        <w:ind w:firstLine="0"/>
        <w:rPr>
          <w:sz w:val="18"/>
          <w:szCs w:val="18"/>
        </w:rPr>
      </w:pPr>
    </w:p>
    <w:p w14:paraId="6A45C490" w14:textId="77777777" w:rsidR="00026B46" w:rsidRDefault="00026B46" w:rsidP="00957720">
      <w:pPr>
        <w:pStyle w:val="Brdtextmedindrag"/>
        <w:ind w:firstLine="0"/>
      </w:pPr>
      <w:r>
        <w:t>I paragrafen regleras förutsättningarna för behandling av s.k. känsliga per</w:t>
      </w:r>
      <w:r>
        <w:softHyphen/>
        <w:t>sonuppgifter och uppgifter som rör fällande domar i brottmål och lag</w:t>
      </w:r>
      <w:r>
        <w:softHyphen/>
        <w:t>över</w:t>
      </w:r>
      <w:r>
        <w:softHyphen/>
        <w:t>trädelser som innefattar brott.</w:t>
      </w:r>
    </w:p>
    <w:p w14:paraId="1192A53A" w14:textId="77777777" w:rsidR="00026B46" w:rsidRDefault="00026B46" w:rsidP="00957720">
      <w:pPr>
        <w:pStyle w:val="Brdtextmedindrag"/>
      </w:pPr>
      <w:r w:rsidRPr="00455944">
        <w:t xml:space="preserve">Ändringen i </w:t>
      </w:r>
      <w:r w:rsidRPr="00455944">
        <w:rPr>
          <w:i/>
          <w:iCs/>
        </w:rPr>
        <w:t>första stycket</w:t>
      </w:r>
      <w:r w:rsidRPr="00455944">
        <w:t xml:space="preserve"> är en följd av tillägget i 8</w:t>
      </w:r>
      <w:r>
        <w:t> </w:t>
      </w:r>
      <w:r w:rsidRPr="00455944">
        <w:t xml:space="preserve">§ som innebär att Statistiska </w:t>
      </w:r>
      <w:r w:rsidRPr="003F0887">
        <w:t>centralbyrån ska ta fram ett mindre urval</w:t>
      </w:r>
      <w:r>
        <w:t xml:space="preserve"> av</w:t>
      </w:r>
      <w:r w:rsidRPr="003F0887">
        <w:t xml:space="preserve"> </w:t>
      </w:r>
      <w:r w:rsidRPr="00D04D3C">
        <w:t xml:space="preserve">personuppgifter </w:t>
      </w:r>
      <w:r w:rsidRPr="003F0887">
        <w:t>för de nya ändamålen i 4 §.</w:t>
      </w:r>
    </w:p>
    <w:p w14:paraId="73C93A57" w14:textId="77777777" w:rsidR="00AA3119" w:rsidRDefault="00AA3119">
      <w:pPr>
        <w:pStyle w:val="Brdtextmedindrag"/>
        <w:ind w:firstLine="0"/>
      </w:pPr>
    </w:p>
    <w:p w14:paraId="4B0C9E03" w14:textId="77777777" w:rsidR="00026B46" w:rsidRPr="00B36739" w:rsidRDefault="00026B46" w:rsidP="00957720">
      <w:pPr>
        <w:pStyle w:val="Brdtextmedindrag"/>
        <w:ind w:firstLine="0"/>
        <w:rPr>
          <w:sz w:val="18"/>
          <w:szCs w:val="18"/>
        </w:rPr>
      </w:pPr>
      <w:r w:rsidRPr="003E5CF1">
        <w:rPr>
          <w:b/>
          <w:bCs/>
          <w:sz w:val="18"/>
          <w:szCs w:val="18"/>
        </w:rPr>
        <w:t>8</w:t>
      </w:r>
      <w:r>
        <w:rPr>
          <w:b/>
          <w:bCs/>
          <w:sz w:val="18"/>
          <w:szCs w:val="18"/>
        </w:rPr>
        <w:t> </w:t>
      </w:r>
      <w:r w:rsidRPr="003E5CF1">
        <w:rPr>
          <w:b/>
          <w:bCs/>
          <w:sz w:val="18"/>
          <w:szCs w:val="18"/>
        </w:rPr>
        <w:t>§</w:t>
      </w:r>
      <w:r>
        <w:rPr>
          <w:sz w:val="18"/>
          <w:szCs w:val="18"/>
        </w:rPr>
        <w:t> </w:t>
      </w:r>
      <w:r w:rsidRPr="00B36739">
        <w:rPr>
          <w:sz w:val="18"/>
          <w:szCs w:val="18"/>
        </w:rPr>
        <w:t>Statistiska centralbyrån ska ta fram ett särskilt urval av personuppgifter i Fasit som inte direkt kan hänföras till en fysisk person för utlämnande enligt 9</w:t>
      </w:r>
      <w:r>
        <w:rPr>
          <w:sz w:val="18"/>
          <w:szCs w:val="18"/>
        </w:rPr>
        <w:t> </w:t>
      </w:r>
      <w:r w:rsidRPr="00B36739">
        <w:rPr>
          <w:sz w:val="18"/>
          <w:szCs w:val="18"/>
        </w:rPr>
        <w:t>§.</w:t>
      </w:r>
    </w:p>
    <w:p w14:paraId="3E16B6AD" w14:textId="42C05811" w:rsidR="00026B46" w:rsidRDefault="00026B46" w:rsidP="00957720">
      <w:pPr>
        <w:pStyle w:val="Brdtextmedindrag"/>
        <w:rPr>
          <w:i/>
          <w:iCs/>
          <w:sz w:val="18"/>
          <w:szCs w:val="18"/>
        </w:rPr>
      </w:pPr>
      <w:r>
        <w:rPr>
          <w:i/>
          <w:iCs/>
          <w:sz w:val="18"/>
          <w:szCs w:val="18"/>
        </w:rPr>
        <w:t>I fråga om</w:t>
      </w:r>
      <w:r w:rsidRPr="00B36739">
        <w:rPr>
          <w:i/>
          <w:iCs/>
          <w:sz w:val="18"/>
          <w:szCs w:val="18"/>
        </w:rPr>
        <w:t xml:space="preserve"> </w:t>
      </w:r>
      <w:r>
        <w:rPr>
          <w:i/>
          <w:iCs/>
          <w:sz w:val="18"/>
          <w:szCs w:val="18"/>
        </w:rPr>
        <w:t xml:space="preserve">hushållssektorns skulder och skuldbetalningar </w:t>
      </w:r>
      <w:r w:rsidRPr="00B36739">
        <w:rPr>
          <w:i/>
          <w:iCs/>
          <w:sz w:val="18"/>
          <w:szCs w:val="18"/>
        </w:rPr>
        <w:t xml:space="preserve">ska Statistiska centralbyrån </w:t>
      </w:r>
      <w:r>
        <w:rPr>
          <w:i/>
          <w:iCs/>
          <w:sz w:val="18"/>
          <w:szCs w:val="18"/>
        </w:rPr>
        <w:t xml:space="preserve">dock endast </w:t>
      </w:r>
      <w:r w:rsidRPr="00B36739">
        <w:rPr>
          <w:i/>
          <w:iCs/>
          <w:sz w:val="18"/>
          <w:szCs w:val="18"/>
        </w:rPr>
        <w:t>ta fram ett mindre urval av</w:t>
      </w:r>
      <w:r>
        <w:rPr>
          <w:i/>
          <w:iCs/>
          <w:sz w:val="18"/>
          <w:szCs w:val="18"/>
        </w:rPr>
        <w:t xml:space="preserve"> sådana</w:t>
      </w:r>
      <w:r w:rsidRPr="00B36739">
        <w:rPr>
          <w:i/>
          <w:iCs/>
          <w:sz w:val="18"/>
          <w:szCs w:val="18"/>
        </w:rPr>
        <w:t xml:space="preserve"> personuppgifter </w:t>
      </w:r>
      <w:r>
        <w:rPr>
          <w:i/>
          <w:iCs/>
          <w:sz w:val="18"/>
          <w:szCs w:val="18"/>
        </w:rPr>
        <w:t xml:space="preserve">som avses </w:t>
      </w:r>
      <w:r w:rsidRPr="00B36739">
        <w:rPr>
          <w:i/>
          <w:iCs/>
          <w:sz w:val="18"/>
          <w:szCs w:val="18"/>
        </w:rPr>
        <w:t>i</w:t>
      </w:r>
      <w:r>
        <w:rPr>
          <w:i/>
          <w:iCs/>
          <w:sz w:val="18"/>
          <w:szCs w:val="18"/>
        </w:rPr>
        <w:t xml:space="preserve"> första stycket.</w:t>
      </w:r>
    </w:p>
    <w:p w14:paraId="086ADFAC" w14:textId="77777777" w:rsidR="00026B46" w:rsidRDefault="00026B46" w:rsidP="00957720">
      <w:pPr>
        <w:pStyle w:val="Brdtextmedindrag"/>
        <w:rPr>
          <w:i/>
          <w:iCs/>
          <w:sz w:val="18"/>
          <w:szCs w:val="18"/>
        </w:rPr>
      </w:pPr>
    </w:p>
    <w:p w14:paraId="07136E47" w14:textId="429D1C3A" w:rsidR="00026B46" w:rsidRDefault="00026B46" w:rsidP="00957720">
      <w:pPr>
        <w:pStyle w:val="Brdtextmedindrag"/>
        <w:ind w:firstLine="0"/>
      </w:pPr>
      <w:r w:rsidRPr="003E5CF1">
        <w:lastRenderedPageBreak/>
        <w:t>Paragrafen</w:t>
      </w:r>
      <w:r>
        <w:t xml:space="preserve">, som utformas enligt </w:t>
      </w:r>
      <w:r w:rsidRPr="00E074DD">
        <w:rPr>
          <w:i/>
          <w:iCs/>
        </w:rPr>
        <w:t>Lagrådets</w:t>
      </w:r>
      <w:r>
        <w:t xml:space="preserve"> förslag,</w:t>
      </w:r>
      <w:r w:rsidRPr="003E5CF1">
        <w:t xml:space="preserve"> re</w:t>
      </w:r>
      <w:r>
        <w:t>glerar Statistiska centralbyråns skyldighet att skapa sär</w:t>
      </w:r>
      <w:r>
        <w:softHyphen/>
        <w:t xml:space="preserve">skilda underlag av uppgifter, s.k. urval. </w:t>
      </w:r>
      <w:r w:rsidRPr="001A2525">
        <w:t>Övervägandena finns i avsnitt</w:t>
      </w:r>
      <w:r>
        <w:t> 5.4</w:t>
      </w:r>
      <w:r w:rsidRPr="001A2525">
        <w:t>.</w:t>
      </w:r>
    </w:p>
    <w:p w14:paraId="0F7A5464" w14:textId="1175A52B" w:rsidR="00026B46" w:rsidRDefault="00026B46" w:rsidP="00957720">
      <w:pPr>
        <w:pStyle w:val="Brdtextmedindrag"/>
        <w:rPr>
          <w:sz w:val="18"/>
          <w:szCs w:val="18"/>
        </w:rPr>
      </w:pPr>
      <w:r>
        <w:rPr>
          <w:i/>
          <w:iCs/>
        </w:rPr>
        <w:t>A</w:t>
      </w:r>
      <w:r w:rsidRPr="00DB6CFA">
        <w:rPr>
          <w:i/>
          <w:iCs/>
        </w:rPr>
        <w:t>ndra stycket</w:t>
      </w:r>
      <w:r w:rsidRPr="00533A38">
        <w:t>, som är nytt</w:t>
      </w:r>
      <w:r>
        <w:rPr>
          <w:i/>
          <w:iCs/>
        </w:rPr>
        <w:t xml:space="preserve"> </w:t>
      </w:r>
      <w:r w:rsidRPr="00DB6CFA">
        <w:t>innebär att</w:t>
      </w:r>
      <w:r>
        <w:t xml:space="preserve"> det </w:t>
      </w:r>
      <w:r w:rsidRPr="00266FD0">
        <w:t xml:space="preserve">i fråga om hushållssektorns skulder och skuldbetalningar endast </w:t>
      </w:r>
      <w:r>
        <w:t>ska tas fram</w:t>
      </w:r>
      <w:r w:rsidRPr="00266FD0">
        <w:t xml:space="preserve"> ett mindre urval av sådana personuppgifter som avses i första stycket.</w:t>
      </w:r>
      <w:r>
        <w:t xml:space="preserve"> Med ett mindre urval avses ett urval som motsvarar mindre statistiskt analysregister (MSTAR)</w:t>
      </w:r>
      <w:r w:rsidRPr="00A04306">
        <w:t>.</w:t>
      </w:r>
    </w:p>
    <w:p w14:paraId="63043573" w14:textId="77777777" w:rsidR="00026B46" w:rsidRDefault="00026B46" w:rsidP="00957720">
      <w:pPr>
        <w:pStyle w:val="Brdtextmedindrag"/>
      </w:pPr>
      <w:r>
        <w:t>Urvalen får endast avse de uppgifter som är nödvändiga för att de an</w:t>
      </w:r>
      <w:r>
        <w:softHyphen/>
        <w:t xml:space="preserve">givna ändamålen ska kunna uppnås och får endast innefatta uppgifter som inte är direkt hänförbara till en fysisk person. Det är de framtagna urvalen som efter sekretessprövning kan lämnas ut till användarna enligt 9 § (jfr prop. 2018/19:118 s. 53). </w:t>
      </w:r>
    </w:p>
    <w:p w14:paraId="338374AA" w14:textId="77777777" w:rsidR="00026B46" w:rsidRPr="00533A38" w:rsidRDefault="00026B46" w:rsidP="00957720">
      <w:pPr>
        <w:pStyle w:val="Brdtextmedindrag"/>
        <w:ind w:firstLine="0"/>
      </w:pPr>
    </w:p>
    <w:p w14:paraId="551F6936" w14:textId="732BB220" w:rsidR="00026B46" w:rsidRPr="00B36739" w:rsidRDefault="00026B46" w:rsidP="00957720">
      <w:pPr>
        <w:pStyle w:val="Brdtextmedindrag"/>
        <w:ind w:firstLine="0"/>
        <w:rPr>
          <w:i/>
          <w:iCs/>
          <w:sz w:val="18"/>
          <w:szCs w:val="18"/>
        </w:rPr>
      </w:pPr>
      <w:r w:rsidRPr="003E5CF1">
        <w:rPr>
          <w:b/>
          <w:bCs/>
          <w:i/>
          <w:iCs/>
          <w:sz w:val="18"/>
          <w:szCs w:val="18"/>
        </w:rPr>
        <w:t>8 a</w:t>
      </w:r>
      <w:r w:rsidRPr="00533A38">
        <w:rPr>
          <w:b/>
          <w:bCs/>
          <w:i/>
          <w:iCs/>
          <w:sz w:val="18"/>
          <w:szCs w:val="18"/>
        </w:rPr>
        <w:t> § </w:t>
      </w:r>
      <w:r w:rsidRPr="00B36739">
        <w:rPr>
          <w:i/>
          <w:iCs/>
          <w:sz w:val="18"/>
          <w:szCs w:val="18"/>
        </w:rPr>
        <w:t xml:space="preserve">Företag som </w:t>
      </w:r>
      <w:r>
        <w:rPr>
          <w:i/>
          <w:iCs/>
          <w:sz w:val="18"/>
          <w:szCs w:val="18"/>
        </w:rPr>
        <w:t>omfattas av</w:t>
      </w:r>
      <w:r w:rsidRPr="00B36739">
        <w:rPr>
          <w:i/>
          <w:iCs/>
          <w:sz w:val="18"/>
          <w:szCs w:val="18"/>
        </w:rPr>
        <w:t xml:space="preserve"> lagen (2004:297) om bank- och finansierings</w:t>
      </w:r>
      <w:r>
        <w:rPr>
          <w:i/>
          <w:iCs/>
          <w:sz w:val="18"/>
          <w:szCs w:val="18"/>
        </w:rPr>
        <w:softHyphen/>
      </w:r>
      <w:r w:rsidRPr="00B36739">
        <w:rPr>
          <w:i/>
          <w:iCs/>
          <w:sz w:val="18"/>
          <w:szCs w:val="18"/>
        </w:rPr>
        <w:t xml:space="preserve">rörelse </w:t>
      </w:r>
      <w:r>
        <w:rPr>
          <w:i/>
          <w:iCs/>
          <w:sz w:val="18"/>
          <w:szCs w:val="18"/>
        </w:rPr>
        <w:t>och</w:t>
      </w:r>
      <w:r w:rsidRPr="00B36739">
        <w:rPr>
          <w:i/>
          <w:iCs/>
          <w:sz w:val="18"/>
          <w:szCs w:val="18"/>
        </w:rPr>
        <w:t xml:space="preserve"> lagen (2016:1024) om verksamhet med bostadskrediter </w:t>
      </w:r>
      <w:r>
        <w:rPr>
          <w:i/>
          <w:iCs/>
          <w:sz w:val="18"/>
          <w:szCs w:val="18"/>
        </w:rPr>
        <w:t>ska</w:t>
      </w:r>
      <w:r w:rsidRPr="00B36739">
        <w:rPr>
          <w:i/>
          <w:iCs/>
          <w:sz w:val="18"/>
          <w:szCs w:val="18"/>
        </w:rPr>
        <w:t xml:space="preserve"> till Statistiska centralbyrån lämna uppgifter </w:t>
      </w:r>
      <w:r>
        <w:rPr>
          <w:i/>
          <w:iCs/>
          <w:sz w:val="18"/>
          <w:szCs w:val="18"/>
        </w:rPr>
        <w:t>om hushållssektorns skulder och skuldbetalningar.</w:t>
      </w:r>
    </w:p>
    <w:p w14:paraId="31141316" w14:textId="76146D0F" w:rsidR="00026B46" w:rsidRDefault="00026B46" w:rsidP="00957720">
      <w:pPr>
        <w:pStyle w:val="Brdtextmedindrag"/>
        <w:rPr>
          <w:i/>
          <w:iCs/>
          <w:sz w:val="18"/>
          <w:szCs w:val="18"/>
        </w:rPr>
      </w:pPr>
      <w:r w:rsidRPr="00B36739">
        <w:rPr>
          <w:i/>
          <w:iCs/>
          <w:sz w:val="18"/>
          <w:szCs w:val="18"/>
        </w:rPr>
        <w:t xml:space="preserve">Regeringen får meddela föreskrifter om </w:t>
      </w:r>
      <w:r>
        <w:rPr>
          <w:i/>
          <w:iCs/>
          <w:sz w:val="18"/>
          <w:szCs w:val="18"/>
        </w:rPr>
        <w:t>vilka uppgifter som ska lämnas</w:t>
      </w:r>
      <w:r w:rsidRPr="00B36739">
        <w:rPr>
          <w:i/>
          <w:iCs/>
          <w:sz w:val="18"/>
          <w:szCs w:val="18"/>
        </w:rPr>
        <w:t>.</w:t>
      </w:r>
    </w:p>
    <w:p w14:paraId="6A2CFDFE" w14:textId="77777777" w:rsidR="00026B46" w:rsidRDefault="00026B46" w:rsidP="00957720">
      <w:pPr>
        <w:pStyle w:val="Brdtextmedindrag"/>
        <w:ind w:firstLine="0"/>
        <w:rPr>
          <w:i/>
          <w:iCs/>
          <w:sz w:val="18"/>
          <w:szCs w:val="18"/>
        </w:rPr>
      </w:pPr>
    </w:p>
    <w:p w14:paraId="5B18F2A8" w14:textId="0AF103CD" w:rsidR="00026B46" w:rsidRDefault="00026B46" w:rsidP="00957720">
      <w:pPr>
        <w:pStyle w:val="Brdtextmedindrag"/>
        <w:ind w:firstLine="0"/>
      </w:pPr>
      <w:r w:rsidRPr="002C1006">
        <w:t>I paragrafen</w:t>
      </w:r>
      <w:r>
        <w:t>,</w:t>
      </w:r>
      <w:r w:rsidRPr="002C1006">
        <w:t xml:space="preserve"> som är ny</w:t>
      </w:r>
      <w:r>
        <w:t xml:space="preserve">, och som utformas enligt </w:t>
      </w:r>
      <w:r w:rsidRPr="0080303A">
        <w:rPr>
          <w:i/>
          <w:iCs/>
        </w:rPr>
        <w:t>Lagrådets</w:t>
      </w:r>
      <w:r>
        <w:t xml:space="preserve"> förslag,</w:t>
      </w:r>
      <w:r w:rsidRPr="002C1006">
        <w:t xml:space="preserve"> finns bestämmelser om </w:t>
      </w:r>
      <w:r>
        <w:t>uppgiftsskyldighet och be</w:t>
      </w:r>
      <w:r>
        <w:softHyphen/>
        <w:t xml:space="preserve">myndigande. </w:t>
      </w:r>
      <w:r w:rsidRPr="00BD469F">
        <w:t xml:space="preserve">Övervägandena finns i avsnitt </w:t>
      </w:r>
      <w:r>
        <w:t xml:space="preserve">5.3 </w:t>
      </w:r>
      <w:r w:rsidRPr="00BD469F">
        <w:t xml:space="preserve">och </w:t>
      </w:r>
      <w:r>
        <w:t>5.5</w:t>
      </w:r>
      <w:r w:rsidRPr="00BD469F">
        <w:t>.</w:t>
      </w:r>
    </w:p>
    <w:p w14:paraId="6721FAC2" w14:textId="38BB9CD0" w:rsidR="00026B46" w:rsidRDefault="00026B46" w:rsidP="00957720">
      <w:pPr>
        <w:pStyle w:val="Brdtextmedindrag"/>
      </w:pPr>
      <w:r w:rsidRPr="002C1006">
        <w:t xml:space="preserve">I </w:t>
      </w:r>
      <w:r w:rsidRPr="005623CB">
        <w:rPr>
          <w:i/>
          <w:iCs/>
        </w:rPr>
        <w:t>första stycket</w:t>
      </w:r>
      <w:r>
        <w:rPr>
          <w:i/>
          <w:iCs/>
        </w:rPr>
        <w:t xml:space="preserve"> </w:t>
      </w:r>
      <w:r w:rsidRPr="005623CB">
        <w:t>finns</w:t>
      </w:r>
      <w:r>
        <w:t xml:space="preserve"> en </w:t>
      </w:r>
      <w:r w:rsidRPr="002C1006">
        <w:t>bestämmelse om</w:t>
      </w:r>
      <w:r>
        <w:t xml:space="preserve"> att kreditinstitut och bostads</w:t>
      </w:r>
      <w:r>
        <w:softHyphen/>
        <w:t>kreditinstitut ska</w:t>
      </w:r>
      <w:r w:rsidRPr="002C1006">
        <w:t xml:space="preserve"> lämna uppgifter</w:t>
      </w:r>
      <w:r>
        <w:t xml:space="preserve"> om hushållssektorns skulder och skuldbetalningar</w:t>
      </w:r>
      <w:r w:rsidRPr="002C1006">
        <w:t xml:space="preserve"> till Statistiska centralbyrån</w:t>
      </w:r>
      <w:r>
        <w:t xml:space="preserve"> i fråga om</w:t>
      </w:r>
      <w:r w:rsidRPr="003D1964">
        <w:t xml:space="preserve"> alla skattskyldiga och folkbokförda personer samt dödsbon.</w:t>
      </w:r>
    </w:p>
    <w:p w14:paraId="1D9DDB9D" w14:textId="424A19ED" w:rsidR="00026B46" w:rsidRPr="002C1006" w:rsidRDefault="00026B46" w:rsidP="001C4AFC">
      <w:pPr>
        <w:pStyle w:val="Brdtextmedindrag"/>
      </w:pPr>
      <w:r>
        <w:t xml:space="preserve">I </w:t>
      </w:r>
      <w:r w:rsidRPr="005623CB">
        <w:rPr>
          <w:i/>
          <w:iCs/>
        </w:rPr>
        <w:t>andra stycket</w:t>
      </w:r>
      <w:r>
        <w:t xml:space="preserve"> finns ett bemyndigande för regeringen att meddela före</w:t>
      </w:r>
      <w:r>
        <w:softHyphen/>
        <w:t>skrifter om vilka uppgifter som ska lämnas</w:t>
      </w:r>
      <w:r w:rsidRPr="00BD469F">
        <w:t>.</w:t>
      </w:r>
      <w:r>
        <w:t xml:space="preserve"> Vilka upp</w:t>
      </w:r>
      <w:r>
        <w:softHyphen/>
        <w:t>gifter om hushållssektorns skulder och skuldbetalningar som ska lämnas regleras i förordning och verkställighetsföreskrifter - t.ex. hur uppgifterna ska lämnas – meddelas på myndighetsnivå.</w:t>
      </w:r>
    </w:p>
    <w:p w14:paraId="4BFEE888" w14:textId="77777777" w:rsidR="00026B46" w:rsidRDefault="00026B46" w:rsidP="00957720">
      <w:pPr>
        <w:pStyle w:val="Brdtextmedindrag"/>
        <w:ind w:firstLine="0"/>
        <w:rPr>
          <w:i/>
          <w:iCs/>
          <w:sz w:val="18"/>
          <w:szCs w:val="18"/>
        </w:rPr>
      </w:pPr>
    </w:p>
    <w:p w14:paraId="0D2B82B9" w14:textId="77777777" w:rsidR="00026B46" w:rsidRDefault="00026B46" w:rsidP="00957720">
      <w:pPr>
        <w:pStyle w:val="Brdtextmedindrag"/>
        <w:ind w:firstLine="0"/>
        <w:rPr>
          <w:sz w:val="18"/>
          <w:szCs w:val="18"/>
        </w:rPr>
      </w:pPr>
      <w:r w:rsidRPr="00533A38">
        <w:rPr>
          <w:b/>
          <w:bCs/>
          <w:sz w:val="18"/>
          <w:szCs w:val="18"/>
        </w:rPr>
        <w:t>9 §</w:t>
      </w:r>
      <w:r>
        <w:rPr>
          <w:i/>
          <w:iCs/>
          <w:sz w:val="18"/>
          <w:szCs w:val="18"/>
        </w:rPr>
        <w:t> </w:t>
      </w:r>
      <w:r w:rsidRPr="00B36739">
        <w:rPr>
          <w:i/>
          <w:iCs/>
          <w:sz w:val="18"/>
          <w:szCs w:val="18"/>
        </w:rPr>
        <w:t>Urvalen</w:t>
      </w:r>
      <w:r w:rsidRPr="00B36739">
        <w:rPr>
          <w:sz w:val="18"/>
          <w:szCs w:val="18"/>
        </w:rPr>
        <w:t xml:space="preserve"> enligt 8</w:t>
      </w:r>
      <w:r>
        <w:rPr>
          <w:sz w:val="18"/>
          <w:szCs w:val="18"/>
        </w:rPr>
        <w:t> </w:t>
      </w:r>
      <w:r w:rsidRPr="00B36739">
        <w:rPr>
          <w:sz w:val="18"/>
          <w:szCs w:val="18"/>
        </w:rPr>
        <w:t>§ får på begäran lämnas ut av Statistiska centralbyrån till Riksdagsförvaltningen och Riksrevisionen samt</w:t>
      </w:r>
      <w:r>
        <w:rPr>
          <w:sz w:val="18"/>
          <w:szCs w:val="18"/>
        </w:rPr>
        <w:t xml:space="preserve"> till</w:t>
      </w:r>
      <w:r w:rsidRPr="00B36739">
        <w:rPr>
          <w:sz w:val="18"/>
          <w:szCs w:val="18"/>
        </w:rPr>
        <w:t xml:space="preserve"> Regeringskansliet och andra myndigheter under regeringen.</w:t>
      </w:r>
    </w:p>
    <w:p w14:paraId="5942BA76" w14:textId="77777777" w:rsidR="00026B46" w:rsidRDefault="00026B46" w:rsidP="00957720">
      <w:pPr>
        <w:pStyle w:val="Brdtextmedindrag"/>
        <w:ind w:firstLine="0"/>
        <w:rPr>
          <w:sz w:val="18"/>
          <w:szCs w:val="18"/>
        </w:rPr>
      </w:pPr>
    </w:p>
    <w:p w14:paraId="6FF8371A" w14:textId="77777777" w:rsidR="00026B46" w:rsidRDefault="00026B46" w:rsidP="00957720">
      <w:pPr>
        <w:pStyle w:val="Brdtextmedindrag"/>
        <w:ind w:firstLine="0"/>
      </w:pPr>
      <w:r>
        <w:t>Av p</w:t>
      </w:r>
      <w:r w:rsidRPr="005D73BA">
        <w:t xml:space="preserve">aragrafen </w:t>
      </w:r>
      <w:r>
        <w:t>framgår att</w:t>
      </w:r>
      <w:r w:rsidRPr="005D73BA">
        <w:t xml:space="preserve"> d</w:t>
      </w:r>
      <w:r>
        <w:t>e</w:t>
      </w:r>
      <w:r w:rsidRPr="005D73BA">
        <w:t xml:space="preserve"> urval av personuppgifter som </w:t>
      </w:r>
      <w:r>
        <w:t>Statistiska centralbyrån</w:t>
      </w:r>
      <w:r w:rsidRPr="005D73BA">
        <w:t xml:space="preserve"> ska ta fram enligt 8</w:t>
      </w:r>
      <w:r>
        <w:t> </w:t>
      </w:r>
      <w:r w:rsidRPr="005D73BA">
        <w:t>§</w:t>
      </w:r>
      <w:r>
        <w:t xml:space="preserve"> får </w:t>
      </w:r>
      <w:r w:rsidRPr="005D73BA">
        <w:t xml:space="preserve">lämnas ut till Riksdagsförvaltningen och Riksrevisionen samt </w:t>
      </w:r>
      <w:r>
        <w:t>Re</w:t>
      </w:r>
      <w:r w:rsidRPr="005D73BA">
        <w:t xml:space="preserve">geringskansliet och andra myndigheter under regeringen. </w:t>
      </w:r>
    </w:p>
    <w:p w14:paraId="7EB9EC12" w14:textId="77777777" w:rsidR="00AA3119" w:rsidRDefault="00026B46">
      <w:pPr>
        <w:pStyle w:val="Brdtextmedindrag"/>
        <w:sectPr w:rsidR="00AA3119" w:rsidSect="00155500">
          <w:headerReference w:type="even" r:id="rId26"/>
          <w:headerReference w:type="default" r:id="rId27"/>
          <w:footerReference w:type="even" r:id="rId28"/>
          <w:footerReference w:type="default" r:id="rId29"/>
          <w:headerReference w:type="first" r:id="rId30"/>
          <w:footerReference w:type="first" r:id="rId31"/>
          <w:type w:val="continuous"/>
          <w:pgSz w:w="9356" w:h="13721" w:code="9"/>
          <w:pgMar w:top="794" w:right="2438" w:bottom="1191" w:left="1021" w:header="0" w:footer="709" w:gutter="0"/>
          <w:cols w:space="708"/>
          <w:docGrid w:linePitch="360"/>
        </w:sectPr>
      </w:pPr>
      <w:r>
        <w:t xml:space="preserve">Ändringen i paragrafen är en följd av tillägget i 8 § som innebär att </w:t>
      </w:r>
      <w:r w:rsidRPr="00455944">
        <w:t xml:space="preserve">Statistiska </w:t>
      </w:r>
      <w:r w:rsidRPr="003F0887">
        <w:t xml:space="preserve">centralbyrån ska ta fram ett mindre urval </w:t>
      </w:r>
      <w:r>
        <w:t xml:space="preserve">av </w:t>
      </w:r>
      <w:r w:rsidRPr="00F7344A">
        <w:t xml:space="preserve">personuppgifter </w:t>
      </w:r>
      <w:r w:rsidRPr="003F0887">
        <w:t>för de nya ändamålen i 4 §.</w:t>
      </w:r>
    </w:p>
    <w:p w14:paraId="2F39F88C" w14:textId="77777777" w:rsidR="00026B46" w:rsidRDefault="00026B46" w:rsidP="00C0785A">
      <w:pPr>
        <w:pStyle w:val="Bilagarubrik"/>
      </w:pPr>
      <w:bookmarkStart w:id="136" w:name="_Toc223549521"/>
      <w:bookmarkStart w:id="137" w:name="_Toc228442404"/>
      <w:r>
        <w:lastRenderedPageBreak/>
        <w:t>Sammanfattning av promemorian Stickprovsinsamling av uppgifter om hushållens skulder</w:t>
      </w:r>
      <w:bookmarkEnd w:id="136"/>
      <w:bookmarkEnd w:id="137"/>
    </w:p>
    <w:p w14:paraId="79FA268C" w14:textId="77777777" w:rsidR="00026B46" w:rsidRDefault="00026B46" w:rsidP="00476853">
      <w:pPr>
        <w:pStyle w:val="Brdtextmedindrag"/>
        <w:ind w:firstLine="0"/>
      </w:pPr>
      <w:r>
        <w:t xml:space="preserve">Det är viktigt för såväl enskilda individer som för den ekonomiska utvecklingen att det finns möjlighet för hushåll att ta krediter för konsumtion och bostadsköp. Samtidigt kan hög skuldsättning skapa sårbarhet för enskilda individer, det finansiella systemet och för samhällsekonomin i stort. För enskilda hushåll kan t.ex. höga ränte- och amorteringsbetalningar i förhållande till inkomsten leda till ökad sårbarhet vid negativa livshändelser. För att förstå dessa risker på både individ- och systemnivå krävs tillförlitlig statistik. Uppgifter om hushållens ekonomi är dock integritetskänsliga. Statistiken bör därför begränsas till de mest nödvändiga uppgifterna om hushållens ekonomi. </w:t>
      </w:r>
    </w:p>
    <w:p w14:paraId="0CA5B476" w14:textId="77777777" w:rsidR="00026B46" w:rsidRDefault="00026B46" w:rsidP="00476853">
      <w:pPr>
        <w:pStyle w:val="Brdtextmedindrag"/>
      </w:pPr>
      <w:r w:rsidRPr="009317F4">
        <w:t>I</w:t>
      </w:r>
      <w:r>
        <w:t xml:space="preserve"> promemorian föreslås att Statistiska centralbyråns (SCB) </w:t>
      </w:r>
      <w:r w:rsidRPr="00F25467">
        <w:t>mikrosimuleringsmodell fördelningsanalytiskt statistiksystem för inkomster och transfereringar</w:t>
      </w:r>
      <w:r>
        <w:t xml:space="preserve"> (Fasit) ska utökas med uppgifter om hushållssektorns skulder och skuldbetalningar. Genom att dessa uppgifter behandlas i Fasit möjliggörs bättre analyser av individers och hushålls motståndskraft och känslighet mot ekonomiska störningar. Detta kan bidra till beslutsunderlaget för den ekonomiska politiken och att ändamålsenliga åtgärder kan identifieras. </w:t>
      </w:r>
    </w:p>
    <w:p w14:paraId="0A00B2F0" w14:textId="4C08C00C" w:rsidR="00DB62B9" w:rsidRDefault="00026B46" w:rsidP="00476853">
      <w:pPr>
        <w:pStyle w:val="Brdtextmedindrag"/>
        <w:sectPr w:rsidR="00DB62B9" w:rsidSect="00155500">
          <w:headerReference w:type="even" r:id="rId32"/>
          <w:headerReference w:type="default" r:id="rId33"/>
          <w:footerReference w:type="even" r:id="rId34"/>
          <w:footerReference w:type="default" r:id="rId35"/>
          <w:headerReference w:type="first" r:id="rId36"/>
          <w:footerReference w:type="first" r:id="rId37"/>
          <w:pgSz w:w="9356" w:h="13721" w:code="9"/>
          <w:pgMar w:top="794" w:right="2438" w:bottom="1191" w:left="1021" w:header="0" w:footer="709" w:gutter="0"/>
          <w:cols w:space="708"/>
          <w:docGrid w:linePitch="360"/>
        </w:sectPr>
      </w:pPr>
      <w:r>
        <w:t>Författningsändringarna föreslås träda i kraft den 1 juli 2026.</w:t>
      </w:r>
    </w:p>
    <w:p w14:paraId="579F9D28" w14:textId="77777777" w:rsidR="00026B46" w:rsidRDefault="00026B46" w:rsidP="00C0785A">
      <w:pPr>
        <w:pStyle w:val="Bilagarubrik"/>
      </w:pPr>
      <w:bookmarkStart w:id="138" w:name="_Toc223549522"/>
      <w:bookmarkStart w:id="139" w:name="_Toc228442405"/>
      <w:r>
        <w:lastRenderedPageBreak/>
        <w:t>Promemorians lagförslag</w:t>
      </w:r>
      <w:bookmarkEnd w:id="138"/>
      <w:bookmarkEnd w:id="139"/>
      <w:r>
        <w:t xml:space="preserve"> </w:t>
      </w:r>
    </w:p>
    <w:p w14:paraId="18423789" w14:textId="77777777" w:rsidR="00026B46" w:rsidRDefault="00026B46" w:rsidP="00C0785A">
      <w:pPr>
        <w:pStyle w:val="Rubrik2utannumrering"/>
        <w:spacing w:before="0"/>
      </w:pPr>
      <w:r w:rsidRPr="002F2FE9">
        <w:t>Förslag till lag om ändring i lagen (2019:508) om behandling av personuppgifter i det fördelningsanalytiska statistiksystemet för inkomster och transfereringar</w:t>
      </w:r>
    </w:p>
    <w:p w14:paraId="50B5CF2C" w14:textId="77777777" w:rsidR="00026B46" w:rsidRDefault="00026B46" w:rsidP="004112BF">
      <w:pPr>
        <w:pStyle w:val="Brdtext"/>
      </w:pPr>
      <w:r>
        <w:t>Härigenom föreskrivs i fråga om lagen (2019:508) om behandling av personuppgifter i det fördelningsanalytiska statistiksystemet för inkomster och transfereringar</w:t>
      </w:r>
    </w:p>
    <w:p w14:paraId="69D9ADF6" w14:textId="77777777" w:rsidR="00026B46" w:rsidRDefault="00026B46" w:rsidP="004112BF">
      <w:pPr>
        <w:pStyle w:val="Brdtextmedindrag"/>
      </w:pPr>
      <w:r w:rsidRPr="00340C98">
        <w:rPr>
          <w:i/>
          <w:iCs/>
        </w:rPr>
        <w:t>del</w:t>
      </w:r>
      <w:r>
        <w:rPr>
          <w:i/>
          <w:iCs/>
        </w:rPr>
        <w:t xml:space="preserve">s </w:t>
      </w:r>
      <w:r>
        <w:t>att 1</w:t>
      </w:r>
      <w:r w:rsidRPr="0011331D">
        <w:t>,</w:t>
      </w:r>
      <w:r>
        <w:t xml:space="preserve"> </w:t>
      </w:r>
      <w:r w:rsidRPr="0011331D">
        <w:t>3</w:t>
      </w:r>
      <w:r w:rsidRPr="005623CB">
        <w:t xml:space="preserve">, </w:t>
      </w:r>
      <w:r w:rsidRPr="0011331D">
        <w:t>4,</w:t>
      </w:r>
      <w:r>
        <w:t xml:space="preserve"> </w:t>
      </w:r>
      <w:r w:rsidRPr="0011331D">
        <w:t xml:space="preserve">6, </w:t>
      </w:r>
      <w:r>
        <w:t>8 och 9 §§ ska ha följande lydelse,</w:t>
      </w:r>
    </w:p>
    <w:p w14:paraId="5EF3B48B" w14:textId="77777777" w:rsidR="00026B46" w:rsidRDefault="00026B46" w:rsidP="004112BF">
      <w:pPr>
        <w:pStyle w:val="Brdtextmedindrag"/>
      </w:pPr>
      <w:r w:rsidRPr="00340C98">
        <w:rPr>
          <w:i/>
          <w:iCs/>
        </w:rPr>
        <w:t>del</w:t>
      </w:r>
      <w:r>
        <w:rPr>
          <w:i/>
          <w:iCs/>
        </w:rPr>
        <w:t xml:space="preserve">s </w:t>
      </w:r>
      <w:r>
        <w:t>att</w:t>
      </w:r>
      <w:r>
        <w:rPr>
          <w:i/>
          <w:iCs/>
        </w:rPr>
        <w:t xml:space="preserve"> </w:t>
      </w:r>
      <w:r>
        <w:t>det ska införas en ny paragraf, 8 a §, av följande lydelse.</w:t>
      </w:r>
    </w:p>
    <w:p w14:paraId="46623434" w14:textId="77777777" w:rsidR="00026B46" w:rsidRPr="00152749" w:rsidRDefault="00026B46" w:rsidP="004112BF">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A3119" w14:paraId="169318BB" w14:textId="77777777">
        <w:tc>
          <w:tcPr>
            <w:tcW w:w="2500" w:type="pct"/>
            <w:shd w:val="clear" w:color="auto" w:fill="auto"/>
            <w:tcMar>
              <w:left w:w="0" w:type="dxa"/>
            </w:tcMar>
          </w:tcPr>
          <w:p w14:paraId="40798476" w14:textId="77777777" w:rsidR="00026B46" w:rsidRPr="005B0E77" w:rsidRDefault="00026B46" w:rsidP="0067711A">
            <w:pPr>
              <w:pStyle w:val="Brdtext"/>
              <w:rPr>
                <w:i/>
              </w:rPr>
            </w:pPr>
            <w:r w:rsidRPr="005B0E77">
              <w:rPr>
                <w:i/>
              </w:rPr>
              <w:t>Nuvarande lydelse</w:t>
            </w:r>
          </w:p>
        </w:tc>
        <w:tc>
          <w:tcPr>
            <w:tcW w:w="2500" w:type="pct"/>
            <w:shd w:val="clear" w:color="auto" w:fill="auto"/>
            <w:tcMar>
              <w:right w:w="0" w:type="dxa"/>
            </w:tcMar>
          </w:tcPr>
          <w:p w14:paraId="10DB66FB" w14:textId="77777777" w:rsidR="00026B46" w:rsidRPr="005B0E77" w:rsidRDefault="00026B46" w:rsidP="0067711A">
            <w:pPr>
              <w:pStyle w:val="Brdtext"/>
              <w:rPr>
                <w:i/>
              </w:rPr>
            </w:pPr>
            <w:r w:rsidRPr="005B0E77">
              <w:rPr>
                <w:i/>
              </w:rPr>
              <w:t>Föreslagen lydelse</w:t>
            </w:r>
          </w:p>
        </w:tc>
      </w:tr>
    </w:tbl>
    <w:p w14:paraId="458223B2" w14:textId="77777777" w:rsidR="00026B46" w:rsidRDefault="00026B46" w:rsidP="004112BF">
      <w:pPr>
        <w:pStyle w:val="Brdtext"/>
        <w:spacing w:before="230"/>
        <w:jc w:val="center"/>
      </w:pPr>
      <w:r>
        <w:t>1 §</w:t>
      </w:r>
    </w:p>
    <w:p w14:paraId="2CA03856" w14:textId="77777777" w:rsidR="00026B46" w:rsidRDefault="00026B46" w:rsidP="004112BF">
      <w:pPr>
        <w:pStyle w:val="Brdtextmedindrag"/>
      </w:pPr>
      <w:r w:rsidRPr="00242266">
        <w:t>Denna lag ska tillämpas vid Statistiska centralbyråns behandling av personuppgifter i det fördelningsanalytiska statistiksystemet för inkomster och transfereringar (Fasit) som myndigheten förvaltar.</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24287934" w14:textId="77777777">
        <w:tc>
          <w:tcPr>
            <w:tcW w:w="2500" w:type="pct"/>
            <w:shd w:val="clear" w:color="auto" w:fill="auto"/>
            <w:tcMar>
              <w:left w:w="0" w:type="dxa"/>
            </w:tcMar>
          </w:tcPr>
          <w:p w14:paraId="199DF876" w14:textId="77777777" w:rsidR="00026B46" w:rsidRDefault="00026B46" w:rsidP="0067711A">
            <w:pPr>
              <w:pStyle w:val="Brdtextmedindrag"/>
            </w:pPr>
            <w:r w:rsidRPr="00242266">
              <w:t xml:space="preserve">Lagen ska också tillämpas vid myndigheters behandling av personuppgifter i </w:t>
            </w:r>
            <w:r w:rsidRPr="00242266">
              <w:rPr>
                <w:i/>
                <w:iCs/>
              </w:rPr>
              <w:t>det</w:t>
            </w:r>
            <w:r w:rsidRPr="00242266">
              <w:t xml:space="preserve"> urval som har lämnats ut enligt 9</w:t>
            </w:r>
            <w:r>
              <w:t> </w:t>
            </w:r>
            <w:r w:rsidRPr="00242266">
              <w:t>§.</w:t>
            </w:r>
          </w:p>
        </w:tc>
        <w:tc>
          <w:tcPr>
            <w:tcW w:w="2500" w:type="pct"/>
            <w:shd w:val="clear" w:color="auto" w:fill="auto"/>
            <w:tcMar>
              <w:right w:w="0" w:type="dxa"/>
            </w:tcMar>
          </w:tcPr>
          <w:p w14:paraId="5C5189B4" w14:textId="77777777" w:rsidR="00026B46" w:rsidRDefault="00026B46" w:rsidP="0067711A">
            <w:pPr>
              <w:pStyle w:val="Brdtextmedindrag"/>
            </w:pPr>
            <w:r w:rsidRPr="00242266">
              <w:t xml:space="preserve">Lagen ska också tillämpas vid myndigheters behandling av personuppgifter i </w:t>
            </w:r>
            <w:r w:rsidRPr="00242266">
              <w:rPr>
                <w:i/>
                <w:iCs/>
              </w:rPr>
              <w:t>de</w:t>
            </w:r>
            <w:r w:rsidRPr="00242266">
              <w:t xml:space="preserve"> urval som har lämnats ut enligt 9</w:t>
            </w:r>
            <w:r>
              <w:t> </w:t>
            </w:r>
            <w:r w:rsidRPr="00242266">
              <w:t>§.</w:t>
            </w:r>
          </w:p>
        </w:tc>
      </w:tr>
    </w:tbl>
    <w:p w14:paraId="472B5F8E" w14:textId="77777777" w:rsidR="00026B46" w:rsidRDefault="00026B46" w:rsidP="004112BF">
      <w:pPr>
        <w:pStyle w:val="Brdtext"/>
        <w:spacing w:before="230"/>
        <w:jc w:val="center"/>
      </w:pPr>
      <w:r>
        <w:t>3 §</w:t>
      </w:r>
    </w:p>
    <w:p w14:paraId="65FD98E2" w14:textId="77777777" w:rsidR="00026B46" w:rsidRDefault="00026B46" w:rsidP="004112BF">
      <w:pPr>
        <w:pStyle w:val="Brdtextmedindrag"/>
      </w:pPr>
      <w:r>
        <w:t>S</w:t>
      </w:r>
      <w:r w:rsidRPr="00EC4A7B">
        <w:t>tatistiska centralbyrån är personuppgiftsansvarig för den behandling av personuppgifter som myndigheten utför enligt denna lag eller enligt föreskrifter som har meddelats i anslutning till den.</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3FBE8D5E" w14:textId="77777777">
        <w:tc>
          <w:tcPr>
            <w:tcW w:w="2500" w:type="pct"/>
            <w:shd w:val="clear" w:color="auto" w:fill="auto"/>
            <w:tcMar>
              <w:left w:w="0" w:type="dxa"/>
            </w:tcMar>
          </w:tcPr>
          <w:p w14:paraId="4CDF0F2F" w14:textId="77777777" w:rsidR="00026B46" w:rsidRDefault="00026B46" w:rsidP="0067711A">
            <w:pPr>
              <w:pStyle w:val="Brdtextmedindrag"/>
            </w:pPr>
            <w:r w:rsidRPr="00EC4A7B">
              <w:t xml:space="preserve">Myndigheter som </w:t>
            </w:r>
            <w:r w:rsidRPr="00EC4A7B">
              <w:rPr>
                <w:i/>
                <w:iCs/>
              </w:rPr>
              <w:t>urvalet</w:t>
            </w:r>
            <w:r w:rsidRPr="00EC4A7B">
              <w:t xml:space="preserve"> har lämnats ut till enligt 9</w:t>
            </w:r>
            <w:r>
              <w:t> </w:t>
            </w:r>
            <w:r w:rsidRPr="00EC4A7B">
              <w:t>§ är personuppgiftsansvariga för den behandling av personuppgifter som myndigheterna utför.</w:t>
            </w:r>
          </w:p>
        </w:tc>
        <w:tc>
          <w:tcPr>
            <w:tcW w:w="2500" w:type="pct"/>
            <w:shd w:val="clear" w:color="auto" w:fill="auto"/>
            <w:tcMar>
              <w:right w:w="0" w:type="dxa"/>
            </w:tcMar>
          </w:tcPr>
          <w:p w14:paraId="24566C4C" w14:textId="77777777" w:rsidR="00026B46" w:rsidRDefault="00026B46" w:rsidP="0067711A">
            <w:pPr>
              <w:pStyle w:val="Brdtextmedindrag"/>
            </w:pPr>
            <w:r w:rsidRPr="00EC4A7B">
              <w:t xml:space="preserve">Myndigheter som </w:t>
            </w:r>
            <w:r w:rsidRPr="00EC4A7B">
              <w:rPr>
                <w:i/>
                <w:iCs/>
              </w:rPr>
              <w:t>urvalen</w:t>
            </w:r>
            <w:r w:rsidRPr="00EC4A7B">
              <w:t xml:space="preserve"> har lämnats ut till enligt 9</w:t>
            </w:r>
            <w:r>
              <w:t> </w:t>
            </w:r>
            <w:r w:rsidRPr="00EC4A7B">
              <w:t>§ är personuppgiftsansvariga för den behandling av personuppgifter som myndigheterna utför.</w:t>
            </w:r>
          </w:p>
        </w:tc>
      </w:tr>
    </w:tbl>
    <w:p w14:paraId="70EDD7DC" w14:textId="77777777" w:rsidR="00026B46" w:rsidRDefault="00026B46" w:rsidP="004112BF">
      <w:pPr>
        <w:pStyle w:val="Brdtext"/>
        <w:spacing w:before="230"/>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0C4221F3" w14:textId="77777777">
        <w:tc>
          <w:tcPr>
            <w:tcW w:w="2500" w:type="pct"/>
            <w:shd w:val="clear" w:color="auto" w:fill="auto"/>
            <w:tcMar>
              <w:left w:w="0" w:type="dxa"/>
            </w:tcMar>
          </w:tcPr>
          <w:p w14:paraId="6F7EFA52" w14:textId="77777777" w:rsidR="00026B46" w:rsidRPr="00722F02" w:rsidRDefault="00026B46" w:rsidP="0067711A">
            <w:pPr>
              <w:pStyle w:val="Brdtextmedindrag"/>
            </w:pPr>
            <w:r w:rsidRPr="00722F02">
              <w:t xml:space="preserve">Personuppgifter får behandlas i Fasit och i </w:t>
            </w:r>
            <w:r w:rsidRPr="00722F02">
              <w:rPr>
                <w:i/>
                <w:iCs/>
              </w:rPr>
              <w:t>det</w:t>
            </w:r>
            <w:r w:rsidRPr="00722F02">
              <w:t xml:space="preserve"> urval som har lämnats ut enligt 9</w:t>
            </w:r>
            <w:r>
              <w:t> </w:t>
            </w:r>
            <w:r w:rsidRPr="00722F02">
              <w:t>§ om det är nödvändigt för att</w:t>
            </w:r>
          </w:p>
          <w:p w14:paraId="75560F1A" w14:textId="77777777" w:rsidR="00026B46" w:rsidRPr="00722F02" w:rsidRDefault="00026B46" w:rsidP="0067711A">
            <w:pPr>
              <w:pStyle w:val="Brdtextmedindrag"/>
            </w:pPr>
            <w:r w:rsidRPr="00722F02">
              <w:t>1.</w:t>
            </w:r>
            <w:r>
              <w:t> </w:t>
            </w:r>
            <w:r w:rsidRPr="00722F02">
              <w:t>simulera och beräkna effekter av befintliga och nya regelverk samt andra förändringar inom skatte-, avgifts- och bidrags</w:t>
            </w:r>
            <w:r>
              <w:softHyphen/>
            </w:r>
            <w:r w:rsidRPr="00722F02">
              <w:t>systemen</w:t>
            </w:r>
            <w:r>
              <w:t xml:space="preserve"> </w:t>
            </w:r>
            <w:r w:rsidRPr="0013408C">
              <w:t>och</w:t>
            </w:r>
            <w:r w:rsidRPr="00722F02">
              <w:t xml:space="preserve"> de offentliga väl</w:t>
            </w:r>
            <w:r>
              <w:softHyphen/>
            </w:r>
            <w:r w:rsidRPr="00722F02">
              <w:t>färdstjänsterna</w:t>
            </w:r>
            <w:r>
              <w:t>,</w:t>
            </w:r>
            <w:r w:rsidRPr="00722F02">
              <w:t xml:space="preserve"> eller</w:t>
            </w:r>
          </w:p>
          <w:p w14:paraId="018E4745" w14:textId="77777777" w:rsidR="00026B46" w:rsidRDefault="00026B46" w:rsidP="0067711A">
            <w:pPr>
              <w:pStyle w:val="Brdtextmedindrag"/>
              <w:ind w:firstLine="0"/>
            </w:pPr>
          </w:p>
          <w:tbl>
            <w:tblPr>
              <w:tblW w:w="5000" w:type="pct"/>
              <w:tblCellMar>
                <w:left w:w="125" w:type="dxa"/>
                <w:right w:w="125" w:type="dxa"/>
              </w:tblCellMar>
              <w:tblLook w:val="0600" w:firstRow="0" w:lastRow="0" w:firstColumn="0" w:lastColumn="0" w:noHBand="1" w:noVBand="1"/>
            </w:tblPr>
            <w:tblGrid>
              <w:gridCol w:w="1411"/>
              <w:gridCol w:w="1412"/>
            </w:tblGrid>
            <w:tr w:rsidR="004112BF" w14:paraId="5D266D27" w14:textId="77777777" w:rsidTr="0067711A">
              <w:tc>
                <w:tcPr>
                  <w:tcW w:w="2500" w:type="pct"/>
                  <w:shd w:val="clear" w:color="auto" w:fill="auto"/>
                  <w:tcMar>
                    <w:left w:w="0" w:type="dxa"/>
                  </w:tcMar>
                </w:tcPr>
                <w:p w14:paraId="4A50C80E" w14:textId="77777777" w:rsidR="00026B46" w:rsidRDefault="00026B46" w:rsidP="0067711A">
                  <w:pPr>
                    <w:pStyle w:val="Brdtextmedindrag"/>
                  </w:pPr>
                </w:p>
              </w:tc>
              <w:tc>
                <w:tcPr>
                  <w:tcW w:w="2500" w:type="pct"/>
                  <w:shd w:val="clear" w:color="auto" w:fill="auto"/>
                  <w:tcMar>
                    <w:right w:w="0" w:type="dxa"/>
                  </w:tcMar>
                </w:tcPr>
                <w:p w14:paraId="18179E73" w14:textId="77777777" w:rsidR="00026B46" w:rsidRDefault="00026B46" w:rsidP="0067711A">
                  <w:pPr>
                    <w:pStyle w:val="Brdtextmedindrag"/>
                  </w:pPr>
                </w:p>
              </w:tc>
            </w:tr>
          </w:tbl>
          <w:p w14:paraId="26366708" w14:textId="77777777" w:rsidR="00026B46" w:rsidRPr="00722F02" w:rsidRDefault="00026B46" w:rsidP="0067711A">
            <w:pPr>
              <w:pStyle w:val="Brdtextmedindrag"/>
            </w:pPr>
            <w:r w:rsidRPr="00722F02">
              <w:t>2.</w:t>
            </w:r>
            <w:r>
              <w:t> </w:t>
            </w:r>
            <w:r w:rsidRPr="00722F02">
              <w:t xml:space="preserve">ta fram statistik för analys av </w:t>
            </w:r>
          </w:p>
          <w:p w14:paraId="101B6D09" w14:textId="77777777" w:rsidR="00026B46" w:rsidRPr="00722F02" w:rsidRDefault="00026B46" w:rsidP="0067711A">
            <w:pPr>
              <w:pStyle w:val="Brdtextmedindrag"/>
              <w:ind w:firstLine="0"/>
            </w:pPr>
            <w:r w:rsidRPr="00722F02">
              <w:lastRenderedPageBreak/>
              <w:t xml:space="preserve">information inom skatte-, avgifts- och bidragssystemen </w:t>
            </w:r>
            <w:r w:rsidRPr="005623CB">
              <w:t>och</w:t>
            </w:r>
            <w:r w:rsidRPr="00722F02">
              <w:t xml:space="preserve"> de offentliga välfärdstjänsterna</w:t>
            </w:r>
          </w:p>
        </w:tc>
        <w:tc>
          <w:tcPr>
            <w:tcW w:w="2500" w:type="pct"/>
            <w:shd w:val="clear" w:color="auto" w:fill="auto"/>
            <w:tcMar>
              <w:right w:w="0" w:type="dxa"/>
            </w:tcMar>
          </w:tcPr>
          <w:p w14:paraId="07329E8E" w14:textId="77777777" w:rsidR="00026B46" w:rsidRPr="00722F02" w:rsidRDefault="00026B46" w:rsidP="0067711A">
            <w:pPr>
              <w:pStyle w:val="Brdtextmedindrag"/>
            </w:pPr>
            <w:r w:rsidRPr="00722F02">
              <w:lastRenderedPageBreak/>
              <w:t xml:space="preserve">Personuppgifter får behandlas i Fasit och i </w:t>
            </w:r>
            <w:r w:rsidRPr="00722F02">
              <w:rPr>
                <w:i/>
                <w:iCs/>
              </w:rPr>
              <w:t>de</w:t>
            </w:r>
            <w:r w:rsidRPr="00722F02">
              <w:t xml:space="preserve"> urval som har lämnats ut enligt 9</w:t>
            </w:r>
            <w:r>
              <w:t> </w:t>
            </w:r>
            <w:r w:rsidRPr="00722F02">
              <w:t>§ om det är nödvändigt för att</w:t>
            </w:r>
          </w:p>
          <w:p w14:paraId="3BF96E79" w14:textId="77777777" w:rsidR="00026B46" w:rsidRDefault="00026B46" w:rsidP="0067711A">
            <w:pPr>
              <w:pStyle w:val="Brdtextmedindrag"/>
            </w:pPr>
            <w:r w:rsidRPr="00722F02">
              <w:t>1.</w:t>
            </w:r>
            <w:r>
              <w:t> </w:t>
            </w:r>
            <w:r w:rsidRPr="00722F02">
              <w:t xml:space="preserve">simulera och beräkna effekter av befintliga och nya regelverk samt andra förändringar </w:t>
            </w:r>
          </w:p>
          <w:p w14:paraId="6B0FFD55" w14:textId="77777777" w:rsidR="00026B46" w:rsidRDefault="00026B46" w:rsidP="0067711A">
            <w:pPr>
              <w:pStyle w:val="Brdtextmedindrag"/>
              <w:rPr>
                <w:i/>
                <w:iCs/>
              </w:rPr>
            </w:pPr>
            <w:r w:rsidRPr="005623CB">
              <w:rPr>
                <w:i/>
                <w:iCs/>
              </w:rPr>
              <w:t>a)</w:t>
            </w:r>
            <w:r>
              <w:t> </w:t>
            </w:r>
            <w:r w:rsidRPr="0013408C">
              <w:t>inom</w:t>
            </w:r>
            <w:r>
              <w:t xml:space="preserve"> </w:t>
            </w:r>
            <w:r w:rsidRPr="00722F02">
              <w:t>skatte-, avgifts- och bidrags</w:t>
            </w:r>
            <w:r>
              <w:softHyphen/>
            </w:r>
            <w:r w:rsidRPr="00722F02">
              <w:t>systemen</w:t>
            </w:r>
            <w:r>
              <w:t xml:space="preserve"> och </w:t>
            </w:r>
            <w:r w:rsidRPr="00722F02">
              <w:t>de offentliga väl</w:t>
            </w:r>
            <w:r>
              <w:softHyphen/>
            </w:r>
            <w:r w:rsidRPr="00722F02">
              <w:t>färds</w:t>
            </w:r>
            <w:r>
              <w:softHyphen/>
            </w:r>
            <w:r w:rsidRPr="00722F02">
              <w:t>tjänsterna</w:t>
            </w:r>
            <w:r w:rsidRPr="005623CB">
              <w:rPr>
                <w:i/>
                <w:iCs/>
              </w:rPr>
              <w:t>,</w:t>
            </w:r>
            <w:r w:rsidRPr="00722F02">
              <w:t xml:space="preserve"> </w:t>
            </w:r>
            <w:r w:rsidRPr="005623CB">
              <w:rPr>
                <w:i/>
                <w:iCs/>
              </w:rPr>
              <w:t>och</w:t>
            </w:r>
            <w:r w:rsidRPr="00722F02">
              <w:rPr>
                <w:i/>
                <w:iCs/>
              </w:rPr>
              <w:t xml:space="preserve"> </w:t>
            </w:r>
          </w:p>
          <w:p w14:paraId="5F769CDD" w14:textId="77777777" w:rsidR="00026B46" w:rsidRPr="00722F02" w:rsidRDefault="00026B46" w:rsidP="0067711A">
            <w:pPr>
              <w:pStyle w:val="Brdtextmedindrag"/>
            </w:pPr>
            <w:r>
              <w:rPr>
                <w:i/>
                <w:iCs/>
              </w:rPr>
              <w:t>b) av hushållssektorns</w:t>
            </w:r>
            <w:r w:rsidRPr="00674D71">
              <w:rPr>
                <w:i/>
                <w:iCs/>
              </w:rPr>
              <w:t xml:space="preserve"> skulder</w:t>
            </w:r>
            <w:r>
              <w:rPr>
                <w:i/>
                <w:iCs/>
              </w:rPr>
              <w:t xml:space="preserve"> </w:t>
            </w:r>
            <w:r w:rsidRPr="00674D71">
              <w:rPr>
                <w:i/>
                <w:iCs/>
              </w:rPr>
              <w:t xml:space="preserve">och skuldbetalningar, </w:t>
            </w:r>
            <w:r w:rsidRPr="00722F02">
              <w:t>eller</w:t>
            </w:r>
          </w:p>
          <w:p w14:paraId="646CB535" w14:textId="77777777" w:rsidR="00026B46" w:rsidRPr="00722F02" w:rsidRDefault="00026B46" w:rsidP="0067711A">
            <w:pPr>
              <w:pStyle w:val="Brdtextmedindrag"/>
            </w:pPr>
            <w:r w:rsidRPr="00722F02">
              <w:t>2.</w:t>
            </w:r>
            <w:r>
              <w:t> </w:t>
            </w:r>
            <w:r w:rsidRPr="00722F02">
              <w:t xml:space="preserve">ta fram statistik för analys av </w:t>
            </w:r>
          </w:p>
          <w:p w14:paraId="397093D0" w14:textId="77777777" w:rsidR="00026B46" w:rsidRDefault="00026B46" w:rsidP="0067711A">
            <w:pPr>
              <w:pStyle w:val="Brdtextmedindrag"/>
              <w:ind w:firstLine="0"/>
            </w:pPr>
            <w:r w:rsidRPr="00722F02">
              <w:t xml:space="preserve">information </w:t>
            </w:r>
          </w:p>
          <w:p w14:paraId="2EE35912" w14:textId="77777777" w:rsidR="00026B46" w:rsidRDefault="00026B46" w:rsidP="0067711A">
            <w:pPr>
              <w:pStyle w:val="Brdtextmedindrag"/>
            </w:pPr>
            <w:r w:rsidRPr="005623CB">
              <w:rPr>
                <w:i/>
                <w:iCs/>
              </w:rPr>
              <w:lastRenderedPageBreak/>
              <w:t>a)</w:t>
            </w:r>
            <w:r>
              <w:t> </w:t>
            </w:r>
            <w:r w:rsidRPr="00722F02">
              <w:t>inom</w:t>
            </w:r>
            <w:r>
              <w:t xml:space="preserve"> </w:t>
            </w:r>
            <w:r w:rsidRPr="00722F02">
              <w:t>skatte-, avgifts- och bidrags</w:t>
            </w:r>
            <w:r>
              <w:softHyphen/>
            </w:r>
            <w:r w:rsidRPr="00722F02">
              <w:t>systemen</w:t>
            </w:r>
            <w:r>
              <w:t xml:space="preserve"> och </w:t>
            </w:r>
            <w:r w:rsidRPr="00722F02">
              <w:t>de offentliga välfärds</w:t>
            </w:r>
            <w:r>
              <w:softHyphen/>
            </w:r>
            <w:r w:rsidRPr="00722F02">
              <w:t>tjänsterna</w:t>
            </w:r>
            <w:r>
              <w:t xml:space="preserve">, </w:t>
            </w:r>
            <w:r w:rsidRPr="005623CB">
              <w:rPr>
                <w:i/>
                <w:iCs/>
              </w:rPr>
              <w:t>och</w:t>
            </w:r>
          </w:p>
          <w:p w14:paraId="62DCDE74" w14:textId="77777777" w:rsidR="00026B46" w:rsidRPr="00EC4A7B" w:rsidRDefault="00026B46" w:rsidP="0067711A">
            <w:pPr>
              <w:pStyle w:val="Brdtextmedindrag"/>
            </w:pPr>
            <w:r>
              <w:rPr>
                <w:i/>
                <w:iCs/>
              </w:rPr>
              <w:t>b</w:t>
            </w:r>
            <w:r w:rsidRPr="005623CB">
              <w:rPr>
                <w:i/>
                <w:iCs/>
              </w:rPr>
              <w:t>)</w:t>
            </w:r>
            <w:r>
              <w:rPr>
                <w:i/>
                <w:iCs/>
              </w:rPr>
              <w:t> om</w:t>
            </w:r>
            <w:r w:rsidRPr="00674D71">
              <w:rPr>
                <w:i/>
                <w:iCs/>
              </w:rPr>
              <w:t xml:space="preserve"> </w:t>
            </w:r>
            <w:r>
              <w:rPr>
                <w:i/>
                <w:iCs/>
              </w:rPr>
              <w:t>hushållssektorns</w:t>
            </w:r>
            <w:r w:rsidRPr="00674D71">
              <w:rPr>
                <w:i/>
                <w:iCs/>
              </w:rPr>
              <w:t xml:space="preserve"> skulder och skuldbetalninga</w:t>
            </w:r>
            <w:r>
              <w:rPr>
                <w:i/>
                <w:iCs/>
              </w:rPr>
              <w:t>r</w:t>
            </w:r>
            <w:r w:rsidRPr="005623CB">
              <w:rPr>
                <w:i/>
                <w:iCs/>
              </w:rPr>
              <w:t>.</w:t>
            </w:r>
          </w:p>
        </w:tc>
      </w:tr>
    </w:tbl>
    <w:p w14:paraId="474AFD4C" w14:textId="77777777" w:rsidR="00026B46" w:rsidRDefault="00026B46" w:rsidP="004112BF">
      <w:pPr>
        <w:pStyle w:val="Brdtextmedindrag"/>
      </w:pPr>
    </w:p>
    <w:p w14:paraId="22E43297" w14:textId="77777777" w:rsidR="00026B46" w:rsidRDefault="00026B46" w:rsidP="004112BF">
      <w:pPr>
        <w:pStyle w:val="Brdtext"/>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601D0FBD" w14:textId="77777777">
        <w:tc>
          <w:tcPr>
            <w:tcW w:w="2500" w:type="pct"/>
            <w:shd w:val="clear" w:color="auto" w:fill="auto"/>
            <w:tcMar>
              <w:left w:w="0" w:type="dxa"/>
            </w:tcMar>
          </w:tcPr>
          <w:p w14:paraId="27758680" w14:textId="77777777" w:rsidR="00026B46" w:rsidRDefault="00026B46" w:rsidP="0067711A">
            <w:pPr>
              <w:pStyle w:val="Brdtextmedindrag"/>
            </w:pPr>
            <w:r w:rsidRPr="00EC4A7B">
              <w:t>Personuppgifter som avses i artikel 9.1 och artikel 10 i EU:s dataskyddsförordning får inte be</w:t>
            </w:r>
            <w:r>
              <w:softHyphen/>
            </w:r>
            <w:r w:rsidRPr="00EC4A7B">
              <w:t xml:space="preserve">handlas i Fasit eller i </w:t>
            </w:r>
            <w:r w:rsidRPr="00EC4A7B">
              <w:rPr>
                <w:i/>
                <w:iCs/>
              </w:rPr>
              <w:t>det</w:t>
            </w:r>
            <w:r w:rsidRPr="00EC4A7B">
              <w:t xml:space="preserve"> urval som lämnas ut enligt 9 §.</w:t>
            </w:r>
          </w:p>
        </w:tc>
        <w:tc>
          <w:tcPr>
            <w:tcW w:w="2500" w:type="pct"/>
            <w:shd w:val="clear" w:color="auto" w:fill="auto"/>
            <w:tcMar>
              <w:right w:w="0" w:type="dxa"/>
            </w:tcMar>
          </w:tcPr>
          <w:p w14:paraId="62B5A674" w14:textId="77777777" w:rsidR="00026B46" w:rsidRDefault="00026B46" w:rsidP="0067711A">
            <w:pPr>
              <w:pStyle w:val="Brdtextmedindrag"/>
            </w:pPr>
            <w:r w:rsidRPr="00EC4A7B">
              <w:t>Personuppgifter som avses i artikel 9.1 och artikel 10 i EU:s dataskyddsförordning får inte be</w:t>
            </w:r>
            <w:r>
              <w:softHyphen/>
            </w:r>
            <w:r w:rsidRPr="00EC4A7B">
              <w:t xml:space="preserve">handlas i Fasit eller i </w:t>
            </w:r>
            <w:r w:rsidRPr="00EC4A7B">
              <w:rPr>
                <w:i/>
                <w:iCs/>
              </w:rPr>
              <w:t>de</w:t>
            </w:r>
            <w:r w:rsidRPr="00EC4A7B">
              <w:t xml:space="preserve"> urval som lämnas ut enligt 9 §.</w:t>
            </w:r>
          </w:p>
        </w:tc>
      </w:tr>
    </w:tbl>
    <w:p w14:paraId="69B8415C" w14:textId="77777777" w:rsidR="00026B46" w:rsidRDefault="00026B46" w:rsidP="004112BF">
      <w:pPr>
        <w:pStyle w:val="Brdtextmedindrag"/>
      </w:pPr>
      <w:r w:rsidRPr="00EC4A7B">
        <w:t>Första stycket gäller dock inte uppgifter som avslöjar etniskt ursprung eller medlemskap i fackförening och uppgifter om hälsa.</w:t>
      </w:r>
    </w:p>
    <w:p w14:paraId="5CB05863" w14:textId="77777777" w:rsidR="00026B46" w:rsidRPr="00EC4A7B" w:rsidRDefault="00026B46" w:rsidP="004112BF">
      <w:pPr>
        <w:pStyle w:val="Brdtextmedindrag"/>
      </w:pPr>
    </w:p>
    <w:p w14:paraId="743BB25E" w14:textId="77777777" w:rsidR="00026B46" w:rsidRDefault="00026B46" w:rsidP="004112BF">
      <w:pPr>
        <w:pStyle w:val="Brdtext"/>
        <w:jc w:val="center"/>
      </w:pPr>
      <w:r>
        <w:t>8 §</w:t>
      </w:r>
    </w:p>
    <w:p w14:paraId="3136A946" w14:textId="77777777" w:rsidR="00026B46" w:rsidRPr="008B430E" w:rsidRDefault="00026B46" w:rsidP="004112BF">
      <w:pPr>
        <w:pStyle w:val="Brdtextmedindrag"/>
      </w:pPr>
      <w:r>
        <w:t>Statistiska centralbyrån ska ta fram ett särskilt urval av personuppgifter i Fasit som inte direkt kan hänföras till en fysisk person för utlämnande enligt 9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55F1A2CC" w14:textId="77777777">
        <w:tc>
          <w:tcPr>
            <w:tcW w:w="2500" w:type="pct"/>
            <w:shd w:val="clear" w:color="auto" w:fill="auto"/>
            <w:tcMar>
              <w:left w:w="0" w:type="dxa"/>
            </w:tcMar>
          </w:tcPr>
          <w:p w14:paraId="1908B647" w14:textId="77777777" w:rsidR="00026B46" w:rsidRDefault="00026B46" w:rsidP="0067711A">
            <w:pPr>
              <w:pStyle w:val="Brdtextmedindrag"/>
            </w:pPr>
          </w:p>
        </w:tc>
        <w:tc>
          <w:tcPr>
            <w:tcW w:w="2500" w:type="pct"/>
            <w:shd w:val="clear" w:color="auto" w:fill="auto"/>
            <w:tcMar>
              <w:right w:w="0" w:type="dxa"/>
            </w:tcMar>
          </w:tcPr>
          <w:p w14:paraId="7E457F15" w14:textId="77777777" w:rsidR="00026B46" w:rsidRPr="00C400E0" w:rsidRDefault="00026B46" w:rsidP="0067711A">
            <w:pPr>
              <w:pStyle w:val="Brdtextmedindrag"/>
              <w:rPr>
                <w:i/>
                <w:iCs/>
              </w:rPr>
            </w:pPr>
            <w:r w:rsidRPr="008E41BD">
              <w:rPr>
                <w:i/>
                <w:iCs/>
              </w:rPr>
              <w:t>För de ändamål som anges i 4</w:t>
            </w:r>
            <w:r>
              <w:rPr>
                <w:i/>
                <w:iCs/>
              </w:rPr>
              <w:t xml:space="preserve"> § 1 b och 2 b </w:t>
            </w:r>
            <w:r w:rsidRPr="00163A54">
              <w:rPr>
                <w:i/>
                <w:iCs/>
              </w:rPr>
              <w:t>ska Statistiska centralbyrån</w:t>
            </w:r>
            <w:r>
              <w:rPr>
                <w:i/>
                <w:iCs/>
              </w:rPr>
              <w:t xml:space="preserve"> dock endast</w:t>
            </w:r>
            <w:r w:rsidRPr="00163A54">
              <w:rPr>
                <w:i/>
                <w:iCs/>
              </w:rPr>
              <w:t xml:space="preserve"> ta fram ett mindre urval av personuppgifter i Fasit som inte direkt kan hänföras till en fysisk person för utlämnande enligt 9</w:t>
            </w:r>
            <w:r>
              <w:rPr>
                <w:i/>
                <w:iCs/>
              </w:rPr>
              <w:t> </w:t>
            </w:r>
            <w:r w:rsidRPr="00163A54">
              <w:rPr>
                <w:i/>
                <w:iCs/>
              </w:rPr>
              <w:t>§.</w:t>
            </w:r>
          </w:p>
        </w:tc>
      </w:tr>
    </w:tbl>
    <w:p w14:paraId="0774C0CE" w14:textId="77777777" w:rsidR="00026B46" w:rsidRDefault="00026B46" w:rsidP="004112BF">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AA3119" w14:paraId="31FF3D7C" w14:textId="77777777">
        <w:tc>
          <w:tcPr>
            <w:tcW w:w="2500" w:type="pct"/>
            <w:shd w:val="clear" w:color="auto" w:fill="auto"/>
            <w:tcMar>
              <w:left w:w="0" w:type="dxa"/>
            </w:tcMar>
          </w:tcPr>
          <w:p w14:paraId="25155862" w14:textId="77777777" w:rsidR="00026B46" w:rsidRDefault="00026B46" w:rsidP="0067711A">
            <w:pPr>
              <w:pStyle w:val="Brdtextmedindrag"/>
            </w:pPr>
          </w:p>
        </w:tc>
        <w:tc>
          <w:tcPr>
            <w:tcW w:w="2500" w:type="pct"/>
            <w:shd w:val="clear" w:color="auto" w:fill="auto"/>
            <w:tcMar>
              <w:right w:w="0" w:type="dxa"/>
            </w:tcMar>
          </w:tcPr>
          <w:p w14:paraId="3EEC6E42" w14:textId="77777777" w:rsidR="00026B46" w:rsidRDefault="00026B46" w:rsidP="0067711A">
            <w:pPr>
              <w:pStyle w:val="Brdtext"/>
              <w:rPr>
                <w:i/>
              </w:rPr>
            </w:pPr>
            <w:r>
              <w:rPr>
                <w:i/>
              </w:rPr>
              <w:t>8 a </w:t>
            </w:r>
            <w:r w:rsidRPr="00574282">
              <w:rPr>
                <w:i/>
              </w:rPr>
              <w:t>§</w:t>
            </w:r>
          </w:p>
          <w:p w14:paraId="0F4EBED5" w14:textId="77777777" w:rsidR="00026B46" w:rsidRDefault="00026B46" w:rsidP="0067711A">
            <w:pPr>
              <w:pStyle w:val="Brdtextmedindrag"/>
              <w:rPr>
                <w:i/>
              </w:rPr>
            </w:pPr>
            <w:r>
              <w:rPr>
                <w:i/>
              </w:rPr>
              <w:t xml:space="preserve">Företag som omfattas av lagen (2004:297) om bank- och finansieringsrörelse och lagen (2016:1024) om verksamhet med bostadskrediter ska till Statistiska centralbyrån lämna de uppgifter som behövs för de ändamål som anges i 4 § 1 b och 2 b. </w:t>
            </w:r>
          </w:p>
          <w:p w14:paraId="5AFBB796" w14:textId="77777777" w:rsidR="00026B46" w:rsidRPr="00574282" w:rsidRDefault="00026B46" w:rsidP="0067711A">
            <w:pPr>
              <w:pStyle w:val="Brdtextmedindrag"/>
              <w:rPr>
                <w:i/>
              </w:rPr>
            </w:pPr>
            <w:r>
              <w:rPr>
                <w:i/>
              </w:rPr>
              <w:t>Regeringen får meddela före</w:t>
            </w:r>
            <w:r>
              <w:rPr>
                <w:i/>
              </w:rPr>
              <w:softHyphen/>
              <w:t>skrifter om uppgiftsskyldigheten enligt första stycket.</w:t>
            </w:r>
          </w:p>
        </w:tc>
      </w:tr>
    </w:tbl>
    <w:p w14:paraId="0547147E" w14:textId="77777777" w:rsidR="00026B46" w:rsidRDefault="00026B46" w:rsidP="004112BF">
      <w:pPr>
        <w:pStyle w:val="Brdtext"/>
        <w:jc w:val="center"/>
      </w:pPr>
    </w:p>
    <w:p w14:paraId="12E9DE92" w14:textId="77777777" w:rsidR="00026B46" w:rsidRDefault="00026B46" w:rsidP="004112BF">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27E67B91" w14:textId="77777777">
        <w:tc>
          <w:tcPr>
            <w:tcW w:w="2500" w:type="pct"/>
            <w:shd w:val="clear" w:color="auto" w:fill="auto"/>
            <w:tcMar>
              <w:left w:w="0" w:type="dxa"/>
            </w:tcMar>
          </w:tcPr>
          <w:p w14:paraId="310C54BE" w14:textId="77777777" w:rsidR="00026B46" w:rsidRDefault="00026B46" w:rsidP="0067711A">
            <w:pPr>
              <w:pStyle w:val="Brdtextmedindrag"/>
            </w:pPr>
            <w:r w:rsidRPr="008B430E">
              <w:rPr>
                <w:i/>
                <w:iCs/>
              </w:rPr>
              <w:t>Urvalet</w:t>
            </w:r>
            <w:r>
              <w:t xml:space="preserve"> enligt 8 § får på begäran lämnas ut av Statistiska central</w:t>
            </w:r>
            <w:r>
              <w:softHyphen/>
              <w:t>byrån till Riksdags</w:t>
            </w:r>
            <w:r>
              <w:softHyphen/>
              <w:t>förvaltningen och Riks</w:t>
            </w:r>
            <w:r>
              <w:softHyphen/>
              <w:t>revisionen samt Regerings</w:t>
            </w:r>
            <w:r>
              <w:softHyphen/>
              <w:t>kansliet och andra myndigheter under regeringen.</w:t>
            </w:r>
          </w:p>
        </w:tc>
        <w:tc>
          <w:tcPr>
            <w:tcW w:w="2500" w:type="pct"/>
            <w:shd w:val="clear" w:color="auto" w:fill="auto"/>
            <w:tcMar>
              <w:right w:w="0" w:type="dxa"/>
            </w:tcMar>
          </w:tcPr>
          <w:p w14:paraId="411BBE5C" w14:textId="77777777" w:rsidR="00026B46" w:rsidRDefault="00026B46" w:rsidP="0067711A">
            <w:pPr>
              <w:pStyle w:val="Brdtextmedindrag"/>
            </w:pPr>
            <w:r w:rsidRPr="008B430E">
              <w:rPr>
                <w:i/>
                <w:iCs/>
              </w:rPr>
              <w:t>Urvalen</w:t>
            </w:r>
            <w:r w:rsidRPr="008B430E">
              <w:t xml:space="preserve"> enligt 8</w:t>
            </w:r>
            <w:r>
              <w:t> </w:t>
            </w:r>
            <w:r w:rsidRPr="008B430E">
              <w:t>§ får på begäran lämnas ut av Statistiska central-byrån till Riksdagsförvaltningen och Riksrevisionen samt Regeringskansliet och andra myndigheter under regeringen.</w:t>
            </w:r>
          </w:p>
        </w:tc>
      </w:tr>
    </w:tbl>
    <w:p w14:paraId="46432725" w14:textId="77777777" w:rsidR="00026B46" w:rsidRPr="00811E52" w:rsidRDefault="00026B46" w:rsidP="004112BF">
      <w:pPr>
        <w:pStyle w:val="Slutstreck"/>
      </w:pPr>
      <w:r w:rsidRPr="00811E52">
        <w:t>                      </w:t>
      </w:r>
    </w:p>
    <w:p w14:paraId="4F5FFE61" w14:textId="1941A39D" w:rsidR="00026B46" w:rsidRPr="004112BF" w:rsidRDefault="00026B46" w:rsidP="004112BF">
      <w:pPr>
        <w:pStyle w:val="Brdtextmedindrag"/>
        <w:sectPr w:rsidR="00026B46" w:rsidRPr="004112BF" w:rsidSect="00155500">
          <w:headerReference w:type="even" r:id="rId38"/>
          <w:headerReference w:type="default" r:id="rId39"/>
          <w:footerReference w:type="even" r:id="rId40"/>
          <w:footerReference w:type="default" r:id="rId41"/>
          <w:headerReference w:type="first" r:id="rId42"/>
          <w:footerReference w:type="first" r:id="rId43"/>
          <w:pgSz w:w="9356" w:h="13721" w:code="9"/>
          <w:pgMar w:top="794" w:right="2438" w:bottom="1191" w:left="1021" w:header="0" w:footer="709" w:gutter="0"/>
          <w:cols w:space="708"/>
          <w:docGrid w:linePitch="360"/>
        </w:sectPr>
      </w:pPr>
      <w:r>
        <w:t>Denna lag träder i kraft den 1 juli 2026.</w:t>
      </w:r>
    </w:p>
    <w:p w14:paraId="5F38DF53" w14:textId="3CBCA303" w:rsidR="00DB62B9" w:rsidRDefault="00026B46" w:rsidP="00C0785A">
      <w:pPr>
        <w:pStyle w:val="Bilagarubrik"/>
      </w:pPr>
      <w:bookmarkStart w:id="140" w:name="_Toc223549523"/>
      <w:bookmarkStart w:id="141" w:name="_Toc228442406"/>
      <w:r>
        <w:lastRenderedPageBreak/>
        <w:t>Förteckning över remissinstanserna</w:t>
      </w:r>
      <w:bookmarkEnd w:id="140"/>
      <w:bookmarkEnd w:id="141"/>
    </w:p>
    <w:p w14:paraId="548376C8" w14:textId="77777777" w:rsidR="00026B46" w:rsidRDefault="00026B46" w:rsidP="00A14F55">
      <w:pPr>
        <w:pStyle w:val="Brdtext"/>
      </w:pPr>
      <w:r>
        <w:t>Följande remissinstanser har lämnat synpunkter: Ekonomistyrningsverket, Finansbolagens Förening, Finansins</w:t>
      </w:r>
      <w:r>
        <w:softHyphen/>
        <w:t>pektionen, Integritetsskydds</w:t>
      </w:r>
      <w:r>
        <w:softHyphen/>
        <w:t>myndigheten, Institutet för arbetsmarknads- och utbildningspolitisk utvärdering, Konjunkturinstitutet, Regelrådet, Riksarkivet, Riksdags</w:t>
      </w:r>
      <w:r>
        <w:softHyphen/>
        <w:t xml:space="preserve">förvaltningen, Riksgäldskontoret, Sparbankernas Riksförbund, Statistiska centralbyrån, Svensk Försäkring, Svenska Bankföreningen, Sveriges riksbank, Swedish FinTech Association, Uppsala universitet. </w:t>
      </w:r>
    </w:p>
    <w:p w14:paraId="4D529DAA" w14:textId="5270ABB3" w:rsidR="00026B46" w:rsidRPr="00A14F55" w:rsidRDefault="00026B46" w:rsidP="00A14F55">
      <w:pPr>
        <w:pStyle w:val="Brdtextmedindrag"/>
        <w:sectPr w:rsidR="00026B46" w:rsidRPr="00A14F55" w:rsidSect="00155500">
          <w:headerReference w:type="even" r:id="rId44"/>
          <w:headerReference w:type="default" r:id="rId45"/>
          <w:footerReference w:type="even" r:id="rId46"/>
          <w:footerReference w:type="default" r:id="rId47"/>
          <w:headerReference w:type="first" r:id="rId48"/>
          <w:footerReference w:type="first" r:id="rId49"/>
          <w:pgSz w:w="9356" w:h="13721" w:code="9"/>
          <w:pgMar w:top="794" w:right="2438" w:bottom="1191" w:left="1021" w:header="0" w:footer="709" w:gutter="0"/>
          <w:cols w:space="708"/>
          <w:docGrid w:linePitch="360"/>
        </w:sectPr>
      </w:pPr>
      <w:r>
        <w:t>Följande remissinstanser har inte svarat eller angett att de avstår från att lämna några synpunkter: Svensk Värdepappersmarknad, Riksrevisionen, Swedish House of Finance.</w:t>
      </w:r>
    </w:p>
    <w:p w14:paraId="05B3317D" w14:textId="7B239C0F" w:rsidR="00DB62B9" w:rsidRDefault="00026B46" w:rsidP="00C0785A">
      <w:pPr>
        <w:pStyle w:val="Bilagarubrik"/>
      </w:pPr>
      <w:bookmarkStart w:id="142" w:name="_Toc228442407"/>
      <w:r>
        <w:lastRenderedPageBreak/>
        <w:t>Lagrådsremissens lag</w:t>
      </w:r>
      <w:r w:rsidR="00801289">
        <w:t>förslag</w:t>
      </w:r>
      <w:bookmarkEnd w:id="142"/>
    </w:p>
    <w:p w14:paraId="79EC3375" w14:textId="77777777" w:rsidR="00026B46" w:rsidRDefault="00026B46" w:rsidP="00C0785A">
      <w:pPr>
        <w:pStyle w:val="Rubrik2utannumrering"/>
        <w:spacing w:before="0"/>
      </w:pPr>
      <w:bookmarkStart w:id="143" w:name="_Toc212016464"/>
      <w:bookmarkStart w:id="144" w:name="_Toc223549505"/>
      <w:r w:rsidRPr="005E0C4C">
        <w:t>Förslag</w:t>
      </w:r>
      <w:r>
        <w:t xml:space="preserve"> till lag om ändring i lagen (2019:508) om behandling av personuppgifter i det fördelningsanalytiska statistiksystemet för inkomster och transfereringar</w:t>
      </w:r>
      <w:bookmarkEnd w:id="143"/>
      <w:bookmarkEnd w:id="144"/>
    </w:p>
    <w:p w14:paraId="757EF69A" w14:textId="77777777" w:rsidR="00026B46" w:rsidRDefault="00026B46" w:rsidP="008C2321">
      <w:pPr>
        <w:pStyle w:val="Brdtext"/>
      </w:pPr>
      <w:r>
        <w:t>Härigenom föreskrivs i fråga om lagen (2019:508) om behandling av personuppgifter i det fördelningsanalytiska statistiksystemet för inkomster och transfereringar</w:t>
      </w:r>
    </w:p>
    <w:p w14:paraId="22C76FC1" w14:textId="77777777" w:rsidR="00026B46" w:rsidRDefault="00026B46" w:rsidP="008C2321">
      <w:pPr>
        <w:pStyle w:val="Brdtextmedindrag"/>
      </w:pPr>
      <w:r w:rsidRPr="00340C98">
        <w:rPr>
          <w:i/>
          <w:iCs/>
        </w:rPr>
        <w:t>del</w:t>
      </w:r>
      <w:r>
        <w:rPr>
          <w:i/>
          <w:iCs/>
        </w:rPr>
        <w:t xml:space="preserve">s </w:t>
      </w:r>
      <w:r>
        <w:t>att 1</w:t>
      </w:r>
      <w:r w:rsidRPr="0011331D">
        <w:t>,</w:t>
      </w:r>
      <w:r>
        <w:t xml:space="preserve"> </w:t>
      </w:r>
      <w:r w:rsidRPr="0011331D">
        <w:t>3</w:t>
      </w:r>
      <w:r w:rsidRPr="005623CB">
        <w:t xml:space="preserve">, </w:t>
      </w:r>
      <w:r w:rsidRPr="0011331D">
        <w:t>4,</w:t>
      </w:r>
      <w:r>
        <w:t xml:space="preserve"> </w:t>
      </w:r>
      <w:r w:rsidRPr="0011331D">
        <w:t xml:space="preserve">6, </w:t>
      </w:r>
      <w:r>
        <w:t>8 och 9 §§ ska ha följande lydelse,</w:t>
      </w:r>
    </w:p>
    <w:p w14:paraId="5816F1B0" w14:textId="77777777" w:rsidR="00026B46" w:rsidRDefault="00026B46" w:rsidP="008C2321">
      <w:pPr>
        <w:pStyle w:val="Brdtextmedindrag"/>
      </w:pPr>
      <w:r w:rsidRPr="00340C98">
        <w:rPr>
          <w:i/>
          <w:iCs/>
        </w:rPr>
        <w:t>del</w:t>
      </w:r>
      <w:r>
        <w:rPr>
          <w:i/>
          <w:iCs/>
        </w:rPr>
        <w:t xml:space="preserve">s </w:t>
      </w:r>
      <w:r>
        <w:t>att</w:t>
      </w:r>
      <w:r>
        <w:rPr>
          <w:i/>
          <w:iCs/>
        </w:rPr>
        <w:t xml:space="preserve"> </w:t>
      </w:r>
      <w:r>
        <w:t>det ska införas en ny paragraf, 8 a §, av följande lydelse.</w:t>
      </w:r>
    </w:p>
    <w:p w14:paraId="0342DE15" w14:textId="77777777" w:rsidR="00026B46" w:rsidRPr="00152749" w:rsidRDefault="00026B46" w:rsidP="008C232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A3119" w14:paraId="46DFF1B0" w14:textId="77777777">
        <w:tc>
          <w:tcPr>
            <w:tcW w:w="2500" w:type="pct"/>
            <w:shd w:val="clear" w:color="auto" w:fill="auto"/>
            <w:tcMar>
              <w:left w:w="0" w:type="dxa"/>
            </w:tcMar>
          </w:tcPr>
          <w:p w14:paraId="374E89BF" w14:textId="77777777" w:rsidR="00026B46" w:rsidRPr="005B0E77" w:rsidRDefault="00026B46" w:rsidP="0067711A">
            <w:pPr>
              <w:pStyle w:val="Brdtext"/>
              <w:rPr>
                <w:i/>
              </w:rPr>
            </w:pPr>
            <w:r w:rsidRPr="005B0E77">
              <w:rPr>
                <w:i/>
              </w:rPr>
              <w:t>Nuvarande lydelse</w:t>
            </w:r>
          </w:p>
        </w:tc>
        <w:tc>
          <w:tcPr>
            <w:tcW w:w="2500" w:type="pct"/>
            <w:shd w:val="clear" w:color="auto" w:fill="auto"/>
            <w:tcMar>
              <w:right w:w="0" w:type="dxa"/>
            </w:tcMar>
          </w:tcPr>
          <w:p w14:paraId="5B072E1E" w14:textId="77777777" w:rsidR="00026B46" w:rsidRPr="005B0E77" w:rsidRDefault="00026B46" w:rsidP="0067711A">
            <w:pPr>
              <w:pStyle w:val="Brdtext"/>
              <w:rPr>
                <w:i/>
              </w:rPr>
            </w:pPr>
            <w:r w:rsidRPr="005B0E77">
              <w:rPr>
                <w:i/>
              </w:rPr>
              <w:t>Föreslagen lydelse</w:t>
            </w:r>
          </w:p>
        </w:tc>
      </w:tr>
    </w:tbl>
    <w:p w14:paraId="1D0AC438" w14:textId="77777777" w:rsidR="00026B46" w:rsidRDefault="00026B46" w:rsidP="008C2321">
      <w:pPr>
        <w:pStyle w:val="Brdtext"/>
        <w:spacing w:before="230"/>
        <w:jc w:val="center"/>
      </w:pPr>
      <w:r>
        <w:t>1 §</w:t>
      </w:r>
    </w:p>
    <w:p w14:paraId="41166392" w14:textId="77777777" w:rsidR="00026B46" w:rsidRDefault="00026B46" w:rsidP="008C2321">
      <w:pPr>
        <w:pStyle w:val="Brdtextmedindrag"/>
      </w:pPr>
      <w:r w:rsidRPr="00242266">
        <w:t>Denna lag ska tillämpas vid Statistiska centralbyråns behandling av personuppgifter i det fördelningsanalytiska statistiksystemet för inkomster och transfereringar (Fasit) som myndigheten förvaltar.</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1847B4CC" w14:textId="77777777">
        <w:tc>
          <w:tcPr>
            <w:tcW w:w="2500" w:type="pct"/>
            <w:shd w:val="clear" w:color="auto" w:fill="auto"/>
            <w:tcMar>
              <w:left w:w="0" w:type="dxa"/>
            </w:tcMar>
          </w:tcPr>
          <w:p w14:paraId="12F6BFF8" w14:textId="77777777" w:rsidR="00026B46" w:rsidRDefault="00026B46" w:rsidP="0067711A">
            <w:pPr>
              <w:pStyle w:val="Brdtextmedindrag"/>
            </w:pPr>
            <w:r w:rsidRPr="00242266">
              <w:t>Lagen ska också tillämpas vid myndigheters behandling av per</w:t>
            </w:r>
            <w:r>
              <w:softHyphen/>
            </w:r>
            <w:r w:rsidRPr="00242266">
              <w:t xml:space="preserve">sonuppgifter i </w:t>
            </w:r>
            <w:r w:rsidRPr="00242266">
              <w:rPr>
                <w:i/>
                <w:iCs/>
              </w:rPr>
              <w:t>det</w:t>
            </w:r>
            <w:r w:rsidRPr="00242266">
              <w:t xml:space="preserve"> urval som har lämnats ut enligt 9</w:t>
            </w:r>
            <w:r>
              <w:t> </w:t>
            </w:r>
            <w:r w:rsidRPr="00242266">
              <w:t>§.</w:t>
            </w:r>
          </w:p>
        </w:tc>
        <w:tc>
          <w:tcPr>
            <w:tcW w:w="2500" w:type="pct"/>
            <w:shd w:val="clear" w:color="auto" w:fill="auto"/>
            <w:tcMar>
              <w:right w:w="0" w:type="dxa"/>
            </w:tcMar>
          </w:tcPr>
          <w:p w14:paraId="1F2F3E19" w14:textId="77777777" w:rsidR="00026B46" w:rsidRDefault="00026B46" w:rsidP="0067711A">
            <w:pPr>
              <w:pStyle w:val="Brdtextmedindrag"/>
            </w:pPr>
            <w:r w:rsidRPr="00242266">
              <w:t>Lagen ska också tillämpas vid myndigheters behandling av per</w:t>
            </w:r>
            <w:r>
              <w:softHyphen/>
            </w:r>
            <w:r w:rsidRPr="00242266">
              <w:t>son</w:t>
            </w:r>
            <w:r>
              <w:softHyphen/>
            </w:r>
            <w:r w:rsidRPr="00242266">
              <w:t xml:space="preserve">uppgifter i </w:t>
            </w:r>
            <w:r w:rsidRPr="00242266">
              <w:rPr>
                <w:i/>
                <w:iCs/>
              </w:rPr>
              <w:t>de</w:t>
            </w:r>
            <w:r w:rsidRPr="00242266">
              <w:t xml:space="preserve"> urval som har lämnats ut enligt 9</w:t>
            </w:r>
            <w:r>
              <w:t> </w:t>
            </w:r>
            <w:r w:rsidRPr="00242266">
              <w:t>§.</w:t>
            </w:r>
          </w:p>
        </w:tc>
      </w:tr>
    </w:tbl>
    <w:p w14:paraId="0474631E" w14:textId="77777777" w:rsidR="00026B46" w:rsidRDefault="00026B46" w:rsidP="008C2321">
      <w:pPr>
        <w:pStyle w:val="Brdtext"/>
        <w:spacing w:before="230"/>
        <w:jc w:val="center"/>
      </w:pPr>
      <w:r>
        <w:t>3 §</w:t>
      </w:r>
    </w:p>
    <w:p w14:paraId="000B37C4" w14:textId="77777777" w:rsidR="00026B46" w:rsidRDefault="00026B46" w:rsidP="008C2321">
      <w:pPr>
        <w:pStyle w:val="Brdtextmedindrag"/>
      </w:pPr>
      <w:r>
        <w:t>S</w:t>
      </w:r>
      <w:r w:rsidRPr="00EC4A7B">
        <w:t>tatistiska centralbyrån är personuppgiftsansvarig för den behandling av personuppgifter som myndigheten utför enligt denna lag eller enligt föreskrifter som har meddelats i anslutning till den.</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11EFB102" w14:textId="77777777">
        <w:tc>
          <w:tcPr>
            <w:tcW w:w="2500" w:type="pct"/>
            <w:shd w:val="clear" w:color="auto" w:fill="auto"/>
            <w:tcMar>
              <w:left w:w="0" w:type="dxa"/>
            </w:tcMar>
          </w:tcPr>
          <w:p w14:paraId="496700B7" w14:textId="77777777" w:rsidR="00026B46" w:rsidRDefault="00026B46" w:rsidP="0067711A">
            <w:pPr>
              <w:pStyle w:val="Brdtextmedindrag"/>
            </w:pPr>
            <w:r w:rsidRPr="00EC4A7B">
              <w:t xml:space="preserve">Myndigheter som </w:t>
            </w:r>
            <w:r w:rsidRPr="00EC4A7B">
              <w:rPr>
                <w:i/>
                <w:iCs/>
              </w:rPr>
              <w:t>urvalet</w:t>
            </w:r>
            <w:r w:rsidRPr="00EC4A7B">
              <w:t xml:space="preserve"> har lämnats ut till enligt 9</w:t>
            </w:r>
            <w:r>
              <w:t> </w:t>
            </w:r>
            <w:r w:rsidRPr="00EC4A7B">
              <w:t>§ är per</w:t>
            </w:r>
            <w:r>
              <w:softHyphen/>
            </w:r>
            <w:r w:rsidRPr="00EC4A7B">
              <w:t>son</w:t>
            </w:r>
            <w:r>
              <w:softHyphen/>
            </w:r>
            <w:r w:rsidRPr="00EC4A7B">
              <w:t>uppgiftsansvariga för den be</w:t>
            </w:r>
            <w:r>
              <w:softHyphen/>
            </w:r>
            <w:r w:rsidRPr="00EC4A7B">
              <w:t>hand</w:t>
            </w:r>
            <w:r>
              <w:softHyphen/>
            </w:r>
            <w:r w:rsidRPr="00EC4A7B">
              <w:t>ling av personuppgifter som myn</w:t>
            </w:r>
            <w:r>
              <w:softHyphen/>
            </w:r>
            <w:r w:rsidRPr="00EC4A7B">
              <w:t>dig</w:t>
            </w:r>
            <w:r>
              <w:softHyphen/>
            </w:r>
            <w:r w:rsidRPr="00EC4A7B">
              <w:t>heterna utför.</w:t>
            </w:r>
          </w:p>
        </w:tc>
        <w:tc>
          <w:tcPr>
            <w:tcW w:w="2500" w:type="pct"/>
            <w:shd w:val="clear" w:color="auto" w:fill="auto"/>
            <w:tcMar>
              <w:right w:w="0" w:type="dxa"/>
            </w:tcMar>
          </w:tcPr>
          <w:p w14:paraId="0F935443" w14:textId="77777777" w:rsidR="00026B46" w:rsidRDefault="00026B46" w:rsidP="0067711A">
            <w:pPr>
              <w:pStyle w:val="Brdtextmedindrag"/>
            </w:pPr>
            <w:r w:rsidRPr="00EC4A7B">
              <w:t xml:space="preserve">Myndigheter som </w:t>
            </w:r>
            <w:r w:rsidRPr="00EC4A7B">
              <w:rPr>
                <w:i/>
                <w:iCs/>
              </w:rPr>
              <w:t>urvalen</w:t>
            </w:r>
            <w:r w:rsidRPr="00EC4A7B">
              <w:t xml:space="preserve"> har lämnats ut till enligt 9</w:t>
            </w:r>
            <w:r>
              <w:t> </w:t>
            </w:r>
            <w:r w:rsidRPr="00EC4A7B">
              <w:t>§ är person</w:t>
            </w:r>
            <w:r>
              <w:softHyphen/>
            </w:r>
            <w:r w:rsidRPr="00EC4A7B">
              <w:t>uppgiftsansvariga för den be</w:t>
            </w:r>
            <w:r>
              <w:softHyphen/>
            </w:r>
            <w:r w:rsidRPr="00EC4A7B">
              <w:t>hand</w:t>
            </w:r>
            <w:r>
              <w:softHyphen/>
            </w:r>
            <w:r w:rsidRPr="00EC4A7B">
              <w:t>ling av personuppgifter som myn</w:t>
            </w:r>
            <w:r>
              <w:softHyphen/>
            </w:r>
            <w:r w:rsidRPr="00EC4A7B">
              <w:t>dig</w:t>
            </w:r>
            <w:r>
              <w:softHyphen/>
            </w:r>
            <w:r w:rsidRPr="00EC4A7B">
              <w:t>heterna utför.</w:t>
            </w:r>
          </w:p>
        </w:tc>
      </w:tr>
    </w:tbl>
    <w:p w14:paraId="7DC36561" w14:textId="77777777" w:rsidR="00026B46" w:rsidRDefault="00026B46" w:rsidP="008C2321">
      <w:pPr>
        <w:pStyle w:val="Brdtext"/>
        <w:spacing w:before="230"/>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3366445D" w14:textId="77777777">
        <w:tc>
          <w:tcPr>
            <w:tcW w:w="2500" w:type="pct"/>
            <w:shd w:val="clear" w:color="auto" w:fill="auto"/>
            <w:tcMar>
              <w:left w:w="0" w:type="dxa"/>
            </w:tcMar>
          </w:tcPr>
          <w:p w14:paraId="4C153904" w14:textId="77777777" w:rsidR="00026B46" w:rsidRPr="00722F02" w:rsidRDefault="00026B46" w:rsidP="0067711A">
            <w:pPr>
              <w:pStyle w:val="Brdtextmedindrag"/>
            </w:pPr>
            <w:r w:rsidRPr="00722F02">
              <w:t xml:space="preserve">Personuppgifter får behandlas i Fasit och i </w:t>
            </w:r>
            <w:r w:rsidRPr="00722F02">
              <w:rPr>
                <w:i/>
                <w:iCs/>
              </w:rPr>
              <w:t>det</w:t>
            </w:r>
            <w:r w:rsidRPr="00722F02">
              <w:t xml:space="preserve"> urval som har läm</w:t>
            </w:r>
            <w:r>
              <w:softHyphen/>
            </w:r>
            <w:r w:rsidRPr="00722F02">
              <w:t>nats ut enligt 9</w:t>
            </w:r>
            <w:r>
              <w:t> </w:t>
            </w:r>
            <w:r w:rsidRPr="00722F02">
              <w:t>§ om det är nöd</w:t>
            </w:r>
            <w:r>
              <w:softHyphen/>
            </w:r>
            <w:r w:rsidRPr="00722F02">
              <w:t>vändigt för att</w:t>
            </w:r>
          </w:p>
          <w:p w14:paraId="6539352E" w14:textId="77777777" w:rsidR="00026B46" w:rsidRPr="00722F02" w:rsidRDefault="00026B46" w:rsidP="0067711A">
            <w:pPr>
              <w:pStyle w:val="Brdtextmedindrag"/>
            </w:pPr>
            <w:r w:rsidRPr="00722F02">
              <w:t>1.</w:t>
            </w:r>
            <w:r>
              <w:t> </w:t>
            </w:r>
            <w:r w:rsidRPr="00722F02">
              <w:t>simulera och beräkna effekter av befintliga och nya regelverk samt andra förändringar inom skatte-, avgifts- och bidrags</w:t>
            </w:r>
            <w:r>
              <w:softHyphen/>
            </w:r>
            <w:r w:rsidRPr="00722F02">
              <w:t>sys</w:t>
            </w:r>
            <w:r>
              <w:softHyphen/>
            </w:r>
            <w:r w:rsidRPr="00722F02">
              <w:t>temen</w:t>
            </w:r>
            <w:r>
              <w:t xml:space="preserve"> </w:t>
            </w:r>
            <w:r w:rsidRPr="0013408C">
              <w:t>och</w:t>
            </w:r>
            <w:r w:rsidRPr="00722F02">
              <w:t xml:space="preserve"> de offentliga väl</w:t>
            </w:r>
            <w:r>
              <w:softHyphen/>
            </w:r>
            <w:r w:rsidRPr="00722F02">
              <w:t>färdstjänsterna</w:t>
            </w:r>
            <w:r>
              <w:t>,</w:t>
            </w:r>
            <w:r w:rsidRPr="00722F02">
              <w:t xml:space="preserve"> eller</w:t>
            </w:r>
          </w:p>
        </w:tc>
        <w:tc>
          <w:tcPr>
            <w:tcW w:w="2500" w:type="pct"/>
            <w:shd w:val="clear" w:color="auto" w:fill="auto"/>
            <w:tcMar>
              <w:right w:w="0" w:type="dxa"/>
            </w:tcMar>
          </w:tcPr>
          <w:p w14:paraId="5EBA00AC" w14:textId="77777777" w:rsidR="00026B46" w:rsidRPr="00722F02" w:rsidRDefault="00026B46" w:rsidP="0067711A">
            <w:pPr>
              <w:pStyle w:val="Brdtextmedindrag"/>
            </w:pPr>
            <w:r w:rsidRPr="00722F02">
              <w:t xml:space="preserve">Personuppgifter får behandlas i Fasit och i </w:t>
            </w:r>
            <w:r w:rsidRPr="00722F02">
              <w:rPr>
                <w:i/>
                <w:iCs/>
              </w:rPr>
              <w:t>de</w:t>
            </w:r>
            <w:r w:rsidRPr="00722F02">
              <w:t xml:space="preserve"> urval som har lämnats ut enligt 9</w:t>
            </w:r>
            <w:r>
              <w:t> </w:t>
            </w:r>
            <w:r w:rsidRPr="00722F02">
              <w:t>§ om det är nödvändigt för att</w:t>
            </w:r>
          </w:p>
          <w:p w14:paraId="20B8B3F5" w14:textId="77777777" w:rsidR="00026B46" w:rsidRDefault="00026B46" w:rsidP="0067711A">
            <w:pPr>
              <w:pStyle w:val="Brdtextmedindrag"/>
            </w:pPr>
            <w:r w:rsidRPr="00722F02">
              <w:t>1.</w:t>
            </w:r>
            <w:r>
              <w:t> </w:t>
            </w:r>
            <w:r w:rsidRPr="00722F02">
              <w:t xml:space="preserve">simulera och beräkna effekter av befintliga och nya regelverk samt andra förändringar </w:t>
            </w:r>
          </w:p>
          <w:p w14:paraId="68DC7FF0" w14:textId="77777777" w:rsidR="00026B46" w:rsidRDefault="00026B46" w:rsidP="0067711A">
            <w:pPr>
              <w:pStyle w:val="Brdtextmedindrag"/>
              <w:rPr>
                <w:i/>
                <w:iCs/>
              </w:rPr>
            </w:pPr>
            <w:r w:rsidRPr="005623CB">
              <w:rPr>
                <w:i/>
                <w:iCs/>
              </w:rPr>
              <w:t>a)</w:t>
            </w:r>
            <w:r>
              <w:t> </w:t>
            </w:r>
            <w:r w:rsidRPr="0013408C">
              <w:t>inom</w:t>
            </w:r>
            <w:r>
              <w:t xml:space="preserve"> </w:t>
            </w:r>
            <w:r w:rsidRPr="00722F02">
              <w:t>skatte-, avgifts- och bidrags</w:t>
            </w:r>
            <w:r>
              <w:softHyphen/>
            </w:r>
            <w:r w:rsidRPr="00722F02">
              <w:t>systemen</w:t>
            </w:r>
            <w:r>
              <w:t xml:space="preserve"> och </w:t>
            </w:r>
            <w:r w:rsidRPr="00722F02">
              <w:t>de offentliga väl</w:t>
            </w:r>
            <w:r>
              <w:softHyphen/>
            </w:r>
            <w:r w:rsidRPr="00722F02">
              <w:t>färds</w:t>
            </w:r>
            <w:r>
              <w:softHyphen/>
            </w:r>
            <w:r w:rsidRPr="00722F02">
              <w:t>tjänsterna</w:t>
            </w:r>
            <w:r w:rsidRPr="006101C3">
              <w:t>,</w:t>
            </w:r>
            <w:r w:rsidRPr="00F02E2F">
              <w:t xml:space="preserve"> </w:t>
            </w:r>
            <w:r w:rsidRPr="005623CB">
              <w:rPr>
                <w:i/>
                <w:iCs/>
              </w:rPr>
              <w:t>och</w:t>
            </w:r>
            <w:r w:rsidRPr="00722F02">
              <w:rPr>
                <w:i/>
                <w:iCs/>
              </w:rPr>
              <w:t xml:space="preserve"> </w:t>
            </w:r>
          </w:p>
          <w:p w14:paraId="6E251465" w14:textId="77777777" w:rsidR="00026B46" w:rsidRPr="00EC4A7B" w:rsidRDefault="00026B46" w:rsidP="0067711A">
            <w:pPr>
              <w:pStyle w:val="Brdtextmedindrag"/>
            </w:pPr>
            <w:r>
              <w:rPr>
                <w:i/>
                <w:iCs/>
              </w:rPr>
              <w:t>b) av hushållssektorns</w:t>
            </w:r>
            <w:r w:rsidRPr="00674D71">
              <w:rPr>
                <w:i/>
                <w:iCs/>
              </w:rPr>
              <w:t xml:space="preserve"> skulder</w:t>
            </w:r>
            <w:r>
              <w:rPr>
                <w:i/>
                <w:iCs/>
              </w:rPr>
              <w:t xml:space="preserve"> </w:t>
            </w:r>
            <w:r w:rsidRPr="00674D71">
              <w:rPr>
                <w:i/>
                <w:iCs/>
              </w:rPr>
              <w:t xml:space="preserve">och skuldbetalningar, </w:t>
            </w:r>
            <w:r w:rsidRPr="00722F02">
              <w:t>eller</w:t>
            </w:r>
          </w:p>
        </w:tc>
      </w:tr>
      <w:tr w:rsidR="00AA3119" w14:paraId="755964D2" w14:textId="77777777">
        <w:tc>
          <w:tcPr>
            <w:tcW w:w="2500" w:type="pct"/>
            <w:shd w:val="clear" w:color="auto" w:fill="auto"/>
            <w:tcMar>
              <w:left w:w="0" w:type="dxa"/>
            </w:tcMar>
          </w:tcPr>
          <w:p w14:paraId="640D0249" w14:textId="77777777" w:rsidR="00026B46" w:rsidRPr="00722F02" w:rsidRDefault="00026B46" w:rsidP="0067711A">
            <w:pPr>
              <w:pStyle w:val="Brdtextmedindrag"/>
            </w:pPr>
            <w:r w:rsidRPr="00722F02">
              <w:t>2.</w:t>
            </w:r>
            <w:r>
              <w:t> </w:t>
            </w:r>
            <w:r w:rsidRPr="00722F02">
              <w:t xml:space="preserve">ta fram statistik för analys av information inom skatte-, avgifts- </w:t>
            </w:r>
            <w:r w:rsidRPr="00722F02">
              <w:lastRenderedPageBreak/>
              <w:t xml:space="preserve">och bidragssystemen </w:t>
            </w:r>
            <w:r w:rsidRPr="005623CB">
              <w:t>och</w:t>
            </w:r>
            <w:r w:rsidRPr="00722F02">
              <w:t xml:space="preserve"> de offentliga välfärdstjänsterna</w:t>
            </w:r>
            <w:r w:rsidRPr="001318D3">
              <w:t>.</w:t>
            </w:r>
          </w:p>
        </w:tc>
        <w:tc>
          <w:tcPr>
            <w:tcW w:w="2500" w:type="pct"/>
            <w:shd w:val="clear" w:color="auto" w:fill="auto"/>
            <w:tcMar>
              <w:right w:w="0" w:type="dxa"/>
            </w:tcMar>
          </w:tcPr>
          <w:p w14:paraId="621D8F12" w14:textId="77777777" w:rsidR="00026B46" w:rsidRPr="00722F02" w:rsidRDefault="00026B46" w:rsidP="0067711A">
            <w:pPr>
              <w:pStyle w:val="Brdtextmedindrag"/>
            </w:pPr>
            <w:r w:rsidRPr="00722F02">
              <w:lastRenderedPageBreak/>
              <w:t>2.</w:t>
            </w:r>
            <w:r>
              <w:t> </w:t>
            </w:r>
            <w:r w:rsidRPr="00722F02">
              <w:t xml:space="preserve">ta fram statistik för analys av </w:t>
            </w:r>
          </w:p>
          <w:p w14:paraId="23069C9A" w14:textId="77777777" w:rsidR="00026B46" w:rsidRDefault="00026B46" w:rsidP="0067711A">
            <w:pPr>
              <w:pStyle w:val="Brdtextmedindrag"/>
              <w:ind w:firstLine="0"/>
            </w:pPr>
            <w:r w:rsidRPr="00722F02">
              <w:t xml:space="preserve">information </w:t>
            </w:r>
          </w:p>
          <w:p w14:paraId="4FB28B79" w14:textId="77777777" w:rsidR="00026B46" w:rsidRDefault="00026B46" w:rsidP="0067711A">
            <w:pPr>
              <w:pStyle w:val="Brdtextmedindrag"/>
            </w:pPr>
            <w:r w:rsidRPr="005623CB">
              <w:rPr>
                <w:i/>
                <w:iCs/>
              </w:rPr>
              <w:lastRenderedPageBreak/>
              <w:t>a)</w:t>
            </w:r>
            <w:r>
              <w:t> </w:t>
            </w:r>
            <w:r w:rsidRPr="00722F02">
              <w:t>inom</w:t>
            </w:r>
            <w:r>
              <w:t xml:space="preserve"> </w:t>
            </w:r>
            <w:r w:rsidRPr="00722F02">
              <w:t>skatte-, avgifts- och bidragssystemen</w:t>
            </w:r>
            <w:r>
              <w:t xml:space="preserve"> och </w:t>
            </w:r>
            <w:r w:rsidRPr="00722F02">
              <w:t>de offentliga välfärdstjänsterna</w:t>
            </w:r>
            <w:r w:rsidRPr="00F02E2F">
              <w:rPr>
                <w:i/>
                <w:iCs/>
              </w:rPr>
              <w:t>,</w:t>
            </w:r>
            <w:r w:rsidRPr="006101C3">
              <w:rPr>
                <w:i/>
                <w:iCs/>
              </w:rPr>
              <w:t xml:space="preserve"> </w:t>
            </w:r>
            <w:r w:rsidRPr="005623CB">
              <w:rPr>
                <w:i/>
                <w:iCs/>
              </w:rPr>
              <w:t>och</w:t>
            </w:r>
          </w:p>
          <w:p w14:paraId="0F9D7E65" w14:textId="77777777" w:rsidR="00026B46" w:rsidRPr="00722F02" w:rsidRDefault="00026B46" w:rsidP="0067711A">
            <w:pPr>
              <w:pStyle w:val="Brdtextmedindrag"/>
            </w:pPr>
            <w:r>
              <w:rPr>
                <w:i/>
                <w:iCs/>
              </w:rPr>
              <w:t>b</w:t>
            </w:r>
            <w:r w:rsidRPr="005623CB">
              <w:rPr>
                <w:i/>
                <w:iCs/>
              </w:rPr>
              <w:t>)</w:t>
            </w:r>
            <w:r>
              <w:rPr>
                <w:i/>
                <w:iCs/>
              </w:rPr>
              <w:t> om</w:t>
            </w:r>
            <w:r w:rsidRPr="00674D71">
              <w:rPr>
                <w:i/>
                <w:iCs/>
              </w:rPr>
              <w:t xml:space="preserve"> </w:t>
            </w:r>
            <w:r>
              <w:rPr>
                <w:i/>
                <w:iCs/>
              </w:rPr>
              <w:t>hushållssektorns</w:t>
            </w:r>
            <w:r w:rsidRPr="00674D71">
              <w:rPr>
                <w:i/>
                <w:iCs/>
              </w:rPr>
              <w:t xml:space="preserve"> skulder och skuldbetalninga</w:t>
            </w:r>
            <w:r>
              <w:rPr>
                <w:i/>
                <w:iCs/>
              </w:rPr>
              <w:t>r</w:t>
            </w:r>
            <w:r w:rsidRPr="00533A38">
              <w:t>.</w:t>
            </w:r>
          </w:p>
        </w:tc>
      </w:tr>
    </w:tbl>
    <w:p w14:paraId="238A6DCD" w14:textId="77777777" w:rsidR="00026B46" w:rsidRDefault="00026B46" w:rsidP="008C2321">
      <w:pPr>
        <w:pStyle w:val="Brdtextmedindrag"/>
      </w:pPr>
    </w:p>
    <w:p w14:paraId="10A30B52" w14:textId="77777777" w:rsidR="00026B46" w:rsidRDefault="00026B46" w:rsidP="008C2321">
      <w:pPr>
        <w:pStyle w:val="Brdtext"/>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AA3119" w14:paraId="017DBF9C" w14:textId="77777777">
        <w:tc>
          <w:tcPr>
            <w:tcW w:w="2500" w:type="pct"/>
            <w:shd w:val="clear" w:color="auto" w:fill="auto"/>
            <w:tcMar>
              <w:left w:w="0" w:type="dxa"/>
            </w:tcMar>
          </w:tcPr>
          <w:p w14:paraId="59F604F5" w14:textId="77777777" w:rsidR="00026B46" w:rsidRDefault="00026B46" w:rsidP="0067711A">
            <w:pPr>
              <w:pStyle w:val="Brdtextmedindrag"/>
            </w:pPr>
            <w:r w:rsidRPr="00EC4A7B">
              <w:t xml:space="preserve">Personuppgifter som avses i artikel 9.1 och </w:t>
            </w:r>
            <w:r w:rsidRPr="000431A3">
              <w:t>artikel</w:t>
            </w:r>
            <w:r w:rsidRPr="00EC4A7B">
              <w:t xml:space="preserve"> 10 i EU:s data</w:t>
            </w:r>
            <w:r>
              <w:softHyphen/>
            </w:r>
            <w:r w:rsidRPr="00EC4A7B">
              <w:t>skyddsförordning får inte be</w:t>
            </w:r>
            <w:r>
              <w:softHyphen/>
            </w:r>
            <w:r w:rsidRPr="00EC4A7B">
              <w:t xml:space="preserve">handlas i Fasit eller i </w:t>
            </w:r>
            <w:r w:rsidRPr="00EC4A7B">
              <w:rPr>
                <w:i/>
                <w:iCs/>
              </w:rPr>
              <w:t>det</w:t>
            </w:r>
            <w:r w:rsidRPr="00EC4A7B">
              <w:t xml:space="preserve"> urval som lämnas ut enligt 9</w:t>
            </w:r>
            <w:r>
              <w:t> </w:t>
            </w:r>
            <w:r w:rsidRPr="00EC4A7B">
              <w:t>§.</w:t>
            </w:r>
          </w:p>
        </w:tc>
        <w:tc>
          <w:tcPr>
            <w:tcW w:w="2500" w:type="pct"/>
            <w:shd w:val="clear" w:color="auto" w:fill="auto"/>
            <w:tcMar>
              <w:right w:w="0" w:type="dxa"/>
            </w:tcMar>
          </w:tcPr>
          <w:p w14:paraId="4E28FF5F" w14:textId="77777777" w:rsidR="00026B46" w:rsidRDefault="00026B46" w:rsidP="0067711A">
            <w:pPr>
              <w:pStyle w:val="Brdtextmedindrag"/>
            </w:pPr>
            <w:r w:rsidRPr="00EC4A7B">
              <w:t>Personuppgifter som avses i artikel 9.1 och artikel 10 i EU:s dataskyddsförordning får inte be</w:t>
            </w:r>
            <w:r>
              <w:softHyphen/>
            </w:r>
            <w:r w:rsidRPr="00EC4A7B">
              <w:t xml:space="preserve">handlas i Fasit eller i </w:t>
            </w:r>
            <w:r w:rsidRPr="00EC4A7B">
              <w:rPr>
                <w:i/>
                <w:iCs/>
              </w:rPr>
              <w:t>de</w:t>
            </w:r>
            <w:r w:rsidRPr="00EC4A7B">
              <w:t xml:space="preserve"> urval som lämnas ut enligt 9</w:t>
            </w:r>
            <w:r>
              <w:t> </w:t>
            </w:r>
            <w:r w:rsidRPr="00EC4A7B">
              <w:t>§.</w:t>
            </w:r>
          </w:p>
        </w:tc>
      </w:tr>
    </w:tbl>
    <w:p w14:paraId="5FB0A073" w14:textId="77777777" w:rsidR="00026B46" w:rsidRDefault="00026B46" w:rsidP="008C2321">
      <w:pPr>
        <w:pStyle w:val="Brdtextmedindrag"/>
      </w:pPr>
      <w:r w:rsidRPr="00EC4A7B">
        <w:t>Första stycket gäller dock inte uppgifter som avslöjar etniskt ursprung eller medlemskap i fackförening och uppgifter om hälsa.</w:t>
      </w:r>
    </w:p>
    <w:p w14:paraId="16083505" w14:textId="77777777" w:rsidR="00026B46" w:rsidRPr="00EC4A7B" w:rsidRDefault="00026B46" w:rsidP="008C2321">
      <w:pPr>
        <w:pStyle w:val="Brdtextmedindrag"/>
      </w:pPr>
    </w:p>
    <w:p w14:paraId="53E6C11B" w14:textId="77777777" w:rsidR="00026B46" w:rsidRDefault="00026B46" w:rsidP="008C2321">
      <w:pPr>
        <w:pStyle w:val="Brdtext"/>
        <w:jc w:val="center"/>
      </w:pPr>
      <w:r>
        <w:t>8 §</w:t>
      </w:r>
    </w:p>
    <w:p w14:paraId="568AFCCD" w14:textId="77777777" w:rsidR="00026B46" w:rsidRPr="008B430E" w:rsidRDefault="00026B46" w:rsidP="008C2321">
      <w:pPr>
        <w:pStyle w:val="Brdtextmedindrag"/>
      </w:pPr>
      <w:r>
        <w:t>Statistiska centralbyrån ska ta fram ett särskilt urval av personuppgifter i Fasit som inte direkt kan hänföras till en fysisk person för utlämnande enligt 9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502C65C3" w14:textId="77777777">
        <w:tc>
          <w:tcPr>
            <w:tcW w:w="2500" w:type="pct"/>
            <w:shd w:val="clear" w:color="auto" w:fill="auto"/>
            <w:tcMar>
              <w:left w:w="0" w:type="dxa"/>
            </w:tcMar>
          </w:tcPr>
          <w:p w14:paraId="2D113611" w14:textId="77777777" w:rsidR="00026B46" w:rsidRDefault="00026B46" w:rsidP="0067711A">
            <w:pPr>
              <w:pStyle w:val="Brdtextmedindrag"/>
            </w:pPr>
          </w:p>
        </w:tc>
        <w:tc>
          <w:tcPr>
            <w:tcW w:w="2500" w:type="pct"/>
            <w:shd w:val="clear" w:color="auto" w:fill="auto"/>
            <w:tcMar>
              <w:right w:w="0" w:type="dxa"/>
            </w:tcMar>
          </w:tcPr>
          <w:p w14:paraId="0853EBBE" w14:textId="77777777" w:rsidR="00026B46" w:rsidRPr="00C400E0" w:rsidRDefault="00026B46" w:rsidP="0067711A">
            <w:pPr>
              <w:pStyle w:val="Brdtextmedindrag"/>
              <w:rPr>
                <w:i/>
                <w:iCs/>
              </w:rPr>
            </w:pPr>
            <w:r w:rsidRPr="008E41BD">
              <w:rPr>
                <w:i/>
                <w:iCs/>
              </w:rPr>
              <w:t>För de ändamål som anges i 4</w:t>
            </w:r>
            <w:r>
              <w:rPr>
                <w:i/>
                <w:iCs/>
              </w:rPr>
              <w:t xml:space="preserve"> § 1 b och 2 b </w:t>
            </w:r>
            <w:r w:rsidRPr="00163A54">
              <w:rPr>
                <w:i/>
                <w:iCs/>
              </w:rPr>
              <w:t>ska Statistiska cen</w:t>
            </w:r>
            <w:r>
              <w:rPr>
                <w:i/>
                <w:iCs/>
              </w:rPr>
              <w:softHyphen/>
            </w:r>
            <w:r w:rsidRPr="00163A54">
              <w:rPr>
                <w:i/>
                <w:iCs/>
              </w:rPr>
              <w:t>tral</w:t>
            </w:r>
            <w:r>
              <w:rPr>
                <w:i/>
                <w:iCs/>
              </w:rPr>
              <w:softHyphen/>
            </w:r>
            <w:r w:rsidRPr="00163A54">
              <w:rPr>
                <w:i/>
                <w:iCs/>
              </w:rPr>
              <w:t>byrån</w:t>
            </w:r>
            <w:r>
              <w:rPr>
                <w:i/>
                <w:iCs/>
              </w:rPr>
              <w:t xml:space="preserve"> dock endast</w:t>
            </w:r>
            <w:r w:rsidRPr="00163A54">
              <w:rPr>
                <w:i/>
                <w:iCs/>
              </w:rPr>
              <w:t xml:space="preserve"> ta fram ett mindre urval av personuppgifter i Fasit som inte kan hänföras </w:t>
            </w:r>
            <w:r>
              <w:rPr>
                <w:i/>
                <w:iCs/>
              </w:rPr>
              <w:t xml:space="preserve">direkt </w:t>
            </w:r>
            <w:r w:rsidRPr="00163A54">
              <w:rPr>
                <w:i/>
                <w:iCs/>
              </w:rPr>
              <w:t>till en fysisk person för utlämnande enligt 9</w:t>
            </w:r>
            <w:r>
              <w:rPr>
                <w:i/>
                <w:iCs/>
              </w:rPr>
              <w:t> </w:t>
            </w:r>
            <w:r w:rsidRPr="00163A54">
              <w:rPr>
                <w:i/>
                <w:iCs/>
              </w:rPr>
              <w:t>§.</w:t>
            </w:r>
          </w:p>
        </w:tc>
      </w:tr>
    </w:tbl>
    <w:p w14:paraId="68A0A370" w14:textId="77777777" w:rsidR="00026B46" w:rsidRDefault="00026B46" w:rsidP="008C2321">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AA3119" w14:paraId="5248DC7B" w14:textId="77777777">
        <w:tc>
          <w:tcPr>
            <w:tcW w:w="2500" w:type="pct"/>
            <w:shd w:val="clear" w:color="auto" w:fill="auto"/>
            <w:tcMar>
              <w:left w:w="0" w:type="dxa"/>
            </w:tcMar>
          </w:tcPr>
          <w:p w14:paraId="75AAEDFB" w14:textId="77777777" w:rsidR="00026B46" w:rsidRDefault="00026B46" w:rsidP="0067711A">
            <w:pPr>
              <w:pStyle w:val="Brdtextmedindrag"/>
            </w:pPr>
          </w:p>
        </w:tc>
        <w:tc>
          <w:tcPr>
            <w:tcW w:w="2500" w:type="pct"/>
            <w:shd w:val="clear" w:color="auto" w:fill="auto"/>
            <w:tcMar>
              <w:right w:w="0" w:type="dxa"/>
            </w:tcMar>
          </w:tcPr>
          <w:p w14:paraId="39789E69" w14:textId="77777777" w:rsidR="00026B46" w:rsidRDefault="00026B46" w:rsidP="0067711A">
            <w:pPr>
              <w:pStyle w:val="Brdtext"/>
              <w:rPr>
                <w:i/>
              </w:rPr>
            </w:pPr>
            <w:r>
              <w:rPr>
                <w:i/>
              </w:rPr>
              <w:t>8 a </w:t>
            </w:r>
            <w:r w:rsidRPr="00574282">
              <w:rPr>
                <w:i/>
              </w:rPr>
              <w:t>§</w:t>
            </w:r>
          </w:p>
          <w:p w14:paraId="6361EF18" w14:textId="77777777" w:rsidR="00026B46" w:rsidRDefault="00026B46" w:rsidP="0067711A">
            <w:pPr>
              <w:pStyle w:val="Brdtextmedindrag"/>
              <w:rPr>
                <w:i/>
              </w:rPr>
            </w:pPr>
            <w:r>
              <w:rPr>
                <w:i/>
              </w:rPr>
              <w:t>Företag som omfattas av lagen (2004:297) om bank- och finansi</w:t>
            </w:r>
            <w:r>
              <w:rPr>
                <w:i/>
              </w:rPr>
              <w:softHyphen/>
              <w:t xml:space="preserve">eringsrörelse och lagen (2016:1024) om verksamhet med bostadskrediter ska till Statistiska centralbyrån lämna de uppgifter som behövs för de ändamål som anges i 4 § 1 b och 2 b. </w:t>
            </w:r>
          </w:p>
          <w:p w14:paraId="3F1E5A77" w14:textId="77777777" w:rsidR="00026B46" w:rsidRPr="00574282" w:rsidRDefault="00026B46" w:rsidP="0067711A">
            <w:pPr>
              <w:pStyle w:val="Brdtextmedindrag"/>
              <w:rPr>
                <w:i/>
              </w:rPr>
            </w:pPr>
            <w:r>
              <w:rPr>
                <w:i/>
              </w:rPr>
              <w:t>Regeringen får meddela före</w:t>
            </w:r>
            <w:r>
              <w:rPr>
                <w:i/>
              </w:rPr>
              <w:softHyphen/>
              <w:t>skrifter om uppgiftsskyldigheten.</w:t>
            </w:r>
          </w:p>
        </w:tc>
      </w:tr>
    </w:tbl>
    <w:p w14:paraId="1D6224A6" w14:textId="77777777" w:rsidR="00026B46" w:rsidRDefault="00026B46" w:rsidP="008C2321">
      <w:pPr>
        <w:pStyle w:val="Brdtext"/>
        <w:jc w:val="center"/>
      </w:pPr>
    </w:p>
    <w:p w14:paraId="5924B7F7" w14:textId="77777777" w:rsidR="00026B46" w:rsidRDefault="00026B46" w:rsidP="008C2321">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AA3119" w14:paraId="503F3C8A" w14:textId="77777777">
        <w:tc>
          <w:tcPr>
            <w:tcW w:w="2500" w:type="pct"/>
            <w:shd w:val="clear" w:color="auto" w:fill="auto"/>
            <w:tcMar>
              <w:left w:w="0" w:type="dxa"/>
            </w:tcMar>
          </w:tcPr>
          <w:p w14:paraId="70B25964" w14:textId="77777777" w:rsidR="00026B46" w:rsidRDefault="00026B46" w:rsidP="0067711A">
            <w:pPr>
              <w:pStyle w:val="Brdtextmedindrag"/>
            </w:pPr>
            <w:r w:rsidRPr="008B430E">
              <w:rPr>
                <w:i/>
                <w:iCs/>
              </w:rPr>
              <w:t>Urvalet</w:t>
            </w:r>
            <w:r>
              <w:t xml:space="preserve"> enligt 8 § får på begäran lämnas ut av Statistiska central</w:t>
            </w:r>
            <w:r>
              <w:softHyphen/>
              <w:t>byrån till Riksdags</w:t>
            </w:r>
            <w:r>
              <w:softHyphen/>
              <w:t>förvaltningen och Riks</w:t>
            </w:r>
            <w:r>
              <w:softHyphen/>
              <w:t>revisionen samt Rege</w:t>
            </w:r>
            <w:r>
              <w:softHyphen/>
              <w:t>rings</w:t>
            </w:r>
            <w:r>
              <w:softHyphen/>
              <w:t>kansliet och andra myndig</w:t>
            </w:r>
            <w:r>
              <w:softHyphen/>
              <w:t>heter under regeringen.</w:t>
            </w:r>
          </w:p>
        </w:tc>
        <w:tc>
          <w:tcPr>
            <w:tcW w:w="2500" w:type="pct"/>
            <w:shd w:val="clear" w:color="auto" w:fill="auto"/>
            <w:tcMar>
              <w:right w:w="0" w:type="dxa"/>
            </w:tcMar>
          </w:tcPr>
          <w:p w14:paraId="051C494B" w14:textId="77777777" w:rsidR="00026B46" w:rsidRDefault="00026B46" w:rsidP="0067711A">
            <w:pPr>
              <w:pStyle w:val="Brdtextmedindrag"/>
            </w:pPr>
            <w:r w:rsidRPr="008B430E">
              <w:rPr>
                <w:i/>
                <w:iCs/>
              </w:rPr>
              <w:t>Urvalen</w:t>
            </w:r>
            <w:r w:rsidRPr="008B430E">
              <w:t xml:space="preserve"> enligt 8</w:t>
            </w:r>
            <w:r>
              <w:t> </w:t>
            </w:r>
            <w:r w:rsidRPr="008B430E">
              <w:t>§ får på begäran lämnas ut av Statistiska central-byrån till Riksdagsförvaltningen och Riksrevisionen samt Rege</w:t>
            </w:r>
            <w:r>
              <w:softHyphen/>
            </w:r>
            <w:r w:rsidRPr="008B430E">
              <w:t>ringskansliet och andra myndig</w:t>
            </w:r>
            <w:r>
              <w:softHyphen/>
            </w:r>
            <w:r w:rsidRPr="008B430E">
              <w:t>heter under regeringen.</w:t>
            </w:r>
          </w:p>
        </w:tc>
      </w:tr>
    </w:tbl>
    <w:p w14:paraId="5B7B588D" w14:textId="77777777" w:rsidR="00026B46" w:rsidRPr="00811E52" w:rsidRDefault="00026B46" w:rsidP="008C2321">
      <w:pPr>
        <w:pStyle w:val="Slutstreck"/>
      </w:pPr>
      <w:r w:rsidRPr="00811E52">
        <w:t>                      </w:t>
      </w:r>
    </w:p>
    <w:p w14:paraId="24B2CDC2" w14:textId="260106D8" w:rsidR="00026B46" w:rsidRPr="008C2321" w:rsidRDefault="00026B46" w:rsidP="008C2321">
      <w:pPr>
        <w:pStyle w:val="Brdtextmedindrag"/>
        <w:sectPr w:rsidR="00026B46" w:rsidRPr="008C2321" w:rsidSect="00155500">
          <w:headerReference w:type="even" r:id="rId50"/>
          <w:headerReference w:type="default" r:id="rId51"/>
          <w:footerReference w:type="even" r:id="rId52"/>
          <w:footerReference w:type="default" r:id="rId53"/>
          <w:headerReference w:type="first" r:id="rId54"/>
          <w:footerReference w:type="first" r:id="rId55"/>
          <w:footnotePr>
            <w:numRestart w:val="eachSect"/>
          </w:footnotePr>
          <w:pgSz w:w="9356" w:h="13721" w:code="9"/>
          <w:pgMar w:top="794" w:right="2438" w:bottom="1191" w:left="1021" w:header="0" w:footer="709" w:gutter="0"/>
          <w:cols w:space="708"/>
          <w:docGrid w:linePitch="360"/>
        </w:sectPr>
      </w:pPr>
      <w:r>
        <w:t>Denna lag träder i kraft den 1 augusti 2026.</w:t>
      </w:r>
    </w:p>
    <w:p w14:paraId="77EA4AA5" w14:textId="531D9B66" w:rsidR="00DB62B9" w:rsidRDefault="00026B46" w:rsidP="00C0785A">
      <w:pPr>
        <w:pStyle w:val="Bilagarubrik"/>
      </w:pPr>
      <w:bookmarkStart w:id="145" w:name="_Toc228442408"/>
      <w:r>
        <w:lastRenderedPageBreak/>
        <w:t>Lagrådets yttrande</w:t>
      </w:r>
      <w:bookmarkEnd w:id="145"/>
    </w:p>
    <w:p w14:paraId="0B366DC5" w14:textId="1E6DC970" w:rsidR="00026B46" w:rsidRPr="0063398F" w:rsidRDefault="00026B46" w:rsidP="008120B5">
      <w:pPr>
        <w:pStyle w:val="Brdtext"/>
      </w:pPr>
      <w:r>
        <w:t>Utdrag ur p</w:t>
      </w:r>
      <w:r w:rsidRPr="0063398F">
        <w:t xml:space="preserve">rotokoll vid sammanträde </w:t>
      </w:r>
      <w:r>
        <w:t>2026-03-20</w:t>
      </w:r>
    </w:p>
    <w:p w14:paraId="503D9AC7" w14:textId="77777777" w:rsidR="00026B46" w:rsidRDefault="00026B46" w:rsidP="008120B5">
      <w:pPr>
        <w:pStyle w:val="Brdtext"/>
      </w:pPr>
    </w:p>
    <w:p w14:paraId="5AA0E0A8" w14:textId="77777777" w:rsidR="00026B46" w:rsidRPr="00200E18" w:rsidRDefault="00026B46" w:rsidP="008120B5">
      <w:pPr>
        <w:pStyle w:val="Brdtext"/>
      </w:pPr>
      <w:r w:rsidRPr="0063398F">
        <w:rPr>
          <w:b/>
        </w:rPr>
        <w:t>Närvarande:</w:t>
      </w:r>
      <w:r>
        <w:t xml:space="preserve"> F.d. justitieråden Mahmut Baran och Mari Andersson samt justitierådet Christine Lager</w:t>
      </w:r>
    </w:p>
    <w:p w14:paraId="35FDEABE" w14:textId="1AA684B9" w:rsidR="00026B46" w:rsidRDefault="00026B46" w:rsidP="00C0785A">
      <w:pPr>
        <w:pStyle w:val="Rubrik3utannumrering"/>
      </w:pPr>
      <w:r w:rsidRPr="008120B5">
        <w:t>Stickprovinsamling av uppgifter om hushållens skulder</w:t>
      </w:r>
    </w:p>
    <w:p w14:paraId="105D3DC6" w14:textId="573C1221" w:rsidR="00026B46" w:rsidRDefault="00026B46" w:rsidP="008120B5">
      <w:pPr>
        <w:pStyle w:val="Brdtext"/>
      </w:pPr>
      <w:r w:rsidRPr="008120B5">
        <w:t>Enligt en lagrådsremiss den 5</w:t>
      </w:r>
      <w:r>
        <w:t> </w:t>
      </w:r>
      <w:r w:rsidRPr="008120B5">
        <w:t xml:space="preserve">mars 2026 har regeringen (Finansdepartementet) beslutat inhämta Lagrådets yttrande över förslag till lag om ändring i lagen (2019:508) om behandling av personuppgifter i det fördelningsanalytiska statistiksystemet för inkomster och transfereringar. </w:t>
      </w:r>
    </w:p>
    <w:p w14:paraId="6E4E51A4" w14:textId="77777777" w:rsidR="00026B46" w:rsidRPr="008120B5" w:rsidRDefault="00026B46" w:rsidP="008120B5">
      <w:pPr>
        <w:pStyle w:val="Brdtextmedindrag"/>
      </w:pPr>
    </w:p>
    <w:p w14:paraId="74D069B7" w14:textId="600CA8D6" w:rsidR="00026B46" w:rsidRDefault="00026B46" w:rsidP="008120B5">
      <w:pPr>
        <w:pStyle w:val="Brdtext"/>
      </w:pPr>
      <w:r w:rsidRPr="008120B5">
        <w:t xml:space="preserve">Förslaget har inför Lagrådet föredragits av rättssakkunniga Zozan Cemal, biträdd av ämnesrådet Fredrik Opander. </w:t>
      </w:r>
    </w:p>
    <w:p w14:paraId="2F025450" w14:textId="77777777" w:rsidR="00026B46" w:rsidRPr="008120B5" w:rsidRDefault="00026B46" w:rsidP="008120B5">
      <w:pPr>
        <w:pStyle w:val="Brdtextmedindrag"/>
      </w:pPr>
    </w:p>
    <w:p w14:paraId="0224C951" w14:textId="7A748FCE" w:rsidR="00026B46" w:rsidRDefault="00026B46" w:rsidP="008120B5">
      <w:pPr>
        <w:pStyle w:val="Brdtext"/>
      </w:pPr>
      <w:r w:rsidRPr="008120B5">
        <w:t>Förslaget föranleder följande yttrande.</w:t>
      </w:r>
    </w:p>
    <w:p w14:paraId="5C5F5E31" w14:textId="77777777" w:rsidR="00026B46" w:rsidRDefault="00026B46" w:rsidP="008120B5">
      <w:pPr>
        <w:pStyle w:val="Brdtextmedindrag"/>
      </w:pPr>
    </w:p>
    <w:p w14:paraId="05DF1406" w14:textId="290A5285" w:rsidR="00026B46" w:rsidRDefault="00026B46" w:rsidP="008120B5">
      <w:pPr>
        <w:pStyle w:val="Brdtext"/>
        <w:rPr>
          <w:u w:val="single"/>
        </w:rPr>
      </w:pPr>
      <w:r w:rsidRPr="008120B5">
        <w:rPr>
          <w:u w:val="single"/>
        </w:rPr>
        <w:t>Förslaget till lag om ändring i lagen om behandling av personuppgifter i det fördelningsanalytiska statistiksystemet för inkomster och transfe</w:t>
      </w:r>
      <w:r>
        <w:rPr>
          <w:u w:val="single"/>
        </w:rPr>
        <w:softHyphen/>
      </w:r>
      <w:r w:rsidRPr="008120B5">
        <w:rPr>
          <w:u w:val="single"/>
        </w:rPr>
        <w:t>reringar</w:t>
      </w:r>
    </w:p>
    <w:p w14:paraId="5A9C14F6" w14:textId="77777777" w:rsidR="00026B46" w:rsidRDefault="00026B46" w:rsidP="008120B5">
      <w:pPr>
        <w:pStyle w:val="Brdtextmedindrag"/>
      </w:pPr>
    </w:p>
    <w:p w14:paraId="4058AAE1" w14:textId="77777777" w:rsidR="00026B46" w:rsidRDefault="00026B46" w:rsidP="008120B5">
      <w:pPr>
        <w:pStyle w:val="Brdtext"/>
      </w:pPr>
      <w:r>
        <w:t xml:space="preserve">Statistiska Centralbyrån, SCB, förvaltar det fördelningsanalytiska statistiksystemet för inkomster och transfereringar (Fasit) inom ramen för sin statistikverksamhet. Fasit används bl.a. för att bedöma utfall och konsekvenser av reformer i välfärdssystemet och för att analysera såväl budget- som fördelningseffekter avseende skatte-, avgifts- och bidragsregler. </w:t>
      </w:r>
    </w:p>
    <w:p w14:paraId="784A57D0" w14:textId="77777777" w:rsidR="00026B46" w:rsidRPr="008120B5" w:rsidRDefault="00026B46" w:rsidP="008120B5">
      <w:pPr>
        <w:pStyle w:val="Brdtextmedindrag"/>
      </w:pPr>
    </w:p>
    <w:p w14:paraId="24A0402D" w14:textId="2E7EC441" w:rsidR="00026B46" w:rsidRDefault="00026B46" w:rsidP="008120B5">
      <w:pPr>
        <w:pStyle w:val="Brdtext"/>
      </w:pPr>
      <w:r>
        <w:t>Uppgifterna om individer och hushåll som ingår i databaserna i Fasit hämtas från SCB:s statistikdatabaser och andra myndigheters statistik och administrativa register. I dess nuvarande form är det endast myndigheter under regeringen som är skyldiga att förse databaserna i Fasit med uppgifter. Denna skyldighet är reglerad på förordningsnivå, se 1 § förordningen (2019:509) om behandling av personuppgifter i det fördelningsanalytiska statistiksystemet för inkomster och transfereringar.</w:t>
      </w:r>
    </w:p>
    <w:p w14:paraId="465C3D16" w14:textId="77777777" w:rsidR="00026B46" w:rsidRPr="008120B5" w:rsidRDefault="00026B46" w:rsidP="008120B5">
      <w:pPr>
        <w:pStyle w:val="Brdtextmedindrag"/>
      </w:pPr>
    </w:p>
    <w:p w14:paraId="32CABEF0" w14:textId="77777777" w:rsidR="00026B46" w:rsidRDefault="00026B46" w:rsidP="008120B5">
      <w:pPr>
        <w:pStyle w:val="Brdtext"/>
      </w:pPr>
      <w:r>
        <w:t xml:space="preserve">I den nu aktuella lagen regleras personuppgiftsbehandlingen i Fasit. Lagen tillämpas vid SCB:s behandling av personuppgifter i Fasit (se 1 § första stycket). Enligt lagen ska SCB även ta fram ett särskilt urval av personuppgifter i Fasit som får lämnas ut till de myndigheter som anges i lagen (se 8 och 9 §§). Lagen tillämpas också vid dessa myndigheters behandling av personuppgifter i det urval som har lämnats ut till dem (se 1 § andra stycket). </w:t>
      </w:r>
    </w:p>
    <w:p w14:paraId="596D60DE" w14:textId="77777777" w:rsidR="00026B46" w:rsidRPr="00F6726F" w:rsidRDefault="00026B46" w:rsidP="00F6726F">
      <w:pPr>
        <w:pStyle w:val="Brdtextmedindrag"/>
      </w:pPr>
    </w:p>
    <w:p w14:paraId="270BC6B2" w14:textId="146B06CD" w:rsidR="00026B46" w:rsidRDefault="00026B46" w:rsidP="008120B5">
      <w:pPr>
        <w:pStyle w:val="Brdtext"/>
      </w:pPr>
      <w:r>
        <w:t xml:space="preserve">I lagrådsremissen föreslås att Fasit ska utökas med uppgifter om hushållssektorns skulder och skuldbetalningar. Enligt förslaget ska uppgifterna i Fasit, och i ett mindre urval av dessa som ska få lämnas ut </w:t>
      </w:r>
      <w:r>
        <w:lastRenderedPageBreak/>
        <w:t>till andra myndigheter, få behandlas för att simulera och beräkna effekter av befintliga och nya regelverk samt andra förändringar av hushålls</w:t>
      </w:r>
      <w:r>
        <w:softHyphen/>
        <w:t>sektorns skulder och skuldbetalningar. Uppgifterna ska också få användas för att ta fram statistik för att analysera information inom det området.</w:t>
      </w:r>
    </w:p>
    <w:p w14:paraId="46FC726C" w14:textId="77777777" w:rsidR="00026B46" w:rsidRPr="008120B5" w:rsidRDefault="00026B46" w:rsidP="008120B5">
      <w:pPr>
        <w:pStyle w:val="Brdtextmedindrag"/>
      </w:pPr>
    </w:p>
    <w:p w14:paraId="09D25569" w14:textId="5A51AAF6" w:rsidR="00026B46" w:rsidRDefault="00026B46" w:rsidP="008120B5">
      <w:pPr>
        <w:pStyle w:val="Brdtext"/>
      </w:pPr>
      <w:r>
        <w:t>För att Fasit ska kunna utökas med uppgifter om hushållssektorns skulder och skuldbetalningar krävs tillgång till sådana uppgifter från kreditinstitut och bostadskreditinstitut. I lagrådsremissen föreslås därför att kredit</w:t>
      </w:r>
      <w:r>
        <w:softHyphen/>
        <w:t xml:space="preserve">institut och bostadskreditinstitut ska bli skyldiga att lämna uppgifter om hushållens skulder m.m. till SCB. </w:t>
      </w:r>
    </w:p>
    <w:p w14:paraId="0B8AF9E0" w14:textId="77777777" w:rsidR="00026B46" w:rsidRPr="008120B5" w:rsidRDefault="00026B46" w:rsidP="008120B5">
      <w:pPr>
        <w:pStyle w:val="Brdtextmedindrag"/>
      </w:pPr>
    </w:p>
    <w:p w14:paraId="65236034" w14:textId="77777777" w:rsidR="00026B46" w:rsidRDefault="00026B46" w:rsidP="008120B5">
      <w:pPr>
        <w:pStyle w:val="Brdtext"/>
      </w:pPr>
      <w:r>
        <w:t>1 §</w:t>
      </w:r>
    </w:p>
    <w:p w14:paraId="52C7EDCF" w14:textId="77777777" w:rsidR="00026B46" w:rsidRPr="008120B5" w:rsidRDefault="00026B46" w:rsidP="008120B5">
      <w:pPr>
        <w:pStyle w:val="Brdtextmedindrag"/>
      </w:pPr>
    </w:p>
    <w:p w14:paraId="192E9A89" w14:textId="77777777" w:rsidR="00026B46" w:rsidRDefault="00026B46" w:rsidP="008120B5">
      <w:pPr>
        <w:pStyle w:val="Brdtext"/>
      </w:pPr>
      <w:r>
        <w:t>I paragrafen anges tillämpningsområdet för lagen. Enligt paragrafen ska lagen tillämpas vid SCB:s behandling av personuppgifter i Fasit och vid myndigheters behandling av personuppgifter i det urval som har lämnats ut till dem.</w:t>
      </w:r>
    </w:p>
    <w:p w14:paraId="6D03FB85" w14:textId="77777777" w:rsidR="00026B46" w:rsidRPr="008120B5" w:rsidRDefault="00026B46" w:rsidP="008120B5">
      <w:pPr>
        <w:pStyle w:val="Brdtextmedindrag"/>
      </w:pPr>
    </w:p>
    <w:p w14:paraId="2BEB45F9" w14:textId="4AE35CEF" w:rsidR="00026B46" w:rsidRDefault="00026B46" w:rsidP="008120B5">
      <w:pPr>
        <w:pStyle w:val="Brdtext"/>
      </w:pPr>
      <w:r>
        <w:t>Lagen föreslås, som framgått, innehålla en bestämmelse om uppgifts</w:t>
      </w:r>
      <w:r>
        <w:softHyphen/>
        <w:t>skyldighet för vissa företag, se den nya 8 a §. Eftersom en sådan uppgifts</w:t>
      </w:r>
      <w:r>
        <w:softHyphen/>
        <w:t xml:space="preserve">skyldighet inte är en del av SCB:s eller andra myndigheters behandling av personuppgifter anser Lagrådet att paragrafen bör förses med ett nytt tredje stycke i linje med följande.  </w:t>
      </w:r>
    </w:p>
    <w:p w14:paraId="7BE830E1" w14:textId="51A63A68" w:rsidR="00026B46" w:rsidRDefault="00026B46" w:rsidP="008120B5">
      <w:pPr>
        <w:pStyle w:val="Citat"/>
      </w:pPr>
      <w:r>
        <w:t>Lagen innehåller dessutom bestämmelser om uppgiftsskyldighet för vissa företag.</w:t>
      </w:r>
    </w:p>
    <w:p w14:paraId="15A81643" w14:textId="77777777" w:rsidR="00026B46" w:rsidRDefault="00026B46" w:rsidP="008120B5">
      <w:pPr>
        <w:pStyle w:val="Brdtext"/>
      </w:pPr>
      <w:r>
        <w:t>8 §</w:t>
      </w:r>
    </w:p>
    <w:p w14:paraId="119D9522" w14:textId="77777777" w:rsidR="00026B46" w:rsidRPr="008120B5" w:rsidRDefault="00026B46" w:rsidP="008120B5">
      <w:pPr>
        <w:pStyle w:val="Brdtextmedindrag"/>
      </w:pPr>
    </w:p>
    <w:p w14:paraId="4EDE9628" w14:textId="6C6AB8D1" w:rsidR="00026B46" w:rsidRDefault="00026B46" w:rsidP="008120B5">
      <w:pPr>
        <w:pStyle w:val="Brdtext"/>
      </w:pPr>
      <w:r>
        <w:t>Paragrafen reglerar SCB:s skyldighet att skapa särskilda underlag av uppgifter, s.k. urval, för utlämnande till andra myndigheter. I ett nytt andra stycke föreslås regler angående skyldigheten att ta fram ett sådant urval av uppgifter om hushållssektorns skulder och skuldbetalningar. Förslaget i remissen är utformat enligt följande.</w:t>
      </w:r>
    </w:p>
    <w:p w14:paraId="4E7B3268" w14:textId="218858AA" w:rsidR="00026B46" w:rsidRDefault="00026B46" w:rsidP="008120B5">
      <w:pPr>
        <w:pStyle w:val="Citat"/>
      </w:pPr>
      <w:r>
        <w:t>För de ändamål som anges i 4 § 1 b och 2 b ska Statistiska centralbyrån dock endast ta fram ett mindre urval av personuppgifter i Fasit som inte kan hänföras direkt till en fysisk person för utlämnande enligt 9 §.</w:t>
      </w:r>
    </w:p>
    <w:p w14:paraId="35617AD1" w14:textId="77777777" w:rsidR="00026B46" w:rsidRDefault="00026B46" w:rsidP="008120B5">
      <w:pPr>
        <w:pStyle w:val="Brdtext"/>
      </w:pPr>
      <w:r w:rsidRPr="008120B5">
        <w:t xml:space="preserve">I 4 § anges de ändamål för vilka personuppgifter i Fasit får be-handlas hos SCB och hos de myndigheter till vilka ett urval lämnats ut. Det föreslås att det ska införas två nya punkter i 4 § som innebär att uppgifter om hushållssektorns skulder och skuldbetalningar får behandlas i Fasit och i urvalen i syfte att simulera och beräkna effekter av befintliga och nya regelverk samt andra förändringar av hushållssektorns skulder och skuldbetalningar (1 b), respektive ta fram statistik för information om hushållssektorns skulder och skuldbetalningar (2 b). </w:t>
      </w:r>
    </w:p>
    <w:p w14:paraId="6D9E4A58" w14:textId="77777777" w:rsidR="00026B46" w:rsidRPr="00F6726F" w:rsidRDefault="00026B46" w:rsidP="00F6726F">
      <w:pPr>
        <w:pStyle w:val="Brdtextmedindrag"/>
      </w:pPr>
    </w:p>
    <w:p w14:paraId="77B17838" w14:textId="77777777" w:rsidR="00026B46" w:rsidRDefault="00026B46" w:rsidP="008120B5">
      <w:pPr>
        <w:pStyle w:val="Brdtext"/>
      </w:pPr>
      <w:r w:rsidRPr="008120B5">
        <w:t xml:space="preserve">Genom ordalydelsen ”ett mindre urval av personuppgifter” i remissens förslag till 8 § andra stycket är avsikten att begränsa omfattningen av urvalet av personuppgifter för utlämnande när det gäller hushållssektorns </w:t>
      </w:r>
      <w:r w:rsidRPr="008120B5">
        <w:lastRenderedPageBreak/>
        <w:t xml:space="preserve">skulder och skuldbetalningar, jämfört med andra urval av personuppgifter för utlämnande vilka omfattas av paragrafens första stycke. </w:t>
      </w:r>
    </w:p>
    <w:p w14:paraId="5A4D1FEF" w14:textId="77777777" w:rsidR="00026B46" w:rsidRPr="008120B5" w:rsidRDefault="00026B46" w:rsidP="008120B5">
      <w:pPr>
        <w:pStyle w:val="Brdtextmedindrag"/>
      </w:pPr>
    </w:p>
    <w:p w14:paraId="4923CE97" w14:textId="6E5DE371" w:rsidR="00026B46" w:rsidRDefault="00026B46" w:rsidP="008120B5">
      <w:pPr>
        <w:pStyle w:val="Brdtext"/>
      </w:pPr>
      <w:r w:rsidRPr="008120B5">
        <w:t>Avgränsningen av hur omfattande urval som SCB ska göra när det gäller de nya uppgifterna om hushållssektorns skulder och skuldbetalningar bör enligt Lagrådet inte knytas till SCB:s och andra myndigheters ändamål för sin personuppgiftsbehandling. En sådan avgränsning blir otydlig. Avgränsningen av vilka urval av personuppgifter som SCB ska ta fram bör i stället direkt framgå av lagtexten, t.ex. i linje med följande.</w:t>
      </w:r>
    </w:p>
    <w:p w14:paraId="4EC7A25B" w14:textId="657A371E" w:rsidR="00026B46" w:rsidRDefault="00026B46" w:rsidP="008120B5">
      <w:pPr>
        <w:pStyle w:val="Citat"/>
      </w:pPr>
      <w:r w:rsidRPr="008120B5">
        <w:t>I fråga om hushållssektorns skulder och skuldbetalningar ska Statistiska centralbyrån dock endast ta fram ett mindre urval av sådana personuppgifter som avses i första stycket.</w:t>
      </w:r>
    </w:p>
    <w:p w14:paraId="4EA9BBEC" w14:textId="77777777" w:rsidR="00026B46" w:rsidRDefault="00026B46" w:rsidP="00F6726F">
      <w:pPr>
        <w:pStyle w:val="Brdtext"/>
      </w:pPr>
      <w:r w:rsidRPr="008120B5">
        <w:t>Eftersom det framgår av första stycket att det är fråga om urval för utlämnande behöver inte det upprepas i andra stycket.</w:t>
      </w:r>
    </w:p>
    <w:p w14:paraId="2397B48F" w14:textId="77777777" w:rsidR="00026B46" w:rsidRPr="00F6726F" w:rsidRDefault="00026B46" w:rsidP="00F6726F">
      <w:pPr>
        <w:pStyle w:val="Brdtextmedindrag"/>
      </w:pPr>
    </w:p>
    <w:p w14:paraId="609B3675" w14:textId="77777777" w:rsidR="00026B46" w:rsidRDefault="00026B46" w:rsidP="00F6726F">
      <w:pPr>
        <w:pStyle w:val="Brdtext"/>
      </w:pPr>
      <w:r w:rsidRPr="008120B5">
        <w:t>8 a §</w:t>
      </w:r>
    </w:p>
    <w:p w14:paraId="4A8B1D2B" w14:textId="77777777" w:rsidR="00026B46" w:rsidRPr="00F6726F" w:rsidRDefault="00026B46" w:rsidP="00F6726F">
      <w:pPr>
        <w:pStyle w:val="Brdtextmedindrag"/>
      </w:pPr>
    </w:p>
    <w:p w14:paraId="01B4D494" w14:textId="3D850BA8" w:rsidR="00026B46" w:rsidRDefault="00026B46" w:rsidP="008120B5">
      <w:pPr>
        <w:pStyle w:val="Brdtext"/>
      </w:pPr>
      <w:r w:rsidRPr="008120B5">
        <w:t>I första stycket i paragrafen, som är ny, föreslås en bestämmelse om att kreditinstitut och bostadskreditinstitut ska bli skyldiga att lämna uppgifter om skulder och skuldbetalningar till SCB. I remissen föreslås följande lydelse av stycket.</w:t>
      </w:r>
    </w:p>
    <w:p w14:paraId="74DB89B8" w14:textId="76546F7F" w:rsidR="00026B46" w:rsidRDefault="00026B46" w:rsidP="00F6726F">
      <w:pPr>
        <w:pStyle w:val="Citat"/>
      </w:pPr>
      <w:r w:rsidRPr="00F6726F">
        <w:t>Företag som omfattas av lagen (2004:297) om bank- och finansieringsrörelse och lagen (2016:1024) om verksamhet med bostadskrediter ska till Statistiska centralbyrån lämna de uppgifter som behövs för de ändamål som anges i 4 § 1 b och 2 b.</w:t>
      </w:r>
    </w:p>
    <w:p w14:paraId="40D6691F" w14:textId="19F0B17C" w:rsidR="00026B46" w:rsidRDefault="00026B46" w:rsidP="00F6726F">
      <w:pPr>
        <w:pStyle w:val="Brdtext"/>
      </w:pPr>
      <w:r w:rsidRPr="00F6726F">
        <w:t>Uppgiftsskyldigheten för företagen enligt förslaget är, enligt Lagrådet, inte tydlig. Företagens uppgiftsskyldighet bör inte knytas till ändamålen för SCB:s och andra myndigheters personuppgiftsbehandling (jfr Lagrådets synpunkter på remissens förslag till 8 §). Även om avsikten är att mer detaljerade bestämmelser om företagens uppgiftsskyldighet ska regleras på förordningsnivå, se vidare om andra stycket nedan, bör lagtexten utformas tydligare. Enligt Lagrådet bör en utformning i linje med följande övervägas.</w:t>
      </w:r>
    </w:p>
    <w:p w14:paraId="2D8DC0C1" w14:textId="4B9A25E4" w:rsidR="00026B46" w:rsidRDefault="00026B46" w:rsidP="00F6726F">
      <w:pPr>
        <w:pStyle w:val="Citat"/>
      </w:pPr>
      <w:r w:rsidRPr="00F6726F">
        <w:t>Företag som omfattas av lagen (2004:297) om bank- och finansieringsrörelse och lagen (2016:1024) om verksamhet med bostadskrediter ska till Statistiska centralbyrån lämna uppgifter om hushållssektorns skulder och skuldbetalningar.</w:t>
      </w:r>
    </w:p>
    <w:p w14:paraId="4D3D1C28" w14:textId="4235E2D0" w:rsidR="00026B46" w:rsidRDefault="00026B46" w:rsidP="00F6726F">
      <w:pPr>
        <w:pStyle w:val="Brdtext"/>
      </w:pPr>
      <w:r w:rsidRPr="00F6726F">
        <w:t>I andra delar av lagrådsremissen framgår att företagens uppgiftsskyldighet ska avse alla skattskyldiga och folkbokförda personer samt dödsbon. Företagen ska alltså inte behöva göra urval av exempelvis vissa grupper av personer. Enligt Lagrådet bör det i den fortsatta beredningen övervägas hur detta kan förtydligas i lagtexten eller möjligen, om lämpligt, i författningskommentaren.</w:t>
      </w:r>
    </w:p>
    <w:p w14:paraId="3028ADEE" w14:textId="77777777" w:rsidR="00026B46" w:rsidRDefault="00026B46" w:rsidP="00F6726F">
      <w:pPr>
        <w:pStyle w:val="Brdtextmedindrag"/>
      </w:pPr>
    </w:p>
    <w:p w14:paraId="191EAE7A" w14:textId="0E153F63" w:rsidR="00026B46" w:rsidRDefault="00026B46" w:rsidP="00F6726F">
      <w:pPr>
        <w:pStyle w:val="Brdtext"/>
      </w:pPr>
      <w:r w:rsidRPr="00F6726F">
        <w:t xml:space="preserve">I paragrafens andra stycke finns ett bemyndigande för regeringen att meddela föreskrifter om uppgiftsskyldigheten. I författningskommentaren </w:t>
      </w:r>
      <w:r w:rsidRPr="00F6726F">
        <w:lastRenderedPageBreak/>
        <w:t>anges att regeringen bemyndigas att meddela föreskrifter om vilka uppgifter som ska omfattas av uppgiftsskyldigheten. I andra delar av remissen framgår att avsikten är att regeringens föreskrifter sedan ska kompletteras med verkställighetsföreskrifter från SCB om bl.a. när och hur uppgifterna ska lämnas. Lagrådet förordar att bemyndigandet i andra stycket preciseras så att regeringen får meddela föreskrifter om vilka närmare uppgifter som ska lämnas. Det kan vidare vara lämpligt att upplysa i författningskommentaren att avsikten är att verkställighetsföreskrifter om uppgiftsskyldigheten ska meddelas på myndighetsnivå.</w:t>
      </w:r>
    </w:p>
    <w:p w14:paraId="073AF9D5" w14:textId="77777777" w:rsidR="00026B46" w:rsidRDefault="00026B46" w:rsidP="00F6726F">
      <w:pPr>
        <w:pStyle w:val="Brdtextmedindrag"/>
      </w:pPr>
    </w:p>
    <w:p w14:paraId="23019EFD" w14:textId="77777777" w:rsidR="00026B46" w:rsidRDefault="00026B46" w:rsidP="00F6726F">
      <w:pPr>
        <w:pStyle w:val="Brdtext"/>
      </w:pPr>
      <w:r>
        <w:t>Rubriken närmast före 8 §</w:t>
      </w:r>
    </w:p>
    <w:p w14:paraId="600EB6E5" w14:textId="77777777" w:rsidR="00026B46" w:rsidRPr="00F6726F" w:rsidRDefault="00026B46" w:rsidP="00F6726F">
      <w:pPr>
        <w:pStyle w:val="Brdtextmedindrag"/>
      </w:pPr>
    </w:p>
    <w:p w14:paraId="103D26AE" w14:textId="0993A19C" w:rsidR="00026B46" w:rsidRDefault="00026B46" w:rsidP="00F6726F">
      <w:pPr>
        <w:pStyle w:val="Brdtext"/>
      </w:pPr>
      <w:r>
        <w:t>Under rubriken ”Tillhandahållande av personuppgifter” är 8–10 §§ placerade. Paragraferna behandlar SCB:s tillhandahållande av personuppgifter till andra myndigheter. Den nya 8 a § föreslås placeras under samma rubrik.</w:t>
      </w:r>
    </w:p>
    <w:p w14:paraId="764D950E" w14:textId="77777777" w:rsidR="00026B46" w:rsidRPr="00F6726F" w:rsidRDefault="00026B46" w:rsidP="00F6726F">
      <w:pPr>
        <w:pStyle w:val="Brdtextmedindrag"/>
      </w:pPr>
    </w:p>
    <w:p w14:paraId="1ADC48FF" w14:textId="1501A1BA" w:rsidR="00026B46" w:rsidRPr="00F6726F" w:rsidRDefault="00026B46" w:rsidP="00F6726F">
      <w:pPr>
        <w:pStyle w:val="Brdtext"/>
        <w:sectPr w:rsidR="00026B46" w:rsidRPr="00F6726F" w:rsidSect="00155500">
          <w:headerReference w:type="even" r:id="rId56"/>
          <w:headerReference w:type="default" r:id="rId57"/>
          <w:footerReference w:type="even" r:id="rId58"/>
          <w:footerReference w:type="default" r:id="rId59"/>
          <w:headerReference w:type="first" r:id="rId60"/>
          <w:footerReference w:type="first" r:id="rId61"/>
          <w:pgSz w:w="9356" w:h="13721" w:code="9"/>
          <w:pgMar w:top="794" w:right="2438" w:bottom="1191" w:left="1021" w:header="0" w:footer="709" w:gutter="0"/>
          <w:cols w:space="708"/>
          <w:docGrid w:linePitch="360"/>
        </w:sectPr>
      </w:pPr>
      <w:r>
        <w:t>I den nya 8 a § föreslås, som framgått, en ny bestämmelse om vissa företags uppgiftsskyldighet till SCB. Bestämmelsen avser alltså inte SCB:s tillhandahållande av personuppgifter. Den nya 8 a § bör därför placeras under en egen rubrik. Alternativt bör den befintliga rubriken ändras.</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9929476" w14:textId="7CCB5B06" w:rsidR="00026B46" w:rsidRDefault="00E554C0" w:rsidP="00C0785A">
          <w:pPr>
            <w:pStyle w:val="Proprubrik"/>
            <w:spacing w:after="190"/>
          </w:pPr>
          <w:r>
            <w:t>Finansdepartementet</w:t>
          </w:r>
        </w:p>
      </w:sdtContent>
    </w:sdt>
    <w:p w14:paraId="27562AEA" w14:textId="5B06EA11" w:rsidR="00026B46" w:rsidRDefault="00026B46" w:rsidP="00F85486">
      <w:pPr>
        <w:pStyle w:val="Proputdrag"/>
      </w:pPr>
      <w:bookmarkStart w:id="146" w:name="_Toc228442409"/>
      <w:r>
        <w:t xml:space="preserve">Utdrag ur protokoll vid regeringssammanträde </w:t>
      </w:r>
      <w:sdt>
        <w:sdtPr>
          <w:alias w:val="Datum"/>
          <w:tag w:val="Datum"/>
          <w:id w:val="679708000"/>
          <w:date w:fullDate="2026-04-30T00:00:00Z">
            <w:dateFormat w:val="'den' d MMMM yyyy"/>
            <w:lid w:val="sv-SE"/>
            <w:storeMappedDataAs w:val="dateTime"/>
            <w:calendar w:val="gregorian"/>
          </w:date>
        </w:sdtPr>
        <w:sdtEndPr/>
        <w:sdtContent>
          <w:r w:rsidR="0065235C">
            <w:t>den 30 april 2026</w:t>
          </w:r>
        </w:sdtContent>
      </w:sdt>
      <w:bookmarkEnd w:id="146"/>
    </w:p>
    <w:p w14:paraId="2FB927C1" w14:textId="77777777" w:rsidR="00026B46" w:rsidRDefault="00026B46" w:rsidP="00F85486">
      <w:pPr>
        <w:pStyle w:val="Brdtext"/>
        <w:jc w:val="left"/>
      </w:pPr>
    </w:p>
    <w:p w14:paraId="6D36DB4C" w14:textId="0A37F86E" w:rsidR="00026B46" w:rsidRDefault="00026B46"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3B2376" w:rsidRPr="003B2376">
            <w:t>statsrådet Edholm, ordförande, och statsråden Waltersson Grönvall, Jonson, Strömmer, Forssmed, Tenje, Forssell, Slottner, Wykman, Kullgren, Liljestrand, Bohlin, Carlson, Rosencrantz, Dousa, Larsson, Britz, Lann</w:t>
          </w:r>
        </w:sdtContent>
      </w:sdt>
    </w:p>
    <w:p w14:paraId="6C87D7AF" w14:textId="77777777" w:rsidR="00026B46" w:rsidRDefault="00026B46" w:rsidP="00F85486">
      <w:pPr>
        <w:pStyle w:val="Brdtext"/>
        <w:jc w:val="left"/>
      </w:pPr>
    </w:p>
    <w:p w14:paraId="326A5620" w14:textId="61FAA6C2" w:rsidR="00026B46" w:rsidRDefault="00026B46" w:rsidP="00F85486">
      <w:pPr>
        <w:pStyle w:val="Brdtext"/>
        <w:jc w:val="left"/>
      </w:pPr>
      <w:r>
        <w:t xml:space="preserve">Föredragande: statsrådet </w:t>
      </w:r>
      <w:sdt>
        <w:sdtPr>
          <w:alias w:val="Foredragande"/>
          <w:tag w:val="Foredragande"/>
          <w:id w:val="1160741249"/>
          <w:text w:multiLine="1"/>
        </w:sdtPr>
        <w:sdtEndPr/>
        <w:sdtContent>
          <w:r w:rsidR="0065235C">
            <w:t>Wykman</w:t>
          </w:r>
        </w:sdtContent>
      </w:sdt>
    </w:p>
    <w:p w14:paraId="3476E5B7" w14:textId="77777777" w:rsidR="00026B46" w:rsidRPr="00827386" w:rsidRDefault="00026B46" w:rsidP="00F85486">
      <w:pPr>
        <w:pStyle w:val="Brdtext"/>
        <w:jc w:val="left"/>
        <w:rPr>
          <w:szCs w:val="21"/>
        </w:rPr>
      </w:pPr>
    </w:p>
    <w:p w14:paraId="50575A06" w14:textId="77777777" w:rsidR="00026B46" w:rsidRPr="00915BF3" w:rsidRDefault="00026B46" w:rsidP="00F85486">
      <w:pPr>
        <w:pStyle w:val="Slutstreck"/>
      </w:pPr>
      <w:r w:rsidRPr="008B7E85">
        <w:t>                    </w:t>
      </w:r>
    </w:p>
    <w:p w14:paraId="42256907" w14:textId="77777777" w:rsidR="00026B46" w:rsidRPr="006E102E" w:rsidRDefault="00026B46" w:rsidP="00F85486">
      <w:pPr>
        <w:pStyle w:val="Brdtext"/>
        <w:jc w:val="left"/>
        <w:rPr>
          <w:sz w:val="18"/>
          <w:szCs w:val="18"/>
        </w:rPr>
      </w:pPr>
    </w:p>
    <w:p w14:paraId="303B0B02" w14:textId="77777777" w:rsidR="00026B46" w:rsidRDefault="00026B46" w:rsidP="00F85486">
      <w:pPr>
        <w:pStyle w:val="Brdtext"/>
        <w:jc w:val="left"/>
      </w:pPr>
    </w:p>
    <w:p w14:paraId="642220EB" w14:textId="2A74C124" w:rsidR="00026B46" w:rsidRDefault="00026B46"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E554C0">
            <w:t>Stickprovsinsamling av uppgifter om hushållens skulder</w:t>
          </w:r>
        </w:sdtContent>
      </w:sdt>
    </w:p>
    <w:p w14:paraId="7AE02F01" w14:textId="77777777" w:rsidR="00DB62B9" w:rsidRDefault="00DB62B9" w:rsidP="00152749">
      <w:pPr>
        <w:pStyle w:val="Brdtextmedindrag"/>
      </w:pPr>
    </w:p>
    <w:sectPr w:rsidR="00DB62B9" w:rsidSect="00155500">
      <w:headerReference w:type="even" r:id="rId62"/>
      <w:headerReference w:type="default" r:id="rId63"/>
      <w:footerReference w:type="even" r:id="rId64"/>
      <w:footerReference w:type="default" r:id="rId65"/>
      <w:headerReference w:type="first" r:id="rId66"/>
      <w:footerReference w:type="first" r:id="rId6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E12C2" w14:textId="77777777" w:rsidR="00241040" w:rsidRDefault="00241040" w:rsidP="00F8009C">
      <w:r>
        <w:separator/>
      </w:r>
    </w:p>
  </w:endnote>
  <w:endnote w:type="continuationSeparator" w:id="0">
    <w:p w14:paraId="71A9C17A" w14:textId="77777777" w:rsidR="00241040" w:rsidRDefault="0024104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05D54" w14:textId="77777777" w:rsidR="00244011" w:rsidRDefault="00244011" w:rsidP="009C2B67">
    <w:pPr>
      <w:pStyle w:val="Brdtext"/>
    </w:pPr>
    <w:r>
      <w:rPr>
        <w:noProof/>
        <w:lang w:eastAsia="sv-SE"/>
      </w:rPr>
      <mc:AlternateContent>
        <mc:Choice Requires="wps">
          <w:drawing>
            <wp:anchor distT="0" distB="0" distL="0" distR="0" simplePos="0" relativeHeight="2516582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746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E3746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C33B0"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697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E697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C4C67"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CB6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C2CB6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EB6D2" w14:textId="77777777" w:rsidR="00244011" w:rsidRDefault="00244011" w:rsidP="009C2B67">
    <w:pPr>
      <w:pStyle w:val="Brdtext"/>
    </w:pPr>
    <w:r>
      <w:rPr>
        <w:noProof/>
        <w:lang w:eastAsia="sv-SE"/>
      </w:rPr>
      <mc:AlternateContent>
        <mc:Choice Requires="wps">
          <w:drawing>
            <wp:anchor distT="0" distB="0" distL="0" distR="0" simplePos="0" relativeHeight="2516582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7C1C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807C1C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7B6B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013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01013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AA62B"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03B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D603B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5DA71" w14:textId="77777777" w:rsidR="00244011" w:rsidRDefault="00244011" w:rsidP="009C2B67">
    <w:pPr>
      <w:pStyle w:val="Brdtext"/>
    </w:pPr>
    <w:r>
      <w:rPr>
        <w:noProof/>
        <w:lang w:eastAsia="sv-SE"/>
      </w:rPr>
      <mc:AlternateContent>
        <mc:Choice Requires="wps">
          <w:drawing>
            <wp:anchor distT="0" distB="0" distL="0" distR="0" simplePos="0" relativeHeight="2516582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FD9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6FD9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2361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F511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F511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FFC12"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C45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7C45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AF558" w14:textId="77777777" w:rsidR="00244011" w:rsidRDefault="00244011" w:rsidP="009C2B67">
    <w:pPr>
      <w:pStyle w:val="Brdtext"/>
    </w:pPr>
    <w:r>
      <w:rPr>
        <w:noProof/>
        <w:lang w:eastAsia="sv-SE"/>
      </w:rPr>
      <mc:AlternateContent>
        <mc:Choice Requires="wps">
          <w:drawing>
            <wp:anchor distT="0" distB="0" distL="0" distR="0" simplePos="0" relativeHeight="2516582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D610E"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5CD610E"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73E5B"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8BB37"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D8BB37"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B892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3C912"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23C912"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06E0A" w14:textId="77777777" w:rsidR="00244011" w:rsidRDefault="00244011" w:rsidP="009C2B67">
    <w:pPr>
      <w:pStyle w:val="Brdtext"/>
    </w:pPr>
    <w:r>
      <w:rPr>
        <w:noProof/>
        <w:lang w:eastAsia="sv-SE"/>
      </w:rPr>
      <mc:AlternateContent>
        <mc:Choice Requires="wps">
          <w:drawing>
            <wp:anchor distT="0" distB="0" distL="0" distR="0" simplePos="0" relativeHeight="251658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CA17D"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0CA17D"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D1C4F"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692CD"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9692CD"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EA1DE"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C58F32"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C58F32"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3F99B" w14:textId="77777777" w:rsidR="00244011" w:rsidRDefault="00244011" w:rsidP="009C2B67">
    <w:pPr>
      <w:pStyle w:val="Brdtext"/>
    </w:pPr>
    <w:r>
      <w:rPr>
        <w:noProof/>
        <w:lang w:eastAsia="sv-SE"/>
      </w:rPr>
      <mc:AlternateContent>
        <mc:Choice Requires="wps">
          <w:drawing>
            <wp:anchor distT="0" distB="0" distL="0" distR="0" simplePos="0" relativeHeight="2516582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27ED6"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CA27ED6"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6435"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EDD62"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DEDD62"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99DCF"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B2110"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BB2110"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73A3B" w14:textId="77777777" w:rsidR="00244011" w:rsidRDefault="00244011" w:rsidP="009C2B67">
    <w:pPr>
      <w:pStyle w:val="Brdtext"/>
    </w:pPr>
    <w:r>
      <w:rPr>
        <w:noProof/>
        <w:lang w:eastAsia="sv-SE"/>
      </w:rPr>
      <mc:AlternateContent>
        <mc:Choice Requires="wps">
          <w:drawing>
            <wp:anchor distT="0" distB="0" distL="0" distR="0" simplePos="0" relativeHeight="2516582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BC132"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E6BC132"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28361"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2EDFE"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32EDFE"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CF3F"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DC487"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7DC487"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E76B9" w14:textId="77777777" w:rsidR="00244011" w:rsidRDefault="00244011" w:rsidP="009C2B67">
    <w:pPr>
      <w:pStyle w:val="Brdtext"/>
    </w:pPr>
    <w:r>
      <w:rPr>
        <w:noProof/>
        <w:lang w:eastAsia="sv-SE"/>
      </w:rPr>
      <mc:AlternateContent>
        <mc:Choice Requires="wps">
          <w:drawing>
            <wp:anchor distT="0" distB="0" distL="0" distR="0" simplePos="0" relativeHeight="2516582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E5B14"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BE5B14" w14:textId="77777777" w:rsidR="00244011" w:rsidRPr="00756E21" w:rsidRDefault="00244011" w:rsidP="009C2B67">
                    <w:pPr>
                      <w:pStyle w:val="Brdtext"/>
                      <w:jc w:val="right"/>
                    </w:pPr>
                    <w:r>
                      <w:fldChar w:fldCharType="begin"/>
                    </w:r>
                    <w:r>
                      <w:instrText xml:space="preserve"> PAGE   \* MERGEFORMAT </w:instrText>
                    </w:r>
                    <w:r>
                      <w:fldChar w:fldCharType="separate"/>
                    </w:r>
                    <w:r w:rsidR="00026B46">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57879"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16E27"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316E27"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49FBC"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408981"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408981" w14:textId="77777777" w:rsidR="00244011" w:rsidRPr="00756E21" w:rsidRDefault="00244011" w:rsidP="00A118D8">
                    <w:pPr>
                      <w:pStyle w:val="Brdtext"/>
                      <w:jc w:val="right"/>
                    </w:pPr>
                    <w:r>
                      <w:fldChar w:fldCharType="begin"/>
                    </w:r>
                    <w:r>
                      <w:instrText xml:space="preserve"> PAGE   \* MERGEFORMAT </w:instrText>
                    </w:r>
                    <w:r>
                      <w:fldChar w:fldCharType="separate"/>
                    </w:r>
                    <w:r w:rsidR="00026B46">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68E9" w14:textId="77777777" w:rsidR="00244011" w:rsidRDefault="00244011" w:rsidP="009C2B67">
    <w:pPr>
      <w:pStyle w:val="Brdtext"/>
    </w:pPr>
    <w:r>
      <w:rPr>
        <w:noProof/>
        <w:lang w:eastAsia="sv-SE"/>
      </w:rPr>
      <mc:AlternateContent>
        <mc:Choice Requires="wps">
          <w:drawing>
            <wp:anchor distT="0" distB="0" distL="0" distR="0" simplePos="0" relativeHeight="2516582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D8A5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CD8A5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6724"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ADC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EADC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C7238"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B04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8B04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C3CD8" w14:textId="77777777" w:rsidR="00241040" w:rsidRDefault="00241040" w:rsidP="006923D1">
      <w:pPr>
        <w:pStyle w:val="Sidfot"/>
      </w:pPr>
    </w:p>
  </w:footnote>
  <w:footnote w:type="continuationSeparator" w:id="0">
    <w:p w14:paraId="2BB5AB6E" w14:textId="77777777" w:rsidR="00241040" w:rsidRPr="006923D1" w:rsidRDefault="00241040" w:rsidP="006923D1">
      <w:pPr>
        <w:pStyle w:val="Sidfot"/>
      </w:pPr>
    </w:p>
  </w:footnote>
  <w:footnote w:type="continuationNotice" w:id="1">
    <w:p w14:paraId="54D813B4" w14:textId="77777777" w:rsidR="00241040" w:rsidRDefault="00241040"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7469A"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C6471" w14:textId="01D28885" w:rsidR="00244011" w:rsidRPr="00756E21" w:rsidRDefault="00FE33F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93C6471" w14:textId="01D28885" w:rsidR="00244011" w:rsidRPr="00756E21" w:rsidRDefault="00A860F5"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58F3B"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3101D" w14:textId="23D41496" w:rsidR="00244011" w:rsidRPr="00756E21" w:rsidRDefault="00FE33F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663101D" w14:textId="23D41496" w:rsidR="00244011" w:rsidRPr="00756E21" w:rsidRDefault="00A860F5"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BA6E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34E32" w14:textId="77777777" w:rsidR="00244011" w:rsidRDefault="00244011" w:rsidP="00664D04">
    <w:pPr>
      <w:pStyle w:val="Brdtext"/>
    </w:pPr>
    <w:r>
      <w:rPr>
        <w:noProof/>
        <w:lang w:eastAsia="sv-SE"/>
      </w:rPr>
      <mc:AlternateContent>
        <mc:Choice Requires="wps">
          <w:drawing>
            <wp:anchor distT="0" distB="0" distL="0" distR="0" simplePos="0" relativeHeight="25165825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90687" w14:textId="5078A695" w:rsidR="00244011" w:rsidRPr="00756E21" w:rsidRDefault="00FE33F9" w:rsidP="00664D04">
                          <w:pPr>
                            <w:pStyle w:val="Brdtext"/>
                            <w:jc w:val="left"/>
                          </w:pPr>
                          <w:sdt>
                            <w:sdtPr>
                              <w:alias w:val="NummerEtikett"/>
                              <w:tag w:val="NummerEtikett"/>
                              <w:id w:val="-478690761"/>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394330182"/>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7390687" w14:textId="5078A695" w:rsidR="00244011" w:rsidRPr="00756E21" w:rsidRDefault="00A860F5" w:rsidP="00664D04">
                    <w:pPr>
                      <w:pStyle w:val="Brdtext"/>
                      <w:jc w:val="left"/>
                    </w:pPr>
                    <w:sdt>
                      <w:sdtPr>
                        <w:alias w:val="NummerEtikett"/>
                        <w:tag w:val="NummerEtikett"/>
                        <w:id w:val="-478690761"/>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394330182"/>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5092A"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24E55" w14:textId="4D0D825A" w:rsidR="00244011" w:rsidRPr="00756E21" w:rsidRDefault="00FE33F9" w:rsidP="00A118D8">
                          <w:pPr>
                            <w:pStyle w:val="Brdtext"/>
                            <w:jc w:val="left"/>
                          </w:pPr>
                          <w:sdt>
                            <w:sdtPr>
                              <w:alias w:val="NummerEtikett"/>
                              <w:tag w:val="NummerEtikett"/>
                              <w:id w:val="676163494"/>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758895995"/>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9F24E55" w14:textId="4D0D825A" w:rsidR="00244011" w:rsidRPr="00756E21" w:rsidRDefault="00A860F5" w:rsidP="00A118D8">
                    <w:pPr>
                      <w:pStyle w:val="Brdtext"/>
                      <w:jc w:val="left"/>
                    </w:pPr>
                    <w:sdt>
                      <w:sdtPr>
                        <w:alias w:val="NummerEtikett"/>
                        <w:tag w:val="NummerEtikett"/>
                        <w:id w:val="676163494"/>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758895995"/>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3DCF"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B4A5A"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412BF" w14:textId="510640B8" w:rsidR="00244011" w:rsidRPr="00756E21" w:rsidRDefault="00FE33F9" w:rsidP="00664D04">
                          <w:pPr>
                            <w:pStyle w:val="Brdtext"/>
                            <w:jc w:val="left"/>
                          </w:pPr>
                          <w:sdt>
                            <w:sdtPr>
                              <w:alias w:val="NummerEtikett"/>
                              <w:tag w:val="NummerEtikett"/>
                              <w:id w:val="-1226841028"/>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29109169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2A412BF" w14:textId="510640B8" w:rsidR="00244011" w:rsidRPr="00756E21" w:rsidRDefault="00A860F5" w:rsidP="00664D04">
                    <w:pPr>
                      <w:pStyle w:val="Brdtext"/>
                      <w:jc w:val="left"/>
                    </w:pPr>
                    <w:sdt>
                      <w:sdtPr>
                        <w:alias w:val="NummerEtikett"/>
                        <w:tag w:val="NummerEtikett"/>
                        <w:id w:val="-1226841028"/>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29109169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8BFD1"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F5A18" w14:textId="75E3B1C6" w:rsidR="00244011" w:rsidRPr="00756E21" w:rsidRDefault="00FE33F9" w:rsidP="00A118D8">
                          <w:pPr>
                            <w:pStyle w:val="Brdtext"/>
                            <w:jc w:val="left"/>
                          </w:pPr>
                          <w:sdt>
                            <w:sdtPr>
                              <w:alias w:val="NummerEtikett"/>
                              <w:tag w:val="NummerEtikett"/>
                              <w:id w:val="1740668145"/>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948304328"/>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D6F5A18" w14:textId="75E3B1C6" w:rsidR="00244011" w:rsidRPr="00756E21" w:rsidRDefault="00A860F5" w:rsidP="00A118D8">
                    <w:pPr>
                      <w:pStyle w:val="Brdtext"/>
                      <w:jc w:val="left"/>
                    </w:pPr>
                    <w:sdt>
                      <w:sdtPr>
                        <w:alias w:val="NummerEtikett"/>
                        <w:tag w:val="NummerEtikett"/>
                        <w:id w:val="1740668145"/>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948304328"/>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A56C2"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2D65D" w14:textId="77777777" w:rsidR="00244011" w:rsidRDefault="00244011" w:rsidP="00664D04">
    <w:pPr>
      <w:pStyle w:val="Brdtext"/>
    </w:pPr>
    <w:r>
      <w:rPr>
        <w:noProof/>
        <w:lang w:eastAsia="sv-SE"/>
      </w:rPr>
      <mc:AlternateContent>
        <mc:Choice Requires="wps">
          <w:drawing>
            <wp:anchor distT="0" distB="0" distL="0" distR="0" simplePos="0" relativeHeight="2516582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D39D6" w14:textId="087354C2" w:rsidR="00244011" w:rsidRDefault="00FE33F9" w:rsidP="00664D04">
                          <w:pPr>
                            <w:pStyle w:val="Brdtext"/>
                            <w:jc w:val="left"/>
                          </w:pPr>
                          <w:sdt>
                            <w:sdtPr>
                              <w:alias w:val="NummerEtikett"/>
                              <w:tag w:val="NummerEtikett"/>
                              <w:id w:val="765573115"/>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864935080"/>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721009D5" w14:textId="44DF34DD" w:rsidR="00026B46" w:rsidRPr="00C7375F" w:rsidRDefault="00FE33F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E554C0">
                                <w:t>Bilaga</w:t>
                              </w:r>
                            </w:sdtContent>
                          </w:sdt>
                          <w:r w:rsidR="00026B46">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E554C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BED39D6" w14:textId="087354C2" w:rsidR="00244011" w:rsidRDefault="00A860F5" w:rsidP="00664D04">
                    <w:pPr>
                      <w:pStyle w:val="Brdtext"/>
                      <w:jc w:val="left"/>
                    </w:pPr>
                    <w:sdt>
                      <w:sdtPr>
                        <w:alias w:val="NummerEtikett"/>
                        <w:tag w:val="NummerEtikett"/>
                        <w:id w:val="765573115"/>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864935080"/>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721009D5" w14:textId="44DF34DD" w:rsidR="00026B46" w:rsidRPr="00C7375F" w:rsidRDefault="00A860F5"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E554C0">
                          <w:t>Bilaga</w:t>
                        </w:r>
                      </w:sdtContent>
                    </w:sdt>
                    <w:r w:rsidR="00026B46">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E554C0">
                          <w:t>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27D0"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0E485" w14:textId="1DBD2361" w:rsidR="00244011" w:rsidRDefault="00FE33F9" w:rsidP="00A118D8">
                          <w:pPr>
                            <w:pStyle w:val="Brdtext"/>
                            <w:jc w:val="left"/>
                          </w:pPr>
                          <w:sdt>
                            <w:sdtPr>
                              <w:alias w:val="NummerEtikett"/>
                              <w:tag w:val="NummerEtikett"/>
                              <w:id w:val="1450595285"/>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780681078"/>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22A0494E" w14:textId="773E1D86" w:rsidR="00026B46" w:rsidRPr="00C7375F" w:rsidRDefault="00FE33F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E554C0">
                                <w:t>Bilaga</w:t>
                              </w:r>
                            </w:sdtContent>
                          </w:sdt>
                          <w:r w:rsidR="00026B46">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E554C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6B0E485" w14:textId="1DBD2361" w:rsidR="00244011" w:rsidRDefault="00A860F5" w:rsidP="00A118D8">
                    <w:pPr>
                      <w:pStyle w:val="Brdtext"/>
                      <w:jc w:val="left"/>
                    </w:pPr>
                    <w:sdt>
                      <w:sdtPr>
                        <w:alias w:val="NummerEtikett"/>
                        <w:tag w:val="NummerEtikett"/>
                        <w:id w:val="1450595285"/>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780681078"/>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22A0494E" w14:textId="773E1D86" w:rsidR="00026B46" w:rsidRPr="00C7375F" w:rsidRDefault="00A860F5"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E554C0">
                          <w:t>Bilaga</w:t>
                        </w:r>
                      </w:sdtContent>
                    </w:sdt>
                    <w:r w:rsidR="00026B46">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E554C0">
                          <w:t>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0239"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59454"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210F40" w14:textId="1A04515E" w:rsidR="00244011" w:rsidRDefault="00FE33F9" w:rsidP="00664D04">
                          <w:pPr>
                            <w:pStyle w:val="Brdtext"/>
                            <w:jc w:val="left"/>
                          </w:pPr>
                          <w:sdt>
                            <w:sdtPr>
                              <w:alias w:val="NummerEtikett"/>
                              <w:tag w:val="NummerEtikett"/>
                              <w:id w:val="1084574787"/>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58298571"/>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08835055" w14:textId="37A667D1" w:rsidR="00026B46" w:rsidRPr="00C7375F" w:rsidRDefault="00FE33F9" w:rsidP="00C7375F">
                          <w:pPr>
                            <w:pStyle w:val="Brdtext"/>
                          </w:pPr>
                          <w:sdt>
                            <w:sdtPr>
                              <w:alias w:val="BilageEtikett"/>
                              <w:tag w:val="BilageEtikett"/>
                              <w:id w:val="1633292920"/>
                              <w:lock w:val="sdtContentLocked"/>
                              <w:dataBinding w:prefixMappings="xmlns:ns0='http://rkdhs/mallar/lagstiftning/Prop/Prop.xsd'" w:xpath="/ns0:dokumentvärden[1]/ns0:bilagor[1]/ns0:bilaga[2]/@bilageetikett" w:storeItemID="{068625C3-B546-44A5-B525-B7CC092E5AD6}"/>
                              <w:text/>
                            </w:sdtPr>
                            <w:sdtEndPr/>
                            <w:sdtContent>
                              <w:r w:rsidR="00E554C0">
                                <w:t>Bilaga</w:t>
                              </w:r>
                            </w:sdtContent>
                          </w:sdt>
                          <w:r w:rsidR="00026B46">
                            <w:t xml:space="preserve"> </w:t>
                          </w:r>
                          <w:sdt>
                            <w:sdtPr>
                              <w:alias w:val="BilageNummer"/>
                              <w:tag w:val="BilageNummer"/>
                              <w:id w:val="-931893521"/>
                              <w:lock w:val="sdtContentLocked"/>
                              <w:dataBinding w:prefixMappings="xmlns:ns0='http://rkdhs/mallar/lagstiftning/Prop/Prop.xsd'" w:xpath="/ns0:dokumentvärden[1]/ns0:bilagor[1]/ns0:bilaga[2]/@bilagenummer" w:storeItemID="{068625C3-B546-44A5-B525-B7CC092E5AD6}"/>
                              <w:text/>
                            </w:sdtPr>
                            <w:sdtEndPr/>
                            <w:sdtContent>
                              <w:r w:rsidR="00E554C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45210F40" w14:textId="1A04515E" w:rsidR="00244011" w:rsidRDefault="00A860F5" w:rsidP="00664D04">
                    <w:pPr>
                      <w:pStyle w:val="Brdtext"/>
                      <w:jc w:val="left"/>
                    </w:pPr>
                    <w:sdt>
                      <w:sdtPr>
                        <w:alias w:val="NummerEtikett"/>
                        <w:tag w:val="NummerEtikett"/>
                        <w:id w:val="1084574787"/>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58298571"/>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08835055" w14:textId="37A667D1" w:rsidR="00026B46" w:rsidRPr="00C7375F" w:rsidRDefault="00A860F5" w:rsidP="00C7375F">
                    <w:pPr>
                      <w:pStyle w:val="Brdtext"/>
                    </w:pPr>
                    <w:sdt>
                      <w:sdtPr>
                        <w:alias w:val="BilageEtikett"/>
                        <w:tag w:val="BilageEtikett"/>
                        <w:id w:val="1633292920"/>
                        <w:lock w:val="sdtContentLocked"/>
                        <w:dataBinding w:prefixMappings="xmlns:ns0='http://rkdhs/mallar/lagstiftning/Prop/Prop.xsd'" w:xpath="/ns0:dokumentvärden[1]/ns0:bilagor[1]/ns0:bilaga[2]/@bilageetikett" w:storeItemID="{068625C3-B546-44A5-B525-B7CC092E5AD6}"/>
                        <w:text/>
                      </w:sdtPr>
                      <w:sdtEndPr/>
                      <w:sdtContent>
                        <w:r w:rsidR="00E554C0">
                          <w:t>Bilaga</w:t>
                        </w:r>
                      </w:sdtContent>
                    </w:sdt>
                    <w:r w:rsidR="00026B46">
                      <w:t xml:space="preserve"> </w:t>
                    </w:r>
                    <w:sdt>
                      <w:sdtPr>
                        <w:alias w:val="BilageNummer"/>
                        <w:tag w:val="BilageNummer"/>
                        <w:id w:val="-931893521"/>
                        <w:lock w:val="sdtContentLocked"/>
                        <w:dataBinding w:prefixMappings="xmlns:ns0='http://rkdhs/mallar/lagstiftning/Prop/Prop.xsd'" w:xpath="/ns0:dokumentvärden[1]/ns0:bilagor[1]/ns0:bilaga[2]/@bilagenummer" w:storeItemID="{068625C3-B546-44A5-B525-B7CC092E5AD6}"/>
                        <w:text/>
                      </w:sdtPr>
                      <w:sdtEndPr/>
                      <w:sdtContent>
                        <w:r w:rsidR="00E554C0">
                          <w:t>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90A6F"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C7B86" w14:textId="7D16C511" w:rsidR="00244011" w:rsidRDefault="00FE33F9" w:rsidP="00A118D8">
                          <w:pPr>
                            <w:pStyle w:val="Brdtext"/>
                            <w:jc w:val="left"/>
                          </w:pPr>
                          <w:sdt>
                            <w:sdtPr>
                              <w:alias w:val="NummerEtikett"/>
                              <w:tag w:val="NummerEtikett"/>
                              <w:id w:val="-99188696"/>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806470977"/>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0AE77768" w14:textId="6A8F2E4D" w:rsidR="00026B46" w:rsidRPr="00C7375F" w:rsidRDefault="00FE33F9" w:rsidP="00C7375F">
                          <w:pPr>
                            <w:pStyle w:val="Brdtext"/>
                          </w:pPr>
                          <w:sdt>
                            <w:sdtPr>
                              <w:alias w:val="BilageEtikett"/>
                              <w:tag w:val="BilageEtikett"/>
                              <w:id w:val="-642202651"/>
                              <w:lock w:val="sdtContentLocked"/>
                              <w:dataBinding w:prefixMappings="xmlns:ns0='http://rkdhs/mallar/lagstiftning/Prop/Prop.xsd'" w:xpath="/ns0:dokumentvärden[1]/ns0:bilagor[1]/ns0:bilaga[2]/@bilageetikett" w:storeItemID="{068625C3-B546-44A5-B525-B7CC092E5AD6}"/>
                              <w:text/>
                            </w:sdtPr>
                            <w:sdtEndPr/>
                            <w:sdtContent>
                              <w:r w:rsidR="00E554C0">
                                <w:t>Bilaga</w:t>
                              </w:r>
                            </w:sdtContent>
                          </w:sdt>
                          <w:r w:rsidR="00026B46">
                            <w:t xml:space="preserve"> </w:t>
                          </w:r>
                          <w:sdt>
                            <w:sdtPr>
                              <w:alias w:val="BilageNummer"/>
                              <w:tag w:val="BilageNummer"/>
                              <w:id w:val="-1972125256"/>
                              <w:lock w:val="sdtContentLocked"/>
                              <w:dataBinding w:prefixMappings="xmlns:ns0='http://rkdhs/mallar/lagstiftning/Prop/Prop.xsd'" w:xpath="/ns0:dokumentvärden[1]/ns0:bilagor[1]/ns0:bilaga[2]/@bilagenummer" w:storeItemID="{068625C3-B546-44A5-B525-B7CC092E5AD6}"/>
                              <w:text/>
                            </w:sdtPr>
                            <w:sdtEndPr/>
                            <w:sdtContent>
                              <w:r w:rsidR="00E554C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DAC7B86" w14:textId="7D16C511" w:rsidR="00244011" w:rsidRDefault="00A860F5" w:rsidP="00A118D8">
                    <w:pPr>
                      <w:pStyle w:val="Brdtext"/>
                      <w:jc w:val="left"/>
                    </w:pPr>
                    <w:sdt>
                      <w:sdtPr>
                        <w:alias w:val="NummerEtikett"/>
                        <w:tag w:val="NummerEtikett"/>
                        <w:id w:val="-99188696"/>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806470977"/>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0AE77768" w14:textId="6A8F2E4D" w:rsidR="00026B46" w:rsidRPr="00C7375F" w:rsidRDefault="00A860F5" w:rsidP="00C7375F">
                    <w:pPr>
                      <w:pStyle w:val="Brdtext"/>
                    </w:pPr>
                    <w:sdt>
                      <w:sdtPr>
                        <w:alias w:val="BilageEtikett"/>
                        <w:tag w:val="BilageEtikett"/>
                        <w:id w:val="-642202651"/>
                        <w:lock w:val="sdtContentLocked"/>
                        <w:dataBinding w:prefixMappings="xmlns:ns0='http://rkdhs/mallar/lagstiftning/Prop/Prop.xsd'" w:xpath="/ns0:dokumentvärden[1]/ns0:bilagor[1]/ns0:bilaga[2]/@bilageetikett" w:storeItemID="{068625C3-B546-44A5-B525-B7CC092E5AD6}"/>
                        <w:text/>
                      </w:sdtPr>
                      <w:sdtEndPr/>
                      <w:sdtContent>
                        <w:r w:rsidR="00E554C0">
                          <w:t>Bilaga</w:t>
                        </w:r>
                      </w:sdtContent>
                    </w:sdt>
                    <w:r w:rsidR="00026B46">
                      <w:t xml:space="preserve"> </w:t>
                    </w:r>
                    <w:sdt>
                      <w:sdtPr>
                        <w:alias w:val="BilageNummer"/>
                        <w:tag w:val="BilageNummer"/>
                        <w:id w:val="-1972125256"/>
                        <w:lock w:val="sdtContentLocked"/>
                        <w:dataBinding w:prefixMappings="xmlns:ns0='http://rkdhs/mallar/lagstiftning/Prop/Prop.xsd'" w:xpath="/ns0:dokumentvärden[1]/ns0:bilagor[1]/ns0:bilaga[2]/@bilagenummer" w:storeItemID="{068625C3-B546-44A5-B525-B7CC092E5AD6}"/>
                        <w:text/>
                      </w:sdtPr>
                      <w:sdtEndPr/>
                      <w:sdtContent>
                        <w:r w:rsidR="00E554C0">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6720F"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13C1C"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21ED1" w14:textId="3CDE4663" w:rsidR="00244011" w:rsidRDefault="00FE33F9" w:rsidP="00664D04">
                          <w:pPr>
                            <w:pStyle w:val="Brdtext"/>
                            <w:jc w:val="left"/>
                          </w:pPr>
                          <w:sdt>
                            <w:sdtPr>
                              <w:alias w:val="NummerEtikett"/>
                              <w:tag w:val="NummerEtikett"/>
                              <w:id w:val="747303692"/>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85495648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22FD0839" w14:textId="71BEE32B" w:rsidR="00026B46" w:rsidRPr="00C7375F" w:rsidRDefault="00FE33F9" w:rsidP="00C7375F">
                          <w:pPr>
                            <w:pStyle w:val="Brdtext"/>
                          </w:pPr>
                          <w:sdt>
                            <w:sdtPr>
                              <w:alias w:val="BilageEtikett"/>
                              <w:tag w:val="BilageEtikett"/>
                              <w:id w:val="-1067337656"/>
                              <w:lock w:val="sdtContentLocked"/>
                              <w:dataBinding w:prefixMappings="xmlns:ns0='http://rkdhs/mallar/lagstiftning/Prop/Prop.xsd'" w:xpath="/ns0:dokumentvärden[1]/ns0:bilagor[1]/ns0:bilaga[3]/@bilageetikett" w:storeItemID="{068625C3-B546-44A5-B525-B7CC092E5AD6}"/>
                              <w:text/>
                            </w:sdtPr>
                            <w:sdtEndPr/>
                            <w:sdtContent>
                              <w:r w:rsidR="00E554C0">
                                <w:t>Bilaga</w:t>
                              </w:r>
                            </w:sdtContent>
                          </w:sdt>
                          <w:r w:rsidR="00026B46">
                            <w:t xml:space="preserve"> </w:t>
                          </w:r>
                          <w:sdt>
                            <w:sdtPr>
                              <w:alias w:val="BilageNummer"/>
                              <w:tag w:val="BilageNummer"/>
                              <w:id w:val="306824447"/>
                              <w:lock w:val="sdtContentLocked"/>
                              <w:dataBinding w:prefixMappings="xmlns:ns0='http://rkdhs/mallar/lagstiftning/Prop/Prop.xsd'" w:xpath="/ns0:dokumentvärden[1]/ns0:bilagor[1]/ns0:bilaga[3]/@bilagenummer" w:storeItemID="{068625C3-B546-44A5-B525-B7CC092E5AD6}"/>
                              <w:text/>
                            </w:sdtPr>
                            <w:sdtEndPr/>
                            <w:sdtContent>
                              <w:r w:rsidR="00E554C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3621ED1" w14:textId="3CDE4663" w:rsidR="00244011" w:rsidRDefault="00A860F5" w:rsidP="00664D04">
                    <w:pPr>
                      <w:pStyle w:val="Brdtext"/>
                      <w:jc w:val="left"/>
                    </w:pPr>
                    <w:sdt>
                      <w:sdtPr>
                        <w:alias w:val="NummerEtikett"/>
                        <w:tag w:val="NummerEtikett"/>
                        <w:id w:val="747303692"/>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85495648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22FD0839" w14:textId="71BEE32B" w:rsidR="00026B46" w:rsidRPr="00C7375F" w:rsidRDefault="00A860F5" w:rsidP="00C7375F">
                    <w:pPr>
                      <w:pStyle w:val="Brdtext"/>
                    </w:pPr>
                    <w:sdt>
                      <w:sdtPr>
                        <w:alias w:val="BilageEtikett"/>
                        <w:tag w:val="BilageEtikett"/>
                        <w:id w:val="-1067337656"/>
                        <w:lock w:val="sdtContentLocked"/>
                        <w:dataBinding w:prefixMappings="xmlns:ns0='http://rkdhs/mallar/lagstiftning/Prop/Prop.xsd'" w:xpath="/ns0:dokumentvärden[1]/ns0:bilagor[1]/ns0:bilaga[3]/@bilageetikett" w:storeItemID="{068625C3-B546-44A5-B525-B7CC092E5AD6}"/>
                        <w:text/>
                      </w:sdtPr>
                      <w:sdtEndPr/>
                      <w:sdtContent>
                        <w:r w:rsidR="00E554C0">
                          <w:t>Bilaga</w:t>
                        </w:r>
                      </w:sdtContent>
                    </w:sdt>
                    <w:r w:rsidR="00026B46">
                      <w:t xml:space="preserve"> </w:t>
                    </w:r>
                    <w:sdt>
                      <w:sdtPr>
                        <w:alias w:val="BilageNummer"/>
                        <w:tag w:val="BilageNummer"/>
                        <w:id w:val="306824447"/>
                        <w:lock w:val="sdtContentLocked"/>
                        <w:dataBinding w:prefixMappings="xmlns:ns0='http://rkdhs/mallar/lagstiftning/Prop/Prop.xsd'" w:xpath="/ns0:dokumentvärden[1]/ns0:bilagor[1]/ns0:bilaga[3]/@bilagenummer" w:storeItemID="{068625C3-B546-44A5-B525-B7CC092E5AD6}"/>
                        <w:text/>
                      </w:sdtPr>
                      <w:sdtEndPr/>
                      <w:sdtContent>
                        <w:r w:rsidR="00E554C0">
                          <w:t>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2198"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58574" w14:textId="2CF18A52" w:rsidR="00244011" w:rsidRDefault="00FE33F9" w:rsidP="00A118D8">
                          <w:pPr>
                            <w:pStyle w:val="Brdtext"/>
                            <w:jc w:val="left"/>
                          </w:pPr>
                          <w:sdt>
                            <w:sdtPr>
                              <w:alias w:val="NummerEtikett"/>
                              <w:tag w:val="NummerEtikett"/>
                              <w:id w:val="-581294270"/>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82199842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5A8AD28A" w14:textId="6A7A3ADA" w:rsidR="00026B46" w:rsidRPr="00C7375F" w:rsidRDefault="00FE33F9" w:rsidP="00C7375F">
                          <w:pPr>
                            <w:pStyle w:val="Brdtext"/>
                          </w:pPr>
                          <w:sdt>
                            <w:sdtPr>
                              <w:alias w:val="BilageEtikett"/>
                              <w:tag w:val="BilageEtikett"/>
                              <w:id w:val="897018930"/>
                              <w:lock w:val="sdtContentLocked"/>
                              <w:dataBinding w:prefixMappings="xmlns:ns0='http://rkdhs/mallar/lagstiftning/Prop/Prop.xsd'" w:xpath="/ns0:dokumentvärden[1]/ns0:bilagor[1]/ns0:bilaga[3]/@bilageetikett" w:storeItemID="{068625C3-B546-44A5-B525-B7CC092E5AD6}"/>
                              <w:text/>
                            </w:sdtPr>
                            <w:sdtEndPr/>
                            <w:sdtContent>
                              <w:r w:rsidR="00E554C0">
                                <w:t>Bilaga</w:t>
                              </w:r>
                            </w:sdtContent>
                          </w:sdt>
                          <w:r w:rsidR="00026B46">
                            <w:t xml:space="preserve"> </w:t>
                          </w:r>
                          <w:sdt>
                            <w:sdtPr>
                              <w:alias w:val="BilageNummer"/>
                              <w:tag w:val="BilageNummer"/>
                              <w:id w:val="83429375"/>
                              <w:lock w:val="sdtContentLocked"/>
                              <w:dataBinding w:prefixMappings="xmlns:ns0='http://rkdhs/mallar/lagstiftning/Prop/Prop.xsd'" w:xpath="/ns0:dokumentvärden[1]/ns0:bilagor[1]/ns0:bilaga[3]/@bilagenummer" w:storeItemID="{068625C3-B546-44A5-B525-B7CC092E5AD6}"/>
                              <w:text/>
                            </w:sdtPr>
                            <w:sdtEndPr/>
                            <w:sdtContent>
                              <w:r w:rsidR="00E554C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2158574" w14:textId="2CF18A52" w:rsidR="00244011" w:rsidRDefault="00A860F5" w:rsidP="00A118D8">
                    <w:pPr>
                      <w:pStyle w:val="Brdtext"/>
                      <w:jc w:val="left"/>
                    </w:pPr>
                    <w:sdt>
                      <w:sdtPr>
                        <w:alias w:val="NummerEtikett"/>
                        <w:tag w:val="NummerEtikett"/>
                        <w:id w:val="-581294270"/>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82199842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5A8AD28A" w14:textId="6A7A3ADA" w:rsidR="00026B46" w:rsidRPr="00C7375F" w:rsidRDefault="00A860F5" w:rsidP="00C7375F">
                    <w:pPr>
                      <w:pStyle w:val="Brdtext"/>
                    </w:pPr>
                    <w:sdt>
                      <w:sdtPr>
                        <w:alias w:val="BilageEtikett"/>
                        <w:tag w:val="BilageEtikett"/>
                        <w:id w:val="897018930"/>
                        <w:lock w:val="sdtContentLocked"/>
                        <w:dataBinding w:prefixMappings="xmlns:ns0='http://rkdhs/mallar/lagstiftning/Prop/Prop.xsd'" w:xpath="/ns0:dokumentvärden[1]/ns0:bilagor[1]/ns0:bilaga[3]/@bilageetikett" w:storeItemID="{068625C3-B546-44A5-B525-B7CC092E5AD6}"/>
                        <w:text/>
                      </w:sdtPr>
                      <w:sdtEndPr/>
                      <w:sdtContent>
                        <w:r w:rsidR="00E554C0">
                          <w:t>Bilaga</w:t>
                        </w:r>
                      </w:sdtContent>
                    </w:sdt>
                    <w:r w:rsidR="00026B46">
                      <w:t xml:space="preserve"> </w:t>
                    </w:r>
                    <w:sdt>
                      <w:sdtPr>
                        <w:alias w:val="BilageNummer"/>
                        <w:tag w:val="BilageNummer"/>
                        <w:id w:val="83429375"/>
                        <w:lock w:val="sdtContentLocked"/>
                        <w:dataBinding w:prefixMappings="xmlns:ns0='http://rkdhs/mallar/lagstiftning/Prop/Prop.xsd'" w:xpath="/ns0:dokumentvärden[1]/ns0:bilagor[1]/ns0:bilaga[3]/@bilagenummer" w:storeItemID="{068625C3-B546-44A5-B525-B7CC092E5AD6}"/>
                        <w:text/>
                      </w:sdtPr>
                      <w:sdtEndPr/>
                      <w:sdtContent>
                        <w:r w:rsidR="00E554C0">
                          <w:t>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EEC3"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9CD1E"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AB54EF" w14:textId="40BB0644" w:rsidR="00244011" w:rsidRDefault="00FE33F9" w:rsidP="00664D04">
                          <w:pPr>
                            <w:pStyle w:val="Brdtext"/>
                            <w:jc w:val="left"/>
                          </w:pPr>
                          <w:sdt>
                            <w:sdtPr>
                              <w:alias w:val="NummerEtikett"/>
                              <w:tag w:val="NummerEtikett"/>
                              <w:id w:val="265045016"/>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46272072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69A7D4B9" w14:textId="04B05974" w:rsidR="00026B46" w:rsidRPr="00C7375F" w:rsidRDefault="00FE33F9" w:rsidP="00C7375F">
                          <w:pPr>
                            <w:pStyle w:val="Brdtext"/>
                          </w:pPr>
                          <w:sdt>
                            <w:sdtPr>
                              <w:alias w:val="BilageEtikett"/>
                              <w:tag w:val="BilageEtikett"/>
                              <w:id w:val="-852487098"/>
                              <w:lock w:val="sdtContentLocked"/>
                              <w:dataBinding w:prefixMappings="xmlns:ns0='http://rkdhs/mallar/lagstiftning/Prop/Prop.xsd'" w:xpath="/ns0:dokumentvärden[1]/ns0:bilagor[1]/ns0:bilaga[4]/@bilageetikett" w:storeItemID="{068625C3-B546-44A5-B525-B7CC092E5AD6}"/>
                              <w:text/>
                            </w:sdtPr>
                            <w:sdtEndPr/>
                            <w:sdtContent>
                              <w:r w:rsidR="00E554C0">
                                <w:t>Bilaga</w:t>
                              </w:r>
                            </w:sdtContent>
                          </w:sdt>
                          <w:r w:rsidR="00026B46">
                            <w:t xml:space="preserve"> </w:t>
                          </w:r>
                          <w:sdt>
                            <w:sdtPr>
                              <w:alias w:val="BilageNummer"/>
                              <w:tag w:val="BilageNummer"/>
                              <w:id w:val="279225294"/>
                              <w:lock w:val="sdtContentLocked"/>
                              <w:dataBinding w:prefixMappings="xmlns:ns0='http://rkdhs/mallar/lagstiftning/Prop/Prop.xsd'" w:xpath="/ns0:dokumentvärden[1]/ns0:bilagor[1]/ns0:bilaga[4]/@bilagenummer" w:storeItemID="{068625C3-B546-44A5-B525-B7CC092E5AD6}"/>
                              <w:text/>
                            </w:sdtPr>
                            <w:sdtEndPr/>
                            <w:sdtContent>
                              <w:r w:rsidR="00E554C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0AB54EF" w14:textId="40BB0644" w:rsidR="00244011" w:rsidRDefault="00A860F5" w:rsidP="00664D04">
                    <w:pPr>
                      <w:pStyle w:val="Brdtext"/>
                      <w:jc w:val="left"/>
                    </w:pPr>
                    <w:sdt>
                      <w:sdtPr>
                        <w:alias w:val="NummerEtikett"/>
                        <w:tag w:val="NummerEtikett"/>
                        <w:id w:val="265045016"/>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46272072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69A7D4B9" w14:textId="04B05974" w:rsidR="00026B46" w:rsidRPr="00C7375F" w:rsidRDefault="00A860F5" w:rsidP="00C7375F">
                    <w:pPr>
                      <w:pStyle w:val="Brdtext"/>
                    </w:pPr>
                    <w:sdt>
                      <w:sdtPr>
                        <w:alias w:val="BilageEtikett"/>
                        <w:tag w:val="BilageEtikett"/>
                        <w:id w:val="-852487098"/>
                        <w:lock w:val="sdtContentLocked"/>
                        <w:dataBinding w:prefixMappings="xmlns:ns0='http://rkdhs/mallar/lagstiftning/Prop/Prop.xsd'" w:xpath="/ns0:dokumentvärden[1]/ns0:bilagor[1]/ns0:bilaga[4]/@bilageetikett" w:storeItemID="{068625C3-B546-44A5-B525-B7CC092E5AD6}"/>
                        <w:text/>
                      </w:sdtPr>
                      <w:sdtEndPr/>
                      <w:sdtContent>
                        <w:r w:rsidR="00E554C0">
                          <w:t>Bilaga</w:t>
                        </w:r>
                      </w:sdtContent>
                    </w:sdt>
                    <w:r w:rsidR="00026B46">
                      <w:t xml:space="preserve"> </w:t>
                    </w:r>
                    <w:sdt>
                      <w:sdtPr>
                        <w:alias w:val="BilageNummer"/>
                        <w:tag w:val="BilageNummer"/>
                        <w:id w:val="279225294"/>
                        <w:lock w:val="sdtContentLocked"/>
                        <w:dataBinding w:prefixMappings="xmlns:ns0='http://rkdhs/mallar/lagstiftning/Prop/Prop.xsd'" w:xpath="/ns0:dokumentvärden[1]/ns0:bilagor[1]/ns0:bilaga[4]/@bilagenummer" w:storeItemID="{068625C3-B546-44A5-B525-B7CC092E5AD6}"/>
                        <w:text/>
                      </w:sdtPr>
                      <w:sdtEndPr/>
                      <w:sdtContent>
                        <w:r w:rsidR="00E554C0">
                          <w:t>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3FA62"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3F40D" w14:textId="3BC3DAE1" w:rsidR="00244011" w:rsidRDefault="00FE33F9" w:rsidP="00A118D8">
                          <w:pPr>
                            <w:pStyle w:val="Brdtext"/>
                            <w:jc w:val="left"/>
                          </w:pPr>
                          <w:sdt>
                            <w:sdtPr>
                              <w:alias w:val="NummerEtikett"/>
                              <w:tag w:val="NummerEtikett"/>
                              <w:id w:val="-1075113532"/>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888423787"/>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21713B75" w14:textId="326F4BAD" w:rsidR="00026B46" w:rsidRPr="00C7375F" w:rsidRDefault="00FE33F9" w:rsidP="00C7375F">
                          <w:pPr>
                            <w:pStyle w:val="Brdtext"/>
                          </w:pPr>
                          <w:sdt>
                            <w:sdtPr>
                              <w:alias w:val="BilageEtikett"/>
                              <w:tag w:val="BilageEtikett"/>
                              <w:id w:val="537241394"/>
                              <w:lock w:val="sdtContentLocked"/>
                              <w:dataBinding w:prefixMappings="xmlns:ns0='http://rkdhs/mallar/lagstiftning/Prop/Prop.xsd'" w:xpath="/ns0:dokumentvärden[1]/ns0:bilagor[1]/ns0:bilaga[4]/@bilageetikett" w:storeItemID="{068625C3-B546-44A5-B525-B7CC092E5AD6}"/>
                              <w:text/>
                            </w:sdtPr>
                            <w:sdtEndPr/>
                            <w:sdtContent>
                              <w:r w:rsidR="00E554C0">
                                <w:t>Bilaga</w:t>
                              </w:r>
                            </w:sdtContent>
                          </w:sdt>
                          <w:r w:rsidR="00026B46">
                            <w:t xml:space="preserve"> </w:t>
                          </w:r>
                          <w:sdt>
                            <w:sdtPr>
                              <w:alias w:val="BilageNummer"/>
                              <w:tag w:val="BilageNummer"/>
                              <w:id w:val="-1934891463"/>
                              <w:lock w:val="sdtContentLocked"/>
                              <w:dataBinding w:prefixMappings="xmlns:ns0='http://rkdhs/mallar/lagstiftning/Prop/Prop.xsd'" w:xpath="/ns0:dokumentvärden[1]/ns0:bilagor[1]/ns0:bilaga[4]/@bilagenummer" w:storeItemID="{068625C3-B546-44A5-B525-B7CC092E5AD6}"/>
                              <w:text/>
                            </w:sdtPr>
                            <w:sdtEndPr/>
                            <w:sdtContent>
                              <w:r w:rsidR="00E554C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E43F40D" w14:textId="3BC3DAE1" w:rsidR="00244011" w:rsidRDefault="00A860F5" w:rsidP="00A118D8">
                    <w:pPr>
                      <w:pStyle w:val="Brdtext"/>
                      <w:jc w:val="left"/>
                    </w:pPr>
                    <w:sdt>
                      <w:sdtPr>
                        <w:alias w:val="NummerEtikett"/>
                        <w:tag w:val="NummerEtikett"/>
                        <w:id w:val="-1075113532"/>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888423787"/>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21713B75" w14:textId="326F4BAD" w:rsidR="00026B46" w:rsidRPr="00C7375F" w:rsidRDefault="00A860F5" w:rsidP="00C7375F">
                    <w:pPr>
                      <w:pStyle w:val="Brdtext"/>
                    </w:pPr>
                    <w:sdt>
                      <w:sdtPr>
                        <w:alias w:val="BilageEtikett"/>
                        <w:tag w:val="BilageEtikett"/>
                        <w:id w:val="537241394"/>
                        <w:lock w:val="sdtContentLocked"/>
                        <w:dataBinding w:prefixMappings="xmlns:ns0='http://rkdhs/mallar/lagstiftning/Prop/Prop.xsd'" w:xpath="/ns0:dokumentvärden[1]/ns0:bilagor[1]/ns0:bilaga[4]/@bilageetikett" w:storeItemID="{068625C3-B546-44A5-B525-B7CC092E5AD6}"/>
                        <w:text/>
                      </w:sdtPr>
                      <w:sdtEndPr/>
                      <w:sdtContent>
                        <w:r w:rsidR="00E554C0">
                          <w:t>Bilaga</w:t>
                        </w:r>
                      </w:sdtContent>
                    </w:sdt>
                    <w:r w:rsidR="00026B46">
                      <w:t xml:space="preserve"> </w:t>
                    </w:r>
                    <w:sdt>
                      <w:sdtPr>
                        <w:alias w:val="BilageNummer"/>
                        <w:tag w:val="BilageNummer"/>
                        <w:id w:val="-1934891463"/>
                        <w:lock w:val="sdtContentLocked"/>
                        <w:dataBinding w:prefixMappings="xmlns:ns0='http://rkdhs/mallar/lagstiftning/Prop/Prop.xsd'" w:xpath="/ns0:dokumentvärden[1]/ns0:bilagor[1]/ns0:bilaga[4]/@bilagenummer" w:storeItemID="{068625C3-B546-44A5-B525-B7CC092E5AD6}"/>
                        <w:text/>
                      </w:sdtPr>
                      <w:sdtEndPr/>
                      <w:sdtContent>
                        <w:r w:rsidR="00E554C0">
                          <w:t>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E02C"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67D7E"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1E96C" w14:textId="0E5A614E" w:rsidR="00244011" w:rsidRDefault="00FE33F9" w:rsidP="00664D04">
                          <w:pPr>
                            <w:pStyle w:val="Brdtext"/>
                            <w:jc w:val="left"/>
                          </w:pPr>
                          <w:sdt>
                            <w:sdtPr>
                              <w:alias w:val="NummerEtikett"/>
                              <w:tag w:val="NummerEtikett"/>
                              <w:id w:val="-1947685296"/>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74533337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245CABC2" w14:textId="11ED54F9" w:rsidR="00026B46" w:rsidRPr="00C7375F" w:rsidRDefault="00FE33F9" w:rsidP="00C7375F">
                          <w:pPr>
                            <w:pStyle w:val="Brdtext"/>
                          </w:pPr>
                          <w:sdt>
                            <w:sdtPr>
                              <w:alias w:val="BilageEtikett"/>
                              <w:tag w:val="BilageEtikett"/>
                              <w:id w:val="611022223"/>
                              <w:lock w:val="sdtContentLocked"/>
                              <w:dataBinding w:prefixMappings="xmlns:ns0='http://rkdhs/mallar/lagstiftning/Prop/Prop.xsd'" w:xpath="/ns0:dokumentvärden[1]/ns0:bilagor[1]/ns0:bilaga[5]/@bilageetikett" w:storeItemID="{068625C3-B546-44A5-B525-B7CC092E5AD6}"/>
                              <w:text/>
                            </w:sdtPr>
                            <w:sdtEndPr/>
                            <w:sdtContent>
                              <w:r w:rsidR="00E554C0">
                                <w:t>Bilaga</w:t>
                              </w:r>
                            </w:sdtContent>
                          </w:sdt>
                          <w:r w:rsidR="00026B46">
                            <w:t xml:space="preserve"> </w:t>
                          </w:r>
                          <w:sdt>
                            <w:sdtPr>
                              <w:alias w:val="BilageNummer"/>
                              <w:tag w:val="BilageNummer"/>
                              <w:id w:val="1251924858"/>
                              <w:lock w:val="sdtContentLocked"/>
                              <w:dataBinding w:prefixMappings="xmlns:ns0='http://rkdhs/mallar/lagstiftning/Prop/Prop.xsd'" w:xpath="/ns0:dokumentvärden[1]/ns0:bilagor[1]/ns0:bilaga[5]/@bilagenummer" w:storeItemID="{068625C3-B546-44A5-B525-B7CC092E5AD6}"/>
                              <w:text/>
                            </w:sdtPr>
                            <w:sdtEndPr/>
                            <w:sdtContent>
                              <w:r w:rsidR="00E554C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ED1E96C" w14:textId="0E5A614E" w:rsidR="00244011" w:rsidRDefault="00A860F5" w:rsidP="00664D04">
                    <w:pPr>
                      <w:pStyle w:val="Brdtext"/>
                      <w:jc w:val="left"/>
                    </w:pPr>
                    <w:sdt>
                      <w:sdtPr>
                        <w:alias w:val="NummerEtikett"/>
                        <w:tag w:val="NummerEtikett"/>
                        <w:id w:val="-1947685296"/>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745333379"/>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245CABC2" w14:textId="11ED54F9" w:rsidR="00026B46" w:rsidRPr="00C7375F" w:rsidRDefault="00A860F5" w:rsidP="00C7375F">
                    <w:pPr>
                      <w:pStyle w:val="Brdtext"/>
                    </w:pPr>
                    <w:sdt>
                      <w:sdtPr>
                        <w:alias w:val="BilageEtikett"/>
                        <w:tag w:val="BilageEtikett"/>
                        <w:id w:val="611022223"/>
                        <w:lock w:val="sdtContentLocked"/>
                        <w:dataBinding w:prefixMappings="xmlns:ns0='http://rkdhs/mallar/lagstiftning/Prop/Prop.xsd'" w:xpath="/ns0:dokumentvärden[1]/ns0:bilagor[1]/ns0:bilaga[5]/@bilageetikett" w:storeItemID="{068625C3-B546-44A5-B525-B7CC092E5AD6}"/>
                        <w:text/>
                      </w:sdtPr>
                      <w:sdtEndPr/>
                      <w:sdtContent>
                        <w:r w:rsidR="00E554C0">
                          <w:t>Bilaga</w:t>
                        </w:r>
                      </w:sdtContent>
                    </w:sdt>
                    <w:r w:rsidR="00026B46">
                      <w:t xml:space="preserve"> </w:t>
                    </w:r>
                    <w:sdt>
                      <w:sdtPr>
                        <w:alias w:val="BilageNummer"/>
                        <w:tag w:val="BilageNummer"/>
                        <w:id w:val="1251924858"/>
                        <w:lock w:val="sdtContentLocked"/>
                        <w:dataBinding w:prefixMappings="xmlns:ns0='http://rkdhs/mallar/lagstiftning/Prop/Prop.xsd'" w:xpath="/ns0:dokumentvärden[1]/ns0:bilagor[1]/ns0:bilaga[5]/@bilagenummer" w:storeItemID="{068625C3-B546-44A5-B525-B7CC092E5AD6}"/>
                        <w:text/>
                      </w:sdtPr>
                      <w:sdtEndPr/>
                      <w:sdtContent>
                        <w:r w:rsidR="00E554C0">
                          <w:t>5</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3923"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66C88A" w14:textId="6F5E5C75" w:rsidR="00244011" w:rsidRDefault="00FE33F9" w:rsidP="00A118D8">
                          <w:pPr>
                            <w:pStyle w:val="Brdtext"/>
                            <w:jc w:val="left"/>
                          </w:pPr>
                          <w:sdt>
                            <w:sdtPr>
                              <w:alias w:val="NummerEtikett"/>
                              <w:tag w:val="NummerEtikett"/>
                              <w:id w:val="-833679155"/>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635490181"/>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1294454A" w14:textId="5EC41205" w:rsidR="00026B46" w:rsidRPr="00C7375F" w:rsidRDefault="00FE33F9" w:rsidP="00C7375F">
                          <w:pPr>
                            <w:pStyle w:val="Brdtext"/>
                          </w:pPr>
                          <w:sdt>
                            <w:sdtPr>
                              <w:alias w:val="BilageEtikett"/>
                              <w:tag w:val="BilageEtikett"/>
                              <w:id w:val="-1167850613"/>
                              <w:lock w:val="sdtContentLocked"/>
                              <w:dataBinding w:prefixMappings="xmlns:ns0='http://rkdhs/mallar/lagstiftning/Prop/Prop.xsd'" w:xpath="/ns0:dokumentvärden[1]/ns0:bilagor[1]/ns0:bilaga[5]/@bilageetikett" w:storeItemID="{068625C3-B546-44A5-B525-B7CC092E5AD6}"/>
                              <w:text/>
                            </w:sdtPr>
                            <w:sdtEndPr/>
                            <w:sdtContent>
                              <w:r w:rsidR="00E554C0">
                                <w:t>Bilaga</w:t>
                              </w:r>
                            </w:sdtContent>
                          </w:sdt>
                          <w:r w:rsidR="00026B46">
                            <w:t xml:space="preserve"> </w:t>
                          </w:r>
                          <w:sdt>
                            <w:sdtPr>
                              <w:alias w:val="BilageNummer"/>
                              <w:tag w:val="BilageNummer"/>
                              <w:id w:val="1012333820"/>
                              <w:lock w:val="sdtContentLocked"/>
                              <w:dataBinding w:prefixMappings="xmlns:ns0='http://rkdhs/mallar/lagstiftning/Prop/Prop.xsd'" w:xpath="/ns0:dokumentvärden[1]/ns0:bilagor[1]/ns0:bilaga[5]/@bilagenummer" w:storeItemID="{068625C3-B546-44A5-B525-B7CC092E5AD6}"/>
                              <w:text/>
                            </w:sdtPr>
                            <w:sdtEndPr/>
                            <w:sdtContent>
                              <w:r w:rsidR="00E554C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966C88A" w14:textId="6F5E5C75" w:rsidR="00244011" w:rsidRDefault="00A860F5" w:rsidP="00A118D8">
                    <w:pPr>
                      <w:pStyle w:val="Brdtext"/>
                      <w:jc w:val="left"/>
                    </w:pPr>
                    <w:sdt>
                      <w:sdtPr>
                        <w:alias w:val="NummerEtikett"/>
                        <w:tag w:val="NummerEtikett"/>
                        <w:id w:val="-833679155"/>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635490181"/>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p w14:paraId="1294454A" w14:textId="5EC41205" w:rsidR="00026B46" w:rsidRPr="00C7375F" w:rsidRDefault="00A860F5" w:rsidP="00C7375F">
                    <w:pPr>
                      <w:pStyle w:val="Brdtext"/>
                    </w:pPr>
                    <w:sdt>
                      <w:sdtPr>
                        <w:alias w:val="BilageEtikett"/>
                        <w:tag w:val="BilageEtikett"/>
                        <w:id w:val="-1167850613"/>
                        <w:lock w:val="sdtContentLocked"/>
                        <w:dataBinding w:prefixMappings="xmlns:ns0='http://rkdhs/mallar/lagstiftning/Prop/Prop.xsd'" w:xpath="/ns0:dokumentvärden[1]/ns0:bilagor[1]/ns0:bilaga[5]/@bilageetikett" w:storeItemID="{068625C3-B546-44A5-B525-B7CC092E5AD6}"/>
                        <w:text/>
                      </w:sdtPr>
                      <w:sdtEndPr/>
                      <w:sdtContent>
                        <w:r w:rsidR="00E554C0">
                          <w:t>Bilaga</w:t>
                        </w:r>
                      </w:sdtContent>
                    </w:sdt>
                    <w:r w:rsidR="00026B46">
                      <w:t xml:space="preserve"> </w:t>
                    </w:r>
                    <w:sdt>
                      <w:sdtPr>
                        <w:alias w:val="BilageNummer"/>
                        <w:tag w:val="BilageNummer"/>
                        <w:id w:val="1012333820"/>
                        <w:lock w:val="sdtContentLocked"/>
                        <w:dataBinding w:prefixMappings="xmlns:ns0='http://rkdhs/mallar/lagstiftning/Prop/Prop.xsd'" w:xpath="/ns0:dokumentvärden[1]/ns0:bilagor[1]/ns0:bilaga[5]/@bilagenummer" w:storeItemID="{068625C3-B546-44A5-B525-B7CC092E5AD6}"/>
                        <w:text/>
                      </w:sdtPr>
                      <w:sdtEndPr/>
                      <w:sdtContent>
                        <w:r w:rsidR="00E554C0">
                          <w:t>5</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48BD6"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C8023"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C97F66" w14:textId="38ABC0F4" w:rsidR="00244011" w:rsidRPr="00756E21" w:rsidRDefault="00FE33F9" w:rsidP="00664D04">
                          <w:pPr>
                            <w:pStyle w:val="Brdtext"/>
                            <w:jc w:val="left"/>
                          </w:pPr>
                          <w:sdt>
                            <w:sdtPr>
                              <w:alias w:val="NummerEtikett"/>
                              <w:tag w:val="NummerEtikett"/>
                              <w:id w:val="72485699"/>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254930190"/>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9C97F66" w14:textId="38ABC0F4" w:rsidR="00244011" w:rsidRPr="00756E21" w:rsidRDefault="00A860F5" w:rsidP="00664D04">
                    <w:pPr>
                      <w:pStyle w:val="Brdtext"/>
                      <w:jc w:val="left"/>
                    </w:pPr>
                    <w:sdt>
                      <w:sdtPr>
                        <w:alias w:val="NummerEtikett"/>
                        <w:tag w:val="NummerEtikett"/>
                        <w:id w:val="72485699"/>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1254930190"/>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6B881"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85274" w14:textId="5EEC90E5" w:rsidR="00244011" w:rsidRPr="00756E21" w:rsidRDefault="00FE33F9" w:rsidP="00A118D8">
                          <w:pPr>
                            <w:pStyle w:val="Brdtext"/>
                            <w:jc w:val="left"/>
                          </w:pPr>
                          <w:sdt>
                            <w:sdtPr>
                              <w:alias w:val="NummerEtikett"/>
                              <w:tag w:val="NummerEtikett"/>
                              <w:id w:val="-1187051174"/>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32616965"/>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6985274" w14:textId="5EEC90E5" w:rsidR="00244011" w:rsidRPr="00756E21" w:rsidRDefault="00A860F5" w:rsidP="00A118D8">
                    <w:pPr>
                      <w:pStyle w:val="Brdtext"/>
                      <w:jc w:val="left"/>
                    </w:pPr>
                    <w:sdt>
                      <w:sdtPr>
                        <w:alias w:val="NummerEtikett"/>
                        <w:tag w:val="NummerEtikett"/>
                        <w:id w:val="-1187051174"/>
                        <w:lock w:val="sdtContentLocked"/>
                        <w:dataBinding w:prefixMappings="xmlns:ns0='http://rkdhs/mallar/lagstiftning/Prop/Prop.xsd'" w:xpath="/ns0:dokumentvärden[1]/ns0:dokumentnummer[1]/@etikett" w:storeItemID="{068625C3-B546-44A5-B525-B7CC092E5AD6}"/>
                        <w:text/>
                      </w:sdtPr>
                      <w:sdtEndPr/>
                      <w:sdtContent>
                        <w:r w:rsidR="00E554C0">
                          <w:t>Prop.</w:t>
                        </w:r>
                      </w:sdtContent>
                    </w:sdt>
                    <w:r w:rsidR="00244011">
                      <w:t xml:space="preserve"> </w:t>
                    </w:r>
                    <w:sdt>
                      <w:sdtPr>
                        <w:alias w:val="Nummer"/>
                        <w:tag w:val="Nummer"/>
                        <w:id w:val="32616965"/>
                        <w:lock w:val="sdtContentLocked"/>
                        <w:dataBinding w:prefixMappings="xmlns:ns0='http://rkdhs/mallar/lagstiftning/Prop/Prop.xsd'" w:xpath="/ns0:dokumentvärden[1]/ns0:dokumentnummer[1]" w:storeItemID="{068625C3-B546-44A5-B525-B7CC092E5AD6}"/>
                        <w:text/>
                      </w:sdtPr>
                      <w:sdtEndPr/>
                      <w:sdtContent>
                        <w:r w:rsidR="00F00228">
                          <w:t>2025/26:255</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89B20"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040"/>
    <w:rsid w:val="000001E1"/>
    <w:rsid w:val="000023F8"/>
    <w:rsid w:val="000070E2"/>
    <w:rsid w:val="0000783D"/>
    <w:rsid w:val="00007C2F"/>
    <w:rsid w:val="000106C3"/>
    <w:rsid w:val="0001100A"/>
    <w:rsid w:val="000112FE"/>
    <w:rsid w:val="000127FF"/>
    <w:rsid w:val="000140A3"/>
    <w:rsid w:val="00015577"/>
    <w:rsid w:val="000163C7"/>
    <w:rsid w:val="000211BF"/>
    <w:rsid w:val="00025171"/>
    <w:rsid w:val="00026B46"/>
    <w:rsid w:val="000276E3"/>
    <w:rsid w:val="00032E6D"/>
    <w:rsid w:val="00040A0F"/>
    <w:rsid w:val="00043AB1"/>
    <w:rsid w:val="00043EBE"/>
    <w:rsid w:val="00046417"/>
    <w:rsid w:val="00047664"/>
    <w:rsid w:val="00055486"/>
    <w:rsid w:val="00061989"/>
    <w:rsid w:val="000631A9"/>
    <w:rsid w:val="00067524"/>
    <w:rsid w:val="00070DFE"/>
    <w:rsid w:val="00072689"/>
    <w:rsid w:val="00072DA0"/>
    <w:rsid w:val="00075F2D"/>
    <w:rsid w:val="000761F8"/>
    <w:rsid w:val="00081045"/>
    <w:rsid w:val="0008203A"/>
    <w:rsid w:val="00085ABB"/>
    <w:rsid w:val="00085AEF"/>
    <w:rsid w:val="00085EFF"/>
    <w:rsid w:val="000879B3"/>
    <w:rsid w:val="00092440"/>
    <w:rsid w:val="00092ADA"/>
    <w:rsid w:val="0009544E"/>
    <w:rsid w:val="00096531"/>
    <w:rsid w:val="00096CFD"/>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4DB2"/>
    <w:rsid w:val="00107129"/>
    <w:rsid w:val="00110C85"/>
    <w:rsid w:val="0011336B"/>
    <w:rsid w:val="00113CC6"/>
    <w:rsid w:val="00115516"/>
    <w:rsid w:val="00116299"/>
    <w:rsid w:val="001166EB"/>
    <w:rsid w:val="0012094D"/>
    <w:rsid w:val="00122565"/>
    <w:rsid w:val="0012360F"/>
    <w:rsid w:val="00125F18"/>
    <w:rsid w:val="00127836"/>
    <w:rsid w:val="00131972"/>
    <w:rsid w:val="0013464D"/>
    <w:rsid w:val="00135343"/>
    <w:rsid w:val="0013640D"/>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174B"/>
    <w:rsid w:val="001A465E"/>
    <w:rsid w:val="001A4767"/>
    <w:rsid w:val="001A5048"/>
    <w:rsid w:val="001A6FAB"/>
    <w:rsid w:val="001A72B2"/>
    <w:rsid w:val="001B7CDA"/>
    <w:rsid w:val="001C0D83"/>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3E31"/>
    <w:rsid w:val="00235765"/>
    <w:rsid w:val="002367E5"/>
    <w:rsid w:val="002405D8"/>
    <w:rsid w:val="00241040"/>
    <w:rsid w:val="00244011"/>
    <w:rsid w:val="00244906"/>
    <w:rsid w:val="00246E0B"/>
    <w:rsid w:val="00252C4D"/>
    <w:rsid w:val="002603EF"/>
    <w:rsid w:val="00263274"/>
    <w:rsid w:val="00263817"/>
    <w:rsid w:val="002675C4"/>
    <w:rsid w:val="00281828"/>
    <w:rsid w:val="002818CA"/>
    <w:rsid w:val="00284ED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2E5D"/>
    <w:rsid w:val="00316DFF"/>
    <w:rsid w:val="00317CC4"/>
    <w:rsid w:val="00320896"/>
    <w:rsid w:val="003234F2"/>
    <w:rsid w:val="00327E6C"/>
    <w:rsid w:val="00332455"/>
    <w:rsid w:val="00332DE2"/>
    <w:rsid w:val="0034001E"/>
    <w:rsid w:val="00342D4D"/>
    <w:rsid w:val="00344E28"/>
    <w:rsid w:val="0034791C"/>
    <w:rsid w:val="00351E66"/>
    <w:rsid w:val="0035347F"/>
    <w:rsid w:val="0035356C"/>
    <w:rsid w:val="00353ECF"/>
    <w:rsid w:val="00355582"/>
    <w:rsid w:val="003605D4"/>
    <w:rsid w:val="00360677"/>
    <w:rsid w:val="003612EA"/>
    <w:rsid w:val="00361ABA"/>
    <w:rsid w:val="00362009"/>
    <w:rsid w:val="00362A2C"/>
    <w:rsid w:val="00362B62"/>
    <w:rsid w:val="0037021E"/>
    <w:rsid w:val="00371D07"/>
    <w:rsid w:val="00376669"/>
    <w:rsid w:val="00381C02"/>
    <w:rsid w:val="0038525D"/>
    <w:rsid w:val="00385C7A"/>
    <w:rsid w:val="0038735C"/>
    <w:rsid w:val="00390A6D"/>
    <w:rsid w:val="00395ECD"/>
    <w:rsid w:val="00397521"/>
    <w:rsid w:val="003A1544"/>
    <w:rsid w:val="003A3432"/>
    <w:rsid w:val="003B024C"/>
    <w:rsid w:val="003B0EF7"/>
    <w:rsid w:val="003B2376"/>
    <w:rsid w:val="003B26C6"/>
    <w:rsid w:val="003B4BC9"/>
    <w:rsid w:val="003B4F2C"/>
    <w:rsid w:val="003B735E"/>
    <w:rsid w:val="003C0194"/>
    <w:rsid w:val="003D02E8"/>
    <w:rsid w:val="003D0E6F"/>
    <w:rsid w:val="003D565A"/>
    <w:rsid w:val="003D64BC"/>
    <w:rsid w:val="003D6631"/>
    <w:rsid w:val="003E1270"/>
    <w:rsid w:val="003E14D0"/>
    <w:rsid w:val="003E2E9A"/>
    <w:rsid w:val="003E3D11"/>
    <w:rsid w:val="003E4276"/>
    <w:rsid w:val="003F2744"/>
    <w:rsid w:val="003F3D8A"/>
    <w:rsid w:val="003F4295"/>
    <w:rsid w:val="003F6CBA"/>
    <w:rsid w:val="004149D2"/>
    <w:rsid w:val="00414A77"/>
    <w:rsid w:val="004158C3"/>
    <w:rsid w:val="0042275D"/>
    <w:rsid w:val="0042549F"/>
    <w:rsid w:val="0042561B"/>
    <w:rsid w:val="0042584F"/>
    <w:rsid w:val="004307F5"/>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7D3"/>
    <w:rsid w:val="004A2AAA"/>
    <w:rsid w:val="004A4D23"/>
    <w:rsid w:val="004B45DA"/>
    <w:rsid w:val="004B5C2E"/>
    <w:rsid w:val="004B6A37"/>
    <w:rsid w:val="004B771E"/>
    <w:rsid w:val="004C3AEF"/>
    <w:rsid w:val="004C6EBB"/>
    <w:rsid w:val="004C70F2"/>
    <w:rsid w:val="004D6D83"/>
    <w:rsid w:val="004D7475"/>
    <w:rsid w:val="004D7A3D"/>
    <w:rsid w:val="004E0277"/>
    <w:rsid w:val="004E2161"/>
    <w:rsid w:val="004E62A0"/>
    <w:rsid w:val="004F013F"/>
    <w:rsid w:val="004F29B2"/>
    <w:rsid w:val="004F4804"/>
    <w:rsid w:val="00500B7A"/>
    <w:rsid w:val="0050181A"/>
    <w:rsid w:val="00504ADE"/>
    <w:rsid w:val="00504FB2"/>
    <w:rsid w:val="00506A6B"/>
    <w:rsid w:val="0050742E"/>
    <w:rsid w:val="00510DD2"/>
    <w:rsid w:val="0051150E"/>
    <w:rsid w:val="005115C6"/>
    <w:rsid w:val="005123C0"/>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BB2"/>
    <w:rsid w:val="00552E8C"/>
    <w:rsid w:val="00556424"/>
    <w:rsid w:val="00561D74"/>
    <w:rsid w:val="0056410E"/>
    <w:rsid w:val="00564D4D"/>
    <w:rsid w:val="005652A9"/>
    <w:rsid w:val="005722ED"/>
    <w:rsid w:val="00574282"/>
    <w:rsid w:val="00574F50"/>
    <w:rsid w:val="00584FCD"/>
    <w:rsid w:val="005870F4"/>
    <w:rsid w:val="005926A7"/>
    <w:rsid w:val="005A0098"/>
    <w:rsid w:val="005A2C12"/>
    <w:rsid w:val="005A2DBB"/>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3DC"/>
    <w:rsid w:val="0060650E"/>
    <w:rsid w:val="00610AE4"/>
    <w:rsid w:val="00610B67"/>
    <w:rsid w:val="006115D2"/>
    <w:rsid w:val="00613168"/>
    <w:rsid w:val="00617215"/>
    <w:rsid w:val="00617D56"/>
    <w:rsid w:val="00626B7E"/>
    <w:rsid w:val="00634C6C"/>
    <w:rsid w:val="00640C08"/>
    <w:rsid w:val="0064389E"/>
    <w:rsid w:val="0064723F"/>
    <w:rsid w:val="00650A95"/>
    <w:rsid w:val="0065235C"/>
    <w:rsid w:val="0065276E"/>
    <w:rsid w:val="0065293C"/>
    <w:rsid w:val="00652B2E"/>
    <w:rsid w:val="00664D04"/>
    <w:rsid w:val="0066533B"/>
    <w:rsid w:val="00667FC2"/>
    <w:rsid w:val="00670FDB"/>
    <w:rsid w:val="006737AA"/>
    <w:rsid w:val="00674574"/>
    <w:rsid w:val="00676699"/>
    <w:rsid w:val="00676752"/>
    <w:rsid w:val="0068326E"/>
    <w:rsid w:val="00684F41"/>
    <w:rsid w:val="0068579B"/>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15C93"/>
    <w:rsid w:val="00735F7E"/>
    <w:rsid w:val="007428B6"/>
    <w:rsid w:val="00751306"/>
    <w:rsid w:val="007524F1"/>
    <w:rsid w:val="00753EFC"/>
    <w:rsid w:val="00756E53"/>
    <w:rsid w:val="00756EAD"/>
    <w:rsid w:val="00762CDA"/>
    <w:rsid w:val="00763A3D"/>
    <w:rsid w:val="007641EC"/>
    <w:rsid w:val="007648F2"/>
    <w:rsid w:val="007705A3"/>
    <w:rsid w:val="00773619"/>
    <w:rsid w:val="0077500F"/>
    <w:rsid w:val="007751D7"/>
    <w:rsid w:val="007754D6"/>
    <w:rsid w:val="00777AB3"/>
    <w:rsid w:val="00781161"/>
    <w:rsid w:val="00782D59"/>
    <w:rsid w:val="007878E6"/>
    <w:rsid w:val="00787BEC"/>
    <w:rsid w:val="00791898"/>
    <w:rsid w:val="00793F01"/>
    <w:rsid w:val="007A040D"/>
    <w:rsid w:val="007A0AC8"/>
    <w:rsid w:val="007A2097"/>
    <w:rsid w:val="007A4089"/>
    <w:rsid w:val="007C1483"/>
    <w:rsid w:val="007C15BE"/>
    <w:rsid w:val="007C6631"/>
    <w:rsid w:val="007C6E37"/>
    <w:rsid w:val="007D045C"/>
    <w:rsid w:val="007D25ED"/>
    <w:rsid w:val="007E2A61"/>
    <w:rsid w:val="007E44F8"/>
    <w:rsid w:val="007E70C6"/>
    <w:rsid w:val="007F5652"/>
    <w:rsid w:val="00801289"/>
    <w:rsid w:val="0080435A"/>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90F70"/>
    <w:rsid w:val="008937E3"/>
    <w:rsid w:val="00897BD6"/>
    <w:rsid w:val="008A1705"/>
    <w:rsid w:val="008A48C1"/>
    <w:rsid w:val="008B1C1B"/>
    <w:rsid w:val="008B2EE4"/>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A4473"/>
    <w:rsid w:val="009A46D7"/>
    <w:rsid w:val="009A4C6F"/>
    <w:rsid w:val="009A4FDE"/>
    <w:rsid w:val="009A51D0"/>
    <w:rsid w:val="009A7B86"/>
    <w:rsid w:val="009B0F81"/>
    <w:rsid w:val="009C0F31"/>
    <w:rsid w:val="009C2B67"/>
    <w:rsid w:val="009C38E8"/>
    <w:rsid w:val="009C5051"/>
    <w:rsid w:val="009C52B1"/>
    <w:rsid w:val="009C61A6"/>
    <w:rsid w:val="009C6229"/>
    <w:rsid w:val="009D1AD6"/>
    <w:rsid w:val="009D6A5E"/>
    <w:rsid w:val="009D7B25"/>
    <w:rsid w:val="009D7EF0"/>
    <w:rsid w:val="009E6649"/>
    <w:rsid w:val="009F2AC6"/>
    <w:rsid w:val="009F38FB"/>
    <w:rsid w:val="009F4E2F"/>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5589"/>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60F5"/>
    <w:rsid w:val="00A8707F"/>
    <w:rsid w:val="00A93215"/>
    <w:rsid w:val="00A932B0"/>
    <w:rsid w:val="00A937DF"/>
    <w:rsid w:val="00A94369"/>
    <w:rsid w:val="00A950D5"/>
    <w:rsid w:val="00AA00A4"/>
    <w:rsid w:val="00AA1AF4"/>
    <w:rsid w:val="00AA2A75"/>
    <w:rsid w:val="00AA3119"/>
    <w:rsid w:val="00AA5DA5"/>
    <w:rsid w:val="00AB35DF"/>
    <w:rsid w:val="00AB67EF"/>
    <w:rsid w:val="00AC0393"/>
    <w:rsid w:val="00AC259F"/>
    <w:rsid w:val="00AC3E3B"/>
    <w:rsid w:val="00AC484C"/>
    <w:rsid w:val="00AC6186"/>
    <w:rsid w:val="00AC64FC"/>
    <w:rsid w:val="00AD6662"/>
    <w:rsid w:val="00AE121A"/>
    <w:rsid w:val="00AE41F9"/>
    <w:rsid w:val="00AE553C"/>
    <w:rsid w:val="00AF1194"/>
    <w:rsid w:val="00AF283E"/>
    <w:rsid w:val="00AF2C80"/>
    <w:rsid w:val="00AF4325"/>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0940"/>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0785A"/>
    <w:rsid w:val="00C13B63"/>
    <w:rsid w:val="00C17119"/>
    <w:rsid w:val="00C22958"/>
    <w:rsid w:val="00C24C3D"/>
    <w:rsid w:val="00C250F3"/>
    <w:rsid w:val="00C3241F"/>
    <w:rsid w:val="00C3691B"/>
    <w:rsid w:val="00C47A8A"/>
    <w:rsid w:val="00C47F6C"/>
    <w:rsid w:val="00C511B9"/>
    <w:rsid w:val="00C544DB"/>
    <w:rsid w:val="00C54F93"/>
    <w:rsid w:val="00C5727D"/>
    <w:rsid w:val="00C57856"/>
    <w:rsid w:val="00C57E30"/>
    <w:rsid w:val="00C60629"/>
    <w:rsid w:val="00C6365E"/>
    <w:rsid w:val="00C67150"/>
    <w:rsid w:val="00C70289"/>
    <w:rsid w:val="00C71644"/>
    <w:rsid w:val="00C716D6"/>
    <w:rsid w:val="00C73E89"/>
    <w:rsid w:val="00C746D2"/>
    <w:rsid w:val="00C75B2E"/>
    <w:rsid w:val="00C76EC8"/>
    <w:rsid w:val="00C779B1"/>
    <w:rsid w:val="00C77C20"/>
    <w:rsid w:val="00C8334D"/>
    <w:rsid w:val="00C8425B"/>
    <w:rsid w:val="00C92EDF"/>
    <w:rsid w:val="00C95AD1"/>
    <w:rsid w:val="00C97F02"/>
    <w:rsid w:val="00C97F70"/>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332B5"/>
    <w:rsid w:val="00D42F0C"/>
    <w:rsid w:val="00D45DEE"/>
    <w:rsid w:val="00D465BF"/>
    <w:rsid w:val="00D477A5"/>
    <w:rsid w:val="00D50784"/>
    <w:rsid w:val="00D51C77"/>
    <w:rsid w:val="00D51E13"/>
    <w:rsid w:val="00D53197"/>
    <w:rsid w:val="00D639FA"/>
    <w:rsid w:val="00D75981"/>
    <w:rsid w:val="00D76584"/>
    <w:rsid w:val="00D833BF"/>
    <w:rsid w:val="00D9256D"/>
    <w:rsid w:val="00D92C98"/>
    <w:rsid w:val="00D9410D"/>
    <w:rsid w:val="00D947BA"/>
    <w:rsid w:val="00DA524D"/>
    <w:rsid w:val="00DA612D"/>
    <w:rsid w:val="00DB3C2B"/>
    <w:rsid w:val="00DB5937"/>
    <w:rsid w:val="00DB62B9"/>
    <w:rsid w:val="00DC2740"/>
    <w:rsid w:val="00DC341D"/>
    <w:rsid w:val="00DC55EB"/>
    <w:rsid w:val="00DD1584"/>
    <w:rsid w:val="00DD26CE"/>
    <w:rsid w:val="00DD706C"/>
    <w:rsid w:val="00DD7177"/>
    <w:rsid w:val="00DE4A8A"/>
    <w:rsid w:val="00DE581C"/>
    <w:rsid w:val="00DE62BC"/>
    <w:rsid w:val="00DE6481"/>
    <w:rsid w:val="00DF5E55"/>
    <w:rsid w:val="00DF6895"/>
    <w:rsid w:val="00DF766D"/>
    <w:rsid w:val="00E01018"/>
    <w:rsid w:val="00E05B09"/>
    <w:rsid w:val="00E07DD1"/>
    <w:rsid w:val="00E169B3"/>
    <w:rsid w:val="00E22AC9"/>
    <w:rsid w:val="00E24CE3"/>
    <w:rsid w:val="00E2570A"/>
    <w:rsid w:val="00E257CC"/>
    <w:rsid w:val="00E2734F"/>
    <w:rsid w:val="00E371B7"/>
    <w:rsid w:val="00E444C3"/>
    <w:rsid w:val="00E46004"/>
    <w:rsid w:val="00E465F6"/>
    <w:rsid w:val="00E52261"/>
    <w:rsid w:val="00E554C0"/>
    <w:rsid w:val="00E57C43"/>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3063"/>
    <w:rsid w:val="00EC442C"/>
    <w:rsid w:val="00ED5748"/>
    <w:rsid w:val="00ED633C"/>
    <w:rsid w:val="00EE1212"/>
    <w:rsid w:val="00EE1584"/>
    <w:rsid w:val="00EE5DA5"/>
    <w:rsid w:val="00EF34A0"/>
    <w:rsid w:val="00EF37DD"/>
    <w:rsid w:val="00EF4F11"/>
    <w:rsid w:val="00EF74DE"/>
    <w:rsid w:val="00F00228"/>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05C"/>
    <w:rsid w:val="00F261C1"/>
    <w:rsid w:val="00F301F8"/>
    <w:rsid w:val="00F31501"/>
    <w:rsid w:val="00F323C1"/>
    <w:rsid w:val="00F44DC6"/>
    <w:rsid w:val="00F50DDC"/>
    <w:rsid w:val="00F574E7"/>
    <w:rsid w:val="00F615FB"/>
    <w:rsid w:val="00F65D5F"/>
    <w:rsid w:val="00F66903"/>
    <w:rsid w:val="00F67AA9"/>
    <w:rsid w:val="00F7204B"/>
    <w:rsid w:val="00F72DEB"/>
    <w:rsid w:val="00F8009C"/>
    <w:rsid w:val="00F8033E"/>
    <w:rsid w:val="00F83776"/>
    <w:rsid w:val="00F85211"/>
    <w:rsid w:val="00F862EE"/>
    <w:rsid w:val="00F874C2"/>
    <w:rsid w:val="00F90A13"/>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33F9"/>
    <w:rsid w:val="00FE41DC"/>
    <w:rsid w:val="00FF3248"/>
    <w:rsid w:val="00FF7693"/>
    <w:rsid w:val="00FF796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79B6E"/>
  <w15:docId w15:val="{1675A63B-5854-4D78-8EBB-E8A8ED9F4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7641EC"/>
    <w:rPr>
      <w:b/>
      <w:bCs/>
    </w:rPr>
  </w:style>
  <w:style w:type="character" w:customStyle="1" w:styleId="KommentarsmneChar">
    <w:name w:val="Kommentarsämne Char"/>
    <w:basedOn w:val="KommentarerChar"/>
    <w:link w:val="Kommentarsmne"/>
    <w:uiPriority w:val="99"/>
    <w:semiHidden/>
    <w:rsid w:val="007641EC"/>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header" Target="header14.xml"/><Relationship Id="rId21" Type="http://schemas.openxmlformats.org/officeDocument/2006/relationships/header" Target="header5.xml"/><Relationship Id="rId34" Type="http://schemas.openxmlformats.org/officeDocument/2006/relationships/footer" Target="footer10.xml"/><Relationship Id="rId42" Type="http://schemas.openxmlformats.org/officeDocument/2006/relationships/header" Target="header15.xml"/><Relationship Id="rId47" Type="http://schemas.openxmlformats.org/officeDocument/2006/relationships/footer" Target="footer17.xml"/><Relationship Id="rId50" Type="http://schemas.openxmlformats.org/officeDocument/2006/relationships/header" Target="header19.xml"/><Relationship Id="rId55" Type="http://schemas.openxmlformats.org/officeDocument/2006/relationships/footer" Target="footer21.xml"/><Relationship Id="rId63" Type="http://schemas.openxmlformats.org/officeDocument/2006/relationships/header" Target="header26.xml"/><Relationship Id="rId68"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7.xml"/><Relationship Id="rId53" Type="http://schemas.openxmlformats.org/officeDocument/2006/relationships/footer" Target="footer20.xml"/><Relationship Id="rId58" Type="http://schemas.openxmlformats.org/officeDocument/2006/relationships/footer" Target="footer22.xml"/><Relationship Id="rId66" Type="http://schemas.openxmlformats.org/officeDocument/2006/relationships/header" Target="header2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49" Type="http://schemas.openxmlformats.org/officeDocument/2006/relationships/footer" Target="footer18.xml"/><Relationship Id="rId57" Type="http://schemas.openxmlformats.org/officeDocument/2006/relationships/header" Target="header23.xml"/><Relationship Id="rId61" Type="http://schemas.openxmlformats.org/officeDocument/2006/relationships/footer" Target="footer24.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footer" Target="footer9.xml"/><Relationship Id="rId44" Type="http://schemas.openxmlformats.org/officeDocument/2006/relationships/header" Target="header16.xml"/><Relationship Id="rId52" Type="http://schemas.openxmlformats.org/officeDocument/2006/relationships/footer" Target="footer19.xml"/><Relationship Id="rId60" Type="http://schemas.openxmlformats.org/officeDocument/2006/relationships/header" Target="header24.xml"/><Relationship Id="rId65" Type="http://schemas.openxmlformats.org/officeDocument/2006/relationships/footer" Target="footer2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8.xml"/><Relationship Id="rId56" Type="http://schemas.openxmlformats.org/officeDocument/2006/relationships/header" Target="header22.xml"/><Relationship Id="rId64" Type="http://schemas.openxmlformats.org/officeDocument/2006/relationships/footer" Target="footer25.xml"/><Relationship Id="rId69"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eader" Target="header20.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header" Target="header13.xml"/><Relationship Id="rId46" Type="http://schemas.openxmlformats.org/officeDocument/2006/relationships/footer" Target="footer16.xml"/><Relationship Id="rId59" Type="http://schemas.openxmlformats.org/officeDocument/2006/relationships/footer" Target="footer23.xml"/><Relationship Id="rId67" Type="http://schemas.openxmlformats.org/officeDocument/2006/relationships/footer" Target="footer27.xml"/><Relationship Id="rId20" Type="http://schemas.openxmlformats.org/officeDocument/2006/relationships/header" Target="header4.xml"/><Relationship Id="rId41" Type="http://schemas.openxmlformats.org/officeDocument/2006/relationships/footer" Target="footer14.xml"/><Relationship Id="rId54" Type="http://schemas.openxmlformats.org/officeDocument/2006/relationships/header" Target="header21.xml"/><Relationship Id="rId62" Type="http://schemas.openxmlformats.org/officeDocument/2006/relationships/header" Target="header25.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2025/26:255</dokumentnummer>
  <titel>Stickprovsinsamling av uppgifter om hushållens skulder</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6VV7YVCVAJZ7-373442560-14056</_dlc_DocId>
    <_dlc_DocIdUrl xmlns="4f5ca95d-8798-43a8-9b50-3b2f8b9416bf">
      <Url>https://dhs.sp.regeringskansliet.se/yta/sb-gransk/_layouts/15/DocIdRedir.aspx?ID=6VV7YVCVAJZ7-373442560-14056</Url>
      <Description>6VV7YVCVAJZ7-373442560-14056</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105CD4ED-1CD4-4B02-8A1D-765952231E41}">
  <ds:schemaRefs>
    <ds:schemaRef ds:uri="http://schemas.microsoft.com/sharepoint/v3/contenttype/forms"/>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75CDE6AF-C045-4CD8-A0BA-88EDD7C0E9BD}">
  <ds:schemaRefs>
    <ds:schemaRef ds:uri="http://purl.org/dc/elements/1.1/"/>
    <ds:schemaRef ds:uri="http://schemas.microsoft.com/office/2006/metadata/properties"/>
    <ds:schemaRef ds:uri="cc625d36-bb37-4650-91b9-0c96159295ba"/>
    <ds:schemaRef ds:uri="http://schemas.microsoft.com/office/infopath/2007/PartnerControls"/>
    <ds:schemaRef ds:uri="http://purl.org/dc/terms/"/>
    <ds:schemaRef ds:uri="http://schemas.openxmlformats.org/package/2006/metadata/core-properties"/>
    <ds:schemaRef ds:uri="4f5ca95d-8798-43a8-9b50-3b2f8b9416bf"/>
    <ds:schemaRef ds:uri="http://schemas.microsoft.com/office/2006/documentManagement/types"/>
    <ds:schemaRef ds:uri="18f3d968-6251-40b0-9f11-012b293496c2"/>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F923815D-86F1-4561-9FFC-25CA4328FBA3}">
  <ds:schemaRefs>
    <ds:schemaRef ds:uri="http://schemas.microsoft.com/sharepoint/events"/>
  </ds:schemaRefs>
</ds:datastoreItem>
</file>

<file path=customXml/itemProps5.xml><?xml version="1.0" encoding="utf-8"?>
<ds:datastoreItem xmlns:ds="http://schemas.openxmlformats.org/officeDocument/2006/customXml" ds:itemID="{10CDCA1A-0885-4F51-A4C4-C891D1BB3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A72F0B1-9DEC-4449-9B86-25376F7390BD}">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11937</Words>
  <Characters>63272</Characters>
  <Application>Microsoft Office Word</Application>
  <DocSecurity>4</DocSecurity>
  <Lines>527</Lines>
  <Paragraphs>150</Paragraphs>
  <ScaleCrop>false</ScaleCrop>
  <HeadingPairs>
    <vt:vector size="2" baseType="variant">
      <vt:variant>
        <vt:lpstr>Rubrik</vt:lpstr>
      </vt:variant>
      <vt:variant>
        <vt:i4>1</vt:i4>
      </vt:variant>
    </vt:vector>
  </HeadingPairs>
  <TitlesOfParts>
    <vt:vector size="1" baseType="lpstr">
      <vt:lpstr>Stickprovsinsamling av uppgifter om hushållens skulder</vt:lpstr>
    </vt:vector>
  </TitlesOfParts>
  <Company>Regeringskansliet</Company>
  <LinksUpToDate>false</LinksUpToDate>
  <CharactersWithSpaces>75059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Stickprovsinsamling av uppgifter om hushållens skulder</dc:title>
  <dc:creator>Catharina Nyström</dc:creator>
  <dc:description/>
  <cp:lastModifiedBy>Mona Wiklund</cp:lastModifiedBy>
  <cp:revision>2</cp:revision>
  <dcterms:created xsi:type="dcterms:W3CDTF">2026-04-30T10:32:00Z</dcterms:created>
  <dcterms:modified xsi:type="dcterms:W3CDTF">2026-04-30T10:32:00Z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d4c4a8f5-160c-4736-aa38-22755b5d931a</vt:lpwstr>
  </property>
  <property fmtid="{D5CDD505-2E9C-101B-9397-08002B2CF9AE}" pid="4" name="Organisation">
    <vt:lpwstr>25;#Finansdepartementet|0b2f41b1-db50-472c-80a1-d21b0254fb2b</vt:lpwstr>
  </property>
  <property fmtid="{D5CDD505-2E9C-101B-9397-08002B2CF9AE}" pid="5" name="ActivityCategory">
    <vt:lpwstr/>
  </property>
</Properties>
</file>