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5FB9D" w14:textId="77777777" w:rsidR="002939F4" w:rsidRDefault="00D76180" w:rsidP="00333C9D">
      <w:pPr>
        <w:pStyle w:val="Prophuvudrubrik"/>
      </w:pPr>
      <w:sdt>
        <w:sdtPr>
          <w:alias w:val="Publikation"/>
          <w:tag w:val="Publikation"/>
          <w:id w:val="577641782"/>
          <w:lock w:val="contentLocked"/>
          <w:text/>
        </w:sdtPr>
        <w:sdtEndPr/>
        <w:sdtContent>
          <w:r w:rsidR="002939F4">
            <w:t>Regeringens skrivelse</w:t>
          </w:r>
        </w:sdtContent>
      </w:sdt>
      <w:r w:rsidR="002939F4">
        <w:rPr>
          <w:noProof/>
          <w:lang w:eastAsia="sv-SE"/>
        </w:rPr>
        <mc:AlternateContent>
          <mc:Choice Requires="wps">
            <w:drawing>
              <wp:anchor distT="0" distB="0" distL="114300" distR="114300" simplePos="0" relativeHeight="251659264" behindDoc="1" locked="0" layoutInCell="1" allowOverlap="1" wp14:anchorId="5EB523F7" wp14:editId="6631ACFE">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655909D4" w14:textId="77777777" w:rsidR="002939F4" w:rsidRPr="00811BB8" w:rsidRDefault="002939F4" w:rsidP="00F572D9">
                                <w:pPr>
                                  <w:pStyle w:val="Brdtext"/>
                                </w:pPr>
                                <w:r>
                                  <w:rPr>
                                    <w:noProof/>
                                    <w:lang w:eastAsia="sv-SE"/>
                                  </w:rPr>
                                  <w:drawing>
                                    <wp:inline distT="0" distB="0" distL="0" distR="0" wp14:anchorId="23328E64" wp14:editId="658D5BC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523F7"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655909D4" w14:textId="77777777" w:rsidR="002939F4" w:rsidRPr="00811BB8" w:rsidRDefault="002939F4" w:rsidP="00F572D9">
                          <w:pPr>
                            <w:pStyle w:val="Brdtext"/>
                          </w:pPr>
                          <w:r>
                            <w:rPr>
                              <w:noProof/>
                              <w:lang w:eastAsia="sv-SE"/>
                            </w:rPr>
                            <w:drawing>
                              <wp:inline distT="0" distB="0" distL="0" distR="0" wp14:anchorId="23328E64" wp14:editId="658D5BC2">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2F92A395" w14:textId="3AC04ED7" w:rsidR="002939F4" w:rsidRDefault="001F25F0" w:rsidP="00333C9D">
          <w:pPr>
            <w:pStyle w:val="Prophuvudrubrik"/>
          </w:pPr>
          <w:r>
            <w:t>2025/26:44</w:t>
          </w:r>
        </w:p>
      </w:sdtContent>
    </w:sdt>
    <w:p w14:paraId="279A5430" w14:textId="77777777" w:rsidR="002939F4" w:rsidRPr="00D01F17" w:rsidRDefault="002939F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2939F4" w14:paraId="22441284" w14:textId="77777777" w:rsidTr="00333C9D">
        <w:tc>
          <w:tcPr>
            <w:tcW w:w="5834" w:type="dxa"/>
            <w:tcMar>
              <w:left w:w="0" w:type="dxa"/>
            </w:tcMar>
          </w:tcPr>
          <w:p w14:paraId="669C6CBC" w14:textId="189FFACD" w:rsidR="002939F4" w:rsidRDefault="00580AA5" w:rsidP="00333C9D">
            <w:pPr>
              <w:pStyle w:val="Proprubrik"/>
              <w:spacing w:after="20"/>
            </w:pPr>
            <w:r>
              <w:t>Riksrevisionens rapport om antagningen till polisutbildningen</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1A044416" w14:textId="26417FAB" w:rsidR="002939F4" w:rsidRDefault="0009655C"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30B4C707" w14:textId="33E1F35B" w:rsidR="002939F4" w:rsidRPr="00141F91" w:rsidRDefault="001F25F0" w:rsidP="00333C9D">
                <w:pPr>
                  <w:pStyle w:val="Proprubrik"/>
                  <w:rPr>
                    <w:szCs w:val="26"/>
                  </w:rPr>
                </w:pPr>
                <w:r>
                  <w:rPr>
                    <w:szCs w:val="26"/>
                  </w:rPr>
                  <w:t>2025/26:44</w:t>
                </w:r>
              </w:p>
            </w:sdtContent>
          </w:sdt>
        </w:tc>
      </w:tr>
    </w:tbl>
    <w:p w14:paraId="2887038F" w14:textId="77777777" w:rsidR="002939F4" w:rsidRDefault="002939F4" w:rsidP="00333C9D">
      <w:pPr>
        <w:pStyle w:val="Brdtext"/>
        <w:spacing w:before="60"/>
      </w:pPr>
    </w:p>
    <w:p w14:paraId="5EA041DD" w14:textId="77777777" w:rsidR="002939F4" w:rsidRDefault="002939F4" w:rsidP="00333C9D">
      <w:pPr>
        <w:pStyle w:val="Brdtext"/>
      </w:pPr>
      <w:r>
        <w:t>Regeringen överlämnar denna skrivelse till riksdagen.</w:t>
      </w:r>
    </w:p>
    <w:p w14:paraId="450BAEF9" w14:textId="77777777" w:rsidR="002939F4" w:rsidRDefault="002939F4" w:rsidP="00333C9D">
      <w:pPr>
        <w:pStyle w:val="Brdtext"/>
      </w:pPr>
    </w:p>
    <w:p w14:paraId="6C4471AD" w14:textId="4EFA7931" w:rsidR="002939F4" w:rsidRPr="004550D5" w:rsidRDefault="002939F4" w:rsidP="00333C9D">
      <w:pPr>
        <w:pStyle w:val="Brdtext"/>
        <w:rPr>
          <w:lang w:val="de-DE"/>
        </w:rPr>
      </w:pPr>
      <w:r w:rsidRPr="004550D5">
        <w:rPr>
          <w:lang w:val="de-DE"/>
        </w:rPr>
        <w:t xml:space="preserve">Stockholm </w:t>
      </w:r>
      <w:sdt>
        <w:sdtPr>
          <w:rPr>
            <w:lang w:val="de-DE"/>
          </w:rPr>
          <w:alias w:val="Datum"/>
          <w:tag w:val="Datum"/>
          <w:id w:val="750776800"/>
          <w:placeholder>
            <w:docPart w:val="5837993F52574581ADD17A47BA9296CA"/>
          </w:placeholder>
          <w:date w:fullDate="2025-11-13T00:00:00Z">
            <w:dateFormat w:val="'den' d MMMM yyyy"/>
            <w:lid w:val="sv-SE"/>
            <w:storeMappedDataAs w:val="dateTime"/>
            <w:calendar w:val="gregorian"/>
          </w:date>
        </w:sdtPr>
        <w:sdtEndPr/>
        <w:sdtContent>
          <w:r w:rsidR="00205E04" w:rsidRPr="004550D5">
            <w:rPr>
              <w:lang w:val="de-DE"/>
            </w:rPr>
            <w:t>den 13 november 2025</w:t>
          </w:r>
        </w:sdtContent>
      </w:sdt>
    </w:p>
    <w:p w14:paraId="18C9F748" w14:textId="77777777" w:rsidR="002939F4" w:rsidRPr="004550D5" w:rsidRDefault="002939F4" w:rsidP="00333C9D">
      <w:pPr>
        <w:pStyle w:val="Brdtextmedindrag"/>
        <w:rPr>
          <w:lang w:val="de-DE"/>
        </w:rPr>
      </w:pPr>
    </w:p>
    <w:sdt>
      <w:sdtPr>
        <w:rPr>
          <w:lang w:val="de-DE"/>
        </w:r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17203B55" w14:textId="6DB9DF47" w:rsidR="002939F4" w:rsidRPr="004550D5" w:rsidRDefault="00F9756D" w:rsidP="00333C9D">
          <w:pPr>
            <w:pStyle w:val="Propnamnunderskrift1"/>
            <w:rPr>
              <w:lang w:val="de-DE"/>
            </w:rPr>
          </w:pPr>
          <w:r w:rsidRPr="004550D5">
            <w:rPr>
              <w:lang w:val="de-DE"/>
            </w:rPr>
            <w:t>Ebba Busch</w:t>
          </w:r>
        </w:p>
      </w:sdtContent>
    </w:sdt>
    <w:p w14:paraId="4A90EBDE" w14:textId="104011A0" w:rsidR="002939F4" w:rsidRDefault="002939F4" w:rsidP="00333C9D">
      <w:pPr>
        <w:pStyle w:val="Propnamnunderskrift2"/>
        <w:tabs>
          <w:tab w:val="clear" w:pos="2693"/>
          <w:tab w:val="clear" w:pos="7474"/>
          <w:tab w:val="left" w:pos="2126"/>
        </w:tabs>
      </w:pPr>
      <w:r w:rsidRPr="004550D5">
        <w:rPr>
          <w:lang w:val="de-DE"/>
        </w:rPr>
        <w:tab/>
      </w:r>
      <w:sdt>
        <w:sdtPr>
          <w:alias w:val="Namnunderskrift2"/>
          <w:tag w:val="Namnunderskrift2"/>
          <w:id w:val="-873931827"/>
          <w:text/>
        </w:sdtPr>
        <w:sdtEndPr/>
        <w:sdtContent>
          <w:r>
            <w:t>Gunnar Strömmer</w:t>
          </w:r>
        </w:sdtContent>
      </w:sdt>
    </w:p>
    <w:p w14:paraId="34B58222" w14:textId="2FE31A38" w:rsidR="002939F4" w:rsidRPr="008C3EC0" w:rsidRDefault="002939F4"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placeholder>
            <w:docPart w:val="9654B1B439894942B7E2B7FD39303E51"/>
          </w:placeholder>
          <w:showingPlcHdr/>
          <w:dataBinding w:prefixMappings="xmlns:ns0='http://rkdhs/mallar/lagstiftning/Skr/Skr.xsd'" w:xpath="/ns0:dokumentvärden[1]/ns0:departementsnamn[1]" w:storeItemID="{068625C3-B546-44A5-B525-B7CC092E5AD6}"/>
          <w:text/>
        </w:sdtPr>
        <w:sdtEndPr/>
        <w:sdtContent>
          <w:r w:rsidR="00205E04">
            <w:rPr>
              <w:i w:val="0"/>
            </w:rPr>
            <w:t>Justitiedepartementet</w:t>
          </w:r>
        </w:sdtContent>
      </w:sdt>
      <w:r w:rsidRPr="008C3EC0">
        <w:rPr>
          <w:i w:val="0"/>
          <w:iCs w:val="0"/>
        </w:rPr>
        <w:t>)</w:t>
      </w:r>
    </w:p>
    <w:p w14:paraId="324E2E11" w14:textId="77777777" w:rsidR="002939F4" w:rsidRDefault="002939F4" w:rsidP="00333C9D">
      <w:pPr>
        <w:pStyle w:val="Proprubrik"/>
        <w:spacing w:before="80" w:after="400"/>
      </w:pPr>
      <w:r>
        <w:t>Skrivelsens huvudsakliga innehåll</w:t>
      </w:r>
    </w:p>
    <w:p w14:paraId="7C4A023C" w14:textId="3B9A0995" w:rsidR="002939F4" w:rsidRDefault="0053219F" w:rsidP="00333C9D">
      <w:pPr>
        <w:pStyle w:val="Brdtext"/>
      </w:pPr>
      <w:r>
        <w:t>I denna skrivelse redovisar regeringen sin bedömning av de iakttagelser</w:t>
      </w:r>
      <w:r w:rsidR="00254AD3">
        <w:t xml:space="preserve"> och</w:t>
      </w:r>
      <w:r>
        <w:t xml:space="preserve"> rekommendationer som Riksrevisionen lämnar i sin granskningsrapport Antagningen till polisutbildningen (RiR 2025:13). Riksrevisionen har granskat om antagningen till polisutbildningen är effektiv. Granskningen omfattar tidsperioden 2017–2024. Riksrevisionens </w:t>
      </w:r>
      <w:r w:rsidR="00993152">
        <w:t>övergripande slutsats</w:t>
      </w:r>
      <w:r>
        <w:t xml:space="preserve"> är att antagningen </w:t>
      </w:r>
      <w:r w:rsidR="00993152">
        <w:t xml:space="preserve">till polisutbildningen </w:t>
      </w:r>
      <w:r>
        <w:t>inte är effektiv.</w:t>
      </w:r>
      <w:r w:rsidR="00993152">
        <w:t xml:space="preserve"> </w:t>
      </w:r>
      <w:r w:rsidR="004A353D">
        <w:t xml:space="preserve"> </w:t>
      </w:r>
      <w:r w:rsidR="00B33977">
        <w:t xml:space="preserve">Dels är </w:t>
      </w:r>
      <w:r w:rsidR="004A353D">
        <w:t xml:space="preserve">det </w:t>
      </w:r>
      <w:r w:rsidR="00993152">
        <w:t xml:space="preserve">inte säkerställt att antagningsprocessen är anpassad för att selektera ut lämpade kandidater för polisyrket, dels </w:t>
      </w:r>
      <w:r w:rsidR="00B33977">
        <w:t xml:space="preserve">främjar inte </w:t>
      </w:r>
      <w:r w:rsidR="00993152">
        <w:t xml:space="preserve">antagningsprocessen </w:t>
      </w:r>
      <w:r w:rsidR="00B33977">
        <w:t xml:space="preserve">god hushållning utan </w:t>
      </w:r>
      <w:r w:rsidR="00CC6F9A">
        <w:t xml:space="preserve">kan </w:t>
      </w:r>
      <w:r w:rsidR="00993152">
        <w:t>bli mer effektiv.</w:t>
      </w:r>
    </w:p>
    <w:p w14:paraId="2FE27AB5" w14:textId="77777777" w:rsidR="00806ADB" w:rsidRDefault="00372CB5" w:rsidP="00C076D4">
      <w:pPr>
        <w:pStyle w:val="Brdtextmedindrag"/>
      </w:pPr>
      <w:bookmarkStart w:id="0" w:name="_Hlk208820313"/>
      <w:r>
        <w:t xml:space="preserve">Utifrån </w:t>
      </w:r>
      <w:r w:rsidR="00E6188E">
        <w:t>iakttagelserna</w:t>
      </w:r>
      <w:r>
        <w:t xml:space="preserve"> lämnar Riksrevisionen två rekommendationer till regeringen och ett antal rekommendationer till Polismyndigheten och Plikt- och prövningsverket. </w:t>
      </w:r>
      <w:r w:rsidR="00741396">
        <w:t>En</w:t>
      </w:r>
      <w:r w:rsidR="003449E8">
        <w:t xml:space="preserve"> rekommendation</w:t>
      </w:r>
      <w:r w:rsidR="00741396">
        <w:t xml:space="preserve"> till regeringen</w:t>
      </w:r>
      <w:r w:rsidR="003449E8">
        <w:t xml:space="preserve"> </w:t>
      </w:r>
      <w:r w:rsidR="00C076D4">
        <w:t xml:space="preserve">handlar om </w:t>
      </w:r>
      <w:r w:rsidR="00B52AD2">
        <w:t xml:space="preserve">att </w:t>
      </w:r>
      <w:r w:rsidR="003449E8">
        <w:t>genomföra en översyn av det nuvarande tillväxtmålet om att Polismyndigheten ska uppnå en polistäthet som minst motsvarar genomsnittet i EU</w:t>
      </w:r>
      <w:r w:rsidR="00C076D4">
        <w:t xml:space="preserve">. </w:t>
      </w:r>
      <w:bookmarkStart w:id="1" w:name="_Hlk208826482"/>
    </w:p>
    <w:p w14:paraId="0D610BCA" w14:textId="5F1CF345" w:rsidR="00C076D4" w:rsidRDefault="00C076D4" w:rsidP="00C076D4">
      <w:pPr>
        <w:pStyle w:val="Brdtextmedindrag"/>
      </w:pPr>
      <w:r w:rsidRPr="00F63B73">
        <w:t xml:space="preserve">Regeringen instämmer </w:t>
      </w:r>
      <w:r w:rsidR="00806ADB">
        <w:t>delvis</w:t>
      </w:r>
      <w:r w:rsidR="00806ADB" w:rsidRPr="00F63B73">
        <w:t xml:space="preserve"> </w:t>
      </w:r>
      <w:r w:rsidRPr="00F63B73">
        <w:t>i bedömningen</w:t>
      </w:r>
      <w:r w:rsidR="00806ADB">
        <w:t xml:space="preserve"> att det finns utmaningar med det nuvarande tillväxtmålet</w:t>
      </w:r>
      <w:r w:rsidR="00C47CF7">
        <w:t>,</w:t>
      </w:r>
      <w:r w:rsidR="0002667F">
        <w:rPr>
          <w:color w:val="9BBB59" w:themeColor="accent3"/>
        </w:rPr>
        <w:t xml:space="preserve"> </w:t>
      </w:r>
      <w:r w:rsidR="0002667F" w:rsidRPr="00C47CF7">
        <w:t>men</w:t>
      </w:r>
      <w:r w:rsidR="00177741">
        <w:t xml:space="preserve"> menar</w:t>
      </w:r>
      <w:r w:rsidR="0002667F" w:rsidRPr="00C47CF7">
        <w:t xml:space="preserve"> att det </w:t>
      </w:r>
      <w:r w:rsidR="00806ADB" w:rsidRPr="00C47CF7">
        <w:t>är nödvändigt</w:t>
      </w:r>
      <w:r w:rsidR="0002667F" w:rsidRPr="00C47CF7">
        <w:t xml:space="preserve"> med ett riktmärke</w:t>
      </w:r>
      <w:r w:rsidR="00806ADB">
        <w:t xml:space="preserve"> för att säkerställa</w:t>
      </w:r>
      <w:r w:rsidRPr="00F63B73">
        <w:t xml:space="preserve"> fler poliser och en ökad polisiär närvaro i hela landet </w:t>
      </w:r>
      <w:r w:rsidR="0002667F">
        <w:t>i syfte</w:t>
      </w:r>
      <w:r w:rsidR="0002667F" w:rsidRPr="00F63B73">
        <w:t xml:space="preserve"> </w:t>
      </w:r>
      <w:r w:rsidRPr="00F63B73">
        <w:t xml:space="preserve">att trycka tillbaka brottsligheten. Regeringen bedömer därför att det nuvarande tillväxtmålet </w:t>
      </w:r>
      <w:r w:rsidR="004A353D" w:rsidRPr="00F63B73">
        <w:t xml:space="preserve">bör </w:t>
      </w:r>
      <w:r w:rsidRPr="00F63B73">
        <w:t>ligga fast.</w:t>
      </w:r>
    </w:p>
    <w:bookmarkEnd w:id="1"/>
    <w:p w14:paraId="74F188A8" w14:textId="0F4A74C5" w:rsidR="00741396" w:rsidRDefault="00C076D4" w:rsidP="00741396">
      <w:pPr>
        <w:pStyle w:val="Brdtextmedindrag"/>
      </w:pPr>
      <w:r>
        <w:t xml:space="preserve">Den andra rekommendationen handlar </w:t>
      </w:r>
      <w:bookmarkStart w:id="2" w:name="_Hlk208825464"/>
      <w:r>
        <w:t>om</w:t>
      </w:r>
      <w:r w:rsidR="003449E8">
        <w:t xml:space="preserve"> </w:t>
      </w:r>
      <w:r w:rsidR="00B52AD2">
        <w:t xml:space="preserve">att </w:t>
      </w:r>
      <w:r w:rsidR="00BC4DA7">
        <w:t xml:space="preserve">regeringen bör </w:t>
      </w:r>
      <w:r w:rsidR="003449E8">
        <w:t>genomföra en översyn av finansieringen av Plikt- och prövningsverkets prövningskapacitet för polisprövningar</w:t>
      </w:r>
      <w:r w:rsidR="00372CB5">
        <w:t xml:space="preserve"> och att finansieringen bör dimensioneras utifrån faktiskt genomförda prövningar</w:t>
      </w:r>
      <w:bookmarkEnd w:id="2"/>
      <w:r w:rsidR="00372CB5">
        <w:t>.</w:t>
      </w:r>
      <w:r>
        <w:t xml:space="preserve"> </w:t>
      </w:r>
      <w:bookmarkStart w:id="3" w:name="_Hlk208826618"/>
      <w:r w:rsidR="00741396" w:rsidRPr="00F63B73">
        <w:t xml:space="preserve">Regeringen </w:t>
      </w:r>
      <w:r w:rsidR="00D248D7" w:rsidRPr="00F63B73">
        <w:t>menar</w:t>
      </w:r>
      <w:r w:rsidRPr="00F63B73">
        <w:t xml:space="preserve"> </w:t>
      </w:r>
      <w:r w:rsidR="00741396" w:rsidRPr="00F63B73">
        <w:t xml:space="preserve">att det är viktigt med en ändamålsenlig och kostnadseffektiv finansiering </w:t>
      </w:r>
      <w:r w:rsidR="00741396" w:rsidRPr="00F63B73">
        <w:lastRenderedPageBreak/>
        <w:t>av prövningsverksamheten. Regeringen avser därför att</w:t>
      </w:r>
      <w:r w:rsidR="00723910">
        <w:t xml:space="preserve"> </w:t>
      </w:r>
      <w:r w:rsidR="00723910" w:rsidRPr="00723910">
        <w:t>ta initiativ till en översyn av</w:t>
      </w:r>
      <w:r w:rsidR="00741396" w:rsidRPr="00F63B73">
        <w:t xml:space="preserve"> finansieringsmodellen och föreslå en kostnadseffektiv och mer flexibel och behovsanpassad modell som bättre speglar faktisk efterfrågan och nyttjandegrad.</w:t>
      </w:r>
      <w:bookmarkEnd w:id="3"/>
    </w:p>
    <w:p w14:paraId="1888B800" w14:textId="7017E552" w:rsidR="003449E8" w:rsidRPr="003449E8" w:rsidRDefault="003449E8" w:rsidP="003449E8">
      <w:pPr>
        <w:pStyle w:val="Brdtextmedindrag"/>
      </w:pPr>
      <w:r>
        <w:t>I och med denna skrivelse anser regeringen att Riksrevisionens rapport är slutbehandlad.</w:t>
      </w:r>
    </w:p>
    <w:bookmarkEnd w:id="0"/>
    <w:p w14:paraId="3E44C39D" w14:textId="77777777" w:rsidR="002939F4" w:rsidRPr="008F2013" w:rsidRDefault="002939F4" w:rsidP="00362009">
      <w:pPr>
        <w:pStyle w:val="Innehllsfrteckning"/>
        <w:pageBreakBefore/>
        <w:rPr>
          <w:sz w:val="30"/>
          <w:szCs w:val="30"/>
        </w:rPr>
      </w:pPr>
      <w:r>
        <w:rPr>
          <w:rFonts w:eastAsiaTheme="minorHAnsi"/>
        </w:rPr>
        <w:lastRenderedPageBreak/>
        <w:t>Innehållsförteckning</w:t>
      </w:r>
    </w:p>
    <w:p w14:paraId="1F3C6243" w14:textId="66EAE9CF" w:rsidR="00563A66" w:rsidRDefault="002939F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08998741" w:history="1">
        <w:r w:rsidR="00563A66" w:rsidRPr="00C11969">
          <w:rPr>
            <w:rStyle w:val="Hyperlnk"/>
          </w:rPr>
          <w:t>1</w:t>
        </w:r>
        <w:r w:rsidR="00563A66">
          <w:rPr>
            <w:rFonts w:asciiTheme="minorHAnsi" w:eastAsiaTheme="minorEastAsia" w:hAnsiTheme="minorHAnsi"/>
            <w:kern w:val="2"/>
            <w:sz w:val="24"/>
            <w:szCs w:val="24"/>
            <w:lang w:eastAsia="sv-SE"/>
            <w14:ligatures w14:val="standardContextual"/>
          </w:rPr>
          <w:tab/>
        </w:r>
        <w:r w:rsidR="00563A66" w:rsidRPr="00C11969">
          <w:rPr>
            <w:rStyle w:val="Hyperlnk"/>
          </w:rPr>
          <w:t>Ärendet och dess beredning</w:t>
        </w:r>
        <w:r w:rsidR="00563A66">
          <w:rPr>
            <w:webHidden/>
          </w:rPr>
          <w:tab/>
        </w:r>
        <w:r w:rsidR="00563A66">
          <w:rPr>
            <w:webHidden/>
          </w:rPr>
          <w:fldChar w:fldCharType="begin"/>
        </w:r>
        <w:r w:rsidR="00563A66">
          <w:rPr>
            <w:webHidden/>
          </w:rPr>
          <w:instrText xml:space="preserve"> PAGEREF _Toc208998741 \h </w:instrText>
        </w:r>
        <w:r w:rsidR="00563A66">
          <w:rPr>
            <w:webHidden/>
          </w:rPr>
        </w:r>
        <w:r w:rsidR="00563A66">
          <w:rPr>
            <w:webHidden/>
          </w:rPr>
          <w:fldChar w:fldCharType="separate"/>
        </w:r>
        <w:r w:rsidR="00177741">
          <w:rPr>
            <w:webHidden/>
          </w:rPr>
          <w:t>4</w:t>
        </w:r>
        <w:r w:rsidR="00563A66">
          <w:rPr>
            <w:webHidden/>
          </w:rPr>
          <w:fldChar w:fldCharType="end"/>
        </w:r>
      </w:hyperlink>
    </w:p>
    <w:p w14:paraId="6A925724" w14:textId="67B13B15" w:rsidR="00563A66" w:rsidRDefault="00D76180">
      <w:pPr>
        <w:pStyle w:val="Innehll1"/>
        <w:rPr>
          <w:rFonts w:asciiTheme="minorHAnsi" w:eastAsiaTheme="minorEastAsia" w:hAnsiTheme="minorHAnsi"/>
          <w:kern w:val="2"/>
          <w:sz w:val="24"/>
          <w:szCs w:val="24"/>
          <w:lang w:eastAsia="sv-SE"/>
          <w14:ligatures w14:val="standardContextual"/>
        </w:rPr>
      </w:pPr>
      <w:hyperlink w:anchor="_Toc208998742" w:history="1">
        <w:r w:rsidR="00563A66" w:rsidRPr="00C11969">
          <w:rPr>
            <w:rStyle w:val="Hyperlnk"/>
          </w:rPr>
          <w:t>2</w:t>
        </w:r>
        <w:r w:rsidR="00563A66">
          <w:rPr>
            <w:rFonts w:asciiTheme="minorHAnsi" w:eastAsiaTheme="minorEastAsia" w:hAnsiTheme="minorHAnsi"/>
            <w:kern w:val="2"/>
            <w:sz w:val="24"/>
            <w:szCs w:val="24"/>
            <w:lang w:eastAsia="sv-SE"/>
            <w14:ligatures w14:val="standardContextual"/>
          </w:rPr>
          <w:tab/>
        </w:r>
        <w:r w:rsidR="00563A66" w:rsidRPr="00C11969">
          <w:rPr>
            <w:rStyle w:val="Hyperlnk"/>
          </w:rPr>
          <w:t>Riksrevisionens iakttagelser</w:t>
        </w:r>
        <w:r w:rsidR="00563A66">
          <w:rPr>
            <w:webHidden/>
          </w:rPr>
          <w:tab/>
        </w:r>
        <w:r w:rsidR="00563A66">
          <w:rPr>
            <w:webHidden/>
          </w:rPr>
          <w:fldChar w:fldCharType="begin"/>
        </w:r>
        <w:r w:rsidR="00563A66">
          <w:rPr>
            <w:webHidden/>
          </w:rPr>
          <w:instrText xml:space="preserve"> PAGEREF _Toc208998742 \h </w:instrText>
        </w:r>
        <w:r w:rsidR="00563A66">
          <w:rPr>
            <w:webHidden/>
          </w:rPr>
        </w:r>
        <w:r w:rsidR="00563A66">
          <w:rPr>
            <w:webHidden/>
          </w:rPr>
          <w:fldChar w:fldCharType="separate"/>
        </w:r>
        <w:r w:rsidR="00177741">
          <w:rPr>
            <w:webHidden/>
          </w:rPr>
          <w:t>4</w:t>
        </w:r>
        <w:r w:rsidR="00563A66">
          <w:rPr>
            <w:webHidden/>
          </w:rPr>
          <w:fldChar w:fldCharType="end"/>
        </w:r>
      </w:hyperlink>
    </w:p>
    <w:p w14:paraId="0B25DFC4" w14:textId="1B7E153A" w:rsidR="00563A66" w:rsidRDefault="00D76180">
      <w:pPr>
        <w:pStyle w:val="Innehll2"/>
        <w:rPr>
          <w:rFonts w:asciiTheme="minorHAnsi" w:eastAsiaTheme="minorEastAsia" w:hAnsiTheme="minorHAnsi" w:cstheme="minorBidi"/>
          <w:kern w:val="2"/>
          <w:sz w:val="24"/>
          <w:szCs w:val="24"/>
          <w:lang w:eastAsia="sv-SE"/>
          <w14:ligatures w14:val="standardContextual"/>
        </w:rPr>
      </w:pPr>
      <w:hyperlink w:anchor="_Toc208998743" w:history="1">
        <w:r w:rsidR="00563A66" w:rsidRPr="00C11969">
          <w:rPr>
            <w:rStyle w:val="Hyperlnk"/>
            <w:rFonts w:eastAsiaTheme="majorEastAsia"/>
          </w:rPr>
          <w:t>2.1</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Det är inte säkerställt att antagningsprocessen är anpassad för att selektera ut lämpade kandidater för polisyrket</w:t>
        </w:r>
        <w:r w:rsidR="00563A66">
          <w:rPr>
            <w:webHidden/>
          </w:rPr>
          <w:tab/>
        </w:r>
        <w:r w:rsidR="00563A66">
          <w:rPr>
            <w:webHidden/>
          </w:rPr>
          <w:fldChar w:fldCharType="begin"/>
        </w:r>
        <w:r w:rsidR="00563A66">
          <w:rPr>
            <w:webHidden/>
          </w:rPr>
          <w:instrText xml:space="preserve"> PAGEREF _Toc208998743 \h </w:instrText>
        </w:r>
        <w:r w:rsidR="00563A66">
          <w:rPr>
            <w:webHidden/>
          </w:rPr>
        </w:r>
        <w:r w:rsidR="00563A66">
          <w:rPr>
            <w:webHidden/>
          </w:rPr>
          <w:fldChar w:fldCharType="separate"/>
        </w:r>
        <w:r w:rsidR="00177741">
          <w:rPr>
            <w:webHidden/>
          </w:rPr>
          <w:t>4</w:t>
        </w:r>
        <w:r w:rsidR="00563A66">
          <w:rPr>
            <w:webHidden/>
          </w:rPr>
          <w:fldChar w:fldCharType="end"/>
        </w:r>
      </w:hyperlink>
    </w:p>
    <w:p w14:paraId="470613F5" w14:textId="7988AC20" w:rsidR="00563A66" w:rsidRDefault="00D76180">
      <w:pPr>
        <w:pStyle w:val="Innehll2"/>
        <w:rPr>
          <w:rFonts w:asciiTheme="minorHAnsi" w:eastAsiaTheme="minorEastAsia" w:hAnsiTheme="minorHAnsi" w:cstheme="minorBidi"/>
          <w:kern w:val="2"/>
          <w:sz w:val="24"/>
          <w:szCs w:val="24"/>
          <w:lang w:eastAsia="sv-SE"/>
          <w14:ligatures w14:val="standardContextual"/>
        </w:rPr>
      </w:pPr>
      <w:hyperlink w:anchor="_Toc208998744" w:history="1">
        <w:r w:rsidR="00563A66" w:rsidRPr="00C11969">
          <w:rPr>
            <w:rStyle w:val="Hyperlnk"/>
            <w:rFonts w:eastAsiaTheme="majorEastAsia"/>
          </w:rPr>
          <w:t>2.2</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Antagningsprocessen kan bli mer effektiv</w:t>
        </w:r>
        <w:r w:rsidR="00563A66">
          <w:rPr>
            <w:webHidden/>
          </w:rPr>
          <w:tab/>
        </w:r>
        <w:r w:rsidR="00563A66">
          <w:rPr>
            <w:webHidden/>
          </w:rPr>
          <w:fldChar w:fldCharType="begin"/>
        </w:r>
        <w:r w:rsidR="00563A66">
          <w:rPr>
            <w:webHidden/>
          </w:rPr>
          <w:instrText xml:space="preserve"> PAGEREF _Toc208998744 \h </w:instrText>
        </w:r>
        <w:r w:rsidR="00563A66">
          <w:rPr>
            <w:webHidden/>
          </w:rPr>
        </w:r>
        <w:r w:rsidR="00563A66">
          <w:rPr>
            <w:webHidden/>
          </w:rPr>
          <w:fldChar w:fldCharType="separate"/>
        </w:r>
        <w:r w:rsidR="00177741">
          <w:rPr>
            <w:webHidden/>
          </w:rPr>
          <w:t>5</w:t>
        </w:r>
        <w:r w:rsidR="00563A66">
          <w:rPr>
            <w:webHidden/>
          </w:rPr>
          <w:fldChar w:fldCharType="end"/>
        </w:r>
      </w:hyperlink>
    </w:p>
    <w:p w14:paraId="4F3868DB" w14:textId="3BCB64DE" w:rsidR="00563A66" w:rsidRDefault="00D76180">
      <w:pPr>
        <w:pStyle w:val="Innehll2"/>
        <w:rPr>
          <w:rFonts w:asciiTheme="minorHAnsi" w:eastAsiaTheme="minorEastAsia" w:hAnsiTheme="minorHAnsi" w:cstheme="minorBidi"/>
          <w:kern w:val="2"/>
          <w:sz w:val="24"/>
          <w:szCs w:val="24"/>
          <w:lang w:eastAsia="sv-SE"/>
          <w14:ligatures w14:val="standardContextual"/>
        </w:rPr>
      </w:pPr>
      <w:hyperlink w:anchor="_Toc208998745" w:history="1">
        <w:r w:rsidR="00563A66" w:rsidRPr="00C11969">
          <w:rPr>
            <w:rStyle w:val="Hyperlnk"/>
            <w:rFonts w:eastAsiaTheme="majorEastAsia"/>
          </w:rPr>
          <w:t>2.3</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Antagningsprocessen främjar inte god hushållning</w:t>
        </w:r>
        <w:r w:rsidR="00563A66">
          <w:rPr>
            <w:webHidden/>
          </w:rPr>
          <w:tab/>
        </w:r>
        <w:r w:rsidR="00563A66">
          <w:rPr>
            <w:webHidden/>
          </w:rPr>
          <w:fldChar w:fldCharType="begin"/>
        </w:r>
        <w:r w:rsidR="00563A66">
          <w:rPr>
            <w:webHidden/>
          </w:rPr>
          <w:instrText xml:space="preserve"> PAGEREF _Toc208998745 \h </w:instrText>
        </w:r>
        <w:r w:rsidR="00563A66">
          <w:rPr>
            <w:webHidden/>
          </w:rPr>
        </w:r>
        <w:r w:rsidR="00563A66">
          <w:rPr>
            <w:webHidden/>
          </w:rPr>
          <w:fldChar w:fldCharType="separate"/>
        </w:r>
        <w:r w:rsidR="00177741">
          <w:rPr>
            <w:webHidden/>
          </w:rPr>
          <w:t>6</w:t>
        </w:r>
        <w:r w:rsidR="00563A66">
          <w:rPr>
            <w:webHidden/>
          </w:rPr>
          <w:fldChar w:fldCharType="end"/>
        </w:r>
      </w:hyperlink>
    </w:p>
    <w:p w14:paraId="421B8502" w14:textId="096727C5" w:rsidR="00563A66" w:rsidRDefault="00D76180">
      <w:pPr>
        <w:pStyle w:val="Innehll2"/>
        <w:rPr>
          <w:rFonts w:asciiTheme="minorHAnsi" w:eastAsiaTheme="minorEastAsia" w:hAnsiTheme="minorHAnsi" w:cstheme="minorBidi"/>
          <w:kern w:val="2"/>
          <w:sz w:val="24"/>
          <w:szCs w:val="24"/>
          <w:lang w:eastAsia="sv-SE"/>
          <w14:ligatures w14:val="standardContextual"/>
        </w:rPr>
      </w:pPr>
      <w:hyperlink w:anchor="_Toc208998746" w:history="1">
        <w:r w:rsidR="00563A66" w:rsidRPr="00C11969">
          <w:rPr>
            <w:rStyle w:val="Hyperlnk"/>
            <w:rFonts w:eastAsiaTheme="majorEastAsia"/>
          </w:rPr>
          <w:t>2.4</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Rekommendationer till regeringen</w:t>
        </w:r>
        <w:r w:rsidR="00563A66">
          <w:rPr>
            <w:webHidden/>
          </w:rPr>
          <w:tab/>
        </w:r>
        <w:r w:rsidR="00563A66">
          <w:rPr>
            <w:webHidden/>
          </w:rPr>
          <w:fldChar w:fldCharType="begin"/>
        </w:r>
        <w:r w:rsidR="00563A66">
          <w:rPr>
            <w:webHidden/>
          </w:rPr>
          <w:instrText xml:space="preserve"> PAGEREF _Toc208998746 \h </w:instrText>
        </w:r>
        <w:r w:rsidR="00563A66">
          <w:rPr>
            <w:webHidden/>
          </w:rPr>
        </w:r>
        <w:r w:rsidR="00563A66">
          <w:rPr>
            <w:webHidden/>
          </w:rPr>
          <w:fldChar w:fldCharType="separate"/>
        </w:r>
        <w:r w:rsidR="00177741">
          <w:rPr>
            <w:webHidden/>
          </w:rPr>
          <w:t>7</w:t>
        </w:r>
        <w:r w:rsidR="00563A66">
          <w:rPr>
            <w:webHidden/>
          </w:rPr>
          <w:fldChar w:fldCharType="end"/>
        </w:r>
      </w:hyperlink>
    </w:p>
    <w:p w14:paraId="34CA6356" w14:textId="5FC0B5E2" w:rsidR="00563A66" w:rsidRDefault="00D76180">
      <w:pPr>
        <w:pStyle w:val="Innehll2"/>
        <w:rPr>
          <w:rFonts w:asciiTheme="minorHAnsi" w:eastAsiaTheme="minorEastAsia" w:hAnsiTheme="minorHAnsi" w:cstheme="minorBidi"/>
          <w:kern w:val="2"/>
          <w:sz w:val="24"/>
          <w:szCs w:val="24"/>
          <w:lang w:eastAsia="sv-SE"/>
          <w14:ligatures w14:val="standardContextual"/>
        </w:rPr>
      </w:pPr>
      <w:hyperlink w:anchor="_Toc208998747" w:history="1">
        <w:r w:rsidR="00563A66" w:rsidRPr="00C11969">
          <w:rPr>
            <w:rStyle w:val="Hyperlnk"/>
            <w:rFonts w:eastAsiaTheme="majorEastAsia"/>
          </w:rPr>
          <w:t>2.5</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Rekommendationer till myndigheterna</w:t>
        </w:r>
        <w:r w:rsidR="00563A66">
          <w:rPr>
            <w:webHidden/>
          </w:rPr>
          <w:tab/>
        </w:r>
        <w:r w:rsidR="00563A66">
          <w:rPr>
            <w:webHidden/>
          </w:rPr>
          <w:fldChar w:fldCharType="begin"/>
        </w:r>
        <w:r w:rsidR="00563A66">
          <w:rPr>
            <w:webHidden/>
          </w:rPr>
          <w:instrText xml:space="preserve"> PAGEREF _Toc208998747 \h </w:instrText>
        </w:r>
        <w:r w:rsidR="00563A66">
          <w:rPr>
            <w:webHidden/>
          </w:rPr>
        </w:r>
        <w:r w:rsidR="00563A66">
          <w:rPr>
            <w:webHidden/>
          </w:rPr>
          <w:fldChar w:fldCharType="separate"/>
        </w:r>
        <w:r w:rsidR="00177741">
          <w:rPr>
            <w:webHidden/>
          </w:rPr>
          <w:t>7</w:t>
        </w:r>
        <w:r w:rsidR="00563A66">
          <w:rPr>
            <w:webHidden/>
          </w:rPr>
          <w:fldChar w:fldCharType="end"/>
        </w:r>
      </w:hyperlink>
    </w:p>
    <w:p w14:paraId="5351AA44" w14:textId="6BFD07CB" w:rsidR="00563A66" w:rsidRDefault="00D76180">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08998748" w:history="1">
        <w:r w:rsidR="00563A66" w:rsidRPr="00C11969">
          <w:rPr>
            <w:rStyle w:val="Hyperlnk"/>
            <w:rFonts w:eastAsiaTheme="majorEastAsia"/>
          </w:rPr>
          <w:t>2.5.1</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Plikt- och prövningsverket</w:t>
        </w:r>
        <w:r w:rsidR="00563A66">
          <w:rPr>
            <w:webHidden/>
          </w:rPr>
          <w:tab/>
        </w:r>
        <w:r w:rsidR="00563A66">
          <w:rPr>
            <w:webHidden/>
          </w:rPr>
          <w:fldChar w:fldCharType="begin"/>
        </w:r>
        <w:r w:rsidR="00563A66">
          <w:rPr>
            <w:webHidden/>
          </w:rPr>
          <w:instrText xml:space="preserve"> PAGEREF _Toc208998748 \h </w:instrText>
        </w:r>
        <w:r w:rsidR="00563A66">
          <w:rPr>
            <w:webHidden/>
          </w:rPr>
        </w:r>
        <w:r w:rsidR="00563A66">
          <w:rPr>
            <w:webHidden/>
          </w:rPr>
          <w:fldChar w:fldCharType="separate"/>
        </w:r>
        <w:r w:rsidR="00177741">
          <w:rPr>
            <w:webHidden/>
          </w:rPr>
          <w:t>7</w:t>
        </w:r>
        <w:r w:rsidR="00563A66">
          <w:rPr>
            <w:webHidden/>
          </w:rPr>
          <w:fldChar w:fldCharType="end"/>
        </w:r>
      </w:hyperlink>
    </w:p>
    <w:p w14:paraId="7EFDCC3D" w14:textId="3C07E187" w:rsidR="00563A66" w:rsidRDefault="00D76180">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08998749" w:history="1">
        <w:r w:rsidR="00563A66" w:rsidRPr="00C11969">
          <w:rPr>
            <w:rStyle w:val="Hyperlnk"/>
            <w:rFonts w:eastAsiaTheme="majorEastAsia"/>
          </w:rPr>
          <w:t>2.5.2</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Polismyndigheten</w:t>
        </w:r>
        <w:r w:rsidR="00563A66">
          <w:rPr>
            <w:webHidden/>
          </w:rPr>
          <w:tab/>
        </w:r>
        <w:r w:rsidR="00563A66">
          <w:rPr>
            <w:webHidden/>
          </w:rPr>
          <w:fldChar w:fldCharType="begin"/>
        </w:r>
        <w:r w:rsidR="00563A66">
          <w:rPr>
            <w:webHidden/>
          </w:rPr>
          <w:instrText xml:space="preserve"> PAGEREF _Toc208998749 \h </w:instrText>
        </w:r>
        <w:r w:rsidR="00563A66">
          <w:rPr>
            <w:webHidden/>
          </w:rPr>
        </w:r>
        <w:r w:rsidR="00563A66">
          <w:rPr>
            <w:webHidden/>
          </w:rPr>
          <w:fldChar w:fldCharType="separate"/>
        </w:r>
        <w:r w:rsidR="00177741">
          <w:rPr>
            <w:webHidden/>
          </w:rPr>
          <w:t>7</w:t>
        </w:r>
        <w:r w:rsidR="00563A66">
          <w:rPr>
            <w:webHidden/>
          </w:rPr>
          <w:fldChar w:fldCharType="end"/>
        </w:r>
      </w:hyperlink>
    </w:p>
    <w:p w14:paraId="699142AF" w14:textId="2E05247A" w:rsidR="00563A66" w:rsidRDefault="00D76180">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08998750" w:history="1">
        <w:r w:rsidR="00563A66" w:rsidRPr="00C11969">
          <w:rPr>
            <w:rStyle w:val="Hyperlnk"/>
            <w:rFonts w:eastAsiaTheme="majorEastAsia"/>
          </w:rPr>
          <w:t>2.5.3</w:t>
        </w:r>
        <w:r w:rsidR="00563A66">
          <w:rPr>
            <w:rFonts w:asciiTheme="minorHAnsi" w:eastAsiaTheme="minorEastAsia" w:hAnsiTheme="minorHAnsi" w:cstheme="minorBidi"/>
            <w:kern w:val="2"/>
            <w:sz w:val="24"/>
            <w:szCs w:val="24"/>
            <w:lang w:eastAsia="sv-SE"/>
            <w14:ligatures w14:val="standardContextual"/>
          </w:rPr>
          <w:tab/>
        </w:r>
        <w:r w:rsidR="00563A66" w:rsidRPr="00C11969">
          <w:rPr>
            <w:rStyle w:val="Hyperlnk"/>
            <w:rFonts w:eastAsiaTheme="majorEastAsia"/>
          </w:rPr>
          <w:t>Plikt- och prövningsverket och Polismyndigheten</w:t>
        </w:r>
        <w:r w:rsidR="00563A66">
          <w:rPr>
            <w:webHidden/>
          </w:rPr>
          <w:tab/>
        </w:r>
        <w:r w:rsidR="00563A66">
          <w:rPr>
            <w:webHidden/>
          </w:rPr>
          <w:fldChar w:fldCharType="begin"/>
        </w:r>
        <w:r w:rsidR="00563A66">
          <w:rPr>
            <w:webHidden/>
          </w:rPr>
          <w:instrText xml:space="preserve"> PAGEREF _Toc208998750 \h </w:instrText>
        </w:r>
        <w:r w:rsidR="00563A66">
          <w:rPr>
            <w:webHidden/>
          </w:rPr>
        </w:r>
        <w:r w:rsidR="00563A66">
          <w:rPr>
            <w:webHidden/>
          </w:rPr>
          <w:fldChar w:fldCharType="separate"/>
        </w:r>
        <w:r w:rsidR="00177741">
          <w:rPr>
            <w:webHidden/>
          </w:rPr>
          <w:t>8</w:t>
        </w:r>
        <w:r w:rsidR="00563A66">
          <w:rPr>
            <w:webHidden/>
          </w:rPr>
          <w:fldChar w:fldCharType="end"/>
        </w:r>
      </w:hyperlink>
    </w:p>
    <w:p w14:paraId="04B81D9A" w14:textId="5DDAB6C3" w:rsidR="00563A66" w:rsidRDefault="00D76180">
      <w:pPr>
        <w:pStyle w:val="Innehll1"/>
        <w:rPr>
          <w:rFonts w:asciiTheme="minorHAnsi" w:eastAsiaTheme="minorEastAsia" w:hAnsiTheme="minorHAnsi"/>
          <w:kern w:val="2"/>
          <w:sz w:val="24"/>
          <w:szCs w:val="24"/>
          <w:lang w:eastAsia="sv-SE"/>
          <w14:ligatures w14:val="standardContextual"/>
        </w:rPr>
      </w:pPr>
      <w:hyperlink w:anchor="_Toc208998751" w:history="1">
        <w:r w:rsidR="00563A66" w:rsidRPr="00C11969">
          <w:rPr>
            <w:rStyle w:val="Hyperlnk"/>
          </w:rPr>
          <w:t>3</w:t>
        </w:r>
        <w:r w:rsidR="00563A66">
          <w:rPr>
            <w:rFonts w:asciiTheme="minorHAnsi" w:eastAsiaTheme="minorEastAsia" w:hAnsiTheme="minorHAnsi"/>
            <w:kern w:val="2"/>
            <w:sz w:val="24"/>
            <w:szCs w:val="24"/>
            <w:lang w:eastAsia="sv-SE"/>
            <w14:ligatures w14:val="standardContextual"/>
          </w:rPr>
          <w:tab/>
        </w:r>
        <w:r w:rsidR="00563A66" w:rsidRPr="00C11969">
          <w:rPr>
            <w:rStyle w:val="Hyperlnk"/>
          </w:rPr>
          <w:t>Regeringens bedömning och åtgärder med anledning av Riksrevisionens iakttagelser och rekommendationer</w:t>
        </w:r>
        <w:r w:rsidR="00563A66">
          <w:rPr>
            <w:webHidden/>
          </w:rPr>
          <w:tab/>
        </w:r>
        <w:r w:rsidR="00563A66">
          <w:rPr>
            <w:webHidden/>
          </w:rPr>
          <w:fldChar w:fldCharType="begin"/>
        </w:r>
        <w:r w:rsidR="00563A66">
          <w:rPr>
            <w:webHidden/>
          </w:rPr>
          <w:instrText xml:space="preserve"> PAGEREF _Toc208998751 \h </w:instrText>
        </w:r>
        <w:r w:rsidR="00563A66">
          <w:rPr>
            <w:webHidden/>
          </w:rPr>
        </w:r>
        <w:r w:rsidR="00563A66">
          <w:rPr>
            <w:webHidden/>
          </w:rPr>
          <w:fldChar w:fldCharType="separate"/>
        </w:r>
        <w:r w:rsidR="00177741">
          <w:rPr>
            <w:webHidden/>
          </w:rPr>
          <w:t>9</w:t>
        </w:r>
        <w:r w:rsidR="00563A66">
          <w:rPr>
            <w:webHidden/>
          </w:rPr>
          <w:fldChar w:fldCharType="end"/>
        </w:r>
      </w:hyperlink>
    </w:p>
    <w:p w14:paraId="2654513F" w14:textId="2FE0FEF5" w:rsidR="00563A66" w:rsidRDefault="00D76180">
      <w:pPr>
        <w:pStyle w:val="Innehll4"/>
        <w:rPr>
          <w:rFonts w:asciiTheme="minorHAnsi" w:eastAsiaTheme="minorEastAsia" w:hAnsiTheme="minorHAnsi"/>
          <w:noProof/>
          <w:kern w:val="2"/>
          <w:sz w:val="24"/>
          <w:szCs w:val="24"/>
          <w:lang w:eastAsia="sv-SE"/>
          <w14:ligatures w14:val="standardContextual"/>
        </w:rPr>
      </w:pPr>
      <w:hyperlink w:anchor="_Toc208998752" w:history="1">
        <w:r w:rsidR="00563A66" w:rsidRPr="00C11969">
          <w:rPr>
            <w:rStyle w:val="Hyperlnk"/>
            <w:noProof/>
          </w:rPr>
          <w:t>Riksrevisionens granskningsrapport RiR 2025:13 Antagningen till polisutbildningen</w:t>
        </w:r>
        <w:r w:rsidR="00563A66">
          <w:rPr>
            <w:noProof/>
            <w:webHidden/>
          </w:rPr>
          <w:tab/>
        </w:r>
        <w:r w:rsidR="00563A66">
          <w:rPr>
            <w:noProof/>
            <w:webHidden/>
          </w:rPr>
          <w:fldChar w:fldCharType="begin"/>
        </w:r>
        <w:r w:rsidR="00563A66">
          <w:rPr>
            <w:noProof/>
            <w:webHidden/>
          </w:rPr>
          <w:instrText xml:space="preserve"> PAGEREF _Toc208998752 \h </w:instrText>
        </w:r>
        <w:r w:rsidR="00563A66">
          <w:rPr>
            <w:noProof/>
            <w:webHidden/>
          </w:rPr>
        </w:r>
        <w:r w:rsidR="00563A66">
          <w:rPr>
            <w:noProof/>
            <w:webHidden/>
          </w:rPr>
          <w:fldChar w:fldCharType="separate"/>
        </w:r>
        <w:r w:rsidR="00177741">
          <w:rPr>
            <w:noProof/>
            <w:webHidden/>
          </w:rPr>
          <w:t>11</w:t>
        </w:r>
        <w:r w:rsidR="00563A66">
          <w:rPr>
            <w:noProof/>
            <w:webHidden/>
          </w:rPr>
          <w:fldChar w:fldCharType="end"/>
        </w:r>
      </w:hyperlink>
    </w:p>
    <w:p w14:paraId="0BBDAF7D" w14:textId="0818C38E" w:rsidR="00563A66" w:rsidRDefault="00D76180">
      <w:pPr>
        <w:pStyle w:val="Innehll5"/>
        <w:rPr>
          <w:rFonts w:asciiTheme="minorHAnsi" w:eastAsiaTheme="minorEastAsia" w:hAnsiTheme="minorHAnsi"/>
          <w:noProof/>
          <w:kern w:val="2"/>
          <w:sz w:val="24"/>
          <w:szCs w:val="24"/>
          <w:lang w:eastAsia="sv-SE"/>
          <w14:ligatures w14:val="standardContextual"/>
        </w:rPr>
      </w:pPr>
      <w:hyperlink w:anchor="_Toc208998753" w:history="1">
        <w:r w:rsidR="00563A66" w:rsidRPr="00C11969">
          <w:rPr>
            <w:rStyle w:val="Hyperlnk"/>
            <w:noProof/>
          </w:rPr>
          <w:t>Utdrag ur protokoll vid regeringssammanträde Klicka här för att ange datum.</w:t>
        </w:r>
        <w:r w:rsidR="00563A66">
          <w:rPr>
            <w:noProof/>
            <w:webHidden/>
          </w:rPr>
          <w:tab/>
        </w:r>
        <w:r w:rsidR="00563A66">
          <w:rPr>
            <w:noProof/>
            <w:webHidden/>
          </w:rPr>
          <w:fldChar w:fldCharType="begin"/>
        </w:r>
        <w:r w:rsidR="00563A66">
          <w:rPr>
            <w:noProof/>
            <w:webHidden/>
          </w:rPr>
          <w:instrText xml:space="preserve"> PAGEREF _Toc208998753 \h </w:instrText>
        </w:r>
        <w:r w:rsidR="00563A66">
          <w:rPr>
            <w:noProof/>
            <w:webHidden/>
          </w:rPr>
        </w:r>
        <w:r w:rsidR="00563A66">
          <w:rPr>
            <w:noProof/>
            <w:webHidden/>
          </w:rPr>
          <w:fldChar w:fldCharType="separate"/>
        </w:r>
        <w:r w:rsidR="00177741">
          <w:rPr>
            <w:noProof/>
            <w:webHidden/>
          </w:rPr>
          <w:t>12</w:t>
        </w:r>
        <w:r w:rsidR="00563A66">
          <w:rPr>
            <w:noProof/>
            <w:webHidden/>
          </w:rPr>
          <w:fldChar w:fldCharType="end"/>
        </w:r>
      </w:hyperlink>
    </w:p>
    <w:p w14:paraId="0248E1AC" w14:textId="0701FA79" w:rsidR="002939F4" w:rsidRDefault="002939F4" w:rsidP="00362009">
      <w:pPr>
        <w:pStyle w:val="Brdtextmedindrag"/>
      </w:pPr>
      <w:r>
        <w:fldChar w:fldCharType="end"/>
      </w:r>
    </w:p>
    <w:p w14:paraId="410636F6" w14:textId="11D51F83" w:rsidR="002939F4" w:rsidRDefault="002939F4" w:rsidP="00333C9D">
      <w:pPr>
        <w:pStyle w:val="Rubrik1"/>
      </w:pPr>
      <w:r>
        <w:br w:type="page"/>
      </w:r>
      <w:bookmarkStart w:id="4" w:name="_Toc337537303"/>
      <w:bookmarkStart w:id="5" w:name="_Toc208998741"/>
      <w:bookmarkEnd w:id="4"/>
      <w:r w:rsidR="00580AA5">
        <w:lastRenderedPageBreak/>
        <w:t>Ärendet och dess beredning</w:t>
      </w:r>
      <w:bookmarkEnd w:id="5"/>
    </w:p>
    <w:p w14:paraId="11F127CE" w14:textId="05441AA9" w:rsidR="00312AAF" w:rsidRDefault="00312AAF" w:rsidP="00312AAF">
      <w:pPr>
        <w:pStyle w:val="Brdtext"/>
      </w:pPr>
      <w:r>
        <w:t xml:space="preserve">Riksrevisionen har granskat antagningen till polisutbildningen. Granskningen redovisas i rapporten Antagningen till polisutbildningen (RiR 2025:13), se </w:t>
      </w:r>
      <w:r w:rsidRPr="00312AAF">
        <w:rPr>
          <w:i/>
          <w:iCs/>
        </w:rPr>
        <w:t>bilagan</w:t>
      </w:r>
      <w:r>
        <w:t>.</w:t>
      </w:r>
    </w:p>
    <w:p w14:paraId="20B6DA6C" w14:textId="08E056B1" w:rsidR="00312AAF" w:rsidRDefault="00312AAF" w:rsidP="00312AAF">
      <w:pPr>
        <w:pStyle w:val="Brdtextmedindrag"/>
      </w:pPr>
      <w:r>
        <w:t xml:space="preserve">Riksrevisionens rapport överlämnades av riksdagen till regeringen den </w:t>
      </w:r>
      <w:r w:rsidRPr="00B448F7">
        <w:t>20 maj 2025</w:t>
      </w:r>
      <w:r>
        <w:t>. Rapporten innehåller</w:t>
      </w:r>
      <w:r w:rsidR="00E6188E">
        <w:t xml:space="preserve"> iakttagelser,</w:t>
      </w:r>
      <w:r>
        <w:t xml:space="preserve"> slutsatser och rekommendationer som avser regeringen, Polismyndigheten och Plikt- och prövningsverket. Inom ramen för framtagandet av denna skrivelse har Polismyndigheten </w:t>
      </w:r>
      <w:r w:rsidR="00254AD3">
        <w:t xml:space="preserve">och Plikt- och prövningsverket </w:t>
      </w:r>
      <w:r>
        <w:t>fått möjlighet att inkomma med synpunkter.</w:t>
      </w:r>
    </w:p>
    <w:p w14:paraId="26774D0B" w14:textId="6F4F1D31" w:rsidR="002939F4" w:rsidRDefault="00312AAF" w:rsidP="00AC39C0">
      <w:pPr>
        <w:pStyle w:val="Brdtextmedindrag"/>
      </w:pPr>
      <w:r>
        <w:t>I denna skrivelse behandlar regeringen de rekommendationer som Riksrevisionen har riktat till regeringen</w:t>
      </w:r>
      <w:r w:rsidR="00AC39C0">
        <w:t>.</w:t>
      </w:r>
    </w:p>
    <w:p w14:paraId="2DF4DF02" w14:textId="77777777" w:rsidR="00AC39C0" w:rsidRDefault="00AC39C0" w:rsidP="00333C9D"/>
    <w:p w14:paraId="2D9D7939" w14:textId="77777777" w:rsidR="00AC39C0" w:rsidRDefault="00AC39C0" w:rsidP="00AC39C0">
      <w:pPr>
        <w:pStyle w:val="Rubrik1"/>
      </w:pPr>
      <w:bookmarkStart w:id="6" w:name="_Toc208998742"/>
      <w:r>
        <w:t>Riksrevisionens iakttagelser</w:t>
      </w:r>
      <w:bookmarkEnd w:id="6"/>
    </w:p>
    <w:p w14:paraId="54978145" w14:textId="1AB92607" w:rsidR="00AC39C0" w:rsidRDefault="00AC39C0" w:rsidP="00AC39C0">
      <w:pPr>
        <w:pStyle w:val="Brdtext"/>
      </w:pPr>
      <w:r>
        <w:t xml:space="preserve">Riksrevisionen har granskat antagningen till polisutbildningen. </w:t>
      </w:r>
      <w:r w:rsidR="00971078">
        <w:t xml:space="preserve">Motivet har varit att de senaste årens brottsutveckling ställer allt högre krav på polisens förmåga och att </w:t>
      </w:r>
      <w:r w:rsidR="00B33977">
        <w:t xml:space="preserve">ett </w:t>
      </w:r>
      <w:r w:rsidR="00971078">
        <w:t>öka</w:t>
      </w:r>
      <w:r w:rsidR="00B33977">
        <w:t>t</w:t>
      </w:r>
      <w:r w:rsidR="00971078">
        <w:t xml:space="preserve"> antal poliser länge har varit en högt prioriterad fråga på den politiska dagordningen. Det är viktigt att säkra en kompetensförsörjning av hög kvalitet.</w:t>
      </w:r>
    </w:p>
    <w:p w14:paraId="101A609E" w14:textId="3A56DBF9" w:rsidR="00D85969" w:rsidRDefault="00AC39C0" w:rsidP="00AC39C0">
      <w:pPr>
        <w:pStyle w:val="Brdtextmedindrag"/>
      </w:pPr>
      <w:r>
        <w:t xml:space="preserve">Riksrevisionens </w:t>
      </w:r>
      <w:r w:rsidR="008D1C0F">
        <w:t>övergripande slutsats</w:t>
      </w:r>
      <w:r>
        <w:t xml:space="preserve"> är att</w:t>
      </w:r>
      <w:r w:rsidR="008D1C0F">
        <w:t xml:space="preserve"> antagningen till polisutbildningen inte är effektiv. </w:t>
      </w:r>
      <w:r w:rsidR="00D85969">
        <w:t>Det finns enligt Riksrevisionen brister både i de underlag som ligger till grund för att avgöra och mäta vilken förmåga som krävs för polisyrket, och i genomförandet av antagningsprocessen. Bristerna anges delvis ha förstärkts av regeringens tillväxtmål om att öka antalet poliser. Riksrevisionen menar att det med nuvarande förutsättningar finns risk både för att lämpade kandidater sorteras bort på felaktiga grunder och att olämpliga kandidater antas.</w:t>
      </w:r>
    </w:p>
    <w:p w14:paraId="1EE3B8E4" w14:textId="3EF1A533" w:rsidR="00D85969" w:rsidRDefault="00C16808" w:rsidP="00C16808">
      <w:pPr>
        <w:pStyle w:val="Rubrik2"/>
      </w:pPr>
      <w:bookmarkStart w:id="7" w:name="_Toc208998743"/>
      <w:r>
        <w:t xml:space="preserve">Det är inte säkerställt </w:t>
      </w:r>
      <w:r w:rsidRPr="00C16808">
        <w:t>att antagningsprocessen är anpassad för att selektera ut lämpade kandidater för polisyrket</w:t>
      </w:r>
      <w:bookmarkEnd w:id="7"/>
    </w:p>
    <w:p w14:paraId="1AF37C46" w14:textId="720EEB40" w:rsidR="00C16808" w:rsidRDefault="00C16808" w:rsidP="00C16808">
      <w:pPr>
        <w:pStyle w:val="Brdtextmedindrag"/>
        <w:ind w:firstLine="0"/>
      </w:pPr>
      <w:r>
        <w:t xml:space="preserve">Granskningen visar att Polismyndigheten inte har tagit fram en arbetsanalys som grund för vilka egenskaper och förmågor som krävs i polisyrket. Riksrevisionen menar att det innebär att det finns en risk för att de tester och gränsvärden som används i antagningsprocessen inte i tillräcklig grad är relevanta och anpassade för att testa de egenskaper och förmågor som krävs i polisyrket. </w:t>
      </w:r>
      <w:r w:rsidR="00531382">
        <w:t xml:space="preserve">Riksrevisionen bedömer därför att Polismyndigheten omgående bör ta fram en arbetsanalys av vad polisyrket innebär i praktiken och därefter </w:t>
      </w:r>
      <w:r w:rsidR="00B33977">
        <w:t xml:space="preserve">bör </w:t>
      </w:r>
      <w:r w:rsidR="00531382">
        <w:t>säkerställa att de test</w:t>
      </w:r>
      <w:r w:rsidR="008E3A32">
        <w:t xml:space="preserve">er som används </w:t>
      </w:r>
      <w:r w:rsidR="00B33977">
        <w:t xml:space="preserve">gör det möjligt </w:t>
      </w:r>
      <w:r w:rsidR="008E3A32">
        <w:t>att mäta de förmågor som krävs utan att diskriminera någon grupp. Riksrevisionen bedömer också att det är angeläget att Polismyndigheten genomför en översyn av antagningsprocessen.</w:t>
      </w:r>
    </w:p>
    <w:p w14:paraId="09F35137" w14:textId="0A151039" w:rsidR="00C16808" w:rsidRDefault="00C16808" w:rsidP="00C16808">
      <w:pPr>
        <w:pStyle w:val="Brdtextmedindrag"/>
      </w:pPr>
      <w:r>
        <w:lastRenderedPageBreak/>
        <w:t>Vidare</w:t>
      </w:r>
      <w:r w:rsidR="00D92D1B">
        <w:t xml:space="preserve"> visar granskningen att</w:t>
      </w:r>
      <w:r>
        <w:t xml:space="preserve"> en lägre andel kvinnor </w:t>
      </w:r>
      <w:r w:rsidR="00D92D1B">
        <w:t xml:space="preserve">klarar </w:t>
      </w:r>
      <w:r>
        <w:t>styrketestet och färre personer med utländsk bakgrund klarar begåvningstestet</w:t>
      </w:r>
      <w:r w:rsidR="00D92D1B">
        <w:t xml:space="preserve">, vilket enligt </w:t>
      </w:r>
      <w:r>
        <w:t>Ri</w:t>
      </w:r>
      <w:r w:rsidR="00D92D1B">
        <w:t>ksrevisionen</w:t>
      </w:r>
      <w:r>
        <w:t xml:space="preserve"> utgör ett hinder för att uppfylla regeringens ambition om en ökad mångfald i poliskåren.</w:t>
      </w:r>
      <w:r w:rsidR="00D92D1B">
        <w:t xml:space="preserve"> Riksrevisionen anser att det är</w:t>
      </w:r>
      <w:r>
        <w:t xml:space="preserve"> otydligt vad som ligger bakom val av tester och beslutade gränsvärden</w:t>
      </w:r>
      <w:r w:rsidR="00D92D1B">
        <w:t xml:space="preserve"> och </w:t>
      </w:r>
      <w:r>
        <w:t>menar att de fysiska testerna inte är anpassade efter polisyrket</w:t>
      </w:r>
      <w:r w:rsidR="00B33977">
        <w:t>;</w:t>
      </w:r>
      <w:r>
        <w:t xml:space="preserve"> samma tester </w:t>
      </w:r>
      <w:r w:rsidR="00D92D1B">
        <w:t xml:space="preserve">används </w:t>
      </w:r>
      <w:r>
        <w:t xml:space="preserve">för mönstring till värnplikt. Ett löptest </w:t>
      </w:r>
      <w:r w:rsidR="00D92D1B">
        <w:t>anses</w:t>
      </w:r>
      <w:r>
        <w:t xml:space="preserve"> t</w:t>
      </w:r>
      <w:r w:rsidR="00D92D1B">
        <w:t>ill exempel vara</w:t>
      </w:r>
      <w:r>
        <w:t xml:space="preserve"> mer anpassat efter polisens faktiska verksamhet</w:t>
      </w:r>
      <w:r w:rsidR="00D92D1B">
        <w:t xml:space="preserve">, jämfört med </w:t>
      </w:r>
      <w:r>
        <w:t xml:space="preserve">nuvarande cykeltest. </w:t>
      </w:r>
    </w:p>
    <w:p w14:paraId="276D831E" w14:textId="46ED80E4" w:rsidR="00C16808" w:rsidRDefault="00D27012" w:rsidP="00C16808">
      <w:pPr>
        <w:pStyle w:val="Brdtextmedindrag"/>
      </w:pPr>
      <w:r>
        <w:t>Riksrevisionen bedömer att u</w:t>
      </w:r>
      <w:r w:rsidR="00C16808">
        <w:t>rvalsmetoden som används – falluckeprincipen –</w:t>
      </w:r>
      <w:r>
        <w:t xml:space="preserve"> </w:t>
      </w:r>
      <w:r w:rsidR="00E6188E">
        <w:t xml:space="preserve">innehåller stora brister och </w:t>
      </w:r>
      <w:r w:rsidR="00C16808">
        <w:t xml:space="preserve">inte </w:t>
      </w:r>
      <w:r>
        <w:t xml:space="preserve">är </w:t>
      </w:r>
      <w:r w:rsidR="00C16808">
        <w:t xml:space="preserve">anpassad efter Polismyndighetens behov. Metoden innebär att de prövande måste klara ett moment för att gå vidare till nästa, vilket </w:t>
      </w:r>
      <w:r w:rsidR="00E6188E">
        <w:t xml:space="preserve">enligt Riksrevisionen </w:t>
      </w:r>
      <w:r w:rsidR="00C16808">
        <w:t xml:space="preserve">är särskilt problematiskt då bakgrunden till gränsvärdena är otydlig. </w:t>
      </w:r>
      <w:r>
        <w:t xml:space="preserve">Riksrevisionen menar </w:t>
      </w:r>
      <w:r w:rsidR="00E6188E">
        <w:t xml:space="preserve">därför </w:t>
      </w:r>
      <w:r w:rsidR="009D074B">
        <w:t>att en ny urvalsmetod bör införas skyndsamt. F</w:t>
      </w:r>
      <w:r w:rsidR="00C16808">
        <w:t xml:space="preserve">orskning </w:t>
      </w:r>
      <w:r>
        <w:t xml:space="preserve">ger </w:t>
      </w:r>
      <w:r w:rsidR="00C16808">
        <w:t>stöd för en sammanvägningsmodell och rangordning i urval.</w:t>
      </w:r>
      <w:r w:rsidR="009D074B">
        <w:t xml:space="preserve"> Med en sådan modell skulle det bland annat vara möjligt att uppnå fler antagna till polisutbildningen, med högre och mer diversifierad kompetens.</w:t>
      </w:r>
    </w:p>
    <w:p w14:paraId="076CFB21" w14:textId="013EA743" w:rsidR="009D074B" w:rsidRDefault="009D074B" w:rsidP="009D074B">
      <w:pPr>
        <w:pStyle w:val="Rubrik2"/>
      </w:pPr>
      <w:bookmarkStart w:id="8" w:name="_Toc208998744"/>
      <w:r>
        <w:t xml:space="preserve">Antagningsprocessen kan </w:t>
      </w:r>
      <w:r w:rsidR="00C74EC4">
        <w:t>bli mer effektiv</w:t>
      </w:r>
      <w:bookmarkEnd w:id="8"/>
    </w:p>
    <w:p w14:paraId="1E3F87DA" w14:textId="651C1CCB" w:rsidR="00C74EC4" w:rsidRDefault="000400A8" w:rsidP="00C74EC4">
      <w:pPr>
        <w:pStyle w:val="Brdtext"/>
      </w:pPr>
      <w:r>
        <w:t>D</w:t>
      </w:r>
      <w:r w:rsidR="00C74EC4">
        <w:t xml:space="preserve">en sekretess som omgärdar psykologintervjun </w:t>
      </w:r>
      <w:r>
        <w:t>hindra</w:t>
      </w:r>
      <w:r w:rsidR="00952A0A">
        <w:t>r</w:t>
      </w:r>
      <w:r>
        <w:t xml:space="preserve"> Plikt- och prövningsverkets psykologer och polisens intervjuledare att dela information om de prövande</w:t>
      </w:r>
      <w:r w:rsidR="00F2609D">
        <w:t>. E</w:t>
      </w:r>
      <w:r>
        <w:t xml:space="preserve">nligt Riksrevisionen </w:t>
      </w:r>
      <w:r w:rsidR="00C74EC4">
        <w:t xml:space="preserve">medför </w:t>
      </w:r>
      <w:r w:rsidR="00F2609D">
        <w:t xml:space="preserve">det </w:t>
      </w:r>
      <w:r w:rsidR="00C74EC4">
        <w:t>osäkerhet i bedömningsarbetet och försvårar myndigheternas förmåga att upptäcka olämpliga kandidater.</w:t>
      </w:r>
      <w:r>
        <w:t xml:space="preserve"> </w:t>
      </w:r>
      <w:r w:rsidR="00F2609D">
        <w:t xml:space="preserve">Det </w:t>
      </w:r>
      <w:r w:rsidR="00F2609D" w:rsidRPr="00C74EC4">
        <w:t xml:space="preserve">medför </w:t>
      </w:r>
      <w:r w:rsidR="00F2609D">
        <w:t xml:space="preserve">också </w:t>
      </w:r>
      <w:r w:rsidR="00F2609D" w:rsidRPr="00C74EC4">
        <w:t>en risk för dubbelarbete och överprövning av beslut</w:t>
      </w:r>
      <w:r w:rsidR="00F2609D">
        <w:t xml:space="preserve">, </w:t>
      </w:r>
      <w:r w:rsidR="00B33977">
        <w:t xml:space="preserve">och det </w:t>
      </w:r>
      <w:r w:rsidR="00F2609D">
        <w:t xml:space="preserve">är </w:t>
      </w:r>
      <w:r>
        <w:t>ett ineffektivt nyttjande av resurser.</w:t>
      </w:r>
      <w:r w:rsidR="005F56F9">
        <w:t xml:space="preserve"> Riksrevisionen bedömer att det finns rättsligt utrymme att dela information om de prövandes lämplighet, såsom Plikt- och prövningsverket redan gör i samband med prövningen till officersutbildningen, och att Plikt- och prövningsverket och Polismyndigheten bör utveckla sitt samarbete så att de kan dela sådan information.</w:t>
      </w:r>
    </w:p>
    <w:p w14:paraId="6A736B4D" w14:textId="76EFEE31" w:rsidR="00F2609D" w:rsidRDefault="000400A8" w:rsidP="00F2609D">
      <w:pPr>
        <w:pStyle w:val="Brdtextmedindrag"/>
      </w:pPr>
      <w:r>
        <w:t>De kandidater som inte godkänns i psykologintervjun får inte veta skälet till beslutet, vilket gör att de kan söka till polisutbildningen om och om igen, trots att det i vissa fall finns skäl som gör att de aldrig kommer kunna bli godkänd</w:t>
      </w:r>
      <w:r w:rsidR="00C71092">
        <w:t>a</w:t>
      </w:r>
      <w:r>
        <w:t>. Riksrevisionen menar att det är ett effektivitetsproblem</w:t>
      </w:r>
      <w:r w:rsidR="00F2609D">
        <w:t xml:space="preserve"> som inte enbart kan härledas till sekretesshinder</w:t>
      </w:r>
      <w:r w:rsidR="005F56F9">
        <w:t xml:space="preserve"> och bedömer att Plikt- och prövningsverket och Polismyndigheten bör säkerställa att de prövande får tillräcklig information för att förstå varför de inte blivit antagna.</w:t>
      </w:r>
    </w:p>
    <w:p w14:paraId="5ACE9248" w14:textId="70B479A4" w:rsidR="005F56F9" w:rsidRDefault="00C74EC4" w:rsidP="00F2609D">
      <w:pPr>
        <w:pStyle w:val="Brdtextmedindrag"/>
      </w:pPr>
      <w:r w:rsidRPr="00C74EC4">
        <w:t xml:space="preserve">Vidare </w:t>
      </w:r>
      <w:r w:rsidR="00F2609D">
        <w:t>visar granskningen</w:t>
      </w:r>
      <w:r w:rsidRPr="00C74EC4">
        <w:t xml:space="preserve"> att Polismyndighetens uppföljning och kontroll av avskilda personer har brister som innebär att det finns en risk att avskilda studenter kan söka </w:t>
      </w:r>
      <w:r w:rsidR="00952A0A">
        <w:t xml:space="preserve">till polisutbildningen </w:t>
      </w:r>
      <w:r w:rsidRPr="00C74EC4">
        <w:t>igen. Det saknas rutiner för att avskilja olämpliga studenter från polisutbildningen</w:t>
      </w:r>
      <w:r w:rsidR="00E6188E">
        <w:t>. S</w:t>
      </w:r>
      <w:r w:rsidRPr="00C74EC4">
        <w:t xml:space="preserve">ystemet möjliggör </w:t>
      </w:r>
      <w:r w:rsidR="00E6188E">
        <w:t xml:space="preserve">också </w:t>
      </w:r>
      <w:r w:rsidRPr="00C74EC4">
        <w:t>för studenter att undvika beslut om avskiljande.</w:t>
      </w:r>
      <w:r w:rsidR="00952A0A">
        <w:t xml:space="preserve"> </w:t>
      </w:r>
      <w:r w:rsidR="005F56F9">
        <w:t xml:space="preserve">Riksrevisionen bedömer att det är angeläget att Polismyndigheten omgående tar itu med dessa brister. </w:t>
      </w:r>
    </w:p>
    <w:p w14:paraId="063A8E81" w14:textId="39502228" w:rsidR="00C74EC4" w:rsidRDefault="00952A0A" w:rsidP="00F2609D">
      <w:pPr>
        <w:pStyle w:val="Brdtextmedindrag"/>
      </w:pPr>
      <w:r>
        <w:t xml:space="preserve">Plikt- och prövningsverkets it-system anges också begränsa möjligheterna att effektivisera antagningsprocessen och it-systemen anges </w:t>
      </w:r>
      <w:r>
        <w:lastRenderedPageBreak/>
        <w:t xml:space="preserve">försvåra uppföljningen av polisurvalet. </w:t>
      </w:r>
      <w:r w:rsidR="005F56F9">
        <w:t>Riksrevisionens bedömer att Plikt- och prövningsverket bör prioritera detta.</w:t>
      </w:r>
    </w:p>
    <w:p w14:paraId="211016F0" w14:textId="08213E44" w:rsidR="002741E0" w:rsidRDefault="002741E0" w:rsidP="002741E0">
      <w:pPr>
        <w:pStyle w:val="Rubrik2"/>
      </w:pPr>
      <w:bookmarkStart w:id="9" w:name="_Toc208998745"/>
      <w:r>
        <w:t>Antagningsprocessen främjar inte god hushållning</w:t>
      </w:r>
      <w:bookmarkEnd w:id="9"/>
    </w:p>
    <w:p w14:paraId="7C490935" w14:textId="43D61C55" w:rsidR="00E409DC" w:rsidRPr="00B448F7" w:rsidRDefault="00C269DF" w:rsidP="00C269DF">
      <w:pPr>
        <w:pStyle w:val="Brdtext"/>
      </w:pPr>
      <w:r>
        <w:t xml:space="preserve">Riksrevisionens granskning visar att </w:t>
      </w:r>
      <w:r w:rsidRPr="00B448F7">
        <w:t xml:space="preserve">prövningskapaciteten, som innebär att Plikt- och prövningsverket kan genomföra upp till 8 800 prövningar </w:t>
      </w:r>
      <w:r w:rsidR="00051271">
        <w:t xml:space="preserve">per år </w:t>
      </w:r>
      <w:r w:rsidRPr="00B448F7">
        <w:t>för Polismyndighetens behov, över tid har varit överdimensionerad</w:t>
      </w:r>
      <w:r w:rsidR="00E6188E">
        <w:t>. U</w:t>
      </w:r>
      <w:r>
        <w:t xml:space="preserve">nder 2024 nyttjades endast cirka 65 procent av prövningsplatserna. Prövande kan boka tid för prövning året om, vilket medför att Plikt- och prövningsverket måste ha en konstant hög bemanning. Dessutom behöver prövande inte lämna återbud vid förhinder, vilket skapar luckor i schemat för personalen vid Plikt- </w:t>
      </w:r>
      <w:r w:rsidRPr="00B448F7">
        <w:t>och prövningsverket</w:t>
      </w:r>
      <w:r w:rsidR="00E6188E">
        <w:t>,</w:t>
      </w:r>
      <w:r w:rsidRPr="00B448F7">
        <w:t xml:space="preserve"> som de </w:t>
      </w:r>
      <w:r w:rsidR="00E6188E">
        <w:t xml:space="preserve">dock </w:t>
      </w:r>
      <w:r w:rsidRPr="00B448F7">
        <w:t xml:space="preserve">kan använda till andra uppgifter. </w:t>
      </w:r>
      <w:r w:rsidR="00E6188E">
        <w:t xml:space="preserve">Riksrevisionen menar att det </w:t>
      </w:r>
      <w:r w:rsidRPr="00B448F7">
        <w:t>innebär att Polismyndigheten i praktiken till viss del är med och delfinansierar Plikt- och prövningsverkets övriga uppdrag.</w:t>
      </w:r>
      <w:r w:rsidR="00E33AEC" w:rsidRPr="00B448F7">
        <w:t xml:space="preserve"> Riksrevisionen bedömer att regeringen bör se över finansieringen av Plikt- och prövningsverkets prövningskapacitet, och att finansieringen i möjligaste mån bör dimensioneras utifrån behovet.</w:t>
      </w:r>
      <w:r w:rsidR="00AB6F3C" w:rsidRPr="00B448F7">
        <w:t xml:space="preserve"> </w:t>
      </w:r>
      <w:r w:rsidR="00E409DC" w:rsidRPr="00B448F7">
        <w:t xml:space="preserve">Riksrevisionen bedömer även att prövningskapaciteten inte bör utökas ytterligare till följd av regeringsuppdraget om att undersöka förutsättningarna för att utöka platserna på polisutbildningen (dnr </w:t>
      </w:r>
      <w:r w:rsidR="00E6188E">
        <w:t>Ju</w:t>
      </w:r>
      <w:r w:rsidR="00E409DC" w:rsidRPr="00B448F7">
        <w:t>2025/</w:t>
      </w:r>
      <w:r w:rsidR="00DB2C34" w:rsidRPr="00B448F7">
        <w:t>00843</w:t>
      </w:r>
      <w:r w:rsidR="00E409DC" w:rsidRPr="00B448F7">
        <w:t>).</w:t>
      </w:r>
    </w:p>
    <w:p w14:paraId="357096D4" w14:textId="18AE92F9" w:rsidR="00C269DF" w:rsidRPr="00B448F7" w:rsidRDefault="00AB6F3C" w:rsidP="00E409DC">
      <w:pPr>
        <w:pStyle w:val="Brdtextmedindrag"/>
      </w:pPr>
      <w:r w:rsidRPr="00B448F7">
        <w:t>Riksrevisionen bedömer också att det finns en effektivitetsvinst i att återgå till att prövning till polisutbildningen genomförs i anslutning till terminsstarterna.</w:t>
      </w:r>
      <w:r w:rsidR="008E3A32" w:rsidRPr="00B448F7">
        <w:t xml:space="preserve"> Slutligen bedömer Riksrevisionen även att det finns lärdomar för både Polismyndigheten och Plikt- och prövningsverket att dra utifrån hur antagningsprocessen ser ut i de övriga nordiska länderna.</w:t>
      </w:r>
    </w:p>
    <w:p w14:paraId="165F965A" w14:textId="428AE21F" w:rsidR="00E33AEC" w:rsidRPr="00B448F7" w:rsidRDefault="00C269DF" w:rsidP="00E33AEC">
      <w:pPr>
        <w:pStyle w:val="Brdtextmedindrag"/>
      </w:pPr>
      <w:r w:rsidRPr="00B448F7">
        <w:t xml:space="preserve">Vidare följer inte Plikt- och prövningsverket upp sin resursfördelning specifikt för polisprövande, vilket gör att det inte går att följa hur stor del av de avgifter som Polismyndigheten årligen betalar för prövningarna som faktiskt används för avsett ändamål. </w:t>
      </w:r>
      <w:r w:rsidR="00E33AEC" w:rsidRPr="00B448F7">
        <w:t>Riksrevisionen bedömer att Plikt- och prövningsverket bör utveckla sin uppföljning av resursanvändningen avseende polisprövningar.</w:t>
      </w:r>
    </w:p>
    <w:p w14:paraId="11202902" w14:textId="7F3BE91E" w:rsidR="00E33AEC" w:rsidRDefault="001D31EC" w:rsidP="00E33AEC">
      <w:pPr>
        <w:pStyle w:val="Brdtextmedindrag"/>
      </w:pPr>
      <w:r w:rsidRPr="00B448F7">
        <w:t xml:space="preserve">Riksrevisionen ifrågasätter nyttan med de nio prövningshelger som funnits 2021–2024 </w:t>
      </w:r>
      <w:r w:rsidR="00D47E6E">
        <w:t>och menar att</w:t>
      </w:r>
      <w:r w:rsidRPr="00B448F7">
        <w:t xml:space="preserve"> de har genererat stora kostnader </w:t>
      </w:r>
      <w:r w:rsidR="00D47E6E">
        <w:t>utan tydlig nytta. M</w:t>
      </w:r>
      <w:r w:rsidRPr="00B448F7">
        <w:t>ajoriteten av de prövande uppger att de skulle ha kommit till prövning även på en vardag. Riksrevisionen menar också att den ordning som delmomenten genomförs i inte är kostnadseffektiv och att den bör ändras,</w:t>
      </w:r>
      <w:r>
        <w:t xml:space="preserve"> samt att d</w:t>
      </w:r>
      <w:r w:rsidR="00C269DF">
        <w:t xml:space="preserve">et </w:t>
      </w:r>
      <w:r>
        <w:t xml:space="preserve">även </w:t>
      </w:r>
      <w:r w:rsidR="00C269DF">
        <w:t xml:space="preserve">finns stora effektivitetsvinster att göra genom att </w:t>
      </w:r>
      <w:r w:rsidR="00D47E6E">
        <w:t>återgå till</w:t>
      </w:r>
      <w:r w:rsidR="00C269DF">
        <w:t xml:space="preserve"> att prövning till polisutbildning genomförs i anslutning till terminsstarterna</w:t>
      </w:r>
      <w:r w:rsidR="00D47E6E">
        <w:t xml:space="preserve"> i stället för att som nu ha en kontinuerlig antagning under hela året</w:t>
      </w:r>
      <w:r w:rsidR="00C269DF">
        <w:t xml:space="preserve">. </w:t>
      </w:r>
    </w:p>
    <w:p w14:paraId="72AC2150" w14:textId="59184B8E" w:rsidR="008427FE" w:rsidRDefault="00E33AEC" w:rsidP="00E33AEC">
      <w:pPr>
        <w:pStyle w:val="Brdtextmedindrag"/>
      </w:pPr>
      <w:r>
        <w:t>Riksrevisionen konstaterar</w:t>
      </w:r>
      <w:r w:rsidR="00C269DF">
        <w:t xml:space="preserve"> att regeringen</w:t>
      </w:r>
      <w:r w:rsidR="00E6188E">
        <w:t>,</w:t>
      </w:r>
      <w:r>
        <w:t xml:space="preserve"> sedan Plikt- och prövningsverket tog över ansvaret för antagningsprocessen</w:t>
      </w:r>
      <w:r w:rsidR="00E6188E">
        <w:t>,</w:t>
      </w:r>
      <w:r w:rsidR="00C269DF">
        <w:t xml:space="preserve"> inte</w:t>
      </w:r>
      <w:r>
        <w:t xml:space="preserve"> har</w:t>
      </w:r>
      <w:r w:rsidR="00C269DF">
        <w:t xml:space="preserve"> </w:t>
      </w:r>
      <w:r>
        <w:t>följt upp att processen är ändamålsenligt organiserad.</w:t>
      </w:r>
      <w:r w:rsidR="00917451">
        <w:t xml:space="preserve"> </w:t>
      </w:r>
    </w:p>
    <w:p w14:paraId="0E6B2B5D" w14:textId="292393D0" w:rsidR="00D85969" w:rsidRDefault="008427FE" w:rsidP="00565044">
      <w:pPr>
        <w:pStyle w:val="Brdtextmedindrag"/>
      </w:pPr>
      <w:r>
        <w:t xml:space="preserve">Vidare </w:t>
      </w:r>
      <w:r w:rsidR="00917451">
        <w:t xml:space="preserve">menar </w:t>
      </w:r>
      <w:r>
        <w:t xml:space="preserve">Riksrevisionen </w:t>
      </w:r>
      <w:r w:rsidR="00917451">
        <w:t>att det nuvarande tillväxtmålet om att uppnå en polistäthet motsvarande minst genomsnittet i EU inte är väl underbyggt och att det inte har</w:t>
      </w:r>
      <w:r w:rsidR="00E33AEC">
        <w:t xml:space="preserve"> </w:t>
      </w:r>
      <w:r w:rsidR="00917451">
        <w:t>förankrats hos ansvariga departement.</w:t>
      </w:r>
      <w:r w:rsidR="00D04B9B">
        <w:t xml:space="preserve"> </w:t>
      </w:r>
      <w:r>
        <w:lastRenderedPageBreak/>
        <w:t>Genomsnittet för p</w:t>
      </w:r>
      <w:r w:rsidR="00D04B9B">
        <w:t>olistätheten</w:t>
      </w:r>
      <w:r>
        <w:t xml:space="preserve"> i EU var för den senast uppmätta perioden (2020–2022) 341 poliser per 100 000 invånare, medan den för Sverige under samma period var 206. Polistätheten i Sverige har ökat sedan dess och uppgick i juni 2025 till 237 poliser per 100 000 invånare.</w:t>
      </w:r>
      <w:r w:rsidR="00917451">
        <w:t xml:space="preserve"> </w:t>
      </w:r>
      <w:r w:rsidR="00565044">
        <w:t>Riksrevisionen påtalar också att r</w:t>
      </w:r>
      <w:r w:rsidR="00E33AEC">
        <w:t xml:space="preserve">egeringen inte heller </w:t>
      </w:r>
      <w:r w:rsidR="00565044">
        <w:t xml:space="preserve">har </w:t>
      </w:r>
      <w:r w:rsidR="00C269DF">
        <w:t>genomfört några konsekvensanalyser inför beslut om tillväxtmåle</w:t>
      </w:r>
      <w:r w:rsidR="00E409DC">
        <w:t>t</w:t>
      </w:r>
      <w:r w:rsidR="00C269DF">
        <w:t xml:space="preserve"> för att öka antalet poliser</w:t>
      </w:r>
      <w:r w:rsidR="00E33AEC">
        <w:t>.</w:t>
      </w:r>
      <w:r w:rsidR="00C269DF">
        <w:t xml:space="preserve"> Ri</w:t>
      </w:r>
      <w:r w:rsidR="00E33AEC">
        <w:t>ksrevisionen</w:t>
      </w:r>
      <w:r w:rsidR="00C269DF">
        <w:t xml:space="preserve"> menar att det är en stor brist att inte involvera tjänstemännen i Regeringskansliet i samband med beslut som har stor påverkan på myndigheterna, såsom det nuvarande tillväxtmålet</w:t>
      </w:r>
      <w:r w:rsidR="00AB6F3C">
        <w:t>.</w:t>
      </w:r>
      <w:r w:rsidR="00E409DC">
        <w:t xml:space="preserve"> D</w:t>
      </w:r>
      <w:r w:rsidR="00E409DC" w:rsidRPr="00E409DC">
        <w:t>et är av stor vikt att beslut som innebär en större expansion av en myndighet föregås av relevanta analyser av hur förutsättningarna ser ut för att uppnå målet.</w:t>
      </w:r>
      <w:r w:rsidR="00AB6F3C">
        <w:t xml:space="preserve"> </w:t>
      </w:r>
      <w:r w:rsidR="004A353D">
        <w:t>Då</w:t>
      </w:r>
      <w:r w:rsidR="00AB6F3C">
        <w:t xml:space="preserve"> det nuvarande målet inte är väl underbyggt bör</w:t>
      </w:r>
      <w:r w:rsidR="00C269DF">
        <w:t xml:space="preserve"> </w:t>
      </w:r>
      <w:r w:rsidR="004A353D">
        <w:t xml:space="preserve">det </w:t>
      </w:r>
      <w:r w:rsidR="00AB6F3C">
        <w:t xml:space="preserve">enligt Riksrevisionen </w:t>
      </w:r>
      <w:r w:rsidR="00C269DF">
        <w:t>omgående ses över.</w:t>
      </w:r>
    </w:p>
    <w:p w14:paraId="5A2E3DCE" w14:textId="481EDF79" w:rsidR="00B52AD2" w:rsidRDefault="00B52AD2" w:rsidP="00B52AD2">
      <w:pPr>
        <w:pStyle w:val="Rubrik2"/>
      </w:pPr>
      <w:bookmarkStart w:id="10" w:name="_Toc208998746"/>
      <w:r>
        <w:t>Rekommendation</w:t>
      </w:r>
      <w:r w:rsidR="00AD2D57">
        <w:t>er</w:t>
      </w:r>
      <w:r>
        <w:t xml:space="preserve"> till regeringen</w:t>
      </w:r>
      <w:bookmarkEnd w:id="10"/>
    </w:p>
    <w:p w14:paraId="45C3CEC7" w14:textId="0E91269C" w:rsidR="00AD2D57" w:rsidRDefault="00AD2D57" w:rsidP="00177741">
      <w:pPr>
        <w:pStyle w:val="Brdtext"/>
        <w:numPr>
          <w:ilvl w:val="0"/>
          <w:numId w:val="47"/>
        </w:numPr>
      </w:pPr>
      <w:r>
        <w:t>G</w:t>
      </w:r>
      <w:r w:rsidRPr="00AD2D57">
        <w:t>enomför en översyn av det nuvarande tillväxtmålet om att Polismyndigheten ska uppnå en polistäthet som minst motsvarar genomsnittet i EU</w:t>
      </w:r>
      <w:r>
        <w:t>.</w:t>
      </w:r>
    </w:p>
    <w:p w14:paraId="08C1E0EB" w14:textId="631EBFBE" w:rsidR="00B52AD2" w:rsidRDefault="00AD2D57" w:rsidP="00177741">
      <w:pPr>
        <w:pStyle w:val="Brdtext"/>
        <w:numPr>
          <w:ilvl w:val="0"/>
          <w:numId w:val="47"/>
        </w:numPr>
      </w:pPr>
      <w:r>
        <w:t>G</w:t>
      </w:r>
      <w:r w:rsidRPr="00AD2D57">
        <w:t>enomför en översyn av finansieringen av Plikt- och prövningsverkets prövningskapacitet för polisprövningar.</w:t>
      </w:r>
      <w:r>
        <w:t xml:space="preserve"> Finansieringen bör dimensioneras utifrån faktiskt genomförda prövningar.</w:t>
      </w:r>
    </w:p>
    <w:p w14:paraId="382F939F" w14:textId="6D3FB2BA" w:rsidR="00EC65EA" w:rsidRDefault="00EC65EA" w:rsidP="00EC65EA">
      <w:pPr>
        <w:pStyle w:val="Rubrik2"/>
      </w:pPr>
      <w:bookmarkStart w:id="11" w:name="_Toc208998747"/>
      <w:r>
        <w:t>Rekommendationer till myndigheterna</w:t>
      </w:r>
      <w:bookmarkEnd w:id="11"/>
    </w:p>
    <w:p w14:paraId="4B7D2AB6" w14:textId="77777777" w:rsidR="00EC65EA" w:rsidRDefault="00EC65EA" w:rsidP="00EC65EA">
      <w:pPr>
        <w:pStyle w:val="Rubrik3"/>
      </w:pPr>
      <w:bookmarkStart w:id="12" w:name="_Toc208998748"/>
      <w:r>
        <w:t>Plikt- och prövningsverket</w:t>
      </w:r>
      <w:bookmarkEnd w:id="12"/>
    </w:p>
    <w:p w14:paraId="1BDC77C3" w14:textId="77777777" w:rsidR="00EC65EA" w:rsidRDefault="00EC65EA" w:rsidP="00177741">
      <w:pPr>
        <w:pStyle w:val="Brdtext"/>
        <w:numPr>
          <w:ilvl w:val="0"/>
          <w:numId w:val="48"/>
        </w:numPr>
      </w:pPr>
      <w:r>
        <w:t>Utveckla uppföljningen av resursanvändningen avseende polisprövningar för att underlätta framtida verksamhetsplanering.</w:t>
      </w:r>
    </w:p>
    <w:p w14:paraId="23D55DD3" w14:textId="51114EC0" w:rsidR="00EC65EA" w:rsidRPr="00EC65EA" w:rsidRDefault="00EC65EA" w:rsidP="00177741">
      <w:pPr>
        <w:pStyle w:val="Brdtext"/>
        <w:numPr>
          <w:ilvl w:val="0"/>
          <w:numId w:val="48"/>
        </w:numPr>
      </w:pPr>
      <w:r>
        <w:t>Utveckla it-systemet så att det är möjligt att genomföra nödvändiga justeringar för att effektivisera antagningsprocessen.</w:t>
      </w:r>
    </w:p>
    <w:p w14:paraId="324412DF" w14:textId="05A56A8F" w:rsidR="00EC65EA" w:rsidRDefault="00EC65EA" w:rsidP="00EC65EA">
      <w:pPr>
        <w:pStyle w:val="Rubrik3"/>
      </w:pPr>
      <w:bookmarkStart w:id="13" w:name="_Toc208998749"/>
      <w:r>
        <w:t>Polismyndigheten</w:t>
      </w:r>
      <w:bookmarkEnd w:id="13"/>
    </w:p>
    <w:p w14:paraId="2DA88CFA" w14:textId="1718AB64" w:rsidR="00EC65EA" w:rsidRDefault="00EC65EA" w:rsidP="00177741">
      <w:pPr>
        <w:pStyle w:val="Brdtext"/>
        <w:numPr>
          <w:ilvl w:val="0"/>
          <w:numId w:val="49"/>
        </w:numPr>
      </w:pPr>
      <w:r>
        <w:t>Genomför en översyn av antagningsprocessen. Inom ramen för översynen bör Polismyndigheten</w:t>
      </w:r>
    </w:p>
    <w:p w14:paraId="1926C517" w14:textId="77777777" w:rsidR="00EC65EA" w:rsidRDefault="00EC65EA" w:rsidP="00177741">
      <w:pPr>
        <w:pStyle w:val="Brdtext"/>
        <w:numPr>
          <w:ilvl w:val="1"/>
          <w:numId w:val="49"/>
        </w:numPr>
      </w:pPr>
      <w:r>
        <w:t>omgående ta fram en arbetsanalys som grund för vilka egenskaper och förmågor som krävs i polisyrket</w:t>
      </w:r>
    </w:p>
    <w:p w14:paraId="78689BBC" w14:textId="77777777" w:rsidR="00EC65EA" w:rsidRDefault="00EC65EA" w:rsidP="00177741">
      <w:pPr>
        <w:pStyle w:val="Brdtext"/>
        <w:numPr>
          <w:ilvl w:val="1"/>
          <w:numId w:val="49"/>
        </w:numPr>
      </w:pPr>
      <w:r>
        <w:t>säkerställa att kravprofil, tester och gränsvärden utgår från arbetsanalysen och inte diskriminerar någon grupp</w:t>
      </w:r>
    </w:p>
    <w:p w14:paraId="11E63DDA" w14:textId="77777777" w:rsidR="00EC65EA" w:rsidRDefault="00EC65EA" w:rsidP="00177741">
      <w:pPr>
        <w:pStyle w:val="Brdtext"/>
        <w:numPr>
          <w:ilvl w:val="1"/>
          <w:numId w:val="49"/>
        </w:numPr>
      </w:pPr>
      <w:r>
        <w:t>utreda hur nuvarande urvalsmetod kan ersättas med en sammanvägningsmodell med utgångspunkt i den nya arbetsanalysen</w:t>
      </w:r>
    </w:p>
    <w:p w14:paraId="328B010F" w14:textId="74AD901B" w:rsidR="00EC65EA" w:rsidRDefault="00EC65EA" w:rsidP="00177741">
      <w:pPr>
        <w:pStyle w:val="Brdtext"/>
        <w:numPr>
          <w:ilvl w:val="1"/>
          <w:numId w:val="49"/>
        </w:numPr>
      </w:pPr>
      <w:r>
        <w:t>undersöka förutsättningarna för att genomföra säkerhetsintervjun lokalt hos Polismyndigheten i stället för i Plikt- och prövningsverkets lokaler.</w:t>
      </w:r>
    </w:p>
    <w:p w14:paraId="19B45925" w14:textId="77777777" w:rsidR="00EC65EA" w:rsidRDefault="00EC65EA" w:rsidP="00177741">
      <w:pPr>
        <w:pStyle w:val="Brdtextmedindrag"/>
        <w:numPr>
          <w:ilvl w:val="0"/>
          <w:numId w:val="49"/>
        </w:numPr>
      </w:pPr>
      <w:r>
        <w:lastRenderedPageBreak/>
        <w:t>Ersätt möjligheten till prövning året om med prövning inför varje terminsstart.</w:t>
      </w:r>
    </w:p>
    <w:p w14:paraId="6B66C3ED" w14:textId="62112781" w:rsidR="00EC65EA" w:rsidRDefault="00EC65EA" w:rsidP="00177741">
      <w:pPr>
        <w:pStyle w:val="Brdtextmedindrag"/>
        <w:numPr>
          <w:ilvl w:val="0"/>
          <w:numId w:val="49"/>
        </w:numPr>
      </w:pPr>
      <w:r>
        <w:t>Utveckla uppföljning och kontroll av ärenden som rör avskilda studenter, i syfte att identifiera olämpliga personer och förhindra att de söker igen.</w:t>
      </w:r>
    </w:p>
    <w:p w14:paraId="451F9E01" w14:textId="55BF327C" w:rsidR="00EC65EA" w:rsidRDefault="00EC65EA" w:rsidP="00EC65EA">
      <w:pPr>
        <w:pStyle w:val="Rubrik3"/>
      </w:pPr>
      <w:bookmarkStart w:id="14" w:name="_Toc208998750"/>
      <w:r>
        <w:t>Plikt- och prövningsverket och Polismyndigheten</w:t>
      </w:r>
      <w:bookmarkEnd w:id="14"/>
    </w:p>
    <w:p w14:paraId="679FFD86" w14:textId="0B4FD632" w:rsidR="00EC65EA" w:rsidRPr="00EC65EA" w:rsidRDefault="00EC65EA" w:rsidP="00177741">
      <w:pPr>
        <w:pStyle w:val="Brdtext"/>
        <w:numPr>
          <w:ilvl w:val="0"/>
          <w:numId w:val="50"/>
        </w:numPr>
      </w:pPr>
      <w:r w:rsidRPr="00EC65EA">
        <w:t>Utveckla samarbetet så att de</w:t>
      </w:r>
      <w:r w:rsidR="00B33977">
        <w:t>t går att</w:t>
      </w:r>
      <w:r w:rsidRPr="00EC65EA">
        <w:t xml:space="preserve"> dela relevant information om de polisprövandes lämplighet. I detta i</w:t>
      </w:r>
      <w:r w:rsidR="00B33977">
        <w:t>n</w:t>
      </w:r>
      <w:r w:rsidRPr="00EC65EA">
        <w:t>går att säkerställa att de prövande får tillräcklig information för att förstå varför de inte blivit antagna.</w:t>
      </w:r>
    </w:p>
    <w:p w14:paraId="79A9703B" w14:textId="77777777" w:rsidR="00EC65EA" w:rsidRDefault="00EC65EA" w:rsidP="00EC65EA">
      <w:pPr>
        <w:pStyle w:val="Brdtext"/>
      </w:pPr>
    </w:p>
    <w:p w14:paraId="49D36906" w14:textId="0249B7C5" w:rsidR="002939F4" w:rsidRDefault="002939F4" w:rsidP="00333C9D">
      <w:pPr>
        <w:rPr>
          <w:sz w:val="20"/>
        </w:rPr>
      </w:pPr>
      <w:r>
        <w:br w:type="page"/>
      </w:r>
    </w:p>
    <w:p w14:paraId="0E16E34A" w14:textId="2EC38518" w:rsidR="00580AA5" w:rsidRDefault="00580AA5" w:rsidP="00580AA5">
      <w:pPr>
        <w:pStyle w:val="Rubrik1"/>
      </w:pPr>
      <w:bookmarkStart w:id="15" w:name="_Toc208998751"/>
      <w:r>
        <w:lastRenderedPageBreak/>
        <w:t xml:space="preserve">Regeringens bedömning </w:t>
      </w:r>
      <w:r w:rsidR="00D51BFC" w:rsidRPr="00696309">
        <w:t xml:space="preserve">och åtgärder med anledning </w:t>
      </w:r>
      <w:r w:rsidRPr="00696309">
        <w:t>av Riksrevisionens iakttagelser</w:t>
      </w:r>
      <w:r w:rsidR="00D51BFC" w:rsidRPr="00696309">
        <w:t xml:space="preserve"> och rekommendationer</w:t>
      </w:r>
      <w:bookmarkEnd w:id="15"/>
    </w:p>
    <w:p w14:paraId="029C2251" w14:textId="77777777" w:rsidR="001359C4" w:rsidRDefault="004479E9" w:rsidP="001359C4">
      <w:pPr>
        <w:pStyle w:val="Brdtext"/>
      </w:pPr>
      <w:r>
        <w:t>Regeringen välkomnar Riksrevisionens granskning. Med anledning</w:t>
      </w:r>
      <w:r w:rsidR="00B33977">
        <w:t xml:space="preserve"> av</w:t>
      </w:r>
      <w:r>
        <w:t xml:space="preserve"> de senaste årens brottsutveckling är det viktigt att såväl öka antalet poliser som att stärka polisens förmåga och säkerställa en god kompetensförsörjning</w:t>
      </w:r>
      <w:r w:rsidR="00EE3BA0">
        <w:t>, bland annat genom en välfungerande och kostnadseffektiv antagningsprocess</w:t>
      </w:r>
      <w:r w:rsidR="00D51BFC" w:rsidRPr="00D51BFC">
        <w:t xml:space="preserve"> </w:t>
      </w:r>
      <w:r w:rsidR="00D51BFC">
        <w:t>till polisutbildningen</w:t>
      </w:r>
      <w:r>
        <w:t>.</w:t>
      </w:r>
      <w:r w:rsidR="00EE3BA0">
        <w:t xml:space="preserve"> Riksrevisionens granskning </w:t>
      </w:r>
      <w:r w:rsidR="00D51BFC">
        <w:t xml:space="preserve">utgör därför ett viktigt </w:t>
      </w:r>
      <w:r w:rsidR="00EE3BA0">
        <w:t>bidra</w:t>
      </w:r>
      <w:r w:rsidR="00D51BFC">
        <w:t>g</w:t>
      </w:r>
      <w:r w:rsidR="00EE3BA0">
        <w:t xml:space="preserve"> till att belysa hur antagningsprocessen fungerar i dag.</w:t>
      </w:r>
    </w:p>
    <w:p w14:paraId="05C64BDA" w14:textId="09F47794" w:rsidR="00917451" w:rsidRDefault="00917451" w:rsidP="001359C4">
      <w:pPr>
        <w:pStyle w:val="Brdtextmedindrag"/>
      </w:pPr>
      <w:r>
        <w:t xml:space="preserve">Riksrevisionen har lämnat två rekommendationer </w:t>
      </w:r>
      <w:r w:rsidR="00B52AD2">
        <w:t>till regeringen</w:t>
      </w:r>
      <w:r>
        <w:t xml:space="preserve">. </w:t>
      </w:r>
      <w:r w:rsidR="00546A68">
        <w:t>En av dem</w:t>
      </w:r>
      <w:r>
        <w:t xml:space="preserve"> handlar om </w:t>
      </w:r>
      <w:r w:rsidR="00B52AD2">
        <w:t xml:space="preserve">att </w:t>
      </w:r>
      <w:r w:rsidRPr="00096B90">
        <w:t xml:space="preserve">regeringen bör </w:t>
      </w:r>
      <w:r w:rsidR="00B52AD2" w:rsidRPr="00096B90">
        <w:t>genomföra en översyn av det nuvarande tillväxtmålet om att Polismyndigheten ska uppnå en polistäthet som minst motsvarar genomsnittet</w:t>
      </w:r>
      <w:r w:rsidR="00B52AD2">
        <w:t xml:space="preserve"> i EU</w:t>
      </w:r>
      <w:r>
        <w:t xml:space="preserve">. </w:t>
      </w:r>
    </w:p>
    <w:p w14:paraId="1B940AEA" w14:textId="08D12314" w:rsidR="00917451" w:rsidRPr="00F40705" w:rsidRDefault="00917451" w:rsidP="0093790A">
      <w:pPr>
        <w:pStyle w:val="Brdtextmedindrag"/>
      </w:pPr>
      <w:r w:rsidRPr="00F40705">
        <w:t>Regeringen</w:t>
      </w:r>
      <w:r w:rsidR="00E065CB" w:rsidRPr="00F40705">
        <w:t xml:space="preserve"> </w:t>
      </w:r>
      <w:r w:rsidRPr="00F40705">
        <w:t xml:space="preserve">instämmer </w:t>
      </w:r>
      <w:r w:rsidR="00C06F38">
        <w:t>delvis</w:t>
      </w:r>
      <w:r w:rsidR="00C06F38" w:rsidRPr="00F40705">
        <w:t xml:space="preserve"> </w:t>
      </w:r>
      <w:r w:rsidRPr="00F40705">
        <w:t>i Riksrevisionens bedömning</w:t>
      </w:r>
      <w:r w:rsidR="00C06F38">
        <w:t xml:space="preserve"> att det finns utmaningar med det nuvarande tillväxtmålet</w:t>
      </w:r>
      <w:r w:rsidR="001A78AE" w:rsidRPr="001A78AE">
        <w:t xml:space="preserve"> eftersom det finns en variation i vad som ingår i begreppet polis i de olika länderna och att det dessutom är ett mål</w:t>
      </w:r>
      <w:r w:rsidR="0051095A">
        <w:t xml:space="preserve"> som varierar över tid. Samtidigt är det, givet de samhällsutmaningar som finns, inte rimligt att Sverige är ett av de länder i EU som har lägst polistäthet. Det </w:t>
      </w:r>
      <w:r w:rsidR="00C614B6">
        <w:t xml:space="preserve">är </w:t>
      </w:r>
      <w:r w:rsidR="0051095A">
        <w:t xml:space="preserve">därför </w:t>
      </w:r>
      <w:r w:rsidR="00C614B6">
        <w:t>nödvändigt</w:t>
      </w:r>
      <w:r w:rsidR="003F1B82">
        <w:t xml:space="preserve"> </w:t>
      </w:r>
      <w:r w:rsidR="003F1B82" w:rsidRPr="00096B90">
        <w:t>med ett riktmärke</w:t>
      </w:r>
      <w:r w:rsidR="00C06F38">
        <w:t xml:space="preserve"> för att säkerställa </w:t>
      </w:r>
      <w:r w:rsidR="00E6188E">
        <w:t>fler poliser och en ökad polisiär närvaro i hela landet för att trycka tillbaka brottsligheten.</w:t>
      </w:r>
      <w:r w:rsidR="0051095A">
        <w:t xml:space="preserve"> </w:t>
      </w:r>
      <w:r w:rsidR="00E065CB" w:rsidRPr="00F40705">
        <w:t xml:space="preserve">Regeringen bedömer </w:t>
      </w:r>
      <w:r w:rsidR="00E6188E">
        <w:t xml:space="preserve">därför </w:t>
      </w:r>
      <w:r w:rsidR="00E065CB" w:rsidRPr="00F40705">
        <w:t xml:space="preserve">att det nuvarande tillväxtmålet </w:t>
      </w:r>
      <w:r w:rsidR="004A353D">
        <w:t xml:space="preserve">bör </w:t>
      </w:r>
      <w:r w:rsidR="00E065CB" w:rsidRPr="00F40705">
        <w:t>ligga fast.</w:t>
      </w:r>
      <w:r w:rsidR="00C614B6">
        <w:t xml:space="preserve"> </w:t>
      </w:r>
    </w:p>
    <w:p w14:paraId="799D8CC6" w14:textId="58706427" w:rsidR="00F40705" w:rsidRDefault="00E6188E" w:rsidP="0093790A">
      <w:pPr>
        <w:pStyle w:val="Brdtextmedindrag"/>
      </w:pPr>
      <w:r>
        <w:t xml:space="preserve">Regeringens förslag om en betald polisutbildning och satsning på polisaspiranters villkor förväntas medföra att polisyrket blir mer attraktivt. </w:t>
      </w:r>
      <w:r w:rsidR="00E11C4D" w:rsidRPr="00F40705">
        <w:t xml:space="preserve">Regeringen </w:t>
      </w:r>
      <w:r w:rsidR="00F40705" w:rsidRPr="00F40705">
        <w:t xml:space="preserve">har </w:t>
      </w:r>
      <w:r>
        <w:t xml:space="preserve">därför, </w:t>
      </w:r>
      <w:r w:rsidR="00F40705" w:rsidRPr="00F40705">
        <w:t>i april 2025</w:t>
      </w:r>
      <w:r>
        <w:t>,</w:t>
      </w:r>
      <w:r w:rsidR="00F40705" w:rsidRPr="00F40705">
        <w:t xml:space="preserve"> gett Polismyndigheten i uppdrag att undersöka förutsättningarna att utöka antalet platser vid polisutbildningen</w:t>
      </w:r>
      <w:r w:rsidR="00F40705">
        <w:t xml:space="preserve"> (Ju2025/00843)</w:t>
      </w:r>
      <w:r w:rsidR="00F40705" w:rsidRPr="00F40705">
        <w:t>.</w:t>
      </w:r>
      <w:r w:rsidR="00F40705">
        <w:t xml:space="preserve"> Polismyndigheten har den 1 september 2025 inkommit med </w:t>
      </w:r>
      <w:r w:rsidR="00755E51">
        <w:t xml:space="preserve">en </w:t>
      </w:r>
      <w:r w:rsidR="00F40705">
        <w:t xml:space="preserve">redovisning av uppdraget. Myndigheten bedömer att det finns behov av ytterligare ett lärosäte i Mellansverige och föreslår att Uppsala universitet får bedriva polisutbildningen. </w:t>
      </w:r>
    </w:p>
    <w:p w14:paraId="277572A4" w14:textId="2022A29F" w:rsidR="00E11C4D" w:rsidRPr="00F40705" w:rsidRDefault="00E6188E" w:rsidP="0093790A">
      <w:pPr>
        <w:pStyle w:val="Brdtextmedindrag"/>
      </w:pPr>
      <w:r w:rsidRPr="00E6188E">
        <w:t xml:space="preserve">Som en följd därav har regeringen den 18 september 2025 </w:t>
      </w:r>
      <w:r w:rsidR="004A353D">
        <w:t xml:space="preserve">beslutat om ett medgivande till </w:t>
      </w:r>
      <w:r w:rsidRPr="00E6188E">
        <w:t xml:space="preserve">Uppsala universitet </w:t>
      </w:r>
      <w:r w:rsidR="004A353D">
        <w:t xml:space="preserve">att </w:t>
      </w:r>
      <w:r w:rsidRPr="00E6188E">
        <w:t xml:space="preserve">bedriva polisutbildning (U2025/01793). </w:t>
      </w:r>
      <w:r>
        <w:t>I</w:t>
      </w:r>
      <w:r w:rsidR="00F40705">
        <w:t xml:space="preserve"> budgetpropositionen för 2026 </w:t>
      </w:r>
      <w:r w:rsidR="00B33977">
        <w:t>lämnar regeringen förslag om</w:t>
      </w:r>
      <w:r w:rsidR="00F40705">
        <w:t xml:space="preserve"> medel </w:t>
      </w:r>
      <w:r w:rsidR="00051B94">
        <w:t xml:space="preserve">till Polismyndigheten </w:t>
      </w:r>
      <w:r w:rsidR="00F40705">
        <w:t xml:space="preserve">så att polisutbildningen kan etableras vid ytterligare ett lärosäte fr.o.m. vårterminen 2027. </w:t>
      </w:r>
    </w:p>
    <w:p w14:paraId="2C0A1797" w14:textId="4B22059E" w:rsidR="00B448F7" w:rsidRDefault="00B448F7" w:rsidP="008234A6">
      <w:pPr>
        <w:pStyle w:val="Brdtextmedindrag"/>
      </w:pPr>
      <w:r>
        <w:t xml:space="preserve">Den andra av Riksrevisionens rekommendationer till regeringen handlar om att </w:t>
      </w:r>
      <w:r w:rsidRPr="00096B90">
        <w:t>genomföra en översyn av finansieringen av</w:t>
      </w:r>
      <w:r>
        <w:t xml:space="preserve"> Plikt- och prövningsverkets prövningskapacitet för polisprövningar. </w:t>
      </w:r>
      <w:r w:rsidR="00C97BB2">
        <w:t>Finansieringen har</w:t>
      </w:r>
      <w:r>
        <w:t xml:space="preserve"> varit överdimensionerad över tid. Regeringen </w:t>
      </w:r>
      <w:r w:rsidR="00D248D7">
        <w:t>menar</w:t>
      </w:r>
      <w:r>
        <w:t xml:space="preserve"> att det är viktigt med en ändamålsenlig och kostnadseffektiv finansiering av prövningsverksamheten. Regeringen avser därför att</w:t>
      </w:r>
      <w:r w:rsidR="00723910">
        <w:t xml:space="preserve"> </w:t>
      </w:r>
      <w:r w:rsidR="00723910" w:rsidRPr="00723910">
        <w:t xml:space="preserve">ta initiativ till en översyn av </w:t>
      </w:r>
      <w:r>
        <w:t>finansieringsmodellen och föreslå en kostnadseffektiv och mer flexibel och behovsanpassad modell som bättre speglar faktisk efterfrågan och nyttjandegrad.</w:t>
      </w:r>
    </w:p>
    <w:p w14:paraId="03967956" w14:textId="77777777" w:rsidR="001359C4" w:rsidRDefault="00B448F7" w:rsidP="001359C4">
      <w:pPr>
        <w:pStyle w:val="Brdtextmedindrag"/>
      </w:pPr>
      <w:r>
        <w:t xml:space="preserve">Vidare instämmer regeringen i Riksrevisionens bedömning att prövningskapaciteten, åtminstone i dagsläget, inte bör utökas ytterligare </w:t>
      </w:r>
      <w:r>
        <w:lastRenderedPageBreak/>
        <w:t>till följd av regeringsuppdraget om att undersöka förutsättningarna för att utöka platserna på polisutbildningen.</w:t>
      </w:r>
      <w:r w:rsidR="001359C4" w:rsidRPr="001359C4">
        <w:t xml:space="preserve"> </w:t>
      </w:r>
    </w:p>
    <w:p w14:paraId="78DF1901" w14:textId="7C6E5C00" w:rsidR="001359C4" w:rsidRDefault="001359C4" w:rsidP="001359C4">
      <w:pPr>
        <w:pStyle w:val="Brdtextmedindrag"/>
      </w:pPr>
      <w:r w:rsidRPr="001A78AE">
        <w:t xml:space="preserve">Polismyndigheten </w:t>
      </w:r>
      <w:r>
        <w:t xml:space="preserve">har </w:t>
      </w:r>
      <w:r w:rsidRPr="001A78AE">
        <w:t xml:space="preserve">beslutat om en ordentlig översyn av hela antagningsprocessen till polisutbildningen, en översyn </w:t>
      </w:r>
      <w:r>
        <w:t>som regeringen</w:t>
      </w:r>
      <w:r w:rsidRPr="001A78AE">
        <w:t xml:space="preserve"> kommer </w:t>
      </w:r>
      <w:r w:rsidR="00B654B5">
        <w:t xml:space="preserve">att </w:t>
      </w:r>
      <w:r w:rsidRPr="001A78AE">
        <w:t>följa noga. Regeringen utesluter inte att det kan finnas skäl att komma tillbaka i frågan om huruvida utbildningen kan förbättras ytterligare.</w:t>
      </w:r>
    </w:p>
    <w:p w14:paraId="6F22C252" w14:textId="21CF2131" w:rsidR="00B52AD2" w:rsidRDefault="00B52AD2" w:rsidP="00C47CF7">
      <w:pPr>
        <w:pStyle w:val="Brdtextmedindrag"/>
      </w:pPr>
    </w:p>
    <w:p w14:paraId="22ABDE54" w14:textId="77777777" w:rsidR="00A97EE2" w:rsidRDefault="00A97EE2" w:rsidP="008E3A32">
      <w:pPr>
        <w:pStyle w:val="Brdtextmedindrag"/>
      </w:pPr>
    </w:p>
    <w:p w14:paraId="25494211" w14:textId="77777777" w:rsidR="008E3A32" w:rsidRPr="008E3A32" w:rsidRDefault="008E3A32" w:rsidP="008E3A32">
      <w:pPr>
        <w:pStyle w:val="Brdtextmedindrag"/>
      </w:pPr>
    </w:p>
    <w:p w14:paraId="6F625958" w14:textId="66F32ADF" w:rsidR="00580AA5" w:rsidRDefault="00580AA5" w:rsidP="00580AA5">
      <w:pPr>
        <w:pStyle w:val="Brdtext"/>
      </w:pPr>
    </w:p>
    <w:p w14:paraId="02300F94" w14:textId="77777777" w:rsidR="00580AA5" w:rsidRDefault="00580AA5">
      <w:pPr>
        <w:spacing w:line="2" w:lineRule="auto"/>
        <w:rPr>
          <w:rFonts w:ascii="Times New Roman" w:eastAsiaTheme="minorHAnsi" w:hAnsi="Times New Roman" w:cstheme="minorBidi"/>
          <w:kern w:val="28"/>
          <w:sz w:val="30"/>
          <w:szCs w:val="22"/>
        </w:rPr>
      </w:pPr>
      <w:r>
        <w:br w:type="page"/>
      </w:r>
    </w:p>
    <w:p w14:paraId="7C49B5FD" w14:textId="1936D2FC" w:rsidR="00EF3EAD" w:rsidRPr="00EF3EAD" w:rsidRDefault="00EF3EAD" w:rsidP="00EF3EAD">
      <w:pPr>
        <w:pStyle w:val="Brdtextmedindrag"/>
        <w:sectPr w:rsidR="00EF3EAD" w:rsidRPr="00EF3EAD"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137CC0B7" w14:textId="77777777" w:rsidR="0009655C" w:rsidRDefault="0009655C" w:rsidP="00E73BC6">
      <w:pPr>
        <w:pStyle w:val="Bilagarubrik"/>
      </w:pPr>
    </w:p>
    <w:p w14:paraId="5D0875B7" w14:textId="0DB5131A" w:rsidR="00DB62B9" w:rsidRPr="00E73BC6" w:rsidRDefault="0009655C" w:rsidP="00E73BC6">
      <w:pPr>
        <w:pStyle w:val="Bilagarubrik"/>
        <w:sectPr w:rsidR="00DB62B9" w:rsidRPr="00E73BC6" w:rsidSect="00155500">
          <w:headerReference w:type="even" r:id="rId22"/>
          <w:headerReference w:type="default" r:id="rId23"/>
          <w:footerReference w:type="even" r:id="rId24"/>
          <w:footerReference w:type="default" r:id="rId25"/>
          <w:headerReference w:type="first" r:id="rId26"/>
          <w:footerReference w:type="first" r:id="rId27"/>
          <w:pgSz w:w="9356" w:h="13721" w:code="9"/>
          <w:pgMar w:top="794" w:right="2438" w:bottom="1191" w:left="1021" w:header="0" w:footer="709" w:gutter="0"/>
          <w:cols w:space="708"/>
          <w:docGrid w:linePitch="360"/>
        </w:sectPr>
      </w:pPr>
      <w:bookmarkStart w:id="16" w:name="_Toc208998752"/>
      <w:r>
        <w:t xml:space="preserve">Riksrevisionens granskningsrapport RiR 2025:13 </w:t>
      </w:r>
      <w:r w:rsidRPr="00E73BC6">
        <w:t>Antagningen till polisutbildningen</w:t>
      </w:r>
      <w:bookmarkEnd w:id="16"/>
      <w:r>
        <w:t xml:space="preserve"> </w:t>
      </w:r>
    </w:p>
    <w:sdt>
      <w:sdtPr>
        <w:alias w:val="Departementsnamn"/>
        <w:tag w:val="Departementsnamn"/>
        <w:id w:val="2118557928"/>
        <w:lock w:val="sdtLocked"/>
        <w:placeholder>
          <w:docPart w:val="8382466B074C4831BF16140B6EF1A345"/>
        </w:placeholder>
        <w:showingPlcHdr/>
        <w:dataBinding w:prefixMappings="xmlns:ns0='http://rkdhs/mallar/lagstiftning/Skr/Skr.xsd'" w:xpath="/ns0:dokumentvärden[1]/ns0:departementsnamn[1]" w:storeItemID="{068625C3-B546-44A5-B525-B7CC092E5AD6}"/>
        <w:text/>
      </w:sdtPr>
      <w:sdtEndPr/>
      <w:sdtContent>
        <w:p w14:paraId="71AD61A0" w14:textId="29522393" w:rsidR="0009655C" w:rsidRDefault="001F25F0" w:rsidP="00601D40">
          <w:pPr>
            <w:pStyle w:val="Proprubrik"/>
            <w:spacing w:before="720" w:after="190"/>
          </w:pPr>
          <w:r>
            <w:t xml:space="preserve">     </w:t>
          </w:r>
        </w:p>
      </w:sdtContent>
    </w:sdt>
    <w:p w14:paraId="23873D2D" w14:textId="28D2A971" w:rsidR="0009655C" w:rsidRDefault="0009655C" w:rsidP="000641A6">
      <w:pPr>
        <w:pStyle w:val="Proputdrag"/>
      </w:pPr>
      <w:bookmarkStart w:id="17" w:name="_Toc208998753"/>
      <w:r>
        <w:t xml:space="preserve">Utdrag ur protokoll vid regeringssammanträde </w:t>
      </w:r>
      <w:sdt>
        <w:sdtPr>
          <w:alias w:val="Datum"/>
          <w:tag w:val="Datum"/>
          <w:id w:val="1508867760"/>
          <w:placeholder>
            <w:docPart w:val="1A71CA057EB94A38AF17A182B2E608E2"/>
          </w:placeholder>
          <w:date w:fullDate="2025-11-13T00:00:00Z">
            <w:dateFormat w:val="'den' d MMMM yyyy"/>
            <w:lid w:val="sv-SE"/>
            <w:storeMappedDataAs w:val="dateTime"/>
            <w:calendar w:val="gregorian"/>
          </w:date>
        </w:sdtPr>
        <w:sdtEndPr/>
        <w:sdtContent>
          <w:r w:rsidR="00F71FE3">
            <w:t>den 13 november 2025</w:t>
          </w:r>
        </w:sdtContent>
      </w:sdt>
      <w:bookmarkEnd w:id="17"/>
    </w:p>
    <w:p w14:paraId="1642B01B" w14:textId="77777777" w:rsidR="0009655C" w:rsidRDefault="0009655C" w:rsidP="000641A6">
      <w:pPr>
        <w:pStyle w:val="Brdtext"/>
        <w:jc w:val="left"/>
      </w:pPr>
    </w:p>
    <w:p w14:paraId="176ABD99" w14:textId="18653BDD" w:rsidR="0009655C" w:rsidRDefault="0009655C"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F9756D">
            <w:t>vice statsminister Busch, ordförande, och statsråden Edholm, Strömmer, Forssmed, Tenje, Forssell, Wykman, Malmer Stenergard, Kullgren, Liljestrand, Carlson, Pourmokhtari, Rosencrantz, Larsson, Britz, Mohamsson, Lann</w:t>
          </w:r>
        </w:sdtContent>
      </w:sdt>
    </w:p>
    <w:p w14:paraId="74F85C7D" w14:textId="77777777" w:rsidR="0009655C" w:rsidRDefault="0009655C" w:rsidP="000641A6">
      <w:pPr>
        <w:pStyle w:val="Brdtext"/>
        <w:jc w:val="left"/>
      </w:pPr>
    </w:p>
    <w:p w14:paraId="7701134E" w14:textId="6E67704F" w:rsidR="0009655C" w:rsidRDefault="0009655C" w:rsidP="000641A6">
      <w:pPr>
        <w:pStyle w:val="Brdtext"/>
        <w:jc w:val="left"/>
      </w:pPr>
      <w:r>
        <w:t xml:space="preserve">Föredragande: statsrådet </w:t>
      </w:r>
      <w:sdt>
        <w:sdtPr>
          <w:alias w:val="Foredragande"/>
          <w:tag w:val="Foredragande"/>
          <w:id w:val="-1423715855"/>
          <w:placeholder>
            <w:docPart w:val="54E22333D5944D88906A93E5DFC33E5F"/>
          </w:placeholder>
          <w:showingPlcHdr/>
          <w:text w:multiLine="1"/>
        </w:sdtPr>
        <w:sdtEndPr/>
        <w:sdtContent>
          <w:r w:rsidR="00F71FE3" w:rsidRPr="00F71FE3">
            <w:rPr>
              <w:rStyle w:val="Platshllartext"/>
              <w:rFonts w:eastAsiaTheme="minorHAnsi"/>
              <w:color w:val="auto"/>
            </w:rPr>
            <w:t>Gunnar Strömmer</w:t>
          </w:r>
        </w:sdtContent>
      </w:sdt>
    </w:p>
    <w:p w14:paraId="7F4E86C0" w14:textId="77777777" w:rsidR="0009655C" w:rsidRPr="00827386" w:rsidRDefault="0009655C" w:rsidP="000641A6">
      <w:pPr>
        <w:pStyle w:val="Brdtext"/>
        <w:jc w:val="left"/>
        <w:rPr>
          <w:szCs w:val="21"/>
        </w:rPr>
      </w:pPr>
    </w:p>
    <w:p w14:paraId="029477DA" w14:textId="77777777" w:rsidR="0009655C" w:rsidRPr="008B7E85" w:rsidRDefault="0009655C" w:rsidP="0044419F">
      <w:pPr>
        <w:pStyle w:val="Slutstreck"/>
      </w:pPr>
      <w:r w:rsidRPr="008B7E85">
        <w:t>                    </w:t>
      </w:r>
    </w:p>
    <w:p w14:paraId="14C6A2AA" w14:textId="77777777" w:rsidR="0009655C" w:rsidRPr="006E102E" w:rsidRDefault="0009655C" w:rsidP="000641A6">
      <w:pPr>
        <w:pStyle w:val="Brdtext"/>
        <w:jc w:val="left"/>
        <w:rPr>
          <w:sz w:val="18"/>
          <w:szCs w:val="18"/>
        </w:rPr>
      </w:pPr>
    </w:p>
    <w:p w14:paraId="235B1DA4" w14:textId="77777777" w:rsidR="0009655C" w:rsidRDefault="0009655C" w:rsidP="000641A6">
      <w:pPr>
        <w:pStyle w:val="Brdtext"/>
        <w:jc w:val="left"/>
      </w:pPr>
    </w:p>
    <w:p w14:paraId="798CEACD" w14:textId="112BBCC0" w:rsidR="0009655C" w:rsidRDefault="0009655C" w:rsidP="000A4578">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Regeringens skrivelse</w:t>
          </w:r>
          <w:r w:rsidR="000A4578">
            <w:t xml:space="preserve"> Riksrevisionens rapport om antagningen till polisutbildningen.</w:t>
          </w:r>
        </w:sdtContent>
      </w:sdt>
    </w:p>
    <w:p w14:paraId="2E18AC97" w14:textId="77777777" w:rsidR="0009655C" w:rsidRDefault="0009655C" w:rsidP="000641A6">
      <w:pPr>
        <w:pStyle w:val="Brdtext"/>
      </w:pPr>
    </w:p>
    <w:p w14:paraId="66B1F993" w14:textId="77777777" w:rsidR="00DB62B9" w:rsidRDefault="00DB62B9" w:rsidP="00152749">
      <w:pPr>
        <w:pStyle w:val="Brdtextmedindrag"/>
      </w:pPr>
    </w:p>
    <w:sectPr w:rsidR="00DB62B9" w:rsidSect="00155500">
      <w:headerReference w:type="even" r:id="rId28"/>
      <w:headerReference w:type="default" r:id="rId29"/>
      <w:footerReference w:type="even" r:id="rId30"/>
      <w:footerReference w:type="default" r:id="rId31"/>
      <w:headerReference w:type="first" r:id="rId32"/>
      <w:footerReference w:type="first" r:id="rId3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B6FB7" w14:textId="77777777" w:rsidR="002939F4" w:rsidRDefault="002939F4" w:rsidP="00F8009C">
      <w:r>
        <w:separator/>
      </w:r>
    </w:p>
  </w:endnote>
  <w:endnote w:type="continuationSeparator" w:id="0">
    <w:p w14:paraId="164C3765" w14:textId="77777777" w:rsidR="002939F4" w:rsidRDefault="002939F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57E88" w14:textId="77777777" w:rsidR="00244011" w:rsidRDefault="00244011" w:rsidP="009C2B67">
    <w:pPr>
      <w:pStyle w:val="Brdtext"/>
    </w:pPr>
    <w:r>
      <w:rPr>
        <w:noProof/>
        <w:lang w:eastAsia="sv-SE"/>
      </w:rPr>
      <mc:AlternateContent>
        <mc:Choice Requires="wps">
          <w:drawing>
            <wp:anchor distT="0" distB="0" distL="0" distR="0" simplePos="0" relativeHeight="2516628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B40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27B40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6D4D8"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2B1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22B1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5A17"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99A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F299A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2FC5B" w14:textId="77777777" w:rsidR="00244011" w:rsidRDefault="00244011" w:rsidP="009C2B67">
    <w:pPr>
      <w:pStyle w:val="Brdtext"/>
    </w:pPr>
    <w:r>
      <w:rPr>
        <w:noProof/>
        <w:lang w:eastAsia="sv-SE"/>
      </w:rPr>
      <mc:AlternateContent>
        <mc:Choice Requires="wps">
          <w:drawing>
            <wp:anchor distT="0" distB="0" distL="0" distR="0" simplePos="0" relativeHeight="2516638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8FDD1" w14:textId="77777777" w:rsidR="00244011" w:rsidRPr="00756E21" w:rsidRDefault="00244011" w:rsidP="009C2B67">
                          <w:pPr>
                            <w:pStyle w:val="Brdtext"/>
                            <w:jc w:val="right"/>
                          </w:pPr>
                          <w:r>
                            <w:fldChar w:fldCharType="begin"/>
                          </w:r>
                          <w:r>
                            <w:instrText xml:space="preserve"> PAGE   \* MERGEFORMAT </w:instrText>
                          </w:r>
                          <w:r>
                            <w:fldChar w:fldCharType="separate"/>
                          </w:r>
                          <w:r w:rsidR="0009655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B98FDD1" w14:textId="77777777" w:rsidR="00244011" w:rsidRPr="00756E21" w:rsidRDefault="00244011" w:rsidP="009C2B67">
                    <w:pPr>
                      <w:pStyle w:val="Brdtext"/>
                      <w:jc w:val="right"/>
                    </w:pPr>
                    <w:r>
                      <w:fldChar w:fldCharType="begin"/>
                    </w:r>
                    <w:r>
                      <w:instrText xml:space="preserve"> PAGE   \* MERGEFORMAT </w:instrText>
                    </w:r>
                    <w:r>
                      <w:fldChar w:fldCharType="separate"/>
                    </w:r>
                    <w:r w:rsidR="0009655C">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C73E6"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4A5CF" w14:textId="77777777" w:rsidR="00244011" w:rsidRPr="00756E21" w:rsidRDefault="00244011" w:rsidP="00A118D8">
                          <w:pPr>
                            <w:pStyle w:val="Brdtext"/>
                            <w:jc w:val="right"/>
                          </w:pPr>
                          <w:r>
                            <w:fldChar w:fldCharType="begin"/>
                          </w:r>
                          <w:r>
                            <w:instrText xml:space="preserve"> PAGE   \* MERGEFORMAT </w:instrText>
                          </w:r>
                          <w:r>
                            <w:fldChar w:fldCharType="separate"/>
                          </w:r>
                          <w:r w:rsidR="0009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24A5CF" w14:textId="77777777" w:rsidR="00244011" w:rsidRPr="00756E21" w:rsidRDefault="00244011" w:rsidP="00A118D8">
                    <w:pPr>
                      <w:pStyle w:val="Brdtext"/>
                      <w:jc w:val="right"/>
                    </w:pPr>
                    <w:r>
                      <w:fldChar w:fldCharType="begin"/>
                    </w:r>
                    <w:r>
                      <w:instrText xml:space="preserve"> PAGE   \* MERGEFORMAT </w:instrText>
                    </w:r>
                    <w:r>
                      <w:fldChar w:fldCharType="separate"/>
                    </w:r>
                    <w:r w:rsidR="0009655C">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DAE2"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0D1B2F" w14:textId="77777777" w:rsidR="00244011" w:rsidRPr="00756E21" w:rsidRDefault="00244011" w:rsidP="00A118D8">
                          <w:pPr>
                            <w:pStyle w:val="Brdtext"/>
                            <w:jc w:val="right"/>
                          </w:pPr>
                          <w:r>
                            <w:fldChar w:fldCharType="begin"/>
                          </w:r>
                          <w:r>
                            <w:instrText xml:space="preserve"> PAGE   \* MERGEFORMAT </w:instrText>
                          </w:r>
                          <w:r>
                            <w:fldChar w:fldCharType="separate"/>
                          </w:r>
                          <w:r w:rsidR="0009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C0D1B2F" w14:textId="77777777" w:rsidR="00244011" w:rsidRPr="00756E21" w:rsidRDefault="00244011" w:rsidP="00A118D8">
                    <w:pPr>
                      <w:pStyle w:val="Brdtext"/>
                      <w:jc w:val="right"/>
                    </w:pPr>
                    <w:r>
                      <w:fldChar w:fldCharType="begin"/>
                    </w:r>
                    <w:r>
                      <w:instrText xml:space="preserve"> PAGE   \* MERGEFORMAT </w:instrText>
                    </w:r>
                    <w:r>
                      <w:fldChar w:fldCharType="separate"/>
                    </w:r>
                    <w:r w:rsidR="0009655C">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F3F38" w14:textId="77777777" w:rsidR="00244011" w:rsidRDefault="00244011" w:rsidP="009C2B67">
    <w:pPr>
      <w:pStyle w:val="Brdtext"/>
    </w:pPr>
    <w:r>
      <w:rPr>
        <w:noProof/>
        <w:lang w:eastAsia="sv-SE"/>
      </w:rPr>
      <mc:AlternateContent>
        <mc:Choice Requires="wps">
          <w:drawing>
            <wp:anchor distT="0" distB="0" distL="0" distR="0" simplePos="0" relativeHeight="2516648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E7D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0E7D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2F3C8" w14:textId="77777777" w:rsidR="00244011" w:rsidRDefault="00244011" w:rsidP="00EE1584">
    <w:pPr>
      <w:pStyle w:val="Brdtext"/>
    </w:pPr>
    <w:r>
      <w:rPr>
        <w:noProof/>
        <w:lang w:eastAsia="sv-SE"/>
      </w:rPr>
      <mc:AlternateContent>
        <mc:Choice Requires="wps">
          <w:drawing>
            <wp:anchor distT="0" distB="0" distL="0" distR="0" simplePos="0" relativeHeight="251654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545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C545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9AC79" w14:textId="77777777" w:rsidR="00244011" w:rsidRDefault="00244011" w:rsidP="00EE1584">
    <w:pPr>
      <w:pStyle w:val="Brdtext"/>
    </w:pPr>
    <w:r>
      <w:rPr>
        <w:noProof/>
        <w:lang w:eastAsia="sv-SE"/>
      </w:rPr>
      <mc:AlternateContent>
        <mc:Choice Requires="wps">
          <w:drawing>
            <wp:anchor distT="0" distB="0" distL="0" distR="0" simplePos="0" relativeHeight="251655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A8B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5A8B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34489" w14:textId="77777777" w:rsidR="002939F4" w:rsidRDefault="002939F4" w:rsidP="006923D1">
      <w:pPr>
        <w:pStyle w:val="Sidfot"/>
      </w:pPr>
    </w:p>
  </w:footnote>
  <w:footnote w:type="continuationSeparator" w:id="0">
    <w:p w14:paraId="43EDEB24" w14:textId="77777777" w:rsidR="002939F4" w:rsidRPr="006923D1" w:rsidRDefault="002939F4" w:rsidP="006923D1">
      <w:pPr>
        <w:pStyle w:val="Sidfot"/>
      </w:pPr>
    </w:p>
  </w:footnote>
  <w:footnote w:type="continuationNotice" w:id="1">
    <w:p w14:paraId="75E6E256" w14:textId="77777777" w:rsidR="002939F4" w:rsidRDefault="002939F4"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8D905" w14:textId="77777777" w:rsidR="00244011" w:rsidRDefault="00244011" w:rsidP="00664D04">
    <w:pPr>
      <w:pStyle w:val="Brdtext"/>
    </w:pPr>
    <w:r>
      <w:rPr>
        <w:noProof/>
        <w:lang w:eastAsia="sv-SE"/>
      </w:rPr>
      <mc:AlternateContent>
        <mc:Choice Requires="wps">
          <w:drawing>
            <wp:anchor distT="0" distB="0" distL="0" distR="0" simplePos="0" relativeHeight="2516567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A2438" w14:textId="7867380C" w:rsidR="00244011" w:rsidRPr="00756E21" w:rsidRDefault="00D76180"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F4A2438" w14:textId="7867380C" w:rsidR="00244011" w:rsidRPr="00756E21" w:rsidRDefault="00BF3CDA"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70BE3" w14:textId="77777777" w:rsidR="00244011" w:rsidRDefault="00244011" w:rsidP="00EE1584">
    <w:pPr>
      <w:pStyle w:val="Brdtext"/>
    </w:pPr>
    <w:r>
      <w:rPr>
        <w:noProof/>
        <w:lang w:eastAsia="sv-SE"/>
      </w:rPr>
      <mc:AlternateContent>
        <mc:Choice Requires="wps">
          <w:drawing>
            <wp:anchor distT="0" distB="0" distL="0" distR="0" simplePos="0" relativeHeight="2516597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B6790" w14:textId="269800C9" w:rsidR="00244011" w:rsidRPr="00756E21" w:rsidRDefault="00D76180"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B7B6790" w14:textId="269800C9" w:rsidR="00244011" w:rsidRPr="00756E21" w:rsidRDefault="00BF3CDA"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71DE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C87A2" w14:textId="77777777" w:rsidR="00244011" w:rsidRDefault="00244011" w:rsidP="00664D04">
    <w:pPr>
      <w:pStyle w:val="Brdtext"/>
    </w:pPr>
    <w:r>
      <w:rPr>
        <w:noProof/>
        <w:lang w:eastAsia="sv-SE"/>
      </w:rPr>
      <mc:AlternateContent>
        <mc:Choice Requires="wps">
          <w:drawing>
            <wp:anchor distT="0" distB="0" distL="0" distR="0" simplePos="0" relativeHeight="2516577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207E0" w14:textId="5E8A91C2" w:rsidR="00244011" w:rsidRDefault="00D76180" w:rsidP="00664D04">
                          <w:pPr>
                            <w:pStyle w:val="Brdtext"/>
                            <w:jc w:val="left"/>
                          </w:pPr>
                          <w:sdt>
                            <w:sdtPr>
                              <w:alias w:val="NummerEtikett"/>
                              <w:tag w:val="NummerEtikett"/>
                              <w:id w:val="-5747812"/>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32276578"/>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p w14:paraId="1A8CBFB0" w14:textId="64FC7565" w:rsidR="0009655C" w:rsidRPr="000B6D9A" w:rsidRDefault="00D76180"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9655C">
                                <w:t>Bilaga</w:t>
                              </w:r>
                            </w:sdtContent>
                          </w:sdt>
                          <w:r w:rsidR="0009655C">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09655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4.85pt;width:89.85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lvGe/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46207E0" w14:textId="5E8A91C2" w:rsidR="00244011" w:rsidRDefault="00BF3CDA" w:rsidP="00664D04">
                    <w:pPr>
                      <w:pStyle w:val="Brdtext"/>
                      <w:jc w:val="left"/>
                    </w:pPr>
                    <w:sdt>
                      <w:sdtPr>
                        <w:alias w:val="NummerEtikett"/>
                        <w:tag w:val="NummerEtikett"/>
                        <w:id w:val="-5747812"/>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32276578"/>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p w14:paraId="1A8CBFB0" w14:textId="64FC7565" w:rsidR="0009655C" w:rsidRPr="000B6D9A" w:rsidRDefault="00BF3CDA"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9655C">
                          <w:t>Bilaga</w:t>
                        </w:r>
                      </w:sdtContent>
                    </w:sdt>
                    <w:r w:rsidR="0009655C">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09655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0A6B0" w14:textId="77777777" w:rsidR="00244011" w:rsidRDefault="00244011" w:rsidP="00EE1584">
    <w:pPr>
      <w:pStyle w:val="Brdtext"/>
    </w:pPr>
    <w:r>
      <w:rPr>
        <w:noProof/>
        <w:lang w:eastAsia="sv-SE"/>
      </w:rPr>
      <mc:AlternateContent>
        <mc:Choice Requires="wps">
          <w:drawing>
            <wp:anchor distT="0" distB="0" distL="0" distR="0" simplePos="0" relativeHeight="2516608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ECDB0" w14:textId="6B98CE8D" w:rsidR="00244011" w:rsidRDefault="00D76180" w:rsidP="00A118D8">
                          <w:pPr>
                            <w:pStyle w:val="Brdtext"/>
                            <w:jc w:val="left"/>
                          </w:pPr>
                          <w:sdt>
                            <w:sdtPr>
                              <w:alias w:val="NummerEtikett"/>
                              <w:tag w:val="NummerEtikett"/>
                              <w:id w:val="1424687901"/>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194303305"/>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p w14:paraId="55943B7A" w14:textId="153DE5B5" w:rsidR="0009655C" w:rsidRPr="000B6D9A" w:rsidRDefault="00D76180"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9655C">
                                <w:t>Bilaga</w:t>
                              </w:r>
                            </w:sdtContent>
                          </w:sdt>
                          <w:r w:rsidR="0009655C">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09655C">
                                <w:rPr>
                                  <w:rStyle w:val="Platshllartext"/>
                                  <w:rFonts w:eastAsiaTheme="minorHAnsi"/>
                                </w:rPr>
                                <w:t xml:space="preserve"> </w:t>
                              </w:r>
                              <w:r w:rsidR="0009655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15pt;margin-top:35.4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CVsxht3AgAAbA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3D8ECDB0" w14:textId="6B98CE8D" w:rsidR="00244011" w:rsidRDefault="00BF3CDA" w:rsidP="00A118D8">
                    <w:pPr>
                      <w:pStyle w:val="Brdtext"/>
                      <w:jc w:val="left"/>
                    </w:pPr>
                    <w:sdt>
                      <w:sdtPr>
                        <w:alias w:val="NummerEtikett"/>
                        <w:tag w:val="NummerEtikett"/>
                        <w:id w:val="1424687901"/>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194303305"/>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p w14:paraId="55943B7A" w14:textId="153DE5B5" w:rsidR="0009655C" w:rsidRPr="000B6D9A" w:rsidRDefault="00BF3CDA"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9655C">
                          <w:t>Bilaga</w:t>
                        </w:r>
                      </w:sdtContent>
                    </w:sdt>
                    <w:r w:rsidR="0009655C">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09655C">
                          <w:rPr>
                            <w:rStyle w:val="Platshllartext"/>
                            <w:rFonts w:eastAsiaTheme="minorHAnsi"/>
                          </w:rPr>
                          <w:t xml:space="preserve"> </w:t>
                        </w:r>
                        <w:r w:rsidR="0009655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287C"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765EB" w14:textId="77777777" w:rsidR="00244011" w:rsidRDefault="00244011" w:rsidP="00664D04">
    <w:pPr>
      <w:pStyle w:val="Brdtext"/>
    </w:pPr>
    <w:r>
      <w:rPr>
        <w:noProof/>
        <w:lang w:eastAsia="sv-SE"/>
      </w:rPr>
      <mc:AlternateContent>
        <mc:Choice Requires="wps">
          <w:drawing>
            <wp:anchor distT="0" distB="0" distL="0" distR="0" simplePos="0" relativeHeight="2516587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894A3" w14:textId="7F573D85" w:rsidR="00244011" w:rsidRPr="00756E21" w:rsidRDefault="00D76180" w:rsidP="00664D04">
                          <w:pPr>
                            <w:pStyle w:val="Brdtext"/>
                            <w:jc w:val="left"/>
                          </w:pPr>
                          <w:sdt>
                            <w:sdtPr>
                              <w:alias w:val="NummerEtikett"/>
                              <w:tag w:val="NummerEtikett"/>
                              <w:id w:val="1358241963"/>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602942632"/>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14894A3" w14:textId="7F573D85" w:rsidR="00244011" w:rsidRPr="00756E21" w:rsidRDefault="00BF3CDA" w:rsidP="00664D04">
                    <w:pPr>
                      <w:pStyle w:val="Brdtext"/>
                      <w:jc w:val="left"/>
                    </w:pPr>
                    <w:sdt>
                      <w:sdtPr>
                        <w:alias w:val="NummerEtikett"/>
                        <w:tag w:val="NummerEtikett"/>
                        <w:id w:val="1358241963"/>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1602942632"/>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1B6C6"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F859C" w14:textId="3CBFDFFF" w:rsidR="00244011" w:rsidRPr="00756E21" w:rsidRDefault="00D76180" w:rsidP="00A118D8">
                          <w:pPr>
                            <w:pStyle w:val="Brdtext"/>
                            <w:jc w:val="left"/>
                          </w:pPr>
                          <w:sdt>
                            <w:sdtPr>
                              <w:alias w:val="NummerEtikett"/>
                              <w:tag w:val="NummerEtikett"/>
                              <w:id w:val="1808433659"/>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856880168"/>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EEF859C" w14:textId="3CBFDFFF" w:rsidR="00244011" w:rsidRPr="00756E21" w:rsidRDefault="00BF3CDA" w:rsidP="00A118D8">
                    <w:pPr>
                      <w:pStyle w:val="Brdtext"/>
                      <w:jc w:val="left"/>
                    </w:pPr>
                    <w:sdt>
                      <w:sdtPr>
                        <w:alias w:val="NummerEtikett"/>
                        <w:tag w:val="NummerEtikett"/>
                        <w:id w:val="1808433659"/>
                        <w:lock w:val="sdtContentLocked"/>
                        <w:dataBinding w:prefixMappings="xmlns:ns0='http://rkdhs/mallar/lagstiftning/Skr/Skr.xsd'" w:xpath="/ns0:dokumentvärden[1]/ns0:dokumentnummer[1]/@etikett" w:storeItemID="{068625C3-B546-44A5-B525-B7CC092E5AD6}"/>
                        <w:text/>
                      </w:sdtPr>
                      <w:sdtEndPr/>
                      <w:sdtContent>
                        <w:r w:rsidR="0009655C">
                          <w:t>Skr.</w:t>
                        </w:r>
                      </w:sdtContent>
                    </w:sdt>
                    <w:r w:rsidR="00244011">
                      <w:t xml:space="preserve"> </w:t>
                    </w:r>
                    <w:sdt>
                      <w:sdtPr>
                        <w:alias w:val="Nummer"/>
                        <w:tag w:val="Nummer"/>
                        <w:id w:val="-856880168"/>
                        <w:lock w:val="sdtContentLocked"/>
                        <w:dataBinding w:prefixMappings="xmlns:ns0='http://rkdhs/mallar/lagstiftning/Skr/Skr.xsd'" w:xpath="/ns0:dokumentvärden[1]/ns0:dokumentnummer[1]" w:storeItemID="{068625C3-B546-44A5-B525-B7CC092E5AD6}"/>
                        <w:text/>
                      </w:sdtPr>
                      <w:sdtEndPr/>
                      <w:sdtContent>
                        <w:r w:rsidR="001F25F0">
                          <w:t>2025/26:44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0626A"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1178EB"/>
    <w:multiLevelType w:val="multilevel"/>
    <w:tmpl w:val="CF126E3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016549E"/>
    <w:multiLevelType w:val="multilevel"/>
    <w:tmpl w:val="E61C4DE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5"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6" w15:restartNumberingAfterBreak="0">
    <w:nsid w:val="1D324031"/>
    <w:multiLevelType w:val="multilevel"/>
    <w:tmpl w:val="77F4358A"/>
    <w:numStyleLink w:val="RKnumreradlistaram"/>
  </w:abstractNum>
  <w:abstractNum w:abstractNumId="17" w15:restartNumberingAfterBreak="0">
    <w:nsid w:val="1D6029C6"/>
    <w:multiLevelType w:val="multilevel"/>
    <w:tmpl w:val="7D64CE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EAD06AE"/>
    <w:multiLevelType w:val="multilevel"/>
    <w:tmpl w:val="07E8A37C"/>
    <w:numStyleLink w:val="RKstrecklistaram"/>
  </w:abstractNum>
  <w:abstractNum w:abstractNumId="19"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0" w15:restartNumberingAfterBreak="0">
    <w:nsid w:val="24F04E30"/>
    <w:multiLevelType w:val="multilevel"/>
    <w:tmpl w:val="07E8A37C"/>
    <w:numStyleLink w:val="RKstrecklistaram"/>
  </w:abstractNum>
  <w:abstractNum w:abstractNumId="21"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2A1355EC"/>
    <w:multiLevelType w:val="multilevel"/>
    <w:tmpl w:val="77F4358A"/>
    <w:numStyleLink w:val="RKnumreradlistaram"/>
  </w:abstractNum>
  <w:abstractNum w:abstractNumId="23"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65353DC"/>
    <w:multiLevelType w:val="multilevel"/>
    <w:tmpl w:val="96FCE8D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6"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3FD21564"/>
    <w:multiLevelType w:val="multilevel"/>
    <w:tmpl w:val="85CA2C1E"/>
    <w:numStyleLink w:val="RKpunktlista"/>
  </w:abstractNum>
  <w:abstractNum w:abstractNumId="29"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30" w15:restartNumberingAfterBreak="0">
    <w:nsid w:val="43612E31"/>
    <w:multiLevelType w:val="multilevel"/>
    <w:tmpl w:val="089CCD3C"/>
    <w:numStyleLink w:val="RKpunktlistaram"/>
  </w:abstractNum>
  <w:abstractNum w:abstractNumId="31" w15:restartNumberingAfterBreak="0">
    <w:nsid w:val="45A626CA"/>
    <w:multiLevelType w:val="multilevel"/>
    <w:tmpl w:val="4B9E585A"/>
    <w:numStyleLink w:val="RKnummerlista"/>
  </w:abstractNum>
  <w:abstractNum w:abstractNumId="32" w15:restartNumberingAfterBreak="0">
    <w:nsid w:val="489C4783"/>
    <w:multiLevelType w:val="multilevel"/>
    <w:tmpl w:val="70D898A8"/>
    <w:numStyleLink w:val="RKstrecklista"/>
  </w:abstractNum>
  <w:abstractNum w:abstractNumId="33" w15:restartNumberingAfterBreak="0">
    <w:nsid w:val="4CD01921"/>
    <w:multiLevelType w:val="multilevel"/>
    <w:tmpl w:val="089CCD3C"/>
    <w:numStyleLink w:val="RKpunktlistaram"/>
  </w:abstractNum>
  <w:abstractNum w:abstractNumId="34" w15:restartNumberingAfterBreak="0">
    <w:nsid w:val="53191FCC"/>
    <w:multiLevelType w:val="multilevel"/>
    <w:tmpl w:val="77F4358A"/>
    <w:numStyleLink w:val="RKnumreradlistaram"/>
  </w:abstractNum>
  <w:abstractNum w:abstractNumId="35"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6" w15:restartNumberingAfterBreak="0">
    <w:nsid w:val="58FE4B62"/>
    <w:multiLevelType w:val="multilevel"/>
    <w:tmpl w:val="77F4358A"/>
    <w:numStyleLink w:val="RKnumreradlistaram"/>
  </w:abstractNum>
  <w:abstractNum w:abstractNumId="37" w15:restartNumberingAfterBreak="0">
    <w:nsid w:val="59A00B31"/>
    <w:multiLevelType w:val="multilevel"/>
    <w:tmpl w:val="4B9E585A"/>
    <w:numStyleLink w:val="RKnummerlista"/>
  </w:abstractNum>
  <w:abstractNum w:abstractNumId="38" w15:restartNumberingAfterBreak="0">
    <w:nsid w:val="5D7476A9"/>
    <w:multiLevelType w:val="hybridMultilevel"/>
    <w:tmpl w:val="FC5AC32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603A5610"/>
    <w:multiLevelType w:val="multilevel"/>
    <w:tmpl w:val="85CA2C1E"/>
    <w:numStyleLink w:val="RKpunktlista"/>
  </w:abstractNum>
  <w:abstractNum w:abstractNumId="40" w15:restartNumberingAfterBreak="0">
    <w:nsid w:val="621E5655"/>
    <w:multiLevelType w:val="multilevel"/>
    <w:tmpl w:val="85CA2C1E"/>
    <w:numStyleLink w:val="RKpunktlista"/>
  </w:abstractNum>
  <w:abstractNum w:abstractNumId="41" w15:restartNumberingAfterBreak="0">
    <w:nsid w:val="62A7665E"/>
    <w:multiLevelType w:val="multilevel"/>
    <w:tmpl w:val="70D898A8"/>
    <w:numStyleLink w:val="RKstrecklista"/>
  </w:abstractNum>
  <w:abstractNum w:abstractNumId="42" w15:restartNumberingAfterBreak="0">
    <w:nsid w:val="6D1E7806"/>
    <w:multiLevelType w:val="multilevel"/>
    <w:tmpl w:val="70D898A8"/>
    <w:numStyleLink w:val="RKstrecklista"/>
  </w:abstractNum>
  <w:abstractNum w:abstractNumId="43" w15:restartNumberingAfterBreak="0">
    <w:nsid w:val="755223B5"/>
    <w:multiLevelType w:val="multilevel"/>
    <w:tmpl w:val="70D898A8"/>
    <w:numStyleLink w:val="RKstrecklista"/>
  </w:abstractNum>
  <w:num w:numId="1" w16cid:durableId="60911509">
    <w:abstractNumId w:val="15"/>
  </w:num>
  <w:num w:numId="2" w16cid:durableId="1229926071">
    <w:abstractNumId w:val="13"/>
  </w:num>
  <w:num w:numId="3" w16cid:durableId="73554473">
    <w:abstractNumId w:val="14"/>
  </w:num>
  <w:num w:numId="4" w16cid:durableId="734428684">
    <w:abstractNumId w:val="12"/>
  </w:num>
  <w:num w:numId="5" w16cid:durableId="868490676">
    <w:abstractNumId w:val="0"/>
  </w:num>
  <w:num w:numId="6" w16cid:durableId="597104048">
    <w:abstractNumId w:val="10"/>
  </w:num>
  <w:num w:numId="7" w16cid:durableId="836459267">
    <w:abstractNumId w:val="3"/>
  </w:num>
  <w:num w:numId="8" w16cid:durableId="1151796365">
    <w:abstractNumId w:val="27"/>
  </w:num>
  <w:num w:numId="9" w16cid:durableId="12741702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5"/>
  </w:num>
  <w:num w:numId="11" w16cid:durableId="1676959670">
    <w:abstractNumId w:val="25"/>
  </w:num>
  <w:num w:numId="12" w16cid:durableId="524560718">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21"/>
  </w:num>
  <w:num w:numId="16" w16cid:durableId="1558323982">
    <w:abstractNumId w:val="31"/>
  </w:num>
  <w:num w:numId="17" w16cid:durableId="1309016888">
    <w:abstractNumId w:val="36"/>
  </w:num>
  <w:num w:numId="18" w16cid:durableId="1464157065">
    <w:abstractNumId w:val="9"/>
  </w:num>
  <w:num w:numId="19" w16cid:durableId="2077051901">
    <w:abstractNumId w:val="43"/>
  </w:num>
  <w:num w:numId="20" w16cid:durableId="901908029">
    <w:abstractNumId w:val="41"/>
  </w:num>
  <w:num w:numId="21" w16cid:durableId="1898121741">
    <w:abstractNumId w:val="16"/>
  </w:num>
  <w:num w:numId="22" w16cid:durableId="696854227">
    <w:abstractNumId w:val="23"/>
  </w:num>
  <w:num w:numId="23" w16cid:durableId="982778859">
    <w:abstractNumId w:val="19"/>
  </w:num>
  <w:num w:numId="24" w16cid:durableId="2102407660">
    <w:abstractNumId w:val="4"/>
  </w:num>
  <w:num w:numId="25" w16cid:durableId="556403597">
    <w:abstractNumId w:val="26"/>
  </w:num>
  <w:num w:numId="26" w16cid:durableId="847603360">
    <w:abstractNumId w:val="37"/>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4"/>
  </w:num>
  <w:num w:numId="29" w16cid:durableId="1151949666">
    <w:abstractNumId w:val="22"/>
  </w:num>
  <w:num w:numId="30" w16cid:durableId="815949773">
    <w:abstractNumId w:val="28"/>
  </w:num>
  <w:num w:numId="31" w16cid:durableId="1037857484">
    <w:abstractNumId w:val="39"/>
  </w:num>
  <w:num w:numId="32" w16cid:durableId="1915698394">
    <w:abstractNumId w:val="40"/>
  </w:num>
  <w:num w:numId="33" w16cid:durableId="1593665405">
    <w:abstractNumId w:val="42"/>
  </w:num>
  <w:num w:numId="34" w16cid:durableId="178811758">
    <w:abstractNumId w:val="29"/>
  </w:num>
  <w:num w:numId="35" w16cid:durableId="316424554">
    <w:abstractNumId w:val="33"/>
  </w:num>
  <w:num w:numId="36" w16cid:durableId="1025905477">
    <w:abstractNumId w:val="30"/>
  </w:num>
  <w:num w:numId="37" w16cid:durableId="4476604">
    <w:abstractNumId w:val="6"/>
  </w:num>
  <w:num w:numId="38" w16cid:durableId="402145859">
    <w:abstractNumId w:val="5"/>
  </w:num>
  <w:num w:numId="39" w16cid:durableId="1232156023">
    <w:abstractNumId w:val="2"/>
  </w:num>
  <w:num w:numId="40" w16cid:durableId="1796826326">
    <w:abstractNumId w:val="20"/>
  </w:num>
  <w:num w:numId="41" w16cid:durableId="1454207087">
    <w:abstractNumId w:val="32"/>
  </w:num>
  <w:num w:numId="42" w16cid:durableId="2104447184">
    <w:abstractNumId w:val="18"/>
  </w:num>
  <w:num w:numId="43" w16cid:durableId="63072053">
    <w:abstractNumId w:val="17"/>
  </w:num>
  <w:num w:numId="44" w16cid:durableId="476649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43737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425333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54749284">
    <w:abstractNumId w:val="7"/>
  </w:num>
  <w:num w:numId="48" w16cid:durableId="94793477">
    <w:abstractNumId w:val="11"/>
  </w:num>
  <w:num w:numId="49" w16cid:durableId="1045718088">
    <w:abstractNumId w:val="38"/>
  </w:num>
  <w:num w:numId="50" w16cid:durableId="1479299529">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9F4"/>
    <w:rsid w:val="000023F8"/>
    <w:rsid w:val="000070E2"/>
    <w:rsid w:val="0000783D"/>
    <w:rsid w:val="000106C3"/>
    <w:rsid w:val="000112FE"/>
    <w:rsid w:val="000127FF"/>
    <w:rsid w:val="000140A3"/>
    <w:rsid w:val="000163C7"/>
    <w:rsid w:val="000211BF"/>
    <w:rsid w:val="00025171"/>
    <w:rsid w:val="0002667F"/>
    <w:rsid w:val="000276E3"/>
    <w:rsid w:val="00032E6D"/>
    <w:rsid w:val="000358E3"/>
    <w:rsid w:val="000400A8"/>
    <w:rsid w:val="00040A0F"/>
    <w:rsid w:val="00043AB1"/>
    <w:rsid w:val="00043EBE"/>
    <w:rsid w:val="00046417"/>
    <w:rsid w:val="00047664"/>
    <w:rsid w:val="00051271"/>
    <w:rsid w:val="00051A0E"/>
    <w:rsid w:val="00051B94"/>
    <w:rsid w:val="000526E8"/>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55C"/>
    <w:rsid w:val="00096B90"/>
    <w:rsid w:val="00096CFD"/>
    <w:rsid w:val="000978DE"/>
    <w:rsid w:val="000A1209"/>
    <w:rsid w:val="000A2762"/>
    <w:rsid w:val="000A3F68"/>
    <w:rsid w:val="000A40DD"/>
    <w:rsid w:val="000A4578"/>
    <w:rsid w:val="000A6489"/>
    <w:rsid w:val="000A66BE"/>
    <w:rsid w:val="000A6F2D"/>
    <w:rsid w:val="000B3DDA"/>
    <w:rsid w:val="000B7DEE"/>
    <w:rsid w:val="000C0142"/>
    <w:rsid w:val="000C0772"/>
    <w:rsid w:val="000C3682"/>
    <w:rsid w:val="000C5CDD"/>
    <w:rsid w:val="000C7233"/>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6738"/>
    <w:rsid w:val="00127836"/>
    <w:rsid w:val="00131972"/>
    <w:rsid w:val="0013464D"/>
    <w:rsid w:val="00135343"/>
    <w:rsid w:val="001359C4"/>
    <w:rsid w:val="00144361"/>
    <w:rsid w:val="001456A0"/>
    <w:rsid w:val="00152749"/>
    <w:rsid w:val="00152BB9"/>
    <w:rsid w:val="001531B4"/>
    <w:rsid w:val="00155500"/>
    <w:rsid w:val="00157829"/>
    <w:rsid w:val="00157A90"/>
    <w:rsid w:val="00157EF7"/>
    <w:rsid w:val="00162BB7"/>
    <w:rsid w:val="00163D57"/>
    <w:rsid w:val="00164551"/>
    <w:rsid w:val="00166139"/>
    <w:rsid w:val="00174E46"/>
    <w:rsid w:val="00175A45"/>
    <w:rsid w:val="00176476"/>
    <w:rsid w:val="00176E54"/>
    <w:rsid w:val="00177741"/>
    <w:rsid w:val="00181DAB"/>
    <w:rsid w:val="00185AD6"/>
    <w:rsid w:val="00186929"/>
    <w:rsid w:val="0019074D"/>
    <w:rsid w:val="00194C95"/>
    <w:rsid w:val="00195571"/>
    <w:rsid w:val="001A0FB9"/>
    <w:rsid w:val="001A465E"/>
    <w:rsid w:val="001A4767"/>
    <w:rsid w:val="001A5048"/>
    <w:rsid w:val="001A6FAB"/>
    <w:rsid w:val="001A78AE"/>
    <w:rsid w:val="001B13A8"/>
    <w:rsid w:val="001B7CDA"/>
    <w:rsid w:val="001C0D83"/>
    <w:rsid w:val="001C1897"/>
    <w:rsid w:val="001C4647"/>
    <w:rsid w:val="001D0157"/>
    <w:rsid w:val="001D0638"/>
    <w:rsid w:val="001D0A27"/>
    <w:rsid w:val="001D1007"/>
    <w:rsid w:val="001D2B7C"/>
    <w:rsid w:val="001D31EC"/>
    <w:rsid w:val="001D3465"/>
    <w:rsid w:val="001D4287"/>
    <w:rsid w:val="001D7D3E"/>
    <w:rsid w:val="001D7D48"/>
    <w:rsid w:val="001E68B4"/>
    <w:rsid w:val="001F0D1C"/>
    <w:rsid w:val="001F25F0"/>
    <w:rsid w:val="001F5CE5"/>
    <w:rsid w:val="001F782A"/>
    <w:rsid w:val="002001F8"/>
    <w:rsid w:val="00203904"/>
    <w:rsid w:val="00203FAB"/>
    <w:rsid w:val="0020543F"/>
    <w:rsid w:val="00205E04"/>
    <w:rsid w:val="00211E15"/>
    <w:rsid w:val="002132D5"/>
    <w:rsid w:val="00233E31"/>
    <w:rsid w:val="00235765"/>
    <w:rsid w:val="002367E5"/>
    <w:rsid w:val="0024035B"/>
    <w:rsid w:val="002405D8"/>
    <w:rsid w:val="00244011"/>
    <w:rsid w:val="00244906"/>
    <w:rsid w:val="00252C4D"/>
    <w:rsid w:val="00254AD3"/>
    <w:rsid w:val="002603EF"/>
    <w:rsid w:val="00262770"/>
    <w:rsid w:val="00263274"/>
    <w:rsid w:val="00263817"/>
    <w:rsid w:val="002675C4"/>
    <w:rsid w:val="002741E0"/>
    <w:rsid w:val="002818CA"/>
    <w:rsid w:val="002859A1"/>
    <w:rsid w:val="00285A6F"/>
    <w:rsid w:val="00287045"/>
    <w:rsid w:val="0029293D"/>
    <w:rsid w:val="00292E0F"/>
    <w:rsid w:val="0029360E"/>
    <w:rsid w:val="0029370A"/>
    <w:rsid w:val="002939F4"/>
    <w:rsid w:val="00294B19"/>
    <w:rsid w:val="00295225"/>
    <w:rsid w:val="00295C59"/>
    <w:rsid w:val="00297A80"/>
    <w:rsid w:val="002A1E80"/>
    <w:rsid w:val="002A2948"/>
    <w:rsid w:val="002B01BF"/>
    <w:rsid w:val="002B12FD"/>
    <w:rsid w:val="002B3ED6"/>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AAF"/>
    <w:rsid w:val="00312E5A"/>
    <w:rsid w:val="00317CC4"/>
    <w:rsid w:val="00320896"/>
    <w:rsid w:val="00327E6C"/>
    <w:rsid w:val="00331AC3"/>
    <w:rsid w:val="00332455"/>
    <w:rsid w:val="00332DE2"/>
    <w:rsid w:val="0034001E"/>
    <w:rsid w:val="00342D4D"/>
    <w:rsid w:val="003449E8"/>
    <w:rsid w:val="00344E28"/>
    <w:rsid w:val="0034791C"/>
    <w:rsid w:val="00351E66"/>
    <w:rsid w:val="0035347F"/>
    <w:rsid w:val="0035356C"/>
    <w:rsid w:val="00355582"/>
    <w:rsid w:val="003605D4"/>
    <w:rsid w:val="00360677"/>
    <w:rsid w:val="003612EA"/>
    <w:rsid w:val="00361ABA"/>
    <w:rsid w:val="00362009"/>
    <w:rsid w:val="00362B62"/>
    <w:rsid w:val="003635F5"/>
    <w:rsid w:val="0037021E"/>
    <w:rsid w:val="00370914"/>
    <w:rsid w:val="00371173"/>
    <w:rsid w:val="00371D07"/>
    <w:rsid w:val="00372CB5"/>
    <w:rsid w:val="00376669"/>
    <w:rsid w:val="00381C02"/>
    <w:rsid w:val="0038525D"/>
    <w:rsid w:val="00385C7A"/>
    <w:rsid w:val="0038735C"/>
    <w:rsid w:val="00387EBE"/>
    <w:rsid w:val="00390A6D"/>
    <w:rsid w:val="00397521"/>
    <w:rsid w:val="003A1544"/>
    <w:rsid w:val="003A74EC"/>
    <w:rsid w:val="003B024C"/>
    <w:rsid w:val="003B0EF7"/>
    <w:rsid w:val="003B26C6"/>
    <w:rsid w:val="003B735E"/>
    <w:rsid w:val="003C0194"/>
    <w:rsid w:val="003C5E2A"/>
    <w:rsid w:val="003D02E8"/>
    <w:rsid w:val="003D0E6F"/>
    <w:rsid w:val="003D565A"/>
    <w:rsid w:val="003D6631"/>
    <w:rsid w:val="003E1270"/>
    <w:rsid w:val="003E162C"/>
    <w:rsid w:val="003E2E9A"/>
    <w:rsid w:val="003E3D11"/>
    <w:rsid w:val="003E4276"/>
    <w:rsid w:val="003F137F"/>
    <w:rsid w:val="003F1B82"/>
    <w:rsid w:val="003F2744"/>
    <w:rsid w:val="003F3D8A"/>
    <w:rsid w:val="003F4295"/>
    <w:rsid w:val="003F6CBA"/>
    <w:rsid w:val="00414A77"/>
    <w:rsid w:val="004158C3"/>
    <w:rsid w:val="004237E6"/>
    <w:rsid w:val="0042549F"/>
    <w:rsid w:val="0042561B"/>
    <w:rsid w:val="0042584F"/>
    <w:rsid w:val="00432371"/>
    <w:rsid w:val="004457A0"/>
    <w:rsid w:val="00445801"/>
    <w:rsid w:val="00446747"/>
    <w:rsid w:val="004479E9"/>
    <w:rsid w:val="00450482"/>
    <w:rsid w:val="004506DF"/>
    <w:rsid w:val="00451C3E"/>
    <w:rsid w:val="00452D99"/>
    <w:rsid w:val="0045319D"/>
    <w:rsid w:val="00454D1F"/>
    <w:rsid w:val="004550D5"/>
    <w:rsid w:val="00465E66"/>
    <w:rsid w:val="004727BD"/>
    <w:rsid w:val="004734CD"/>
    <w:rsid w:val="0047373E"/>
    <w:rsid w:val="004738C6"/>
    <w:rsid w:val="00474983"/>
    <w:rsid w:val="00477ABF"/>
    <w:rsid w:val="00484FCB"/>
    <w:rsid w:val="00485E2B"/>
    <w:rsid w:val="00487BE9"/>
    <w:rsid w:val="00490ACA"/>
    <w:rsid w:val="004917D3"/>
    <w:rsid w:val="00495160"/>
    <w:rsid w:val="00495EB4"/>
    <w:rsid w:val="004A353D"/>
    <w:rsid w:val="004A4D23"/>
    <w:rsid w:val="004B45DA"/>
    <w:rsid w:val="004B5C2E"/>
    <w:rsid w:val="004B6A37"/>
    <w:rsid w:val="004B771E"/>
    <w:rsid w:val="004C3AEF"/>
    <w:rsid w:val="004C6EBB"/>
    <w:rsid w:val="004C70F2"/>
    <w:rsid w:val="004C7466"/>
    <w:rsid w:val="004D50C3"/>
    <w:rsid w:val="004D6D83"/>
    <w:rsid w:val="004D7475"/>
    <w:rsid w:val="004D7A3D"/>
    <w:rsid w:val="004E0277"/>
    <w:rsid w:val="004E320C"/>
    <w:rsid w:val="004E62A0"/>
    <w:rsid w:val="004F013F"/>
    <w:rsid w:val="004F29B2"/>
    <w:rsid w:val="004F37EB"/>
    <w:rsid w:val="004F4804"/>
    <w:rsid w:val="00500B7A"/>
    <w:rsid w:val="0050181A"/>
    <w:rsid w:val="00504ADE"/>
    <w:rsid w:val="00504FB2"/>
    <w:rsid w:val="00506A6B"/>
    <w:rsid w:val="0050742E"/>
    <w:rsid w:val="0051095A"/>
    <w:rsid w:val="00510DD2"/>
    <w:rsid w:val="0051351F"/>
    <w:rsid w:val="00513F14"/>
    <w:rsid w:val="00515EC7"/>
    <w:rsid w:val="005311C5"/>
    <w:rsid w:val="00531382"/>
    <w:rsid w:val="00531B8B"/>
    <w:rsid w:val="0053219F"/>
    <w:rsid w:val="00533460"/>
    <w:rsid w:val="0053355B"/>
    <w:rsid w:val="00535212"/>
    <w:rsid w:val="005358B1"/>
    <w:rsid w:val="00536700"/>
    <w:rsid w:val="00537022"/>
    <w:rsid w:val="00537049"/>
    <w:rsid w:val="00540DF7"/>
    <w:rsid w:val="0054196B"/>
    <w:rsid w:val="005429E7"/>
    <w:rsid w:val="00542DDB"/>
    <w:rsid w:val="00544938"/>
    <w:rsid w:val="00546608"/>
    <w:rsid w:val="00546A68"/>
    <w:rsid w:val="00552E8C"/>
    <w:rsid w:val="00553942"/>
    <w:rsid w:val="00556424"/>
    <w:rsid w:val="00561B91"/>
    <w:rsid w:val="00561D74"/>
    <w:rsid w:val="00563A66"/>
    <w:rsid w:val="0056410E"/>
    <w:rsid w:val="00564D4D"/>
    <w:rsid w:val="00565044"/>
    <w:rsid w:val="005652A9"/>
    <w:rsid w:val="005722ED"/>
    <w:rsid w:val="00574282"/>
    <w:rsid w:val="00574F50"/>
    <w:rsid w:val="00580AA5"/>
    <w:rsid w:val="00584FCD"/>
    <w:rsid w:val="005870F4"/>
    <w:rsid w:val="005926A7"/>
    <w:rsid w:val="005A0098"/>
    <w:rsid w:val="005A2C12"/>
    <w:rsid w:val="005A3B52"/>
    <w:rsid w:val="005A3B8A"/>
    <w:rsid w:val="005A3ECA"/>
    <w:rsid w:val="005A72C8"/>
    <w:rsid w:val="005A7EB1"/>
    <w:rsid w:val="005B49A2"/>
    <w:rsid w:val="005C0B8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56F9"/>
    <w:rsid w:val="005F7386"/>
    <w:rsid w:val="00601BA2"/>
    <w:rsid w:val="00602FF7"/>
    <w:rsid w:val="006042E5"/>
    <w:rsid w:val="0060650E"/>
    <w:rsid w:val="006115D2"/>
    <w:rsid w:val="00613168"/>
    <w:rsid w:val="00617215"/>
    <w:rsid w:val="00617D56"/>
    <w:rsid w:val="00626B7E"/>
    <w:rsid w:val="00634C6C"/>
    <w:rsid w:val="00635D01"/>
    <w:rsid w:val="00640C08"/>
    <w:rsid w:val="0064273C"/>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96309"/>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E6777"/>
    <w:rsid w:val="006F1889"/>
    <w:rsid w:val="006F2296"/>
    <w:rsid w:val="006F4745"/>
    <w:rsid w:val="006F6C06"/>
    <w:rsid w:val="007020D6"/>
    <w:rsid w:val="007030C4"/>
    <w:rsid w:val="007064DA"/>
    <w:rsid w:val="00712EDD"/>
    <w:rsid w:val="007159FE"/>
    <w:rsid w:val="007215E3"/>
    <w:rsid w:val="00723910"/>
    <w:rsid w:val="00725B1F"/>
    <w:rsid w:val="00735F7E"/>
    <w:rsid w:val="007408D2"/>
    <w:rsid w:val="00741396"/>
    <w:rsid w:val="007428B6"/>
    <w:rsid w:val="007437C2"/>
    <w:rsid w:val="00751306"/>
    <w:rsid w:val="007524F1"/>
    <w:rsid w:val="00752CBA"/>
    <w:rsid w:val="00753EFC"/>
    <w:rsid w:val="00755580"/>
    <w:rsid w:val="00755E51"/>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A5316"/>
    <w:rsid w:val="007C1483"/>
    <w:rsid w:val="007C15BE"/>
    <w:rsid w:val="007C6631"/>
    <w:rsid w:val="007C6E37"/>
    <w:rsid w:val="007D045C"/>
    <w:rsid w:val="007D1932"/>
    <w:rsid w:val="007D25ED"/>
    <w:rsid w:val="007E44F8"/>
    <w:rsid w:val="007E70C6"/>
    <w:rsid w:val="007F5652"/>
    <w:rsid w:val="008054AE"/>
    <w:rsid w:val="00806287"/>
    <w:rsid w:val="00806ADB"/>
    <w:rsid w:val="00811E52"/>
    <w:rsid w:val="008141FF"/>
    <w:rsid w:val="0081751D"/>
    <w:rsid w:val="0081778B"/>
    <w:rsid w:val="008212D3"/>
    <w:rsid w:val="008234A6"/>
    <w:rsid w:val="00823968"/>
    <w:rsid w:val="00830602"/>
    <w:rsid w:val="008321F8"/>
    <w:rsid w:val="00834815"/>
    <w:rsid w:val="008427FE"/>
    <w:rsid w:val="008449F4"/>
    <w:rsid w:val="008463D8"/>
    <w:rsid w:val="008478BB"/>
    <w:rsid w:val="008524DA"/>
    <w:rsid w:val="00853C1F"/>
    <w:rsid w:val="008568B8"/>
    <w:rsid w:val="0085711F"/>
    <w:rsid w:val="00862380"/>
    <w:rsid w:val="00863AA1"/>
    <w:rsid w:val="00863C1F"/>
    <w:rsid w:val="00863FAF"/>
    <w:rsid w:val="00870650"/>
    <w:rsid w:val="00872B5C"/>
    <w:rsid w:val="0087615E"/>
    <w:rsid w:val="00876795"/>
    <w:rsid w:val="00882820"/>
    <w:rsid w:val="00883BC0"/>
    <w:rsid w:val="00884D66"/>
    <w:rsid w:val="008857B8"/>
    <w:rsid w:val="00890F70"/>
    <w:rsid w:val="008937E3"/>
    <w:rsid w:val="00897BD6"/>
    <w:rsid w:val="008A1705"/>
    <w:rsid w:val="008A48C1"/>
    <w:rsid w:val="008B1C1B"/>
    <w:rsid w:val="008B48D7"/>
    <w:rsid w:val="008B5B8D"/>
    <w:rsid w:val="008B6943"/>
    <w:rsid w:val="008C6FA5"/>
    <w:rsid w:val="008C728F"/>
    <w:rsid w:val="008D1C0F"/>
    <w:rsid w:val="008D5418"/>
    <w:rsid w:val="008E1047"/>
    <w:rsid w:val="008E3691"/>
    <w:rsid w:val="008E3A32"/>
    <w:rsid w:val="008E434C"/>
    <w:rsid w:val="008E643A"/>
    <w:rsid w:val="008E7C27"/>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17451"/>
    <w:rsid w:val="00920097"/>
    <w:rsid w:val="009205B3"/>
    <w:rsid w:val="00922E83"/>
    <w:rsid w:val="0093096C"/>
    <w:rsid w:val="00932F55"/>
    <w:rsid w:val="00936B1B"/>
    <w:rsid w:val="0093790A"/>
    <w:rsid w:val="009415C3"/>
    <w:rsid w:val="0094324D"/>
    <w:rsid w:val="00947731"/>
    <w:rsid w:val="00951955"/>
    <w:rsid w:val="009520A9"/>
    <w:rsid w:val="00952A0A"/>
    <w:rsid w:val="00952E1E"/>
    <w:rsid w:val="00953D04"/>
    <w:rsid w:val="00955249"/>
    <w:rsid w:val="00960FDF"/>
    <w:rsid w:val="009668B1"/>
    <w:rsid w:val="00967802"/>
    <w:rsid w:val="00971078"/>
    <w:rsid w:val="0097427A"/>
    <w:rsid w:val="009742DD"/>
    <w:rsid w:val="00975EA3"/>
    <w:rsid w:val="00980016"/>
    <w:rsid w:val="00981CF6"/>
    <w:rsid w:val="00982F0B"/>
    <w:rsid w:val="009831A0"/>
    <w:rsid w:val="00985FDE"/>
    <w:rsid w:val="00987008"/>
    <w:rsid w:val="00993152"/>
    <w:rsid w:val="009A4473"/>
    <w:rsid w:val="009A46D7"/>
    <w:rsid w:val="009A4C6F"/>
    <w:rsid w:val="009A4FDE"/>
    <w:rsid w:val="009A51D0"/>
    <w:rsid w:val="009A7B86"/>
    <w:rsid w:val="009C0F31"/>
    <w:rsid w:val="009C2B67"/>
    <w:rsid w:val="009C38E8"/>
    <w:rsid w:val="009C5051"/>
    <w:rsid w:val="009C52B1"/>
    <w:rsid w:val="009C61A6"/>
    <w:rsid w:val="009C6229"/>
    <w:rsid w:val="009D074B"/>
    <w:rsid w:val="009D1AD6"/>
    <w:rsid w:val="009D6A5E"/>
    <w:rsid w:val="009D7B25"/>
    <w:rsid w:val="009D7EF0"/>
    <w:rsid w:val="009F2AC6"/>
    <w:rsid w:val="009F38FB"/>
    <w:rsid w:val="00A118D8"/>
    <w:rsid w:val="00A11C77"/>
    <w:rsid w:val="00A13A71"/>
    <w:rsid w:val="00A16183"/>
    <w:rsid w:val="00A168A0"/>
    <w:rsid w:val="00A177C7"/>
    <w:rsid w:val="00A20FD6"/>
    <w:rsid w:val="00A2108E"/>
    <w:rsid w:val="00A21D06"/>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6B54"/>
    <w:rsid w:val="00A8707F"/>
    <w:rsid w:val="00A93215"/>
    <w:rsid w:val="00A932B0"/>
    <w:rsid w:val="00A937DF"/>
    <w:rsid w:val="00A94369"/>
    <w:rsid w:val="00A950D5"/>
    <w:rsid w:val="00A97EE2"/>
    <w:rsid w:val="00AA00A4"/>
    <w:rsid w:val="00AA1AF4"/>
    <w:rsid w:val="00AA2A75"/>
    <w:rsid w:val="00AA5DA5"/>
    <w:rsid w:val="00AB35DF"/>
    <w:rsid w:val="00AB67EF"/>
    <w:rsid w:val="00AB6F3C"/>
    <w:rsid w:val="00AC0393"/>
    <w:rsid w:val="00AC259F"/>
    <w:rsid w:val="00AC39C0"/>
    <w:rsid w:val="00AC3E3B"/>
    <w:rsid w:val="00AC484C"/>
    <w:rsid w:val="00AC64FC"/>
    <w:rsid w:val="00AD2D57"/>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3977"/>
    <w:rsid w:val="00B3449C"/>
    <w:rsid w:val="00B35299"/>
    <w:rsid w:val="00B36F45"/>
    <w:rsid w:val="00B40CA5"/>
    <w:rsid w:val="00B425C2"/>
    <w:rsid w:val="00B42712"/>
    <w:rsid w:val="00B42F1A"/>
    <w:rsid w:val="00B439B9"/>
    <w:rsid w:val="00B43E6A"/>
    <w:rsid w:val="00B444D4"/>
    <w:rsid w:val="00B448F7"/>
    <w:rsid w:val="00B50A9C"/>
    <w:rsid w:val="00B50C12"/>
    <w:rsid w:val="00B50DBD"/>
    <w:rsid w:val="00B52AD2"/>
    <w:rsid w:val="00B54ECA"/>
    <w:rsid w:val="00B61F4F"/>
    <w:rsid w:val="00B6470E"/>
    <w:rsid w:val="00B654B5"/>
    <w:rsid w:val="00B66357"/>
    <w:rsid w:val="00B669F3"/>
    <w:rsid w:val="00B711B7"/>
    <w:rsid w:val="00B72B1A"/>
    <w:rsid w:val="00B76245"/>
    <w:rsid w:val="00B7625D"/>
    <w:rsid w:val="00B82B71"/>
    <w:rsid w:val="00B849B0"/>
    <w:rsid w:val="00B85275"/>
    <w:rsid w:val="00B87498"/>
    <w:rsid w:val="00B92D32"/>
    <w:rsid w:val="00B937F4"/>
    <w:rsid w:val="00B9461D"/>
    <w:rsid w:val="00BA6701"/>
    <w:rsid w:val="00BA6DA2"/>
    <w:rsid w:val="00BA760C"/>
    <w:rsid w:val="00BA79AD"/>
    <w:rsid w:val="00BB170C"/>
    <w:rsid w:val="00BB3F51"/>
    <w:rsid w:val="00BB4010"/>
    <w:rsid w:val="00BC0372"/>
    <w:rsid w:val="00BC06AC"/>
    <w:rsid w:val="00BC2840"/>
    <w:rsid w:val="00BC4B2B"/>
    <w:rsid w:val="00BC4DA7"/>
    <w:rsid w:val="00BC4EBF"/>
    <w:rsid w:val="00BD0368"/>
    <w:rsid w:val="00BD1624"/>
    <w:rsid w:val="00BD3326"/>
    <w:rsid w:val="00BD6947"/>
    <w:rsid w:val="00BD794E"/>
    <w:rsid w:val="00BE673F"/>
    <w:rsid w:val="00BE67A7"/>
    <w:rsid w:val="00BF3CDA"/>
    <w:rsid w:val="00BF40F4"/>
    <w:rsid w:val="00BF449B"/>
    <w:rsid w:val="00BF5F66"/>
    <w:rsid w:val="00C015F7"/>
    <w:rsid w:val="00C024CA"/>
    <w:rsid w:val="00C026B4"/>
    <w:rsid w:val="00C0513D"/>
    <w:rsid w:val="00C0514A"/>
    <w:rsid w:val="00C05B93"/>
    <w:rsid w:val="00C06F38"/>
    <w:rsid w:val="00C06FD5"/>
    <w:rsid w:val="00C076D4"/>
    <w:rsid w:val="00C13B63"/>
    <w:rsid w:val="00C16808"/>
    <w:rsid w:val="00C17119"/>
    <w:rsid w:val="00C22958"/>
    <w:rsid w:val="00C24C3D"/>
    <w:rsid w:val="00C250F3"/>
    <w:rsid w:val="00C269DF"/>
    <w:rsid w:val="00C3241F"/>
    <w:rsid w:val="00C3691B"/>
    <w:rsid w:val="00C47328"/>
    <w:rsid w:val="00C47A8A"/>
    <w:rsid w:val="00C47CF7"/>
    <w:rsid w:val="00C511B9"/>
    <w:rsid w:val="00C544DB"/>
    <w:rsid w:val="00C54F93"/>
    <w:rsid w:val="00C5513E"/>
    <w:rsid w:val="00C57856"/>
    <w:rsid w:val="00C57E30"/>
    <w:rsid w:val="00C60629"/>
    <w:rsid w:val="00C614B6"/>
    <w:rsid w:val="00C6365E"/>
    <w:rsid w:val="00C67150"/>
    <w:rsid w:val="00C70289"/>
    <w:rsid w:val="00C71092"/>
    <w:rsid w:val="00C71644"/>
    <w:rsid w:val="00C716D6"/>
    <w:rsid w:val="00C746D2"/>
    <w:rsid w:val="00C74EC4"/>
    <w:rsid w:val="00C75B2E"/>
    <w:rsid w:val="00C76EC8"/>
    <w:rsid w:val="00C779B1"/>
    <w:rsid w:val="00C77C20"/>
    <w:rsid w:val="00C8425B"/>
    <w:rsid w:val="00C92EDF"/>
    <w:rsid w:val="00C95AD1"/>
    <w:rsid w:val="00C96C5D"/>
    <w:rsid w:val="00C97BB2"/>
    <w:rsid w:val="00C97F02"/>
    <w:rsid w:val="00CA161B"/>
    <w:rsid w:val="00CA1B36"/>
    <w:rsid w:val="00CA644F"/>
    <w:rsid w:val="00CA71C5"/>
    <w:rsid w:val="00CB67B4"/>
    <w:rsid w:val="00CC3895"/>
    <w:rsid w:val="00CC6F9A"/>
    <w:rsid w:val="00CC7E2B"/>
    <w:rsid w:val="00CD3194"/>
    <w:rsid w:val="00CD368D"/>
    <w:rsid w:val="00CD41FA"/>
    <w:rsid w:val="00CE0113"/>
    <w:rsid w:val="00CE501F"/>
    <w:rsid w:val="00CE5186"/>
    <w:rsid w:val="00CE5CF4"/>
    <w:rsid w:val="00CE5F1A"/>
    <w:rsid w:val="00CF0598"/>
    <w:rsid w:val="00CF1CB5"/>
    <w:rsid w:val="00CF2B9C"/>
    <w:rsid w:val="00CF3744"/>
    <w:rsid w:val="00CF5495"/>
    <w:rsid w:val="00D04A06"/>
    <w:rsid w:val="00D04A47"/>
    <w:rsid w:val="00D04B9B"/>
    <w:rsid w:val="00D04EC3"/>
    <w:rsid w:val="00D057CE"/>
    <w:rsid w:val="00D143D5"/>
    <w:rsid w:val="00D248D7"/>
    <w:rsid w:val="00D27012"/>
    <w:rsid w:val="00D332B5"/>
    <w:rsid w:val="00D42F0C"/>
    <w:rsid w:val="00D45DEE"/>
    <w:rsid w:val="00D465BF"/>
    <w:rsid w:val="00D477A5"/>
    <w:rsid w:val="00D47E6E"/>
    <w:rsid w:val="00D50784"/>
    <w:rsid w:val="00D51BFC"/>
    <w:rsid w:val="00D51C77"/>
    <w:rsid w:val="00D51E13"/>
    <w:rsid w:val="00D53197"/>
    <w:rsid w:val="00D54DB4"/>
    <w:rsid w:val="00D57626"/>
    <w:rsid w:val="00D66E2A"/>
    <w:rsid w:val="00D74306"/>
    <w:rsid w:val="00D75981"/>
    <w:rsid w:val="00D76180"/>
    <w:rsid w:val="00D76584"/>
    <w:rsid w:val="00D85969"/>
    <w:rsid w:val="00D9256D"/>
    <w:rsid w:val="00D92C98"/>
    <w:rsid w:val="00D92D1B"/>
    <w:rsid w:val="00D9410D"/>
    <w:rsid w:val="00D947BA"/>
    <w:rsid w:val="00DA524D"/>
    <w:rsid w:val="00DA612D"/>
    <w:rsid w:val="00DB2C34"/>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65CB"/>
    <w:rsid w:val="00E07DD1"/>
    <w:rsid w:val="00E11C4D"/>
    <w:rsid w:val="00E169B3"/>
    <w:rsid w:val="00E22AC9"/>
    <w:rsid w:val="00E24CE3"/>
    <w:rsid w:val="00E2570A"/>
    <w:rsid w:val="00E257CC"/>
    <w:rsid w:val="00E2734F"/>
    <w:rsid w:val="00E33AEC"/>
    <w:rsid w:val="00E371B7"/>
    <w:rsid w:val="00E409DC"/>
    <w:rsid w:val="00E432C0"/>
    <w:rsid w:val="00E444C3"/>
    <w:rsid w:val="00E46004"/>
    <w:rsid w:val="00E465F6"/>
    <w:rsid w:val="00E52261"/>
    <w:rsid w:val="00E57C43"/>
    <w:rsid w:val="00E6188E"/>
    <w:rsid w:val="00E650C8"/>
    <w:rsid w:val="00E672A6"/>
    <w:rsid w:val="00E678BE"/>
    <w:rsid w:val="00E72942"/>
    <w:rsid w:val="00E752E2"/>
    <w:rsid w:val="00E77951"/>
    <w:rsid w:val="00E77BE5"/>
    <w:rsid w:val="00E80DA0"/>
    <w:rsid w:val="00E81F6B"/>
    <w:rsid w:val="00E823D2"/>
    <w:rsid w:val="00E90753"/>
    <w:rsid w:val="00E93706"/>
    <w:rsid w:val="00E9620E"/>
    <w:rsid w:val="00EA1F6C"/>
    <w:rsid w:val="00EA4366"/>
    <w:rsid w:val="00EA7762"/>
    <w:rsid w:val="00EB2528"/>
    <w:rsid w:val="00EC3063"/>
    <w:rsid w:val="00EC442C"/>
    <w:rsid w:val="00EC65EA"/>
    <w:rsid w:val="00ED5748"/>
    <w:rsid w:val="00ED633C"/>
    <w:rsid w:val="00EE1584"/>
    <w:rsid w:val="00EE3BA0"/>
    <w:rsid w:val="00EE5DA5"/>
    <w:rsid w:val="00EF34A0"/>
    <w:rsid w:val="00EF37DD"/>
    <w:rsid w:val="00EF3EA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09D"/>
    <w:rsid w:val="00F261C1"/>
    <w:rsid w:val="00F301F8"/>
    <w:rsid w:val="00F31501"/>
    <w:rsid w:val="00F323C1"/>
    <w:rsid w:val="00F40705"/>
    <w:rsid w:val="00F44DC6"/>
    <w:rsid w:val="00F50DDC"/>
    <w:rsid w:val="00F615FB"/>
    <w:rsid w:val="00F63B73"/>
    <w:rsid w:val="00F65D5F"/>
    <w:rsid w:val="00F66903"/>
    <w:rsid w:val="00F67AA9"/>
    <w:rsid w:val="00F71FE3"/>
    <w:rsid w:val="00F7204B"/>
    <w:rsid w:val="00F72DEB"/>
    <w:rsid w:val="00F74DA1"/>
    <w:rsid w:val="00F8009C"/>
    <w:rsid w:val="00F8033E"/>
    <w:rsid w:val="00F83776"/>
    <w:rsid w:val="00F85211"/>
    <w:rsid w:val="00F862EE"/>
    <w:rsid w:val="00F874C2"/>
    <w:rsid w:val="00F925FA"/>
    <w:rsid w:val="00F93877"/>
    <w:rsid w:val="00F965F7"/>
    <w:rsid w:val="00F969FB"/>
    <w:rsid w:val="00F9756D"/>
    <w:rsid w:val="00F9798D"/>
    <w:rsid w:val="00FA1E93"/>
    <w:rsid w:val="00FA2081"/>
    <w:rsid w:val="00FA60BB"/>
    <w:rsid w:val="00FA63CA"/>
    <w:rsid w:val="00FB0984"/>
    <w:rsid w:val="00FB2317"/>
    <w:rsid w:val="00FB2D6C"/>
    <w:rsid w:val="00FB78A1"/>
    <w:rsid w:val="00FC0765"/>
    <w:rsid w:val="00FC2CFD"/>
    <w:rsid w:val="00FC3193"/>
    <w:rsid w:val="00FC6786"/>
    <w:rsid w:val="00FC67BC"/>
    <w:rsid w:val="00FC6F89"/>
    <w:rsid w:val="00FD4697"/>
    <w:rsid w:val="00FD5004"/>
    <w:rsid w:val="00FD695E"/>
    <w:rsid w:val="00FE09D4"/>
    <w:rsid w:val="00FE0AB2"/>
    <w:rsid w:val="00FE0B8A"/>
    <w:rsid w:val="00FE0C4D"/>
    <w:rsid w:val="00FE104B"/>
    <w:rsid w:val="00FE1052"/>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7E94A"/>
  <w15:docId w15:val="{087B08D9-26E4-4AEA-A560-37E67CAD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FC3193"/>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37993F52574581ADD17A47BA9296CA"/>
        <w:category>
          <w:name w:val="Allmänt"/>
          <w:gallery w:val="placeholder"/>
        </w:category>
        <w:types>
          <w:type w:val="bbPlcHdr"/>
        </w:types>
        <w:behaviors>
          <w:behavior w:val="content"/>
        </w:behaviors>
        <w:guid w:val="{80C16831-982A-4F9D-B31C-85B0991F2C63}"/>
      </w:docPartPr>
      <w:docPartBody>
        <w:p w:rsidR="00A87F6E" w:rsidRDefault="00A87F6E" w:rsidP="00A87F6E">
          <w:pPr>
            <w:pStyle w:val="5837993F52574581ADD17A47BA9296CA1"/>
          </w:pPr>
          <w:r w:rsidRPr="009362C9">
            <w:rPr>
              <w:rStyle w:val="Platshllartext"/>
              <w:rFonts w:eastAsiaTheme="minorHAnsi"/>
            </w:rPr>
            <w:t>Klicka här för att ange datum.</w:t>
          </w:r>
        </w:p>
      </w:docPartBody>
    </w:docPart>
    <w:docPart>
      <w:docPartPr>
        <w:name w:val="9654B1B439894942B7E2B7FD39303E51"/>
        <w:category>
          <w:name w:val="Allmänt"/>
          <w:gallery w:val="placeholder"/>
        </w:category>
        <w:types>
          <w:type w:val="bbPlcHdr"/>
        </w:types>
        <w:behaviors>
          <w:behavior w:val="content"/>
        </w:behaviors>
        <w:guid w:val="{F6C799F5-BDFA-4190-8372-B1796535CD56}"/>
      </w:docPartPr>
      <w:docPartBody>
        <w:p w:rsidR="00A87F6E" w:rsidRDefault="00A87F6E" w:rsidP="00A87F6E">
          <w:pPr>
            <w:pStyle w:val="9654B1B439894942B7E2B7FD39303E514"/>
          </w:pPr>
          <w:r>
            <w:rPr>
              <w:i w:val="0"/>
            </w:rPr>
            <w:t>Justitiedepartementet</w:t>
          </w:r>
        </w:p>
      </w:docPartBody>
    </w:docPart>
    <w:docPart>
      <w:docPartPr>
        <w:name w:val="8382466B074C4831BF16140B6EF1A345"/>
        <w:category>
          <w:name w:val="Allmänt"/>
          <w:gallery w:val="placeholder"/>
        </w:category>
        <w:types>
          <w:type w:val="bbPlcHdr"/>
        </w:types>
        <w:behaviors>
          <w:behavior w:val="content"/>
        </w:behaviors>
        <w:guid w:val="{48F92868-2767-4A05-866C-DDCCC817F861}"/>
      </w:docPartPr>
      <w:docPartBody>
        <w:p w:rsidR="00A87F6E" w:rsidRDefault="00A87F6E">
          <w:r>
            <w:t xml:space="preserve">     </w:t>
          </w:r>
        </w:p>
      </w:docPartBody>
    </w:docPart>
    <w:docPart>
      <w:docPartPr>
        <w:name w:val="1A71CA057EB94A38AF17A182B2E608E2"/>
        <w:category>
          <w:name w:val="Allmänt"/>
          <w:gallery w:val="placeholder"/>
        </w:category>
        <w:types>
          <w:type w:val="bbPlcHdr"/>
        </w:types>
        <w:behaviors>
          <w:behavior w:val="content"/>
        </w:behaviors>
        <w:guid w:val="{983E00FE-01CB-49EC-A7F2-56617E0CA960}"/>
      </w:docPartPr>
      <w:docPartBody>
        <w:p w:rsidR="00A87F6E" w:rsidRDefault="00A87F6E" w:rsidP="00A87F6E">
          <w:pPr>
            <w:pStyle w:val="1A71CA057EB94A38AF17A182B2E608E21"/>
          </w:pPr>
          <w:r w:rsidRPr="008F1771">
            <w:rPr>
              <w:rStyle w:val="Platshllartext"/>
              <w:rFonts w:eastAsiaTheme="minorHAnsi"/>
            </w:rPr>
            <w:t>Klicka här för att ange datum.</w:t>
          </w:r>
        </w:p>
      </w:docPartBody>
    </w:docPart>
    <w:docPart>
      <w:docPartPr>
        <w:name w:val="54E22333D5944D88906A93E5DFC33E5F"/>
        <w:category>
          <w:name w:val="Allmänt"/>
          <w:gallery w:val="placeholder"/>
        </w:category>
        <w:types>
          <w:type w:val="bbPlcHdr"/>
        </w:types>
        <w:behaviors>
          <w:behavior w:val="content"/>
        </w:behaviors>
        <w:guid w:val="{42C059DA-61CC-4A03-9DD5-EF8048AC8488}"/>
      </w:docPartPr>
      <w:docPartBody>
        <w:p w:rsidR="00A87F6E" w:rsidRDefault="00A87F6E" w:rsidP="00A87F6E">
          <w:pPr>
            <w:pStyle w:val="54E22333D5944D88906A93E5DFC33E5F4"/>
          </w:pPr>
          <w:r w:rsidRPr="00F71FE3">
            <w:rPr>
              <w:rStyle w:val="Platshllartext"/>
              <w:rFonts w:eastAsiaTheme="minorHAnsi"/>
              <w:color w:val="auto"/>
            </w:rPr>
            <w:t>Gunnar Strömmer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F6E"/>
    <w:rsid w:val="004E320C"/>
    <w:rsid w:val="008E7C27"/>
    <w:rsid w:val="00A87F6E"/>
    <w:rsid w:val="00C5513E"/>
    <w:rsid w:val="00C96C5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A87F6E"/>
    <w:rPr>
      <w:color w:val="808080"/>
    </w:rPr>
  </w:style>
  <w:style w:type="paragraph" w:customStyle="1" w:styleId="5837993F52574581ADD17A47BA9296CA1">
    <w:name w:val="5837993F52574581ADD17A47BA9296CA1"/>
    <w:rsid w:val="00A87F6E"/>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1A71CA057EB94A38AF17A182B2E608E21">
    <w:name w:val="1A71CA057EB94A38AF17A182B2E608E21"/>
    <w:rsid w:val="00A87F6E"/>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9654B1B439894942B7E2B7FD39303E514">
    <w:name w:val="9654B1B439894942B7E2B7FD39303E514"/>
    <w:rsid w:val="00A87F6E"/>
    <w:pPr>
      <w:tabs>
        <w:tab w:val="left" w:pos="2126"/>
        <w:tab w:val="left" w:pos="2693"/>
        <w:tab w:val="left" w:pos="7474"/>
      </w:tabs>
      <w:overflowPunct w:val="0"/>
      <w:autoSpaceDE w:val="0"/>
      <w:autoSpaceDN w:val="0"/>
      <w:adjustRightInd w:val="0"/>
      <w:spacing w:after="760" w:line="240" w:lineRule="auto"/>
      <w:ind w:right="-2268"/>
      <w:textAlignment w:val="baseline"/>
    </w:pPr>
    <w:rPr>
      <w:rFonts w:ascii="Times New Roman" w:eastAsia="Times New Roman" w:hAnsi="Times New Roman" w:cs="Times New Roman"/>
      <w:i/>
      <w:iCs/>
      <w:kern w:val="0"/>
      <w:sz w:val="20"/>
      <w:szCs w:val="20"/>
      <w:lang w:eastAsia="en-US"/>
      <w14:ligatures w14:val="none"/>
    </w:rPr>
  </w:style>
  <w:style w:type="paragraph" w:customStyle="1" w:styleId="54E22333D5944D88906A93E5DFC33E5F4">
    <w:name w:val="54E22333D5944D88906A93E5DFC33E5F4"/>
    <w:rsid w:val="00A87F6E"/>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dokumentvärden xmlns="http://rkdhs/mallar/lagstiftning/Skr/Skr.xsd">
  <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vice statsminister Busch, ordförande, och statsråden Edholm, Strömmer, Forssmed, Tenje, Forssell, Wykman, Malmer Stenergard, Kullgren, Liljestrand, Carlson, Pourmokhtari,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
  <dokumentnummer etikett="Skr.">2025/26:44</dokumentnummer>
  <titel>Regeringens skrivelse Riksrevisionens rapport om antagningen till polisutbildningen.</titel>
  <template id="16"/>
  <departementsenhet id="Polisenheten"/>
  <kapitel/>
  <avsnitt/>
  <fastaavsnitt/>
  <bilagor>
    <bilaga bilagenummer="" bilageetikett="Bilaga"/>
  </bilagor>
</dokumentvärde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Terms xmlns="http://schemas.microsoft.com/office/infopath/2007/PartnerControls"/>
    </edbe0b5c82304c8e847ab7b8c02a77c3>
    <DirtyMigration xmlns="4e9c2f0c-7bf8-49af-8356-cbf363fc78a7">false</DirtyMigration>
    <RecordNumber xmlns="4e9c2f0c-7bf8-49af-8356-cbf363fc78a7" xsi:nil="true"/>
    <RKNyckelord xmlns="18f3d968-6251-40b0-9f11-012b293496c2" xsi:nil="true"/>
    <k46d94c0acf84ab9a79866a9d8b1905f xmlns="cc625d36-bb37-4650-91b9-0c96159295ba">
      <Terms xmlns="http://schemas.microsoft.com/office/infopath/2007/PartnerControls"/>
    </k46d94c0acf84ab9a79866a9d8b1905f>
    <_dlc_DocId xmlns="4f5ca95d-8798-43a8-9b50-3b2f8b9416bf">6VV7YVCVAJZ7-373442560-13558</_dlc_DocId>
    <_dlc_DocIdUrl xmlns="4f5ca95d-8798-43a8-9b50-3b2f8b9416bf">
      <Url>https://dhs.sp.regeringskansliet.se/yta/sb-gransk/_layouts/15/DocIdRedir.aspx?ID=6VV7YVCVAJZ7-373442560-13558</Url>
      <Description>6VV7YVCVAJZ7-373442560-13558</Description>
    </_dlc_DocIdUrl>
  </documentManagement>
</p:properties>
</file>

<file path=customXml/item6.xml><?xml version="1.0" encoding="utf-8"?>
<?mso-contentType ?>
<customXsn xmlns="http://schemas.microsoft.com/office/2006/metadata/customXsn">
  <xsnLocation/>
  <cached>True</cached>
  <openByDefault>False</openByDefault>
  <xsnScope/>
</customXsn>
</file>

<file path=customXml/item7.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2.xml><?xml version="1.0" encoding="utf-8"?>
<ds:datastoreItem xmlns:ds="http://schemas.openxmlformats.org/officeDocument/2006/customXml" ds:itemID="{B65AA89D-FFCC-4D93-A52E-60496662606F}">
  <ds:schemaRefs>
    <ds:schemaRef ds:uri="http://schemas.microsoft.com/sharepoint/events"/>
  </ds:schemaRefs>
</ds:datastoreItem>
</file>

<file path=customXml/itemProps3.xml><?xml version="1.0" encoding="utf-8"?>
<ds:datastoreItem xmlns:ds="http://schemas.openxmlformats.org/officeDocument/2006/customXml" ds:itemID="{11918D79-F53E-4737-A463-3CFABB1E9133}">
  <ds:schemaRefs>
    <ds:schemaRef ds:uri="Microsoft.SharePoint.Taxonomy.ContentTypeSync"/>
  </ds:schemaRefs>
</ds:datastoreItem>
</file>

<file path=customXml/itemProps4.xml><?xml version="1.0" encoding="utf-8"?>
<ds:datastoreItem xmlns:ds="http://schemas.openxmlformats.org/officeDocument/2006/customXml" ds:itemID="{A9C90D6C-E74A-4A1C-8CC5-87931F52D503}">
  <ds:schemaRefs>
    <ds:schemaRef ds:uri="http://schemas.microsoft.com/sharepoint/v3/contenttype/forms"/>
  </ds:schemaRefs>
</ds:datastoreItem>
</file>

<file path=customXml/itemProps5.xml><?xml version="1.0" encoding="utf-8"?>
<ds:datastoreItem xmlns:ds="http://schemas.openxmlformats.org/officeDocument/2006/customXml" ds:itemID="{41E0C3B3-3EF2-4E72-BD43-513D53D69D82}">
  <ds:schemaRefs>
    <ds:schemaRef ds:uri="http://purl.org/dc/elements/1.1/"/>
    <ds:schemaRef ds:uri="http://schemas.openxmlformats.org/package/2006/metadata/core-properties"/>
    <ds:schemaRef ds:uri="4f5ca95d-8798-43a8-9b50-3b2f8b9416bf"/>
    <ds:schemaRef ds:uri="http://purl.org/dc/terms/"/>
    <ds:schemaRef ds:uri="http://schemas.microsoft.com/office/infopath/2007/PartnerControls"/>
    <ds:schemaRef ds:uri="9c9941df-7074-4a92-bf99-225d24d78d61"/>
    <ds:schemaRef ds:uri="http://schemas.microsoft.com/office/2006/documentManagement/types"/>
    <ds:schemaRef ds:uri="18f3d968-6251-40b0-9f11-012b293496c2"/>
    <ds:schemaRef ds:uri="4e9c2f0c-7bf8-49af-8356-cbf363fc78a7"/>
    <ds:schemaRef ds:uri="http://schemas.microsoft.com/office/2006/metadata/properties"/>
    <ds:schemaRef ds:uri="cc625d36-bb37-4650-91b9-0c96159295ba"/>
    <ds:schemaRef ds:uri="http://www.w3.org/XML/1998/namespace"/>
    <ds:schemaRef ds:uri="http://purl.org/dc/dcmitype/"/>
  </ds:schemaRefs>
</ds:datastoreItem>
</file>

<file path=customXml/itemProps6.xml><?xml version="1.0" encoding="utf-8"?>
<ds:datastoreItem xmlns:ds="http://schemas.openxmlformats.org/officeDocument/2006/customXml" ds:itemID="{577709DC-2C49-4AAA-8C4D-2861F6C7F078}">
  <ds:schemaRefs>
    <ds:schemaRef ds:uri="http://schemas.microsoft.com/office/2006/metadata/customXsn"/>
  </ds:schemaRefs>
</ds:datastoreItem>
</file>

<file path=customXml/itemProps7.xml><?xml version="1.0" encoding="utf-8"?>
<ds:datastoreItem xmlns:ds="http://schemas.openxmlformats.org/officeDocument/2006/customXml" ds:itemID="{328D18DF-61F2-47EE-BB4B-85A4C52296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9c9941df-7074-4a92-bf99-225d24d78d61"/>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3066</Words>
  <Characters>16251</Characters>
  <Application>Microsoft Office Word</Application>
  <DocSecurity>4</DocSecurity>
  <Lines>135</Lines>
  <Paragraphs>38</Paragraphs>
  <ScaleCrop>false</ScaleCrop>
  <HeadingPairs>
    <vt:vector size="2" baseType="variant">
      <vt:variant>
        <vt:lpstr>Rubrik</vt:lpstr>
      </vt:variant>
      <vt:variant>
        <vt:i4>1</vt:i4>
      </vt:variant>
    </vt:vector>
  </HeadingPairs>
  <TitlesOfParts>
    <vt:vector size="1" baseType="lpstr">
      <vt:lpstr>Regeringens skrivelse Polisutbildningen</vt:lpstr>
    </vt:vector>
  </TitlesOfParts>
  <Company>Regeringskansliet</Company>
  <LinksUpToDate>false</LinksUpToDate>
  <CharactersWithSpaces>19279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Regeringens skrivelse Polisutbildningen</dc:title>
  <dc:creator>Sanna Grahn</dc:creator>
  <dc:description/>
  <cp:lastModifiedBy>Mona Wiklund</cp:lastModifiedBy>
  <cp:revision>2</cp:revision>
  <cp:lastPrinted>2025-11-12T13:30:00Z</cp:lastPrinted>
  <dcterms:created xsi:type="dcterms:W3CDTF">2025-11-13T14:19:00Z</dcterms:created>
  <dcterms:modified xsi:type="dcterms:W3CDTF">2025-11-13T14:19:00Z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1a52d4bc-d403-4800-a122-e506f73fda97</vt:lpwstr>
  </property>
  <property fmtid="{D5CDD505-2E9C-101B-9397-08002B2CF9AE}" pid="4" name="Organisation">
    <vt:lpwstr/>
  </property>
  <property fmtid="{D5CDD505-2E9C-101B-9397-08002B2CF9AE}" pid="5" name="ActivityCategory">
    <vt:lpwstr/>
  </property>
  <property fmtid="{D5CDD505-2E9C-101B-9397-08002B2CF9AE}" pid="6" name="_dlc_policyId">
    <vt:lpwstr>0x0101000787FB7BB4849D41A5C57A862A6FE0CE|1846109918</vt:lpwstr>
  </property>
  <property fmtid="{D5CDD505-2E9C-101B-9397-08002B2CF9AE}" pid="7"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ies>
</file>